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17" w:rsidRDefault="00195D8E">
      <w:pPr>
        <w:pStyle w:val="normal0"/>
        <w:tabs>
          <w:tab w:val="left" w:pos="360"/>
        </w:tabs>
        <w:spacing w:after="0" w:line="240" w:lineRule="auto"/>
        <w:ind w:left="547"/>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Proiect</w:t>
      </w:r>
    </w:p>
    <w:p w:rsidR="004F1917" w:rsidRDefault="004F1917">
      <w:pPr>
        <w:pStyle w:val="normal0"/>
        <w:tabs>
          <w:tab w:val="left" w:pos="360"/>
        </w:tabs>
        <w:spacing w:after="0" w:line="240" w:lineRule="auto"/>
        <w:ind w:left="547"/>
        <w:jc w:val="right"/>
        <w:rPr>
          <w:rFonts w:ascii="Times New Roman" w:eastAsia="Times New Roman" w:hAnsi="Times New Roman" w:cs="Times New Roman"/>
          <w:b/>
          <w:sz w:val="28"/>
          <w:szCs w:val="28"/>
        </w:rPr>
      </w:pPr>
    </w:p>
    <w:p w:rsidR="004F1917" w:rsidRDefault="00195D8E">
      <w:pPr>
        <w:pStyle w:val="normal0"/>
        <w:tabs>
          <w:tab w:val="left" w:pos="360"/>
        </w:tabs>
        <w:spacing w:after="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 O T Ă R Î R E</w:t>
      </w:r>
    </w:p>
    <w:p w:rsidR="004F1917" w:rsidRDefault="00195D8E">
      <w:pPr>
        <w:pStyle w:val="normal0"/>
        <w:tabs>
          <w:tab w:val="left" w:pos="360"/>
        </w:tabs>
        <w:spacing w:after="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pentru aprobarea Regulamentului-cadru </w:t>
      </w:r>
    </w:p>
    <w:p w:rsidR="004F1917" w:rsidRDefault="00195D8E">
      <w:pPr>
        <w:pStyle w:val="normal0"/>
        <w:tabs>
          <w:tab w:val="left" w:pos="360"/>
        </w:tabs>
        <w:spacing w:after="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privind organizarea şi funcţionarea Serviciului social </w:t>
      </w:r>
    </w:p>
    <w:p w:rsidR="004F1917" w:rsidRDefault="00195D8E">
      <w:pPr>
        <w:pStyle w:val="normal0"/>
        <w:tabs>
          <w:tab w:val="left" w:pos="360"/>
        </w:tabs>
        <w:spacing w:after="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Centrul de zi pentru îngrijirea copiilor cu </w:t>
      </w:r>
      <w:proofErr w:type="spellStart"/>
      <w:r>
        <w:rPr>
          <w:rFonts w:ascii="Times New Roman" w:eastAsia="Times New Roman" w:hAnsi="Times New Roman" w:cs="Times New Roman"/>
          <w:b/>
          <w:sz w:val="28"/>
          <w:szCs w:val="28"/>
        </w:rPr>
        <w:t>vîrsta</w:t>
      </w:r>
      <w:proofErr w:type="spellEnd"/>
      <w:r>
        <w:rPr>
          <w:rFonts w:ascii="Times New Roman" w:eastAsia="Times New Roman" w:hAnsi="Times New Roman" w:cs="Times New Roman"/>
          <w:b/>
          <w:sz w:val="28"/>
          <w:szCs w:val="28"/>
        </w:rPr>
        <w:t xml:space="preserve"> de 4 luni - 3 ani </w:t>
      </w:r>
    </w:p>
    <w:p w:rsidR="004F1917" w:rsidRDefault="00195D8E">
      <w:pPr>
        <w:pStyle w:val="normal0"/>
        <w:tabs>
          <w:tab w:val="left" w:pos="360"/>
        </w:tabs>
        <w:spacing w:after="0" w:line="240" w:lineRule="auto"/>
        <w:ind w:left="54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nr.______din__________</w:t>
      </w:r>
    </w:p>
    <w:p w:rsidR="004F1917" w:rsidRDefault="004F1917">
      <w:pPr>
        <w:pStyle w:val="normal0"/>
        <w:tabs>
          <w:tab w:val="left" w:pos="360"/>
        </w:tabs>
        <w:ind w:left="540"/>
        <w:jc w:val="center"/>
        <w:rPr>
          <w:rFonts w:ascii="Times New Roman" w:eastAsia="Times New Roman" w:hAnsi="Times New Roman" w:cs="Times New Roman"/>
          <w:b/>
          <w:sz w:val="28"/>
          <w:szCs w:val="28"/>
        </w:rPr>
      </w:pPr>
    </w:p>
    <w:p w:rsidR="004F1917" w:rsidRDefault="00195D8E">
      <w:pPr>
        <w:pStyle w:val="normal0"/>
        <w:tabs>
          <w:tab w:val="left" w:pos="360"/>
        </w:tabs>
        <w:ind w:firstLine="54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În scopul implementării Legii asistenţei sociale nr.547-XV din 25 decembrie 2003 (Monitorul Oficial al Republicii Moldova, 2004, nr.42-44, art.249), cu modificările și completările ulterioare și Planului de acțiuni pentru anii 2016-2020 privind implementar</w:t>
      </w:r>
      <w:r>
        <w:rPr>
          <w:rFonts w:ascii="Times New Roman" w:eastAsia="Times New Roman" w:hAnsi="Times New Roman" w:cs="Times New Roman"/>
          <w:sz w:val="28"/>
          <w:szCs w:val="28"/>
        </w:rPr>
        <w:t xml:space="preserve">ea Strategiei pentru protecţia copilului pe anii 2014-2020, aprobat prin </w:t>
      </w:r>
      <w:proofErr w:type="spellStart"/>
      <w:r>
        <w:rPr>
          <w:rFonts w:ascii="Times New Roman" w:eastAsia="Times New Roman" w:hAnsi="Times New Roman" w:cs="Times New Roman"/>
          <w:sz w:val="28"/>
          <w:szCs w:val="28"/>
        </w:rPr>
        <w:t>Hotărîr</w:t>
      </w:r>
      <w:r w:rsidR="00E3101A">
        <w:rPr>
          <w:rFonts w:ascii="Times New Roman" w:eastAsia="Times New Roman" w:hAnsi="Times New Roman" w:cs="Times New Roman"/>
          <w:sz w:val="28"/>
          <w:szCs w:val="28"/>
        </w:rPr>
        <w:t>ea</w:t>
      </w:r>
      <w:proofErr w:type="spellEnd"/>
      <w:r w:rsidR="00E3101A">
        <w:rPr>
          <w:rFonts w:ascii="Times New Roman" w:eastAsia="Times New Roman" w:hAnsi="Times New Roman" w:cs="Times New Roman"/>
          <w:sz w:val="28"/>
          <w:szCs w:val="28"/>
        </w:rPr>
        <w:t xml:space="preserve"> Guvernului nr.835 din 04 iuli</w:t>
      </w:r>
      <w:r>
        <w:rPr>
          <w:rFonts w:ascii="Times New Roman" w:eastAsia="Times New Roman" w:hAnsi="Times New Roman" w:cs="Times New Roman"/>
          <w:sz w:val="28"/>
          <w:szCs w:val="28"/>
        </w:rPr>
        <w:t xml:space="preserve">e 2016 (Monitorul Oficial al Republicii Moldova, 2016, nr.204-205, art.905), Guvernul </w:t>
      </w:r>
      <w:r>
        <w:rPr>
          <w:rFonts w:ascii="Times New Roman" w:eastAsia="Times New Roman" w:hAnsi="Times New Roman" w:cs="Times New Roman"/>
          <w:b/>
          <w:sz w:val="28"/>
          <w:szCs w:val="28"/>
        </w:rPr>
        <w:t>HOTĂRĂŞTE:</w:t>
      </w:r>
    </w:p>
    <w:p w:rsidR="004F1917" w:rsidRDefault="00195D8E">
      <w:pPr>
        <w:pStyle w:val="normal0"/>
        <w:numPr>
          <w:ilvl w:val="0"/>
          <w:numId w:val="19"/>
        </w:numPr>
        <w:tabs>
          <w:tab w:val="left" w:pos="360"/>
        </w:tabs>
        <w:spacing w:after="0"/>
        <w:contextualSpacing/>
        <w:jc w:val="both"/>
      </w:pPr>
      <w:r>
        <w:rPr>
          <w:rFonts w:ascii="Times New Roman" w:eastAsia="Times New Roman" w:hAnsi="Times New Roman" w:cs="Times New Roman"/>
          <w:sz w:val="28"/>
          <w:szCs w:val="28"/>
        </w:rPr>
        <w:t>Se aprobă Regulamentul-cadru cu privire la orga</w:t>
      </w:r>
      <w:r>
        <w:rPr>
          <w:rFonts w:ascii="Times New Roman" w:eastAsia="Times New Roman" w:hAnsi="Times New Roman" w:cs="Times New Roman"/>
          <w:sz w:val="28"/>
          <w:szCs w:val="28"/>
        </w:rPr>
        <w:t xml:space="preserve">nizarea și funcționarea Serviciului social Centrul de zi pentru îngrijirea copiilor cu </w:t>
      </w:r>
      <w:proofErr w:type="spellStart"/>
      <w:r>
        <w:rPr>
          <w:rFonts w:ascii="Times New Roman" w:eastAsia="Times New Roman" w:hAnsi="Times New Roman" w:cs="Times New Roman"/>
          <w:sz w:val="28"/>
          <w:szCs w:val="28"/>
        </w:rPr>
        <w:t>vîrsta</w:t>
      </w:r>
      <w:proofErr w:type="spellEnd"/>
      <w:r>
        <w:rPr>
          <w:rFonts w:ascii="Times New Roman" w:eastAsia="Times New Roman" w:hAnsi="Times New Roman" w:cs="Times New Roman"/>
          <w:sz w:val="28"/>
          <w:szCs w:val="28"/>
        </w:rPr>
        <w:t xml:space="preserve"> de 4 luni – 3 ani, conform anexei nr.1;</w:t>
      </w:r>
    </w:p>
    <w:p w:rsidR="004F1917" w:rsidRDefault="00195D8E">
      <w:pPr>
        <w:pStyle w:val="normal0"/>
        <w:numPr>
          <w:ilvl w:val="0"/>
          <w:numId w:val="19"/>
        </w:numPr>
        <w:tabs>
          <w:tab w:val="left" w:pos="360"/>
        </w:tabs>
        <w:spacing w:after="0"/>
        <w:contextualSpacing/>
        <w:jc w:val="both"/>
      </w:pPr>
      <w:r>
        <w:rPr>
          <w:rFonts w:ascii="Times New Roman" w:eastAsia="Times New Roman" w:hAnsi="Times New Roman" w:cs="Times New Roman"/>
          <w:sz w:val="28"/>
          <w:szCs w:val="28"/>
        </w:rPr>
        <w:t xml:space="preserve">Cheltuielile ce țin de organizarea și funcționarea Serviciului social Centrul de zi pentru îngrijirea copiilor cu </w:t>
      </w:r>
      <w:proofErr w:type="spellStart"/>
      <w:r>
        <w:rPr>
          <w:rFonts w:ascii="Times New Roman" w:eastAsia="Times New Roman" w:hAnsi="Times New Roman" w:cs="Times New Roman"/>
          <w:sz w:val="28"/>
          <w:szCs w:val="28"/>
        </w:rPr>
        <w:t>vîrsta</w:t>
      </w:r>
      <w:proofErr w:type="spellEnd"/>
      <w:r>
        <w:rPr>
          <w:rFonts w:ascii="Times New Roman" w:eastAsia="Times New Roman" w:hAnsi="Times New Roman" w:cs="Times New Roman"/>
          <w:sz w:val="28"/>
          <w:szCs w:val="28"/>
        </w:rPr>
        <w:t xml:space="preserve"> d</w:t>
      </w:r>
      <w:r>
        <w:rPr>
          <w:rFonts w:ascii="Times New Roman" w:eastAsia="Times New Roman" w:hAnsi="Times New Roman" w:cs="Times New Roman"/>
          <w:sz w:val="28"/>
          <w:szCs w:val="28"/>
        </w:rPr>
        <w:t>e 4 luni – 3 ani, vor fi suportate de către prestatorii serviciului şi se vor efectua în limitele alocaţiilor prevăzute anual în bugetele unităților administrativ-teritoriale/bugetele Centrelor de plasament şi reabilitare pentru copii din subordinea Minist</w:t>
      </w:r>
      <w:r>
        <w:rPr>
          <w:rFonts w:ascii="Times New Roman" w:eastAsia="Times New Roman" w:hAnsi="Times New Roman" w:cs="Times New Roman"/>
          <w:sz w:val="28"/>
          <w:szCs w:val="28"/>
        </w:rPr>
        <w:t>erului Sănătății, Muncii și Protecției Sociale precum şi ale mijloacelor provenite din donaţii, granturi şi alte surse conform legislaţiei.</w:t>
      </w:r>
    </w:p>
    <w:p w:rsidR="004F1917" w:rsidRDefault="004F1917">
      <w:pPr>
        <w:pStyle w:val="normal0"/>
        <w:tabs>
          <w:tab w:val="left" w:pos="360"/>
          <w:tab w:val="left" w:pos="900"/>
        </w:tabs>
        <w:spacing w:after="0"/>
        <w:ind w:left="540"/>
        <w:jc w:val="both"/>
        <w:rPr>
          <w:rFonts w:ascii="Times New Roman" w:eastAsia="Times New Roman" w:hAnsi="Times New Roman" w:cs="Times New Roman"/>
          <w:sz w:val="28"/>
          <w:szCs w:val="28"/>
        </w:rPr>
      </w:pPr>
    </w:p>
    <w:p w:rsidR="004F1917" w:rsidRDefault="00195D8E">
      <w:pPr>
        <w:pStyle w:val="normal0"/>
        <w:tabs>
          <w:tab w:val="left" w:pos="360"/>
          <w:tab w:val="left" w:pos="900"/>
        </w:tabs>
        <w:spacing w:after="0"/>
        <w:ind w:left="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PRIM-MINISTRU                                                          </w:t>
      </w:r>
      <w:r w:rsidR="00C252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Pavel FILIP</w:t>
      </w:r>
    </w:p>
    <w:p w:rsidR="004F1917" w:rsidRDefault="004F1917">
      <w:pPr>
        <w:pStyle w:val="normal0"/>
        <w:tabs>
          <w:tab w:val="left" w:pos="360"/>
          <w:tab w:val="left" w:pos="900"/>
        </w:tabs>
        <w:spacing w:after="0"/>
        <w:ind w:left="540"/>
        <w:jc w:val="both"/>
        <w:rPr>
          <w:rFonts w:ascii="Times New Roman" w:eastAsia="Times New Roman" w:hAnsi="Times New Roman" w:cs="Times New Roman"/>
          <w:b/>
          <w:sz w:val="28"/>
          <w:szCs w:val="28"/>
        </w:rPr>
      </w:pPr>
    </w:p>
    <w:p w:rsidR="004F1917" w:rsidRDefault="00195D8E">
      <w:pPr>
        <w:pStyle w:val="normal0"/>
        <w:tabs>
          <w:tab w:val="left" w:pos="360"/>
          <w:tab w:val="left" w:pos="900"/>
        </w:tabs>
        <w:spacing w:after="0"/>
        <w:ind w:left="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Contrasemnează:</w:t>
      </w:r>
    </w:p>
    <w:p w:rsidR="004F1917" w:rsidRDefault="004F1917">
      <w:pPr>
        <w:pStyle w:val="normal0"/>
        <w:tabs>
          <w:tab w:val="left" w:pos="360"/>
          <w:tab w:val="left" w:pos="900"/>
        </w:tabs>
        <w:spacing w:after="0"/>
        <w:ind w:left="540"/>
        <w:jc w:val="both"/>
        <w:rPr>
          <w:rFonts w:ascii="Times New Roman" w:eastAsia="Times New Roman" w:hAnsi="Times New Roman" w:cs="Times New Roman"/>
          <w:b/>
          <w:sz w:val="28"/>
          <w:szCs w:val="28"/>
        </w:rPr>
      </w:pPr>
    </w:p>
    <w:p w:rsidR="004F1917" w:rsidRDefault="00195D8E">
      <w:pPr>
        <w:pStyle w:val="normal0"/>
        <w:tabs>
          <w:tab w:val="left" w:pos="360"/>
          <w:tab w:val="left" w:pos="900"/>
        </w:tabs>
        <w:spacing w:after="0"/>
        <w:ind w:left="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Ministrul s</w:t>
      </w:r>
      <w:r>
        <w:rPr>
          <w:rFonts w:ascii="Times New Roman" w:eastAsia="Times New Roman" w:hAnsi="Times New Roman" w:cs="Times New Roman"/>
          <w:b/>
          <w:sz w:val="28"/>
          <w:szCs w:val="28"/>
        </w:rPr>
        <w:t xml:space="preserve">ănătății, muncii și protecţiei </w:t>
      </w:r>
    </w:p>
    <w:p w:rsidR="004F1917" w:rsidRDefault="00195D8E" w:rsidP="00C2527D">
      <w:pPr>
        <w:pStyle w:val="normal0"/>
        <w:tabs>
          <w:tab w:val="left" w:pos="360"/>
          <w:tab w:val="left" w:pos="900"/>
        </w:tabs>
        <w:ind w:left="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sociale                                                                      </w:t>
      </w:r>
      <w:r w:rsidR="00C252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Svetlana Cebotari</w:t>
      </w:r>
    </w:p>
    <w:p w:rsidR="004F1917" w:rsidRDefault="00195D8E">
      <w:pPr>
        <w:pStyle w:val="normal0"/>
        <w:tabs>
          <w:tab w:val="left" w:pos="360"/>
          <w:tab w:val="left" w:pos="900"/>
        </w:tabs>
        <w:ind w:left="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Ministrul finanţelor                                                       </w:t>
      </w:r>
      <w:r w:rsidR="00E613A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C252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Octavian </w:t>
      </w:r>
      <w:proofErr w:type="spellStart"/>
      <w:r>
        <w:rPr>
          <w:rFonts w:ascii="Times New Roman" w:eastAsia="Times New Roman" w:hAnsi="Times New Roman" w:cs="Times New Roman"/>
          <w:b/>
          <w:sz w:val="28"/>
          <w:szCs w:val="28"/>
        </w:rPr>
        <w:t>Armașu</w:t>
      </w:r>
      <w:proofErr w:type="spellEnd"/>
    </w:p>
    <w:p w:rsidR="004F1917" w:rsidRDefault="00195D8E">
      <w:pPr>
        <w:pStyle w:val="normal0"/>
        <w:tabs>
          <w:tab w:val="left" w:pos="360"/>
          <w:tab w:val="left" w:pos="900"/>
        </w:tabs>
        <w:ind w:left="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Ministrul Educației, Culturii și Cercetării         </w:t>
      </w:r>
      <w:r w:rsidR="00E3101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E613A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E613A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Monica </w:t>
      </w:r>
      <w:proofErr w:type="spellStart"/>
      <w:r>
        <w:rPr>
          <w:rFonts w:ascii="Times New Roman" w:eastAsia="Times New Roman" w:hAnsi="Times New Roman" w:cs="Times New Roman"/>
          <w:b/>
          <w:sz w:val="28"/>
          <w:szCs w:val="28"/>
        </w:rPr>
        <w:t>Babuc</w:t>
      </w:r>
      <w:proofErr w:type="spellEnd"/>
    </w:p>
    <w:p w:rsidR="004F1917" w:rsidRDefault="004F1917">
      <w:pPr>
        <w:pStyle w:val="normal0"/>
        <w:spacing w:after="0" w:line="240" w:lineRule="auto"/>
        <w:jc w:val="center"/>
        <w:rPr>
          <w:rFonts w:ascii="Times New Roman" w:eastAsia="Times New Roman" w:hAnsi="Times New Roman" w:cs="Times New Roman"/>
          <w:b/>
          <w:sz w:val="28"/>
          <w:szCs w:val="28"/>
        </w:rPr>
      </w:pPr>
    </w:p>
    <w:p w:rsidR="004F1917" w:rsidRDefault="004F1917">
      <w:pPr>
        <w:pStyle w:val="normal0"/>
        <w:spacing w:after="0" w:line="240" w:lineRule="auto"/>
        <w:jc w:val="center"/>
        <w:rPr>
          <w:rFonts w:ascii="Times New Roman" w:eastAsia="Times New Roman" w:hAnsi="Times New Roman" w:cs="Times New Roman"/>
          <w:b/>
          <w:sz w:val="28"/>
          <w:szCs w:val="28"/>
        </w:rPr>
      </w:pPr>
    </w:p>
    <w:p w:rsidR="00E613AB" w:rsidRDefault="00E613AB">
      <w:pPr>
        <w:pStyle w:val="normal0"/>
        <w:spacing w:after="0" w:line="240" w:lineRule="auto"/>
        <w:jc w:val="center"/>
        <w:rPr>
          <w:rFonts w:ascii="Times New Roman" w:eastAsia="Times New Roman" w:hAnsi="Times New Roman" w:cs="Times New Roman"/>
          <w:b/>
          <w:sz w:val="28"/>
          <w:szCs w:val="28"/>
        </w:rPr>
      </w:pPr>
    </w:p>
    <w:p w:rsidR="004F1917" w:rsidRDefault="004F1917">
      <w:pPr>
        <w:pStyle w:val="normal0"/>
        <w:spacing w:after="0" w:line="240" w:lineRule="auto"/>
        <w:rPr>
          <w:rFonts w:ascii="Times New Roman" w:eastAsia="Times New Roman" w:hAnsi="Times New Roman" w:cs="Times New Roman"/>
          <w:b/>
          <w:sz w:val="28"/>
          <w:szCs w:val="28"/>
        </w:rPr>
      </w:pPr>
    </w:p>
    <w:p w:rsidR="004F1917" w:rsidRDefault="00195D8E">
      <w:pPr>
        <w:pStyle w:val="normal0"/>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Anexa</w:t>
      </w:r>
      <w:r>
        <w:rPr>
          <w:rFonts w:ascii="Times New Roman" w:eastAsia="Times New Roman" w:hAnsi="Times New Roman" w:cs="Times New Roman"/>
        </w:rPr>
        <w:t xml:space="preserve"> </w:t>
      </w:r>
      <w:r>
        <w:rPr>
          <w:rFonts w:ascii="Times New Roman" w:eastAsia="Times New Roman" w:hAnsi="Times New Roman" w:cs="Times New Roman"/>
        </w:rPr>
        <w:t xml:space="preserve">la </w:t>
      </w:r>
      <w:proofErr w:type="spellStart"/>
      <w:r>
        <w:rPr>
          <w:rFonts w:ascii="Times New Roman" w:eastAsia="Times New Roman" w:hAnsi="Times New Roman" w:cs="Times New Roman"/>
        </w:rPr>
        <w:t>Hotărîrea</w:t>
      </w:r>
      <w:proofErr w:type="spellEnd"/>
      <w:r>
        <w:rPr>
          <w:rFonts w:ascii="Times New Roman" w:eastAsia="Times New Roman" w:hAnsi="Times New Roman" w:cs="Times New Roman"/>
        </w:rPr>
        <w:t xml:space="preserve"> Guvernului</w:t>
      </w:r>
    </w:p>
    <w:p w:rsidR="004F1917" w:rsidRDefault="00195D8E">
      <w:pPr>
        <w:pStyle w:val="norm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nr. _____ din ________________ 201</w:t>
      </w:r>
      <w:r>
        <w:rPr>
          <w:rFonts w:ascii="Times New Roman" w:eastAsia="Times New Roman" w:hAnsi="Times New Roman" w:cs="Times New Roman"/>
        </w:rPr>
        <w:t>8</w:t>
      </w:r>
    </w:p>
    <w:p w:rsidR="004F1917" w:rsidRDefault="004F1917">
      <w:pPr>
        <w:pStyle w:val="normal0"/>
        <w:spacing w:after="0" w:line="240" w:lineRule="auto"/>
        <w:jc w:val="center"/>
        <w:rPr>
          <w:rFonts w:ascii="Times New Roman" w:eastAsia="Times New Roman" w:hAnsi="Times New Roman" w:cs="Times New Roman"/>
          <w:b/>
          <w:sz w:val="28"/>
          <w:szCs w:val="28"/>
        </w:rPr>
      </w:pPr>
    </w:p>
    <w:p w:rsidR="004F1917" w:rsidRDefault="004F1917">
      <w:pPr>
        <w:pStyle w:val="normal0"/>
        <w:spacing w:after="0" w:line="240" w:lineRule="auto"/>
        <w:jc w:val="center"/>
        <w:rPr>
          <w:rFonts w:ascii="Times New Roman" w:eastAsia="Times New Roman" w:hAnsi="Times New Roman" w:cs="Times New Roman"/>
          <w:b/>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 xml:space="preserve">REGULAMENT-CADRU </w:t>
      </w:r>
      <w:r w:rsidRPr="00E23AA3">
        <w:rPr>
          <w:rFonts w:ascii="Times New Roman" w:eastAsia="Times New Roman" w:hAnsi="Times New Roman" w:cs="Times New Roman"/>
          <w:b/>
          <w:sz w:val="28"/>
          <w:szCs w:val="28"/>
        </w:rPr>
        <w:br/>
        <w:t>privind organizarea şi funcţionarea Serviciului social</w:t>
      </w: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 xml:space="preserve">Centrul de zi pentru îngrijirea copiilor cu </w:t>
      </w:r>
      <w:proofErr w:type="spellStart"/>
      <w:r w:rsidRPr="00E23AA3">
        <w:rPr>
          <w:rFonts w:ascii="Times New Roman" w:eastAsia="Times New Roman" w:hAnsi="Times New Roman" w:cs="Times New Roman"/>
          <w:b/>
          <w:sz w:val="28"/>
          <w:szCs w:val="28"/>
        </w:rPr>
        <w:t>vîrsta</w:t>
      </w:r>
      <w:proofErr w:type="spellEnd"/>
      <w:r w:rsidRPr="00E23AA3">
        <w:rPr>
          <w:rFonts w:ascii="Times New Roman" w:eastAsia="Times New Roman" w:hAnsi="Times New Roman" w:cs="Times New Roman"/>
          <w:b/>
          <w:sz w:val="28"/>
          <w:szCs w:val="28"/>
        </w:rPr>
        <w:t xml:space="preserve"> de 4 luni </w:t>
      </w:r>
      <w:r w:rsidR="005F4EB5" w:rsidRPr="00E23AA3">
        <w:rPr>
          <w:rFonts w:ascii="Times New Roman" w:eastAsia="Times New Roman" w:hAnsi="Times New Roman" w:cs="Times New Roman"/>
          <w:b/>
          <w:sz w:val="28"/>
          <w:szCs w:val="28"/>
        </w:rPr>
        <w:t>–</w:t>
      </w:r>
      <w:r w:rsidRPr="00E23AA3">
        <w:rPr>
          <w:rFonts w:ascii="Times New Roman" w:eastAsia="Times New Roman" w:hAnsi="Times New Roman" w:cs="Times New Roman"/>
          <w:b/>
          <w:sz w:val="28"/>
          <w:szCs w:val="28"/>
        </w:rPr>
        <w:t xml:space="preserve"> 3</w:t>
      </w:r>
      <w:r w:rsidR="005F4EB5" w:rsidRPr="00E23AA3">
        <w:rPr>
          <w:rFonts w:ascii="Times New Roman" w:eastAsia="Times New Roman" w:hAnsi="Times New Roman" w:cs="Times New Roman"/>
          <w:b/>
          <w:sz w:val="28"/>
          <w:szCs w:val="28"/>
        </w:rPr>
        <w:t xml:space="preserve"> </w:t>
      </w:r>
      <w:r w:rsidRPr="00E23AA3">
        <w:rPr>
          <w:rFonts w:ascii="Times New Roman" w:eastAsia="Times New Roman" w:hAnsi="Times New Roman" w:cs="Times New Roman"/>
          <w:b/>
          <w:sz w:val="28"/>
          <w:szCs w:val="28"/>
        </w:rPr>
        <w:t>ani</w:t>
      </w:r>
    </w:p>
    <w:p w:rsidR="004F1917" w:rsidRPr="00E23AA3" w:rsidRDefault="004F1917" w:rsidP="00E23AA3">
      <w:pPr>
        <w:pStyle w:val="normal0"/>
        <w:spacing w:after="0" w:line="240" w:lineRule="auto"/>
        <w:jc w:val="center"/>
        <w:rPr>
          <w:rFonts w:ascii="Times New Roman" w:eastAsia="Times New Roman" w:hAnsi="Times New Roman" w:cs="Times New Roman"/>
          <w:b/>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 xml:space="preserve">Capitolul I </w:t>
      </w:r>
      <w:r w:rsidRPr="00E23AA3">
        <w:rPr>
          <w:rFonts w:ascii="Times New Roman" w:eastAsia="Times New Roman" w:hAnsi="Times New Roman" w:cs="Times New Roman"/>
          <w:b/>
          <w:sz w:val="28"/>
          <w:szCs w:val="28"/>
        </w:rPr>
        <w:br/>
        <w:t>DISPOZIŢII GENERALE</w:t>
      </w:r>
    </w:p>
    <w:p w:rsidR="004F1917" w:rsidRPr="00E23AA3" w:rsidRDefault="00195D8E"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Regulamentul-cadru cu privire la organizarea şi funcţionarea Serviciului social Centrul de zi pentru îngrijirea copiilor cu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4 luni – 3 ani,” (î</w:t>
      </w:r>
      <w:r w:rsidRPr="00E23AA3">
        <w:rPr>
          <w:rFonts w:ascii="Times New Roman" w:eastAsia="Times New Roman" w:hAnsi="Times New Roman" w:cs="Times New Roman"/>
          <w:sz w:val="28"/>
          <w:szCs w:val="28"/>
        </w:rPr>
        <w:t xml:space="preserve">n continuare – </w:t>
      </w:r>
      <w:r w:rsidRPr="00E23AA3">
        <w:rPr>
          <w:rFonts w:ascii="Times New Roman" w:eastAsia="Times New Roman" w:hAnsi="Times New Roman" w:cs="Times New Roman"/>
          <w:i/>
          <w:sz w:val="28"/>
          <w:szCs w:val="28"/>
        </w:rPr>
        <w:t>Regulament</w:t>
      </w:r>
      <w:r w:rsidRPr="00E23AA3">
        <w:rPr>
          <w:rFonts w:ascii="Times New Roman" w:eastAsia="Times New Roman" w:hAnsi="Times New Roman" w:cs="Times New Roman"/>
          <w:sz w:val="28"/>
          <w:szCs w:val="28"/>
        </w:rPr>
        <w:t xml:space="preserve">) stabileşte modul de organizare şi funcţionare al Serviciului social Centrul de zi pentru îngrijirea copiilor cu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4 luni – 3 ani. </w:t>
      </w:r>
    </w:p>
    <w:p w:rsidR="004F1917" w:rsidRPr="00E23AA3" w:rsidRDefault="00195D8E" w:rsidP="00E23AA3">
      <w:pPr>
        <w:pStyle w:val="normal0"/>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Serviciul social Centrul de zi pentru îngrijirea copiilor cu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4 luni – 3 ani (în continuare - </w:t>
      </w:r>
      <w:r w:rsidRPr="00E23AA3">
        <w:rPr>
          <w:rFonts w:ascii="Times New Roman" w:eastAsia="Times New Roman" w:hAnsi="Times New Roman" w:cs="Times New Roman"/>
          <w:i/>
          <w:sz w:val="28"/>
          <w:szCs w:val="28"/>
        </w:rPr>
        <w:t xml:space="preserve">Centru) </w:t>
      </w:r>
      <w:r w:rsidRPr="00E23AA3">
        <w:rPr>
          <w:rFonts w:ascii="Times New Roman" w:eastAsia="Times New Roman" w:hAnsi="Times New Roman" w:cs="Times New Roman"/>
          <w:sz w:val="28"/>
          <w:szCs w:val="28"/>
        </w:rPr>
        <w:t>este o instituţie publică sau privată de asistenţă socială, care prestează servicii sociale specializate de îngrijire în regim de zi, pentru o pe</w:t>
      </w:r>
      <w:r w:rsidRPr="00E23AA3">
        <w:rPr>
          <w:rFonts w:ascii="Times New Roman" w:eastAsia="Times New Roman" w:hAnsi="Times New Roman" w:cs="Times New Roman"/>
          <w:sz w:val="28"/>
          <w:szCs w:val="28"/>
        </w:rPr>
        <w:t xml:space="preserve">rioadă determinată, a copiilor cu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4 luni – 3 ani, eligibili conform criteriilor specificate în anexa </w:t>
      </w:r>
      <w:r w:rsidR="005F4EB5" w:rsidRPr="00E23AA3">
        <w:rPr>
          <w:rFonts w:ascii="Times New Roman" w:eastAsia="Times New Roman" w:hAnsi="Times New Roman" w:cs="Times New Roman"/>
          <w:sz w:val="28"/>
          <w:szCs w:val="28"/>
        </w:rPr>
        <w:t xml:space="preserve">nr. </w:t>
      </w:r>
      <w:r w:rsidRPr="00E23AA3">
        <w:rPr>
          <w:rFonts w:ascii="Times New Roman" w:eastAsia="Times New Roman" w:hAnsi="Times New Roman" w:cs="Times New Roman"/>
          <w:sz w:val="28"/>
          <w:szCs w:val="28"/>
        </w:rPr>
        <w:t>1 la prezentul Regulamen</w:t>
      </w:r>
      <w:r w:rsidRPr="00E23AA3">
        <w:rPr>
          <w:rFonts w:ascii="Times New Roman" w:eastAsia="Times New Roman" w:hAnsi="Times New Roman" w:cs="Times New Roman"/>
          <w:sz w:val="28"/>
          <w:szCs w:val="28"/>
        </w:rPr>
        <w:t>t</w:t>
      </w:r>
      <w:r w:rsidRPr="00E23AA3">
        <w:rPr>
          <w:rFonts w:ascii="Times New Roman" w:eastAsia="Times New Roman" w:hAnsi="Times New Roman" w:cs="Times New Roman"/>
          <w:sz w:val="28"/>
          <w:szCs w:val="28"/>
        </w:rPr>
        <w:t>.</w:t>
      </w:r>
      <w:r w:rsidRPr="00E23AA3">
        <w:rPr>
          <w:rFonts w:ascii="Times New Roman" w:eastAsia="Times New Roman" w:hAnsi="Times New Roman" w:cs="Times New Roman"/>
          <w:sz w:val="28"/>
          <w:szCs w:val="28"/>
        </w:rPr>
        <w:t xml:space="preserve"> </w:t>
      </w:r>
    </w:p>
    <w:p w:rsidR="004F1917" w:rsidRPr="00E23AA3" w:rsidRDefault="00195D8E" w:rsidP="00E23AA3">
      <w:pPr>
        <w:pStyle w:val="normal0"/>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Prestator al Serviciului social Centrul de zi pentru îngrijirea copiilor cu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4 luni – 3 ani (în continuare – </w:t>
      </w:r>
      <w:r w:rsidRPr="00E23AA3">
        <w:rPr>
          <w:rFonts w:ascii="Times New Roman" w:eastAsia="Times New Roman" w:hAnsi="Times New Roman" w:cs="Times New Roman"/>
          <w:i/>
          <w:sz w:val="28"/>
          <w:szCs w:val="28"/>
        </w:rPr>
        <w:t>Prestator de serviciu</w:t>
      </w:r>
      <w:r w:rsidRPr="00E23AA3">
        <w:rPr>
          <w:rFonts w:ascii="Times New Roman" w:eastAsia="Times New Roman" w:hAnsi="Times New Roman" w:cs="Times New Roman"/>
          <w:sz w:val="28"/>
          <w:szCs w:val="28"/>
        </w:rPr>
        <w:t>), poate fi persoană juridică de drept public sau privat,</w:t>
      </w:r>
      <w:r w:rsidRPr="00E23AA3">
        <w:rPr>
          <w:rFonts w:ascii="Times New Roman" w:eastAsia="Times New Roman" w:hAnsi="Times New Roman" w:cs="Times New Roman"/>
          <w:sz w:val="28"/>
          <w:szCs w:val="28"/>
        </w:rPr>
        <w:t xml:space="preserve"> dacă aceasta este acreditată</w:t>
      </w:r>
      <w:r w:rsidRPr="00E23AA3">
        <w:rPr>
          <w:rFonts w:ascii="Times New Roman" w:eastAsia="Times New Roman" w:hAnsi="Times New Roman" w:cs="Times New Roman"/>
          <w:sz w:val="28"/>
          <w:szCs w:val="28"/>
        </w:rPr>
        <w:t xml:space="preserve"> de către Consiliului Național </w:t>
      </w:r>
      <w:r w:rsidRPr="00E23AA3">
        <w:rPr>
          <w:rFonts w:ascii="Times New Roman" w:eastAsia="Times New Roman" w:hAnsi="Times New Roman" w:cs="Times New Roman"/>
          <w:sz w:val="28"/>
          <w:szCs w:val="28"/>
        </w:rPr>
        <w:t>de Acreditare a Prestatorilor de Servicii Sociale</w:t>
      </w:r>
      <w:r w:rsidRPr="00E23AA3">
        <w:rPr>
          <w:rFonts w:ascii="Times New Roman" w:eastAsia="Times New Roman" w:hAnsi="Times New Roman" w:cs="Times New Roman"/>
          <w:sz w:val="28"/>
          <w:szCs w:val="28"/>
        </w:rPr>
        <w:t>, în c</w:t>
      </w:r>
      <w:r w:rsidRPr="00E23AA3">
        <w:rPr>
          <w:rFonts w:ascii="Times New Roman" w:eastAsia="Times New Roman" w:hAnsi="Times New Roman" w:cs="Times New Roman"/>
          <w:sz w:val="28"/>
          <w:szCs w:val="28"/>
        </w:rPr>
        <w:t>ondiţiile legii.</w:t>
      </w:r>
    </w:p>
    <w:p w:rsidR="004F1917" w:rsidRPr="00E23AA3" w:rsidRDefault="00195D8E"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Centrul cu statut de instituţie publică se instituie prin decizia consiliului local/raional/municipal din unităţile administrativ-teritoriale respective sau decizia Comitetului Executi</w:t>
      </w:r>
      <w:r w:rsidRPr="00E23AA3">
        <w:rPr>
          <w:rFonts w:ascii="Times New Roman" w:eastAsia="Times New Roman" w:hAnsi="Times New Roman" w:cs="Times New Roman"/>
          <w:sz w:val="28"/>
          <w:szCs w:val="28"/>
        </w:rPr>
        <w:t>v al Găgăuziei.</w:t>
      </w:r>
    </w:p>
    <w:p w:rsidR="004F1917" w:rsidRPr="00E23AA3" w:rsidRDefault="00195D8E"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În municipiile Chişinău şi Bălţi</w:t>
      </w:r>
      <w:r w:rsidRPr="00E23AA3">
        <w:rPr>
          <w:rFonts w:ascii="Times New Roman" w:eastAsia="Times New Roman" w:hAnsi="Times New Roman" w:cs="Times New Roman"/>
          <w:i/>
          <w:sz w:val="28"/>
          <w:szCs w:val="28"/>
        </w:rPr>
        <w:t xml:space="preserve"> Centrul </w:t>
      </w:r>
      <w:r w:rsidRPr="00E23AA3">
        <w:rPr>
          <w:rFonts w:ascii="Times New Roman" w:eastAsia="Times New Roman" w:hAnsi="Times New Roman" w:cs="Times New Roman"/>
          <w:sz w:val="28"/>
          <w:szCs w:val="28"/>
        </w:rPr>
        <w:t>poate fi instituit și în calitate de Secție în cadrul Centre</w:t>
      </w:r>
      <w:r w:rsidRPr="00E23AA3">
        <w:rPr>
          <w:rFonts w:ascii="Times New Roman" w:eastAsia="Times New Roman" w:hAnsi="Times New Roman" w:cs="Times New Roman"/>
          <w:sz w:val="28"/>
          <w:szCs w:val="28"/>
        </w:rPr>
        <w:t>lo</w:t>
      </w:r>
      <w:r w:rsidRPr="00E23AA3">
        <w:rPr>
          <w:rFonts w:ascii="Times New Roman" w:eastAsia="Times New Roman" w:hAnsi="Times New Roman" w:cs="Times New Roman"/>
          <w:sz w:val="28"/>
          <w:szCs w:val="28"/>
        </w:rPr>
        <w:t xml:space="preserve">r de plasament şi reabilitare pentru copii </w:t>
      </w:r>
      <w:r w:rsidRPr="00E23AA3">
        <w:rPr>
          <w:rFonts w:ascii="Times New Roman" w:eastAsia="Times New Roman" w:hAnsi="Times New Roman" w:cs="Times New Roman"/>
          <w:sz w:val="28"/>
          <w:szCs w:val="28"/>
        </w:rPr>
        <w:t>din subo</w:t>
      </w:r>
      <w:r w:rsidRPr="00E23AA3">
        <w:rPr>
          <w:rFonts w:ascii="Times New Roman" w:eastAsia="Times New Roman" w:hAnsi="Times New Roman" w:cs="Times New Roman"/>
          <w:sz w:val="28"/>
          <w:szCs w:val="28"/>
        </w:rPr>
        <w:t>rdinea Ministerului Sănătății, Muncii și Protecției Sociale, prin ordi</w:t>
      </w:r>
      <w:r w:rsidRPr="00E23AA3">
        <w:rPr>
          <w:rFonts w:ascii="Times New Roman" w:eastAsia="Times New Roman" w:hAnsi="Times New Roman" w:cs="Times New Roman"/>
          <w:sz w:val="28"/>
          <w:szCs w:val="28"/>
        </w:rPr>
        <w:t>n</w:t>
      </w:r>
      <w:r w:rsidRPr="00E23AA3">
        <w:rPr>
          <w:rFonts w:ascii="Times New Roman" w:eastAsia="Times New Roman" w:hAnsi="Times New Roman" w:cs="Times New Roman"/>
          <w:sz w:val="28"/>
          <w:szCs w:val="28"/>
        </w:rPr>
        <w:t>ul ministerului.</w:t>
      </w:r>
    </w:p>
    <w:p w:rsidR="004F1917" w:rsidRPr="00E23AA3" w:rsidRDefault="0039438A"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 Centrul poate funcționa</w:t>
      </w:r>
      <w:r w:rsidR="00195D8E" w:rsidRPr="00E23AA3">
        <w:rPr>
          <w:rFonts w:ascii="Times New Roman" w:eastAsia="Times New Roman" w:hAnsi="Times New Roman" w:cs="Times New Roman"/>
          <w:sz w:val="28"/>
          <w:szCs w:val="28"/>
        </w:rPr>
        <w:t>/fi amplasat în spații adaptate din:</w:t>
      </w:r>
    </w:p>
    <w:p w:rsidR="004F1917" w:rsidRPr="00E23AA3" w:rsidRDefault="00195D8E" w:rsidP="00E23AA3">
      <w:pPr>
        <w:pStyle w:val="normal0"/>
        <w:numPr>
          <w:ilvl w:val="0"/>
          <w:numId w:val="12"/>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apartamente în blocuri de locuit sau case de locuit la sol;</w:t>
      </w:r>
    </w:p>
    <w:p w:rsidR="004F1917" w:rsidRPr="00E23AA3" w:rsidRDefault="00195D8E" w:rsidP="00E23AA3">
      <w:pPr>
        <w:pStyle w:val="normal0"/>
        <w:numPr>
          <w:ilvl w:val="0"/>
          <w:numId w:val="12"/>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clădiri ale autorităților publice locale sau prestatorilor privați, sau închiriate de către aceștia;</w:t>
      </w:r>
    </w:p>
    <w:p w:rsidR="004F1917" w:rsidRPr="00E23AA3" w:rsidRDefault="00195D8E" w:rsidP="00E23AA3">
      <w:pPr>
        <w:pStyle w:val="normal0"/>
        <w:numPr>
          <w:ilvl w:val="0"/>
          <w:numId w:val="12"/>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instituții de ed</w:t>
      </w:r>
      <w:r w:rsidRPr="00E23AA3">
        <w:rPr>
          <w:rFonts w:ascii="Times New Roman" w:eastAsia="Times New Roman" w:hAnsi="Times New Roman" w:cs="Times New Roman"/>
          <w:sz w:val="28"/>
          <w:szCs w:val="28"/>
        </w:rPr>
        <w:t>ucație preșcolară;</w:t>
      </w:r>
    </w:p>
    <w:p w:rsidR="004F1917" w:rsidRPr="00E23AA3" w:rsidRDefault="00195D8E" w:rsidP="00E23AA3">
      <w:pPr>
        <w:pStyle w:val="normal0"/>
        <w:numPr>
          <w:ilvl w:val="0"/>
          <w:numId w:val="12"/>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C</w:t>
      </w:r>
      <w:r w:rsidRPr="00E23AA3">
        <w:rPr>
          <w:rFonts w:ascii="Times New Roman" w:eastAsia="Times New Roman" w:hAnsi="Times New Roman" w:cs="Times New Roman"/>
          <w:sz w:val="28"/>
          <w:szCs w:val="28"/>
        </w:rPr>
        <w:t>entrele de plasament şi reabilitare pentru copii din subordinea Ministerului Sănătății, Muncii și Protecției Sociale.</w:t>
      </w:r>
    </w:p>
    <w:p w:rsidR="004F1917" w:rsidRPr="00E23AA3" w:rsidRDefault="00195D8E"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În cazul Centrelor amplasate în locațiile menționate la lit. a) și b) din pct.</w:t>
      </w:r>
      <w:r w:rsidRPr="00E23AA3">
        <w:rPr>
          <w:rFonts w:ascii="Times New Roman" w:eastAsia="Times New Roman" w:hAnsi="Times New Roman" w:cs="Times New Roman"/>
          <w:sz w:val="28"/>
          <w:szCs w:val="28"/>
        </w:rPr>
        <w:t>6</w:t>
      </w:r>
      <w:r w:rsidRPr="00E23AA3">
        <w:rPr>
          <w:rFonts w:ascii="Times New Roman" w:eastAsia="Times New Roman" w:hAnsi="Times New Roman" w:cs="Times New Roman"/>
          <w:sz w:val="28"/>
          <w:szCs w:val="28"/>
        </w:rPr>
        <w:t xml:space="preserve"> al prezentului Regulament, Centrul dis</w:t>
      </w:r>
      <w:r w:rsidRPr="00E23AA3">
        <w:rPr>
          <w:rFonts w:ascii="Times New Roman" w:eastAsia="Times New Roman" w:hAnsi="Times New Roman" w:cs="Times New Roman"/>
          <w:sz w:val="28"/>
          <w:szCs w:val="28"/>
        </w:rPr>
        <w:t>pune de conturi</w:t>
      </w:r>
      <w:r w:rsidRPr="00E23AA3">
        <w:rPr>
          <w:rFonts w:ascii="Times New Roman" w:hAnsi="Times New Roman" w:cs="Times New Roman"/>
          <w:sz w:val="28"/>
          <w:szCs w:val="28"/>
        </w:rPr>
        <w:t xml:space="preserve"> </w:t>
      </w:r>
      <w:r w:rsidRPr="00E23AA3">
        <w:rPr>
          <w:rFonts w:ascii="Times New Roman" w:eastAsia="Times New Roman" w:hAnsi="Times New Roman" w:cs="Times New Roman"/>
          <w:sz w:val="28"/>
          <w:szCs w:val="28"/>
        </w:rPr>
        <w:t xml:space="preserve">curente </w:t>
      </w:r>
      <w:proofErr w:type="spellStart"/>
      <w:r w:rsidRPr="00E23AA3">
        <w:rPr>
          <w:rFonts w:ascii="Times New Roman" w:eastAsia="Times New Roman" w:hAnsi="Times New Roman" w:cs="Times New Roman"/>
          <w:sz w:val="28"/>
          <w:szCs w:val="28"/>
        </w:rPr>
        <w:t>trezoreriale</w:t>
      </w:r>
      <w:proofErr w:type="spellEnd"/>
      <w:r w:rsidRPr="00E23AA3">
        <w:rPr>
          <w:rFonts w:ascii="Times New Roman" w:eastAsia="Times New Roman" w:hAnsi="Times New Roman" w:cs="Times New Roman"/>
          <w:sz w:val="28"/>
          <w:szCs w:val="28"/>
        </w:rPr>
        <w:t xml:space="preserve">/bancare, deschise în contul unic </w:t>
      </w:r>
      <w:proofErr w:type="spellStart"/>
      <w:r w:rsidRPr="00E23AA3">
        <w:rPr>
          <w:rFonts w:ascii="Times New Roman" w:eastAsia="Times New Roman" w:hAnsi="Times New Roman" w:cs="Times New Roman"/>
          <w:sz w:val="28"/>
          <w:szCs w:val="28"/>
        </w:rPr>
        <w:t>trezorerial</w:t>
      </w:r>
      <w:proofErr w:type="spellEnd"/>
      <w:r w:rsidRPr="00E23AA3">
        <w:rPr>
          <w:rFonts w:ascii="Times New Roman" w:eastAsia="Times New Roman" w:hAnsi="Times New Roman" w:cs="Times New Roman"/>
          <w:sz w:val="28"/>
          <w:szCs w:val="28"/>
        </w:rPr>
        <w:t xml:space="preserve"> al Ministerului Finanţelor/instituţiilor financiare, în funcţie de statutul prestatorului de servicii, iar în cazul Centrelor amplasate în locațiile menționate la lit. c) și </w:t>
      </w:r>
      <w:r w:rsidRPr="00E23AA3">
        <w:rPr>
          <w:rFonts w:ascii="Times New Roman" w:eastAsia="Times New Roman" w:hAnsi="Times New Roman" w:cs="Times New Roman"/>
          <w:sz w:val="28"/>
          <w:szCs w:val="28"/>
        </w:rPr>
        <w:t>d) din pct.</w:t>
      </w:r>
      <w:r w:rsidRPr="00E23AA3">
        <w:rPr>
          <w:rFonts w:ascii="Times New Roman" w:eastAsia="Times New Roman" w:hAnsi="Times New Roman" w:cs="Times New Roman"/>
          <w:sz w:val="28"/>
          <w:szCs w:val="28"/>
        </w:rPr>
        <w:t>6</w:t>
      </w:r>
      <w:r w:rsidRPr="00E23AA3">
        <w:rPr>
          <w:rFonts w:ascii="Times New Roman" w:eastAsia="Times New Roman" w:hAnsi="Times New Roman" w:cs="Times New Roman"/>
          <w:sz w:val="28"/>
          <w:szCs w:val="28"/>
        </w:rPr>
        <w:t xml:space="preserve"> al prezentului Regulament, Centrul poate fi finanțat din bugetul alocat instituțiilor, în care este amplasat.</w:t>
      </w:r>
    </w:p>
    <w:p w:rsidR="004F1917" w:rsidRPr="00E23AA3" w:rsidRDefault="00195D8E"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lastRenderedPageBreak/>
        <w:t>Centrul îşi desfăşoară activitatea</w:t>
      </w:r>
      <w:r w:rsidRPr="00E23AA3">
        <w:rPr>
          <w:rFonts w:ascii="Times New Roman" w:eastAsia="Times New Roman" w:hAnsi="Times New Roman" w:cs="Times New Roman"/>
          <w:sz w:val="28"/>
          <w:szCs w:val="28"/>
        </w:rPr>
        <w:t xml:space="preserve"> </w:t>
      </w:r>
      <w:r w:rsidRPr="00E23AA3">
        <w:rPr>
          <w:rFonts w:ascii="Times New Roman" w:eastAsia="Times New Roman" w:hAnsi="Times New Roman" w:cs="Times New Roman"/>
          <w:sz w:val="28"/>
          <w:szCs w:val="28"/>
        </w:rPr>
        <w:t xml:space="preserve">în conformitate cu legislaţia  și cu prezentul Regulament. </w:t>
      </w:r>
    </w:p>
    <w:p w:rsidR="004F1917" w:rsidRPr="00E23AA3" w:rsidRDefault="00195D8E" w:rsidP="00E23AA3">
      <w:pPr>
        <w:pStyle w:val="normal0"/>
        <w:numPr>
          <w:ilvl w:val="0"/>
          <w:numId w:val="13"/>
        </w:numPr>
        <w:spacing w:after="0" w:line="240" w:lineRule="auto"/>
        <w:ind w:left="284"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Conform prezentului Regulament, princi</w:t>
      </w:r>
      <w:r w:rsidRPr="00E23AA3">
        <w:rPr>
          <w:rFonts w:ascii="Times New Roman" w:eastAsia="Times New Roman" w:hAnsi="Times New Roman" w:cs="Times New Roman"/>
          <w:sz w:val="28"/>
          <w:szCs w:val="28"/>
        </w:rPr>
        <w:t>pale noţiuni utilizate au următoarele semnificaţii:</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i/>
          <w:sz w:val="28"/>
          <w:szCs w:val="28"/>
        </w:rPr>
        <w:t>autoritate tutelară locală</w:t>
      </w:r>
      <w:r w:rsidRPr="00E23AA3">
        <w:rPr>
          <w:rFonts w:ascii="Times New Roman" w:eastAsia="Times New Roman" w:hAnsi="Times New Roman" w:cs="Times New Roman"/>
          <w:sz w:val="28"/>
          <w:szCs w:val="28"/>
        </w:rPr>
        <w:t xml:space="preserve"> – primarii de sate (comune) şi de oraşe;</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i/>
          <w:sz w:val="28"/>
          <w:szCs w:val="28"/>
        </w:rPr>
        <w:t xml:space="preserve">autoritate tutelară teritorială </w:t>
      </w:r>
      <w:r w:rsidRPr="00E23AA3">
        <w:rPr>
          <w:rFonts w:ascii="Times New Roman" w:eastAsia="Times New Roman" w:hAnsi="Times New Roman" w:cs="Times New Roman"/>
          <w:sz w:val="28"/>
          <w:szCs w:val="28"/>
        </w:rPr>
        <w:t>– secţiile/direcţiile asistenţă socială şi protecţie a familiei/Direcţia municipală pentru protecţia copilului Chişinău. În municipiile Bălţi şi Chişinău autorităţile tutelare teritoriale exercită</w:t>
      </w:r>
      <w:r w:rsidRPr="00E23AA3">
        <w:rPr>
          <w:rFonts w:ascii="Times New Roman" w:eastAsia="Times New Roman" w:hAnsi="Times New Roman" w:cs="Times New Roman"/>
          <w:sz w:val="28"/>
          <w:szCs w:val="28"/>
        </w:rPr>
        <w:t xml:space="preserve"> </w:t>
      </w:r>
      <w:r w:rsidRPr="00E23AA3">
        <w:rPr>
          <w:rFonts w:ascii="Times New Roman" w:eastAsia="Times New Roman" w:hAnsi="Times New Roman" w:cs="Times New Roman"/>
          <w:sz w:val="28"/>
          <w:szCs w:val="28"/>
        </w:rPr>
        <w:t>şi atribuţiile de autoritate tutelară locală, cu excepţia u</w:t>
      </w:r>
      <w:r w:rsidRPr="00E23AA3">
        <w:rPr>
          <w:rFonts w:ascii="Times New Roman" w:eastAsia="Times New Roman" w:hAnsi="Times New Roman" w:cs="Times New Roman"/>
          <w:sz w:val="28"/>
          <w:szCs w:val="28"/>
        </w:rPr>
        <w:t xml:space="preserve">nităţilor administrativ-teritoriale autonome din componenţa acestora, în cadrul cărora atribuţiile de autoritate tutelară locală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exercitate de primarii unităţilor administrativ-teritoriale respective;</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i/>
          <w:sz w:val="28"/>
          <w:szCs w:val="28"/>
        </w:rPr>
        <w:t>beneficiar al Serviciului</w:t>
      </w:r>
      <w:r w:rsidRPr="00E23AA3">
        <w:rPr>
          <w:rFonts w:ascii="Times New Roman" w:eastAsia="Times New Roman" w:hAnsi="Times New Roman" w:cs="Times New Roman"/>
          <w:sz w:val="28"/>
          <w:szCs w:val="28"/>
        </w:rPr>
        <w:t xml:space="preserve"> – copil cu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4 luni </w:t>
      </w:r>
      <w:r w:rsidR="008B03A8" w:rsidRPr="00E23AA3">
        <w:rPr>
          <w:rFonts w:ascii="Times New Roman" w:eastAsia="Times New Roman" w:hAnsi="Times New Roman" w:cs="Times New Roman"/>
          <w:sz w:val="28"/>
          <w:szCs w:val="28"/>
        </w:rPr>
        <w:t>–</w:t>
      </w:r>
      <w:r w:rsidRPr="00E23AA3">
        <w:rPr>
          <w:rFonts w:ascii="Times New Roman" w:eastAsia="Times New Roman" w:hAnsi="Times New Roman" w:cs="Times New Roman"/>
          <w:sz w:val="28"/>
          <w:szCs w:val="28"/>
        </w:rPr>
        <w:t xml:space="preserve"> 3</w:t>
      </w:r>
      <w:r w:rsidR="008B03A8" w:rsidRPr="00E23AA3">
        <w:rPr>
          <w:rFonts w:ascii="Times New Roman" w:eastAsia="Times New Roman" w:hAnsi="Times New Roman" w:cs="Times New Roman"/>
          <w:sz w:val="28"/>
          <w:szCs w:val="28"/>
        </w:rPr>
        <w:t xml:space="preserve"> </w:t>
      </w:r>
      <w:r w:rsidRPr="00E23AA3">
        <w:rPr>
          <w:rFonts w:ascii="Times New Roman" w:eastAsia="Times New Roman" w:hAnsi="Times New Roman" w:cs="Times New Roman"/>
          <w:sz w:val="28"/>
          <w:szCs w:val="28"/>
        </w:rPr>
        <w:t>ani, precum şi membrii familiei acestuia</w:t>
      </w:r>
      <w:r w:rsidR="008B03A8" w:rsidRPr="00E23AA3">
        <w:rPr>
          <w:rFonts w:ascii="Times New Roman" w:eastAsia="Times New Roman" w:hAnsi="Times New Roman" w:cs="Times New Roman"/>
          <w:sz w:val="28"/>
          <w:szCs w:val="28"/>
        </w:rPr>
        <w:t>/alți îng</w:t>
      </w:r>
      <w:r w:rsidRPr="00E23AA3">
        <w:rPr>
          <w:rFonts w:ascii="Times New Roman" w:eastAsia="Times New Roman" w:hAnsi="Times New Roman" w:cs="Times New Roman"/>
          <w:sz w:val="28"/>
          <w:szCs w:val="28"/>
        </w:rPr>
        <w:t xml:space="preserve">rijitori conform legislației, </w:t>
      </w:r>
      <w:r w:rsidRPr="00E23AA3">
        <w:rPr>
          <w:rFonts w:ascii="Times New Roman" w:eastAsia="Times New Roman" w:hAnsi="Times New Roman" w:cs="Times New Roman"/>
          <w:sz w:val="28"/>
          <w:szCs w:val="28"/>
        </w:rPr>
        <w:t xml:space="preserve">eligibili conform criteriilor specificate în anexa </w:t>
      </w:r>
      <w:r w:rsidR="008B03A8" w:rsidRPr="00E23AA3">
        <w:rPr>
          <w:rFonts w:ascii="Times New Roman" w:eastAsia="Times New Roman" w:hAnsi="Times New Roman" w:cs="Times New Roman"/>
          <w:sz w:val="28"/>
          <w:szCs w:val="28"/>
        </w:rPr>
        <w:t>nr.</w:t>
      </w:r>
      <w:r w:rsidRPr="00E23AA3">
        <w:rPr>
          <w:rFonts w:ascii="Times New Roman" w:eastAsia="Times New Roman" w:hAnsi="Times New Roman" w:cs="Times New Roman"/>
          <w:sz w:val="28"/>
          <w:szCs w:val="28"/>
        </w:rPr>
        <w:t>1 la prezentul Regulament</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i/>
          <w:sz w:val="28"/>
          <w:szCs w:val="28"/>
        </w:rPr>
        <w:t xml:space="preserve">management de caz </w:t>
      </w:r>
      <w:r w:rsidRPr="00E23AA3">
        <w:rPr>
          <w:rFonts w:ascii="Times New Roman" w:eastAsia="Times New Roman" w:hAnsi="Times New Roman" w:cs="Times New Roman"/>
          <w:sz w:val="28"/>
          <w:szCs w:val="28"/>
        </w:rPr>
        <w:t>– metoda principală de lucru a specialistului în</w:t>
      </w:r>
      <w:r w:rsidRPr="00E23AA3">
        <w:rPr>
          <w:rFonts w:ascii="Times New Roman" w:eastAsia="Times New Roman" w:hAnsi="Times New Roman" w:cs="Times New Roman"/>
          <w:sz w:val="28"/>
          <w:szCs w:val="28"/>
        </w:rPr>
        <w:t xml:space="preserve"> protecţia drepturilor copilului sau a asistentului social, cu ajutorul căreia acesta evaluează necesităţile copilului şi ale familiei lui în colaborare cu ei, coordonează, monitorizează, evaluează şi susţine copilul şi familia acestuia pentru ca ei să poa</w:t>
      </w:r>
      <w:r w:rsidRPr="00E23AA3">
        <w:rPr>
          <w:rFonts w:ascii="Times New Roman" w:eastAsia="Times New Roman" w:hAnsi="Times New Roman" w:cs="Times New Roman"/>
          <w:sz w:val="28"/>
          <w:szCs w:val="28"/>
        </w:rPr>
        <w:t>tă beneficia de serviciile şi prestaţiile sociale care să răspundă acestor necesităţi;</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i/>
          <w:sz w:val="28"/>
          <w:szCs w:val="28"/>
        </w:rPr>
        <w:t>manager de caz</w:t>
      </w:r>
      <w:r w:rsidRPr="00E23AA3">
        <w:rPr>
          <w:rFonts w:ascii="Times New Roman" w:eastAsia="Times New Roman" w:hAnsi="Times New Roman" w:cs="Times New Roman"/>
          <w:sz w:val="28"/>
          <w:szCs w:val="28"/>
        </w:rPr>
        <w:t xml:space="preserve"> – specialistul în pr</w:t>
      </w:r>
      <w:r w:rsidRPr="00E23AA3">
        <w:rPr>
          <w:rFonts w:ascii="Times New Roman" w:eastAsia="Times New Roman" w:hAnsi="Times New Roman" w:cs="Times New Roman"/>
          <w:sz w:val="28"/>
          <w:szCs w:val="28"/>
        </w:rPr>
        <w:t xml:space="preserve">otecția drepturilor copilului din cadrul primăriei sau, în absența acestuia, </w:t>
      </w:r>
      <w:r w:rsidRPr="00E23AA3">
        <w:rPr>
          <w:rFonts w:ascii="Times New Roman" w:eastAsia="Times New Roman" w:hAnsi="Times New Roman" w:cs="Times New Roman"/>
          <w:sz w:val="28"/>
          <w:szCs w:val="28"/>
        </w:rPr>
        <w:t xml:space="preserve">asistentul social comunitar; </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i/>
          <w:sz w:val="28"/>
          <w:szCs w:val="28"/>
        </w:rPr>
        <w:t>plan individual de asistenţă</w:t>
      </w:r>
      <w:r w:rsidRPr="00E23AA3">
        <w:rPr>
          <w:rFonts w:ascii="Times New Roman" w:eastAsia="Times New Roman" w:hAnsi="Times New Roman" w:cs="Times New Roman"/>
          <w:sz w:val="28"/>
          <w:szCs w:val="28"/>
        </w:rPr>
        <w:t xml:space="preserve"> – totalitatea serviciilor acordate beneficiarului în vederea asigurării (re)integrării familiale şi incluziunii comunitare şi sociale;</w:t>
      </w:r>
    </w:p>
    <w:p w:rsidR="004F1917" w:rsidRPr="00E23AA3" w:rsidRDefault="00195D8E" w:rsidP="00E23AA3">
      <w:pPr>
        <w:pStyle w:val="normal0"/>
        <w:numPr>
          <w:ilvl w:val="0"/>
          <w:numId w:val="1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i/>
          <w:sz w:val="28"/>
          <w:szCs w:val="28"/>
        </w:rPr>
        <w:t>reprezentant legal al copilului</w:t>
      </w:r>
      <w:r w:rsidRPr="00E23AA3">
        <w:rPr>
          <w:rFonts w:ascii="Times New Roman" w:eastAsia="Times New Roman" w:hAnsi="Times New Roman" w:cs="Times New Roman"/>
          <w:sz w:val="28"/>
          <w:szCs w:val="28"/>
        </w:rPr>
        <w:t xml:space="preserve"> – părintele sau persoana desemnată conform legii să apere dr</w:t>
      </w:r>
      <w:r w:rsidRPr="00E23AA3">
        <w:rPr>
          <w:rFonts w:ascii="Times New Roman" w:eastAsia="Times New Roman" w:hAnsi="Times New Roman" w:cs="Times New Roman"/>
          <w:sz w:val="28"/>
          <w:szCs w:val="28"/>
        </w:rPr>
        <w:t>epturile şi interesele copilului.</w:t>
      </w:r>
    </w:p>
    <w:p w:rsidR="004F1917" w:rsidRPr="00E23AA3" w:rsidRDefault="004F1917" w:rsidP="00E23AA3">
      <w:pPr>
        <w:pStyle w:val="normal0"/>
        <w:spacing w:after="0" w:line="240" w:lineRule="auto"/>
        <w:ind w:left="360"/>
        <w:jc w:val="both"/>
        <w:rPr>
          <w:rFonts w:ascii="Times New Roman" w:eastAsia="Times New Roman" w:hAnsi="Times New Roman" w:cs="Times New Roman"/>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sz w:val="28"/>
          <w:szCs w:val="28"/>
        </w:rPr>
      </w:pPr>
      <w:r w:rsidRPr="00E23AA3">
        <w:rPr>
          <w:rFonts w:ascii="Times New Roman" w:eastAsia="Times New Roman" w:hAnsi="Times New Roman" w:cs="Times New Roman"/>
          <w:b/>
          <w:sz w:val="28"/>
          <w:szCs w:val="28"/>
        </w:rPr>
        <w:t>Capitolul II</w:t>
      </w:r>
      <w:r w:rsidRPr="00E23AA3">
        <w:rPr>
          <w:rFonts w:ascii="Times New Roman" w:eastAsia="Times New Roman" w:hAnsi="Times New Roman" w:cs="Times New Roman"/>
          <w:b/>
          <w:sz w:val="28"/>
          <w:szCs w:val="28"/>
        </w:rPr>
        <w:br/>
        <w:t>SCOPUL, OBIECTIVELE ŞI PRINCIPIILE SERVICIULUI</w:t>
      </w:r>
    </w:p>
    <w:p w:rsidR="004F1917" w:rsidRPr="00E23AA3" w:rsidRDefault="00195D8E" w:rsidP="00E23AA3">
      <w:pPr>
        <w:pStyle w:val="normal0"/>
        <w:numPr>
          <w:ilvl w:val="0"/>
          <w:numId w:val="1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Scopul Serviciului constă în prevenirea separării copilului de familie, marginalizării, excluderii sociale şi instituţionalizării copilului</w:t>
      </w:r>
      <w:r w:rsidRPr="00E23AA3">
        <w:rPr>
          <w:rFonts w:ascii="Times New Roman" w:eastAsia="Times New Roman" w:hAnsi="Times New Roman" w:cs="Times New Roman"/>
          <w:sz w:val="28"/>
          <w:szCs w:val="28"/>
        </w:rPr>
        <w:t>,</w:t>
      </w:r>
      <w:r w:rsidRPr="00E23AA3">
        <w:rPr>
          <w:rFonts w:ascii="Times New Roman" w:eastAsia="Times New Roman" w:hAnsi="Times New Roman" w:cs="Times New Roman"/>
          <w:sz w:val="28"/>
          <w:szCs w:val="28"/>
        </w:rPr>
        <w:t xml:space="preserve"> facilitarea procesul</w:t>
      </w:r>
      <w:r w:rsidRPr="00E23AA3">
        <w:rPr>
          <w:rFonts w:ascii="Times New Roman" w:eastAsia="Times New Roman" w:hAnsi="Times New Roman" w:cs="Times New Roman"/>
          <w:sz w:val="28"/>
          <w:szCs w:val="28"/>
        </w:rPr>
        <w:t>ui de (re)integrare familială și incluziune educațională și socială a copilului.</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Obiectivele Serviciului sunt:</w:t>
      </w:r>
    </w:p>
    <w:p w:rsidR="004F1917" w:rsidRPr="00E23AA3" w:rsidRDefault="00195D8E" w:rsidP="00E23AA3">
      <w:pPr>
        <w:pStyle w:val="normal0"/>
        <w:numPr>
          <w:ilvl w:val="0"/>
          <w:numId w:val="1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acordarea asistenţei copilului în conformitate cu particularităţile individuale de dezvoltare;</w:t>
      </w:r>
    </w:p>
    <w:p w:rsidR="004F1917" w:rsidRPr="00E23AA3" w:rsidRDefault="00195D8E" w:rsidP="00E23AA3">
      <w:pPr>
        <w:pStyle w:val="normal0"/>
        <w:numPr>
          <w:ilvl w:val="0"/>
          <w:numId w:val="1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consolidarea competenţelor parentale şi susţinerea</w:t>
      </w:r>
      <w:r w:rsidRPr="00E23AA3">
        <w:rPr>
          <w:rFonts w:ascii="Times New Roman" w:eastAsia="Times New Roman" w:hAnsi="Times New Roman" w:cs="Times New Roman"/>
          <w:sz w:val="28"/>
          <w:szCs w:val="28"/>
        </w:rPr>
        <w:t xml:space="preserve"> familiei în soluționarea problemelor identificate;</w:t>
      </w:r>
    </w:p>
    <w:p w:rsidR="004F1917" w:rsidRPr="00E23AA3" w:rsidRDefault="00195D8E" w:rsidP="00E23AA3">
      <w:pPr>
        <w:pStyle w:val="normal0"/>
        <w:numPr>
          <w:ilvl w:val="0"/>
          <w:numId w:val="1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monitorizarea evoluţiei situaţiei copilului în perioada aflării acestuia în Centru.</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Prestarea Serviciului se realizează în baza următoarelor principii:</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respectarea drepturilor şi promovarea interesului superior al copilului;</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nondiscriminarea;</w:t>
      </w:r>
    </w:p>
    <w:p w:rsidR="004F1917" w:rsidRPr="00E23AA3" w:rsidRDefault="0068113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aborda</w:t>
      </w:r>
      <w:r w:rsidR="00195D8E" w:rsidRPr="00E23AA3">
        <w:rPr>
          <w:rFonts w:ascii="Times New Roman" w:eastAsia="Times New Roman" w:hAnsi="Times New Roman" w:cs="Times New Roman"/>
          <w:sz w:val="28"/>
          <w:szCs w:val="28"/>
        </w:rPr>
        <w:t>rea individualizată a copilului;</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promovarea incluziunii educaţionale a copilului;</w:t>
      </w:r>
    </w:p>
    <w:p w:rsidR="004F1917" w:rsidRPr="00E23AA3" w:rsidRDefault="0068113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protecţia copilului de violență</w:t>
      </w:r>
      <w:r w:rsidR="00195D8E" w:rsidRPr="00E23AA3">
        <w:rPr>
          <w:rFonts w:ascii="Times New Roman" w:eastAsia="Times New Roman" w:hAnsi="Times New Roman" w:cs="Times New Roman"/>
          <w:sz w:val="28"/>
          <w:szCs w:val="28"/>
        </w:rPr>
        <w:t>, neglijare şi exploatare;</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lastRenderedPageBreak/>
        <w:t>acordarea asistenţ</w:t>
      </w:r>
      <w:r w:rsidRPr="00E23AA3">
        <w:rPr>
          <w:rFonts w:ascii="Times New Roman" w:eastAsia="Times New Roman" w:hAnsi="Times New Roman" w:cs="Times New Roman"/>
          <w:sz w:val="28"/>
          <w:szCs w:val="28"/>
        </w:rPr>
        <w:t>ei într-un mod prietenos copilului;</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abordarea multidisciplinară;</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participării copilului şi respectarea opiniei acestuia;</w:t>
      </w:r>
    </w:p>
    <w:p w:rsidR="004F1917" w:rsidRPr="00E23AA3" w:rsidRDefault="00195D8E" w:rsidP="00E23AA3">
      <w:pPr>
        <w:pStyle w:val="normal0"/>
        <w:numPr>
          <w:ilvl w:val="2"/>
          <w:numId w:val="1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confidenţialității informaţiei;</w:t>
      </w:r>
    </w:p>
    <w:p w:rsidR="004F1917" w:rsidRPr="00E23AA3" w:rsidRDefault="00195D8E" w:rsidP="00E23AA3">
      <w:pPr>
        <w:pStyle w:val="normal0"/>
        <w:numPr>
          <w:ilvl w:val="2"/>
          <w:numId w:val="13"/>
        </w:numPr>
        <w:spacing w:after="0" w:line="240" w:lineRule="auto"/>
        <w:ind w:left="993"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durabilitatea şi continuitatea Serviciului.</w:t>
      </w:r>
    </w:p>
    <w:p w:rsidR="004F1917" w:rsidRPr="00E23AA3" w:rsidRDefault="004F1917" w:rsidP="00E23AA3">
      <w:pPr>
        <w:pStyle w:val="normal0"/>
        <w:spacing w:after="0" w:line="240" w:lineRule="auto"/>
        <w:jc w:val="both"/>
        <w:rPr>
          <w:rFonts w:ascii="Times New Roman" w:eastAsia="Times New Roman" w:hAnsi="Times New Roman" w:cs="Times New Roman"/>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Capitolul III</w:t>
      </w: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 xml:space="preserve">DREPTURILE ŞI OBLIGAŢIILE </w:t>
      </w: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PRESTATORULUI DE SERVICIU ŞI A BENEFICIARULUI</w:t>
      </w:r>
    </w:p>
    <w:p w:rsidR="004F1917" w:rsidRPr="00E23AA3" w:rsidRDefault="004F1917" w:rsidP="00E23AA3">
      <w:pPr>
        <w:pStyle w:val="normal0"/>
        <w:spacing w:after="0" w:line="240" w:lineRule="auto"/>
        <w:jc w:val="center"/>
        <w:rPr>
          <w:rFonts w:ascii="Times New Roman" w:eastAsia="Times New Roman" w:hAnsi="Times New Roman" w:cs="Times New Roman"/>
          <w:b/>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Secţiunea 1</w:t>
      </w:r>
    </w:p>
    <w:p w:rsidR="004F1917" w:rsidRPr="00E23AA3" w:rsidRDefault="00195D8E" w:rsidP="00E23AA3">
      <w:pPr>
        <w:pStyle w:val="normal0"/>
        <w:spacing w:after="0" w:line="240" w:lineRule="auto"/>
        <w:jc w:val="center"/>
        <w:rPr>
          <w:rFonts w:ascii="Times New Roman" w:eastAsia="Times New Roman" w:hAnsi="Times New Roman" w:cs="Times New Roman"/>
          <w:sz w:val="28"/>
          <w:szCs w:val="28"/>
        </w:rPr>
      </w:pPr>
      <w:r w:rsidRPr="00E23AA3">
        <w:rPr>
          <w:rFonts w:ascii="Times New Roman" w:eastAsia="Times New Roman" w:hAnsi="Times New Roman" w:cs="Times New Roman"/>
          <w:b/>
          <w:sz w:val="28"/>
          <w:szCs w:val="28"/>
        </w:rPr>
        <w:t>Obligațiile şi drepturile prestatorului de serviciu</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Prestatorul de serviciu deţine următoarele obligații:</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prestarea serviciilor în conformitate cu legislația și prezentul</w:t>
      </w:r>
      <w:r w:rsidRPr="00E23AA3">
        <w:rPr>
          <w:rFonts w:ascii="Times New Roman" w:eastAsia="Times New Roman" w:hAnsi="Times New Roman" w:cs="Times New Roman"/>
          <w:sz w:val="28"/>
          <w:szCs w:val="28"/>
        </w:rPr>
        <w:t xml:space="preserve"> Regulament;</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îngrijirii și educaţiei copilului conform interesului superior al acestuia;</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conlucrării personalului C</w:t>
      </w:r>
      <w:r w:rsidRPr="00E23AA3">
        <w:rPr>
          <w:rFonts w:ascii="Times New Roman" w:eastAsia="Times New Roman" w:hAnsi="Times New Roman" w:cs="Times New Roman"/>
          <w:sz w:val="28"/>
          <w:szCs w:val="28"/>
        </w:rPr>
        <w:t xml:space="preserve">entrului cu managerul de caz în evaluarea necesităților copilului; </w:t>
      </w:r>
    </w:p>
    <w:p w:rsidR="004F1917" w:rsidRPr="00E23AA3" w:rsidRDefault="00195D8E" w:rsidP="00E23AA3">
      <w:pPr>
        <w:pStyle w:val="normal0"/>
        <w:numPr>
          <w:ilvl w:val="0"/>
          <w:numId w:val="5"/>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asigurarea bazei materiale şi de personal a Centrului</w:t>
      </w:r>
      <w:r w:rsidR="00F367EF"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primirii, înregistrării şi examinării sesizărilor şi reclamaţiilor cu privire la serviciile oferite în cadrul Centrului;</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beneficiarilor Centrului cu alimentaţie, materiale did</w:t>
      </w:r>
      <w:r w:rsidRPr="00E23AA3">
        <w:rPr>
          <w:rFonts w:ascii="Times New Roman" w:eastAsia="Times New Roman" w:hAnsi="Times New Roman" w:cs="Times New Roman"/>
          <w:sz w:val="28"/>
          <w:szCs w:val="28"/>
        </w:rPr>
        <w:t>actice, obiecte de igienă personală şi medicamente de primă necesitate;</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informarea imediată a </w:t>
      </w:r>
      <w:r w:rsidRPr="00E23AA3">
        <w:rPr>
          <w:rFonts w:ascii="Times New Roman" w:eastAsia="Times New Roman" w:hAnsi="Times New Roman" w:cs="Times New Roman"/>
          <w:sz w:val="28"/>
          <w:szCs w:val="28"/>
        </w:rPr>
        <w:t xml:space="preserve">managerului serviciului social de sprijin pentru familiile cu copii a informației despre </w:t>
      </w:r>
      <w:r w:rsidRPr="00E23AA3">
        <w:rPr>
          <w:rFonts w:ascii="Times New Roman" w:eastAsia="Times New Roman" w:hAnsi="Times New Roman" w:cs="Times New Roman"/>
          <w:sz w:val="28"/>
          <w:szCs w:val="28"/>
        </w:rPr>
        <w:t>absența nemotivată a copilului</w:t>
      </w:r>
      <w:r w:rsidRPr="00E23AA3">
        <w:rPr>
          <w:rFonts w:ascii="Times New Roman" w:eastAsia="Times New Roman" w:hAnsi="Times New Roman" w:cs="Times New Roman"/>
          <w:sz w:val="28"/>
          <w:szCs w:val="28"/>
        </w:rPr>
        <w:t xml:space="preserve"> în Centru</w:t>
      </w:r>
      <w:r w:rsidRPr="00E23AA3">
        <w:rPr>
          <w:rFonts w:ascii="Times New Roman" w:eastAsia="Times New Roman" w:hAnsi="Times New Roman" w:cs="Times New Roman"/>
          <w:sz w:val="28"/>
          <w:szCs w:val="28"/>
        </w:rPr>
        <w:t xml:space="preserve"> pentru o perioadă mai mare de 3 </w:t>
      </w:r>
      <w:r w:rsidRPr="00E23AA3">
        <w:rPr>
          <w:rFonts w:ascii="Times New Roman" w:eastAsia="Times New Roman" w:hAnsi="Times New Roman" w:cs="Times New Roman"/>
          <w:sz w:val="28"/>
          <w:szCs w:val="28"/>
        </w:rPr>
        <w:t>zile</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ținerea Registrului de evidență a copiilor beneficiari ai Centrului (inclusiv copii admiși, copii în privința cărora prestarea serviciului a încetat);</w:t>
      </w:r>
    </w:p>
    <w:p w:rsidR="004F1917" w:rsidRPr="00E23AA3" w:rsidRDefault="00195D8E" w:rsidP="00E23AA3">
      <w:pPr>
        <w:pStyle w:val="normal0"/>
        <w:numPr>
          <w:ilvl w:val="0"/>
          <w:numId w:val="5"/>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informării societăţii cu privire la activitatea Centrului.</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Prestatorul de serviciu este </w:t>
      </w:r>
      <w:r w:rsidRPr="00E23AA3">
        <w:rPr>
          <w:rFonts w:ascii="Times New Roman" w:eastAsia="Times New Roman" w:hAnsi="Times New Roman" w:cs="Times New Roman"/>
          <w:sz w:val="28"/>
          <w:szCs w:val="28"/>
        </w:rPr>
        <w:t xml:space="preserve">în drept: </w:t>
      </w:r>
    </w:p>
    <w:p w:rsidR="004F1917" w:rsidRPr="00E23AA3" w:rsidRDefault="00195D8E" w:rsidP="00E23AA3">
      <w:pPr>
        <w:pStyle w:val="normal0"/>
        <w:numPr>
          <w:ilvl w:val="0"/>
          <w:numId w:val="10"/>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să colaboreze cu profesionişti şi să stabilească parteneriate cu autorităţile administraţiei publice locale, asociaţii obşteşti, instituţii, organizaţii şi agenţi economici, în scopul realizării obligațiilor sale, în conformitate cu legislaţia;</w:t>
      </w:r>
    </w:p>
    <w:p w:rsidR="004F1917" w:rsidRPr="00E23AA3" w:rsidRDefault="00195D8E" w:rsidP="00E23AA3">
      <w:pPr>
        <w:pStyle w:val="normal0"/>
        <w:numPr>
          <w:ilvl w:val="0"/>
          <w:numId w:val="10"/>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să solicite şi să primească, în condiţiile legii, de la autorităţile administraţiei publice centrale şi locale, instituţii şi organizaţii documente, materiale şi informaţii necesare pentru exercitarea obligațiilor sale;</w:t>
      </w:r>
    </w:p>
    <w:p w:rsidR="004F1917" w:rsidRPr="00E23AA3" w:rsidRDefault="00195D8E" w:rsidP="00E23AA3">
      <w:pPr>
        <w:pStyle w:val="normal0"/>
        <w:numPr>
          <w:ilvl w:val="0"/>
          <w:numId w:val="10"/>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să acceseze mijloace financiare de la organizaţii donatoare şi să le folosească în scopul realizării obligațiilor sale, în conformitate cu legislaţia;</w:t>
      </w:r>
    </w:p>
    <w:p w:rsidR="004F1917" w:rsidRPr="00E23AA3" w:rsidRDefault="00195D8E" w:rsidP="00E23AA3">
      <w:pPr>
        <w:pStyle w:val="normal0"/>
        <w:numPr>
          <w:ilvl w:val="0"/>
          <w:numId w:val="10"/>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să exercite orice alte drepturi în conformitate cu legislaţia.</w:t>
      </w:r>
    </w:p>
    <w:p w:rsidR="004F1917" w:rsidRPr="00E23AA3" w:rsidRDefault="004F1917" w:rsidP="00E23AA3">
      <w:pPr>
        <w:pStyle w:val="normal0"/>
        <w:spacing w:after="0" w:line="240" w:lineRule="auto"/>
        <w:ind w:left="360"/>
        <w:jc w:val="center"/>
        <w:rPr>
          <w:rFonts w:ascii="Times New Roman" w:eastAsia="Times New Roman" w:hAnsi="Times New Roman" w:cs="Times New Roman"/>
          <w:b/>
          <w:sz w:val="28"/>
          <w:szCs w:val="28"/>
        </w:rPr>
      </w:pPr>
    </w:p>
    <w:p w:rsidR="004F1917" w:rsidRPr="00E23AA3" w:rsidRDefault="00195D8E" w:rsidP="00E23AA3">
      <w:pPr>
        <w:pStyle w:val="normal0"/>
        <w:spacing w:after="0" w:line="240" w:lineRule="auto"/>
        <w:ind w:left="36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Secţiunea a 2-a</w:t>
      </w:r>
    </w:p>
    <w:p w:rsidR="004F1917" w:rsidRPr="00E23AA3" w:rsidRDefault="00195D8E" w:rsidP="00E23AA3">
      <w:pPr>
        <w:pStyle w:val="normal0"/>
        <w:spacing w:after="0" w:line="240" w:lineRule="auto"/>
        <w:ind w:left="36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Drepturile şi obligaţiile</w:t>
      </w:r>
      <w:r w:rsidRPr="00E23AA3">
        <w:rPr>
          <w:rFonts w:ascii="Times New Roman" w:eastAsia="Times New Roman" w:hAnsi="Times New Roman" w:cs="Times New Roman"/>
          <w:b/>
          <w:sz w:val="28"/>
          <w:szCs w:val="28"/>
        </w:rPr>
        <w:t xml:space="preserve"> beneficiarului</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Părintele/persoana î</w:t>
      </w:r>
      <w:r w:rsidR="00917F66" w:rsidRPr="00E23AA3">
        <w:rPr>
          <w:rFonts w:ascii="Times New Roman" w:eastAsia="Times New Roman" w:hAnsi="Times New Roman" w:cs="Times New Roman"/>
          <w:sz w:val="28"/>
          <w:szCs w:val="28"/>
        </w:rPr>
        <w:t>n grija căreia se află copilul are</w:t>
      </w:r>
      <w:r w:rsidRPr="00E23AA3">
        <w:rPr>
          <w:rFonts w:ascii="Times New Roman" w:eastAsia="Times New Roman" w:hAnsi="Times New Roman" w:cs="Times New Roman"/>
          <w:sz w:val="28"/>
          <w:szCs w:val="28"/>
        </w:rPr>
        <w:t xml:space="preserve"> dreptul: </w:t>
      </w:r>
    </w:p>
    <w:p w:rsidR="004F1917" w:rsidRPr="00E23AA3" w:rsidRDefault="00195D8E"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lastRenderedPageBreak/>
        <w:t>de a fi informat asupra drepturilor şi obligaţiilor beneficiarului Centrului şi de a fi consultat cu privire la toate deciziile care se referă la copil;</w:t>
      </w:r>
    </w:p>
    <w:p w:rsidR="004F1917" w:rsidRPr="00E23AA3" w:rsidRDefault="00195D8E"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de a consimţi, prin </w:t>
      </w:r>
      <w:r w:rsidRPr="00E23AA3">
        <w:rPr>
          <w:rFonts w:ascii="Times New Roman" w:eastAsia="Times New Roman" w:hAnsi="Times New Roman" w:cs="Times New Roman"/>
          <w:sz w:val="28"/>
          <w:szCs w:val="28"/>
        </w:rPr>
        <w:t>acord de colaborare, asupra serviciilor asigurate de prestatorul de serviciu;</w:t>
      </w:r>
    </w:p>
    <w:p w:rsidR="004F1917" w:rsidRPr="00E23AA3" w:rsidRDefault="00195D8E"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de a fi informat cu privire la toate activităţile desfăşurate de prestatorul de serviciu în cadrul Centrului;</w:t>
      </w:r>
    </w:p>
    <w:p w:rsidR="004F1917" w:rsidRPr="00E23AA3" w:rsidRDefault="00195D8E"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de a aplica procedura privind înregistrarea şi soluționarea </w:t>
      </w:r>
      <w:proofErr w:type="spellStart"/>
      <w:r w:rsidRPr="00E23AA3">
        <w:rPr>
          <w:rFonts w:ascii="Times New Roman" w:eastAsia="Times New Roman" w:hAnsi="Times New Roman" w:cs="Times New Roman"/>
          <w:sz w:val="28"/>
          <w:szCs w:val="28"/>
        </w:rPr>
        <w:t>plîngeri</w:t>
      </w:r>
      <w:r w:rsidRPr="00E23AA3">
        <w:rPr>
          <w:rFonts w:ascii="Times New Roman" w:eastAsia="Times New Roman" w:hAnsi="Times New Roman" w:cs="Times New Roman"/>
          <w:sz w:val="28"/>
          <w:szCs w:val="28"/>
        </w:rPr>
        <w:t>lor</w:t>
      </w:r>
      <w:proofErr w:type="spellEnd"/>
      <w:r w:rsidRPr="00E23AA3">
        <w:rPr>
          <w:rFonts w:ascii="Times New Roman" w:eastAsia="Times New Roman" w:hAnsi="Times New Roman" w:cs="Times New Roman"/>
          <w:sz w:val="28"/>
          <w:szCs w:val="28"/>
        </w:rPr>
        <w:t xml:space="preserve"> privind serviciile prestate;</w:t>
      </w:r>
    </w:p>
    <w:p w:rsidR="004F1917" w:rsidRPr="00E23AA3" w:rsidRDefault="00195D8E"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de a fi asistat şi sprijinit de personalul Centrului în creşterea şi educaţia copilului, în conformitate cu particularităţile de </w:t>
      </w:r>
      <w:proofErr w:type="spellStart"/>
      <w:r w:rsidRPr="00E23AA3">
        <w:rPr>
          <w:rFonts w:ascii="Times New Roman" w:eastAsia="Times New Roman" w:hAnsi="Times New Roman" w:cs="Times New Roman"/>
          <w:sz w:val="28"/>
          <w:szCs w:val="28"/>
        </w:rPr>
        <w:t>vîrstă</w:t>
      </w:r>
      <w:proofErr w:type="spellEnd"/>
      <w:r w:rsidRPr="00E23AA3">
        <w:rPr>
          <w:rFonts w:ascii="Times New Roman" w:eastAsia="Times New Roman" w:hAnsi="Times New Roman" w:cs="Times New Roman"/>
          <w:sz w:val="28"/>
          <w:szCs w:val="28"/>
        </w:rPr>
        <w:t xml:space="preserve"> şi individuale ale copilului;</w:t>
      </w:r>
    </w:p>
    <w:p w:rsidR="004F1917" w:rsidRPr="00E23AA3" w:rsidRDefault="00BA5AEF"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de a i se proteja datele</w:t>
      </w:r>
      <w:r w:rsidR="00195D8E" w:rsidRPr="00E23AA3">
        <w:rPr>
          <w:rFonts w:ascii="Times New Roman" w:eastAsia="Times New Roman" w:hAnsi="Times New Roman" w:cs="Times New Roman"/>
          <w:sz w:val="28"/>
          <w:szCs w:val="28"/>
        </w:rPr>
        <w:t xml:space="preserve"> cu caracter personal;</w:t>
      </w:r>
    </w:p>
    <w:p w:rsidR="004F1917" w:rsidRPr="00E23AA3" w:rsidRDefault="00195D8E" w:rsidP="00E23AA3">
      <w:pPr>
        <w:pStyle w:val="normal0"/>
        <w:numPr>
          <w:ilvl w:val="0"/>
          <w:numId w:val="17"/>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de a cere suspendarea sau încetarea prestării serviciilor.</w:t>
      </w:r>
    </w:p>
    <w:p w:rsidR="004F1917" w:rsidRPr="00E23AA3" w:rsidRDefault="00BA5AEF"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Părintele/</w:t>
      </w:r>
      <w:r w:rsidR="00195D8E" w:rsidRPr="00E23AA3">
        <w:rPr>
          <w:rFonts w:ascii="Times New Roman" w:eastAsia="Times New Roman" w:hAnsi="Times New Roman" w:cs="Times New Roman"/>
          <w:sz w:val="28"/>
          <w:szCs w:val="28"/>
        </w:rPr>
        <w:t xml:space="preserve">persoana în grija căreia se află copilul are următoarele obligaţii: </w:t>
      </w:r>
    </w:p>
    <w:p w:rsidR="004F1917" w:rsidRPr="00E23AA3" w:rsidRDefault="00195D8E" w:rsidP="00E23AA3">
      <w:pPr>
        <w:pStyle w:val="normal0"/>
        <w:numPr>
          <w:ilvl w:val="0"/>
          <w:numId w:val="20"/>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să se angajeze în </w:t>
      </w:r>
      <w:proofErr w:type="spellStart"/>
      <w:r w:rsidRPr="00E23AA3">
        <w:rPr>
          <w:rFonts w:ascii="Times New Roman" w:eastAsia="Times New Roman" w:hAnsi="Times New Roman" w:cs="Times New Roman"/>
          <w:sz w:val="28"/>
          <w:szCs w:val="28"/>
        </w:rPr>
        <w:t>cîmpul</w:t>
      </w:r>
      <w:proofErr w:type="spellEnd"/>
      <w:r w:rsidRPr="00E23AA3">
        <w:rPr>
          <w:rFonts w:ascii="Times New Roman" w:eastAsia="Times New Roman" w:hAnsi="Times New Roman" w:cs="Times New Roman"/>
          <w:sz w:val="28"/>
          <w:szCs w:val="28"/>
        </w:rPr>
        <w:t xml:space="preserve"> muncii</w:t>
      </w:r>
      <w:r w:rsidR="00A614E6" w:rsidRPr="00E23AA3">
        <w:rPr>
          <w:rFonts w:ascii="Times New Roman" w:eastAsia="Times New Roman" w:hAnsi="Times New Roman" w:cs="Times New Roman"/>
          <w:sz w:val="28"/>
          <w:szCs w:val="28"/>
        </w:rPr>
        <w:t xml:space="preserve">/să fie în căutare activă a unui loc de muncă (cu excepția cazurilor </w:t>
      </w:r>
      <w:proofErr w:type="spellStart"/>
      <w:r w:rsidR="00A614E6" w:rsidRPr="00E23AA3">
        <w:rPr>
          <w:rFonts w:ascii="Times New Roman" w:eastAsia="Times New Roman" w:hAnsi="Times New Roman" w:cs="Times New Roman"/>
          <w:sz w:val="28"/>
          <w:szCs w:val="28"/>
        </w:rPr>
        <w:t>cînd</w:t>
      </w:r>
      <w:proofErr w:type="spellEnd"/>
      <w:r w:rsidR="000256B6" w:rsidRPr="00E23AA3">
        <w:rPr>
          <w:rFonts w:ascii="Times New Roman" w:eastAsia="Times New Roman" w:hAnsi="Times New Roman" w:cs="Times New Roman"/>
          <w:sz w:val="28"/>
          <w:szCs w:val="28"/>
        </w:rPr>
        <w:t>,</w:t>
      </w:r>
      <w:r w:rsidR="00A614E6" w:rsidRPr="00E23AA3">
        <w:rPr>
          <w:rFonts w:ascii="Times New Roman" w:eastAsia="Times New Roman" w:hAnsi="Times New Roman" w:cs="Times New Roman"/>
          <w:sz w:val="28"/>
          <w:szCs w:val="28"/>
        </w:rPr>
        <w:t xml:space="preserve"> din motive neîntemeiate</w:t>
      </w:r>
      <w:r w:rsidR="000256B6" w:rsidRPr="00E23AA3">
        <w:rPr>
          <w:rFonts w:ascii="Times New Roman" w:eastAsia="Times New Roman" w:hAnsi="Times New Roman" w:cs="Times New Roman"/>
          <w:sz w:val="28"/>
          <w:szCs w:val="28"/>
        </w:rPr>
        <w:t>, acest lucru nu este posibil)</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20"/>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să comunice prestatorului de serviciu, în termen de 2 zile despre orice eveniment de</w:t>
      </w:r>
      <w:r w:rsidRPr="00E23AA3">
        <w:rPr>
          <w:rFonts w:ascii="Times New Roman" w:eastAsia="Times New Roman" w:hAnsi="Times New Roman" w:cs="Times New Roman"/>
          <w:sz w:val="28"/>
          <w:szCs w:val="28"/>
        </w:rPr>
        <w:t xml:space="preserve"> natură să conducă la suspendarea sau încetarea dreptulu</w:t>
      </w:r>
      <w:r w:rsidR="00F464F4" w:rsidRPr="00E23AA3">
        <w:rPr>
          <w:rFonts w:ascii="Times New Roman" w:eastAsia="Times New Roman" w:hAnsi="Times New Roman" w:cs="Times New Roman"/>
          <w:sz w:val="28"/>
          <w:szCs w:val="28"/>
        </w:rPr>
        <w:t xml:space="preserve">i de a beneficia de serviciile </w:t>
      </w:r>
      <w:r w:rsidRPr="00E23AA3">
        <w:rPr>
          <w:rFonts w:ascii="Times New Roman" w:eastAsia="Times New Roman" w:hAnsi="Times New Roman" w:cs="Times New Roman"/>
          <w:sz w:val="28"/>
          <w:szCs w:val="28"/>
        </w:rPr>
        <w:t>Centrului;</w:t>
      </w:r>
    </w:p>
    <w:p w:rsidR="004F1917" w:rsidRPr="00E23AA3" w:rsidRDefault="00195D8E" w:rsidP="00E23AA3">
      <w:pPr>
        <w:pStyle w:val="normal0"/>
        <w:numPr>
          <w:ilvl w:val="0"/>
          <w:numId w:val="20"/>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să se prezinte şi să participe, la solicitarea personalului Centrului la şedinţele și activitățile Centrului;</w:t>
      </w:r>
    </w:p>
    <w:p w:rsidR="004F1917" w:rsidRPr="00E23AA3" w:rsidRDefault="00195D8E" w:rsidP="00E23AA3">
      <w:pPr>
        <w:pStyle w:val="normal0"/>
        <w:numPr>
          <w:ilvl w:val="0"/>
          <w:numId w:val="20"/>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să colaboreze cu Directorul şi specialiştii Cen</w:t>
      </w:r>
      <w:r w:rsidRPr="00E23AA3">
        <w:rPr>
          <w:rFonts w:ascii="Times New Roman" w:eastAsia="Times New Roman" w:hAnsi="Times New Roman" w:cs="Times New Roman"/>
          <w:sz w:val="28"/>
          <w:szCs w:val="28"/>
        </w:rPr>
        <w:t>trului în scopul îngrijirii şi educaţiei copilului;</w:t>
      </w:r>
    </w:p>
    <w:p w:rsidR="004F1917" w:rsidRPr="00E23AA3" w:rsidRDefault="00195D8E" w:rsidP="00E23AA3">
      <w:pPr>
        <w:pStyle w:val="normal0"/>
        <w:numPr>
          <w:ilvl w:val="0"/>
          <w:numId w:val="20"/>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să respecte prevederile acordului de colaborare semnat cu Directorul Centrului.</w:t>
      </w:r>
    </w:p>
    <w:p w:rsidR="004F1917" w:rsidRPr="00E23AA3" w:rsidRDefault="004F1917" w:rsidP="00E23AA3">
      <w:pPr>
        <w:pStyle w:val="normal0"/>
        <w:spacing w:after="0" w:line="240" w:lineRule="auto"/>
        <w:jc w:val="both"/>
        <w:rPr>
          <w:rFonts w:ascii="Times New Roman" w:eastAsia="Times New Roman" w:hAnsi="Times New Roman" w:cs="Times New Roman"/>
          <w:sz w:val="28"/>
          <w:szCs w:val="28"/>
        </w:rPr>
      </w:pPr>
    </w:p>
    <w:p w:rsidR="00C45099" w:rsidRPr="00E23AA3" w:rsidRDefault="00195D8E" w:rsidP="00E23AA3">
      <w:pPr>
        <w:pStyle w:val="normal0"/>
        <w:spacing w:after="0" w:line="240" w:lineRule="auto"/>
        <w:ind w:left="36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Capitolul IV</w:t>
      </w:r>
      <w:r w:rsidRPr="00E23AA3">
        <w:rPr>
          <w:rFonts w:ascii="Times New Roman" w:eastAsia="Times New Roman" w:hAnsi="Times New Roman" w:cs="Times New Roman"/>
          <w:b/>
          <w:sz w:val="28"/>
          <w:szCs w:val="28"/>
        </w:rPr>
        <w:br/>
        <w:t>ORGANIZAREA ŞI FUNCŢIONAREA CENTRULUI</w:t>
      </w:r>
    </w:p>
    <w:p w:rsidR="004F1917" w:rsidRPr="00E23AA3" w:rsidRDefault="00195D8E" w:rsidP="00E23AA3">
      <w:pPr>
        <w:pStyle w:val="normal0"/>
        <w:spacing w:after="0" w:line="240" w:lineRule="auto"/>
        <w:ind w:left="36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br/>
        <w:t xml:space="preserve">Secţiunea 1 </w:t>
      </w:r>
      <w:r w:rsidRPr="00E23AA3">
        <w:rPr>
          <w:rFonts w:ascii="Times New Roman" w:eastAsia="Times New Roman" w:hAnsi="Times New Roman" w:cs="Times New Roman"/>
          <w:b/>
          <w:sz w:val="28"/>
          <w:szCs w:val="28"/>
        </w:rPr>
        <w:br/>
        <w:t>Organizarea Centrului</w:t>
      </w:r>
    </w:p>
    <w:p w:rsidR="004F1917" w:rsidRPr="00E23AA3" w:rsidRDefault="00195D8E" w:rsidP="00E23AA3">
      <w:pPr>
        <w:pStyle w:val="normal0"/>
        <w:numPr>
          <w:ilvl w:val="0"/>
          <w:numId w:val="13"/>
        </w:numPr>
        <w:shd w:val="clear" w:color="auto" w:fill="FFFFFF"/>
        <w:tabs>
          <w:tab w:val="left" w:pos="720"/>
          <w:tab w:val="left" w:pos="900"/>
        </w:tabs>
        <w:spacing w:after="0" w:line="240" w:lineRule="auto"/>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Centrul este amplasat în comunitate, </w:t>
      </w:r>
      <w:r w:rsidRPr="00E23AA3">
        <w:rPr>
          <w:rFonts w:ascii="Times New Roman" w:eastAsia="Times New Roman" w:hAnsi="Times New Roman" w:cs="Times New Roman"/>
          <w:sz w:val="28"/>
          <w:szCs w:val="28"/>
        </w:rPr>
        <w:t>amenajat şi dotat în condiţii corespunzătoare de siguranţă, confort şi accesibilitate.</w:t>
      </w:r>
    </w:p>
    <w:p w:rsidR="004F1917" w:rsidRPr="00E23AA3" w:rsidRDefault="00195D8E" w:rsidP="00E23AA3">
      <w:pPr>
        <w:pStyle w:val="normal0"/>
        <w:numPr>
          <w:ilvl w:val="0"/>
          <w:numId w:val="13"/>
        </w:numPr>
        <w:shd w:val="clear" w:color="auto" w:fill="FFFFFF"/>
        <w:tabs>
          <w:tab w:val="left" w:pos="720"/>
          <w:tab w:val="left" w:pos="900"/>
        </w:tabs>
        <w:spacing w:after="0" w:line="240" w:lineRule="auto"/>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Teritoriul și încăperile utilizate de către Centru trebuie să corespundă regulamentelor sanitare și normelor în construcție.</w:t>
      </w:r>
    </w:p>
    <w:p w:rsidR="004F1917" w:rsidRPr="00E23AA3" w:rsidRDefault="00195D8E" w:rsidP="00E23AA3">
      <w:pPr>
        <w:pStyle w:val="normal0"/>
        <w:numPr>
          <w:ilvl w:val="0"/>
          <w:numId w:val="13"/>
        </w:numPr>
        <w:spacing w:after="0" w:line="240" w:lineRule="auto"/>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Capacitatea maximă a Centrului este de cel m</w:t>
      </w:r>
      <w:r w:rsidRPr="00E23AA3">
        <w:rPr>
          <w:rFonts w:ascii="Times New Roman" w:eastAsia="Times New Roman" w:hAnsi="Times New Roman" w:cs="Times New Roman"/>
          <w:sz w:val="28"/>
          <w:szCs w:val="28"/>
        </w:rPr>
        <w:t xml:space="preserve">ult 12 copii. </w:t>
      </w:r>
    </w:p>
    <w:p w:rsidR="004F1917" w:rsidRPr="00E23AA3" w:rsidRDefault="00195D8E" w:rsidP="00E23AA3">
      <w:pPr>
        <w:pStyle w:val="normal0"/>
        <w:numPr>
          <w:ilvl w:val="0"/>
          <w:numId w:val="13"/>
        </w:numPr>
        <w:spacing w:after="0" w:line="240" w:lineRule="auto"/>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Centrul</w:t>
      </w:r>
      <w:r w:rsidRPr="00E23AA3">
        <w:rPr>
          <w:rFonts w:ascii="Times New Roman" w:eastAsia="Times New Roman" w:hAnsi="Times New Roman" w:cs="Times New Roman"/>
          <w:sz w:val="28"/>
          <w:szCs w:val="28"/>
        </w:rPr>
        <w:t>, în funcţie de necesităţile beneficiarilor</w:t>
      </w:r>
      <w:r w:rsidRPr="00E23AA3">
        <w:rPr>
          <w:rFonts w:ascii="Times New Roman" w:eastAsia="Times New Roman" w:hAnsi="Times New Roman" w:cs="Times New Roman"/>
          <w:sz w:val="28"/>
          <w:szCs w:val="28"/>
        </w:rPr>
        <w:t xml:space="preserve"> prestează </w:t>
      </w:r>
      <w:r w:rsidRPr="00E23AA3">
        <w:rPr>
          <w:rFonts w:ascii="Times New Roman" w:eastAsia="Times New Roman" w:hAnsi="Times New Roman" w:cs="Times New Roman"/>
          <w:sz w:val="28"/>
          <w:szCs w:val="28"/>
        </w:rPr>
        <w:t>următoarele</w:t>
      </w:r>
      <w:r w:rsidRPr="00E23AA3">
        <w:rPr>
          <w:rFonts w:ascii="Times New Roman" w:eastAsia="Times New Roman" w:hAnsi="Times New Roman" w:cs="Times New Roman"/>
          <w:sz w:val="28"/>
          <w:szCs w:val="28"/>
        </w:rPr>
        <w:t xml:space="preserve"> servicii:</w:t>
      </w:r>
    </w:p>
    <w:p w:rsidR="004F1917" w:rsidRPr="00E23AA3" w:rsidRDefault="00195D8E" w:rsidP="00E23AA3">
      <w:pPr>
        <w:pStyle w:val="normal0"/>
        <w:numPr>
          <w:ilvl w:val="0"/>
          <w:numId w:val="2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alimentaţie;</w:t>
      </w:r>
    </w:p>
    <w:p w:rsidR="004F1917" w:rsidRPr="00E23AA3" w:rsidRDefault="00195D8E" w:rsidP="00E23AA3">
      <w:pPr>
        <w:pStyle w:val="normal0"/>
        <w:numPr>
          <w:ilvl w:val="0"/>
          <w:numId w:val="2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formarea deprinderilor de viaţă (autoservire, igienă);</w:t>
      </w:r>
    </w:p>
    <w:p w:rsidR="004F1917" w:rsidRPr="00E23AA3" w:rsidRDefault="00195D8E" w:rsidP="00E23AA3">
      <w:pPr>
        <w:pStyle w:val="normal0"/>
        <w:numPr>
          <w:ilvl w:val="0"/>
          <w:numId w:val="2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dezvoltarea abilităţilor cognitive, de comunicare, comportament şi relaţionare;</w:t>
      </w:r>
    </w:p>
    <w:p w:rsidR="004F1917" w:rsidRPr="00E23AA3" w:rsidRDefault="00195D8E" w:rsidP="00E23AA3">
      <w:pPr>
        <w:pStyle w:val="normal0"/>
        <w:numPr>
          <w:ilvl w:val="0"/>
          <w:numId w:val="2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formarea şi consolidarea abilităţilor parentale;</w:t>
      </w:r>
    </w:p>
    <w:p w:rsidR="004F1917" w:rsidRPr="00E23AA3" w:rsidRDefault="00195D8E" w:rsidP="00E23AA3">
      <w:pPr>
        <w:pStyle w:val="normal0"/>
        <w:numPr>
          <w:ilvl w:val="0"/>
          <w:numId w:val="2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alte activităţi, în funcție de necesitățile beneficiarilor.</w:t>
      </w:r>
    </w:p>
    <w:p w:rsidR="004F1917" w:rsidRPr="00E23AA3" w:rsidRDefault="00195D8E" w:rsidP="00E23AA3">
      <w:pPr>
        <w:pStyle w:val="normal0"/>
        <w:numPr>
          <w:ilvl w:val="0"/>
          <w:numId w:val="13"/>
        </w:numPr>
        <w:shd w:val="clear" w:color="auto" w:fill="FFFFFF"/>
        <w:tabs>
          <w:tab w:val="left" w:pos="810"/>
        </w:tabs>
        <w:spacing w:after="0" w:line="240" w:lineRule="auto"/>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Serviciile de alimentaţie a copiilor se prestează, după caz, de către personalul angajat în aceste scopuri, sau în baza unui contract de prestare d</w:t>
      </w:r>
      <w:r w:rsidRPr="00E23AA3">
        <w:rPr>
          <w:rFonts w:ascii="Times New Roman" w:eastAsia="Times New Roman" w:hAnsi="Times New Roman" w:cs="Times New Roman"/>
          <w:sz w:val="28"/>
          <w:szCs w:val="28"/>
        </w:rPr>
        <w:t>e servicii cu o instituţie specializată, la decizia prestatorului.</w:t>
      </w:r>
    </w:p>
    <w:p w:rsidR="004F1917" w:rsidRPr="00E23AA3" w:rsidRDefault="004F1917" w:rsidP="00E23AA3">
      <w:pPr>
        <w:pStyle w:val="normal0"/>
        <w:spacing w:after="0" w:line="240" w:lineRule="auto"/>
        <w:jc w:val="both"/>
        <w:rPr>
          <w:rFonts w:ascii="Times New Roman" w:eastAsia="Times New Roman" w:hAnsi="Times New Roman" w:cs="Times New Roman"/>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sz w:val="28"/>
          <w:szCs w:val="28"/>
        </w:rPr>
      </w:pPr>
      <w:r w:rsidRPr="00E23AA3">
        <w:rPr>
          <w:rFonts w:ascii="Times New Roman" w:eastAsia="Times New Roman" w:hAnsi="Times New Roman" w:cs="Times New Roman"/>
          <w:b/>
          <w:sz w:val="28"/>
          <w:szCs w:val="28"/>
        </w:rPr>
        <w:t xml:space="preserve">Secţiunea a 2-a </w:t>
      </w:r>
      <w:r w:rsidRPr="00E23AA3">
        <w:rPr>
          <w:rFonts w:ascii="Times New Roman" w:eastAsia="Times New Roman" w:hAnsi="Times New Roman" w:cs="Times New Roman"/>
          <w:b/>
          <w:sz w:val="28"/>
          <w:szCs w:val="28"/>
        </w:rPr>
        <w:br/>
        <w:t xml:space="preserve">Admiterea în Centru </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Admiterea copilului în Centru se realizează în baza cererii:</w:t>
      </w:r>
    </w:p>
    <w:p w:rsidR="00836E21" w:rsidRPr="00E23AA3" w:rsidRDefault="00195D8E" w:rsidP="00E23AA3">
      <w:pPr>
        <w:pStyle w:val="normal0"/>
        <w:numPr>
          <w:ilvl w:val="0"/>
          <w:numId w:val="23"/>
        </w:numPr>
        <w:spacing w:after="0" w:line="240" w:lineRule="auto"/>
        <w:ind w:left="851" w:hanging="284"/>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părintelui/persoanei în grija căreia</w:t>
      </w:r>
      <w:r w:rsidR="00B1079F" w:rsidRPr="00E23AA3">
        <w:rPr>
          <w:rFonts w:ascii="Times New Roman" w:eastAsia="Times New Roman" w:hAnsi="Times New Roman" w:cs="Times New Roman"/>
          <w:sz w:val="28"/>
          <w:szCs w:val="28"/>
        </w:rPr>
        <w:t xml:space="preserve"> se află copilul</w:t>
      </w:r>
      <w:r w:rsidRPr="00E23AA3">
        <w:rPr>
          <w:rFonts w:ascii="Times New Roman" w:eastAsia="Times New Roman" w:hAnsi="Times New Roman" w:cs="Times New Roman"/>
          <w:sz w:val="28"/>
          <w:szCs w:val="28"/>
        </w:rPr>
        <w:t>, în cazul în care acesta este beneficiar al servi</w:t>
      </w:r>
      <w:r w:rsidRPr="00E23AA3">
        <w:rPr>
          <w:rFonts w:ascii="Times New Roman" w:eastAsia="Times New Roman" w:hAnsi="Times New Roman" w:cs="Times New Roman"/>
          <w:sz w:val="28"/>
          <w:szCs w:val="28"/>
        </w:rPr>
        <w:t xml:space="preserve">ciului de sprijin familial secundar, în conformitate cu </w:t>
      </w:r>
      <w:proofErr w:type="spellStart"/>
      <w:r w:rsidRPr="00E23AA3">
        <w:rPr>
          <w:rFonts w:ascii="Times New Roman" w:eastAsia="Times New Roman" w:hAnsi="Times New Roman" w:cs="Times New Roman"/>
          <w:sz w:val="28"/>
          <w:szCs w:val="28"/>
        </w:rPr>
        <w:t>Hotărîrea</w:t>
      </w:r>
      <w:proofErr w:type="spellEnd"/>
      <w:r w:rsidRPr="00E23AA3">
        <w:rPr>
          <w:rFonts w:ascii="Times New Roman" w:eastAsia="Times New Roman" w:hAnsi="Times New Roman" w:cs="Times New Roman"/>
          <w:sz w:val="28"/>
          <w:szCs w:val="28"/>
        </w:rPr>
        <w:t xml:space="preserve"> Guvernului nr.</w:t>
      </w:r>
      <w:r w:rsidRPr="00E23AA3">
        <w:rPr>
          <w:rFonts w:ascii="Times New Roman" w:eastAsia="Times New Roman" w:hAnsi="Times New Roman" w:cs="Times New Roman"/>
          <w:sz w:val="28"/>
          <w:szCs w:val="28"/>
        </w:rPr>
        <w:t xml:space="preserve">889 din 11 noiembrie 2013 </w:t>
      </w:r>
      <w:r w:rsidRPr="00E23AA3">
        <w:rPr>
          <w:rFonts w:ascii="Times New Roman" w:eastAsia="Times New Roman" w:hAnsi="Times New Roman" w:cs="Times New Roman"/>
          <w:sz w:val="28"/>
          <w:szCs w:val="28"/>
        </w:rPr>
        <w:t>cu privire la organizarea şi funcţionarea Serviciului social de sprijin pentru familiile cu copii, conform planului individual de asistență;</w:t>
      </w:r>
    </w:p>
    <w:p w:rsidR="004F1917" w:rsidRPr="00E23AA3" w:rsidRDefault="00195D8E" w:rsidP="00E23AA3">
      <w:pPr>
        <w:pStyle w:val="normal0"/>
        <w:numPr>
          <w:ilvl w:val="0"/>
          <w:numId w:val="23"/>
        </w:numPr>
        <w:spacing w:after="0" w:line="240" w:lineRule="auto"/>
        <w:ind w:left="851" w:hanging="284"/>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asis</w:t>
      </w:r>
      <w:r w:rsidRPr="00E23AA3">
        <w:rPr>
          <w:rFonts w:ascii="Times New Roman" w:eastAsia="Times New Roman" w:hAnsi="Times New Roman" w:cs="Times New Roman"/>
          <w:sz w:val="28"/>
          <w:szCs w:val="28"/>
        </w:rPr>
        <w:t>tentului parental profesionist/părintelui educator din casa de copii de tip familial, în cazul în care în rezultatul evaluării situației se constată că admiterea copilului în Centru va permite admiterea/menținerea copilului în serviciul asistență parentală</w:t>
      </w:r>
      <w:r w:rsidRPr="00E23AA3">
        <w:rPr>
          <w:rFonts w:ascii="Times New Roman" w:eastAsia="Times New Roman" w:hAnsi="Times New Roman" w:cs="Times New Roman"/>
          <w:sz w:val="28"/>
          <w:szCs w:val="28"/>
        </w:rPr>
        <w:t xml:space="preserve"> profesionistă/casa de copii de tip familial.</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Cererea de ad</w:t>
      </w:r>
      <w:r w:rsidRPr="00E23AA3">
        <w:rPr>
          <w:rFonts w:ascii="Times New Roman" w:eastAsia="Times New Roman" w:hAnsi="Times New Roman" w:cs="Times New Roman"/>
          <w:sz w:val="28"/>
          <w:szCs w:val="28"/>
        </w:rPr>
        <w:t xml:space="preserve">mitere se depune la </w:t>
      </w:r>
      <w:r w:rsidRPr="00E23AA3">
        <w:rPr>
          <w:rFonts w:ascii="Times New Roman" w:eastAsia="Times New Roman" w:hAnsi="Times New Roman" w:cs="Times New Roman"/>
          <w:sz w:val="28"/>
          <w:szCs w:val="28"/>
        </w:rPr>
        <w:t>managerul de caz</w:t>
      </w:r>
      <w:r w:rsidRPr="00E23AA3">
        <w:rPr>
          <w:rFonts w:ascii="Times New Roman" w:eastAsia="Times New Roman" w:hAnsi="Times New Roman" w:cs="Times New Roman"/>
          <w:sz w:val="28"/>
          <w:szCs w:val="28"/>
        </w:rPr>
        <w:t>.</w:t>
      </w:r>
    </w:p>
    <w:p w:rsidR="00C14A37" w:rsidRPr="00E23AA3" w:rsidRDefault="00C14A37"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La cerere se anexează:</w:t>
      </w:r>
    </w:p>
    <w:p w:rsidR="00C14A37" w:rsidRPr="00E23AA3" w:rsidRDefault="00C14A37" w:rsidP="00E23AA3">
      <w:pPr>
        <w:pStyle w:val="normal0"/>
        <w:numPr>
          <w:ilvl w:val="0"/>
          <w:numId w:val="25"/>
        </w:numPr>
        <w:spacing w:after="0" w:line="240" w:lineRule="auto"/>
        <w:ind w:left="851" w:right="-5" w:hanging="284"/>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copia de pe documentele de identitate a părinţilor/persoanei în grija căreia se află copilul;</w:t>
      </w:r>
    </w:p>
    <w:p w:rsidR="00C14A37" w:rsidRPr="00E23AA3" w:rsidRDefault="00C14A37" w:rsidP="00E23AA3">
      <w:pPr>
        <w:pStyle w:val="normal0"/>
        <w:numPr>
          <w:ilvl w:val="0"/>
          <w:numId w:val="25"/>
        </w:numPr>
        <w:spacing w:after="0" w:line="240" w:lineRule="auto"/>
        <w:ind w:left="851" w:right="-5" w:hanging="284"/>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copia de pe certificatul de naştere a copilului;</w:t>
      </w:r>
    </w:p>
    <w:p w:rsidR="00C14A37" w:rsidRPr="00E23AA3" w:rsidRDefault="00C14A37" w:rsidP="00E23AA3">
      <w:pPr>
        <w:pStyle w:val="normal0"/>
        <w:numPr>
          <w:ilvl w:val="0"/>
          <w:numId w:val="25"/>
        </w:numPr>
        <w:spacing w:after="0" w:line="240" w:lineRule="auto"/>
        <w:ind w:left="851" w:right="-5" w:hanging="284"/>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extrasul-trimitere (Formular nr. 027/e) din Carnetul de dezvoltare a copilului, (Formular nr. 112/e) care va conţine informaţie privind starea sănătăţii copilului, inclusiv dezvoltarea acestuia, maladiile suportate, tratamentele administrate, imunizările etc.</w:t>
      </w:r>
    </w:p>
    <w:p w:rsidR="00C14A37"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Managerul de caz transmite cererea cu actele anexate, copia evaluării complexe a situației copilului și a planului individual de asistență managerului serviciului social </w:t>
      </w:r>
      <w:r w:rsidRPr="00E23AA3">
        <w:rPr>
          <w:rFonts w:ascii="Times New Roman" w:eastAsia="Times New Roman" w:hAnsi="Times New Roman" w:cs="Times New Roman"/>
          <w:sz w:val="28"/>
          <w:szCs w:val="28"/>
        </w:rPr>
        <w:t>de sprijin pentru familiile cu copii.</w:t>
      </w:r>
    </w:p>
    <w:p w:rsidR="001B7416"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Managerul </w:t>
      </w:r>
      <w:r w:rsidRPr="00E23AA3">
        <w:rPr>
          <w:rFonts w:ascii="Times New Roman" w:eastAsia="Times New Roman" w:hAnsi="Times New Roman" w:cs="Times New Roman"/>
          <w:sz w:val="28"/>
          <w:szCs w:val="28"/>
        </w:rPr>
        <w:t xml:space="preserve">serviciului social </w:t>
      </w:r>
      <w:r w:rsidRPr="00E23AA3">
        <w:rPr>
          <w:rFonts w:ascii="Times New Roman" w:eastAsia="Times New Roman" w:hAnsi="Times New Roman" w:cs="Times New Roman"/>
          <w:sz w:val="28"/>
          <w:szCs w:val="28"/>
        </w:rPr>
        <w:t>de sprijin pentru familiile cu copii</w:t>
      </w:r>
      <w:r w:rsidR="001E1430" w:rsidRPr="00E23AA3">
        <w:rPr>
          <w:rFonts w:ascii="Times New Roman" w:eastAsia="Times New Roman" w:hAnsi="Times New Roman" w:cs="Times New Roman"/>
          <w:sz w:val="28"/>
          <w:szCs w:val="28"/>
        </w:rPr>
        <w:t>,</w:t>
      </w:r>
      <w:r w:rsidRPr="00E23AA3">
        <w:rPr>
          <w:rFonts w:ascii="Times New Roman" w:eastAsia="Times New Roman" w:hAnsi="Times New Roman" w:cs="Times New Roman"/>
          <w:sz w:val="28"/>
          <w:szCs w:val="28"/>
        </w:rPr>
        <w:t xml:space="preserve"> de comun cu specialistul pentru protecția copiilor în situație de risc</w:t>
      </w:r>
      <w:r w:rsidR="001E1430" w:rsidRPr="00E23AA3">
        <w:rPr>
          <w:rFonts w:ascii="Times New Roman" w:eastAsia="Times New Roman" w:hAnsi="Times New Roman" w:cs="Times New Roman"/>
          <w:sz w:val="28"/>
          <w:szCs w:val="28"/>
        </w:rPr>
        <w:t>,</w:t>
      </w:r>
      <w:r w:rsidRPr="00E23AA3">
        <w:rPr>
          <w:rFonts w:ascii="Times New Roman" w:eastAsia="Times New Roman" w:hAnsi="Times New Roman" w:cs="Times New Roman"/>
          <w:sz w:val="28"/>
          <w:szCs w:val="28"/>
        </w:rPr>
        <w:t xml:space="preserve"> examinează actele prezentate de asistentul social comunitar și propun șefului Direcției asistență socială și protecție a familiei/Direcției municipa</w:t>
      </w:r>
      <w:r w:rsidRPr="00E23AA3">
        <w:rPr>
          <w:rFonts w:ascii="Times New Roman" w:eastAsia="Times New Roman" w:hAnsi="Times New Roman" w:cs="Times New Roman"/>
          <w:sz w:val="28"/>
          <w:szCs w:val="28"/>
        </w:rPr>
        <w:t>le pentru protecția copilului mun. Chișinău (în continuare STAS) emiterea actului administrativ de accept/refuz a cererii de admitere a copilului în Centru.</w:t>
      </w:r>
    </w:p>
    <w:p w:rsidR="001B7416"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Actul administrativ de admitere emis de șeful STAS, însoțit de copiile documentelor menționate </w:t>
      </w:r>
      <w:r w:rsidR="001E1430" w:rsidRPr="00E23AA3">
        <w:rPr>
          <w:rFonts w:ascii="Times New Roman" w:eastAsia="Times New Roman" w:hAnsi="Times New Roman" w:cs="Times New Roman"/>
          <w:sz w:val="28"/>
          <w:szCs w:val="28"/>
        </w:rPr>
        <w:t>la pct.</w:t>
      </w:r>
      <w:r w:rsidRPr="00E23AA3">
        <w:rPr>
          <w:rFonts w:ascii="Times New Roman" w:eastAsia="Times New Roman" w:hAnsi="Times New Roman" w:cs="Times New Roman"/>
          <w:sz w:val="28"/>
          <w:szCs w:val="28"/>
        </w:rPr>
        <w:t>2</w:t>
      </w:r>
      <w:r w:rsidRPr="00E23AA3">
        <w:rPr>
          <w:rFonts w:ascii="Times New Roman" w:eastAsia="Times New Roman" w:hAnsi="Times New Roman" w:cs="Times New Roman"/>
          <w:sz w:val="28"/>
          <w:szCs w:val="28"/>
        </w:rPr>
        <w:t>3</w:t>
      </w:r>
      <w:r w:rsidRPr="00E23AA3">
        <w:rPr>
          <w:rFonts w:ascii="Times New Roman" w:eastAsia="Times New Roman" w:hAnsi="Times New Roman" w:cs="Times New Roman"/>
          <w:sz w:val="28"/>
          <w:szCs w:val="28"/>
        </w:rPr>
        <w:t xml:space="preserve"> se transmit directorului Centrului.</w:t>
      </w:r>
    </w:p>
    <w:p w:rsidR="001B7416"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În baza actului administrativ de admitere, directorul Centrului încheie cu părintele/persoana în grija căreia se află copilul Acordul de cooperare.</w:t>
      </w:r>
    </w:p>
    <w:p w:rsidR="001B7416"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Părintele/persoana în grija căreia se află copilul pr</w:t>
      </w:r>
      <w:r w:rsidRPr="00E23AA3">
        <w:rPr>
          <w:rFonts w:ascii="Times New Roman" w:eastAsia="Times New Roman" w:hAnsi="Times New Roman" w:cs="Times New Roman"/>
          <w:sz w:val="28"/>
          <w:szCs w:val="28"/>
        </w:rPr>
        <w:t xml:space="preserve">ezintă </w:t>
      </w:r>
      <w:r w:rsidRPr="00E23AA3">
        <w:rPr>
          <w:rFonts w:ascii="Times New Roman" w:eastAsia="Times New Roman" w:hAnsi="Times New Roman" w:cs="Times New Roman"/>
          <w:sz w:val="28"/>
          <w:szCs w:val="28"/>
        </w:rPr>
        <w:t>managerului de caz</w:t>
      </w:r>
      <w:r w:rsidRPr="00E23AA3">
        <w:rPr>
          <w:rFonts w:ascii="Times New Roman" w:eastAsia="Times New Roman" w:hAnsi="Times New Roman" w:cs="Times New Roman"/>
          <w:sz w:val="28"/>
          <w:szCs w:val="28"/>
        </w:rPr>
        <w:t xml:space="preserve"> o dată la 2 luni actul de confirmare a faptului </w:t>
      </w:r>
      <w:r w:rsidR="00900CA9" w:rsidRPr="00E23AA3">
        <w:rPr>
          <w:rFonts w:ascii="Times New Roman" w:eastAsia="Times New Roman" w:hAnsi="Times New Roman" w:cs="Times New Roman"/>
          <w:sz w:val="28"/>
          <w:szCs w:val="28"/>
        </w:rPr>
        <w:t xml:space="preserve">că </w:t>
      </w:r>
      <w:r w:rsidRPr="00E23AA3">
        <w:rPr>
          <w:rFonts w:ascii="Times New Roman" w:eastAsia="Times New Roman" w:hAnsi="Times New Roman" w:cs="Times New Roman"/>
          <w:sz w:val="28"/>
          <w:szCs w:val="28"/>
        </w:rPr>
        <w:t xml:space="preserve">este angajat în </w:t>
      </w:r>
      <w:proofErr w:type="spellStart"/>
      <w:r w:rsidRPr="00E23AA3">
        <w:rPr>
          <w:rFonts w:ascii="Times New Roman" w:eastAsia="Times New Roman" w:hAnsi="Times New Roman" w:cs="Times New Roman"/>
          <w:sz w:val="28"/>
          <w:szCs w:val="28"/>
        </w:rPr>
        <w:t>cîmpul</w:t>
      </w:r>
      <w:proofErr w:type="spellEnd"/>
      <w:r w:rsidRPr="00E23AA3">
        <w:rPr>
          <w:rFonts w:ascii="Times New Roman" w:eastAsia="Times New Roman" w:hAnsi="Times New Roman" w:cs="Times New Roman"/>
          <w:sz w:val="28"/>
          <w:szCs w:val="28"/>
        </w:rPr>
        <w:t xml:space="preserve"> muncii/este în căutare activă a unui loc de muncă, eliberat de către angajator/agenția teritorială de ocupare a forței de muncă.</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Dacă locurile din cadrul C</w:t>
      </w:r>
      <w:r w:rsidRPr="00E23AA3">
        <w:rPr>
          <w:rFonts w:ascii="Times New Roman" w:eastAsia="Times New Roman" w:hAnsi="Times New Roman" w:cs="Times New Roman"/>
          <w:sz w:val="28"/>
          <w:szCs w:val="28"/>
        </w:rPr>
        <w:t xml:space="preserve">entrului sunt completate, managerul serviciului social de sprijin pentru familiile cu copii, după examinarea cererii de admitere include solicitantul în lista de așteptare și întreprinde măsurile de examinare a cererii </w:t>
      </w:r>
      <w:r w:rsidRPr="00E23AA3">
        <w:rPr>
          <w:rFonts w:ascii="Times New Roman" w:eastAsia="Times New Roman" w:hAnsi="Times New Roman" w:cs="Times New Roman"/>
          <w:sz w:val="28"/>
          <w:szCs w:val="28"/>
        </w:rPr>
        <w:lastRenderedPageBreak/>
        <w:t xml:space="preserve">prevăzute în prezentul Regulament în </w:t>
      </w:r>
      <w:r w:rsidRPr="00E23AA3">
        <w:rPr>
          <w:rFonts w:ascii="Times New Roman" w:eastAsia="Times New Roman" w:hAnsi="Times New Roman" w:cs="Times New Roman"/>
          <w:sz w:val="28"/>
          <w:szCs w:val="28"/>
        </w:rPr>
        <w:t>termen de 3 zile din momentul primirii informației referitor la existența locurilor disponibile în Centru.</w:t>
      </w:r>
    </w:p>
    <w:p w:rsidR="002E019A" w:rsidRPr="00E23AA3" w:rsidRDefault="002E019A" w:rsidP="00E23AA3">
      <w:pPr>
        <w:pStyle w:val="normal0"/>
        <w:spacing w:after="0" w:line="240" w:lineRule="auto"/>
        <w:ind w:left="426"/>
        <w:contextualSpacing/>
        <w:jc w:val="both"/>
        <w:rPr>
          <w:rFonts w:ascii="Times New Roman" w:eastAsia="Times New Roman" w:hAnsi="Times New Roman" w:cs="Times New Roman"/>
          <w:sz w:val="28"/>
          <w:szCs w:val="28"/>
        </w:rPr>
      </w:pPr>
    </w:p>
    <w:p w:rsidR="002E019A" w:rsidRPr="00E23AA3" w:rsidRDefault="002E019A" w:rsidP="00E23AA3">
      <w:pPr>
        <w:pStyle w:val="normal0"/>
        <w:spacing w:after="0" w:line="240" w:lineRule="auto"/>
        <w:ind w:left="36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 xml:space="preserve">Secţiunea a 3-a </w:t>
      </w:r>
    </w:p>
    <w:p w:rsidR="002E019A" w:rsidRPr="00E23AA3" w:rsidRDefault="002E019A" w:rsidP="00E23AA3">
      <w:pPr>
        <w:pStyle w:val="normal0"/>
        <w:spacing w:after="0" w:line="240" w:lineRule="auto"/>
        <w:ind w:left="36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Încetarea prestării servicii</w:t>
      </w:r>
    </w:p>
    <w:p w:rsidR="00FF5AC7"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Încetarea prestării serviciilor se efectuează în temeiul actului administrativ al STAS. </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Mana</w:t>
      </w:r>
      <w:r w:rsidRPr="00E23AA3">
        <w:rPr>
          <w:rFonts w:ascii="Times New Roman" w:eastAsia="Times New Roman" w:hAnsi="Times New Roman" w:cs="Times New Roman"/>
          <w:sz w:val="28"/>
          <w:szCs w:val="28"/>
        </w:rPr>
        <w:t>gerul de caz</w:t>
      </w:r>
      <w:r w:rsidRPr="00E23AA3">
        <w:rPr>
          <w:rFonts w:ascii="Times New Roman" w:eastAsia="Times New Roman" w:hAnsi="Times New Roman" w:cs="Times New Roman"/>
          <w:sz w:val="28"/>
          <w:szCs w:val="28"/>
        </w:rPr>
        <w:t xml:space="preserve"> propune încetarea prestării de servicii în următoarele situaţii:</w:t>
      </w:r>
    </w:p>
    <w:p w:rsidR="004F1917" w:rsidRPr="00E23AA3" w:rsidRDefault="00195D8E"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realizarea obiectivelor planului individual de asistență;</w:t>
      </w:r>
    </w:p>
    <w:p w:rsidR="004F1917" w:rsidRPr="00E23AA3" w:rsidRDefault="003026EA"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la</w:t>
      </w:r>
      <w:r w:rsidR="00195D8E" w:rsidRPr="00E23AA3">
        <w:rPr>
          <w:rFonts w:ascii="Times New Roman" w:eastAsia="Times New Roman" w:hAnsi="Times New Roman" w:cs="Times New Roman"/>
          <w:sz w:val="28"/>
          <w:szCs w:val="28"/>
        </w:rPr>
        <w:t xml:space="preserve"> cererea părinților/persoanei în grija căreia se află  copilul;</w:t>
      </w:r>
    </w:p>
    <w:p w:rsidR="004F1917" w:rsidRPr="00E23AA3" w:rsidRDefault="00195D8E"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copilul a împlinit </w:t>
      </w:r>
      <w:proofErr w:type="spellStart"/>
      <w:r w:rsidRPr="00E23AA3">
        <w:rPr>
          <w:rFonts w:ascii="Times New Roman" w:eastAsia="Times New Roman" w:hAnsi="Times New Roman" w:cs="Times New Roman"/>
          <w:sz w:val="28"/>
          <w:szCs w:val="28"/>
        </w:rPr>
        <w:t>vîrsta</w:t>
      </w:r>
      <w:proofErr w:type="spellEnd"/>
      <w:r w:rsidRPr="00E23AA3">
        <w:rPr>
          <w:rFonts w:ascii="Times New Roman" w:eastAsia="Times New Roman" w:hAnsi="Times New Roman" w:cs="Times New Roman"/>
          <w:sz w:val="28"/>
          <w:szCs w:val="28"/>
        </w:rPr>
        <w:t xml:space="preserve"> de 3 ani;</w:t>
      </w:r>
    </w:p>
    <w:p w:rsidR="004F1917" w:rsidRPr="00E23AA3" w:rsidRDefault="00195D8E"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copilul a fost în</w:t>
      </w:r>
      <w:r w:rsidRPr="00E23AA3">
        <w:rPr>
          <w:rFonts w:ascii="Times New Roman" w:eastAsia="Times New Roman" w:hAnsi="Times New Roman" w:cs="Times New Roman"/>
          <w:sz w:val="28"/>
          <w:szCs w:val="28"/>
        </w:rPr>
        <w:t xml:space="preserve">matriculat în instituţia de </w:t>
      </w:r>
      <w:proofErr w:type="spellStart"/>
      <w:r w:rsidRPr="00E23AA3">
        <w:rPr>
          <w:rFonts w:ascii="Times New Roman" w:eastAsia="Times New Roman" w:hAnsi="Times New Roman" w:cs="Times New Roman"/>
          <w:sz w:val="28"/>
          <w:szCs w:val="28"/>
        </w:rPr>
        <w:t>învăţămînt</w:t>
      </w:r>
      <w:proofErr w:type="spellEnd"/>
      <w:r w:rsidRPr="00E23AA3">
        <w:rPr>
          <w:rFonts w:ascii="Times New Roman" w:eastAsia="Times New Roman" w:hAnsi="Times New Roman" w:cs="Times New Roman"/>
          <w:sz w:val="28"/>
          <w:szCs w:val="28"/>
        </w:rPr>
        <w:t xml:space="preserve"> preşcolar;</w:t>
      </w:r>
    </w:p>
    <w:p w:rsidR="004F1917" w:rsidRPr="00E23AA3" w:rsidRDefault="00195D8E"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părintele/pe</w:t>
      </w:r>
      <w:r w:rsidR="003026EA" w:rsidRPr="00E23AA3">
        <w:rPr>
          <w:rFonts w:ascii="Times New Roman" w:eastAsia="Times New Roman" w:hAnsi="Times New Roman" w:cs="Times New Roman"/>
          <w:sz w:val="28"/>
          <w:szCs w:val="28"/>
        </w:rPr>
        <w:t xml:space="preserve">rsoana în grija căreia se află copilul nu s-a angajat în </w:t>
      </w:r>
      <w:proofErr w:type="spellStart"/>
      <w:r w:rsidR="003026EA" w:rsidRPr="00E23AA3">
        <w:rPr>
          <w:rFonts w:ascii="Times New Roman" w:eastAsia="Times New Roman" w:hAnsi="Times New Roman" w:cs="Times New Roman"/>
          <w:sz w:val="28"/>
          <w:szCs w:val="28"/>
        </w:rPr>
        <w:t>cî</w:t>
      </w:r>
      <w:r w:rsidRPr="00E23AA3">
        <w:rPr>
          <w:rFonts w:ascii="Times New Roman" w:eastAsia="Times New Roman" w:hAnsi="Times New Roman" w:cs="Times New Roman"/>
          <w:sz w:val="28"/>
          <w:szCs w:val="28"/>
        </w:rPr>
        <w:t>mp</w:t>
      </w:r>
      <w:r w:rsidR="00167A39" w:rsidRPr="00E23AA3">
        <w:rPr>
          <w:rFonts w:ascii="Times New Roman" w:eastAsia="Times New Roman" w:hAnsi="Times New Roman" w:cs="Times New Roman"/>
          <w:sz w:val="28"/>
          <w:szCs w:val="28"/>
        </w:rPr>
        <w:t>ul</w:t>
      </w:r>
      <w:proofErr w:type="spellEnd"/>
      <w:r w:rsidR="00167A39" w:rsidRPr="00E23AA3">
        <w:rPr>
          <w:rFonts w:ascii="Times New Roman" w:eastAsia="Times New Roman" w:hAnsi="Times New Roman" w:cs="Times New Roman"/>
          <w:sz w:val="28"/>
          <w:szCs w:val="28"/>
        </w:rPr>
        <w:t xml:space="preserve"> muncii/nu se află în căutare</w:t>
      </w:r>
      <w:r w:rsidRPr="00E23AA3">
        <w:rPr>
          <w:rFonts w:ascii="Times New Roman" w:eastAsia="Times New Roman" w:hAnsi="Times New Roman" w:cs="Times New Roman"/>
          <w:sz w:val="28"/>
          <w:szCs w:val="28"/>
        </w:rPr>
        <w:t xml:space="preserve"> activă a unui loc de muncă din motive neîntemeiate;</w:t>
      </w:r>
    </w:p>
    <w:p w:rsidR="004F1917" w:rsidRPr="00E23AA3" w:rsidRDefault="00195D8E"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copilul absentează nemotivat mai mult de o lun</w:t>
      </w:r>
      <w:r w:rsidRPr="00E23AA3">
        <w:rPr>
          <w:rFonts w:ascii="Times New Roman" w:eastAsia="Times New Roman" w:hAnsi="Times New Roman" w:cs="Times New Roman"/>
          <w:sz w:val="28"/>
          <w:szCs w:val="28"/>
        </w:rPr>
        <w:t>ă;</w:t>
      </w:r>
    </w:p>
    <w:p w:rsidR="004F1917" w:rsidRPr="00E23AA3" w:rsidRDefault="00195D8E" w:rsidP="00E23AA3">
      <w:pPr>
        <w:pStyle w:val="normal0"/>
        <w:numPr>
          <w:ilvl w:val="2"/>
          <w:numId w:val="2"/>
        </w:numPr>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emiterea de către autoritatea tutelară locală/teritorială a dispoziției privind plasamentul de urgență/planificat al copilului. </w:t>
      </w:r>
    </w:p>
    <w:p w:rsidR="004F1917" w:rsidRPr="00E23AA3" w:rsidRDefault="00195D8E" w:rsidP="00E23AA3">
      <w:pPr>
        <w:pStyle w:val="normal0"/>
        <w:numPr>
          <w:ilvl w:val="0"/>
          <w:numId w:val="13"/>
        </w:numPr>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Șeful STAS emite actul administrativ de încetare a prestării serviciului, copia căruia o transmite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irectorului Centrului.</w:t>
      </w:r>
    </w:p>
    <w:p w:rsidR="004F1917" w:rsidRPr="00E23AA3" w:rsidRDefault="00195D8E" w:rsidP="00E23AA3">
      <w:pPr>
        <w:pStyle w:val="normal0"/>
        <w:numPr>
          <w:ilvl w:val="0"/>
          <w:numId w:val="13"/>
        </w:numPr>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Directorul </w:t>
      </w:r>
      <w:r w:rsidRPr="00E23AA3">
        <w:rPr>
          <w:rFonts w:ascii="Times New Roman" w:eastAsia="Times New Roman" w:hAnsi="Times New Roman" w:cs="Times New Roman"/>
          <w:sz w:val="28"/>
          <w:szCs w:val="28"/>
        </w:rPr>
        <w:t>Centr</w:t>
      </w:r>
      <w:r w:rsidRPr="00E23AA3">
        <w:rPr>
          <w:rFonts w:ascii="Times New Roman" w:eastAsia="Times New Roman" w:hAnsi="Times New Roman" w:cs="Times New Roman"/>
          <w:sz w:val="28"/>
          <w:szCs w:val="28"/>
        </w:rPr>
        <w:t>ului realizează înscrierea corespunzătoare în Registrul de evidență a copiilor beneficiari.</w:t>
      </w:r>
    </w:p>
    <w:p w:rsidR="004F1917" w:rsidRPr="00E23AA3" w:rsidRDefault="004F1917" w:rsidP="00E23AA3">
      <w:pPr>
        <w:pStyle w:val="normal0"/>
        <w:shd w:val="clear" w:color="auto" w:fill="FFFFFF"/>
        <w:tabs>
          <w:tab w:val="left" w:pos="900"/>
        </w:tabs>
        <w:spacing w:after="0" w:line="240" w:lineRule="auto"/>
        <w:ind w:left="990"/>
        <w:jc w:val="center"/>
        <w:rPr>
          <w:rFonts w:ascii="Times New Roman" w:eastAsia="Times New Roman" w:hAnsi="Times New Roman" w:cs="Times New Roman"/>
          <w:b/>
          <w:sz w:val="28"/>
          <w:szCs w:val="28"/>
        </w:rPr>
      </w:pPr>
    </w:p>
    <w:p w:rsidR="004F1917" w:rsidRPr="00E23AA3" w:rsidRDefault="00195D8E" w:rsidP="00E23AA3">
      <w:pPr>
        <w:pStyle w:val="normal0"/>
        <w:shd w:val="clear" w:color="auto" w:fill="FFFFFF"/>
        <w:spacing w:after="0" w:line="240" w:lineRule="auto"/>
        <w:ind w:left="99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Capitolul V.</w:t>
      </w:r>
    </w:p>
    <w:p w:rsidR="004F1917" w:rsidRPr="00E23AA3" w:rsidRDefault="00195D8E" w:rsidP="00E23AA3">
      <w:pPr>
        <w:pStyle w:val="normal0"/>
        <w:shd w:val="clear" w:color="auto" w:fill="FFFFFF"/>
        <w:spacing w:after="0" w:line="240" w:lineRule="auto"/>
        <w:ind w:left="99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RESURSE UMANE ŞI MANAGEMENT</w:t>
      </w:r>
    </w:p>
    <w:p w:rsidR="004F1917" w:rsidRPr="00E23AA3" w:rsidRDefault="00195D8E" w:rsidP="00E23AA3">
      <w:pPr>
        <w:pStyle w:val="normal0"/>
        <w:shd w:val="clear" w:color="auto" w:fill="FFFFFF"/>
        <w:spacing w:after="0" w:line="240" w:lineRule="auto"/>
        <w:ind w:left="99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br/>
        <w:t>Secţiunea 1</w:t>
      </w:r>
    </w:p>
    <w:p w:rsidR="004F1917" w:rsidRPr="00E23AA3" w:rsidRDefault="00195D8E" w:rsidP="00E23AA3">
      <w:pPr>
        <w:pStyle w:val="normal0"/>
        <w:shd w:val="clear" w:color="auto" w:fill="FFFFFF"/>
        <w:spacing w:after="0" w:line="240" w:lineRule="auto"/>
        <w:ind w:left="99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Resurse umane</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Personalul Centrului are următoarea componenţă: </w:t>
      </w:r>
    </w:p>
    <w:p w:rsidR="004F1917" w:rsidRPr="00E23AA3" w:rsidRDefault="00195D8E" w:rsidP="00E23AA3">
      <w:pPr>
        <w:pStyle w:val="normal0"/>
        <w:numPr>
          <w:ilvl w:val="0"/>
          <w:numId w:val="7"/>
        </w:numPr>
        <w:spacing w:after="0" w:line="240" w:lineRule="auto"/>
        <w:ind w:left="851" w:hanging="284"/>
        <w:jc w:val="both"/>
        <w:rPr>
          <w:rFonts w:ascii="Times New Roman" w:hAnsi="Times New Roman" w:cs="Times New Roman"/>
          <w:sz w:val="28"/>
          <w:szCs w:val="28"/>
        </w:rPr>
      </w:pPr>
      <w:r w:rsidRPr="00E23AA3">
        <w:rPr>
          <w:rFonts w:ascii="Times New Roman" w:eastAsia="Times New Roman" w:hAnsi="Times New Roman" w:cs="Times New Roman"/>
          <w:sz w:val="28"/>
          <w:szCs w:val="28"/>
        </w:rPr>
        <w:t>Personal administrativ: direct</w:t>
      </w:r>
      <w:r w:rsidRPr="00E23AA3">
        <w:rPr>
          <w:rFonts w:ascii="Times New Roman" w:eastAsia="Times New Roman" w:hAnsi="Times New Roman" w:cs="Times New Roman"/>
          <w:sz w:val="28"/>
          <w:szCs w:val="28"/>
        </w:rPr>
        <w:t xml:space="preserve">or al Centrului (0,5 unitate); </w:t>
      </w:r>
    </w:p>
    <w:p w:rsidR="004F1917" w:rsidRPr="00E23AA3" w:rsidRDefault="00195D8E" w:rsidP="00E23AA3">
      <w:pPr>
        <w:pStyle w:val="normal0"/>
        <w:numPr>
          <w:ilvl w:val="0"/>
          <w:numId w:val="7"/>
        </w:numPr>
        <w:spacing w:after="0" w:line="240" w:lineRule="auto"/>
        <w:ind w:left="851" w:hanging="284"/>
        <w:jc w:val="both"/>
        <w:rPr>
          <w:rFonts w:ascii="Times New Roman" w:hAnsi="Times New Roman" w:cs="Times New Roman"/>
          <w:sz w:val="28"/>
          <w:szCs w:val="28"/>
        </w:rPr>
      </w:pPr>
      <w:r w:rsidRPr="00E23AA3">
        <w:rPr>
          <w:rFonts w:ascii="Times New Roman" w:eastAsia="Times New Roman" w:hAnsi="Times New Roman" w:cs="Times New Roman"/>
          <w:sz w:val="28"/>
          <w:szCs w:val="28"/>
        </w:rPr>
        <w:t>Personal specializat: pedagog social (1 unitate); educator specializat în educaţia timpurie (2 unităţi); asistent medical (1 unitate);</w:t>
      </w:r>
    </w:p>
    <w:p w:rsidR="004F1917" w:rsidRPr="00E23AA3" w:rsidRDefault="00195D8E" w:rsidP="00E23AA3">
      <w:pPr>
        <w:pStyle w:val="normal0"/>
        <w:numPr>
          <w:ilvl w:val="0"/>
          <w:numId w:val="7"/>
        </w:numPr>
        <w:spacing w:after="0" w:line="240" w:lineRule="auto"/>
        <w:ind w:left="851" w:hanging="284"/>
        <w:jc w:val="both"/>
        <w:rPr>
          <w:rFonts w:ascii="Times New Roman" w:hAnsi="Times New Roman" w:cs="Times New Roman"/>
          <w:sz w:val="28"/>
          <w:szCs w:val="28"/>
        </w:rPr>
      </w:pPr>
      <w:r w:rsidRPr="00E23AA3">
        <w:rPr>
          <w:rFonts w:ascii="Times New Roman" w:eastAsia="Times New Roman" w:hAnsi="Times New Roman" w:cs="Times New Roman"/>
          <w:sz w:val="28"/>
          <w:szCs w:val="28"/>
        </w:rPr>
        <w:t>Personal auxiliar: dădacă (2 unităţi).</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proofErr w:type="spellStart"/>
      <w:r w:rsidRPr="00E23AA3">
        <w:rPr>
          <w:rFonts w:ascii="Times New Roman" w:eastAsia="Times New Roman" w:hAnsi="Times New Roman" w:cs="Times New Roman"/>
          <w:sz w:val="28"/>
          <w:szCs w:val="28"/>
        </w:rPr>
        <w:t>Ţinînd</w:t>
      </w:r>
      <w:proofErr w:type="spellEnd"/>
      <w:r w:rsidRPr="00E23AA3">
        <w:rPr>
          <w:rFonts w:ascii="Times New Roman" w:eastAsia="Times New Roman" w:hAnsi="Times New Roman" w:cs="Times New Roman"/>
          <w:sz w:val="28"/>
          <w:szCs w:val="28"/>
        </w:rPr>
        <w:t xml:space="preserve"> cont de necesităţile individuale ale copiilor beneficiari ai Centrului, prestatorul de serviciu poate angaja şi alţi specialişti.</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Structura organizatorică şi statele de personal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aprobate, conform legislaţiei în vigoare, de către prestatorul de </w:t>
      </w:r>
      <w:r w:rsidRPr="00E23AA3">
        <w:rPr>
          <w:rFonts w:ascii="Times New Roman" w:eastAsia="Times New Roman" w:hAnsi="Times New Roman" w:cs="Times New Roman"/>
          <w:sz w:val="28"/>
          <w:szCs w:val="28"/>
        </w:rPr>
        <w:t>serviciu.</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Prestatorul de serviciu angajează personal</w:t>
      </w:r>
      <w:r w:rsidR="007F54FA" w:rsidRPr="00E23AA3">
        <w:rPr>
          <w:rFonts w:ascii="Times New Roman" w:eastAsia="Times New Roman" w:hAnsi="Times New Roman" w:cs="Times New Roman"/>
          <w:sz w:val="28"/>
          <w:szCs w:val="28"/>
        </w:rPr>
        <w:t>ul</w:t>
      </w:r>
      <w:r w:rsidRPr="00E23AA3">
        <w:rPr>
          <w:rFonts w:ascii="Times New Roman" w:eastAsia="Times New Roman" w:hAnsi="Times New Roman" w:cs="Times New Roman"/>
          <w:sz w:val="28"/>
          <w:szCs w:val="28"/>
        </w:rPr>
        <w:t xml:space="preserve"> în conformitate cu Codul muncii al Republicii Moldova, în baza contractului individual de muncă.</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În procesul de angajare a personalului, angajatorul va impune condiții</w:t>
      </w:r>
      <w:r w:rsidR="004A30A1" w:rsidRPr="00E23AA3">
        <w:rPr>
          <w:rFonts w:ascii="Times New Roman" w:eastAsia="Times New Roman" w:hAnsi="Times New Roman" w:cs="Times New Roman"/>
          <w:sz w:val="28"/>
          <w:szCs w:val="28"/>
        </w:rPr>
        <w:t>le</w:t>
      </w:r>
      <w:r w:rsidRPr="00E23AA3">
        <w:rPr>
          <w:rFonts w:ascii="Times New Roman" w:eastAsia="Times New Roman" w:hAnsi="Times New Roman" w:cs="Times New Roman"/>
          <w:sz w:val="28"/>
          <w:szCs w:val="28"/>
        </w:rPr>
        <w:t xml:space="preserve"> necesare pentru ca f</w:t>
      </w:r>
      <w:r w:rsidRPr="00E23AA3">
        <w:rPr>
          <w:rFonts w:ascii="Times New Roman" w:eastAsia="Times New Roman" w:hAnsi="Times New Roman" w:cs="Times New Roman"/>
          <w:sz w:val="28"/>
          <w:szCs w:val="28"/>
        </w:rPr>
        <w:t xml:space="preserve">iecare angajat </w:t>
      </w:r>
      <w:r w:rsidRPr="00E23AA3">
        <w:rPr>
          <w:rFonts w:ascii="Times New Roman" w:eastAsia="Times New Roman" w:hAnsi="Times New Roman" w:cs="Times New Roman"/>
          <w:sz w:val="28"/>
          <w:szCs w:val="28"/>
        </w:rPr>
        <w:t>să dețină</w:t>
      </w:r>
      <w:r w:rsidRPr="00E23AA3">
        <w:rPr>
          <w:rFonts w:ascii="Times New Roman" w:eastAsia="Times New Roman" w:hAnsi="Times New Roman" w:cs="Times New Roman"/>
          <w:sz w:val="28"/>
          <w:szCs w:val="28"/>
        </w:rPr>
        <w:t xml:space="preserve"> calificarea, competenţa, experienţa şi calităţile solicitate de fişa postului, certificate prin documente de studii şi de formare profesională.</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Personalul Centrului îşi exercită atribuţiile în conformitate cu fişa postului.</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lastRenderedPageBreak/>
        <w:t>Anual, personalul part</w:t>
      </w:r>
      <w:r w:rsidRPr="00E23AA3">
        <w:rPr>
          <w:rFonts w:ascii="Times New Roman" w:eastAsia="Times New Roman" w:hAnsi="Times New Roman" w:cs="Times New Roman"/>
          <w:sz w:val="28"/>
          <w:szCs w:val="28"/>
        </w:rPr>
        <w:t>icipă la cursuri de formare profesională continuă cu durata de minim 20 de ore, organizate de prestatorul serviciului.</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Angajaţii Centrului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obligaţi să efectueze examenul medical profilactic la angajare şi periodic, conform actelor normative în vigoare</w:t>
      </w:r>
      <w:r w:rsidRPr="00E23AA3">
        <w:rPr>
          <w:rFonts w:ascii="Times New Roman" w:eastAsia="Times New Roman" w:hAnsi="Times New Roman" w:cs="Times New Roman"/>
          <w:sz w:val="28"/>
          <w:szCs w:val="28"/>
        </w:rPr>
        <w:t xml:space="preserve"> ale Ministerului Sănătăţii, Muncii și Protecției Sociale.</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Evaluarea performanţelor profesionale și ne</w:t>
      </w:r>
      <w:r w:rsidRPr="00E23AA3">
        <w:rPr>
          <w:rFonts w:ascii="Times New Roman" w:eastAsia="Times New Roman" w:hAnsi="Times New Roman" w:cs="Times New Roman"/>
          <w:sz w:val="28"/>
          <w:szCs w:val="28"/>
        </w:rPr>
        <w:t xml:space="preserve">cesităților de formare a </w:t>
      </w:r>
      <w:r w:rsidRPr="00E23AA3">
        <w:rPr>
          <w:rFonts w:ascii="Times New Roman" w:eastAsia="Times New Roman" w:hAnsi="Times New Roman" w:cs="Times New Roman"/>
          <w:sz w:val="28"/>
          <w:szCs w:val="28"/>
        </w:rPr>
        <w:t xml:space="preserve">personalului este realizată anual de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irectorul Centrului până la data de 15 noiembrie</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Directorul Centrului, până la data de 20 </w:t>
      </w:r>
      <w:r w:rsidRPr="00E23AA3">
        <w:rPr>
          <w:rFonts w:ascii="Times New Roman" w:eastAsia="Times New Roman" w:hAnsi="Times New Roman" w:cs="Times New Roman"/>
          <w:sz w:val="28"/>
          <w:szCs w:val="28"/>
        </w:rPr>
        <w:t>noiembrie transmite r</w:t>
      </w:r>
      <w:r w:rsidRPr="00E23AA3">
        <w:rPr>
          <w:rFonts w:ascii="Times New Roman" w:eastAsia="Times New Roman" w:hAnsi="Times New Roman" w:cs="Times New Roman"/>
          <w:sz w:val="28"/>
          <w:szCs w:val="28"/>
        </w:rPr>
        <w:t xml:space="preserve">apoartele privind </w:t>
      </w:r>
      <w:r w:rsidRPr="00E23AA3">
        <w:rPr>
          <w:rFonts w:ascii="Times New Roman" w:eastAsia="Times New Roman" w:hAnsi="Times New Roman" w:cs="Times New Roman"/>
          <w:sz w:val="28"/>
          <w:szCs w:val="28"/>
        </w:rPr>
        <w:t xml:space="preserve">evaluarea performanţelor profesionale și necesităților de formare a personalului </w:t>
      </w:r>
      <w:r w:rsidRPr="00E23AA3">
        <w:rPr>
          <w:rFonts w:ascii="Times New Roman" w:eastAsia="Times New Roman" w:hAnsi="Times New Roman" w:cs="Times New Roman"/>
          <w:sz w:val="28"/>
          <w:szCs w:val="28"/>
        </w:rPr>
        <w:t>angajat,</w:t>
      </w:r>
      <w:r w:rsidRPr="00E23AA3">
        <w:rPr>
          <w:rFonts w:ascii="Times New Roman" w:eastAsia="Times New Roman" w:hAnsi="Times New Roman" w:cs="Times New Roman"/>
          <w:sz w:val="28"/>
          <w:szCs w:val="28"/>
        </w:rPr>
        <w:t xml:space="preserve"> autorității tutelare teritoriale din unitatea administrativ teritorială de nivelul II din care activează.</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Directorul Centrului </w:t>
      </w:r>
      <w:r w:rsidRPr="00E23AA3">
        <w:rPr>
          <w:rFonts w:ascii="Times New Roman" w:eastAsia="Times New Roman" w:hAnsi="Times New Roman" w:cs="Times New Roman"/>
          <w:sz w:val="28"/>
          <w:szCs w:val="28"/>
        </w:rPr>
        <w:t xml:space="preserve">asigură calitatea </w:t>
      </w:r>
      <w:r w:rsidRPr="00E23AA3">
        <w:rPr>
          <w:rFonts w:ascii="Times New Roman" w:eastAsia="Times New Roman" w:hAnsi="Times New Roman" w:cs="Times New Roman"/>
          <w:sz w:val="28"/>
          <w:szCs w:val="28"/>
        </w:rPr>
        <w:t>s</w:t>
      </w:r>
      <w:r w:rsidRPr="00E23AA3">
        <w:rPr>
          <w:rFonts w:ascii="Times New Roman" w:eastAsia="Times New Roman" w:hAnsi="Times New Roman" w:cs="Times New Roman"/>
          <w:sz w:val="28"/>
          <w:szCs w:val="28"/>
        </w:rPr>
        <w:t>ervici</w:t>
      </w:r>
      <w:r w:rsidRPr="00E23AA3">
        <w:rPr>
          <w:rFonts w:ascii="Times New Roman" w:eastAsia="Times New Roman" w:hAnsi="Times New Roman" w:cs="Times New Roman"/>
          <w:sz w:val="28"/>
          <w:szCs w:val="28"/>
        </w:rPr>
        <w:t>ilor</w:t>
      </w:r>
      <w:r w:rsidRPr="00E23AA3">
        <w:rPr>
          <w:rFonts w:ascii="Times New Roman" w:eastAsia="Times New Roman" w:hAnsi="Times New Roman" w:cs="Times New Roman"/>
          <w:sz w:val="28"/>
          <w:szCs w:val="28"/>
        </w:rPr>
        <w:t xml:space="preserve"> prestate prin organizarea cu regularitate a şedinţelor de supervizare profesională a angajaţilor în vederea consolidării competenţelor profesionale, gestionării eficiente a sarcinilor şi timpului de lucru.</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Supervizarea activităţii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 xml:space="preserve">irectorului Centrului este asigurată de </w:t>
      </w:r>
      <w:r w:rsidR="00205854">
        <w:rPr>
          <w:rFonts w:ascii="Times New Roman" w:eastAsia="Times New Roman" w:hAnsi="Times New Roman" w:cs="Times New Roman"/>
          <w:sz w:val="28"/>
          <w:szCs w:val="28"/>
        </w:rPr>
        <w:t>STAS</w:t>
      </w:r>
      <w:r w:rsidRPr="00E23AA3">
        <w:rPr>
          <w:rFonts w:ascii="Times New Roman" w:eastAsia="Times New Roman" w:hAnsi="Times New Roman" w:cs="Times New Roman"/>
          <w:sz w:val="28"/>
          <w:szCs w:val="28"/>
        </w:rPr>
        <w:t>, care desemnează în calitate de supervizor</w:t>
      </w:r>
      <w:r w:rsidRPr="00E23AA3">
        <w:rPr>
          <w:rFonts w:ascii="Times New Roman" w:eastAsia="Times New Roman" w:hAnsi="Times New Roman" w:cs="Times New Roman"/>
          <w:sz w:val="28"/>
          <w:szCs w:val="28"/>
        </w:rPr>
        <w:t xml:space="preserve"> specialistul principal în problemele familiei cu copii în situație de risc sau</w:t>
      </w:r>
      <w:r w:rsidRPr="00E23AA3">
        <w:rPr>
          <w:rFonts w:ascii="Times New Roman" w:eastAsia="Times New Roman" w:hAnsi="Times New Roman" w:cs="Times New Roman"/>
          <w:sz w:val="28"/>
          <w:szCs w:val="28"/>
        </w:rPr>
        <w:t xml:space="preserve"> specialistul principal în</w:t>
      </w:r>
      <w:r w:rsidRPr="00E23AA3">
        <w:rPr>
          <w:rFonts w:ascii="Times New Roman" w:eastAsia="Times New Roman" w:hAnsi="Times New Roman" w:cs="Times New Roman"/>
          <w:sz w:val="28"/>
          <w:szCs w:val="28"/>
        </w:rPr>
        <w:t xml:space="preserve"> protecţia drepturilor copilului</w:t>
      </w:r>
      <w:r w:rsidRPr="00E23AA3">
        <w:rPr>
          <w:rFonts w:ascii="Times New Roman" w:eastAsia="Times New Roman" w:hAnsi="Times New Roman" w:cs="Times New Roman"/>
          <w:sz w:val="28"/>
          <w:szCs w:val="28"/>
        </w:rPr>
        <w:t>.</w:t>
      </w:r>
      <w:r w:rsidRPr="00E23AA3">
        <w:rPr>
          <w:rFonts w:ascii="Times New Roman" w:eastAsia="Times New Roman" w:hAnsi="Times New Roman" w:cs="Times New Roman"/>
          <w:sz w:val="28"/>
          <w:szCs w:val="28"/>
        </w:rPr>
        <w:t xml:space="preserve">  </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Documentele Centrului referitoare la resursele umane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w:t>
      </w:r>
    </w:p>
    <w:p w:rsidR="004F1917" w:rsidRPr="00E23AA3" w:rsidRDefault="00195D8E" w:rsidP="00E23AA3">
      <w:pPr>
        <w:pStyle w:val="normal0"/>
        <w:numPr>
          <w:ilvl w:val="0"/>
          <w:numId w:val="1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fişele de post ale personalului angajat;</w:t>
      </w:r>
    </w:p>
    <w:p w:rsidR="004F1917" w:rsidRPr="00E23AA3" w:rsidRDefault="00195D8E" w:rsidP="00E23AA3">
      <w:pPr>
        <w:pStyle w:val="normal0"/>
        <w:numPr>
          <w:ilvl w:val="0"/>
          <w:numId w:val="1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dosarele personale ale personalului angajat;</w:t>
      </w:r>
    </w:p>
    <w:p w:rsidR="004F1917" w:rsidRPr="00E23AA3" w:rsidRDefault="00195D8E" w:rsidP="00E23AA3">
      <w:pPr>
        <w:pStyle w:val="normal0"/>
        <w:numPr>
          <w:ilvl w:val="0"/>
          <w:numId w:val="1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rapoartele </w:t>
      </w:r>
      <w:r w:rsidRPr="00E23AA3">
        <w:rPr>
          <w:rFonts w:ascii="Times New Roman" w:eastAsia="Times New Roman" w:hAnsi="Times New Roman" w:cs="Times New Roman"/>
          <w:sz w:val="28"/>
          <w:szCs w:val="28"/>
        </w:rPr>
        <w:t xml:space="preserve">privind evaluarea performanţelor profesionale și necesităților </w:t>
      </w:r>
      <w:r w:rsidRPr="00E23AA3">
        <w:rPr>
          <w:rFonts w:ascii="Times New Roman" w:eastAsia="Times New Roman" w:hAnsi="Times New Roman" w:cs="Times New Roman"/>
          <w:sz w:val="28"/>
          <w:szCs w:val="28"/>
        </w:rPr>
        <w:t>de formare a personalului angajat</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1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alte documente, la necesitate. </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Dosarele personale ale personalului angajat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păstrate conform prevederilor legale care reglementează </w:t>
      </w:r>
      <w:r w:rsidR="00267BB9" w:rsidRPr="00E23AA3">
        <w:rPr>
          <w:rFonts w:ascii="Times New Roman" w:eastAsia="Times New Roman" w:hAnsi="Times New Roman" w:cs="Times New Roman"/>
          <w:sz w:val="28"/>
          <w:szCs w:val="28"/>
        </w:rPr>
        <w:t>protecția</w:t>
      </w:r>
      <w:r w:rsidRPr="00E23AA3">
        <w:rPr>
          <w:rFonts w:ascii="Times New Roman" w:eastAsia="Times New Roman" w:hAnsi="Times New Roman" w:cs="Times New Roman"/>
          <w:sz w:val="28"/>
          <w:szCs w:val="28"/>
        </w:rPr>
        <w:t xml:space="preserve"> date</w:t>
      </w:r>
      <w:r w:rsidR="00267BB9" w:rsidRPr="00E23AA3">
        <w:rPr>
          <w:rFonts w:ascii="Times New Roman" w:eastAsia="Times New Roman" w:hAnsi="Times New Roman" w:cs="Times New Roman"/>
          <w:sz w:val="28"/>
          <w:szCs w:val="28"/>
        </w:rPr>
        <w:t>lor</w:t>
      </w:r>
      <w:r w:rsidRPr="00E23AA3">
        <w:rPr>
          <w:rFonts w:ascii="Times New Roman" w:eastAsia="Times New Roman" w:hAnsi="Times New Roman" w:cs="Times New Roman"/>
          <w:sz w:val="28"/>
          <w:szCs w:val="28"/>
        </w:rPr>
        <w:t xml:space="preserve"> cu caracter personal.</w:t>
      </w:r>
    </w:p>
    <w:p w:rsidR="004F1917" w:rsidRPr="00E23AA3" w:rsidRDefault="00195D8E" w:rsidP="00E23AA3">
      <w:pPr>
        <w:pStyle w:val="normal0"/>
        <w:numPr>
          <w:ilvl w:val="0"/>
          <w:numId w:val="13"/>
        </w:numPr>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Salarizarea personalului Centrului se realizea</w:t>
      </w:r>
      <w:r w:rsidRPr="00E23AA3">
        <w:rPr>
          <w:rFonts w:ascii="Times New Roman" w:eastAsia="Times New Roman" w:hAnsi="Times New Roman" w:cs="Times New Roman"/>
          <w:sz w:val="28"/>
          <w:szCs w:val="28"/>
        </w:rPr>
        <w:t>ză în conformitate cu legislaţia în vigoare.</w:t>
      </w:r>
    </w:p>
    <w:p w:rsidR="004F1917" w:rsidRPr="00E23AA3" w:rsidRDefault="004F1917" w:rsidP="00E23AA3">
      <w:pPr>
        <w:pStyle w:val="normal0"/>
        <w:spacing w:after="0" w:line="240" w:lineRule="auto"/>
        <w:jc w:val="both"/>
        <w:rPr>
          <w:rFonts w:ascii="Times New Roman" w:eastAsia="Times New Roman" w:hAnsi="Times New Roman" w:cs="Times New Roman"/>
          <w:sz w:val="28"/>
          <w:szCs w:val="28"/>
        </w:rPr>
      </w:pP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Secţiunea a 2-a</w:t>
      </w:r>
      <w:r w:rsidRPr="00E23AA3">
        <w:rPr>
          <w:rFonts w:ascii="Times New Roman" w:eastAsia="Times New Roman" w:hAnsi="Times New Roman" w:cs="Times New Roman"/>
          <w:b/>
          <w:sz w:val="28"/>
          <w:szCs w:val="28"/>
        </w:rPr>
        <w:br/>
        <w:t xml:space="preserve">Competenţele personalului din cadrul </w:t>
      </w:r>
      <w:r w:rsidRPr="00E23AA3">
        <w:rPr>
          <w:rFonts w:ascii="Times New Roman" w:eastAsia="Times New Roman" w:hAnsi="Times New Roman" w:cs="Times New Roman"/>
          <w:b/>
          <w:sz w:val="28"/>
          <w:szCs w:val="28"/>
        </w:rPr>
        <w:t>Centrului</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Directorul Centrului este responsabil de:</w:t>
      </w:r>
    </w:p>
    <w:p w:rsidR="004F1917" w:rsidRPr="00E23AA3" w:rsidRDefault="00195D8E" w:rsidP="00E23AA3">
      <w:pPr>
        <w:pStyle w:val="normal0"/>
        <w:numPr>
          <w:ilvl w:val="0"/>
          <w:numId w:val="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elaborarea Regulamentului intern de organizare al Centrului;</w:t>
      </w:r>
    </w:p>
    <w:p w:rsidR="004F1917" w:rsidRPr="00E23AA3" w:rsidRDefault="00195D8E" w:rsidP="00E23AA3">
      <w:pPr>
        <w:pStyle w:val="normal0"/>
        <w:numPr>
          <w:ilvl w:val="0"/>
          <w:numId w:val="1"/>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elaborarea fişelor postului pentru fiecare funcţie;</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planificarea şi organizarea administrării tuturor resurselor financiare şi materiale ale Centrului;</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organizarea, evaluarea şi monitorizarea activităţii personalului din cadrul Centrului, conform fişelor p</w:t>
      </w:r>
      <w:r w:rsidRPr="00E23AA3">
        <w:rPr>
          <w:rFonts w:ascii="Times New Roman" w:eastAsia="Times New Roman" w:hAnsi="Times New Roman" w:cs="Times New Roman"/>
          <w:sz w:val="28"/>
          <w:szCs w:val="28"/>
        </w:rPr>
        <w:t>ostului;</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colaborării personalului Centrului cu managerul de caz, alţi specialişti, alte instituţii, organizaţii sau alte grupuri de suport comunitar în asistenţa şi suportul special al beneficiarului;</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ţinerea şi actualizarea evidenţei beneficiar</w:t>
      </w:r>
      <w:r w:rsidRPr="00E23AA3">
        <w:rPr>
          <w:rFonts w:ascii="Times New Roman" w:eastAsia="Times New Roman" w:hAnsi="Times New Roman" w:cs="Times New Roman"/>
          <w:sz w:val="28"/>
          <w:szCs w:val="28"/>
        </w:rPr>
        <w:t>ilor Centrului;</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rezolvarea situaţiilor de criză ale beneficiarilor Centrului şi a incidentelor;</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lastRenderedPageBreak/>
        <w:t>coordonarea activităţii sale cu prestatorul de serviciu;</w:t>
      </w:r>
    </w:p>
    <w:p w:rsidR="004F1917" w:rsidRPr="00E23AA3" w:rsidRDefault="00195D8E" w:rsidP="00E23AA3">
      <w:pPr>
        <w:pStyle w:val="normal0"/>
        <w:numPr>
          <w:ilvl w:val="0"/>
          <w:numId w:val="1"/>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prezentarea prestatorului de serviciu a rapoartelor anuale</w:t>
      </w:r>
      <w:r w:rsidRPr="00E23AA3">
        <w:rPr>
          <w:rFonts w:ascii="Times New Roman" w:eastAsia="Times New Roman" w:hAnsi="Times New Roman" w:cs="Times New Roman"/>
          <w:sz w:val="28"/>
          <w:szCs w:val="28"/>
        </w:rPr>
        <w:t xml:space="preserve"> și informaţiilor </w:t>
      </w:r>
      <w:r w:rsidRPr="00E23AA3">
        <w:rPr>
          <w:rFonts w:ascii="Times New Roman" w:eastAsia="Times New Roman" w:hAnsi="Times New Roman" w:cs="Times New Roman"/>
          <w:sz w:val="28"/>
          <w:szCs w:val="28"/>
        </w:rPr>
        <w:t>privind activitatea</w:t>
      </w:r>
      <w:r w:rsidRPr="00E23AA3">
        <w:rPr>
          <w:rFonts w:ascii="Times New Roman" w:eastAsia="Times New Roman" w:hAnsi="Times New Roman" w:cs="Times New Roman"/>
          <w:sz w:val="28"/>
          <w:szCs w:val="28"/>
        </w:rPr>
        <w:t xml:space="preserve"> </w:t>
      </w:r>
      <w:r w:rsidRPr="00E23AA3">
        <w:rPr>
          <w:rFonts w:ascii="Times New Roman" w:eastAsia="Times New Roman" w:hAnsi="Times New Roman" w:cs="Times New Roman"/>
          <w:sz w:val="28"/>
          <w:szCs w:val="28"/>
        </w:rPr>
        <w:t>Centrului;</w:t>
      </w:r>
    </w:p>
    <w:p w:rsidR="004F1917" w:rsidRPr="00E23AA3" w:rsidRDefault="00195D8E" w:rsidP="00E23AA3">
      <w:pPr>
        <w:pStyle w:val="normal0"/>
        <w:numPr>
          <w:ilvl w:val="0"/>
          <w:numId w:val="1"/>
        </w:numPr>
        <w:shd w:val="clear" w:color="auto" w:fill="FFFFFF"/>
        <w:spacing w:after="0" w:line="240" w:lineRule="auto"/>
        <w:ind w:left="993" w:hanging="426"/>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identificarea resurselor suplimentare pentru activitatea Centrului şi reprezentarea Centrului în relaţiile cu alte instituţii publice sau private.</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Funcţia de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 al Centrului este deţinută de persoane cu studii superioare în domeniul asiste</w:t>
      </w:r>
      <w:r w:rsidRPr="00E23AA3">
        <w:rPr>
          <w:rFonts w:ascii="Times New Roman" w:eastAsia="Times New Roman" w:hAnsi="Times New Roman" w:cs="Times New Roman"/>
          <w:sz w:val="28"/>
          <w:szCs w:val="28"/>
        </w:rPr>
        <w:t xml:space="preserve">nţei sociale, psihologiei, pedagogiei, psihopedagogiei sau alt domeniu relevant şi cu experienţă profesională de minimum </w:t>
      </w:r>
      <w:r w:rsidRPr="00E23AA3">
        <w:rPr>
          <w:rFonts w:ascii="Times New Roman" w:eastAsia="Times New Roman" w:hAnsi="Times New Roman" w:cs="Times New Roman"/>
          <w:sz w:val="28"/>
          <w:szCs w:val="28"/>
        </w:rPr>
        <w:t>3</w:t>
      </w:r>
      <w:r w:rsidRPr="00E23AA3">
        <w:rPr>
          <w:rFonts w:ascii="Times New Roman" w:eastAsia="Times New Roman" w:hAnsi="Times New Roman" w:cs="Times New Roman"/>
          <w:sz w:val="28"/>
          <w:szCs w:val="28"/>
        </w:rPr>
        <w:t xml:space="preserve"> ani. </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În activitatea sa,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irectorul Centrului se călăuzeşte de actele normative şi legislative în vigoare, dispoziţiile autorităţilor</w:t>
      </w:r>
      <w:r w:rsidRPr="00E23AA3">
        <w:rPr>
          <w:rFonts w:ascii="Times New Roman" w:eastAsia="Times New Roman" w:hAnsi="Times New Roman" w:cs="Times New Roman"/>
          <w:sz w:val="28"/>
          <w:szCs w:val="28"/>
        </w:rPr>
        <w:t xml:space="preserve"> administraţiei publice centrale şi locale, de prezentul Regulament. </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Pedagogul social este responsabil de:</w:t>
      </w:r>
    </w:p>
    <w:p w:rsidR="004F1917" w:rsidRPr="00E23AA3" w:rsidRDefault="00195D8E" w:rsidP="00E23AA3">
      <w:pPr>
        <w:pStyle w:val="normal0"/>
        <w:numPr>
          <w:ilvl w:val="0"/>
          <w:numId w:val="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planificarea şi realizarea activităţilor educative şi de dezvoltare a abilităţilor </w:t>
      </w:r>
      <w:r w:rsidRPr="00E23AA3">
        <w:rPr>
          <w:rFonts w:ascii="Times New Roman" w:eastAsia="Times New Roman" w:hAnsi="Times New Roman" w:cs="Times New Roman"/>
          <w:sz w:val="28"/>
          <w:szCs w:val="28"/>
        </w:rPr>
        <w:t>copilului</w:t>
      </w:r>
      <w:r w:rsidRPr="00E23AA3">
        <w:rPr>
          <w:rFonts w:ascii="Times New Roman" w:eastAsia="Times New Roman" w:hAnsi="Times New Roman" w:cs="Times New Roman"/>
          <w:sz w:val="28"/>
          <w:szCs w:val="28"/>
        </w:rPr>
        <w:t xml:space="preserve"> în baza necesităţilor identificate în procesul de evalu</w:t>
      </w:r>
      <w:r w:rsidRPr="00E23AA3">
        <w:rPr>
          <w:rFonts w:ascii="Times New Roman" w:eastAsia="Times New Roman" w:hAnsi="Times New Roman" w:cs="Times New Roman"/>
          <w:sz w:val="28"/>
          <w:szCs w:val="28"/>
        </w:rPr>
        <w:t xml:space="preserve">are </w:t>
      </w:r>
      <w:r w:rsidRPr="00E23AA3">
        <w:rPr>
          <w:rFonts w:ascii="Times New Roman" w:eastAsia="Times New Roman" w:hAnsi="Times New Roman" w:cs="Times New Roman"/>
          <w:sz w:val="28"/>
          <w:szCs w:val="28"/>
        </w:rPr>
        <w:t xml:space="preserve">a acestuia </w:t>
      </w:r>
      <w:r w:rsidRPr="00E23AA3">
        <w:rPr>
          <w:rFonts w:ascii="Times New Roman" w:eastAsia="Times New Roman" w:hAnsi="Times New Roman" w:cs="Times New Roman"/>
          <w:sz w:val="28"/>
          <w:szCs w:val="28"/>
        </w:rPr>
        <w:t>şi de consultare cu părinţii/persoana î</w:t>
      </w:r>
      <w:r w:rsidRPr="00E23AA3">
        <w:rPr>
          <w:rFonts w:ascii="Times New Roman" w:eastAsia="Times New Roman" w:hAnsi="Times New Roman" w:cs="Times New Roman"/>
          <w:sz w:val="28"/>
          <w:szCs w:val="28"/>
        </w:rPr>
        <w:t>n grija căreia se află copilul</w:t>
      </w:r>
      <w:r w:rsidRPr="00E23AA3">
        <w:rPr>
          <w:rFonts w:ascii="Times New Roman" w:eastAsia="Times New Roman" w:hAnsi="Times New Roman" w:cs="Times New Roman"/>
          <w:sz w:val="28"/>
          <w:szCs w:val="28"/>
        </w:rPr>
        <w:t xml:space="preserve">; </w:t>
      </w:r>
    </w:p>
    <w:p w:rsidR="004F1917" w:rsidRPr="00E23AA3" w:rsidRDefault="00195D8E" w:rsidP="00E23AA3">
      <w:pPr>
        <w:pStyle w:val="normal0"/>
        <w:numPr>
          <w:ilvl w:val="0"/>
          <w:numId w:val="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consilierea familiei pentru reducerea riscului de </w:t>
      </w:r>
      <w:r w:rsidRPr="00E23AA3">
        <w:rPr>
          <w:rFonts w:ascii="Times New Roman" w:eastAsia="Times New Roman" w:hAnsi="Times New Roman" w:cs="Times New Roman"/>
          <w:sz w:val="28"/>
          <w:szCs w:val="28"/>
        </w:rPr>
        <w:t>separare</w:t>
      </w:r>
      <w:r w:rsidRPr="00E23AA3">
        <w:rPr>
          <w:rFonts w:ascii="Times New Roman" w:eastAsia="Times New Roman" w:hAnsi="Times New Roman" w:cs="Times New Roman"/>
          <w:sz w:val="28"/>
          <w:szCs w:val="28"/>
        </w:rPr>
        <w:t xml:space="preserve"> a copilului de mediul familial;</w:t>
      </w:r>
    </w:p>
    <w:p w:rsidR="004F1917" w:rsidRPr="00E23AA3" w:rsidRDefault="00195D8E" w:rsidP="00E23AA3">
      <w:pPr>
        <w:pStyle w:val="normal0"/>
        <w:numPr>
          <w:ilvl w:val="0"/>
          <w:numId w:val="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elaborarea recomandărilor pentru petrecerea timpului liber, activităţil</w:t>
      </w:r>
      <w:r w:rsidRPr="00E23AA3">
        <w:rPr>
          <w:rFonts w:ascii="Times New Roman" w:eastAsia="Times New Roman" w:hAnsi="Times New Roman" w:cs="Times New Roman"/>
          <w:sz w:val="28"/>
          <w:szCs w:val="28"/>
        </w:rPr>
        <w:t>or</w:t>
      </w:r>
      <w:r w:rsidRPr="00E23AA3">
        <w:rPr>
          <w:rFonts w:ascii="Times New Roman" w:eastAsia="Times New Roman" w:hAnsi="Times New Roman" w:cs="Times New Roman"/>
          <w:sz w:val="28"/>
          <w:szCs w:val="28"/>
        </w:rPr>
        <w:t xml:space="preserve"> educaţionale, dezvoltarea abilităţilor parentale;</w:t>
      </w:r>
    </w:p>
    <w:p w:rsidR="004F1917" w:rsidRPr="00E23AA3" w:rsidRDefault="00195D8E" w:rsidP="00E23AA3">
      <w:pPr>
        <w:pStyle w:val="normal0"/>
        <w:numPr>
          <w:ilvl w:val="0"/>
          <w:numId w:val="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implementarea planurilor individuale de asistenţă a beneficiarilor pe perioada prestării serviciilor către beneficiar;</w:t>
      </w:r>
    </w:p>
    <w:p w:rsidR="004F1917" w:rsidRPr="00E23AA3" w:rsidRDefault="00195D8E" w:rsidP="00E23AA3">
      <w:pPr>
        <w:pStyle w:val="normal0"/>
        <w:numPr>
          <w:ilvl w:val="0"/>
          <w:numId w:val="3"/>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înregistrarea într-un registru a intervenţiilor privind fiecare beneficiar.</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Educatorul</w:t>
      </w:r>
      <w:r w:rsidRPr="00E23AA3">
        <w:rPr>
          <w:rFonts w:ascii="Times New Roman" w:eastAsia="Times New Roman" w:hAnsi="Times New Roman" w:cs="Times New Roman"/>
          <w:sz w:val="28"/>
          <w:szCs w:val="28"/>
        </w:rPr>
        <w:t xml:space="preserve"> este responsabil de:</w:t>
      </w:r>
    </w:p>
    <w:p w:rsidR="004F1917" w:rsidRPr="00E23AA3" w:rsidRDefault="00195D8E" w:rsidP="00E23AA3">
      <w:pPr>
        <w:pStyle w:val="normal0"/>
        <w:numPr>
          <w:ilvl w:val="0"/>
          <w:numId w:val="15"/>
        </w:numPr>
        <w:shd w:val="clear" w:color="auto" w:fill="FFFFFF"/>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realizarea procesului educativ centrat pe copil, pe necesităţile, interesele şi nivelul de dezvoltare a fiecărui copil;</w:t>
      </w:r>
    </w:p>
    <w:p w:rsidR="004F1917" w:rsidRPr="00E23AA3" w:rsidRDefault="00195D8E" w:rsidP="00E23AA3">
      <w:pPr>
        <w:pStyle w:val="normal0"/>
        <w:numPr>
          <w:ilvl w:val="0"/>
          <w:numId w:val="15"/>
        </w:numPr>
        <w:shd w:val="clear" w:color="auto" w:fill="FFFFFF"/>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asigurarea respectării regimului stabilit;</w:t>
      </w:r>
    </w:p>
    <w:p w:rsidR="004F1917" w:rsidRPr="00E23AA3" w:rsidRDefault="00195D8E" w:rsidP="00E23AA3">
      <w:pPr>
        <w:pStyle w:val="normal0"/>
        <w:numPr>
          <w:ilvl w:val="0"/>
          <w:numId w:val="15"/>
        </w:numPr>
        <w:shd w:val="clear" w:color="auto" w:fill="FFFFFF"/>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evaluarea sistematică a evoluţiei copilului;</w:t>
      </w:r>
    </w:p>
    <w:p w:rsidR="004F1917" w:rsidRPr="00E23AA3" w:rsidRDefault="00195D8E" w:rsidP="00E23AA3">
      <w:pPr>
        <w:pStyle w:val="normal0"/>
        <w:numPr>
          <w:ilvl w:val="0"/>
          <w:numId w:val="15"/>
        </w:numPr>
        <w:shd w:val="clear" w:color="auto" w:fill="FFFFFF"/>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informarea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irectorului Ce</w:t>
      </w:r>
      <w:r w:rsidRPr="00E23AA3">
        <w:rPr>
          <w:rFonts w:ascii="Times New Roman" w:eastAsia="Times New Roman" w:hAnsi="Times New Roman" w:cs="Times New Roman"/>
          <w:sz w:val="28"/>
          <w:szCs w:val="28"/>
        </w:rPr>
        <w:t>ntrului, părinţilor/</w:t>
      </w:r>
      <w:r w:rsidRPr="00E23AA3">
        <w:rPr>
          <w:rFonts w:ascii="Times New Roman" w:eastAsia="Times New Roman" w:hAnsi="Times New Roman" w:cs="Times New Roman"/>
          <w:sz w:val="28"/>
          <w:szCs w:val="28"/>
        </w:rPr>
        <w:t>persoanei în grija căruia se află copilul</w:t>
      </w:r>
      <w:r w:rsidRPr="00E23AA3">
        <w:rPr>
          <w:rFonts w:ascii="Times New Roman" w:eastAsia="Times New Roman" w:hAnsi="Times New Roman" w:cs="Times New Roman"/>
          <w:sz w:val="28"/>
          <w:szCs w:val="28"/>
        </w:rPr>
        <w:t xml:space="preserve"> şi asistentului medical despre progresele înregistrate de către copil, problemele cu care se confruntă acestea;</w:t>
      </w:r>
    </w:p>
    <w:p w:rsidR="004F1917" w:rsidRPr="00E23AA3" w:rsidRDefault="00195D8E" w:rsidP="00E23AA3">
      <w:pPr>
        <w:pStyle w:val="normal0"/>
        <w:numPr>
          <w:ilvl w:val="0"/>
          <w:numId w:val="15"/>
        </w:numPr>
        <w:shd w:val="clear" w:color="auto" w:fill="FFFFFF"/>
        <w:spacing w:after="0" w:line="240" w:lineRule="auto"/>
        <w:ind w:left="851" w:hanging="284"/>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organizarea în colaborare cu specialiştii din cadrul Centrului şi structurii terit</w:t>
      </w:r>
      <w:r w:rsidRPr="00E23AA3">
        <w:rPr>
          <w:rFonts w:ascii="Times New Roman" w:eastAsia="Times New Roman" w:hAnsi="Times New Roman" w:cs="Times New Roman"/>
          <w:sz w:val="28"/>
          <w:szCs w:val="28"/>
        </w:rPr>
        <w:t>oriale de asistenţă socială a sesiunilor de formare în domeniul educaţiei parentale</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bookmarkStart w:id="0" w:name="_gjdgxs" w:colFirst="0" w:colLast="0"/>
      <w:bookmarkEnd w:id="0"/>
      <w:r w:rsidRPr="00E23AA3">
        <w:rPr>
          <w:rFonts w:ascii="Times New Roman" w:eastAsia="Times New Roman" w:hAnsi="Times New Roman" w:cs="Times New Roman"/>
          <w:sz w:val="28"/>
          <w:szCs w:val="28"/>
        </w:rPr>
        <w:t>Educatorul activează în corespundere cu Standardele profesionale naţionale pentru cadrele didactice din instituţiile de educaţie timpurie şi Standardele de învăţare şi dez</w:t>
      </w:r>
      <w:r w:rsidRPr="00E23AA3">
        <w:rPr>
          <w:rFonts w:ascii="Times New Roman" w:eastAsia="Times New Roman" w:hAnsi="Times New Roman" w:cs="Times New Roman"/>
          <w:sz w:val="28"/>
          <w:szCs w:val="28"/>
        </w:rPr>
        <w:t xml:space="preserve">voltare pentru copilul de la naştere </w:t>
      </w:r>
      <w:proofErr w:type="spellStart"/>
      <w:r w:rsidRPr="00E23AA3">
        <w:rPr>
          <w:rFonts w:ascii="Times New Roman" w:eastAsia="Times New Roman" w:hAnsi="Times New Roman" w:cs="Times New Roman"/>
          <w:sz w:val="28"/>
          <w:szCs w:val="28"/>
        </w:rPr>
        <w:t>pînă</w:t>
      </w:r>
      <w:proofErr w:type="spellEnd"/>
      <w:r w:rsidRPr="00E23AA3">
        <w:rPr>
          <w:rFonts w:ascii="Times New Roman" w:eastAsia="Times New Roman" w:hAnsi="Times New Roman" w:cs="Times New Roman"/>
          <w:sz w:val="28"/>
          <w:szCs w:val="28"/>
        </w:rPr>
        <w:t xml:space="preserve"> la 7 ani, aprobate de Ministerul Educaţiei, Culturii și Cercetării.</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Asistentul medical este responsabil de:</w:t>
      </w:r>
    </w:p>
    <w:p w:rsidR="004F1917" w:rsidRPr="00E23AA3" w:rsidRDefault="00195D8E" w:rsidP="00E23AA3">
      <w:pPr>
        <w:pStyle w:val="normal0"/>
        <w:numPr>
          <w:ilvl w:val="0"/>
          <w:numId w:val="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acordarea asistenţei medicale şi administrarea medicaţiei, în caz de necesitate, recomandată de către medi</w:t>
      </w:r>
      <w:r w:rsidRPr="00E23AA3">
        <w:rPr>
          <w:rFonts w:ascii="Times New Roman" w:eastAsia="Times New Roman" w:hAnsi="Times New Roman" w:cs="Times New Roman"/>
          <w:sz w:val="28"/>
          <w:szCs w:val="28"/>
        </w:rPr>
        <w:t>cul de familie sau de către medicii specialişti din cadrul instituţiilor medicale;</w:t>
      </w:r>
    </w:p>
    <w:p w:rsidR="004F1917" w:rsidRPr="00E23AA3" w:rsidRDefault="00195D8E" w:rsidP="00E23AA3">
      <w:pPr>
        <w:pStyle w:val="normal0"/>
        <w:numPr>
          <w:ilvl w:val="0"/>
          <w:numId w:val="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monitorizarea stării sănătăţii </w:t>
      </w:r>
      <w:r w:rsidRPr="00E23AA3">
        <w:rPr>
          <w:rFonts w:ascii="Times New Roman" w:eastAsia="Times New Roman" w:hAnsi="Times New Roman" w:cs="Times New Roman"/>
          <w:sz w:val="28"/>
          <w:szCs w:val="28"/>
        </w:rPr>
        <w:t>copilului</w:t>
      </w:r>
      <w:r w:rsidRPr="00E23AA3">
        <w:rPr>
          <w:rFonts w:ascii="Times New Roman" w:eastAsia="Times New Roman" w:hAnsi="Times New Roman" w:cs="Times New Roman"/>
          <w:sz w:val="28"/>
          <w:szCs w:val="28"/>
        </w:rPr>
        <w:t xml:space="preserve"> pe perioada aflării în </w:t>
      </w:r>
      <w:r w:rsidRPr="00E23AA3">
        <w:rPr>
          <w:rFonts w:ascii="Times New Roman" w:eastAsia="Times New Roman" w:hAnsi="Times New Roman" w:cs="Times New Roman"/>
          <w:sz w:val="28"/>
          <w:szCs w:val="28"/>
        </w:rPr>
        <w:t>Centru</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6"/>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lastRenderedPageBreak/>
        <w:t xml:space="preserve">informarea sistematică a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irectorului Centrului, părinţilor/</w:t>
      </w:r>
      <w:r w:rsidR="00F4000A" w:rsidRPr="00E23AA3">
        <w:rPr>
          <w:rFonts w:ascii="Times New Roman" w:eastAsia="Times New Roman" w:hAnsi="Times New Roman" w:cs="Times New Roman"/>
          <w:sz w:val="28"/>
          <w:szCs w:val="28"/>
        </w:rPr>
        <w:t>persoanei</w:t>
      </w:r>
      <w:r w:rsidRPr="00E23AA3">
        <w:rPr>
          <w:rFonts w:ascii="Times New Roman" w:eastAsia="Times New Roman" w:hAnsi="Times New Roman" w:cs="Times New Roman"/>
          <w:sz w:val="28"/>
          <w:szCs w:val="28"/>
        </w:rPr>
        <w:t xml:space="preserve"> în grija căreia se află copilul</w:t>
      </w:r>
      <w:r w:rsidRPr="00E23AA3">
        <w:rPr>
          <w:rFonts w:ascii="Times New Roman" w:eastAsia="Times New Roman" w:hAnsi="Times New Roman" w:cs="Times New Roman"/>
          <w:sz w:val="28"/>
          <w:szCs w:val="28"/>
        </w:rPr>
        <w:t xml:space="preserve"> şi educatorului despre schimbările în starea sănătăţii copilului;</w:t>
      </w:r>
    </w:p>
    <w:p w:rsidR="004F1917" w:rsidRPr="00E23AA3" w:rsidRDefault="00195D8E" w:rsidP="00E23AA3">
      <w:pPr>
        <w:pStyle w:val="normal0"/>
        <w:numPr>
          <w:ilvl w:val="0"/>
          <w:numId w:val="6"/>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înregistrarea într-un registru a intervenţiilor privind fiecare </w:t>
      </w:r>
      <w:r w:rsidRPr="00E23AA3">
        <w:rPr>
          <w:rFonts w:ascii="Times New Roman" w:eastAsia="Times New Roman" w:hAnsi="Times New Roman" w:cs="Times New Roman"/>
          <w:sz w:val="28"/>
          <w:szCs w:val="28"/>
        </w:rPr>
        <w:t>copil</w:t>
      </w:r>
      <w:r w:rsidRPr="00E23AA3">
        <w:rPr>
          <w:rFonts w:ascii="Times New Roman" w:eastAsia="Times New Roman" w:hAnsi="Times New Roman" w:cs="Times New Roman"/>
          <w:sz w:val="28"/>
          <w:szCs w:val="28"/>
        </w:rPr>
        <w:t xml:space="preserve">. </w:t>
      </w:r>
    </w:p>
    <w:p w:rsidR="004F1917" w:rsidRPr="00E23AA3" w:rsidRDefault="00195D8E" w:rsidP="00E23AA3">
      <w:pPr>
        <w:pStyle w:val="normal0"/>
        <w:numPr>
          <w:ilvl w:val="0"/>
          <w:numId w:val="13"/>
        </w:numPr>
        <w:shd w:val="clear" w:color="auto" w:fill="FFFFFF"/>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Dădaca este responsabilă de:</w:t>
      </w:r>
    </w:p>
    <w:p w:rsidR="004F1917" w:rsidRPr="00E23AA3" w:rsidRDefault="00195D8E" w:rsidP="00E23AA3">
      <w:pPr>
        <w:pStyle w:val="normal0"/>
        <w:numPr>
          <w:ilvl w:val="0"/>
          <w:numId w:val="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îngrijirea şi </w:t>
      </w:r>
      <w:r w:rsidR="00F4000A" w:rsidRPr="00E23AA3">
        <w:rPr>
          <w:rFonts w:ascii="Times New Roman" w:eastAsia="Times New Roman" w:hAnsi="Times New Roman" w:cs="Times New Roman"/>
          <w:sz w:val="28"/>
          <w:szCs w:val="28"/>
        </w:rPr>
        <w:t>igiena personală a copiilor;</w:t>
      </w:r>
    </w:p>
    <w:p w:rsidR="004F1917" w:rsidRPr="00E23AA3" w:rsidRDefault="00195D8E" w:rsidP="00E23AA3">
      <w:pPr>
        <w:pStyle w:val="normal0"/>
        <w:numPr>
          <w:ilvl w:val="0"/>
          <w:numId w:val="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suportul copiilor în procesul de alimentaţie; </w:t>
      </w:r>
    </w:p>
    <w:p w:rsidR="004F1917" w:rsidRPr="00E23AA3" w:rsidRDefault="00195D8E" w:rsidP="00E23AA3">
      <w:pPr>
        <w:pStyle w:val="normal0"/>
        <w:numPr>
          <w:ilvl w:val="0"/>
          <w:numId w:val="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însoţirea copiilor în cadrul diferitor activităţi, </w:t>
      </w:r>
      <w:proofErr w:type="spellStart"/>
      <w:r w:rsidRPr="00E23AA3">
        <w:rPr>
          <w:rFonts w:ascii="Times New Roman" w:eastAsia="Times New Roman" w:hAnsi="Times New Roman" w:cs="Times New Roman"/>
          <w:sz w:val="28"/>
          <w:szCs w:val="28"/>
        </w:rPr>
        <w:t>atît</w:t>
      </w:r>
      <w:proofErr w:type="spellEnd"/>
      <w:r w:rsidRPr="00E23AA3">
        <w:rPr>
          <w:rFonts w:ascii="Times New Roman" w:eastAsia="Times New Roman" w:hAnsi="Times New Roman" w:cs="Times New Roman"/>
          <w:sz w:val="28"/>
          <w:szCs w:val="28"/>
        </w:rPr>
        <w:t xml:space="preserve"> în interiorul, </w:t>
      </w:r>
      <w:proofErr w:type="spellStart"/>
      <w:r w:rsidRPr="00E23AA3">
        <w:rPr>
          <w:rFonts w:ascii="Times New Roman" w:eastAsia="Times New Roman" w:hAnsi="Times New Roman" w:cs="Times New Roman"/>
          <w:sz w:val="28"/>
          <w:szCs w:val="28"/>
        </w:rPr>
        <w:t>cît</w:t>
      </w:r>
      <w:proofErr w:type="spellEnd"/>
      <w:r w:rsidRPr="00E23AA3">
        <w:rPr>
          <w:rFonts w:ascii="Times New Roman" w:eastAsia="Times New Roman" w:hAnsi="Times New Roman" w:cs="Times New Roman"/>
          <w:sz w:val="28"/>
          <w:szCs w:val="28"/>
        </w:rPr>
        <w:t xml:space="preserve"> şi în afara </w:t>
      </w:r>
      <w:r w:rsidRPr="00E23AA3">
        <w:rPr>
          <w:rFonts w:ascii="Times New Roman" w:eastAsia="Times New Roman" w:hAnsi="Times New Roman" w:cs="Times New Roman"/>
          <w:sz w:val="28"/>
          <w:szCs w:val="28"/>
        </w:rPr>
        <w:t>Centrului</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8"/>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asigurarea ordin</w:t>
      </w:r>
      <w:r w:rsidRPr="00E23AA3">
        <w:rPr>
          <w:rFonts w:ascii="Times New Roman" w:eastAsia="Times New Roman" w:hAnsi="Times New Roman" w:cs="Times New Roman"/>
          <w:sz w:val="28"/>
          <w:szCs w:val="28"/>
        </w:rPr>
        <w:t>i</w:t>
      </w:r>
      <w:r w:rsidRPr="00E23AA3">
        <w:rPr>
          <w:rFonts w:ascii="Times New Roman" w:eastAsia="Times New Roman" w:hAnsi="Times New Roman" w:cs="Times New Roman"/>
          <w:sz w:val="28"/>
          <w:szCs w:val="28"/>
        </w:rPr>
        <w:t>i şi curăţeniei spaţiilor din cadrul Centrului.</w:t>
      </w:r>
    </w:p>
    <w:p w:rsidR="004F1917" w:rsidRPr="00E23AA3" w:rsidRDefault="004F1917" w:rsidP="00E23AA3">
      <w:pPr>
        <w:pStyle w:val="normal0"/>
        <w:shd w:val="clear" w:color="auto" w:fill="FFFFFF"/>
        <w:spacing w:after="0" w:line="240" w:lineRule="auto"/>
        <w:ind w:left="990"/>
        <w:jc w:val="center"/>
        <w:rPr>
          <w:rFonts w:ascii="Times New Roman" w:eastAsia="Times New Roman" w:hAnsi="Times New Roman" w:cs="Times New Roman"/>
          <w:b/>
          <w:sz w:val="28"/>
          <w:szCs w:val="28"/>
        </w:rPr>
      </w:pPr>
    </w:p>
    <w:p w:rsidR="004F1917" w:rsidRPr="00E23AA3" w:rsidRDefault="003056BF"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Secţiunea</w:t>
      </w:r>
      <w:r w:rsidR="00195D8E" w:rsidRPr="00E23AA3">
        <w:rPr>
          <w:rFonts w:ascii="Times New Roman" w:eastAsia="Times New Roman" w:hAnsi="Times New Roman" w:cs="Times New Roman"/>
          <w:b/>
          <w:sz w:val="28"/>
          <w:szCs w:val="28"/>
        </w:rPr>
        <w:t xml:space="preserve"> a 3-a</w:t>
      </w:r>
    </w:p>
    <w:p w:rsidR="004F1917" w:rsidRPr="00E23AA3" w:rsidRDefault="00195D8E" w:rsidP="00E23AA3">
      <w:pPr>
        <w:pStyle w:val="normal0"/>
        <w:spacing w:after="0" w:line="240" w:lineRule="auto"/>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 xml:space="preserve">Managementul </w:t>
      </w:r>
      <w:r w:rsidRPr="00E23AA3">
        <w:rPr>
          <w:rFonts w:ascii="Times New Roman" w:eastAsia="Times New Roman" w:hAnsi="Times New Roman" w:cs="Times New Roman"/>
          <w:b/>
          <w:sz w:val="28"/>
          <w:szCs w:val="28"/>
        </w:rPr>
        <w:t>Centrului</w:t>
      </w:r>
      <w:r w:rsidRPr="00E23AA3">
        <w:rPr>
          <w:rFonts w:ascii="Times New Roman" w:eastAsia="Times New Roman" w:hAnsi="Times New Roman" w:cs="Times New Roman"/>
          <w:b/>
          <w:sz w:val="28"/>
          <w:szCs w:val="28"/>
        </w:rPr>
        <w:t xml:space="preserve"> şi pr</w:t>
      </w:r>
      <w:r w:rsidRPr="00E23AA3">
        <w:rPr>
          <w:rFonts w:ascii="Times New Roman" w:eastAsia="Times New Roman" w:hAnsi="Times New Roman" w:cs="Times New Roman"/>
          <w:b/>
          <w:sz w:val="28"/>
          <w:szCs w:val="28"/>
        </w:rPr>
        <w:t>ocedura de raportare</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Managementul Centrului este realizat de </w:t>
      </w:r>
      <w:r w:rsidRPr="00E23AA3">
        <w:rPr>
          <w:rFonts w:ascii="Times New Roman" w:eastAsia="Times New Roman" w:hAnsi="Times New Roman" w:cs="Times New Roman"/>
          <w:sz w:val="28"/>
          <w:szCs w:val="28"/>
        </w:rPr>
        <w:t>d</w:t>
      </w:r>
      <w:r w:rsidRPr="00E23AA3">
        <w:rPr>
          <w:rFonts w:ascii="Times New Roman" w:eastAsia="Times New Roman" w:hAnsi="Times New Roman" w:cs="Times New Roman"/>
          <w:sz w:val="28"/>
          <w:szCs w:val="28"/>
        </w:rPr>
        <w:t>irectorul Centrului, care asigură buna funcţionare a Centrului, conform prevederilor prezentului Regulament</w:t>
      </w:r>
      <w:r w:rsidRPr="00E23AA3">
        <w:rPr>
          <w:rFonts w:ascii="Times New Roman" w:eastAsia="Times New Roman" w:hAnsi="Times New Roman" w:cs="Times New Roman"/>
          <w:sz w:val="28"/>
          <w:szCs w:val="28"/>
        </w:rPr>
        <w:t xml:space="preserve"> </w:t>
      </w:r>
      <w:r w:rsidRPr="00E23AA3">
        <w:rPr>
          <w:rFonts w:ascii="Times New Roman" w:eastAsia="Times New Roman" w:hAnsi="Times New Roman" w:cs="Times New Roman"/>
          <w:sz w:val="28"/>
          <w:szCs w:val="28"/>
        </w:rPr>
        <w:t>şi a Regulamentului intern de activitate al Centrului.</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Prestatorul de serviciu împreun</w:t>
      </w:r>
      <w:r w:rsidRPr="00E23AA3">
        <w:rPr>
          <w:rFonts w:ascii="Times New Roman" w:eastAsia="Times New Roman" w:hAnsi="Times New Roman" w:cs="Times New Roman"/>
          <w:sz w:val="28"/>
          <w:szCs w:val="28"/>
        </w:rPr>
        <w:t xml:space="preserve">ă cu personalul Centrului elaborează planul anual de </w:t>
      </w:r>
      <w:r w:rsidRPr="00E23AA3">
        <w:rPr>
          <w:rFonts w:ascii="Times New Roman" w:eastAsia="Times New Roman" w:hAnsi="Times New Roman" w:cs="Times New Roman"/>
          <w:sz w:val="28"/>
          <w:szCs w:val="28"/>
        </w:rPr>
        <w:t>activitate</w:t>
      </w:r>
      <w:r w:rsidRPr="00E23AA3">
        <w:rPr>
          <w:rFonts w:ascii="Times New Roman" w:eastAsia="Times New Roman" w:hAnsi="Times New Roman" w:cs="Times New Roman"/>
          <w:sz w:val="28"/>
          <w:szCs w:val="28"/>
        </w:rPr>
        <w:t xml:space="preserve"> a Centrului.</w:t>
      </w:r>
    </w:p>
    <w:p w:rsidR="004F1917" w:rsidRPr="00BF76C1"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color w:val="auto"/>
          <w:sz w:val="28"/>
          <w:szCs w:val="28"/>
        </w:rPr>
      </w:pPr>
      <w:r w:rsidRPr="00E23AA3">
        <w:rPr>
          <w:rFonts w:ascii="Times New Roman" w:eastAsia="Times New Roman" w:hAnsi="Times New Roman" w:cs="Times New Roman"/>
          <w:sz w:val="28"/>
          <w:szCs w:val="28"/>
        </w:rPr>
        <w:t>Monitorizarea procesului de prestare a serviciilor şi evaluarea calităţii Centrului, indiferent de tipul de proprietate şi forma juridică de organizare a prestatoru</w:t>
      </w:r>
      <w:r w:rsidR="00BF76C1">
        <w:rPr>
          <w:rFonts w:ascii="Times New Roman" w:eastAsia="Times New Roman" w:hAnsi="Times New Roman" w:cs="Times New Roman"/>
          <w:sz w:val="28"/>
          <w:szCs w:val="28"/>
        </w:rPr>
        <w:t>lui de serviciu, este realizată de către</w:t>
      </w:r>
      <w:r w:rsidR="00BF76C1" w:rsidRPr="00BF76C1">
        <w:rPr>
          <w:rFonts w:ascii="Times New Roman" w:eastAsia="Times New Roman" w:hAnsi="Times New Roman" w:cs="Times New Roman"/>
          <w:color w:val="auto"/>
          <w:sz w:val="28"/>
          <w:szCs w:val="28"/>
        </w:rPr>
        <w:t xml:space="preserve"> STAS </w:t>
      </w:r>
      <w:r w:rsidRPr="00E23AA3">
        <w:rPr>
          <w:rFonts w:ascii="Times New Roman" w:eastAsia="Times New Roman" w:hAnsi="Times New Roman" w:cs="Times New Roman"/>
          <w:sz w:val="28"/>
          <w:szCs w:val="28"/>
        </w:rPr>
        <w:t xml:space="preserve">în </w:t>
      </w:r>
      <w:r w:rsidR="00BF76C1">
        <w:rPr>
          <w:rFonts w:ascii="Times New Roman" w:eastAsia="Times New Roman" w:hAnsi="Times New Roman" w:cs="Times New Roman"/>
          <w:color w:val="auto"/>
          <w:sz w:val="28"/>
          <w:szCs w:val="28"/>
        </w:rPr>
        <w:t>teritoriul administrat</w:t>
      </w:r>
      <w:r w:rsidRPr="00BF76C1">
        <w:rPr>
          <w:rFonts w:ascii="Times New Roman" w:eastAsia="Times New Roman" w:hAnsi="Times New Roman" w:cs="Times New Roman"/>
          <w:color w:val="auto"/>
          <w:sz w:val="28"/>
          <w:szCs w:val="28"/>
        </w:rPr>
        <w:t>.</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BF76C1">
        <w:rPr>
          <w:rFonts w:ascii="Times New Roman" w:eastAsia="Times New Roman" w:hAnsi="Times New Roman" w:cs="Times New Roman"/>
          <w:color w:val="auto"/>
          <w:sz w:val="28"/>
          <w:szCs w:val="28"/>
        </w:rPr>
        <w:t>Directorul Centrului întocmeşte</w:t>
      </w:r>
      <w:r w:rsidRPr="00E23AA3">
        <w:rPr>
          <w:rFonts w:ascii="Times New Roman" w:eastAsia="Times New Roman" w:hAnsi="Times New Roman" w:cs="Times New Roman"/>
          <w:sz w:val="28"/>
          <w:szCs w:val="28"/>
        </w:rPr>
        <w:t xml:space="preserve"> rapoarte de activitate lunare, semestriale şi anuale, planuri anuale de activi</w:t>
      </w:r>
      <w:r w:rsidRPr="00E23AA3">
        <w:rPr>
          <w:rFonts w:ascii="Times New Roman" w:eastAsia="Times New Roman" w:hAnsi="Times New Roman" w:cs="Times New Roman"/>
          <w:sz w:val="28"/>
          <w:szCs w:val="28"/>
        </w:rPr>
        <w:t>tat</w:t>
      </w:r>
      <w:r w:rsidRPr="00E23AA3">
        <w:rPr>
          <w:rFonts w:ascii="Times New Roman" w:eastAsia="Times New Roman" w:hAnsi="Times New Roman" w:cs="Times New Roman"/>
          <w:sz w:val="28"/>
          <w:szCs w:val="28"/>
        </w:rPr>
        <w:t xml:space="preserve">e care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prezentate </w:t>
      </w:r>
      <w:r w:rsidR="0094609C" w:rsidRPr="00E23AA3">
        <w:rPr>
          <w:rFonts w:ascii="Times New Roman" w:eastAsia="Times New Roman" w:hAnsi="Times New Roman" w:cs="Times New Roman"/>
          <w:sz w:val="28"/>
          <w:szCs w:val="28"/>
        </w:rPr>
        <w:t>STAS</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Documentele referitoare la organizarea Centrului </w:t>
      </w:r>
      <w:proofErr w:type="spellStart"/>
      <w:r w:rsidRPr="00E23AA3">
        <w:rPr>
          <w:rFonts w:ascii="Times New Roman" w:eastAsia="Times New Roman" w:hAnsi="Times New Roman" w:cs="Times New Roman"/>
          <w:sz w:val="28"/>
          <w:szCs w:val="28"/>
        </w:rPr>
        <w:t>sînt</w:t>
      </w:r>
      <w:proofErr w:type="spellEnd"/>
      <w:r w:rsidRPr="00E23AA3">
        <w:rPr>
          <w:rFonts w:ascii="Times New Roman" w:eastAsia="Times New Roman" w:hAnsi="Times New Roman" w:cs="Times New Roman"/>
          <w:sz w:val="28"/>
          <w:szCs w:val="28"/>
        </w:rPr>
        <w:t xml:space="preserve">: </w:t>
      </w:r>
    </w:p>
    <w:p w:rsidR="004F1917" w:rsidRPr="00E23AA3" w:rsidRDefault="00195D8E" w:rsidP="00E23AA3">
      <w:pPr>
        <w:pStyle w:val="normal0"/>
        <w:numPr>
          <w:ilvl w:val="0"/>
          <w:numId w:val="4"/>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regulamentul intern </w:t>
      </w:r>
      <w:r w:rsidRPr="00E23AA3">
        <w:rPr>
          <w:rFonts w:ascii="Times New Roman" w:eastAsia="Times New Roman" w:hAnsi="Times New Roman" w:cs="Times New Roman"/>
          <w:sz w:val="28"/>
          <w:szCs w:val="28"/>
        </w:rPr>
        <w:t>a</w:t>
      </w:r>
      <w:r w:rsidR="008A4CD6" w:rsidRPr="00E23AA3">
        <w:rPr>
          <w:rFonts w:ascii="Times New Roman" w:eastAsia="Times New Roman" w:hAnsi="Times New Roman" w:cs="Times New Roman"/>
          <w:sz w:val="28"/>
          <w:szCs w:val="28"/>
        </w:rPr>
        <w:t>l</w:t>
      </w:r>
      <w:r w:rsidRPr="00E23AA3">
        <w:rPr>
          <w:rFonts w:ascii="Times New Roman" w:eastAsia="Times New Roman" w:hAnsi="Times New Roman" w:cs="Times New Roman"/>
          <w:sz w:val="28"/>
          <w:szCs w:val="28"/>
        </w:rPr>
        <w:t xml:space="preserve"> Centrului</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4"/>
        </w:numPr>
        <w:shd w:val="clear" w:color="auto" w:fill="FFFFFF"/>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organigrama Centrului;</w:t>
      </w:r>
    </w:p>
    <w:p w:rsidR="004F1917" w:rsidRPr="00E23AA3" w:rsidRDefault="00195D8E" w:rsidP="00E23AA3">
      <w:pPr>
        <w:pStyle w:val="normal0"/>
        <w:numPr>
          <w:ilvl w:val="0"/>
          <w:numId w:val="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planul anual de</w:t>
      </w:r>
      <w:r w:rsidRPr="00E23AA3">
        <w:rPr>
          <w:rFonts w:ascii="Times New Roman" w:eastAsia="Times New Roman" w:hAnsi="Times New Roman" w:cs="Times New Roman"/>
          <w:sz w:val="28"/>
          <w:szCs w:val="28"/>
        </w:rPr>
        <w:t xml:space="preserve"> activitate al</w:t>
      </w:r>
      <w:r w:rsidRPr="00E23AA3">
        <w:rPr>
          <w:rFonts w:ascii="Times New Roman" w:eastAsia="Times New Roman" w:hAnsi="Times New Roman" w:cs="Times New Roman"/>
          <w:sz w:val="28"/>
          <w:szCs w:val="28"/>
        </w:rPr>
        <w:t xml:space="preserve"> Centrului;</w:t>
      </w:r>
    </w:p>
    <w:p w:rsidR="004F1917" w:rsidRPr="00E23AA3" w:rsidRDefault="00195D8E" w:rsidP="00E23AA3">
      <w:pPr>
        <w:pStyle w:val="normal0"/>
        <w:numPr>
          <w:ilvl w:val="0"/>
          <w:numId w:val="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planul informaţional priv</w:t>
      </w:r>
      <w:r w:rsidR="008A4CD6" w:rsidRPr="00E23AA3">
        <w:rPr>
          <w:rFonts w:ascii="Times New Roman" w:eastAsia="Times New Roman" w:hAnsi="Times New Roman" w:cs="Times New Roman"/>
          <w:sz w:val="28"/>
          <w:szCs w:val="28"/>
        </w:rPr>
        <w:t>ind sensibilizarea comunităţii</w:t>
      </w:r>
      <w:r w:rsidRPr="00E23AA3">
        <w:rPr>
          <w:rFonts w:ascii="Times New Roman" w:eastAsia="Times New Roman" w:hAnsi="Times New Roman" w:cs="Times New Roman"/>
          <w:sz w:val="28"/>
          <w:szCs w:val="28"/>
        </w:rPr>
        <w:t xml:space="preserve"> despre existenţa Centrului;</w:t>
      </w:r>
    </w:p>
    <w:p w:rsidR="004F1917" w:rsidRPr="00E23AA3" w:rsidRDefault="00195D8E" w:rsidP="00E23AA3">
      <w:pPr>
        <w:pStyle w:val="normal0"/>
        <w:numPr>
          <w:ilvl w:val="0"/>
          <w:numId w:val="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rapoarte de activitate lunare, semestriale, anuale;</w:t>
      </w:r>
    </w:p>
    <w:p w:rsidR="004F1917" w:rsidRPr="00E23AA3" w:rsidRDefault="00195D8E" w:rsidP="00E23AA3">
      <w:pPr>
        <w:pStyle w:val="normal0"/>
        <w:numPr>
          <w:ilvl w:val="0"/>
          <w:numId w:val="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 xml:space="preserve">rapoarte </w:t>
      </w:r>
      <w:r w:rsidRPr="00E23AA3">
        <w:rPr>
          <w:rFonts w:ascii="Times New Roman" w:eastAsia="Times New Roman" w:hAnsi="Times New Roman" w:cs="Times New Roman"/>
          <w:sz w:val="28"/>
          <w:szCs w:val="28"/>
        </w:rPr>
        <w:t>privind evaluarea performanţelor profesionale și necesităților de formare a personalului angajat</w:t>
      </w:r>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rapoarte de supervizare a personalului;</w:t>
      </w:r>
    </w:p>
    <w:p w:rsidR="004F1917" w:rsidRDefault="00195D8E" w:rsidP="00E23AA3">
      <w:pPr>
        <w:pStyle w:val="normal0"/>
        <w:numPr>
          <w:ilvl w:val="0"/>
          <w:numId w:val="4"/>
        </w:numPr>
        <w:spacing w:after="0" w:line="240" w:lineRule="auto"/>
        <w:ind w:left="851" w:hanging="284"/>
        <w:contextualSpacing/>
        <w:jc w:val="both"/>
        <w:rPr>
          <w:rFonts w:ascii="Times New Roman" w:eastAsia="Times New Roman" w:hAnsi="Times New Roman" w:cs="Times New Roman"/>
          <w:sz w:val="28"/>
          <w:szCs w:val="28"/>
        </w:rPr>
      </w:pPr>
      <w:r w:rsidRPr="00E23AA3">
        <w:rPr>
          <w:rFonts w:ascii="Times New Roman" w:eastAsia="Times New Roman" w:hAnsi="Times New Roman" w:cs="Times New Roman"/>
          <w:sz w:val="28"/>
          <w:szCs w:val="28"/>
        </w:rPr>
        <w:t>alte documente, la necesitate.</w:t>
      </w:r>
    </w:p>
    <w:p w:rsidR="00C75313" w:rsidRPr="00E23AA3" w:rsidRDefault="00C75313" w:rsidP="00C75313">
      <w:pPr>
        <w:pStyle w:val="normal0"/>
        <w:spacing w:after="0" w:line="240" w:lineRule="auto"/>
        <w:ind w:left="851"/>
        <w:contextualSpacing/>
        <w:jc w:val="both"/>
        <w:rPr>
          <w:rFonts w:ascii="Times New Roman" w:eastAsia="Times New Roman" w:hAnsi="Times New Roman" w:cs="Times New Roman"/>
          <w:sz w:val="28"/>
          <w:szCs w:val="28"/>
        </w:rPr>
      </w:pPr>
    </w:p>
    <w:p w:rsidR="004F1917" w:rsidRPr="00E23AA3" w:rsidRDefault="00195D8E" w:rsidP="00E23AA3">
      <w:pPr>
        <w:pStyle w:val="normal0"/>
        <w:shd w:val="clear" w:color="auto" w:fill="FFFFFF"/>
        <w:tabs>
          <w:tab w:val="left" w:pos="1080"/>
        </w:tabs>
        <w:spacing w:after="0" w:line="240" w:lineRule="auto"/>
        <w:ind w:left="990"/>
        <w:jc w:val="center"/>
        <w:rPr>
          <w:rFonts w:ascii="Times New Roman" w:eastAsia="Times New Roman" w:hAnsi="Times New Roman" w:cs="Times New Roman"/>
          <w:sz w:val="28"/>
          <w:szCs w:val="28"/>
        </w:rPr>
      </w:pPr>
      <w:r w:rsidRPr="00E23AA3">
        <w:rPr>
          <w:rFonts w:ascii="Times New Roman" w:eastAsia="Times New Roman" w:hAnsi="Times New Roman" w:cs="Times New Roman"/>
          <w:b/>
          <w:sz w:val="28"/>
          <w:szCs w:val="28"/>
        </w:rPr>
        <w:t>Capitolul V</w:t>
      </w:r>
      <w:r w:rsidR="00C45099" w:rsidRPr="00E23AA3">
        <w:rPr>
          <w:rFonts w:ascii="Times New Roman" w:eastAsia="Times New Roman" w:hAnsi="Times New Roman" w:cs="Times New Roman"/>
          <w:b/>
          <w:sz w:val="28"/>
          <w:szCs w:val="28"/>
        </w:rPr>
        <w:t>I</w:t>
      </w:r>
    </w:p>
    <w:p w:rsidR="00C45099" w:rsidRPr="00E23AA3" w:rsidRDefault="00C45099" w:rsidP="00E23AA3">
      <w:pPr>
        <w:pStyle w:val="normal0"/>
        <w:shd w:val="clear" w:color="auto" w:fill="FFFFFF"/>
        <w:tabs>
          <w:tab w:val="left" w:pos="1080"/>
        </w:tabs>
        <w:spacing w:after="0" w:line="240" w:lineRule="auto"/>
        <w:ind w:left="990"/>
        <w:jc w:val="center"/>
        <w:rPr>
          <w:rFonts w:ascii="Times New Roman" w:eastAsia="Times New Roman" w:hAnsi="Times New Roman" w:cs="Times New Roman"/>
          <w:b/>
          <w:sz w:val="28"/>
          <w:szCs w:val="28"/>
        </w:rPr>
      </w:pPr>
      <w:r w:rsidRPr="00E23AA3">
        <w:rPr>
          <w:rFonts w:ascii="Times New Roman" w:eastAsia="Times New Roman" w:hAnsi="Times New Roman" w:cs="Times New Roman"/>
          <w:b/>
          <w:sz w:val="28"/>
          <w:szCs w:val="28"/>
        </w:rPr>
        <w:t>PROCEDURA DE DEPUNERE ŞI EXAMINARE A PLÎNGERILOR</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Prestatorul de s</w:t>
      </w:r>
      <w:r w:rsidRPr="00E23AA3">
        <w:rPr>
          <w:rFonts w:ascii="Times New Roman" w:eastAsia="Times New Roman" w:hAnsi="Times New Roman" w:cs="Times New Roman"/>
          <w:sz w:val="28"/>
          <w:szCs w:val="28"/>
        </w:rPr>
        <w:t xml:space="preserve">erviciu dispune de procedură de depunere şi examinare a </w:t>
      </w:r>
      <w:proofErr w:type="spellStart"/>
      <w:r w:rsidRPr="00E23AA3">
        <w:rPr>
          <w:rFonts w:ascii="Times New Roman" w:eastAsia="Times New Roman" w:hAnsi="Times New Roman" w:cs="Times New Roman"/>
          <w:sz w:val="28"/>
          <w:szCs w:val="28"/>
        </w:rPr>
        <w:t>plîngerilor</w:t>
      </w:r>
      <w:proofErr w:type="spellEnd"/>
      <w:r w:rsidRPr="00E23AA3">
        <w:rPr>
          <w:rFonts w:ascii="Times New Roman" w:eastAsia="Times New Roman" w:hAnsi="Times New Roman" w:cs="Times New Roman"/>
          <w:sz w:val="28"/>
          <w:szCs w:val="28"/>
        </w:rPr>
        <w:t xml:space="preserve"> privind calitatea activității Centrului. </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Părinții/</w:t>
      </w:r>
      <w:r w:rsidRPr="00E23AA3">
        <w:rPr>
          <w:rFonts w:ascii="Times New Roman" w:eastAsia="Times New Roman" w:hAnsi="Times New Roman" w:cs="Times New Roman"/>
          <w:sz w:val="28"/>
          <w:szCs w:val="28"/>
        </w:rPr>
        <w:t>persoana în grija căreia se află copilul</w:t>
      </w:r>
      <w:r w:rsidRPr="00E23AA3">
        <w:rPr>
          <w:rFonts w:ascii="Times New Roman" w:eastAsia="Times New Roman" w:hAnsi="Times New Roman" w:cs="Times New Roman"/>
          <w:sz w:val="28"/>
          <w:szCs w:val="28"/>
        </w:rPr>
        <w:t xml:space="preserve"> sunt informaţi despre procedura de depunere și examinare a </w:t>
      </w:r>
      <w:proofErr w:type="spellStart"/>
      <w:r w:rsidRPr="00E23AA3">
        <w:rPr>
          <w:rFonts w:ascii="Times New Roman" w:eastAsia="Times New Roman" w:hAnsi="Times New Roman" w:cs="Times New Roman"/>
          <w:sz w:val="28"/>
          <w:szCs w:val="28"/>
        </w:rPr>
        <w:t>plîngerilor</w:t>
      </w:r>
      <w:proofErr w:type="spellEnd"/>
      <w:r w:rsidRPr="00E23AA3">
        <w:rPr>
          <w:rFonts w:ascii="Times New Roman" w:eastAsia="Times New Roman" w:hAnsi="Times New Roman" w:cs="Times New Roman"/>
          <w:sz w:val="28"/>
          <w:szCs w:val="28"/>
        </w:rPr>
        <w:t>.</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Sesizările privind cazur</w:t>
      </w:r>
      <w:r w:rsidRPr="00E23AA3">
        <w:rPr>
          <w:rFonts w:ascii="Times New Roman" w:eastAsia="Times New Roman" w:hAnsi="Times New Roman" w:cs="Times New Roman"/>
          <w:sz w:val="28"/>
          <w:szCs w:val="28"/>
        </w:rPr>
        <w:t xml:space="preserve">ile de violență, neglijare și exploatare a copilului în </w:t>
      </w:r>
      <w:r w:rsidRPr="00E23AA3">
        <w:rPr>
          <w:rFonts w:ascii="Times New Roman" w:eastAsia="Times New Roman" w:hAnsi="Times New Roman" w:cs="Times New Roman"/>
          <w:sz w:val="28"/>
          <w:szCs w:val="28"/>
        </w:rPr>
        <w:t>Centru</w:t>
      </w:r>
      <w:r w:rsidRPr="00E23AA3">
        <w:rPr>
          <w:rFonts w:ascii="Times New Roman" w:eastAsia="Times New Roman" w:hAnsi="Times New Roman" w:cs="Times New Roman"/>
          <w:sz w:val="28"/>
          <w:szCs w:val="28"/>
        </w:rPr>
        <w:t xml:space="preserve"> sunt înregistrate și examinate conform </w:t>
      </w:r>
      <w:proofErr w:type="spellStart"/>
      <w:r w:rsidRPr="00E23AA3">
        <w:rPr>
          <w:rFonts w:ascii="Times New Roman" w:eastAsia="Times New Roman" w:hAnsi="Times New Roman" w:cs="Times New Roman"/>
          <w:sz w:val="28"/>
          <w:szCs w:val="28"/>
        </w:rPr>
        <w:t>Hotărîrii</w:t>
      </w:r>
      <w:proofErr w:type="spellEnd"/>
      <w:r w:rsidRPr="00E23AA3">
        <w:rPr>
          <w:rFonts w:ascii="Times New Roman" w:eastAsia="Times New Roman" w:hAnsi="Times New Roman" w:cs="Times New Roman"/>
          <w:sz w:val="28"/>
          <w:szCs w:val="28"/>
        </w:rPr>
        <w:t xml:space="preserve"> Guvernului nr.270 din 08.04.2014 cu privire la aprobarea Instrucţiunilor privind mecanismul intersectorial de cooperare </w:t>
      </w:r>
      <w:r w:rsidRPr="00E23AA3">
        <w:rPr>
          <w:rFonts w:ascii="Times New Roman" w:eastAsia="Times New Roman" w:hAnsi="Times New Roman" w:cs="Times New Roman"/>
          <w:sz w:val="28"/>
          <w:szCs w:val="28"/>
        </w:rPr>
        <w:lastRenderedPageBreak/>
        <w:t>pentru identificarea, ev</w:t>
      </w:r>
      <w:r w:rsidRPr="00E23AA3">
        <w:rPr>
          <w:rFonts w:ascii="Times New Roman" w:eastAsia="Times New Roman" w:hAnsi="Times New Roman" w:cs="Times New Roman"/>
          <w:sz w:val="28"/>
          <w:szCs w:val="28"/>
        </w:rPr>
        <w:t>aluarea, referirea, asistenţa şi</w:t>
      </w:r>
      <w:r w:rsidRPr="00E23AA3">
        <w:rPr>
          <w:rFonts w:ascii="Times New Roman" w:eastAsia="Times New Roman" w:hAnsi="Times New Roman" w:cs="Times New Roman"/>
          <w:sz w:val="28"/>
          <w:szCs w:val="28"/>
        </w:rPr>
        <w:t xml:space="preserve"> monitorizarea copiilor victime şi potenţiale victime ale violenţei, neglijării, exploatării şi traficului. </w:t>
      </w:r>
    </w:p>
    <w:p w:rsidR="004F1917" w:rsidRPr="00E23AA3" w:rsidRDefault="00195D8E" w:rsidP="00E23AA3">
      <w:pPr>
        <w:pStyle w:val="normal0"/>
        <w:numPr>
          <w:ilvl w:val="0"/>
          <w:numId w:val="13"/>
        </w:numPr>
        <w:shd w:val="clear" w:color="auto" w:fill="FFFFFF"/>
        <w:tabs>
          <w:tab w:val="left" w:pos="810"/>
        </w:tabs>
        <w:spacing w:after="0" w:line="240" w:lineRule="auto"/>
        <w:ind w:left="426" w:hanging="426"/>
        <w:contextualSpacing/>
        <w:jc w:val="both"/>
        <w:rPr>
          <w:rFonts w:ascii="Times New Roman" w:hAnsi="Times New Roman" w:cs="Times New Roman"/>
          <w:sz w:val="28"/>
          <w:szCs w:val="28"/>
        </w:rPr>
      </w:pPr>
      <w:r w:rsidRPr="00E23AA3">
        <w:rPr>
          <w:rFonts w:ascii="Times New Roman" w:eastAsia="Times New Roman" w:hAnsi="Times New Roman" w:cs="Times New Roman"/>
          <w:sz w:val="28"/>
          <w:szCs w:val="28"/>
        </w:rPr>
        <w:t xml:space="preserve">Prestatorul serviciului dispune de un registru de înregistrare a </w:t>
      </w:r>
      <w:proofErr w:type="spellStart"/>
      <w:r w:rsidRPr="00E23AA3">
        <w:rPr>
          <w:rFonts w:ascii="Times New Roman" w:eastAsia="Times New Roman" w:hAnsi="Times New Roman" w:cs="Times New Roman"/>
          <w:sz w:val="28"/>
          <w:szCs w:val="28"/>
        </w:rPr>
        <w:t>plîngerilor</w:t>
      </w:r>
      <w:proofErr w:type="spellEnd"/>
      <w:r w:rsidRPr="00E23AA3">
        <w:rPr>
          <w:rFonts w:ascii="Times New Roman" w:eastAsia="Times New Roman" w:hAnsi="Times New Roman" w:cs="Times New Roman"/>
          <w:sz w:val="28"/>
          <w:szCs w:val="28"/>
        </w:rPr>
        <w:t xml:space="preserve">, care include </w:t>
      </w:r>
      <w:proofErr w:type="spellStart"/>
      <w:r w:rsidRPr="00E23AA3">
        <w:rPr>
          <w:rFonts w:ascii="Times New Roman" w:eastAsia="Times New Roman" w:hAnsi="Times New Roman" w:cs="Times New Roman"/>
          <w:sz w:val="28"/>
          <w:szCs w:val="28"/>
        </w:rPr>
        <w:t>atît</w:t>
      </w:r>
      <w:proofErr w:type="spellEnd"/>
      <w:r w:rsidRPr="00E23AA3">
        <w:rPr>
          <w:rFonts w:ascii="Times New Roman" w:eastAsia="Times New Roman" w:hAnsi="Times New Roman" w:cs="Times New Roman"/>
          <w:sz w:val="28"/>
          <w:szCs w:val="28"/>
        </w:rPr>
        <w:t xml:space="preserve"> informaţiile privind modul de examinare a </w:t>
      </w:r>
      <w:proofErr w:type="spellStart"/>
      <w:r w:rsidRPr="00E23AA3">
        <w:rPr>
          <w:rFonts w:ascii="Times New Roman" w:eastAsia="Times New Roman" w:hAnsi="Times New Roman" w:cs="Times New Roman"/>
          <w:sz w:val="28"/>
          <w:szCs w:val="28"/>
        </w:rPr>
        <w:t>plîngerilor</w:t>
      </w:r>
      <w:proofErr w:type="spellEnd"/>
      <w:r w:rsidRPr="00E23AA3">
        <w:rPr>
          <w:rFonts w:ascii="Times New Roman" w:eastAsia="Times New Roman" w:hAnsi="Times New Roman" w:cs="Times New Roman"/>
          <w:sz w:val="28"/>
          <w:szCs w:val="28"/>
        </w:rPr>
        <w:t xml:space="preserve">, </w:t>
      </w:r>
      <w:proofErr w:type="spellStart"/>
      <w:r w:rsidRPr="00E23AA3">
        <w:rPr>
          <w:rFonts w:ascii="Times New Roman" w:eastAsia="Times New Roman" w:hAnsi="Times New Roman" w:cs="Times New Roman"/>
          <w:sz w:val="28"/>
          <w:szCs w:val="28"/>
        </w:rPr>
        <w:t>cît</w:t>
      </w:r>
      <w:proofErr w:type="spellEnd"/>
      <w:r w:rsidRPr="00E23AA3">
        <w:rPr>
          <w:rFonts w:ascii="Times New Roman" w:eastAsia="Times New Roman" w:hAnsi="Times New Roman" w:cs="Times New Roman"/>
          <w:sz w:val="28"/>
          <w:szCs w:val="28"/>
        </w:rPr>
        <w:t xml:space="preserve"> şi măsurile întreprinse în acest sens.</w:t>
      </w:r>
    </w:p>
    <w:p w:rsidR="004F1917" w:rsidRDefault="004F1917">
      <w:pPr>
        <w:pStyle w:val="normal0"/>
        <w:rPr>
          <w:rFonts w:ascii="Times New Roman" w:eastAsia="Times New Roman" w:hAnsi="Times New Roman" w:cs="Times New Roman"/>
          <w:b/>
          <w:sz w:val="28"/>
          <w:szCs w:val="28"/>
        </w:rPr>
      </w:pPr>
    </w:p>
    <w:p w:rsidR="004F1917" w:rsidRDefault="004F1917">
      <w:pPr>
        <w:pStyle w:val="normal0"/>
        <w:rPr>
          <w:rFonts w:ascii="Times New Roman" w:eastAsia="Times New Roman" w:hAnsi="Times New Roman" w:cs="Times New Roman"/>
          <w:b/>
          <w:sz w:val="28"/>
          <w:szCs w:val="28"/>
        </w:rPr>
      </w:pPr>
    </w:p>
    <w:p w:rsidR="004F1917" w:rsidRDefault="004F1917">
      <w:pPr>
        <w:pStyle w:val="normal0"/>
        <w:rPr>
          <w:rFonts w:ascii="Times New Roman" w:eastAsia="Times New Roman" w:hAnsi="Times New Roman" w:cs="Times New Roman"/>
          <w:b/>
          <w:sz w:val="28"/>
          <w:szCs w:val="28"/>
        </w:rPr>
      </w:pPr>
    </w:p>
    <w:p w:rsidR="004F1917" w:rsidRDefault="004F1917">
      <w:pPr>
        <w:pStyle w:val="normal0"/>
        <w:rPr>
          <w:rFonts w:ascii="Times New Roman" w:eastAsia="Times New Roman" w:hAnsi="Times New Roman" w:cs="Times New Roman"/>
          <w:b/>
          <w:sz w:val="28"/>
          <w:szCs w:val="28"/>
        </w:rPr>
      </w:pPr>
    </w:p>
    <w:p w:rsidR="004F1917" w:rsidRDefault="004F1917">
      <w:pPr>
        <w:pStyle w:val="normal0"/>
        <w:rPr>
          <w:rFonts w:ascii="Times New Roman" w:eastAsia="Times New Roman" w:hAnsi="Times New Roman" w:cs="Times New Roman"/>
          <w:b/>
          <w:sz w:val="28"/>
          <w:szCs w:val="28"/>
        </w:rPr>
      </w:pPr>
    </w:p>
    <w:p w:rsidR="004F1917" w:rsidRDefault="004F1917">
      <w:pPr>
        <w:pStyle w:val="normal0"/>
        <w:rPr>
          <w:rFonts w:ascii="Times New Roman" w:eastAsia="Times New Roman" w:hAnsi="Times New Roman" w:cs="Times New Roman"/>
          <w:b/>
          <w:sz w:val="28"/>
          <w:szCs w:val="28"/>
        </w:rPr>
      </w:pPr>
    </w:p>
    <w:p w:rsidR="004F1917" w:rsidRDefault="004F1917">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C75313" w:rsidRDefault="00C75313">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B828D2" w:rsidRDefault="00B828D2">
      <w:pPr>
        <w:pStyle w:val="normal0"/>
        <w:rPr>
          <w:rFonts w:ascii="Times New Roman" w:eastAsia="Times New Roman" w:hAnsi="Times New Roman" w:cs="Times New Roman"/>
          <w:b/>
          <w:sz w:val="28"/>
          <w:szCs w:val="28"/>
        </w:rPr>
      </w:pPr>
    </w:p>
    <w:p w:rsidR="00FB3EAE" w:rsidRDefault="00FB3EAE">
      <w:pPr>
        <w:pStyle w:val="normal0"/>
        <w:rPr>
          <w:rFonts w:ascii="Times New Roman" w:eastAsia="Times New Roman" w:hAnsi="Times New Roman" w:cs="Times New Roman"/>
          <w:b/>
          <w:sz w:val="28"/>
          <w:szCs w:val="28"/>
        </w:rPr>
      </w:pPr>
    </w:p>
    <w:p w:rsidR="004F1917" w:rsidRDefault="00195D8E">
      <w:pPr>
        <w:pStyle w:val="norm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Anexa nr. 1</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la Regulamentul-cadru</w:t>
      </w:r>
      <w:r>
        <w:rPr>
          <w:rFonts w:ascii="Times New Roman" w:eastAsia="Times New Roman" w:hAnsi="Times New Roman" w:cs="Times New Roman"/>
          <w:sz w:val="20"/>
          <w:szCs w:val="20"/>
          <w:highlight w:val="lightGray"/>
        </w:rPr>
        <w:br/>
      </w:r>
      <w:r>
        <w:rPr>
          <w:rFonts w:ascii="Times New Roman" w:eastAsia="Times New Roman" w:hAnsi="Times New Roman" w:cs="Times New Roman"/>
          <w:sz w:val="20"/>
          <w:szCs w:val="20"/>
        </w:rPr>
        <w:t>cu privire la organi</w:t>
      </w:r>
      <w:r>
        <w:rPr>
          <w:rFonts w:ascii="Times New Roman" w:eastAsia="Times New Roman" w:hAnsi="Times New Roman" w:cs="Times New Roman"/>
          <w:sz w:val="20"/>
          <w:szCs w:val="20"/>
        </w:rPr>
        <w:t xml:space="preserve">zarea şi funcţionarea </w:t>
      </w:r>
    </w:p>
    <w:p w:rsidR="004F1917" w:rsidRDefault="00195D8E">
      <w:pPr>
        <w:pStyle w:val="norm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Serviciului social</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Centrul </w:t>
      </w:r>
      <w:r>
        <w:rPr>
          <w:rFonts w:ascii="Times New Roman" w:eastAsia="Times New Roman" w:hAnsi="Times New Roman" w:cs="Times New Roman"/>
          <w:sz w:val="20"/>
          <w:szCs w:val="20"/>
        </w:rPr>
        <w:t>de zi pentru</w:t>
      </w:r>
    </w:p>
    <w:p w:rsidR="004F1917" w:rsidRDefault="00195D8E">
      <w:pPr>
        <w:pStyle w:val="norm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îngrijirea copiilor cu </w:t>
      </w:r>
      <w:proofErr w:type="spellStart"/>
      <w:r>
        <w:rPr>
          <w:rFonts w:ascii="Times New Roman" w:eastAsia="Times New Roman" w:hAnsi="Times New Roman" w:cs="Times New Roman"/>
          <w:sz w:val="20"/>
          <w:szCs w:val="20"/>
        </w:rPr>
        <w:t>vîrsta</w:t>
      </w:r>
      <w:proofErr w:type="spellEnd"/>
      <w:r>
        <w:rPr>
          <w:rFonts w:ascii="Times New Roman" w:eastAsia="Times New Roman" w:hAnsi="Times New Roman" w:cs="Times New Roman"/>
          <w:sz w:val="20"/>
          <w:szCs w:val="20"/>
        </w:rPr>
        <w:t xml:space="preserve"> de 4 luni – 3 ani</w:t>
      </w:r>
    </w:p>
    <w:p w:rsidR="004F1917" w:rsidRDefault="004F1917">
      <w:pPr>
        <w:pStyle w:val="normal0"/>
        <w:spacing w:after="0" w:line="240" w:lineRule="auto"/>
        <w:jc w:val="both"/>
        <w:rPr>
          <w:rFonts w:ascii="Times New Roman" w:eastAsia="Times New Roman" w:hAnsi="Times New Roman" w:cs="Times New Roman"/>
          <w:b/>
          <w:sz w:val="28"/>
          <w:szCs w:val="28"/>
        </w:rPr>
      </w:pPr>
    </w:p>
    <w:p w:rsidR="004F1917" w:rsidRDefault="00195D8E" w:rsidP="00363C5F">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Criteriile de admitere a beneficiarilor </w:t>
      </w:r>
      <w:r w:rsidRPr="00B828D2">
        <w:rPr>
          <w:rFonts w:ascii="Times New Roman" w:eastAsia="Times New Roman" w:hAnsi="Times New Roman" w:cs="Times New Roman"/>
          <w:b/>
          <w:sz w:val="28"/>
          <w:szCs w:val="28"/>
        </w:rPr>
        <w:t xml:space="preserve">în cadrul </w:t>
      </w:r>
      <w:r w:rsidR="00B828D2" w:rsidRPr="00B828D2">
        <w:rPr>
          <w:rFonts w:ascii="Times New Roman" w:eastAsia="Times New Roman" w:hAnsi="Times New Roman" w:cs="Times New Roman"/>
          <w:b/>
          <w:sz w:val="28"/>
          <w:szCs w:val="28"/>
        </w:rPr>
        <w:t>Centrul</w:t>
      </w:r>
      <w:r w:rsidR="00363C5F">
        <w:rPr>
          <w:rFonts w:ascii="Times New Roman" w:eastAsia="Times New Roman" w:hAnsi="Times New Roman" w:cs="Times New Roman"/>
          <w:b/>
          <w:sz w:val="28"/>
          <w:szCs w:val="28"/>
        </w:rPr>
        <w:t>ui</w:t>
      </w:r>
      <w:r w:rsidR="00B828D2" w:rsidRPr="00B828D2">
        <w:rPr>
          <w:rFonts w:ascii="Times New Roman" w:eastAsia="Times New Roman" w:hAnsi="Times New Roman" w:cs="Times New Roman"/>
          <w:b/>
          <w:sz w:val="28"/>
          <w:szCs w:val="28"/>
        </w:rPr>
        <w:t xml:space="preserve"> de zi pentru</w:t>
      </w:r>
      <w:r w:rsidR="00B828D2">
        <w:rPr>
          <w:rFonts w:ascii="Times New Roman" w:eastAsia="Times New Roman" w:hAnsi="Times New Roman" w:cs="Times New Roman"/>
          <w:b/>
          <w:sz w:val="28"/>
          <w:szCs w:val="28"/>
        </w:rPr>
        <w:t xml:space="preserve"> </w:t>
      </w:r>
      <w:r w:rsidR="00B828D2" w:rsidRPr="00B828D2">
        <w:rPr>
          <w:rFonts w:ascii="Times New Roman" w:eastAsia="Times New Roman" w:hAnsi="Times New Roman" w:cs="Times New Roman"/>
          <w:b/>
          <w:sz w:val="28"/>
          <w:szCs w:val="28"/>
        </w:rPr>
        <w:t xml:space="preserve">îngrijirea copiilor cu </w:t>
      </w:r>
      <w:proofErr w:type="spellStart"/>
      <w:r w:rsidR="00B828D2" w:rsidRPr="00B828D2">
        <w:rPr>
          <w:rFonts w:ascii="Times New Roman" w:eastAsia="Times New Roman" w:hAnsi="Times New Roman" w:cs="Times New Roman"/>
          <w:b/>
          <w:sz w:val="28"/>
          <w:szCs w:val="28"/>
        </w:rPr>
        <w:t>vîrsta</w:t>
      </w:r>
      <w:proofErr w:type="spellEnd"/>
      <w:r w:rsidR="00B828D2" w:rsidRPr="00B828D2">
        <w:rPr>
          <w:rFonts w:ascii="Times New Roman" w:eastAsia="Times New Roman" w:hAnsi="Times New Roman" w:cs="Times New Roman"/>
          <w:b/>
          <w:sz w:val="28"/>
          <w:szCs w:val="28"/>
        </w:rPr>
        <w:t xml:space="preserve"> de 4 luni – 3 ani</w:t>
      </w:r>
    </w:p>
    <w:p w:rsidR="004F1917" w:rsidRDefault="004F1917">
      <w:pPr>
        <w:pStyle w:val="normal0"/>
        <w:spacing w:after="0" w:line="240" w:lineRule="auto"/>
        <w:jc w:val="center"/>
        <w:rPr>
          <w:rFonts w:ascii="Times New Roman" w:eastAsia="Times New Roman" w:hAnsi="Times New Roman" w:cs="Times New Roman"/>
          <w:sz w:val="28"/>
          <w:szCs w:val="28"/>
        </w:rPr>
      </w:pPr>
    </w:p>
    <w:p w:rsidR="004F1917" w:rsidRDefault="00195D8E" w:rsidP="00363C5F">
      <w:pPr>
        <w:pStyle w:val="normal0"/>
        <w:numPr>
          <w:ilvl w:val="0"/>
          <w:numId w:val="9"/>
        </w:numPr>
        <w:spacing w:after="0" w:line="240" w:lineRule="auto"/>
        <w:ind w:left="426" w:hanging="42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Pentru admiterea în Centru, a</w:t>
      </w:r>
      <w:r>
        <w:rPr>
          <w:rFonts w:ascii="Times New Roman" w:eastAsia="Times New Roman" w:hAnsi="Times New Roman" w:cs="Times New Roman"/>
          <w:sz w:val="28"/>
          <w:szCs w:val="28"/>
        </w:rPr>
        <w:t>utoritatea tutelară teritorială va lua în considerare următoarele criterii:</w:t>
      </w:r>
    </w:p>
    <w:p w:rsidR="004F1917" w:rsidRDefault="00195D8E" w:rsidP="00363C5F">
      <w:pPr>
        <w:pStyle w:val="normal0"/>
        <w:numPr>
          <w:ilvl w:val="0"/>
          <w:numId w:val="11"/>
        </w:numPr>
        <w:spacing w:after="0" w:line="240" w:lineRule="auto"/>
        <w:ind w:left="851" w:hanging="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riscul înalt de </w:t>
      </w:r>
      <w:r>
        <w:rPr>
          <w:rFonts w:ascii="Times New Roman" w:eastAsia="Times New Roman" w:hAnsi="Times New Roman" w:cs="Times New Roman"/>
          <w:sz w:val="28"/>
          <w:szCs w:val="28"/>
        </w:rPr>
        <w:t>separare a copilului de mediul familial</w:t>
      </w:r>
      <w:r>
        <w:rPr>
          <w:rFonts w:ascii="Times New Roman" w:eastAsia="Times New Roman" w:hAnsi="Times New Roman" w:cs="Times New Roman"/>
          <w:sz w:val="28"/>
          <w:szCs w:val="28"/>
        </w:rPr>
        <w:t>;</w:t>
      </w:r>
    </w:p>
    <w:p w:rsidR="004F1917" w:rsidRDefault="00195D8E" w:rsidP="00363C5F">
      <w:pPr>
        <w:pStyle w:val="normal0"/>
        <w:numPr>
          <w:ilvl w:val="0"/>
          <w:numId w:val="11"/>
        </w:numPr>
        <w:spacing w:after="0" w:line="240" w:lineRule="auto"/>
        <w:ind w:left="851" w:hanging="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existenţa </w:t>
      </w:r>
      <w:r w:rsidR="00311A56">
        <w:rPr>
          <w:rFonts w:ascii="Times New Roman" w:eastAsia="Times New Roman" w:hAnsi="Times New Roman" w:cs="Times New Roman"/>
          <w:sz w:val="28"/>
          <w:szCs w:val="28"/>
        </w:rPr>
        <w:t xml:space="preserve">cererii și </w:t>
      </w:r>
      <w:r>
        <w:rPr>
          <w:rFonts w:ascii="Times New Roman" w:eastAsia="Times New Roman" w:hAnsi="Times New Roman" w:cs="Times New Roman"/>
          <w:sz w:val="28"/>
          <w:szCs w:val="28"/>
        </w:rPr>
        <w:t>acordului scris</w:t>
      </w:r>
      <w:r>
        <w:rPr>
          <w:rFonts w:ascii="Times New Roman" w:eastAsia="Times New Roman" w:hAnsi="Times New Roman" w:cs="Times New Roman"/>
          <w:sz w:val="28"/>
          <w:szCs w:val="28"/>
        </w:rPr>
        <w:t xml:space="preserve"> al părinţilor/</w:t>
      </w:r>
      <w:r>
        <w:rPr>
          <w:rFonts w:ascii="Times New Roman" w:eastAsia="Times New Roman" w:hAnsi="Times New Roman" w:cs="Times New Roman"/>
          <w:sz w:val="28"/>
          <w:szCs w:val="28"/>
        </w:rPr>
        <w:t>persoanei în grija căreia se află</w:t>
      </w:r>
      <w:r>
        <w:rPr>
          <w:rFonts w:ascii="Times New Roman" w:eastAsia="Times New Roman" w:hAnsi="Times New Roman" w:cs="Times New Roman"/>
          <w:sz w:val="28"/>
          <w:szCs w:val="28"/>
        </w:rPr>
        <w:t xml:space="preserve"> copilul cu referinţă la prestarea de serv</w:t>
      </w:r>
      <w:r>
        <w:rPr>
          <w:rFonts w:ascii="Times New Roman" w:eastAsia="Times New Roman" w:hAnsi="Times New Roman" w:cs="Times New Roman"/>
          <w:sz w:val="28"/>
          <w:szCs w:val="28"/>
        </w:rPr>
        <w:t xml:space="preserve">icii în cadrul </w:t>
      </w:r>
      <w:r w:rsidR="00E15F8F">
        <w:rPr>
          <w:rFonts w:ascii="Times New Roman" w:eastAsia="Times New Roman" w:hAnsi="Times New Roman" w:cs="Times New Roman"/>
          <w:sz w:val="28"/>
          <w:szCs w:val="28"/>
        </w:rPr>
        <w:t>Centrului</w:t>
      </w:r>
      <w:r>
        <w:rPr>
          <w:rFonts w:ascii="Times New Roman" w:eastAsia="Times New Roman" w:hAnsi="Times New Roman" w:cs="Times New Roman"/>
          <w:sz w:val="28"/>
          <w:szCs w:val="28"/>
        </w:rPr>
        <w:t>;</w:t>
      </w:r>
    </w:p>
    <w:p w:rsidR="004F1917" w:rsidRDefault="00195D8E" w:rsidP="00363C5F">
      <w:pPr>
        <w:pStyle w:val="normal0"/>
        <w:numPr>
          <w:ilvl w:val="0"/>
          <w:numId w:val="11"/>
        </w:numPr>
        <w:spacing w:after="0" w:line="240" w:lineRule="auto"/>
        <w:ind w:left="851" w:hanging="284"/>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evaluarea complexă a copilului și familiei în cadrul serviciul de sprijin pentru familiile cu copii</w:t>
      </w:r>
      <w:r>
        <w:rPr>
          <w:rFonts w:ascii="Times New Roman" w:eastAsia="Times New Roman" w:hAnsi="Times New Roman" w:cs="Times New Roman"/>
          <w:sz w:val="28"/>
          <w:szCs w:val="28"/>
        </w:rPr>
        <w:t>.</w:t>
      </w:r>
    </w:p>
    <w:sectPr w:rsidR="004F1917" w:rsidSect="004F1917">
      <w:footerReference w:type="default" r:id="rId7"/>
      <w:pgSz w:w="12240" w:h="15840"/>
      <w:pgMar w:top="720" w:right="720" w:bottom="900" w:left="1440" w:header="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8E" w:rsidRDefault="00195D8E" w:rsidP="004F1917">
      <w:pPr>
        <w:spacing w:after="0" w:line="240" w:lineRule="auto"/>
      </w:pPr>
      <w:r>
        <w:separator/>
      </w:r>
    </w:p>
  </w:endnote>
  <w:endnote w:type="continuationSeparator" w:id="0">
    <w:p w:rsidR="00195D8E" w:rsidRDefault="00195D8E" w:rsidP="004F1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917" w:rsidRDefault="004F1917">
    <w:pPr>
      <w:pStyle w:val="normal0"/>
      <w:tabs>
        <w:tab w:val="center" w:pos="4680"/>
        <w:tab w:val="right" w:pos="9360"/>
      </w:tabs>
      <w:spacing w:after="0" w:line="240" w:lineRule="auto"/>
      <w:jc w:val="right"/>
    </w:pPr>
    <w:r>
      <w:fldChar w:fldCharType="begin"/>
    </w:r>
    <w:r w:rsidR="00195D8E">
      <w:instrText>PAGE</w:instrText>
    </w:r>
    <w:r w:rsidR="00E3101A">
      <w:fldChar w:fldCharType="separate"/>
    </w:r>
    <w:r w:rsidR="00E613AB">
      <w:rPr>
        <w:noProof/>
      </w:rPr>
      <w:t>2</w:t>
    </w:r>
    <w:r>
      <w:fldChar w:fldCharType="end"/>
    </w:r>
  </w:p>
  <w:p w:rsidR="004F1917" w:rsidRDefault="004F1917">
    <w:pPr>
      <w:pStyle w:val="normal0"/>
      <w:tabs>
        <w:tab w:val="center" w:pos="4680"/>
        <w:tab w:val="right" w:pos="9360"/>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8E" w:rsidRDefault="00195D8E" w:rsidP="004F1917">
      <w:pPr>
        <w:spacing w:after="0" w:line="240" w:lineRule="auto"/>
      </w:pPr>
      <w:r>
        <w:separator/>
      </w:r>
    </w:p>
  </w:footnote>
  <w:footnote w:type="continuationSeparator" w:id="0">
    <w:p w:rsidR="00195D8E" w:rsidRDefault="00195D8E" w:rsidP="004F1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0FED"/>
    <w:multiLevelType w:val="multilevel"/>
    <w:tmpl w:val="4FCA5C7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88B7F8E"/>
    <w:multiLevelType w:val="hybridMultilevel"/>
    <w:tmpl w:val="65803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4774D"/>
    <w:multiLevelType w:val="hybridMultilevel"/>
    <w:tmpl w:val="1D0CC7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90E3D"/>
    <w:multiLevelType w:val="multilevel"/>
    <w:tmpl w:val="13005BE6"/>
    <w:lvl w:ilvl="0">
      <w:start w:val="1"/>
      <w:numFmt w:val="decimal"/>
      <w:lvlText w:val="%1."/>
      <w:lvlJc w:val="left"/>
      <w:pPr>
        <w:ind w:left="900" w:hanging="360"/>
      </w:pPr>
      <w:rPr>
        <w:rFonts w:ascii="Times New Roman" w:eastAsia="Times New Roman" w:hAnsi="Times New Roman" w:cs="Times New Roman"/>
        <w:b w:val="0"/>
        <w:sz w:val="28"/>
        <w:szCs w:val="2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19EF1B87"/>
    <w:multiLevelType w:val="multilevel"/>
    <w:tmpl w:val="64DA9A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4C3D03"/>
    <w:multiLevelType w:val="multilevel"/>
    <w:tmpl w:val="CF8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A606A5D"/>
    <w:multiLevelType w:val="multilevel"/>
    <w:tmpl w:val="68B430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BDC471C"/>
    <w:multiLevelType w:val="multilevel"/>
    <w:tmpl w:val="8D86E63A"/>
    <w:lvl w:ilvl="0">
      <w:start w:val="1"/>
      <w:numFmt w:val="decimal"/>
      <w:lvlText w:val="%1)"/>
      <w:lvlJc w:val="left"/>
      <w:pPr>
        <w:ind w:left="360" w:hanging="360"/>
      </w:pPr>
      <w:rPr>
        <w:b w:val="0"/>
        <w:color w:val="000000"/>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E302823"/>
    <w:multiLevelType w:val="hybridMultilevel"/>
    <w:tmpl w:val="ED707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76A9F"/>
    <w:multiLevelType w:val="multilevel"/>
    <w:tmpl w:val="233048A8"/>
    <w:lvl w:ilvl="0">
      <w:start w:val="1"/>
      <w:numFmt w:val="decimal"/>
      <w:lvlText w:val="%1."/>
      <w:lvlJc w:val="left"/>
      <w:pPr>
        <w:ind w:left="502" w:hanging="360"/>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hanging="360"/>
      </w:pPr>
    </w:lvl>
    <w:lvl w:ilvl="2">
      <w:start w:val="1"/>
      <w:numFmt w:val="decimal"/>
      <w:lvlText w:val="%3)"/>
      <w:lvlJc w:val="left"/>
      <w:pPr>
        <w:ind w:left="4613"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BF022A"/>
    <w:multiLevelType w:val="multilevel"/>
    <w:tmpl w:val="4EEC05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56681FA3"/>
    <w:multiLevelType w:val="multilevel"/>
    <w:tmpl w:val="ED00BEE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nsid w:val="56861E59"/>
    <w:multiLevelType w:val="multilevel"/>
    <w:tmpl w:val="3C90BB96"/>
    <w:lvl w:ilvl="0">
      <w:start w:val="1"/>
      <w:numFmt w:val="decimal"/>
      <w:lvlText w:val="%1)"/>
      <w:lvlJc w:val="left"/>
      <w:pPr>
        <w:ind w:left="360" w:hanging="360"/>
      </w:pPr>
      <w:rPr>
        <w:rFonts w:hint="default"/>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97C21E2"/>
    <w:multiLevelType w:val="multilevel"/>
    <w:tmpl w:val="3278A2A6"/>
    <w:lvl w:ilvl="0">
      <w:start w:val="1"/>
      <w:numFmt w:val="decimal"/>
      <w:lvlText w:val="%1."/>
      <w:lvlJc w:val="left"/>
      <w:pPr>
        <w:ind w:left="99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3)"/>
      <w:lvlJc w:val="left"/>
      <w:pPr>
        <w:ind w:left="180" w:hanging="180"/>
      </w:pPr>
      <w:rPr>
        <w:rFonts w:ascii="Times New Roman" w:eastAsia="Times New Roman" w:hAnsi="Times New Roman" w:cs="Times New Roman"/>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5A9433C4"/>
    <w:multiLevelType w:val="hybridMultilevel"/>
    <w:tmpl w:val="00D2E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045D5"/>
    <w:multiLevelType w:val="multilevel"/>
    <w:tmpl w:val="6CF686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E6E775D"/>
    <w:multiLevelType w:val="multilevel"/>
    <w:tmpl w:val="FE80097A"/>
    <w:lvl w:ilvl="0">
      <w:start w:val="1"/>
      <w:numFmt w:val="decimal"/>
      <w:lvlText w:val="%1)"/>
      <w:lvlJc w:val="left"/>
      <w:pPr>
        <w:ind w:left="360" w:hanging="360"/>
      </w:pPr>
      <w:rPr>
        <w:rFonts w:ascii="Times New Roman" w:eastAsia="Times New Roman" w:hAnsi="Times New Roman" w:cs="Times New Roman"/>
        <w:b w:val="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2B91211"/>
    <w:multiLevelType w:val="multilevel"/>
    <w:tmpl w:val="B9E05F36"/>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8">
    <w:nsid w:val="639E5DC2"/>
    <w:multiLevelType w:val="multilevel"/>
    <w:tmpl w:val="4A26E8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6505631"/>
    <w:multiLevelType w:val="multilevel"/>
    <w:tmpl w:val="E0EC764C"/>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8F53CBC"/>
    <w:multiLevelType w:val="hybridMultilevel"/>
    <w:tmpl w:val="00D2E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D96ED8"/>
    <w:multiLevelType w:val="multilevel"/>
    <w:tmpl w:val="55B430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612545B"/>
    <w:multiLevelType w:val="multilevel"/>
    <w:tmpl w:val="E0166C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766498B"/>
    <w:multiLevelType w:val="hybridMultilevel"/>
    <w:tmpl w:val="4A7E4D0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799C25BB"/>
    <w:multiLevelType w:val="multilevel"/>
    <w:tmpl w:val="470ABF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B220917"/>
    <w:multiLevelType w:val="multilevel"/>
    <w:tmpl w:val="CF10311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6">
    <w:nsid w:val="7BB2263E"/>
    <w:multiLevelType w:val="multilevel"/>
    <w:tmpl w:val="912A70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3"/>
  </w:num>
  <w:num w:numId="3">
    <w:abstractNumId w:val="5"/>
  </w:num>
  <w:num w:numId="4">
    <w:abstractNumId w:val="24"/>
  </w:num>
  <w:num w:numId="5">
    <w:abstractNumId w:val="15"/>
  </w:num>
  <w:num w:numId="6">
    <w:abstractNumId w:val="6"/>
  </w:num>
  <w:num w:numId="7">
    <w:abstractNumId w:val="0"/>
  </w:num>
  <w:num w:numId="8">
    <w:abstractNumId w:val="10"/>
  </w:num>
  <w:num w:numId="9">
    <w:abstractNumId w:val="17"/>
  </w:num>
  <w:num w:numId="10">
    <w:abstractNumId w:val="26"/>
  </w:num>
  <w:num w:numId="11">
    <w:abstractNumId w:val="25"/>
  </w:num>
  <w:num w:numId="12">
    <w:abstractNumId w:val="11"/>
  </w:num>
  <w:num w:numId="13">
    <w:abstractNumId w:val="9"/>
  </w:num>
  <w:num w:numId="14">
    <w:abstractNumId w:val="7"/>
  </w:num>
  <w:num w:numId="15">
    <w:abstractNumId w:val="19"/>
  </w:num>
  <w:num w:numId="16">
    <w:abstractNumId w:val="12"/>
  </w:num>
  <w:num w:numId="17">
    <w:abstractNumId w:val="21"/>
  </w:num>
  <w:num w:numId="18">
    <w:abstractNumId w:val="22"/>
  </w:num>
  <w:num w:numId="19">
    <w:abstractNumId w:val="3"/>
  </w:num>
  <w:num w:numId="20">
    <w:abstractNumId w:val="16"/>
  </w:num>
  <w:num w:numId="21">
    <w:abstractNumId w:val="18"/>
  </w:num>
  <w:num w:numId="22">
    <w:abstractNumId w:val="23"/>
  </w:num>
  <w:num w:numId="23">
    <w:abstractNumId w:val="1"/>
  </w:num>
  <w:num w:numId="24">
    <w:abstractNumId w:val="2"/>
  </w:num>
  <w:num w:numId="25">
    <w:abstractNumId w:val="14"/>
  </w:num>
  <w:num w:numId="26">
    <w:abstractNumId w:val="8"/>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1917"/>
    <w:rsid w:val="000256B6"/>
    <w:rsid w:val="00027CB6"/>
    <w:rsid w:val="00167A39"/>
    <w:rsid w:val="00187B40"/>
    <w:rsid w:val="00195D8E"/>
    <w:rsid w:val="001B7416"/>
    <w:rsid w:val="001E1430"/>
    <w:rsid w:val="00205854"/>
    <w:rsid w:val="00215B33"/>
    <w:rsid w:val="00267BB9"/>
    <w:rsid w:val="002A61C9"/>
    <w:rsid w:val="002E019A"/>
    <w:rsid w:val="003026EA"/>
    <w:rsid w:val="003056BF"/>
    <w:rsid w:val="00311A56"/>
    <w:rsid w:val="00363C5F"/>
    <w:rsid w:val="0039438A"/>
    <w:rsid w:val="004A30A1"/>
    <w:rsid w:val="004E7744"/>
    <w:rsid w:val="004F1917"/>
    <w:rsid w:val="005D1282"/>
    <w:rsid w:val="005F4EB5"/>
    <w:rsid w:val="0068113E"/>
    <w:rsid w:val="007352BE"/>
    <w:rsid w:val="007F54FA"/>
    <w:rsid w:val="00836E21"/>
    <w:rsid w:val="008A4CD6"/>
    <w:rsid w:val="008B03A8"/>
    <w:rsid w:val="00900CA9"/>
    <w:rsid w:val="00917F66"/>
    <w:rsid w:val="0094609C"/>
    <w:rsid w:val="009C7627"/>
    <w:rsid w:val="00A019D9"/>
    <w:rsid w:val="00A614E6"/>
    <w:rsid w:val="00A62697"/>
    <w:rsid w:val="00B1079F"/>
    <w:rsid w:val="00B246D9"/>
    <w:rsid w:val="00B36009"/>
    <w:rsid w:val="00B828D2"/>
    <w:rsid w:val="00BA5AEF"/>
    <w:rsid w:val="00BF76C1"/>
    <w:rsid w:val="00C14A37"/>
    <w:rsid w:val="00C2527D"/>
    <w:rsid w:val="00C45099"/>
    <w:rsid w:val="00C75313"/>
    <w:rsid w:val="00CD6B6E"/>
    <w:rsid w:val="00D22D03"/>
    <w:rsid w:val="00E15F8F"/>
    <w:rsid w:val="00E23AA3"/>
    <w:rsid w:val="00E3101A"/>
    <w:rsid w:val="00E613AB"/>
    <w:rsid w:val="00ED09EF"/>
    <w:rsid w:val="00F2489F"/>
    <w:rsid w:val="00F367EF"/>
    <w:rsid w:val="00F4000A"/>
    <w:rsid w:val="00F464F4"/>
    <w:rsid w:val="00F828F4"/>
    <w:rsid w:val="00FB3EAE"/>
    <w:rsid w:val="00FB3EF2"/>
    <w:rsid w:val="00FE6A29"/>
    <w:rsid w:val="00FF5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ro-RO"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4F1917"/>
    <w:pPr>
      <w:keepNext/>
      <w:keepLines/>
      <w:spacing w:before="480" w:after="120"/>
      <w:outlineLvl w:val="0"/>
    </w:pPr>
    <w:rPr>
      <w:b/>
      <w:sz w:val="48"/>
      <w:szCs w:val="48"/>
    </w:rPr>
  </w:style>
  <w:style w:type="paragraph" w:styleId="Heading2">
    <w:name w:val="heading 2"/>
    <w:basedOn w:val="normal0"/>
    <w:next w:val="normal0"/>
    <w:rsid w:val="004F1917"/>
    <w:pPr>
      <w:keepNext/>
      <w:spacing w:after="0" w:line="240" w:lineRule="auto"/>
      <w:ind w:left="-540" w:firstLine="540"/>
      <w:jc w:val="center"/>
      <w:outlineLvl w:val="1"/>
    </w:pPr>
    <w:rPr>
      <w:rFonts w:ascii="Arial" w:eastAsia="Arial" w:hAnsi="Arial" w:cs="Arial"/>
      <w:b/>
      <w:sz w:val="24"/>
      <w:szCs w:val="24"/>
    </w:rPr>
  </w:style>
  <w:style w:type="paragraph" w:styleId="Heading3">
    <w:name w:val="heading 3"/>
    <w:basedOn w:val="normal0"/>
    <w:next w:val="normal0"/>
    <w:rsid w:val="004F1917"/>
    <w:pPr>
      <w:keepNext/>
      <w:keepLines/>
      <w:spacing w:before="280" w:after="80"/>
      <w:outlineLvl w:val="2"/>
    </w:pPr>
    <w:rPr>
      <w:b/>
      <w:sz w:val="28"/>
      <w:szCs w:val="28"/>
    </w:rPr>
  </w:style>
  <w:style w:type="paragraph" w:styleId="Heading4">
    <w:name w:val="heading 4"/>
    <w:basedOn w:val="normal0"/>
    <w:next w:val="normal0"/>
    <w:rsid w:val="004F1917"/>
    <w:pPr>
      <w:keepNext/>
      <w:keepLines/>
      <w:spacing w:before="240" w:after="40"/>
      <w:outlineLvl w:val="3"/>
    </w:pPr>
    <w:rPr>
      <w:b/>
      <w:sz w:val="24"/>
      <w:szCs w:val="24"/>
    </w:rPr>
  </w:style>
  <w:style w:type="paragraph" w:styleId="Heading5">
    <w:name w:val="heading 5"/>
    <w:basedOn w:val="normal0"/>
    <w:next w:val="normal0"/>
    <w:rsid w:val="004F1917"/>
    <w:pPr>
      <w:keepNext/>
      <w:keepLines/>
      <w:spacing w:before="220" w:after="40"/>
      <w:outlineLvl w:val="4"/>
    </w:pPr>
    <w:rPr>
      <w:b/>
    </w:rPr>
  </w:style>
  <w:style w:type="paragraph" w:styleId="Heading6">
    <w:name w:val="heading 6"/>
    <w:basedOn w:val="normal0"/>
    <w:next w:val="normal0"/>
    <w:rsid w:val="004F191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1917"/>
  </w:style>
  <w:style w:type="paragraph" w:styleId="Title">
    <w:name w:val="Title"/>
    <w:basedOn w:val="normal0"/>
    <w:next w:val="normal0"/>
    <w:rsid w:val="004F1917"/>
    <w:pPr>
      <w:keepNext/>
      <w:keepLines/>
      <w:spacing w:before="480" w:after="120"/>
    </w:pPr>
    <w:rPr>
      <w:b/>
      <w:sz w:val="72"/>
      <w:szCs w:val="72"/>
    </w:rPr>
  </w:style>
  <w:style w:type="paragraph" w:styleId="Subtitle">
    <w:name w:val="Subtitle"/>
    <w:basedOn w:val="normal0"/>
    <w:next w:val="normal0"/>
    <w:rsid w:val="004F191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25361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Gh.Trofin</cp:lastModifiedBy>
  <cp:revision>3</cp:revision>
  <cp:lastPrinted>2018-04-02T06:24:00Z</cp:lastPrinted>
  <dcterms:created xsi:type="dcterms:W3CDTF">2018-04-02T05:09:00Z</dcterms:created>
  <dcterms:modified xsi:type="dcterms:W3CDTF">2018-04-02T06:34:00Z</dcterms:modified>
</cp:coreProperties>
</file>