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33" w:rsidRPr="007216CD" w:rsidRDefault="00E23133" w:rsidP="00E23133">
      <w:pPr>
        <w:ind w:firstLine="540"/>
        <w:jc w:val="right"/>
        <w:rPr>
          <w:rStyle w:val="Strong"/>
          <w:b w:val="0"/>
          <w:color w:val="000000"/>
          <w:sz w:val="28"/>
          <w:szCs w:val="28"/>
          <w:lang w:val="ro-RO"/>
        </w:rPr>
      </w:pPr>
      <w:r w:rsidRPr="007216CD">
        <w:rPr>
          <w:rStyle w:val="Strong"/>
          <w:b w:val="0"/>
          <w:color w:val="000000"/>
          <w:sz w:val="28"/>
          <w:szCs w:val="28"/>
          <w:lang w:val="ro-RO"/>
        </w:rPr>
        <w:t>Proiect</w:t>
      </w:r>
    </w:p>
    <w:p w:rsidR="00E23133" w:rsidRPr="007216CD" w:rsidRDefault="00E23133" w:rsidP="00E23133">
      <w:pPr>
        <w:rPr>
          <w:rStyle w:val="Strong"/>
          <w:color w:val="000000"/>
          <w:sz w:val="28"/>
          <w:szCs w:val="28"/>
          <w:lang w:val="ro-RO"/>
        </w:rPr>
      </w:pPr>
    </w:p>
    <w:p w:rsidR="00E23133" w:rsidRPr="007216CD" w:rsidRDefault="00E23133" w:rsidP="00E23133">
      <w:pPr>
        <w:ind w:firstLine="540"/>
        <w:jc w:val="center"/>
        <w:rPr>
          <w:rStyle w:val="Strong"/>
          <w:color w:val="000000"/>
          <w:sz w:val="28"/>
          <w:szCs w:val="28"/>
          <w:lang w:val="ro-RO"/>
        </w:rPr>
      </w:pPr>
      <w:r w:rsidRPr="007216CD">
        <w:rPr>
          <w:rStyle w:val="Strong"/>
          <w:color w:val="000000"/>
          <w:sz w:val="28"/>
          <w:szCs w:val="28"/>
          <w:lang w:val="ro-RO"/>
        </w:rPr>
        <w:t>GUVERNUL REPUBLICII MOLDOVA</w:t>
      </w:r>
    </w:p>
    <w:p w:rsidR="00E23133" w:rsidRPr="007216CD" w:rsidRDefault="00E23133" w:rsidP="00E23133">
      <w:pPr>
        <w:ind w:firstLine="540"/>
        <w:rPr>
          <w:color w:val="000000"/>
          <w:sz w:val="28"/>
          <w:szCs w:val="28"/>
          <w:lang w:val="ro-RO"/>
        </w:rPr>
      </w:pPr>
    </w:p>
    <w:p w:rsidR="00E23133" w:rsidRPr="007216CD" w:rsidRDefault="00E23133" w:rsidP="00E23133">
      <w:pPr>
        <w:ind w:firstLine="540"/>
        <w:jc w:val="center"/>
        <w:rPr>
          <w:rStyle w:val="Strong"/>
          <w:color w:val="000000"/>
          <w:sz w:val="28"/>
          <w:szCs w:val="28"/>
          <w:lang w:val="ro-RO"/>
        </w:rPr>
      </w:pPr>
    </w:p>
    <w:p w:rsidR="00E23133" w:rsidRPr="007216CD" w:rsidRDefault="00E23133" w:rsidP="00E23133">
      <w:pPr>
        <w:jc w:val="center"/>
        <w:rPr>
          <w:b/>
          <w:color w:val="000000"/>
          <w:sz w:val="28"/>
          <w:szCs w:val="28"/>
          <w:lang w:val="ro-RO"/>
        </w:rPr>
      </w:pPr>
      <w:r w:rsidRPr="007216CD">
        <w:rPr>
          <w:rStyle w:val="Strong"/>
          <w:color w:val="000000"/>
          <w:sz w:val="28"/>
          <w:szCs w:val="28"/>
          <w:lang w:val="ro-RO"/>
        </w:rPr>
        <w:t>HOTAR</w:t>
      </w:r>
      <w:r>
        <w:rPr>
          <w:rStyle w:val="Strong"/>
          <w:color w:val="000000"/>
          <w:sz w:val="28"/>
          <w:szCs w:val="28"/>
          <w:lang w:val="ro-RO"/>
        </w:rPr>
        <w:t>Î</w:t>
      </w:r>
      <w:r w:rsidRPr="007216CD">
        <w:rPr>
          <w:rStyle w:val="Strong"/>
          <w:color w:val="000000"/>
          <w:sz w:val="28"/>
          <w:szCs w:val="28"/>
          <w:lang w:val="ro-RO"/>
        </w:rPr>
        <w:t>RE</w:t>
      </w:r>
      <w:r w:rsidRPr="007216CD">
        <w:rPr>
          <w:color w:val="000000"/>
          <w:sz w:val="28"/>
          <w:szCs w:val="28"/>
          <w:lang w:val="ro-RO"/>
        </w:rPr>
        <w:t xml:space="preserve"> </w:t>
      </w:r>
      <w:r w:rsidRPr="007216CD">
        <w:rPr>
          <w:b/>
          <w:color w:val="000000"/>
          <w:sz w:val="28"/>
          <w:szCs w:val="28"/>
          <w:lang w:val="ro-RO"/>
        </w:rPr>
        <w:t>nr</w:t>
      </w:r>
      <w:r>
        <w:rPr>
          <w:b/>
          <w:color w:val="000000"/>
          <w:sz w:val="28"/>
          <w:szCs w:val="28"/>
          <w:lang w:val="ro-RO"/>
        </w:rPr>
        <w:t>. ________</w:t>
      </w:r>
    </w:p>
    <w:p w:rsidR="00E23133" w:rsidRPr="007216CD" w:rsidRDefault="00E23133" w:rsidP="00E23133">
      <w:pPr>
        <w:jc w:val="center"/>
        <w:rPr>
          <w:b/>
          <w:color w:val="000000"/>
          <w:sz w:val="28"/>
          <w:szCs w:val="28"/>
          <w:lang w:val="ro-RO"/>
        </w:rPr>
      </w:pPr>
      <w:r w:rsidRPr="007216CD">
        <w:rPr>
          <w:b/>
          <w:color w:val="000000"/>
          <w:sz w:val="28"/>
          <w:szCs w:val="28"/>
          <w:lang w:val="ro-RO"/>
        </w:rPr>
        <w:t>din _________________ 201</w:t>
      </w:r>
      <w:r>
        <w:rPr>
          <w:b/>
          <w:color w:val="000000"/>
          <w:sz w:val="28"/>
          <w:szCs w:val="28"/>
          <w:lang w:val="ro-RO"/>
        </w:rPr>
        <w:t>8</w:t>
      </w:r>
    </w:p>
    <w:p w:rsidR="00E23133" w:rsidRPr="007216CD" w:rsidRDefault="00E23133" w:rsidP="00E23133">
      <w:pPr>
        <w:jc w:val="center"/>
        <w:rPr>
          <w:sz w:val="28"/>
          <w:szCs w:val="28"/>
          <w:lang w:val="ro-RO"/>
        </w:rPr>
      </w:pPr>
    </w:p>
    <w:p w:rsidR="00E23133" w:rsidRPr="007216CD" w:rsidRDefault="00E23133" w:rsidP="00E23133">
      <w:pPr>
        <w:jc w:val="center"/>
        <w:rPr>
          <w:sz w:val="28"/>
          <w:szCs w:val="28"/>
          <w:lang w:val="ro-RO"/>
        </w:rPr>
      </w:pPr>
    </w:p>
    <w:p w:rsidR="00E23133" w:rsidRDefault="00E23133" w:rsidP="00E23133">
      <w:pPr>
        <w:pStyle w:val="Heading1"/>
        <w:jc w:val="center"/>
        <w:rPr>
          <w:rStyle w:val="docheader"/>
          <w:b/>
          <w:bCs/>
          <w:sz w:val="28"/>
          <w:szCs w:val="28"/>
        </w:rPr>
      </w:pPr>
      <w:r w:rsidRPr="007216CD">
        <w:rPr>
          <w:rStyle w:val="docheader"/>
          <w:b/>
          <w:bCs/>
          <w:sz w:val="28"/>
          <w:szCs w:val="28"/>
        </w:rPr>
        <w:t>cu privire la instituirea mecanismului de coordonare a activităților în domeniul schimbărilor climatice</w:t>
      </w:r>
    </w:p>
    <w:p w:rsidR="00E23133" w:rsidRPr="00E23133" w:rsidRDefault="00E23133" w:rsidP="00E23133">
      <w:pPr>
        <w:rPr>
          <w:b/>
          <w:lang w:val="ro-RO"/>
        </w:rPr>
      </w:pPr>
      <w:r w:rsidRPr="00E23133">
        <w:rPr>
          <w:b/>
          <w:lang w:val="ro-RO"/>
        </w:rPr>
        <w:t>_____________________________________________________________________________</w:t>
      </w:r>
    </w:p>
    <w:p w:rsidR="00E23133" w:rsidRPr="007216CD" w:rsidRDefault="00E23133" w:rsidP="00E23133">
      <w:pPr>
        <w:pStyle w:val="Heading1"/>
        <w:keepNext w:val="0"/>
        <w:jc w:val="center"/>
        <w:rPr>
          <w:sz w:val="28"/>
          <w:szCs w:val="28"/>
        </w:rPr>
      </w:pPr>
    </w:p>
    <w:p w:rsidR="00E23133" w:rsidRPr="007216CD" w:rsidRDefault="00E23133" w:rsidP="00E23133">
      <w:pPr>
        <w:tabs>
          <w:tab w:val="left" w:pos="0"/>
          <w:tab w:val="left" w:pos="720"/>
        </w:tabs>
        <w:jc w:val="both"/>
        <w:rPr>
          <w:rStyle w:val="docbody"/>
          <w:sz w:val="28"/>
          <w:szCs w:val="28"/>
          <w:lang w:val="ro-RO"/>
        </w:rPr>
      </w:pPr>
      <w:r w:rsidRPr="007216CD">
        <w:rPr>
          <w:rStyle w:val="docbody"/>
          <w:sz w:val="28"/>
          <w:szCs w:val="28"/>
          <w:lang w:val="ro-RO"/>
        </w:rPr>
        <w:tab/>
        <w:t xml:space="preserve">În scopul implementării prevederilor Convenției-cadru a Organizației Națiunilor Unite cu privire la </w:t>
      </w:r>
      <w:r>
        <w:rPr>
          <w:rStyle w:val="docbody"/>
          <w:sz w:val="28"/>
          <w:szCs w:val="28"/>
          <w:lang w:val="ro-RO"/>
        </w:rPr>
        <w:t>s</w:t>
      </w:r>
      <w:r w:rsidRPr="007216CD">
        <w:rPr>
          <w:rStyle w:val="docbody"/>
          <w:sz w:val="28"/>
          <w:szCs w:val="28"/>
          <w:lang w:val="ro-RO"/>
        </w:rPr>
        <w:t xml:space="preserve">chimbarea </w:t>
      </w:r>
      <w:r>
        <w:rPr>
          <w:rStyle w:val="docbody"/>
          <w:sz w:val="28"/>
          <w:szCs w:val="28"/>
          <w:lang w:val="ro-RO"/>
        </w:rPr>
        <w:t>c</w:t>
      </w:r>
      <w:r w:rsidRPr="007216CD">
        <w:rPr>
          <w:rStyle w:val="docbody"/>
          <w:sz w:val="28"/>
          <w:szCs w:val="28"/>
          <w:lang w:val="ro-RO"/>
        </w:rPr>
        <w:t>limei, ratificate prin Hotăr</w:t>
      </w:r>
      <w:r>
        <w:rPr>
          <w:rStyle w:val="docbody"/>
          <w:sz w:val="28"/>
          <w:szCs w:val="28"/>
          <w:lang w:val="ro-RO"/>
        </w:rPr>
        <w:t>î</w:t>
      </w:r>
      <w:r w:rsidRPr="007216CD">
        <w:rPr>
          <w:rStyle w:val="docbody"/>
          <w:sz w:val="28"/>
          <w:szCs w:val="28"/>
          <w:lang w:val="ro-RO"/>
        </w:rPr>
        <w:t xml:space="preserve">rea Parlamentului nr. 404-XIII din 16 martie 1995 (Monitorul Oficial al Republicii Moldova, 1995, nr. 23, art. 239), </w:t>
      </w:r>
      <w:r>
        <w:rPr>
          <w:rStyle w:val="docbody"/>
          <w:sz w:val="28"/>
          <w:szCs w:val="28"/>
          <w:lang w:val="ro-RO"/>
        </w:rPr>
        <w:t>Acordului de la Paris</w:t>
      </w:r>
      <w:r>
        <w:rPr>
          <w:rStyle w:val="docbody"/>
          <w:sz w:val="28"/>
          <w:szCs w:val="28"/>
          <w:lang w:val="ro-RO"/>
        </w:rPr>
        <w:t>,</w:t>
      </w:r>
      <w:r>
        <w:rPr>
          <w:rStyle w:val="docbody"/>
          <w:sz w:val="28"/>
          <w:szCs w:val="28"/>
          <w:lang w:val="ro-RO"/>
        </w:rPr>
        <w:t xml:space="preserve"> ratificat prin </w:t>
      </w:r>
      <w:r>
        <w:rPr>
          <w:sz w:val="28"/>
          <w:szCs w:val="28"/>
          <w:lang w:val="ro-RO"/>
        </w:rPr>
        <w:t xml:space="preserve">Legea nr. 78 din 4 mai </w:t>
      </w:r>
      <w:r w:rsidRPr="001B33EA">
        <w:rPr>
          <w:sz w:val="28"/>
          <w:szCs w:val="28"/>
          <w:lang w:val="ro-RO"/>
        </w:rPr>
        <w:t>2017</w:t>
      </w:r>
      <w:r>
        <w:rPr>
          <w:sz w:val="28"/>
          <w:szCs w:val="28"/>
          <w:lang w:val="ro-RO"/>
        </w:rPr>
        <w:t xml:space="preserve"> </w:t>
      </w:r>
      <w:r w:rsidRPr="007216CD">
        <w:rPr>
          <w:rStyle w:val="docbody"/>
          <w:sz w:val="28"/>
          <w:szCs w:val="28"/>
          <w:lang w:val="ro-RO"/>
        </w:rPr>
        <w:t>(Monitorul Oficial al Republicii Moldova</w:t>
      </w:r>
      <w:r>
        <w:rPr>
          <w:rStyle w:val="docbody"/>
          <w:sz w:val="28"/>
          <w:szCs w:val="28"/>
          <w:lang w:val="ro-RO"/>
        </w:rPr>
        <w:t>, 2017</w:t>
      </w:r>
      <w:r w:rsidRPr="007216CD">
        <w:rPr>
          <w:rStyle w:val="docbody"/>
          <w:sz w:val="28"/>
          <w:szCs w:val="28"/>
          <w:lang w:val="ro-RO"/>
        </w:rPr>
        <w:t xml:space="preserve">, nr. </w:t>
      </w:r>
      <w:r>
        <w:rPr>
          <w:rStyle w:val="docbody"/>
          <w:sz w:val="28"/>
          <w:szCs w:val="28"/>
          <w:lang w:val="ro-RO"/>
        </w:rPr>
        <w:t xml:space="preserve">162-170, art. </w:t>
      </w:r>
      <w:r w:rsidRPr="000A72A3">
        <w:rPr>
          <w:rStyle w:val="docbody"/>
          <w:sz w:val="28"/>
          <w:szCs w:val="28"/>
          <w:lang w:val="ro-RO"/>
        </w:rPr>
        <w:t>282</w:t>
      </w:r>
      <w:r w:rsidRPr="007216CD">
        <w:rPr>
          <w:rStyle w:val="docbody"/>
          <w:sz w:val="28"/>
          <w:szCs w:val="28"/>
          <w:lang w:val="ro-RO"/>
        </w:rPr>
        <w:t>)</w:t>
      </w:r>
      <w:r>
        <w:rPr>
          <w:rStyle w:val="docbody"/>
          <w:sz w:val="28"/>
          <w:szCs w:val="28"/>
          <w:lang w:val="ro-RO"/>
        </w:rPr>
        <w:t xml:space="preserve"> și</w:t>
      </w:r>
      <w:r w:rsidRPr="008F6C2C">
        <w:rPr>
          <w:rStyle w:val="docbody"/>
          <w:sz w:val="28"/>
          <w:szCs w:val="28"/>
          <w:lang w:val="ro-RO"/>
        </w:rPr>
        <w:t xml:space="preserve"> </w:t>
      </w:r>
      <w:r w:rsidRPr="002C06ED">
        <w:rPr>
          <w:sz w:val="28"/>
          <w:szCs w:val="28"/>
          <w:lang w:val="ro-RO"/>
        </w:rPr>
        <w:t>Acordului de Asociere între Republica Moldova, pe de o parte, şi Uniunea Europeană şi Comunitatea Europeană a Energiei Atomice şi statele membre ale acestora</w:t>
      </w:r>
      <w:r>
        <w:rPr>
          <w:sz w:val="28"/>
          <w:szCs w:val="28"/>
          <w:lang w:val="ro-RO"/>
        </w:rPr>
        <w:t xml:space="preserve"> ratificat prin Legea nr. 112 din 2 iulie </w:t>
      </w:r>
      <w:r w:rsidRPr="002C06ED">
        <w:rPr>
          <w:sz w:val="28"/>
          <w:szCs w:val="28"/>
          <w:lang w:val="ro-RO"/>
        </w:rPr>
        <w:t>2014</w:t>
      </w:r>
      <w:r w:rsidRPr="00DF2489">
        <w:rPr>
          <w:lang w:val="pt-PT"/>
        </w:rPr>
        <w:t xml:space="preserve"> </w:t>
      </w:r>
      <w:r w:rsidRPr="007216CD">
        <w:rPr>
          <w:rStyle w:val="docbody"/>
          <w:sz w:val="28"/>
          <w:szCs w:val="28"/>
          <w:lang w:val="ro-RO"/>
        </w:rPr>
        <w:t xml:space="preserve">(Monitorul Oficial al Republicii Moldova, 2014, nr. </w:t>
      </w:r>
      <w:r>
        <w:rPr>
          <w:sz w:val="28"/>
          <w:szCs w:val="28"/>
          <w:lang w:val="ro-RO"/>
        </w:rPr>
        <w:t>185-199</w:t>
      </w:r>
      <w:r w:rsidRPr="007216CD">
        <w:rPr>
          <w:rStyle w:val="docbody"/>
          <w:sz w:val="28"/>
          <w:szCs w:val="28"/>
          <w:lang w:val="ro-RO"/>
        </w:rPr>
        <w:t xml:space="preserve">, art. </w:t>
      </w:r>
      <w:r w:rsidRPr="000A72A3">
        <w:rPr>
          <w:sz w:val="28"/>
          <w:szCs w:val="28"/>
          <w:lang w:val="ro-RO"/>
        </w:rPr>
        <w:t>442</w:t>
      </w:r>
      <w:r w:rsidRPr="007216CD">
        <w:rPr>
          <w:rStyle w:val="docbody"/>
          <w:sz w:val="28"/>
          <w:szCs w:val="28"/>
          <w:lang w:val="ro-RO"/>
        </w:rPr>
        <w:t>), Guvernul HOTĂRĂŞTE:</w:t>
      </w:r>
    </w:p>
    <w:p w:rsidR="00E23133" w:rsidRPr="00DF2489" w:rsidRDefault="00E23133" w:rsidP="00E23133">
      <w:pPr>
        <w:tabs>
          <w:tab w:val="left" w:pos="1134"/>
        </w:tabs>
        <w:ind w:firstLine="720"/>
        <w:jc w:val="both"/>
        <w:rPr>
          <w:rStyle w:val="docbody"/>
          <w:b/>
          <w:sz w:val="28"/>
          <w:szCs w:val="28"/>
          <w:lang w:val="ro-RO"/>
        </w:rPr>
      </w:pPr>
    </w:p>
    <w:p w:rsidR="00E23133" w:rsidRPr="00B57CBD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 w:rsidRPr="00900475">
        <w:rPr>
          <w:rStyle w:val="docbody"/>
          <w:sz w:val="28"/>
          <w:szCs w:val="28"/>
          <w:lang w:val="ro-RO"/>
        </w:rPr>
        <w:t>Se instituie Comisia naționa</w:t>
      </w:r>
      <w:r>
        <w:rPr>
          <w:rStyle w:val="docbody"/>
          <w:sz w:val="28"/>
          <w:szCs w:val="28"/>
          <w:lang w:val="ro-RO"/>
        </w:rPr>
        <w:t>lă pentru schimbările climatice.</w:t>
      </w:r>
    </w:p>
    <w:p w:rsidR="00E23133" w:rsidRPr="00DF2489" w:rsidRDefault="00E23133" w:rsidP="00E23133">
      <w:pPr>
        <w:tabs>
          <w:tab w:val="left" w:pos="0"/>
          <w:tab w:val="left" w:pos="630"/>
          <w:tab w:val="left" w:pos="1080"/>
        </w:tabs>
        <w:jc w:val="both"/>
        <w:rPr>
          <w:rStyle w:val="docbody"/>
          <w:b/>
          <w:sz w:val="28"/>
          <w:szCs w:val="28"/>
          <w:lang w:val="ro-RO"/>
        </w:rPr>
      </w:pPr>
    </w:p>
    <w:p w:rsidR="00E23133" w:rsidRPr="00900475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 w:rsidRPr="00900475">
        <w:rPr>
          <w:rStyle w:val="docbody"/>
          <w:sz w:val="28"/>
          <w:szCs w:val="28"/>
          <w:lang w:val="ro-RO"/>
        </w:rPr>
        <w:t>Se aprobă:</w:t>
      </w:r>
    </w:p>
    <w:p w:rsidR="00E23133" w:rsidRPr="007216CD" w:rsidRDefault="00E23133" w:rsidP="00E23133">
      <w:pPr>
        <w:numPr>
          <w:ilvl w:val="0"/>
          <w:numId w:val="2"/>
        </w:numPr>
        <w:tabs>
          <w:tab w:val="left" w:pos="630"/>
        </w:tabs>
        <w:ind w:left="0" w:firstLine="360"/>
        <w:jc w:val="both"/>
        <w:rPr>
          <w:rStyle w:val="docbody"/>
          <w:sz w:val="28"/>
          <w:szCs w:val="28"/>
          <w:lang w:val="ro-RO"/>
        </w:rPr>
      </w:pPr>
      <w:r w:rsidRPr="007216CD">
        <w:rPr>
          <w:rStyle w:val="docbody"/>
          <w:sz w:val="28"/>
          <w:szCs w:val="28"/>
          <w:lang w:val="ro-RO"/>
        </w:rPr>
        <w:t xml:space="preserve">Componența Comisiei naționale pentru schimbările climatice, conform </w:t>
      </w:r>
      <w:r>
        <w:rPr>
          <w:rStyle w:val="docbody"/>
          <w:sz w:val="28"/>
          <w:szCs w:val="28"/>
          <w:lang w:val="ro-RO"/>
        </w:rPr>
        <w:t>A</w:t>
      </w:r>
      <w:r w:rsidRPr="007216CD">
        <w:rPr>
          <w:rStyle w:val="docbody"/>
          <w:sz w:val="28"/>
          <w:szCs w:val="28"/>
          <w:lang w:val="ro-RO"/>
        </w:rPr>
        <w:t>nexei nr. 1;</w:t>
      </w:r>
    </w:p>
    <w:p w:rsidR="00E23133" w:rsidRPr="00900475" w:rsidRDefault="00E23133" w:rsidP="00E23133">
      <w:pPr>
        <w:numPr>
          <w:ilvl w:val="0"/>
          <w:numId w:val="2"/>
        </w:numPr>
        <w:tabs>
          <w:tab w:val="left" w:pos="630"/>
        </w:tabs>
        <w:ind w:left="0" w:firstLine="360"/>
        <w:jc w:val="both"/>
        <w:rPr>
          <w:rStyle w:val="docbody"/>
          <w:sz w:val="28"/>
          <w:szCs w:val="28"/>
          <w:lang w:val="ro-RO"/>
        </w:rPr>
      </w:pPr>
      <w:r w:rsidRPr="0007745E">
        <w:rPr>
          <w:sz w:val="28"/>
          <w:szCs w:val="28"/>
          <w:lang w:val="ro-RO"/>
        </w:rPr>
        <w:t xml:space="preserve">Regulamentul </w:t>
      </w:r>
      <w:r w:rsidRPr="00E00B5D">
        <w:rPr>
          <w:sz w:val="28"/>
          <w:szCs w:val="28"/>
          <w:lang w:val="ro-RO"/>
        </w:rPr>
        <w:t>cu privire la organizarea și funcționarea Comisiei naționale pentru schimbările climatice</w:t>
      </w:r>
      <w:r w:rsidRPr="00900475">
        <w:rPr>
          <w:rStyle w:val="docbody"/>
          <w:sz w:val="28"/>
          <w:szCs w:val="28"/>
          <w:lang w:val="ro-RO"/>
        </w:rPr>
        <w:t xml:space="preserve">, conform </w:t>
      </w:r>
      <w:r>
        <w:rPr>
          <w:rStyle w:val="docbody"/>
          <w:sz w:val="28"/>
          <w:szCs w:val="28"/>
          <w:lang w:val="ro-RO"/>
        </w:rPr>
        <w:t>A</w:t>
      </w:r>
      <w:r w:rsidRPr="00900475">
        <w:rPr>
          <w:rStyle w:val="docbody"/>
          <w:sz w:val="28"/>
          <w:szCs w:val="28"/>
          <w:lang w:val="ro-RO"/>
        </w:rPr>
        <w:t>nexei nr. 2;</w:t>
      </w:r>
    </w:p>
    <w:p w:rsidR="00E23133" w:rsidRPr="00900475" w:rsidRDefault="00E23133" w:rsidP="00E23133">
      <w:pPr>
        <w:numPr>
          <w:ilvl w:val="0"/>
          <w:numId w:val="2"/>
        </w:numPr>
        <w:tabs>
          <w:tab w:val="left" w:pos="630"/>
        </w:tabs>
        <w:ind w:left="0" w:firstLine="360"/>
        <w:jc w:val="both"/>
        <w:rPr>
          <w:rStyle w:val="docbody"/>
          <w:sz w:val="28"/>
          <w:szCs w:val="28"/>
          <w:lang w:val="ro-RO"/>
        </w:rPr>
      </w:pPr>
      <w:r w:rsidRPr="0064710B">
        <w:rPr>
          <w:sz w:val="28"/>
          <w:szCs w:val="28"/>
          <w:lang w:val="ro-RO"/>
        </w:rPr>
        <w:t xml:space="preserve">Regulamentul </w:t>
      </w:r>
      <w:r>
        <w:rPr>
          <w:sz w:val="28"/>
          <w:szCs w:val="28"/>
          <w:lang w:val="ro-RO"/>
        </w:rPr>
        <w:t xml:space="preserve">cu privire la mecanismul de coordonare a procesului </w:t>
      </w:r>
      <w:r w:rsidRPr="0064710B">
        <w:rPr>
          <w:sz w:val="28"/>
          <w:szCs w:val="28"/>
          <w:lang w:val="ro-RO"/>
        </w:rPr>
        <w:t>de adaptare la schimbările climatice</w:t>
      </w:r>
      <w:r w:rsidRPr="00DF2489">
        <w:rPr>
          <w:rStyle w:val="docbody"/>
          <w:sz w:val="28"/>
          <w:szCs w:val="28"/>
          <w:lang w:val="ro-RO"/>
        </w:rPr>
        <w:t xml:space="preserve">, conform </w:t>
      </w:r>
      <w:r>
        <w:rPr>
          <w:rStyle w:val="docbody"/>
          <w:sz w:val="28"/>
          <w:szCs w:val="28"/>
          <w:lang w:val="ro-RO"/>
        </w:rPr>
        <w:t>A</w:t>
      </w:r>
      <w:r w:rsidRPr="00900475">
        <w:rPr>
          <w:rStyle w:val="docbody"/>
          <w:sz w:val="28"/>
          <w:szCs w:val="28"/>
          <w:lang w:val="ro-RO"/>
        </w:rPr>
        <w:t>nexei nr. 3;</w:t>
      </w:r>
    </w:p>
    <w:p w:rsidR="00E23133" w:rsidRPr="00900475" w:rsidRDefault="00E23133" w:rsidP="00E23133">
      <w:pPr>
        <w:numPr>
          <w:ilvl w:val="0"/>
          <w:numId w:val="2"/>
        </w:numPr>
        <w:tabs>
          <w:tab w:val="left" w:pos="630"/>
        </w:tabs>
        <w:ind w:left="0" w:firstLine="360"/>
        <w:jc w:val="both"/>
        <w:rPr>
          <w:rStyle w:val="docbody"/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Regulamentul cu privire la mecanismul de coordonare a acțiunilor adecvate de atenuare  la nivel național</w:t>
      </w:r>
      <w:r w:rsidRPr="00DF2489">
        <w:rPr>
          <w:rStyle w:val="docbody"/>
          <w:sz w:val="28"/>
          <w:szCs w:val="28"/>
          <w:lang w:val="ro-RO"/>
        </w:rPr>
        <w:t xml:space="preserve">, conform </w:t>
      </w:r>
      <w:r>
        <w:rPr>
          <w:rStyle w:val="docbody"/>
          <w:sz w:val="28"/>
          <w:szCs w:val="28"/>
          <w:lang w:val="ro-RO"/>
        </w:rPr>
        <w:t>A</w:t>
      </w:r>
      <w:r w:rsidRPr="00900475">
        <w:rPr>
          <w:rStyle w:val="docbody"/>
          <w:sz w:val="28"/>
          <w:szCs w:val="28"/>
          <w:lang w:val="ro-RO"/>
        </w:rPr>
        <w:t>nexei nr. 4</w:t>
      </w:r>
      <w:r>
        <w:rPr>
          <w:rStyle w:val="docbody"/>
          <w:sz w:val="28"/>
          <w:szCs w:val="28"/>
          <w:lang w:val="ro-RO"/>
        </w:rPr>
        <w:t>.</w:t>
      </w:r>
    </w:p>
    <w:p w:rsidR="00E23133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 w:rsidRPr="001F4908">
        <w:rPr>
          <w:rStyle w:val="docbody"/>
          <w:sz w:val="28"/>
          <w:szCs w:val="28"/>
          <w:lang w:val="ro-RO"/>
        </w:rPr>
        <w:t xml:space="preserve">Ministerele </w:t>
      </w:r>
      <w:r>
        <w:rPr>
          <w:rStyle w:val="docbody"/>
          <w:sz w:val="28"/>
          <w:szCs w:val="28"/>
          <w:lang w:val="ro-RO"/>
        </w:rPr>
        <w:t>și alte autorități ale administrației publice centrale vor elabora planuri sectoriale de adaptare sau planuri de adaptare integrate</w:t>
      </w:r>
      <w:r>
        <w:rPr>
          <w:rStyle w:val="docbody"/>
          <w:sz w:val="28"/>
          <w:szCs w:val="28"/>
          <w:lang w:val="ro-RO"/>
        </w:rPr>
        <w:t xml:space="preserve">, </w:t>
      </w:r>
      <w:r>
        <w:rPr>
          <w:rStyle w:val="docbody"/>
          <w:sz w:val="28"/>
          <w:szCs w:val="28"/>
          <w:lang w:val="ro-RO"/>
        </w:rPr>
        <w:t xml:space="preserve">în conformitate </w:t>
      </w:r>
      <w:r w:rsidR="00BC3617">
        <w:rPr>
          <w:rStyle w:val="docbody"/>
          <w:sz w:val="28"/>
          <w:szCs w:val="28"/>
          <w:lang w:val="ro-RO"/>
        </w:rPr>
        <w:t xml:space="preserve">cu </w:t>
      </w:r>
      <w:r>
        <w:rPr>
          <w:rStyle w:val="docbody"/>
          <w:sz w:val="28"/>
          <w:szCs w:val="28"/>
          <w:lang w:val="ro-RO"/>
        </w:rPr>
        <w:t xml:space="preserve">Regulamentul </w:t>
      </w:r>
      <w:r>
        <w:rPr>
          <w:sz w:val="28"/>
          <w:szCs w:val="28"/>
          <w:lang w:val="ro-RO"/>
        </w:rPr>
        <w:t xml:space="preserve">cu privire </w:t>
      </w:r>
      <w:bookmarkStart w:id="0" w:name="_GoBack"/>
      <w:bookmarkEnd w:id="0"/>
      <w:r>
        <w:rPr>
          <w:sz w:val="28"/>
          <w:szCs w:val="28"/>
          <w:lang w:val="ro-RO"/>
        </w:rPr>
        <w:t xml:space="preserve">la mecanismul de coordonare a procesului </w:t>
      </w:r>
      <w:r w:rsidRPr="0064710B">
        <w:rPr>
          <w:sz w:val="28"/>
          <w:szCs w:val="28"/>
          <w:lang w:val="ro-RO"/>
        </w:rPr>
        <w:t>de adaptare la schimbările climatice</w:t>
      </w:r>
      <w:r>
        <w:rPr>
          <w:rStyle w:val="docbody"/>
          <w:sz w:val="28"/>
          <w:szCs w:val="28"/>
          <w:lang w:val="ro-RO"/>
        </w:rPr>
        <w:t>.</w:t>
      </w:r>
    </w:p>
    <w:p w:rsidR="00E23133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>
        <w:rPr>
          <w:rStyle w:val="docbody"/>
          <w:sz w:val="28"/>
          <w:szCs w:val="28"/>
          <w:lang w:val="ro-RO"/>
        </w:rPr>
        <w:t>Se recomandă a</w:t>
      </w:r>
      <w:r w:rsidRPr="00726029">
        <w:rPr>
          <w:rStyle w:val="docbody"/>
          <w:sz w:val="28"/>
          <w:szCs w:val="28"/>
          <w:lang w:val="ro-RO"/>
        </w:rPr>
        <w:t>utorităţilor</w:t>
      </w:r>
      <w:r w:rsidRPr="00DF2489">
        <w:rPr>
          <w:rStyle w:val="docbody"/>
          <w:sz w:val="28"/>
          <w:szCs w:val="28"/>
          <w:lang w:val="ro-RO"/>
        </w:rPr>
        <w:t xml:space="preserve"> administraţiei publice locale</w:t>
      </w:r>
      <w:r>
        <w:rPr>
          <w:rStyle w:val="docbody"/>
          <w:sz w:val="28"/>
          <w:szCs w:val="28"/>
          <w:lang w:val="ro-RO"/>
        </w:rPr>
        <w:t xml:space="preserve"> să elaboreze planurile sectoriale de adaptare sau planuri de adaptare integrate în conformitate cu </w:t>
      </w:r>
      <w:r>
        <w:rPr>
          <w:rStyle w:val="docbody"/>
          <w:sz w:val="28"/>
          <w:szCs w:val="28"/>
          <w:lang w:val="ro-RO"/>
        </w:rPr>
        <w:t xml:space="preserve">regulamentul </w:t>
      </w:r>
      <w:r>
        <w:rPr>
          <w:sz w:val="28"/>
          <w:szCs w:val="28"/>
          <w:lang w:val="ro-RO"/>
        </w:rPr>
        <w:t xml:space="preserve">cu privire la mecanismul de coordonare a procesului </w:t>
      </w:r>
      <w:r w:rsidRPr="0064710B">
        <w:rPr>
          <w:sz w:val="28"/>
          <w:szCs w:val="28"/>
          <w:lang w:val="ro-RO"/>
        </w:rPr>
        <w:t>de adaptare la schimbările climatice</w:t>
      </w:r>
      <w:r>
        <w:rPr>
          <w:sz w:val="28"/>
          <w:szCs w:val="28"/>
          <w:lang w:val="ro-RO"/>
        </w:rPr>
        <w:t>.</w:t>
      </w:r>
    </w:p>
    <w:p w:rsidR="00E23133" w:rsidRPr="00EB0D9C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 w:rsidRPr="00EB0D9C">
        <w:rPr>
          <w:rStyle w:val="docbody"/>
          <w:sz w:val="28"/>
          <w:szCs w:val="28"/>
          <w:lang w:val="ro-RO"/>
        </w:rPr>
        <w:t>Ministerul Agriculturii, Dezvoltării Regionale și Mediului va crea sistemul informațional de monitorizare, raportare și verificare a activităților în domeniul schimbărilor climatice.</w:t>
      </w:r>
      <w:r>
        <w:rPr>
          <w:rStyle w:val="docbody"/>
          <w:sz w:val="28"/>
          <w:szCs w:val="28"/>
          <w:lang w:val="ro-RO"/>
        </w:rPr>
        <w:t xml:space="preserve"> </w:t>
      </w:r>
    </w:p>
    <w:p w:rsidR="00E23133" w:rsidRPr="00E65CD7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 w:rsidRPr="00E65CD7">
        <w:rPr>
          <w:rStyle w:val="docbody"/>
          <w:sz w:val="28"/>
          <w:szCs w:val="28"/>
          <w:lang w:val="ro-RO"/>
        </w:rPr>
        <w:lastRenderedPageBreak/>
        <w:t xml:space="preserve">Finanțarea activității Comitetelor tehnice ale Comisiei naționale pentru schimbările climatice se </w:t>
      </w:r>
      <w:r w:rsidRPr="00E65CD7">
        <w:rPr>
          <w:sz w:val="28"/>
          <w:szCs w:val="28"/>
          <w:lang w:val="uz-Cyrl-UZ" w:eastAsia="ro-RO" w:bidi="or-IN"/>
        </w:rPr>
        <w:t xml:space="preserve">efectuează din contul și în limitele mijloacelor aprobate în bugetul de stat </w:t>
      </w:r>
      <w:r w:rsidRPr="00E65CD7">
        <w:rPr>
          <w:rStyle w:val="docbody"/>
          <w:sz w:val="28"/>
          <w:szCs w:val="28"/>
          <w:lang w:val="ro-RO"/>
        </w:rPr>
        <w:t>pentru Ministerul Agriculturii, Dezvoltării Regionale și Mediului.</w:t>
      </w:r>
    </w:p>
    <w:p w:rsidR="00E23133" w:rsidRPr="007216CD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>
        <w:rPr>
          <w:rStyle w:val="docbody"/>
          <w:sz w:val="28"/>
          <w:szCs w:val="28"/>
          <w:lang w:val="ro-RO"/>
        </w:rPr>
        <w:t>Se abrogă Hotărî</w:t>
      </w:r>
      <w:r w:rsidRPr="007216CD">
        <w:rPr>
          <w:rStyle w:val="docbody"/>
          <w:sz w:val="28"/>
          <w:szCs w:val="28"/>
          <w:lang w:val="ro-RO"/>
        </w:rPr>
        <w:t>rea Guvernului nr. 1574 din 26</w:t>
      </w:r>
      <w:r>
        <w:rPr>
          <w:rStyle w:val="docbody"/>
          <w:sz w:val="28"/>
          <w:szCs w:val="28"/>
          <w:lang w:val="ro-RO"/>
        </w:rPr>
        <w:t xml:space="preserve"> decembrie </w:t>
      </w:r>
      <w:r w:rsidRPr="007216CD">
        <w:rPr>
          <w:rStyle w:val="docbody"/>
          <w:sz w:val="28"/>
          <w:szCs w:val="28"/>
          <w:lang w:val="ro-RO"/>
        </w:rPr>
        <w:t xml:space="preserve">2003 </w:t>
      </w:r>
      <w:r>
        <w:rPr>
          <w:rStyle w:val="docbody"/>
          <w:sz w:val="28"/>
          <w:szCs w:val="28"/>
          <w:lang w:val="ro-RO"/>
        </w:rPr>
        <w:t>d</w:t>
      </w:r>
      <w:r w:rsidRPr="007216CD">
        <w:rPr>
          <w:rStyle w:val="docbody"/>
          <w:sz w:val="28"/>
          <w:szCs w:val="28"/>
          <w:lang w:val="ro-RO"/>
        </w:rPr>
        <w:t>espre instituirea Comisiei naționale pentru implementarea și realizarea  prevederilor Convenției-cadru a Organizației Națiunilor Unite cu privire la schimbarea climei, precum și a mecanismelor și prevederilor Protocolului de la Kyoto (Monitorul Oficial al Republicii Moldova, 2004, nr. 6-12, art. 50).</w:t>
      </w:r>
    </w:p>
    <w:p w:rsidR="00E23133" w:rsidRPr="007216CD" w:rsidRDefault="00E23133" w:rsidP="00E23133">
      <w:pPr>
        <w:numPr>
          <w:ilvl w:val="0"/>
          <w:numId w:val="1"/>
        </w:numPr>
        <w:tabs>
          <w:tab w:val="left" w:pos="0"/>
          <w:tab w:val="left" w:pos="630"/>
          <w:tab w:val="left" w:pos="1080"/>
        </w:tabs>
        <w:ind w:left="0" w:firstLine="0"/>
        <w:jc w:val="both"/>
        <w:rPr>
          <w:rStyle w:val="docbody"/>
          <w:sz w:val="28"/>
          <w:szCs w:val="28"/>
          <w:lang w:val="ro-RO"/>
        </w:rPr>
      </w:pPr>
      <w:r w:rsidRPr="007216CD">
        <w:rPr>
          <w:rStyle w:val="docbody"/>
          <w:sz w:val="28"/>
          <w:szCs w:val="28"/>
          <w:lang w:val="ro-RO"/>
        </w:rPr>
        <w:t>Controlul asupra executării prezentei hotăr</w:t>
      </w:r>
      <w:r>
        <w:rPr>
          <w:rStyle w:val="docbody"/>
          <w:sz w:val="28"/>
          <w:szCs w:val="28"/>
          <w:lang w:val="ro-RO"/>
        </w:rPr>
        <w:t>î</w:t>
      </w:r>
      <w:r w:rsidRPr="007216CD">
        <w:rPr>
          <w:rStyle w:val="docbody"/>
          <w:sz w:val="28"/>
          <w:szCs w:val="28"/>
          <w:lang w:val="ro-RO"/>
        </w:rPr>
        <w:t>ri se pune în sarcina Ministerului Agriculturii, Dezvoltării Regionale și Mediului.</w:t>
      </w:r>
    </w:p>
    <w:p w:rsidR="00E23133" w:rsidRPr="007216CD" w:rsidRDefault="00E23133" w:rsidP="00E23133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:rsidR="00E23133" w:rsidRDefault="00E23133" w:rsidP="00E23133">
      <w:pPr>
        <w:tabs>
          <w:tab w:val="left" w:pos="0"/>
          <w:tab w:val="left" w:pos="1134"/>
        </w:tabs>
        <w:ind w:firstLine="720"/>
        <w:rPr>
          <w:b/>
          <w:sz w:val="28"/>
          <w:szCs w:val="28"/>
          <w:lang w:val="ro-RO"/>
        </w:rPr>
      </w:pPr>
    </w:p>
    <w:p w:rsidR="00E23133" w:rsidRPr="007216CD" w:rsidRDefault="00E23133" w:rsidP="00E23133">
      <w:pPr>
        <w:tabs>
          <w:tab w:val="left" w:pos="0"/>
          <w:tab w:val="left" w:pos="1134"/>
        </w:tabs>
        <w:ind w:firstLine="720"/>
        <w:rPr>
          <w:b/>
          <w:sz w:val="28"/>
          <w:szCs w:val="28"/>
          <w:lang w:val="ro-RO"/>
        </w:rPr>
      </w:pPr>
      <w:r w:rsidRPr="007216CD">
        <w:rPr>
          <w:b/>
          <w:sz w:val="28"/>
          <w:szCs w:val="28"/>
          <w:lang w:val="ro-RO"/>
        </w:rPr>
        <w:t>Prim-ministru</w:t>
      </w:r>
      <w:r w:rsidRPr="007216CD">
        <w:rPr>
          <w:b/>
          <w:sz w:val="28"/>
          <w:szCs w:val="28"/>
          <w:lang w:val="ro-RO"/>
        </w:rPr>
        <w:tab/>
      </w:r>
      <w:r w:rsidRPr="007216CD">
        <w:rPr>
          <w:b/>
          <w:sz w:val="28"/>
          <w:szCs w:val="28"/>
          <w:lang w:val="ro-RO"/>
        </w:rPr>
        <w:tab/>
      </w:r>
      <w:r w:rsidRPr="007216CD">
        <w:rPr>
          <w:b/>
          <w:sz w:val="28"/>
          <w:szCs w:val="28"/>
          <w:lang w:val="ro-RO"/>
        </w:rPr>
        <w:tab/>
      </w:r>
      <w:r w:rsidRPr="007216CD">
        <w:rPr>
          <w:b/>
          <w:sz w:val="28"/>
          <w:szCs w:val="28"/>
          <w:lang w:val="ro-RO"/>
        </w:rPr>
        <w:tab/>
      </w:r>
      <w:r w:rsidRPr="007216CD">
        <w:rPr>
          <w:b/>
          <w:sz w:val="28"/>
          <w:szCs w:val="28"/>
          <w:lang w:val="ro-RO"/>
        </w:rPr>
        <w:tab/>
      </w:r>
      <w:r w:rsidRPr="007216CD">
        <w:rPr>
          <w:b/>
          <w:sz w:val="28"/>
          <w:szCs w:val="28"/>
          <w:lang w:val="ro-RO"/>
        </w:rPr>
        <w:tab/>
        <w:t>Pavel Filip</w:t>
      </w:r>
    </w:p>
    <w:p w:rsidR="00E23133" w:rsidRPr="007216CD" w:rsidRDefault="00E23133" w:rsidP="00E23133">
      <w:pPr>
        <w:tabs>
          <w:tab w:val="left" w:pos="1134"/>
        </w:tabs>
        <w:ind w:firstLine="720"/>
        <w:rPr>
          <w:sz w:val="28"/>
          <w:szCs w:val="28"/>
          <w:lang w:val="ro-RO"/>
        </w:rPr>
      </w:pPr>
    </w:p>
    <w:p w:rsidR="00E23133" w:rsidRPr="007216CD" w:rsidRDefault="00E23133" w:rsidP="00E23133">
      <w:pPr>
        <w:tabs>
          <w:tab w:val="left" w:pos="1134"/>
          <w:tab w:val="left" w:pos="6379"/>
        </w:tabs>
        <w:ind w:firstLine="720"/>
        <w:rPr>
          <w:sz w:val="28"/>
          <w:szCs w:val="28"/>
          <w:lang w:val="ro-RO"/>
        </w:rPr>
      </w:pPr>
      <w:r w:rsidRPr="007216CD">
        <w:rPr>
          <w:sz w:val="28"/>
          <w:szCs w:val="28"/>
          <w:lang w:val="ro-RO"/>
        </w:rPr>
        <w:t xml:space="preserve">Contrasemnată: </w:t>
      </w:r>
    </w:p>
    <w:p w:rsidR="00E23133" w:rsidRPr="007216CD" w:rsidRDefault="00E23133" w:rsidP="00E23133">
      <w:pPr>
        <w:tabs>
          <w:tab w:val="left" w:pos="1134"/>
        </w:tabs>
        <w:rPr>
          <w:rStyle w:val="Strong"/>
          <w:b w:val="0"/>
          <w:sz w:val="28"/>
          <w:szCs w:val="28"/>
          <w:lang w:val="ro-RO"/>
        </w:rPr>
      </w:pPr>
    </w:p>
    <w:p w:rsidR="00E23133" w:rsidRPr="007216CD" w:rsidRDefault="00E23133" w:rsidP="00E23133">
      <w:pPr>
        <w:tabs>
          <w:tab w:val="left" w:pos="1134"/>
        </w:tabs>
        <w:ind w:firstLine="720"/>
        <w:rPr>
          <w:sz w:val="28"/>
          <w:szCs w:val="28"/>
          <w:lang w:val="ro-RO"/>
        </w:rPr>
      </w:pPr>
      <w:r w:rsidRPr="007216CD">
        <w:rPr>
          <w:sz w:val="28"/>
          <w:szCs w:val="28"/>
          <w:lang w:val="ro-RO"/>
        </w:rPr>
        <w:t xml:space="preserve">Ministrul Agriculturii, </w:t>
      </w:r>
    </w:p>
    <w:p w:rsidR="00E23133" w:rsidRPr="007216CD" w:rsidRDefault="00E23133" w:rsidP="00E23133">
      <w:pPr>
        <w:tabs>
          <w:tab w:val="left" w:pos="1134"/>
        </w:tabs>
        <w:ind w:firstLine="720"/>
        <w:rPr>
          <w:sz w:val="28"/>
          <w:szCs w:val="28"/>
          <w:lang w:val="ro-RO"/>
        </w:rPr>
      </w:pPr>
      <w:r w:rsidRPr="007216CD">
        <w:rPr>
          <w:sz w:val="28"/>
          <w:szCs w:val="28"/>
          <w:lang w:val="ro-RO"/>
        </w:rPr>
        <w:t>Dezvoltării Regionale și Mediului</w:t>
      </w:r>
      <w:r w:rsidRPr="007216CD">
        <w:rPr>
          <w:sz w:val="28"/>
          <w:szCs w:val="28"/>
          <w:lang w:val="ro-RO"/>
        </w:rPr>
        <w:tab/>
      </w:r>
      <w:r w:rsidRPr="007216CD">
        <w:rPr>
          <w:sz w:val="28"/>
          <w:szCs w:val="28"/>
          <w:lang w:val="ro-RO"/>
        </w:rPr>
        <w:tab/>
      </w:r>
      <w:r w:rsidRPr="007216CD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Liviu  Volconovici</w:t>
      </w:r>
    </w:p>
    <w:p w:rsidR="00E23133" w:rsidRPr="007216CD" w:rsidRDefault="00E23133" w:rsidP="00E23133">
      <w:pPr>
        <w:ind w:left="3600" w:firstLine="720"/>
        <w:jc w:val="right"/>
        <w:rPr>
          <w:lang w:val="ro-RO"/>
        </w:rPr>
      </w:pPr>
    </w:p>
    <w:p w:rsidR="005A649C" w:rsidRPr="00E23133" w:rsidRDefault="005A649C">
      <w:pPr>
        <w:rPr>
          <w:lang w:val="ro-RO"/>
        </w:rPr>
      </w:pPr>
    </w:p>
    <w:sectPr w:rsidR="005A649C" w:rsidRPr="00E2313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3FCD"/>
    <w:multiLevelType w:val="hybridMultilevel"/>
    <w:tmpl w:val="B7363FA2"/>
    <w:lvl w:ilvl="0" w:tplc="73E22162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535F96"/>
    <w:multiLevelType w:val="hybridMultilevel"/>
    <w:tmpl w:val="E8A21A84"/>
    <w:lvl w:ilvl="0" w:tplc="04190011">
      <w:start w:val="1"/>
      <w:numFmt w:val="decimal"/>
      <w:lvlText w:val="%1)"/>
      <w:lvlJc w:val="left"/>
      <w:pPr>
        <w:ind w:left="4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27"/>
    <w:rsid w:val="000F07B5"/>
    <w:rsid w:val="004420FB"/>
    <w:rsid w:val="005A649C"/>
    <w:rsid w:val="007D3027"/>
    <w:rsid w:val="00BC3617"/>
    <w:rsid w:val="00E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D4E4B-8424-4D9F-B555-058E161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aliases w:val="Знак"/>
    <w:basedOn w:val="Normal"/>
    <w:next w:val="Normal"/>
    <w:link w:val="Heading1Char"/>
    <w:uiPriority w:val="9"/>
    <w:qFormat/>
    <w:rsid w:val="00E23133"/>
    <w:pPr>
      <w:keepNext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Char,Normal (Web) Char, Знак Char,webb Char,webb Знак Знак Char, Знак Знак Char"/>
    <w:basedOn w:val="DefaultParagraphFont"/>
    <w:link w:val="Heading1"/>
    <w:uiPriority w:val="9"/>
    <w:rsid w:val="00E23133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styleId="Strong">
    <w:name w:val="Strong"/>
    <w:uiPriority w:val="99"/>
    <w:qFormat/>
    <w:rsid w:val="00E23133"/>
    <w:rPr>
      <w:rFonts w:cs="Times New Roman"/>
      <w:b/>
      <w:bCs/>
    </w:rPr>
  </w:style>
  <w:style w:type="character" w:customStyle="1" w:styleId="docheader">
    <w:name w:val="doc_header"/>
    <w:rsid w:val="00E23133"/>
    <w:rPr>
      <w:rFonts w:cs="Times New Roman"/>
    </w:rPr>
  </w:style>
  <w:style w:type="character" w:customStyle="1" w:styleId="docbody">
    <w:name w:val="doc_body"/>
    <w:rsid w:val="00E231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Mediului al Republicii Moldova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Lopotenco</dc:creator>
  <cp:keywords/>
  <dc:description/>
  <cp:lastModifiedBy>Veronica Lopotenco</cp:lastModifiedBy>
  <cp:revision>3</cp:revision>
  <cp:lastPrinted>2018-03-03T11:25:00Z</cp:lastPrinted>
  <dcterms:created xsi:type="dcterms:W3CDTF">2018-03-03T11:21:00Z</dcterms:created>
  <dcterms:modified xsi:type="dcterms:W3CDTF">2018-03-03T11:30:00Z</dcterms:modified>
</cp:coreProperties>
</file>