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9B" w:rsidRPr="008F163D" w:rsidRDefault="002A4BF9" w:rsidP="008F163D">
      <w:pPr>
        <w:contextualSpacing/>
        <w:jc w:val="center"/>
        <w:rPr>
          <w:rFonts w:ascii="Times New Roman" w:hAnsi="Times New Roman" w:cs="Times New Roman"/>
          <w:b/>
          <w:sz w:val="24"/>
          <w:szCs w:val="24"/>
          <w:lang w:val="ro-RO"/>
        </w:rPr>
      </w:pPr>
      <w:r w:rsidRPr="008F163D">
        <w:rPr>
          <w:rFonts w:ascii="Times New Roman" w:hAnsi="Times New Roman" w:cs="Times New Roman"/>
          <w:b/>
          <w:sz w:val="24"/>
          <w:szCs w:val="24"/>
          <w:lang w:val="ro-RO"/>
        </w:rPr>
        <w:t>Notă informativă</w:t>
      </w:r>
    </w:p>
    <w:p w:rsidR="002A4BF9" w:rsidRDefault="002A4BF9" w:rsidP="00011212">
      <w:pPr>
        <w:tabs>
          <w:tab w:val="left" w:pos="993"/>
        </w:tabs>
        <w:spacing w:after="0"/>
        <w:contextualSpacing/>
        <w:jc w:val="center"/>
        <w:rPr>
          <w:rFonts w:ascii="Times New Roman" w:hAnsi="Times New Roman" w:cs="Times New Roman"/>
          <w:b/>
          <w:sz w:val="24"/>
          <w:szCs w:val="24"/>
          <w:lang w:val="ro-RO"/>
        </w:rPr>
      </w:pPr>
      <w:r w:rsidRPr="008F163D">
        <w:rPr>
          <w:rFonts w:ascii="Times New Roman" w:hAnsi="Times New Roman" w:cs="Times New Roman"/>
          <w:b/>
          <w:sz w:val="24"/>
          <w:szCs w:val="24"/>
          <w:lang w:val="ro-RO"/>
        </w:rPr>
        <w:t xml:space="preserve">la proiectul </w:t>
      </w:r>
      <w:r w:rsidR="00E2050D" w:rsidRPr="008F163D">
        <w:rPr>
          <w:rFonts w:ascii="Times New Roman" w:hAnsi="Times New Roman" w:cs="Times New Roman"/>
          <w:b/>
          <w:sz w:val="24"/>
          <w:szCs w:val="24"/>
          <w:lang w:val="ro-RO"/>
        </w:rPr>
        <w:t>hotărârii</w:t>
      </w:r>
      <w:r w:rsidRPr="008F163D">
        <w:rPr>
          <w:rFonts w:ascii="Times New Roman" w:hAnsi="Times New Roman" w:cs="Times New Roman"/>
          <w:b/>
          <w:sz w:val="24"/>
          <w:szCs w:val="24"/>
          <w:lang w:val="ro-RO"/>
        </w:rPr>
        <w:t xml:space="preserve"> Guvernului </w:t>
      </w:r>
      <w:r w:rsidR="00011212" w:rsidRPr="00011212">
        <w:rPr>
          <w:rFonts w:ascii="Times New Roman" w:hAnsi="Times New Roman" w:cs="Times New Roman"/>
          <w:b/>
          <w:sz w:val="24"/>
          <w:szCs w:val="24"/>
          <w:lang w:val="ro-RO"/>
        </w:rPr>
        <w:t>privind modificarea și completarea unor hotărâri ale Guvernului</w:t>
      </w:r>
    </w:p>
    <w:p w:rsidR="00011212" w:rsidRPr="008F163D" w:rsidRDefault="00011212" w:rsidP="00011212">
      <w:pPr>
        <w:tabs>
          <w:tab w:val="left" w:pos="993"/>
        </w:tabs>
        <w:spacing w:after="0"/>
        <w:contextualSpacing/>
        <w:jc w:val="center"/>
        <w:rPr>
          <w:rFonts w:ascii="Times New Roman" w:hAnsi="Times New Roman" w:cs="Times New Roman"/>
          <w:b/>
          <w:sz w:val="24"/>
          <w:szCs w:val="24"/>
          <w:lang w:val="ro-RO"/>
        </w:rPr>
      </w:pPr>
    </w:p>
    <w:p w:rsidR="002A4BF9" w:rsidRPr="008F163D" w:rsidRDefault="002A4BF9" w:rsidP="00A31DBE">
      <w:pPr>
        <w:ind w:firstLine="709"/>
        <w:contextualSpacing/>
        <w:jc w:val="both"/>
        <w:rPr>
          <w:rFonts w:ascii="Times New Roman" w:hAnsi="Times New Roman" w:cs="Times New Roman"/>
          <w:sz w:val="24"/>
          <w:szCs w:val="24"/>
          <w:lang w:val="ro-RO"/>
        </w:rPr>
      </w:pPr>
      <w:r w:rsidRPr="008F163D">
        <w:rPr>
          <w:rFonts w:ascii="Times New Roman" w:hAnsi="Times New Roman" w:cs="Times New Roman"/>
          <w:sz w:val="24"/>
          <w:szCs w:val="24"/>
          <w:lang w:val="ro-RO"/>
        </w:rPr>
        <w:t xml:space="preserve">Ministerul Afacerilor Interne a elaborat și promovează </w:t>
      </w:r>
      <w:r w:rsidR="00011212">
        <w:rPr>
          <w:rFonts w:ascii="Times New Roman" w:hAnsi="Times New Roman" w:cs="Times New Roman"/>
          <w:sz w:val="24"/>
          <w:szCs w:val="24"/>
          <w:lang w:val="ro-RO"/>
        </w:rPr>
        <w:t xml:space="preserve">proiectul </w:t>
      </w:r>
      <w:r w:rsidR="00011212" w:rsidRPr="008F163D">
        <w:rPr>
          <w:rFonts w:ascii="Times New Roman" w:hAnsi="Times New Roman" w:cs="Times New Roman"/>
          <w:sz w:val="24"/>
          <w:szCs w:val="24"/>
          <w:lang w:val="ro-RO"/>
        </w:rPr>
        <w:t>hotărârii</w:t>
      </w:r>
      <w:r w:rsidRPr="008F163D">
        <w:rPr>
          <w:rFonts w:ascii="Times New Roman" w:hAnsi="Times New Roman" w:cs="Times New Roman"/>
          <w:sz w:val="24"/>
          <w:szCs w:val="24"/>
          <w:lang w:val="ro-RO"/>
        </w:rPr>
        <w:t xml:space="preserve"> Guvernului privind modificarea și completarea </w:t>
      </w:r>
      <w:r w:rsidR="00011212">
        <w:rPr>
          <w:rFonts w:ascii="Times New Roman" w:hAnsi="Times New Roman" w:cs="Times New Roman"/>
          <w:sz w:val="24"/>
          <w:szCs w:val="24"/>
          <w:lang w:val="ro-RO"/>
        </w:rPr>
        <w:t>unor hotărâri ale Guvernului</w:t>
      </w:r>
      <w:r w:rsidRPr="008F163D">
        <w:rPr>
          <w:rFonts w:ascii="Times New Roman" w:hAnsi="Times New Roman" w:cs="Times New Roman"/>
          <w:sz w:val="24"/>
          <w:szCs w:val="24"/>
          <w:lang w:val="ro-RO"/>
        </w:rPr>
        <w:t xml:space="preserve"> în condițiile art.62 din Legea nr.317 – XV din 18 iulie 2003 privind actele normative ale Guvernului și ale altor autorități ale administrației publice centrale și locale.</w:t>
      </w:r>
    </w:p>
    <w:p w:rsidR="002A4BF9" w:rsidRPr="008F163D" w:rsidRDefault="00011212" w:rsidP="00A31DBE">
      <w:pPr>
        <w:ind w:firstLine="709"/>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În principal, p</w:t>
      </w:r>
      <w:r w:rsidR="008F163D" w:rsidRPr="008F163D">
        <w:rPr>
          <w:rFonts w:ascii="Times New Roman" w:hAnsi="Times New Roman" w:cs="Times New Roman"/>
          <w:sz w:val="24"/>
          <w:szCs w:val="24"/>
          <w:lang w:val="ro-RO"/>
        </w:rPr>
        <w:t>roiectul vizează completarea Hotărârii Guvernului nr.297 din 11 mai 2017 cu două anexe noi, după cum urmează:</w:t>
      </w:r>
    </w:p>
    <w:p w:rsidR="008F163D" w:rsidRPr="008F163D" w:rsidRDefault="008F163D" w:rsidP="00A31DBE">
      <w:pPr>
        <w:spacing w:after="0"/>
        <w:ind w:firstLine="567"/>
        <w:contextualSpacing/>
        <w:jc w:val="both"/>
        <w:rPr>
          <w:rFonts w:ascii="Times New Roman" w:hAnsi="Times New Roman" w:cs="Times New Roman"/>
          <w:sz w:val="24"/>
          <w:szCs w:val="24"/>
          <w:lang w:val="ro-RO"/>
        </w:rPr>
      </w:pPr>
      <w:r w:rsidRPr="008F163D">
        <w:rPr>
          <w:rFonts w:ascii="Times New Roman" w:hAnsi="Times New Roman"/>
          <w:sz w:val="24"/>
          <w:szCs w:val="24"/>
          <w:lang w:val="ro-MO"/>
        </w:rPr>
        <w:t>Anexa nr.8 „Reguli specifice ale regimului frontierei de stat</w:t>
      </w:r>
      <w:r w:rsidRPr="008F163D">
        <w:rPr>
          <w:rFonts w:ascii="Times New Roman" w:hAnsi="Times New Roman" w:cs="Times New Roman"/>
          <w:sz w:val="24"/>
          <w:szCs w:val="24"/>
          <w:lang w:val="ro-RO"/>
        </w:rPr>
        <w:t>”</w:t>
      </w:r>
      <w:r>
        <w:rPr>
          <w:rFonts w:ascii="Times New Roman" w:hAnsi="Times New Roman" w:cs="Times New Roman"/>
          <w:sz w:val="24"/>
          <w:szCs w:val="24"/>
          <w:lang w:val="ro-RO"/>
        </w:rPr>
        <w:t>;</w:t>
      </w:r>
    </w:p>
    <w:p w:rsidR="008F163D" w:rsidRPr="008F163D" w:rsidRDefault="008F163D" w:rsidP="00A31DBE">
      <w:pPr>
        <w:spacing w:after="0"/>
        <w:ind w:firstLine="567"/>
        <w:contextualSpacing/>
        <w:jc w:val="both"/>
        <w:rPr>
          <w:rFonts w:ascii="Times New Roman" w:hAnsi="Times New Roman"/>
          <w:sz w:val="24"/>
          <w:szCs w:val="24"/>
          <w:lang w:val="ro-MO"/>
        </w:rPr>
      </w:pPr>
      <w:r w:rsidRPr="008F163D">
        <w:rPr>
          <w:rFonts w:ascii="Times New Roman" w:hAnsi="Times New Roman"/>
          <w:sz w:val="24"/>
          <w:szCs w:val="24"/>
          <w:lang w:val="ro-MO"/>
        </w:rPr>
        <w:t>Anexa nr.9 „</w:t>
      </w:r>
      <w:r w:rsidRPr="008F163D">
        <w:rPr>
          <w:rFonts w:ascii="Times New Roman" w:hAnsi="Times New Roman" w:cs="Times New Roman"/>
          <w:sz w:val="24"/>
          <w:szCs w:val="24"/>
          <w:lang w:val="ro-RO"/>
        </w:rPr>
        <w:t>Regulile privind modul de eliberare a Avizelor pentru desfășurarea vânătorii”</w:t>
      </w:r>
      <w:r>
        <w:rPr>
          <w:rFonts w:ascii="Times New Roman" w:hAnsi="Times New Roman"/>
          <w:sz w:val="24"/>
          <w:szCs w:val="24"/>
          <w:lang w:val="ro-MO"/>
        </w:rPr>
        <w:t>;</w:t>
      </w:r>
    </w:p>
    <w:p w:rsidR="008F163D" w:rsidRDefault="008F163D" w:rsidP="005E3687">
      <w:pPr>
        <w:ind w:firstLine="709"/>
        <w:contextualSpacing/>
        <w:jc w:val="both"/>
        <w:rPr>
          <w:rFonts w:ascii="Times New Roman" w:hAnsi="Times New Roman" w:cs="Times New Roman"/>
          <w:sz w:val="24"/>
          <w:szCs w:val="24"/>
          <w:lang w:val="ro-MO"/>
        </w:rPr>
      </w:pPr>
      <w:r>
        <w:rPr>
          <w:rFonts w:ascii="Times New Roman" w:hAnsi="Times New Roman" w:cs="Times New Roman"/>
          <w:sz w:val="24"/>
          <w:szCs w:val="24"/>
          <w:lang w:val="ro-MO"/>
        </w:rPr>
        <w:t>ș</w:t>
      </w:r>
      <w:r w:rsidR="00E2050D">
        <w:rPr>
          <w:rFonts w:ascii="Times New Roman" w:hAnsi="Times New Roman" w:cs="Times New Roman"/>
          <w:sz w:val="24"/>
          <w:szCs w:val="24"/>
          <w:lang w:val="ro-MO"/>
        </w:rPr>
        <w:t>i</w:t>
      </w:r>
      <w:r>
        <w:rPr>
          <w:rFonts w:ascii="Times New Roman" w:hAnsi="Times New Roman" w:cs="Times New Roman"/>
          <w:sz w:val="24"/>
          <w:szCs w:val="24"/>
          <w:lang w:val="ro-MO"/>
        </w:rPr>
        <w:t xml:space="preserve"> revizuirea textului actual al </w:t>
      </w:r>
      <w:r w:rsidR="00011212">
        <w:rPr>
          <w:rFonts w:ascii="Times New Roman" w:hAnsi="Times New Roman" w:cs="Times New Roman"/>
          <w:sz w:val="24"/>
          <w:szCs w:val="24"/>
          <w:lang w:val="ro-MO"/>
        </w:rPr>
        <w:t>Hotărârii</w:t>
      </w:r>
      <w:r>
        <w:rPr>
          <w:rFonts w:ascii="Times New Roman" w:hAnsi="Times New Roman" w:cs="Times New Roman"/>
          <w:sz w:val="24"/>
          <w:szCs w:val="24"/>
          <w:lang w:val="ro-MO"/>
        </w:rPr>
        <w:t xml:space="preserve"> </w:t>
      </w:r>
      <w:r w:rsidR="00011212">
        <w:rPr>
          <w:rFonts w:ascii="Times New Roman" w:hAnsi="Times New Roman" w:cs="Times New Roman"/>
          <w:sz w:val="24"/>
          <w:szCs w:val="24"/>
          <w:lang w:val="ro-MO"/>
        </w:rPr>
        <w:t xml:space="preserve">menționate </w:t>
      </w:r>
      <w:r>
        <w:rPr>
          <w:rFonts w:ascii="Times New Roman" w:hAnsi="Times New Roman" w:cs="Times New Roman"/>
          <w:sz w:val="24"/>
          <w:szCs w:val="24"/>
          <w:lang w:val="ro-MO"/>
        </w:rPr>
        <w:t>întru corelarea acestuia cu prevederile legislației naționale, care este în permanentă dezvoltare</w:t>
      </w:r>
      <w:r w:rsidR="00E2050D">
        <w:rPr>
          <w:rFonts w:ascii="Times New Roman" w:hAnsi="Times New Roman" w:cs="Times New Roman"/>
          <w:sz w:val="24"/>
          <w:szCs w:val="24"/>
          <w:lang w:val="ro-MO"/>
        </w:rPr>
        <w:t xml:space="preserve">, precum </w:t>
      </w:r>
      <w:r>
        <w:rPr>
          <w:rFonts w:ascii="Times New Roman" w:hAnsi="Times New Roman" w:cs="Times New Roman"/>
          <w:sz w:val="24"/>
          <w:szCs w:val="24"/>
          <w:lang w:val="ro-MO"/>
        </w:rPr>
        <w:t xml:space="preserve">și adaptarea la raporturile reglementate în fapt de Legea </w:t>
      </w:r>
      <w:r w:rsidRPr="008F163D">
        <w:rPr>
          <w:rFonts w:ascii="Times New Roman" w:hAnsi="Times New Roman" w:cs="Times New Roman"/>
          <w:sz w:val="24"/>
          <w:szCs w:val="24"/>
          <w:lang w:val="ro-MO"/>
        </w:rPr>
        <w:t>nr.215 din 4 noiembrie 2011 cu privire la frontiera de stat a Republicii Moldova</w:t>
      </w:r>
      <w:r>
        <w:rPr>
          <w:rFonts w:ascii="Times New Roman" w:hAnsi="Times New Roman" w:cs="Times New Roman"/>
          <w:sz w:val="24"/>
          <w:szCs w:val="24"/>
          <w:lang w:val="ro-MO"/>
        </w:rPr>
        <w:t>.</w:t>
      </w:r>
    </w:p>
    <w:p w:rsidR="000D121F" w:rsidRDefault="000D121F" w:rsidP="00A31DBE">
      <w:pPr>
        <w:ind w:firstLine="708"/>
        <w:contextualSpacing/>
        <w:jc w:val="both"/>
        <w:rPr>
          <w:rFonts w:ascii="Times New Roman" w:hAnsi="Times New Roman" w:cs="Times New Roman"/>
          <w:sz w:val="24"/>
          <w:szCs w:val="24"/>
          <w:lang w:val="ro-MO"/>
        </w:rPr>
      </w:pPr>
      <w:r>
        <w:rPr>
          <w:rFonts w:ascii="Times New Roman" w:hAnsi="Times New Roman" w:cs="Times New Roman"/>
          <w:sz w:val="24"/>
          <w:szCs w:val="24"/>
          <w:lang w:val="ro-MO"/>
        </w:rPr>
        <w:t>Anexa nr.8 este elaborată în temeiul art.11 alin.(4) din Legea</w:t>
      </w:r>
      <w:r w:rsidRPr="000D121F">
        <w:rPr>
          <w:rFonts w:ascii="Times New Roman" w:hAnsi="Times New Roman" w:cs="Times New Roman"/>
          <w:sz w:val="24"/>
          <w:szCs w:val="24"/>
          <w:lang w:val="ro-MO"/>
        </w:rPr>
        <w:t xml:space="preserve"> nr.215 din 4 noiembrie 2011 cu privire la frontiera de stat a Republicii Moldova</w:t>
      </w:r>
      <w:r w:rsidR="00110471">
        <w:rPr>
          <w:rFonts w:ascii="Times New Roman" w:hAnsi="Times New Roman" w:cs="Times New Roman"/>
          <w:sz w:val="24"/>
          <w:szCs w:val="24"/>
          <w:lang w:val="ro-MO"/>
        </w:rPr>
        <w:t xml:space="preserve"> . Aceasta stabilește reguli specifice ale regimului frontierei de stat, aplicabile în limita </w:t>
      </w:r>
      <w:r w:rsidR="003F13E0">
        <w:rPr>
          <w:rFonts w:ascii="Times New Roman" w:hAnsi="Times New Roman" w:cs="Times New Roman"/>
          <w:sz w:val="24"/>
          <w:szCs w:val="24"/>
          <w:lang w:val="ro-MO"/>
        </w:rPr>
        <w:t>fâșiei</w:t>
      </w:r>
      <w:r w:rsidR="00110471">
        <w:rPr>
          <w:rFonts w:ascii="Times New Roman" w:hAnsi="Times New Roman" w:cs="Times New Roman"/>
          <w:sz w:val="24"/>
          <w:szCs w:val="24"/>
          <w:lang w:val="ro-MO"/>
        </w:rPr>
        <w:t xml:space="preserve"> de protecție a frontierei. Necesitatea instituirii prezentelor reguli derivă din prevederile Legii cu privire la frontiera de stat a Republicii Moldova</w:t>
      </w:r>
      <w:r w:rsidR="00A31DBE">
        <w:rPr>
          <w:rFonts w:ascii="Times New Roman" w:hAnsi="Times New Roman" w:cs="Times New Roman"/>
          <w:sz w:val="24"/>
          <w:szCs w:val="24"/>
          <w:lang w:val="ro-MO"/>
        </w:rPr>
        <w:t xml:space="preserve">, care individualizează </w:t>
      </w:r>
      <w:r w:rsidR="00110471">
        <w:rPr>
          <w:rFonts w:ascii="Times New Roman" w:hAnsi="Times New Roman" w:cs="Times New Roman"/>
          <w:sz w:val="24"/>
          <w:szCs w:val="24"/>
          <w:lang w:val="ro-MO"/>
        </w:rPr>
        <w:t>zona de 15 m de la frontiera de stat în interior drept o zonă distinctă</w:t>
      </w:r>
      <w:r w:rsidR="003F13E0">
        <w:rPr>
          <w:rFonts w:ascii="Times New Roman" w:hAnsi="Times New Roman" w:cs="Times New Roman"/>
          <w:sz w:val="24"/>
          <w:szCs w:val="24"/>
          <w:lang w:val="ro-MO"/>
        </w:rPr>
        <w:t>,</w:t>
      </w:r>
      <w:r w:rsidR="00110471">
        <w:rPr>
          <w:rFonts w:ascii="Times New Roman" w:hAnsi="Times New Roman" w:cs="Times New Roman"/>
          <w:sz w:val="24"/>
          <w:szCs w:val="24"/>
          <w:lang w:val="ro-MO"/>
        </w:rPr>
        <w:t xml:space="preserve"> </w:t>
      </w:r>
      <w:r w:rsidR="00A31DBE">
        <w:rPr>
          <w:rFonts w:ascii="Times New Roman" w:hAnsi="Times New Roman" w:cs="Times New Roman"/>
          <w:sz w:val="24"/>
          <w:szCs w:val="24"/>
          <w:lang w:val="ro-MO"/>
        </w:rPr>
        <w:t>ș</w:t>
      </w:r>
      <w:r w:rsidR="006331E4">
        <w:rPr>
          <w:rFonts w:ascii="Times New Roman" w:hAnsi="Times New Roman" w:cs="Times New Roman"/>
          <w:sz w:val="24"/>
          <w:szCs w:val="24"/>
          <w:lang w:val="ro-MO"/>
        </w:rPr>
        <w:t xml:space="preserve">i </w:t>
      </w:r>
      <w:r w:rsidR="003F13E0">
        <w:rPr>
          <w:rFonts w:ascii="Times New Roman" w:hAnsi="Times New Roman" w:cs="Times New Roman"/>
          <w:sz w:val="24"/>
          <w:szCs w:val="24"/>
          <w:lang w:val="ro-MO"/>
        </w:rPr>
        <w:t xml:space="preserve">din considerentul că </w:t>
      </w:r>
      <w:r w:rsidR="006331E4">
        <w:rPr>
          <w:rFonts w:ascii="Times New Roman" w:hAnsi="Times New Roman" w:cs="Times New Roman"/>
          <w:sz w:val="24"/>
          <w:szCs w:val="24"/>
          <w:lang w:val="ro-MO"/>
        </w:rPr>
        <w:t xml:space="preserve">în scopul asigurării securității frontierei este necesar a institui reguli specifice pentru </w:t>
      </w:r>
      <w:r w:rsidR="003F13E0">
        <w:rPr>
          <w:rFonts w:ascii="Times New Roman" w:hAnsi="Times New Roman" w:cs="Times New Roman"/>
          <w:sz w:val="24"/>
          <w:szCs w:val="24"/>
          <w:lang w:val="ro-MO"/>
        </w:rPr>
        <w:t>fâșia</w:t>
      </w:r>
      <w:r w:rsidR="006331E4">
        <w:rPr>
          <w:rFonts w:ascii="Times New Roman" w:hAnsi="Times New Roman" w:cs="Times New Roman"/>
          <w:sz w:val="24"/>
          <w:szCs w:val="24"/>
          <w:lang w:val="ro-MO"/>
        </w:rPr>
        <w:t xml:space="preserve"> de protecție. </w:t>
      </w:r>
    </w:p>
    <w:p w:rsidR="006331E4" w:rsidRDefault="006331E4" w:rsidP="00A31DBE">
      <w:pPr>
        <w:ind w:firstLine="708"/>
        <w:contextualSpacing/>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Consecvent, temei pentru completarea cu anexa nr. 9 servesc prevederile </w:t>
      </w:r>
      <w:r w:rsidRPr="006331E4">
        <w:rPr>
          <w:rFonts w:ascii="Times New Roman" w:hAnsi="Times New Roman" w:cs="Times New Roman"/>
          <w:sz w:val="24"/>
          <w:szCs w:val="24"/>
          <w:lang w:val="ro-MO"/>
        </w:rPr>
        <w:t>art.32 alin.(2)</w:t>
      </w:r>
      <w:r>
        <w:rPr>
          <w:rFonts w:ascii="Times New Roman" w:hAnsi="Times New Roman" w:cs="Times New Roman"/>
          <w:sz w:val="24"/>
          <w:szCs w:val="24"/>
          <w:lang w:val="ro-MO"/>
        </w:rPr>
        <w:t xml:space="preserve"> din Legea nr.</w:t>
      </w:r>
      <w:r w:rsidRPr="006331E4">
        <w:rPr>
          <w:lang w:val="ro-MO"/>
        </w:rPr>
        <w:t xml:space="preserve"> </w:t>
      </w:r>
      <w:r w:rsidRPr="006331E4">
        <w:rPr>
          <w:rFonts w:ascii="Times New Roman" w:hAnsi="Times New Roman" w:cs="Times New Roman"/>
          <w:sz w:val="24"/>
          <w:szCs w:val="24"/>
          <w:lang w:val="ro-MO"/>
        </w:rPr>
        <w:t>215 din 4 noiembrie 2011</w:t>
      </w:r>
      <w:r>
        <w:rPr>
          <w:rFonts w:ascii="Times New Roman" w:hAnsi="Times New Roman" w:cs="Times New Roman"/>
          <w:sz w:val="24"/>
          <w:szCs w:val="24"/>
          <w:lang w:val="ro-MO"/>
        </w:rPr>
        <w:t xml:space="preserve">. Astfel, articolul vizat stabilește că modul și condițiile de avizare a </w:t>
      </w:r>
      <w:r w:rsidR="003F13E0">
        <w:rPr>
          <w:rFonts w:ascii="Times New Roman" w:hAnsi="Times New Roman" w:cs="Times New Roman"/>
          <w:sz w:val="24"/>
          <w:szCs w:val="24"/>
          <w:lang w:val="ro-MO"/>
        </w:rPr>
        <w:t>vânătorii</w:t>
      </w:r>
      <w:r>
        <w:rPr>
          <w:rFonts w:ascii="Times New Roman" w:hAnsi="Times New Roman" w:cs="Times New Roman"/>
          <w:sz w:val="24"/>
          <w:szCs w:val="24"/>
          <w:lang w:val="ro-MO"/>
        </w:rPr>
        <w:t xml:space="preserve"> de către Poliția de Frontieră se stabilesc de Guvern.</w:t>
      </w:r>
      <w:r w:rsidR="00A31DBE">
        <w:rPr>
          <w:rFonts w:ascii="Times New Roman" w:hAnsi="Times New Roman" w:cs="Times New Roman"/>
          <w:sz w:val="24"/>
          <w:szCs w:val="24"/>
          <w:lang w:val="ro-MO"/>
        </w:rPr>
        <w:t xml:space="preserve"> Este de menționat faptul că anterior, regulile de avizare a </w:t>
      </w:r>
      <w:r w:rsidR="003F13E0">
        <w:rPr>
          <w:rFonts w:ascii="Times New Roman" w:hAnsi="Times New Roman" w:cs="Times New Roman"/>
          <w:sz w:val="24"/>
          <w:szCs w:val="24"/>
          <w:lang w:val="ro-MO"/>
        </w:rPr>
        <w:t>vânătorii</w:t>
      </w:r>
      <w:r w:rsidR="00A31DBE">
        <w:rPr>
          <w:rFonts w:ascii="Times New Roman" w:hAnsi="Times New Roman" w:cs="Times New Roman"/>
          <w:sz w:val="24"/>
          <w:szCs w:val="24"/>
          <w:lang w:val="ro-MO"/>
        </w:rPr>
        <w:t xml:space="preserve"> se stabileau pentru fiecare sezon de </w:t>
      </w:r>
      <w:r w:rsidR="003F13E0">
        <w:rPr>
          <w:rFonts w:ascii="Times New Roman" w:hAnsi="Times New Roman" w:cs="Times New Roman"/>
          <w:sz w:val="24"/>
          <w:szCs w:val="24"/>
          <w:lang w:val="ro-MO"/>
        </w:rPr>
        <w:t>vânătoare</w:t>
      </w:r>
      <w:r w:rsidR="00A31DBE">
        <w:rPr>
          <w:rFonts w:ascii="Times New Roman" w:hAnsi="Times New Roman" w:cs="Times New Roman"/>
          <w:sz w:val="24"/>
          <w:szCs w:val="24"/>
          <w:lang w:val="ro-MO"/>
        </w:rPr>
        <w:t xml:space="preserve"> distinct, prin act normativ al Poliției de Frontieră, în corespundere cu imperativele legislației. Astfel, prezentele reguli sunt unitare și consecvente cu practica stabilită anterior și au fost de fiecare dată coordonate cu autoritățile de resort ( Ministerul Mediului – actualmente Ministerul Agriculturii, Dezv</w:t>
      </w:r>
      <w:r w:rsidR="003F13E0">
        <w:rPr>
          <w:rFonts w:ascii="Times New Roman" w:hAnsi="Times New Roman" w:cs="Times New Roman"/>
          <w:sz w:val="24"/>
          <w:szCs w:val="24"/>
          <w:lang w:val="ro-MO"/>
        </w:rPr>
        <w:t>oltării Regionale și Mediului,</w:t>
      </w:r>
      <w:r w:rsidR="00A31DBE">
        <w:rPr>
          <w:rFonts w:ascii="Times New Roman" w:hAnsi="Times New Roman" w:cs="Times New Roman"/>
          <w:sz w:val="24"/>
          <w:szCs w:val="24"/>
          <w:lang w:val="ro-MO"/>
        </w:rPr>
        <w:t xml:space="preserve"> Asociația </w:t>
      </w:r>
      <w:r w:rsidR="003F13E0">
        <w:rPr>
          <w:rFonts w:ascii="Times New Roman" w:hAnsi="Times New Roman" w:cs="Times New Roman"/>
          <w:sz w:val="24"/>
          <w:szCs w:val="24"/>
          <w:lang w:val="ro-MO"/>
        </w:rPr>
        <w:t>Vânătorilor</w:t>
      </w:r>
      <w:r w:rsidR="00A31DBE">
        <w:rPr>
          <w:rFonts w:ascii="Times New Roman" w:hAnsi="Times New Roman" w:cs="Times New Roman"/>
          <w:sz w:val="24"/>
          <w:szCs w:val="24"/>
          <w:lang w:val="ro-MO"/>
        </w:rPr>
        <w:t xml:space="preserve"> din Republica Moldova</w:t>
      </w:r>
      <w:r w:rsidR="005E3687">
        <w:rPr>
          <w:rFonts w:ascii="Times New Roman" w:hAnsi="Times New Roman" w:cs="Times New Roman"/>
          <w:sz w:val="24"/>
          <w:szCs w:val="24"/>
          <w:lang w:val="ro-MO"/>
        </w:rPr>
        <w:t>, Inspectoratul Ecologic de Stat etc.</w:t>
      </w:r>
      <w:r w:rsidR="00A31DBE">
        <w:rPr>
          <w:rFonts w:ascii="Times New Roman" w:hAnsi="Times New Roman" w:cs="Times New Roman"/>
          <w:sz w:val="24"/>
          <w:szCs w:val="24"/>
          <w:lang w:val="ro-MO"/>
        </w:rPr>
        <w:t>).</w:t>
      </w:r>
    </w:p>
    <w:p w:rsidR="005E3687" w:rsidRDefault="005E3687" w:rsidP="00E2050D">
      <w:pPr>
        <w:ind w:firstLine="708"/>
        <w:contextualSpacing/>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Amendamentul adus </w:t>
      </w:r>
      <w:r w:rsidR="003F13E0">
        <w:rPr>
          <w:rFonts w:ascii="Times New Roman" w:hAnsi="Times New Roman" w:cs="Times New Roman"/>
          <w:sz w:val="24"/>
          <w:szCs w:val="24"/>
          <w:lang w:val="ro-MO"/>
        </w:rPr>
        <w:t>Hotărârii</w:t>
      </w:r>
      <w:r w:rsidRPr="005E3687">
        <w:rPr>
          <w:rFonts w:ascii="Times New Roman" w:hAnsi="Times New Roman" w:cs="Times New Roman"/>
          <w:sz w:val="24"/>
          <w:szCs w:val="24"/>
          <w:lang w:val="ro-MO"/>
        </w:rPr>
        <w:t xml:space="preserve"> Guvernului nr.140 din 10 martie 2017</w:t>
      </w:r>
      <w:r>
        <w:rPr>
          <w:rFonts w:ascii="Times New Roman" w:hAnsi="Times New Roman" w:cs="Times New Roman"/>
          <w:sz w:val="24"/>
          <w:szCs w:val="24"/>
          <w:lang w:val="ro-MO"/>
        </w:rPr>
        <w:t xml:space="preserve"> urmează să asigure, deși indirect, aplicarea</w:t>
      </w:r>
      <w:r w:rsidR="00E2050D">
        <w:rPr>
          <w:rFonts w:ascii="Times New Roman" w:hAnsi="Times New Roman" w:cs="Times New Roman"/>
          <w:sz w:val="24"/>
          <w:szCs w:val="24"/>
          <w:lang w:val="ro-MO"/>
        </w:rPr>
        <w:t xml:space="preserve"> și respectarea pe deplin a regulilor</w:t>
      </w:r>
      <w:r w:rsidR="00E2050D">
        <w:rPr>
          <w:rFonts w:ascii="Times New Roman" w:hAnsi="Times New Roman" w:cs="Times New Roman"/>
          <w:sz w:val="24"/>
          <w:szCs w:val="24"/>
          <w:lang w:val="ro-MO"/>
        </w:rPr>
        <w:t xml:space="preserve"> de avizare a </w:t>
      </w:r>
      <w:r w:rsidR="003F13E0">
        <w:rPr>
          <w:rFonts w:ascii="Times New Roman" w:hAnsi="Times New Roman" w:cs="Times New Roman"/>
          <w:sz w:val="24"/>
          <w:szCs w:val="24"/>
          <w:lang w:val="ro-MO"/>
        </w:rPr>
        <w:t>vânătorii</w:t>
      </w:r>
      <w:r w:rsidR="00E2050D">
        <w:rPr>
          <w:rFonts w:ascii="Times New Roman" w:hAnsi="Times New Roman" w:cs="Times New Roman"/>
          <w:sz w:val="24"/>
          <w:szCs w:val="24"/>
          <w:lang w:val="ro-MO"/>
        </w:rPr>
        <w:t xml:space="preserve">. Astfel, </w:t>
      </w:r>
      <w:r w:rsidR="00E2050D" w:rsidRPr="00E2050D">
        <w:rPr>
          <w:rFonts w:ascii="Times New Roman" w:hAnsi="Times New Roman" w:cs="Times New Roman"/>
          <w:sz w:val="24"/>
          <w:szCs w:val="24"/>
          <w:lang w:val="ro-MO"/>
        </w:rPr>
        <w:t>Regulile</w:t>
      </w:r>
      <w:r w:rsidR="00E2050D">
        <w:rPr>
          <w:rFonts w:ascii="Times New Roman" w:hAnsi="Times New Roman" w:cs="Times New Roman"/>
          <w:sz w:val="24"/>
          <w:szCs w:val="24"/>
          <w:lang w:val="ro-MO"/>
        </w:rPr>
        <w:t xml:space="preserve"> </w:t>
      </w:r>
      <w:r w:rsidR="00E2050D" w:rsidRPr="00E2050D">
        <w:rPr>
          <w:rFonts w:ascii="Times New Roman" w:hAnsi="Times New Roman" w:cs="Times New Roman"/>
          <w:sz w:val="24"/>
          <w:szCs w:val="24"/>
          <w:lang w:val="ro-MO"/>
        </w:rPr>
        <w:t xml:space="preserve">de securitate la </w:t>
      </w:r>
      <w:r w:rsidR="003F13E0" w:rsidRPr="00E2050D">
        <w:rPr>
          <w:rFonts w:ascii="Times New Roman" w:hAnsi="Times New Roman" w:cs="Times New Roman"/>
          <w:sz w:val="24"/>
          <w:szCs w:val="24"/>
          <w:lang w:val="ro-MO"/>
        </w:rPr>
        <w:t>vânătoare</w:t>
      </w:r>
      <w:r w:rsidR="00E2050D">
        <w:rPr>
          <w:rFonts w:ascii="Times New Roman" w:hAnsi="Times New Roman" w:cs="Times New Roman"/>
          <w:sz w:val="24"/>
          <w:szCs w:val="24"/>
          <w:lang w:val="ro-MO"/>
        </w:rPr>
        <w:t xml:space="preserve">, aprobate prin </w:t>
      </w:r>
      <w:r w:rsidR="003F13E0">
        <w:rPr>
          <w:rFonts w:ascii="Times New Roman" w:hAnsi="Times New Roman" w:cs="Times New Roman"/>
          <w:sz w:val="24"/>
          <w:szCs w:val="24"/>
          <w:lang w:val="ro-MO"/>
        </w:rPr>
        <w:t>Hotărârea</w:t>
      </w:r>
      <w:r w:rsidR="00E2050D">
        <w:rPr>
          <w:rFonts w:ascii="Times New Roman" w:hAnsi="Times New Roman" w:cs="Times New Roman"/>
          <w:sz w:val="24"/>
          <w:szCs w:val="24"/>
          <w:lang w:val="ro-MO"/>
        </w:rPr>
        <w:t xml:space="preserve"> enunțată, pun în sarcina conducătorului echipei de </w:t>
      </w:r>
      <w:r w:rsidR="003F13E0">
        <w:rPr>
          <w:rFonts w:ascii="Times New Roman" w:hAnsi="Times New Roman" w:cs="Times New Roman"/>
          <w:sz w:val="24"/>
          <w:szCs w:val="24"/>
          <w:lang w:val="ro-MO"/>
        </w:rPr>
        <w:t>vânători</w:t>
      </w:r>
      <w:r w:rsidR="00E2050D">
        <w:rPr>
          <w:rFonts w:ascii="Times New Roman" w:hAnsi="Times New Roman" w:cs="Times New Roman"/>
          <w:sz w:val="24"/>
          <w:szCs w:val="24"/>
          <w:lang w:val="ro-MO"/>
        </w:rPr>
        <w:t xml:space="preserve"> să asigure organizarea </w:t>
      </w:r>
      <w:r w:rsidR="003F13E0">
        <w:rPr>
          <w:rFonts w:ascii="Times New Roman" w:hAnsi="Times New Roman" w:cs="Times New Roman"/>
          <w:sz w:val="24"/>
          <w:szCs w:val="24"/>
          <w:lang w:val="ro-MO"/>
        </w:rPr>
        <w:t>vânătorii</w:t>
      </w:r>
      <w:r w:rsidR="00E2050D">
        <w:rPr>
          <w:rFonts w:ascii="Times New Roman" w:hAnsi="Times New Roman" w:cs="Times New Roman"/>
          <w:sz w:val="24"/>
          <w:szCs w:val="24"/>
          <w:lang w:val="ro-MO"/>
        </w:rPr>
        <w:t xml:space="preserve">, respectarea Regulilor de </w:t>
      </w:r>
      <w:r w:rsidR="003F13E0">
        <w:rPr>
          <w:rFonts w:ascii="Times New Roman" w:hAnsi="Times New Roman" w:cs="Times New Roman"/>
          <w:sz w:val="24"/>
          <w:szCs w:val="24"/>
          <w:lang w:val="ro-MO"/>
        </w:rPr>
        <w:t>vânătoare</w:t>
      </w:r>
      <w:r w:rsidR="00E2050D">
        <w:rPr>
          <w:rFonts w:ascii="Times New Roman" w:hAnsi="Times New Roman" w:cs="Times New Roman"/>
          <w:sz w:val="24"/>
          <w:szCs w:val="24"/>
          <w:lang w:val="ro-MO"/>
        </w:rPr>
        <w:t xml:space="preserve"> și a altor reguli, dacă acestea există la locul de desfășurare a </w:t>
      </w:r>
      <w:r w:rsidR="003F13E0">
        <w:rPr>
          <w:rFonts w:ascii="Times New Roman" w:hAnsi="Times New Roman" w:cs="Times New Roman"/>
          <w:sz w:val="24"/>
          <w:szCs w:val="24"/>
          <w:lang w:val="ro-MO"/>
        </w:rPr>
        <w:t>vânătorii</w:t>
      </w:r>
      <w:r w:rsidR="00E2050D">
        <w:rPr>
          <w:rFonts w:ascii="Times New Roman" w:hAnsi="Times New Roman" w:cs="Times New Roman"/>
          <w:sz w:val="24"/>
          <w:szCs w:val="24"/>
          <w:lang w:val="ro-MO"/>
        </w:rPr>
        <w:t xml:space="preserve">. În condițiile în care locul de desfășurare a </w:t>
      </w:r>
      <w:r w:rsidR="003F13E0">
        <w:rPr>
          <w:rFonts w:ascii="Times New Roman" w:hAnsi="Times New Roman" w:cs="Times New Roman"/>
          <w:sz w:val="24"/>
          <w:szCs w:val="24"/>
          <w:lang w:val="ro-MO"/>
        </w:rPr>
        <w:t>vânătorii</w:t>
      </w:r>
      <w:r w:rsidR="00E2050D">
        <w:rPr>
          <w:rFonts w:ascii="Times New Roman" w:hAnsi="Times New Roman" w:cs="Times New Roman"/>
          <w:sz w:val="24"/>
          <w:szCs w:val="24"/>
          <w:lang w:val="ro-MO"/>
        </w:rPr>
        <w:t xml:space="preserve"> este zona de frontieră, conducătorul echipei de </w:t>
      </w:r>
      <w:r w:rsidR="003F13E0">
        <w:rPr>
          <w:rFonts w:ascii="Times New Roman" w:hAnsi="Times New Roman" w:cs="Times New Roman"/>
          <w:sz w:val="24"/>
          <w:szCs w:val="24"/>
          <w:lang w:val="ro-MO"/>
        </w:rPr>
        <w:t>vânători</w:t>
      </w:r>
      <w:r w:rsidR="00E2050D">
        <w:rPr>
          <w:rFonts w:ascii="Times New Roman" w:hAnsi="Times New Roman" w:cs="Times New Roman"/>
          <w:sz w:val="24"/>
          <w:szCs w:val="24"/>
          <w:lang w:val="ro-MO"/>
        </w:rPr>
        <w:t xml:space="preserve"> va trebui să asigure respectarea regulilor instituite în aceas</w:t>
      </w:r>
      <w:r w:rsidR="003F13E0">
        <w:rPr>
          <w:rFonts w:ascii="Times New Roman" w:hAnsi="Times New Roman" w:cs="Times New Roman"/>
          <w:sz w:val="24"/>
          <w:szCs w:val="24"/>
          <w:lang w:val="ro-MO"/>
        </w:rPr>
        <w:t>tă zonă</w:t>
      </w:r>
      <w:r w:rsidR="00E2050D">
        <w:rPr>
          <w:rFonts w:ascii="Times New Roman" w:hAnsi="Times New Roman" w:cs="Times New Roman"/>
          <w:sz w:val="24"/>
          <w:szCs w:val="24"/>
          <w:lang w:val="ro-MO"/>
        </w:rPr>
        <w:t xml:space="preserve">, iar prerogativa de a verifica prezența Avizului eliberat de Poliția de Frontieră constituie o </w:t>
      </w:r>
      <w:r w:rsidR="003F13E0">
        <w:rPr>
          <w:rFonts w:ascii="Times New Roman" w:hAnsi="Times New Roman" w:cs="Times New Roman"/>
          <w:sz w:val="24"/>
          <w:szCs w:val="24"/>
          <w:lang w:val="ro-MO"/>
        </w:rPr>
        <w:t>pârghie</w:t>
      </w:r>
      <w:r w:rsidR="00E2050D">
        <w:rPr>
          <w:rFonts w:ascii="Times New Roman" w:hAnsi="Times New Roman" w:cs="Times New Roman"/>
          <w:sz w:val="24"/>
          <w:szCs w:val="24"/>
          <w:lang w:val="ro-MO"/>
        </w:rPr>
        <w:t xml:space="preserve"> legală pentru </w:t>
      </w:r>
      <w:r w:rsidR="00E2050D">
        <w:rPr>
          <w:rFonts w:ascii="Times New Roman" w:hAnsi="Times New Roman" w:cs="Times New Roman"/>
          <w:sz w:val="24"/>
          <w:szCs w:val="24"/>
          <w:lang w:val="ro-MO"/>
        </w:rPr>
        <w:t xml:space="preserve">conducătorul echipei de </w:t>
      </w:r>
      <w:r w:rsidR="003F13E0">
        <w:rPr>
          <w:rFonts w:ascii="Times New Roman" w:hAnsi="Times New Roman" w:cs="Times New Roman"/>
          <w:sz w:val="24"/>
          <w:szCs w:val="24"/>
          <w:lang w:val="ro-MO"/>
        </w:rPr>
        <w:t>vânători</w:t>
      </w:r>
      <w:r w:rsidR="00E2050D">
        <w:rPr>
          <w:rFonts w:ascii="Times New Roman" w:hAnsi="Times New Roman" w:cs="Times New Roman"/>
          <w:sz w:val="24"/>
          <w:szCs w:val="24"/>
          <w:lang w:val="ro-MO"/>
        </w:rPr>
        <w:t xml:space="preserve"> de a-și onora obligațiile pe care le are prin actul normativ de referință. Mai mult, acesta va reprezenta primul „filtru” prin care nu se va admite participarea, la </w:t>
      </w:r>
      <w:r w:rsidR="003F13E0">
        <w:rPr>
          <w:rFonts w:ascii="Times New Roman" w:hAnsi="Times New Roman" w:cs="Times New Roman"/>
          <w:sz w:val="24"/>
          <w:szCs w:val="24"/>
          <w:lang w:val="ro-MO"/>
        </w:rPr>
        <w:t>vânătoarea</w:t>
      </w:r>
      <w:r w:rsidR="00E2050D">
        <w:rPr>
          <w:rFonts w:ascii="Times New Roman" w:hAnsi="Times New Roman" w:cs="Times New Roman"/>
          <w:sz w:val="24"/>
          <w:szCs w:val="24"/>
          <w:lang w:val="ro-MO"/>
        </w:rPr>
        <w:t xml:space="preserve"> în zona de frontieră, a persoanelor care nu au obținut Avizul </w:t>
      </w:r>
      <w:r w:rsidR="00E2050D" w:rsidRPr="00E2050D">
        <w:rPr>
          <w:rFonts w:ascii="Times New Roman" w:hAnsi="Times New Roman" w:cs="Times New Roman"/>
          <w:sz w:val="24"/>
          <w:szCs w:val="24"/>
          <w:lang w:val="ro-MO"/>
        </w:rPr>
        <w:t>pentru desfășurarea vânătorii</w:t>
      </w:r>
      <w:r w:rsidR="00E2050D">
        <w:rPr>
          <w:rFonts w:ascii="Times New Roman" w:hAnsi="Times New Roman" w:cs="Times New Roman"/>
          <w:sz w:val="24"/>
          <w:szCs w:val="24"/>
          <w:lang w:val="ro-MO"/>
        </w:rPr>
        <w:t xml:space="preserve"> și astfel se va reduce numărul de încălcări pe segmentul dat.</w:t>
      </w:r>
    </w:p>
    <w:p w:rsidR="005E3687" w:rsidRDefault="003F13E0" w:rsidP="005E3687">
      <w:pPr>
        <w:ind w:firstLine="708"/>
        <w:contextualSpacing/>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 xml:space="preserve">Totodată, </w:t>
      </w:r>
      <w:bookmarkStart w:id="0" w:name="_GoBack"/>
      <w:bookmarkEnd w:id="0"/>
      <w:r w:rsidR="00011212">
        <w:rPr>
          <w:rFonts w:ascii="Times New Roman" w:hAnsi="Times New Roman" w:cs="Times New Roman"/>
          <w:sz w:val="24"/>
          <w:szCs w:val="24"/>
          <w:lang w:val="ro-MO"/>
        </w:rPr>
        <w:t>Regulamentul circulației rutiere,</w:t>
      </w:r>
      <w:r w:rsidR="00011212" w:rsidRPr="00887150">
        <w:rPr>
          <w:lang w:val="ro-MO"/>
        </w:rPr>
        <w:t xml:space="preserve"> </w:t>
      </w:r>
      <w:r w:rsidR="00011212" w:rsidRPr="00011212">
        <w:rPr>
          <w:rFonts w:ascii="Times New Roman" w:hAnsi="Times New Roman" w:cs="Times New Roman"/>
          <w:sz w:val="24"/>
          <w:szCs w:val="24"/>
          <w:lang w:val="ro-MO"/>
        </w:rPr>
        <w:t>aprobat prin Hotărârea Guvernului nr.357 din 13 mai 2009</w:t>
      </w:r>
      <w:r w:rsidR="00011212">
        <w:rPr>
          <w:rFonts w:ascii="Times New Roman" w:hAnsi="Times New Roman" w:cs="Times New Roman"/>
          <w:sz w:val="24"/>
          <w:szCs w:val="24"/>
          <w:lang w:val="ro-MO"/>
        </w:rPr>
        <w:t>,</w:t>
      </w:r>
      <w:r w:rsidR="00887150">
        <w:rPr>
          <w:rFonts w:ascii="Times New Roman" w:hAnsi="Times New Roman" w:cs="Times New Roman"/>
          <w:sz w:val="24"/>
          <w:szCs w:val="24"/>
          <w:lang w:val="ro-MO"/>
        </w:rPr>
        <w:t xml:space="preserve"> se completează cu două indicatoare rutiere de informare noi, instituite la pct.4 din Anexa nr. 6</w:t>
      </w:r>
      <w:r w:rsidR="00887150" w:rsidRPr="00887150">
        <w:rPr>
          <w:lang w:val="ro-MO"/>
        </w:rPr>
        <w:t xml:space="preserve"> </w:t>
      </w:r>
      <w:r w:rsidR="00887150" w:rsidRPr="00887150">
        <w:rPr>
          <w:rFonts w:ascii="Times New Roman" w:hAnsi="Times New Roman" w:cs="Times New Roman"/>
          <w:sz w:val="24"/>
          <w:szCs w:val="24"/>
          <w:lang w:val="ro-MO"/>
        </w:rPr>
        <w:t xml:space="preserve">la </w:t>
      </w:r>
      <w:r w:rsidRPr="00887150">
        <w:rPr>
          <w:rFonts w:ascii="Times New Roman" w:hAnsi="Times New Roman" w:cs="Times New Roman"/>
          <w:sz w:val="24"/>
          <w:szCs w:val="24"/>
          <w:lang w:val="ro-MO"/>
        </w:rPr>
        <w:t>Hotărârea</w:t>
      </w:r>
      <w:r w:rsidR="00887150" w:rsidRPr="00887150">
        <w:rPr>
          <w:rFonts w:ascii="Times New Roman" w:hAnsi="Times New Roman" w:cs="Times New Roman"/>
          <w:sz w:val="24"/>
          <w:szCs w:val="24"/>
          <w:lang w:val="ro-MO"/>
        </w:rPr>
        <w:t xml:space="preserve"> Guvernului nr.297 din 11 mai 2017</w:t>
      </w:r>
      <w:r w:rsidR="00887150">
        <w:rPr>
          <w:rFonts w:ascii="Times New Roman" w:hAnsi="Times New Roman" w:cs="Times New Roman"/>
          <w:sz w:val="24"/>
          <w:szCs w:val="24"/>
          <w:lang w:val="ro-MO"/>
        </w:rPr>
        <w:t xml:space="preserve">. Completarea Regulamentului circulației rutiere este necesară or acesta </w:t>
      </w:r>
      <w:r w:rsidR="00887150" w:rsidRPr="00887150">
        <w:rPr>
          <w:rFonts w:ascii="Times New Roman" w:hAnsi="Times New Roman" w:cs="Times New Roman"/>
          <w:sz w:val="24"/>
          <w:szCs w:val="24"/>
          <w:lang w:val="ro-MO"/>
        </w:rPr>
        <w:t>cuprinde normele ce determină circulaţia vehiculelor şi pietonilor pe drumurile publice ale Republicii Moldova</w:t>
      </w:r>
      <w:r w:rsidR="00887150" w:rsidRPr="00887150">
        <w:rPr>
          <w:lang w:val="ro-MO"/>
        </w:rPr>
        <w:t xml:space="preserve"> </w:t>
      </w:r>
      <w:r w:rsidR="00887150" w:rsidRPr="00887150">
        <w:rPr>
          <w:rFonts w:ascii="Times New Roman" w:hAnsi="Times New Roman" w:cs="Times New Roman"/>
          <w:sz w:val="24"/>
          <w:szCs w:val="24"/>
          <w:lang w:val="ro-MO"/>
        </w:rPr>
        <w:t>precum şi pe teritoriile adiacente acestora</w:t>
      </w:r>
      <w:r w:rsidR="00887150">
        <w:rPr>
          <w:rFonts w:ascii="Times New Roman" w:hAnsi="Times New Roman" w:cs="Times New Roman"/>
          <w:sz w:val="24"/>
          <w:szCs w:val="24"/>
          <w:lang w:val="ro-MO"/>
        </w:rPr>
        <w:t xml:space="preserve"> și este întemeiat ca toate indicatoarele rutiere să se regăsească în prevederile </w:t>
      </w:r>
      <w:r w:rsidR="005E3687">
        <w:rPr>
          <w:rFonts w:ascii="Times New Roman" w:hAnsi="Times New Roman" w:cs="Times New Roman"/>
          <w:sz w:val="24"/>
          <w:szCs w:val="24"/>
          <w:lang w:val="ro-MO"/>
        </w:rPr>
        <w:t>Regulamentului.</w:t>
      </w:r>
    </w:p>
    <w:p w:rsidR="005E3687" w:rsidRDefault="005E3687" w:rsidP="005E3687">
      <w:pPr>
        <w:ind w:firstLine="708"/>
        <w:contextualSpacing/>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Modificările propuse de proiect au drept scop să instituie claritate și să excludă orice echivoc din textul reglementărilor </w:t>
      </w:r>
      <w:r w:rsidR="003F13E0">
        <w:rPr>
          <w:rFonts w:ascii="Times New Roman" w:hAnsi="Times New Roman" w:cs="Times New Roman"/>
          <w:sz w:val="24"/>
          <w:szCs w:val="24"/>
          <w:lang w:val="ro-MO"/>
        </w:rPr>
        <w:t>Hotărârii</w:t>
      </w:r>
      <w:r>
        <w:rPr>
          <w:rFonts w:ascii="Times New Roman" w:hAnsi="Times New Roman" w:cs="Times New Roman"/>
          <w:sz w:val="24"/>
          <w:szCs w:val="24"/>
          <w:lang w:val="ro-MO"/>
        </w:rPr>
        <w:t xml:space="preserve"> Guvernului </w:t>
      </w:r>
      <w:r w:rsidRPr="005E3687">
        <w:rPr>
          <w:rFonts w:ascii="Times New Roman" w:hAnsi="Times New Roman" w:cs="Times New Roman"/>
          <w:sz w:val="24"/>
          <w:szCs w:val="24"/>
          <w:lang w:val="ro-MO"/>
        </w:rPr>
        <w:t xml:space="preserve">nr.297 din 11 mai 2017 </w:t>
      </w:r>
      <w:r>
        <w:rPr>
          <w:rFonts w:ascii="Times New Roman" w:hAnsi="Times New Roman" w:cs="Times New Roman"/>
          <w:sz w:val="24"/>
          <w:szCs w:val="24"/>
          <w:lang w:val="ro-MO"/>
        </w:rPr>
        <w:t>în redacția actuală.</w:t>
      </w:r>
    </w:p>
    <w:p w:rsidR="00F72008" w:rsidRDefault="00F72008" w:rsidP="00A31DBE">
      <w:pPr>
        <w:ind w:firstLine="708"/>
        <w:contextualSpacing/>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Este de menționat faptul că implementarea prezentei </w:t>
      </w:r>
      <w:r w:rsidR="003F13E0">
        <w:rPr>
          <w:rFonts w:ascii="Times New Roman" w:hAnsi="Times New Roman" w:cs="Times New Roman"/>
          <w:sz w:val="24"/>
          <w:szCs w:val="24"/>
          <w:lang w:val="ro-MO"/>
        </w:rPr>
        <w:t>hotărâri</w:t>
      </w:r>
      <w:r>
        <w:rPr>
          <w:rFonts w:ascii="Times New Roman" w:hAnsi="Times New Roman" w:cs="Times New Roman"/>
          <w:sz w:val="24"/>
          <w:szCs w:val="24"/>
          <w:lang w:val="ro-MO"/>
        </w:rPr>
        <w:t xml:space="preserve"> de Guvern nu implică cheltuieli suplimentare de la bugetul de stat.</w:t>
      </w:r>
    </w:p>
    <w:p w:rsidR="00B35AB7" w:rsidRDefault="00B35AB7" w:rsidP="00A31DBE">
      <w:pPr>
        <w:ind w:firstLine="708"/>
        <w:contextualSpacing/>
        <w:jc w:val="both"/>
        <w:rPr>
          <w:rFonts w:ascii="Times New Roman" w:hAnsi="Times New Roman" w:cs="Times New Roman"/>
          <w:sz w:val="24"/>
          <w:szCs w:val="24"/>
          <w:lang w:val="ro-MO"/>
        </w:rPr>
      </w:pPr>
    </w:p>
    <w:p w:rsidR="00B35AB7" w:rsidRPr="000D121F" w:rsidRDefault="00B35AB7" w:rsidP="00A31DBE">
      <w:pPr>
        <w:ind w:firstLine="708"/>
        <w:contextualSpacing/>
        <w:jc w:val="both"/>
        <w:rPr>
          <w:rFonts w:ascii="Times New Roman" w:hAnsi="Times New Roman" w:cs="Times New Roman"/>
          <w:sz w:val="24"/>
          <w:szCs w:val="24"/>
          <w:lang w:val="ro-MO"/>
        </w:rPr>
      </w:pPr>
    </w:p>
    <w:p w:rsidR="008F163D" w:rsidRPr="00B35AB7" w:rsidRDefault="00B35AB7" w:rsidP="008F163D">
      <w:pPr>
        <w:ind w:firstLine="709"/>
        <w:contextualSpacing/>
        <w:jc w:val="both"/>
        <w:rPr>
          <w:rFonts w:ascii="Times New Roman" w:hAnsi="Times New Roman" w:cs="Times New Roman"/>
          <w:b/>
          <w:sz w:val="24"/>
          <w:szCs w:val="24"/>
          <w:lang w:val="ro-MO"/>
        </w:rPr>
      </w:pPr>
      <w:r w:rsidRPr="00B35AB7">
        <w:rPr>
          <w:rFonts w:ascii="Times New Roman" w:hAnsi="Times New Roman" w:cs="Times New Roman"/>
          <w:b/>
          <w:sz w:val="24"/>
          <w:szCs w:val="24"/>
          <w:lang w:val="ro-MO"/>
        </w:rPr>
        <w:t xml:space="preserve">Secretar de stat                     </w:t>
      </w:r>
      <w:r>
        <w:rPr>
          <w:rFonts w:ascii="Times New Roman" w:hAnsi="Times New Roman" w:cs="Times New Roman"/>
          <w:b/>
          <w:sz w:val="24"/>
          <w:szCs w:val="24"/>
          <w:lang w:val="ro-MO"/>
        </w:rPr>
        <w:t xml:space="preserve">                                </w:t>
      </w:r>
      <w:r w:rsidRPr="00B35AB7">
        <w:rPr>
          <w:rFonts w:ascii="Times New Roman" w:hAnsi="Times New Roman" w:cs="Times New Roman"/>
          <w:b/>
          <w:sz w:val="24"/>
          <w:szCs w:val="24"/>
          <w:lang w:val="ro-MO"/>
        </w:rPr>
        <w:t xml:space="preserve">                       Alexandru LARIONOV</w:t>
      </w:r>
    </w:p>
    <w:sectPr w:rsidR="008F163D" w:rsidRPr="00B35AB7" w:rsidSect="003F13E0">
      <w:pgSz w:w="11906" w:h="16838"/>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FD"/>
    <w:rsid w:val="00011212"/>
    <w:rsid w:val="000D121F"/>
    <w:rsid w:val="00110471"/>
    <w:rsid w:val="002A4BF9"/>
    <w:rsid w:val="003F13E0"/>
    <w:rsid w:val="005E3687"/>
    <w:rsid w:val="0062679B"/>
    <w:rsid w:val="006331E4"/>
    <w:rsid w:val="0074687C"/>
    <w:rsid w:val="007549FD"/>
    <w:rsid w:val="00887150"/>
    <w:rsid w:val="008F163D"/>
    <w:rsid w:val="00A31DBE"/>
    <w:rsid w:val="00B35AB7"/>
    <w:rsid w:val="00E2050D"/>
    <w:rsid w:val="00F7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53565">
      <w:bodyDiv w:val="1"/>
      <w:marLeft w:val="0"/>
      <w:marRight w:val="0"/>
      <w:marTop w:val="0"/>
      <w:marBottom w:val="0"/>
      <w:divBdr>
        <w:top w:val="none" w:sz="0" w:space="0" w:color="auto"/>
        <w:left w:val="none" w:sz="0" w:space="0" w:color="auto"/>
        <w:bottom w:val="none" w:sz="0" w:space="0" w:color="auto"/>
        <w:right w:val="none" w:sz="0" w:space="0" w:color="auto"/>
      </w:divBdr>
    </w:div>
    <w:div w:id="1298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2</Pages>
  <Words>680</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Morari</dc:creator>
  <cp:keywords/>
  <dc:description/>
  <cp:lastModifiedBy>Iuliana Morari</cp:lastModifiedBy>
  <cp:revision>5</cp:revision>
  <cp:lastPrinted>2018-02-07T13:28:00Z</cp:lastPrinted>
  <dcterms:created xsi:type="dcterms:W3CDTF">2018-02-05T08:49:00Z</dcterms:created>
  <dcterms:modified xsi:type="dcterms:W3CDTF">2018-02-19T10:17:00Z</dcterms:modified>
</cp:coreProperties>
</file>