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A6" w:rsidRPr="003B13D1" w:rsidRDefault="004324A6" w:rsidP="004324A6">
      <w:pPr>
        <w:spacing w:after="0" w:line="240" w:lineRule="auto"/>
        <w:jc w:val="right"/>
        <w:rPr>
          <w:rFonts w:ascii="Times New Roman" w:hAnsi="Times New Roman" w:cs="Times New Roman"/>
          <w:bCs/>
          <w:sz w:val="24"/>
          <w:szCs w:val="24"/>
          <w:lang w:val="ro-RO"/>
        </w:rPr>
      </w:pPr>
      <w:r w:rsidRPr="003B13D1">
        <w:rPr>
          <w:rFonts w:ascii="Times New Roman" w:hAnsi="Times New Roman" w:cs="Times New Roman"/>
          <w:bCs/>
          <w:sz w:val="24"/>
          <w:szCs w:val="24"/>
          <w:lang w:val="ro-RO"/>
        </w:rPr>
        <w:t>Anexa nr. 2</w:t>
      </w:r>
    </w:p>
    <w:p w:rsidR="004324A6" w:rsidRPr="003B13D1" w:rsidRDefault="00CF6291" w:rsidP="00CF6291">
      <w:pPr>
        <w:spacing w:after="0" w:line="240" w:lineRule="auto"/>
        <w:jc w:val="center"/>
        <w:rPr>
          <w:rFonts w:ascii="Times New Roman" w:hAnsi="Times New Roman" w:cs="Times New Roman"/>
          <w:bCs/>
          <w:sz w:val="24"/>
          <w:szCs w:val="24"/>
          <w:lang w:val="ro-RO"/>
        </w:rPr>
      </w:pPr>
      <w:r w:rsidRPr="003B13D1">
        <w:rPr>
          <w:rFonts w:ascii="Times New Roman" w:hAnsi="Times New Roman" w:cs="Times New Roman"/>
          <w:bCs/>
          <w:sz w:val="24"/>
          <w:szCs w:val="24"/>
          <w:lang w:val="ro-RO"/>
        </w:rPr>
        <w:t xml:space="preserve">                                                                                                                   l</w:t>
      </w:r>
      <w:r w:rsidR="004324A6" w:rsidRPr="003B13D1">
        <w:rPr>
          <w:rFonts w:ascii="Times New Roman" w:hAnsi="Times New Roman" w:cs="Times New Roman"/>
          <w:bCs/>
          <w:sz w:val="24"/>
          <w:szCs w:val="24"/>
          <w:lang w:val="ro-RO"/>
        </w:rPr>
        <w:t xml:space="preserve">a </w:t>
      </w:r>
      <w:proofErr w:type="spellStart"/>
      <w:r w:rsidR="004324A6" w:rsidRPr="003B13D1">
        <w:rPr>
          <w:rFonts w:ascii="Times New Roman" w:hAnsi="Times New Roman" w:cs="Times New Roman"/>
          <w:bCs/>
          <w:sz w:val="24"/>
          <w:szCs w:val="24"/>
          <w:lang w:val="ro-RO"/>
        </w:rPr>
        <w:t>Hotărîrea</w:t>
      </w:r>
      <w:proofErr w:type="spellEnd"/>
      <w:r w:rsidR="004324A6" w:rsidRPr="003B13D1">
        <w:rPr>
          <w:rFonts w:ascii="Times New Roman" w:hAnsi="Times New Roman" w:cs="Times New Roman"/>
          <w:bCs/>
          <w:sz w:val="24"/>
          <w:szCs w:val="24"/>
          <w:lang w:val="ro-RO"/>
        </w:rPr>
        <w:t xml:space="preserve"> Guvernului</w:t>
      </w:r>
    </w:p>
    <w:p w:rsidR="004324A6" w:rsidRPr="003B13D1" w:rsidRDefault="00CF6291" w:rsidP="00CF6291">
      <w:pPr>
        <w:spacing w:after="0" w:line="240" w:lineRule="auto"/>
        <w:jc w:val="center"/>
        <w:rPr>
          <w:rFonts w:ascii="Times New Roman" w:hAnsi="Times New Roman" w:cs="Times New Roman"/>
          <w:bCs/>
          <w:sz w:val="24"/>
          <w:szCs w:val="24"/>
          <w:lang w:val="ro-RO"/>
        </w:rPr>
      </w:pPr>
      <w:r w:rsidRPr="003B13D1">
        <w:rPr>
          <w:rFonts w:ascii="Times New Roman" w:hAnsi="Times New Roman" w:cs="Times New Roman"/>
          <w:bCs/>
          <w:sz w:val="24"/>
          <w:szCs w:val="24"/>
          <w:lang w:val="ro-RO"/>
        </w:rPr>
        <w:t xml:space="preserve">                                                                                            </w:t>
      </w:r>
      <w:r w:rsidR="00B86A3A" w:rsidRPr="003B13D1">
        <w:rPr>
          <w:rFonts w:ascii="Times New Roman" w:hAnsi="Times New Roman" w:cs="Times New Roman"/>
          <w:bCs/>
          <w:sz w:val="24"/>
          <w:szCs w:val="24"/>
          <w:lang w:val="ro-RO"/>
        </w:rPr>
        <w:t xml:space="preserve">                         </w:t>
      </w:r>
      <w:r w:rsidR="00F20EC8" w:rsidRPr="003B13D1">
        <w:rPr>
          <w:rFonts w:ascii="Times New Roman" w:hAnsi="Times New Roman" w:cs="Times New Roman"/>
          <w:bCs/>
          <w:sz w:val="24"/>
          <w:szCs w:val="24"/>
          <w:lang w:val="ro-RO"/>
        </w:rPr>
        <w:t>n</w:t>
      </w:r>
      <w:r w:rsidR="004324A6" w:rsidRPr="003B13D1">
        <w:rPr>
          <w:rFonts w:ascii="Times New Roman" w:hAnsi="Times New Roman" w:cs="Times New Roman"/>
          <w:bCs/>
          <w:sz w:val="24"/>
          <w:szCs w:val="24"/>
          <w:lang w:val="ro-RO"/>
        </w:rPr>
        <w:t>r._____ din ________</w:t>
      </w:r>
      <w:r w:rsidR="00F20EC8" w:rsidRPr="003B13D1">
        <w:rPr>
          <w:rFonts w:ascii="Times New Roman" w:hAnsi="Times New Roman" w:cs="Times New Roman"/>
          <w:bCs/>
          <w:sz w:val="24"/>
          <w:szCs w:val="24"/>
          <w:lang w:val="ro-RO"/>
        </w:rPr>
        <w:t>2012</w:t>
      </w:r>
    </w:p>
    <w:p w:rsidR="004324A6" w:rsidRPr="003B13D1" w:rsidRDefault="004324A6" w:rsidP="00C40976">
      <w:pPr>
        <w:spacing w:after="0" w:line="240" w:lineRule="auto"/>
        <w:jc w:val="center"/>
        <w:rPr>
          <w:rFonts w:ascii="Times New Roman" w:hAnsi="Times New Roman" w:cs="Times New Roman"/>
          <w:bCs/>
          <w:sz w:val="24"/>
          <w:szCs w:val="24"/>
          <w:lang w:val="ro-RO"/>
        </w:rPr>
      </w:pPr>
    </w:p>
    <w:p w:rsidR="004324A6" w:rsidRPr="003B13D1" w:rsidRDefault="004324A6" w:rsidP="00C40976">
      <w:pPr>
        <w:spacing w:after="0" w:line="240" w:lineRule="auto"/>
        <w:jc w:val="center"/>
        <w:rPr>
          <w:rFonts w:ascii="Times New Roman" w:hAnsi="Times New Roman" w:cs="Times New Roman"/>
          <w:b/>
          <w:bCs/>
          <w:sz w:val="24"/>
          <w:szCs w:val="24"/>
          <w:lang w:val="ro-RO"/>
        </w:rPr>
      </w:pPr>
    </w:p>
    <w:p w:rsidR="004324A6" w:rsidRPr="003B13D1" w:rsidRDefault="004324A6" w:rsidP="00C40976">
      <w:pPr>
        <w:spacing w:after="0" w:line="240" w:lineRule="auto"/>
        <w:jc w:val="center"/>
        <w:rPr>
          <w:rFonts w:ascii="Times New Roman" w:hAnsi="Times New Roman" w:cs="Times New Roman"/>
          <w:b/>
          <w:bCs/>
          <w:sz w:val="24"/>
          <w:szCs w:val="24"/>
          <w:lang w:val="ro-RO"/>
        </w:rPr>
      </w:pPr>
    </w:p>
    <w:p w:rsidR="004324A6" w:rsidRPr="003B13D1" w:rsidRDefault="004324A6" w:rsidP="00C40976">
      <w:pPr>
        <w:spacing w:after="0" w:line="240" w:lineRule="auto"/>
        <w:jc w:val="center"/>
        <w:rPr>
          <w:rFonts w:ascii="Times New Roman" w:hAnsi="Times New Roman" w:cs="Times New Roman"/>
          <w:b/>
          <w:bCs/>
          <w:sz w:val="24"/>
          <w:szCs w:val="24"/>
          <w:lang w:val="ro-RO"/>
        </w:rPr>
      </w:pPr>
    </w:p>
    <w:p w:rsidR="00C40976" w:rsidRPr="003B13D1" w:rsidRDefault="000461E8" w:rsidP="00C40976">
      <w:pPr>
        <w:spacing w:after="0" w:line="240" w:lineRule="auto"/>
        <w:jc w:val="center"/>
        <w:rPr>
          <w:rFonts w:ascii="Times New Roman" w:hAnsi="Times New Roman" w:cs="Times New Roman"/>
          <w:b/>
          <w:sz w:val="24"/>
          <w:szCs w:val="24"/>
          <w:lang w:val="ro-RO"/>
        </w:rPr>
      </w:pPr>
      <w:r w:rsidRPr="003B13D1">
        <w:rPr>
          <w:rFonts w:ascii="Times New Roman" w:hAnsi="Times New Roman" w:cs="Times New Roman"/>
          <w:b/>
          <w:bCs/>
          <w:sz w:val="24"/>
          <w:szCs w:val="24"/>
          <w:lang w:val="ro-RO"/>
        </w:rPr>
        <w:t>REGULAMENTUL</w:t>
      </w:r>
      <w:r w:rsidRPr="003B13D1">
        <w:rPr>
          <w:rFonts w:ascii="Times New Roman" w:hAnsi="Times New Roman" w:cs="Times New Roman"/>
          <w:sz w:val="24"/>
          <w:szCs w:val="24"/>
          <w:lang w:val="ro-RO"/>
        </w:rPr>
        <w:t xml:space="preserve"> </w:t>
      </w:r>
      <w:r w:rsidR="00884A8D" w:rsidRPr="003B13D1">
        <w:rPr>
          <w:rFonts w:ascii="Times New Roman" w:hAnsi="Times New Roman" w:cs="Times New Roman"/>
          <w:sz w:val="24"/>
          <w:szCs w:val="24"/>
          <w:lang w:val="ro-RO"/>
        </w:rPr>
        <w:t xml:space="preserve"> </w:t>
      </w:r>
      <w:r w:rsidR="00884A8D" w:rsidRPr="003B13D1">
        <w:rPr>
          <w:rFonts w:ascii="Times New Roman" w:hAnsi="Times New Roman" w:cs="Times New Roman"/>
          <w:b/>
          <w:sz w:val="24"/>
          <w:szCs w:val="24"/>
          <w:lang w:val="ro-RO"/>
        </w:rPr>
        <w:t>DE ORGANIZARE ȘI FUNCȚIONARE AL</w:t>
      </w:r>
    </w:p>
    <w:p w:rsidR="00C40976" w:rsidRPr="003B13D1" w:rsidRDefault="000461E8" w:rsidP="00C40976">
      <w:pPr>
        <w:spacing w:after="0" w:line="240" w:lineRule="auto"/>
        <w:jc w:val="center"/>
        <w:rPr>
          <w:rFonts w:ascii="Times New Roman" w:hAnsi="Times New Roman" w:cs="Times New Roman"/>
          <w:b/>
          <w:bCs/>
          <w:sz w:val="24"/>
          <w:szCs w:val="24"/>
          <w:lang w:val="ro-RO"/>
        </w:rPr>
      </w:pPr>
      <w:r w:rsidRPr="003B13D1">
        <w:rPr>
          <w:rFonts w:ascii="Times New Roman" w:hAnsi="Times New Roman" w:cs="Times New Roman"/>
          <w:b/>
          <w:bCs/>
          <w:sz w:val="24"/>
          <w:szCs w:val="24"/>
          <w:lang w:val="ro-RO"/>
        </w:rPr>
        <w:t>INSTITU</w:t>
      </w:r>
      <w:r w:rsidR="00EE5021" w:rsidRPr="003B13D1">
        <w:rPr>
          <w:rFonts w:ascii="Times New Roman" w:hAnsi="Times New Roman" w:cs="Times New Roman"/>
          <w:b/>
          <w:bCs/>
          <w:sz w:val="24"/>
          <w:szCs w:val="24"/>
          <w:lang w:val="ro-RO"/>
        </w:rPr>
        <w:t>TULUI NAȚIONAL DE STANDARDIZARE</w:t>
      </w:r>
    </w:p>
    <w:p w:rsidR="00C40976" w:rsidRPr="003B13D1" w:rsidRDefault="00C40976" w:rsidP="00C40976">
      <w:pPr>
        <w:spacing w:after="0" w:line="240" w:lineRule="auto"/>
        <w:ind w:firstLine="567"/>
        <w:jc w:val="both"/>
        <w:rPr>
          <w:rFonts w:ascii="Times New Roman" w:hAnsi="Times New Roman" w:cs="Times New Roman"/>
          <w:sz w:val="24"/>
          <w:szCs w:val="24"/>
          <w:lang w:val="ro-RO"/>
        </w:rPr>
      </w:pPr>
    </w:p>
    <w:p w:rsidR="00C40976" w:rsidRPr="003B13D1" w:rsidRDefault="00C40976" w:rsidP="00C40976">
      <w:pPr>
        <w:spacing w:after="0" w:line="240" w:lineRule="auto"/>
        <w:ind w:firstLine="567"/>
        <w:jc w:val="both"/>
        <w:rPr>
          <w:rFonts w:ascii="Times New Roman" w:hAnsi="Times New Roman" w:cs="Times New Roman"/>
          <w:sz w:val="24"/>
          <w:szCs w:val="24"/>
          <w:lang w:val="ro-RO"/>
        </w:rPr>
      </w:pPr>
    </w:p>
    <w:p w:rsidR="00C40976" w:rsidRPr="003B13D1" w:rsidRDefault="00C40976" w:rsidP="00CF6291">
      <w:pPr>
        <w:pStyle w:val="a4"/>
        <w:numPr>
          <w:ilvl w:val="0"/>
          <w:numId w:val="7"/>
        </w:numPr>
        <w:spacing w:after="0" w:line="240" w:lineRule="auto"/>
        <w:jc w:val="center"/>
        <w:rPr>
          <w:rFonts w:ascii="Times New Roman" w:hAnsi="Times New Roman" w:cs="Times New Roman"/>
          <w:b/>
          <w:bCs/>
          <w:sz w:val="24"/>
          <w:szCs w:val="24"/>
          <w:lang w:val="ro-RO"/>
        </w:rPr>
      </w:pPr>
      <w:r w:rsidRPr="003B13D1">
        <w:rPr>
          <w:rFonts w:ascii="Times New Roman" w:hAnsi="Times New Roman" w:cs="Times New Roman"/>
          <w:b/>
          <w:bCs/>
          <w:sz w:val="24"/>
          <w:szCs w:val="24"/>
          <w:lang w:val="ro-RO"/>
        </w:rPr>
        <w:t>DISPOZIŢII GENERALE</w:t>
      </w:r>
    </w:p>
    <w:p w:rsidR="00C40976" w:rsidRPr="003B13D1" w:rsidRDefault="00C40976" w:rsidP="00C40976">
      <w:pPr>
        <w:spacing w:after="0" w:line="240" w:lineRule="auto"/>
        <w:ind w:firstLine="567"/>
        <w:jc w:val="both"/>
        <w:rPr>
          <w:rFonts w:ascii="Times New Roman" w:hAnsi="Times New Roman" w:cs="Times New Roman"/>
          <w:b/>
          <w:bCs/>
          <w:sz w:val="24"/>
          <w:szCs w:val="24"/>
          <w:lang w:val="ro-RO"/>
        </w:rPr>
      </w:pPr>
    </w:p>
    <w:p w:rsidR="00C40976" w:rsidRPr="003B13D1" w:rsidRDefault="00C40976" w:rsidP="00C40976">
      <w:pPr>
        <w:spacing w:after="0" w:line="240" w:lineRule="auto"/>
        <w:ind w:firstLine="567"/>
        <w:jc w:val="both"/>
        <w:rPr>
          <w:rFonts w:ascii="Times New Roman" w:hAnsi="Times New Roman" w:cs="Times New Roman"/>
          <w:sz w:val="24"/>
          <w:szCs w:val="24"/>
          <w:lang w:val="ro-RO"/>
        </w:rPr>
      </w:pPr>
      <w:r w:rsidRPr="009F602C">
        <w:rPr>
          <w:rFonts w:ascii="Times New Roman" w:hAnsi="Times New Roman" w:cs="Times New Roman"/>
          <w:bCs/>
          <w:sz w:val="24"/>
          <w:szCs w:val="24"/>
          <w:lang w:val="ro-RO"/>
        </w:rPr>
        <w:t>1.</w:t>
      </w:r>
      <w:r w:rsidRPr="003B13D1">
        <w:rPr>
          <w:rFonts w:ascii="Times New Roman" w:hAnsi="Times New Roman" w:cs="Times New Roman"/>
          <w:sz w:val="24"/>
          <w:szCs w:val="24"/>
          <w:lang w:val="ro-RO"/>
        </w:rPr>
        <w:t xml:space="preserve"> Prezentul Regulament stabileşte modul de organizare şi funcţionare al Institutului Național de Standardizare (în continuare – Institut). </w:t>
      </w:r>
    </w:p>
    <w:p w:rsidR="00C40976" w:rsidRPr="003B13D1" w:rsidRDefault="00C40976" w:rsidP="00C40976">
      <w:pPr>
        <w:spacing w:after="0" w:line="240" w:lineRule="auto"/>
        <w:ind w:firstLine="567"/>
        <w:jc w:val="both"/>
        <w:rPr>
          <w:rFonts w:ascii="Times New Roman" w:hAnsi="Times New Roman" w:cs="Times New Roman"/>
          <w:sz w:val="24"/>
          <w:szCs w:val="24"/>
          <w:lang w:val="ro-RO"/>
        </w:rPr>
      </w:pPr>
      <w:r w:rsidRPr="009F602C">
        <w:rPr>
          <w:rFonts w:ascii="Times New Roman" w:hAnsi="Times New Roman" w:cs="Times New Roman"/>
          <w:bCs/>
          <w:sz w:val="24"/>
          <w:szCs w:val="24"/>
          <w:lang w:val="ro-RO"/>
        </w:rPr>
        <w:t>2.</w:t>
      </w:r>
      <w:r w:rsidRPr="003B13D1">
        <w:rPr>
          <w:rFonts w:ascii="Times New Roman" w:hAnsi="Times New Roman" w:cs="Times New Roman"/>
          <w:b/>
          <w:bCs/>
          <w:sz w:val="24"/>
          <w:szCs w:val="24"/>
          <w:lang w:val="ro-RO"/>
        </w:rPr>
        <w:t xml:space="preserve"> </w:t>
      </w:r>
      <w:r w:rsidRPr="003B13D1">
        <w:rPr>
          <w:rFonts w:ascii="Times New Roman" w:hAnsi="Times New Roman" w:cs="Times New Roman"/>
          <w:sz w:val="24"/>
          <w:szCs w:val="24"/>
          <w:lang w:val="ro-RO"/>
        </w:rPr>
        <w:t>Institutul este o instituţie publică, în subordinea organului central de specialitate al administraţiei publice responsabil de infrastructura calităţii</w:t>
      </w:r>
      <w:r w:rsidR="00D164D4" w:rsidRPr="003B13D1">
        <w:rPr>
          <w:rFonts w:ascii="Times New Roman" w:hAnsi="Times New Roman" w:cs="Times New Roman"/>
          <w:sz w:val="24"/>
          <w:szCs w:val="24"/>
          <w:lang w:val="ro-RO"/>
        </w:rPr>
        <w:t xml:space="preserve"> (Ministerul Economiei) </w:t>
      </w:r>
      <w:r w:rsidRPr="003B13D1">
        <w:rPr>
          <w:rFonts w:ascii="Times New Roman" w:hAnsi="Times New Roman" w:cs="Times New Roman"/>
          <w:sz w:val="24"/>
          <w:szCs w:val="24"/>
          <w:lang w:val="ro-RO"/>
        </w:rPr>
        <w:t xml:space="preserve"> și are drept scop realizarea politicii de stat în domeniul standardizării, în conformitate cu prevederile Legii nr.</w:t>
      </w:r>
      <w:r w:rsidR="00CF6291" w:rsidRPr="003B13D1">
        <w:rPr>
          <w:rFonts w:ascii="Times New Roman" w:hAnsi="Times New Roman" w:cs="Times New Roman"/>
          <w:sz w:val="24"/>
          <w:szCs w:val="24"/>
          <w:lang w:val="ro-RO"/>
        </w:rPr>
        <w:t xml:space="preserve"> </w:t>
      </w:r>
      <w:r w:rsidRPr="003B13D1">
        <w:rPr>
          <w:rFonts w:ascii="Times New Roman" w:hAnsi="Times New Roman" w:cs="Times New Roman"/>
          <w:sz w:val="24"/>
          <w:szCs w:val="24"/>
          <w:lang w:val="ro-RO"/>
        </w:rPr>
        <w:t>590-XIII din 22.09.1995 cu privire la standardizare.</w:t>
      </w:r>
    </w:p>
    <w:p w:rsidR="00D571E1" w:rsidRPr="003B13D1" w:rsidRDefault="00D571E1" w:rsidP="00C40976">
      <w:pPr>
        <w:spacing w:after="0" w:line="240" w:lineRule="auto"/>
        <w:ind w:firstLine="567"/>
        <w:jc w:val="both"/>
        <w:rPr>
          <w:rFonts w:ascii="Times New Roman" w:hAnsi="Times New Roman" w:cs="Times New Roman"/>
          <w:sz w:val="24"/>
          <w:szCs w:val="24"/>
          <w:lang w:val="ro-RO"/>
        </w:rPr>
      </w:pPr>
      <w:r w:rsidRPr="009F602C">
        <w:rPr>
          <w:rFonts w:ascii="Times New Roman" w:hAnsi="Times New Roman" w:cs="Times New Roman"/>
          <w:sz w:val="24"/>
          <w:szCs w:val="24"/>
          <w:lang w:val="ro-RO"/>
        </w:rPr>
        <w:t>3.</w:t>
      </w:r>
      <w:r w:rsidRPr="003B13D1">
        <w:rPr>
          <w:rFonts w:ascii="Times New Roman" w:hAnsi="Times New Roman" w:cs="Times New Roman"/>
          <w:sz w:val="24"/>
          <w:szCs w:val="24"/>
          <w:lang w:val="ro-RO"/>
        </w:rPr>
        <w:t xml:space="preserve"> Institutul</w:t>
      </w:r>
      <w:r w:rsidRPr="003B13D1">
        <w:rPr>
          <w:rFonts w:ascii="Times New Roman" w:eastAsia="Times New Roman" w:hAnsi="Times New Roman" w:cs="Times New Roman"/>
          <w:sz w:val="24"/>
          <w:szCs w:val="24"/>
          <w:lang w:val="ro-RO"/>
        </w:rPr>
        <w:t xml:space="preserve"> </w:t>
      </w:r>
      <w:r w:rsidR="00052FCF">
        <w:rPr>
          <w:rFonts w:ascii="Times New Roman" w:eastAsia="Times New Roman" w:hAnsi="Times New Roman" w:cs="Times New Roman"/>
          <w:sz w:val="24"/>
          <w:szCs w:val="24"/>
          <w:lang w:val="ro-RO"/>
        </w:rPr>
        <w:t>își desfășoară activitatea în conformitate cu legislația în vigoare,</w:t>
      </w:r>
      <w:r w:rsidRPr="003B13D1">
        <w:rPr>
          <w:rFonts w:ascii="Times New Roman" w:eastAsia="Times New Roman" w:hAnsi="Times New Roman" w:cs="Times New Roman"/>
          <w:sz w:val="24"/>
          <w:szCs w:val="24"/>
          <w:lang w:val="ro-RO"/>
        </w:rPr>
        <w:t xml:space="preserve"> tratatele internaţionale  la care Republica Moldova</w:t>
      </w:r>
      <w:r w:rsidR="00052FCF">
        <w:rPr>
          <w:rFonts w:ascii="Times New Roman" w:eastAsia="Times New Roman" w:hAnsi="Times New Roman" w:cs="Times New Roman"/>
          <w:sz w:val="24"/>
          <w:szCs w:val="24"/>
          <w:lang w:val="ro-RO"/>
        </w:rPr>
        <w:t xml:space="preserve"> este parte și</w:t>
      </w:r>
      <w:r w:rsidRPr="003B13D1">
        <w:rPr>
          <w:rFonts w:ascii="Times New Roman" w:eastAsia="Times New Roman" w:hAnsi="Times New Roman" w:cs="Times New Roman"/>
          <w:sz w:val="24"/>
          <w:szCs w:val="24"/>
          <w:lang w:val="ro-RO"/>
        </w:rPr>
        <w:t xml:space="preserve"> prezentul Regulament. </w:t>
      </w:r>
    </w:p>
    <w:p w:rsidR="00D571E1" w:rsidRPr="003B13D1" w:rsidRDefault="00D571E1" w:rsidP="00C40976">
      <w:pPr>
        <w:spacing w:after="0" w:line="240" w:lineRule="auto"/>
        <w:ind w:firstLine="567"/>
        <w:jc w:val="both"/>
        <w:rPr>
          <w:rFonts w:ascii="Times New Roman" w:hAnsi="Times New Roman" w:cs="Times New Roman"/>
          <w:sz w:val="24"/>
          <w:szCs w:val="24"/>
          <w:lang w:val="ro-RO"/>
        </w:rPr>
      </w:pPr>
      <w:r w:rsidRPr="009F602C">
        <w:rPr>
          <w:rFonts w:ascii="Times New Roman" w:hAnsi="Times New Roman" w:cs="Times New Roman"/>
          <w:sz w:val="24"/>
          <w:szCs w:val="24"/>
          <w:lang w:val="ro-RO"/>
        </w:rPr>
        <w:t>4.</w:t>
      </w:r>
      <w:r w:rsidRPr="003B13D1">
        <w:rPr>
          <w:rFonts w:ascii="Times New Roman" w:hAnsi="Times New Roman" w:cs="Times New Roman"/>
          <w:sz w:val="24"/>
          <w:szCs w:val="24"/>
          <w:lang w:val="ro-RO"/>
        </w:rPr>
        <w:t xml:space="preserve"> Institutul</w:t>
      </w:r>
      <w:r w:rsidRPr="003B13D1">
        <w:rPr>
          <w:rFonts w:ascii="Times New Roman" w:eastAsia="Times New Roman" w:hAnsi="Times New Roman" w:cs="Times New Roman"/>
          <w:sz w:val="24"/>
          <w:szCs w:val="24"/>
          <w:lang w:val="ro-RO"/>
        </w:rPr>
        <w:t xml:space="preserve"> </w:t>
      </w:r>
      <w:r w:rsidRPr="003B13D1">
        <w:rPr>
          <w:rFonts w:ascii="Times New Roman" w:hAnsi="Times New Roman" w:cs="Times New Roman"/>
          <w:sz w:val="24"/>
          <w:szCs w:val="24"/>
          <w:lang w:val="ro-RO"/>
        </w:rPr>
        <w:t xml:space="preserve">dispune, în condiţiile legii, </w:t>
      </w:r>
      <w:r w:rsidR="00D164D4" w:rsidRPr="00052FCF">
        <w:rPr>
          <w:rFonts w:ascii="Times New Roman" w:hAnsi="Times New Roman" w:cs="Times New Roman"/>
          <w:sz w:val="24"/>
          <w:szCs w:val="24"/>
          <w:lang w:val="ro-RO"/>
        </w:rPr>
        <w:t>de</w:t>
      </w:r>
      <w:r w:rsidR="00052FCF" w:rsidRPr="00052FCF">
        <w:rPr>
          <w:rFonts w:ascii="Times New Roman" w:hAnsi="Times New Roman" w:cs="Times New Roman"/>
          <w:lang w:val="ro-RO"/>
        </w:rPr>
        <w:t xml:space="preserve"> bilanț  propriu, conturi de decontare și speciale (autorizate) în instituțiile bancare , inclusiv în valută străină</w:t>
      </w:r>
      <w:r w:rsidRPr="00052FCF">
        <w:rPr>
          <w:rFonts w:ascii="Times New Roman" w:hAnsi="Times New Roman" w:cs="Times New Roman"/>
          <w:sz w:val="24"/>
          <w:szCs w:val="24"/>
          <w:lang w:val="ro-RO"/>
        </w:rPr>
        <w:t>,</w:t>
      </w:r>
      <w:r w:rsidRPr="003B13D1">
        <w:rPr>
          <w:rFonts w:ascii="Times New Roman" w:hAnsi="Times New Roman" w:cs="Times New Roman"/>
          <w:sz w:val="24"/>
          <w:szCs w:val="24"/>
          <w:lang w:val="ro-RO"/>
        </w:rPr>
        <w:t xml:space="preserve"> de ştampilă cu Stema de Stat a Republicii Moldova şi cu denumirea sa, de formulare cu antet</w:t>
      </w:r>
      <w:r w:rsidR="00ED6502" w:rsidRPr="003B13D1">
        <w:rPr>
          <w:rFonts w:ascii="Times New Roman" w:hAnsi="Times New Roman" w:cs="Times New Roman"/>
          <w:sz w:val="24"/>
          <w:szCs w:val="24"/>
          <w:lang w:val="ro-RO"/>
        </w:rPr>
        <w:t xml:space="preserve"> și siglă proprie, protejată conform legislației</w:t>
      </w:r>
      <w:r w:rsidRPr="003B13D1">
        <w:rPr>
          <w:rFonts w:ascii="Times New Roman" w:hAnsi="Times New Roman" w:cs="Times New Roman"/>
          <w:sz w:val="24"/>
          <w:szCs w:val="24"/>
          <w:lang w:val="ro-RO"/>
        </w:rPr>
        <w:t>.</w:t>
      </w:r>
      <w:r w:rsidR="00D164D4" w:rsidRPr="003B13D1">
        <w:rPr>
          <w:rFonts w:ascii="Times New Roman" w:hAnsi="Times New Roman" w:cs="Times New Roman"/>
          <w:sz w:val="24"/>
          <w:szCs w:val="24"/>
          <w:lang w:val="ro-RO"/>
        </w:rPr>
        <w:t xml:space="preserve"> Sediul Institutului se află în mun. Chișinău.</w:t>
      </w:r>
    </w:p>
    <w:p w:rsidR="00C40976" w:rsidRPr="003B13D1" w:rsidRDefault="00C40976" w:rsidP="00C40976">
      <w:pPr>
        <w:spacing w:after="0" w:line="240" w:lineRule="auto"/>
        <w:ind w:firstLine="567"/>
        <w:jc w:val="both"/>
        <w:rPr>
          <w:rFonts w:ascii="Times New Roman" w:hAnsi="Times New Roman" w:cs="Times New Roman"/>
          <w:b/>
          <w:bCs/>
          <w:sz w:val="24"/>
          <w:szCs w:val="24"/>
          <w:lang w:val="ro-RO"/>
        </w:rPr>
      </w:pPr>
    </w:p>
    <w:p w:rsidR="00C40976" w:rsidRPr="00052FCF" w:rsidRDefault="00D164D4" w:rsidP="00052FCF">
      <w:pPr>
        <w:pStyle w:val="a4"/>
        <w:numPr>
          <w:ilvl w:val="0"/>
          <w:numId w:val="7"/>
        </w:numPr>
        <w:spacing w:after="0" w:line="240" w:lineRule="auto"/>
        <w:jc w:val="center"/>
        <w:rPr>
          <w:rFonts w:ascii="Times New Roman" w:hAnsi="Times New Roman" w:cs="Times New Roman"/>
          <w:b/>
          <w:bCs/>
          <w:sz w:val="24"/>
          <w:szCs w:val="24"/>
          <w:lang w:val="ro-RO"/>
        </w:rPr>
      </w:pPr>
      <w:r w:rsidRPr="00052FCF">
        <w:rPr>
          <w:rFonts w:ascii="Times New Roman" w:hAnsi="Times New Roman" w:cs="Times New Roman"/>
          <w:b/>
          <w:bCs/>
          <w:sz w:val="24"/>
          <w:szCs w:val="24"/>
          <w:lang w:val="ro-RO"/>
        </w:rPr>
        <w:t>MISIUNEA, FUNCȚIILE DE BAZĂ, ATRIBUȚIILE ȘI DREPTURILE INSTI</w:t>
      </w:r>
      <w:r w:rsidR="00C40976" w:rsidRPr="00052FCF">
        <w:rPr>
          <w:rFonts w:ascii="Times New Roman" w:hAnsi="Times New Roman" w:cs="Times New Roman"/>
          <w:b/>
          <w:bCs/>
          <w:sz w:val="24"/>
          <w:szCs w:val="24"/>
          <w:lang w:val="ro-RO"/>
        </w:rPr>
        <w:t>TUTULUI</w:t>
      </w:r>
    </w:p>
    <w:p w:rsidR="00C40976" w:rsidRPr="003B13D1" w:rsidRDefault="00C40976" w:rsidP="00C40976">
      <w:pPr>
        <w:spacing w:after="0" w:line="240" w:lineRule="auto"/>
        <w:jc w:val="center"/>
        <w:rPr>
          <w:rFonts w:ascii="Times New Roman" w:hAnsi="Times New Roman" w:cs="Times New Roman"/>
          <w:b/>
          <w:bCs/>
          <w:sz w:val="24"/>
          <w:szCs w:val="24"/>
          <w:lang w:val="ro-RO"/>
        </w:rPr>
      </w:pPr>
    </w:p>
    <w:p w:rsidR="00ED6502" w:rsidRPr="003B13D1" w:rsidRDefault="00052FCF" w:rsidP="00C40976">
      <w:pPr>
        <w:spacing w:after="0" w:line="240" w:lineRule="auto"/>
        <w:ind w:firstLine="567"/>
        <w:jc w:val="both"/>
        <w:rPr>
          <w:rFonts w:ascii="Times New Roman" w:hAnsi="Times New Roman" w:cs="Times New Roman"/>
          <w:sz w:val="24"/>
          <w:szCs w:val="24"/>
          <w:lang w:val="ro-RO"/>
        </w:rPr>
      </w:pPr>
      <w:r>
        <w:rPr>
          <w:rFonts w:ascii="Times New Roman" w:hAnsi="Times New Roman" w:cs="Times New Roman"/>
          <w:bCs/>
          <w:sz w:val="24"/>
          <w:szCs w:val="24"/>
          <w:lang w:val="ro-RO"/>
        </w:rPr>
        <w:t>5</w:t>
      </w:r>
      <w:r w:rsidR="00C40976" w:rsidRPr="003B13D1">
        <w:rPr>
          <w:rFonts w:ascii="Times New Roman" w:hAnsi="Times New Roman" w:cs="Times New Roman"/>
          <w:bCs/>
          <w:sz w:val="24"/>
          <w:szCs w:val="24"/>
          <w:lang w:val="ro-RO"/>
        </w:rPr>
        <w:t>.</w:t>
      </w:r>
      <w:r w:rsidR="00C40976" w:rsidRPr="003B13D1">
        <w:rPr>
          <w:rFonts w:ascii="Times New Roman" w:hAnsi="Times New Roman" w:cs="Times New Roman"/>
          <w:sz w:val="24"/>
          <w:szCs w:val="24"/>
          <w:lang w:val="ro-RO"/>
        </w:rPr>
        <w:t xml:space="preserve"> </w:t>
      </w:r>
      <w:r w:rsidR="00346A41" w:rsidRPr="003B13D1">
        <w:rPr>
          <w:rFonts w:ascii="Times New Roman" w:hAnsi="Times New Roman" w:cs="Times New Roman"/>
          <w:sz w:val="24"/>
          <w:szCs w:val="24"/>
          <w:lang w:val="ro-RO"/>
        </w:rPr>
        <w:t>Misiunea</w:t>
      </w:r>
      <w:r w:rsidR="00ED6502" w:rsidRPr="003B13D1">
        <w:rPr>
          <w:rFonts w:ascii="Times New Roman" w:hAnsi="Times New Roman" w:cs="Times New Roman"/>
          <w:sz w:val="24"/>
          <w:szCs w:val="24"/>
          <w:lang w:val="ro-RO"/>
        </w:rPr>
        <w:t xml:space="preserve"> principal</w:t>
      </w:r>
      <w:r w:rsidR="00346A41" w:rsidRPr="003B13D1">
        <w:rPr>
          <w:rFonts w:ascii="Times New Roman" w:hAnsi="Times New Roman" w:cs="Times New Roman"/>
          <w:sz w:val="24"/>
          <w:szCs w:val="24"/>
          <w:lang w:val="ro-RO"/>
        </w:rPr>
        <w:t>ă</w:t>
      </w:r>
      <w:r w:rsidR="00ED6502" w:rsidRPr="003B13D1">
        <w:rPr>
          <w:rFonts w:ascii="Times New Roman" w:hAnsi="Times New Roman" w:cs="Times New Roman"/>
          <w:sz w:val="24"/>
          <w:szCs w:val="24"/>
          <w:lang w:val="ro-RO"/>
        </w:rPr>
        <w:t xml:space="preserve"> al Institu</w:t>
      </w:r>
      <w:r w:rsidR="000461E8" w:rsidRPr="003B13D1">
        <w:rPr>
          <w:rFonts w:ascii="Times New Roman" w:hAnsi="Times New Roman" w:cs="Times New Roman"/>
          <w:sz w:val="24"/>
          <w:szCs w:val="24"/>
          <w:lang w:val="ro-RO"/>
        </w:rPr>
        <w:t>tu</w:t>
      </w:r>
      <w:r w:rsidR="00ED6502" w:rsidRPr="003B13D1">
        <w:rPr>
          <w:rFonts w:ascii="Times New Roman" w:hAnsi="Times New Roman" w:cs="Times New Roman"/>
          <w:sz w:val="24"/>
          <w:szCs w:val="24"/>
          <w:lang w:val="ro-RO"/>
        </w:rPr>
        <w:t>lui este de a dezvolta standardizarea națională și de a participa la standardizarea europeană, regională și internațională</w:t>
      </w:r>
    </w:p>
    <w:p w:rsidR="00C40976" w:rsidRPr="003B13D1" w:rsidRDefault="00052FCF" w:rsidP="00C40976">
      <w:pPr>
        <w:spacing w:after="0" w:line="24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ED6502" w:rsidRPr="003B13D1">
        <w:rPr>
          <w:rFonts w:ascii="Times New Roman" w:hAnsi="Times New Roman" w:cs="Times New Roman"/>
          <w:sz w:val="24"/>
          <w:szCs w:val="24"/>
          <w:lang w:val="ro-RO"/>
        </w:rPr>
        <w:t xml:space="preserve">. </w:t>
      </w:r>
      <w:r w:rsidR="00C40976" w:rsidRPr="003B13D1">
        <w:rPr>
          <w:rFonts w:ascii="Times New Roman" w:hAnsi="Times New Roman" w:cs="Times New Roman"/>
          <w:sz w:val="24"/>
          <w:szCs w:val="24"/>
          <w:lang w:val="ro-RO"/>
        </w:rPr>
        <w:t xml:space="preserve">Institutul are următoarele </w:t>
      </w:r>
      <w:r w:rsidR="00346A41" w:rsidRPr="003B13D1">
        <w:rPr>
          <w:rFonts w:ascii="Times New Roman" w:hAnsi="Times New Roman" w:cs="Times New Roman"/>
          <w:sz w:val="24"/>
          <w:szCs w:val="24"/>
          <w:lang w:val="ro-RO"/>
        </w:rPr>
        <w:t>funcții de bază</w:t>
      </w:r>
      <w:r w:rsidR="00C40976" w:rsidRPr="003B13D1">
        <w:rPr>
          <w:rFonts w:ascii="Times New Roman" w:hAnsi="Times New Roman" w:cs="Times New Roman"/>
          <w:sz w:val="24"/>
          <w:szCs w:val="24"/>
          <w:lang w:val="ro-RO"/>
        </w:rPr>
        <w:t xml:space="preserve">: </w:t>
      </w:r>
    </w:p>
    <w:p w:rsidR="00F66D68" w:rsidRPr="003B13D1" w:rsidRDefault="00C40976" w:rsidP="00C40976">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a) </w:t>
      </w:r>
      <w:r w:rsidR="00F66D68" w:rsidRPr="003B13D1">
        <w:rPr>
          <w:rFonts w:ascii="Times New Roman" w:hAnsi="Times New Roman" w:cs="Times New Roman"/>
          <w:sz w:val="24"/>
          <w:szCs w:val="24"/>
          <w:lang w:val="ro-RO"/>
        </w:rPr>
        <w:t>asigurarea existenţei standardelor moldovene ca documente de referinţă pentru evaluarea conformităţii produselor şi serviciilor cu destinaţia lor;</w:t>
      </w:r>
    </w:p>
    <w:p w:rsidR="00F66D68" w:rsidRPr="003B13D1" w:rsidRDefault="00F66D68" w:rsidP="00F66D68">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b) protecţia intereselor consumatorilor şi ale statului prin asigurarea calităţii produselor şi serviciilor, a caracterului inofensiv al acestora pentru viaţa, sănătatea, ereditatea şi securitatea oamenilor, pentru bunurile materiale, regnul animal şi cel vegetal, pentru mediu; </w:t>
      </w:r>
    </w:p>
    <w:p w:rsidR="00F66D68" w:rsidRPr="003B13D1" w:rsidRDefault="00F66D68" w:rsidP="00F66D68">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c) înlăturarea barierelor tehnice din calea comerţului; </w:t>
      </w:r>
    </w:p>
    <w:p w:rsidR="00F66D68" w:rsidRPr="003B13D1" w:rsidRDefault="00F66D68" w:rsidP="00F66D68">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d) asigurarea interschimbabilităţii, compatibilităţii tehnice şi informaţionale a produselor;</w:t>
      </w:r>
    </w:p>
    <w:p w:rsidR="00F66D68" w:rsidRPr="003B13D1" w:rsidRDefault="00F66D68" w:rsidP="00F66D68">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e) organizarea instruirilor şi perfecţionarea continuă a nivelului profesional în domeniul infrastructurii calității;</w:t>
      </w:r>
    </w:p>
    <w:p w:rsidR="00F66D68" w:rsidRPr="003B13D1" w:rsidRDefault="00F66D68" w:rsidP="00C40976">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f</w:t>
      </w:r>
      <w:r w:rsidR="00C40976" w:rsidRPr="003B13D1">
        <w:rPr>
          <w:rFonts w:ascii="Times New Roman" w:hAnsi="Times New Roman" w:cs="Times New Roman"/>
          <w:sz w:val="24"/>
          <w:szCs w:val="24"/>
          <w:lang w:val="ro-RO"/>
        </w:rPr>
        <w:t xml:space="preserve">) menţinerea şi îmbunătăţirea continuă a </w:t>
      </w:r>
      <w:r w:rsidRPr="003B13D1">
        <w:rPr>
          <w:rFonts w:ascii="Times New Roman" w:hAnsi="Times New Roman" w:cs="Times New Roman"/>
          <w:sz w:val="24"/>
          <w:szCs w:val="24"/>
          <w:lang w:val="ro-RO"/>
        </w:rPr>
        <w:t>sistemului național de standardizare;</w:t>
      </w:r>
    </w:p>
    <w:p w:rsidR="00C40976" w:rsidRPr="003B13D1" w:rsidRDefault="00F66D68" w:rsidP="00C40976">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g</w:t>
      </w:r>
      <w:r w:rsidR="00C40976" w:rsidRPr="003B13D1">
        <w:rPr>
          <w:rFonts w:ascii="Times New Roman" w:hAnsi="Times New Roman" w:cs="Times New Roman"/>
          <w:sz w:val="24"/>
          <w:szCs w:val="24"/>
          <w:lang w:val="ro-RO"/>
        </w:rPr>
        <w:t xml:space="preserve">) supravegherea </w:t>
      </w:r>
      <w:r w:rsidRPr="003B13D1">
        <w:rPr>
          <w:rFonts w:ascii="Times New Roman" w:hAnsi="Times New Roman" w:cs="Times New Roman"/>
          <w:sz w:val="24"/>
          <w:szCs w:val="24"/>
          <w:lang w:val="ro-RO"/>
        </w:rPr>
        <w:t xml:space="preserve">utilizării corecte și conform destinației a standardelor, în conformitate cu prevederile Legii nr. </w:t>
      </w:r>
      <w:r w:rsidR="00346A41" w:rsidRPr="003B13D1">
        <w:rPr>
          <w:rFonts w:ascii="Times New Roman" w:hAnsi="Times New Roman" w:cs="Times New Roman"/>
          <w:bCs/>
          <w:sz w:val="24"/>
          <w:szCs w:val="24"/>
          <w:lang w:val="ro-RO"/>
        </w:rPr>
        <w:t>590-XIII</w:t>
      </w:r>
      <w:r w:rsidRPr="003B13D1">
        <w:rPr>
          <w:rFonts w:ascii="Times New Roman" w:hAnsi="Times New Roman" w:cs="Times New Roman"/>
          <w:sz w:val="24"/>
          <w:szCs w:val="24"/>
          <w:lang w:val="ro-RO"/>
        </w:rPr>
        <w:t>.</w:t>
      </w:r>
    </w:p>
    <w:p w:rsidR="00C40976" w:rsidRPr="003B13D1" w:rsidRDefault="00052FCF" w:rsidP="00C40976">
      <w:pPr>
        <w:spacing w:after="0" w:line="240" w:lineRule="auto"/>
        <w:ind w:firstLine="567"/>
        <w:jc w:val="both"/>
        <w:rPr>
          <w:rFonts w:ascii="Times New Roman" w:hAnsi="Times New Roman" w:cs="Times New Roman"/>
          <w:sz w:val="24"/>
          <w:szCs w:val="24"/>
          <w:lang w:val="ro-RO"/>
        </w:rPr>
      </w:pPr>
      <w:r>
        <w:rPr>
          <w:rFonts w:ascii="Times New Roman" w:hAnsi="Times New Roman" w:cs="Times New Roman"/>
          <w:bCs/>
          <w:sz w:val="24"/>
          <w:szCs w:val="24"/>
          <w:lang w:val="ro-RO"/>
        </w:rPr>
        <w:t>7</w:t>
      </w:r>
      <w:r w:rsidR="00C40976" w:rsidRPr="003B13D1">
        <w:rPr>
          <w:rFonts w:ascii="Times New Roman" w:hAnsi="Times New Roman" w:cs="Times New Roman"/>
          <w:bCs/>
          <w:sz w:val="24"/>
          <w:szCs w:val="24"/>
          <w:lang w:val="ro-RO"/>
        </w:rPr>
        <w:t>.</w:t>
      </w:r>
      <w:r w:rsidR="00C40976" w:rsidRPr="003B13D1">
        <w:rPr>
          <w:rFonts w:ascii="Times New Roman" w:hAnsi="Times New Roman" w:cs="Times New Roman"/>
          <w:b/>
          <w:bCs/>
          <w:sz w:val="24"/>
          <w:szCs w:val="24"/>
          <w:lang w:val="ro-RO"/>
        </w:rPr>
        <w:t xml:space="preserve"> </w:t>
      </w:r>
      <w:r w:rsidR="00C40976" w:rsidRPr="003B13D1">
        <w:rPr>
          <w:rFonts w:ascii="Times New Roman" w:hAnsi="Times New Roman" w:cs="Times New Roman"/>
          <w:sz w:val="24"/>
          <w:szCs w:val="24"/>
          <w:lang w:val="ro-RO"/>
        </w:rPr>
        <w:t xml:space="preserve">Pentru realizarea obiectivelor menţionate, Institutul are următoarele atribuţii: </w:t>
      </w:r>
    </w:p>
    <w:p w:rsidR="00876491" w:rsidRPr="003B13D1" w:rsidRDefault="00876491" w:rsidP="00876491">
      <w:pPr>
        <w:spacing w:after="0"/>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a) stabilirea principiilor şi metodologiei standardizării naţionale, în conformitate cu prevederile Legii nr. 590</w:t>
      </w:r>
      <w:r w:rsidR="00346A41" w:rsidRPr="003B13D1">
        <w:rPr>
          <w:rFonts w:ascii="Times New Roman" w:hAnsi="Times New Roman" w:cs="Times New Roman"/>
          <w:sz w:val="24"/>
          <w:szCs w:val="24"/>
          <w:lang w:val="ro-RO"/>
        </w:rPr>
        <w:t>-XIII</w:t>
      </w:r>
      <w:r w:rsidRPr="003B13D1">
        <w:rPr>
          <w:rFonts w:ascii="Times New Roman" w:hAnsi="Times New Roman" w:cs="Times New Roman"/>
          <w:sz w:val="24"/>
          <w:szCs w:val="24"/>
          <w:lang w:val="ro-RO"/>
        </w:rPr>
        <w:t xml:space="preserve"> din 22.09.95 şi cu regulile standardizării europene şi internaţionale, prin intermediul codurilor de bună practică în domeniul standardizării;</w:t>
      </w:r>
    </w:p>
    <w:p w:rsidR="00876491" w:rsidRPr="003B13D1" w:rsidRDefault="00876491" w:rsidP="00876491">
      <w:pPr>
        <w:spacing w:after="0"/>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b) colaborarea în domeniul standardizării naţionale cu organisme similare din alte ţări;</w:t>
      </w:r>
    </w:p>
    <w:p w:rsidR="00876491" w:rsidRPr="003B13D1" w:rsidRDefault="00876491" w:rsidP="00876491">
      <w:pPr>
        <w:pStyle w:val="a3"/>
        <w:rPr>
          <w:lang w:val="ro-RO"/>
        </w:rPr>
      </w:pPr>
      <w:r w:rsidRPr="003B13D1">
        <w:rPr>
          <w:lang w:val="ro-RO"/>
        </w:rPr>
        <w:t>c) înregistrarea şi coordonarea activităţii comitetelor tehnice de standardizare;</w:t>
      </w:r>
    </w:p>
    <w:p w:rsidR="00876491" w:rsidRPr="003B13D1" w:rsidRDefault="00876491" w:rsidP="00876491">
      <w:pPr>
        <w:pStyle w:val="a3"/>
        <w:rPr>
          <w:lang w:val="ro-RO"/>
        </w:rPr>
      </w:pPr>
      <w:r w:rsidRPr="003B13D1">
        <w:rPr>
          <w:lang w:val="ro-RO"/>
        </w:rPr>
        <w:t>d) elaborarea programului de standardizare naţională în baza solicitărilor părţilor interesate;</w:t>
      </w:r>
    </w:p>
    <w:p w:rsidR="00876491" w:rsidRPr="003B13D1" w:rsidRDefault="00876491" w:rsidP="00876491">
      <w:pPr>
        <w:pStyle w:val="a3"/>
        <w:rPr>
          <w:lang w:val="ro-RO"/>
        </w:rPr>
      </w:pPr>
      <w:r w:rsidRPr="003B13D1">
        <w:rPr>
          <w:lang w:val="ro-RO"/>
        </w:rPr>
        <w:lastRenderedPageBreak/>
        <w:t>e)</w:t>
      </w:r>
      <w:r w:rsidRPr="003B13D1">
        <w:rPr>
          <w:b/>
          <w:lang w:val="ro-RO"/>
        </w:rPr>
        <w:t xml:space="preserve"> </w:t>
      </w:r>
      <w:r w:rsidR="00EE5021" w:rsidRPr="003B13D1">
        <w:rPr>
          <w:lang w:val="ro-RO"/>
        </w:rPr>
        <w:t xml:space="preserve">elaborarea, </w:t>
      </w:r>
      <w:r w:rsidRPr="003B13D1">
        <w:rPr>
          <w:lang w:val="ro-RO"/>
        </w:rPr>
        <w:t>aprobarea, adoptarea, înregistrarea standardelor şi prestandardelor naţionale, a codurilor de bună practică în domeniul standardizării, precum şi confirmarea, modificarea şi anularea acestora în procesul examinării periodice;</w:t>
      </w:r>
    </w:p>
    <w:p w:rsidR="00876491" w:rsidRPr="003B13D1" w:rsidRDefault="00876491" w:rsidP="00876491">
      <w:pPr>
        <w:pStyle w:val="a3"/>
        <w:rPr>
          <w:lang w:val="ro-RO"/>
        </w:rPr>
      </w:pPr>
      <w:r w:rsidRPr="003B13D1">
        <w:rPr>
          <w:lang w:val="ro-RO"/>
        </w:rPr>
        <w:t>f) publicarea şi difuzarea standardelor şi prestandardelor naţionale, a codurilor de bună practică în domeniul standardizării;</w:t>
      </w:r>
    </w:p>
    <w:p w:rsidR="00876491" w:rsidRPr="003B13D1" w:rsidRDefault="00876491" w:rsidP="00876491">
      <w:pPr>
        <w:pStyle w:val="a3"/>
        <w:rPr>
          <w:lang w:val="ro-RO"/>
        </w:rPr>
      </w:pPr>
      <w:r w:rsidRPr="003B13D1">
        <w:rPr>
          <w:lang w:val="ro-RO"/>
        </w:rPr>
        <w:t>g) editarea şi difuzarea publicaţiei sale oficiale Buletinul de Standardizare şi a altor publicaţii din domeniul standardizării naţionale;</w:t>
      </w:r>
    </w:p>
    <w:p w:rsidR="00876491" w:rsidRPr="003B13D1" w:rsidRDefault="00876491" w:rsidP="00876491">
      <w:pPr>
        <w:pStyle w:val="a3"/>
        <w:rPr>
          <w:lang w:val="ro-RO"/>
        </w:rPr>
      </w:pPr>
      <w:r w:rsidRPr="003B13D1">
        <w:rPr>
          <w:lang w:val="ro-RO"/>
        </w:rPr>
        <w:t>h) publicarea, în Buletinul de Standardizare, cu scopul de a asigura informarea publicului, a informaţiilor referitoare la:</w:t>
      </w:r>
    </w:p>
    <w:p w:rsidR="00876491" w:rsidRPr="003B13D1" w:rsidRDefault="00876491" w:rsidP="00CF6291">
      <w:pPr>
        <w:pStyle w:val="a3"/>
        <w:numPr>
          <w:ilvl w:val="0"/>
          <w:numId w:val="5"/>
        </w:numPr>
        <w:rPr>
          <w:lang w:val="ro-RO"/>
        </w:rPr>
      </w:pPr>
      <w:r w:rsidRPr="003B13D1">
        <w:rPr>
          <w:lang w:val="ro-RO"/>
        </w:rPr>
        <w:t>programul de standardizare naţională;</w:t>
      </w:r>
    </w:p>
    <w:p w:rsidR="00876491" w:rsidRPr="003B13D1" w:rsidRDefault="00876491" w:rsidP="00CF6291">
      <w:pPr>
        <w:pStyle w:val="a3"/>
        <w:numPr>
          <w:ilvl w:val="0"/>
          <w:numId w:val="5"/>
        </w:numPr>
        <w:rPr>
          <w:lang w:val="ro-RO"/>
        </w:rPr>
      </w:pPr>
      <w:r w:rsidRPr="003B13D1">
        <w:rPr>
          <w:lang w:val="ro-RO"/>
        </w:rPr>
        <w:t>comitetele tehnice de standardizare;</w:t>
      </w:r>
    </w:p>
    <w:p w:rsidR="00876491" w:rsidRPr="003B13D1" w:rsidRDefault="00876491" w:rsidP="00CF6291">
      <w:pPr>
        <w:pStyle w:val="a3"/>
        <w:numPr>
          <w:ilvl w:val="0"/>
          <w:numId w:val="5"/>
        </w:numPr>
        <w:rPr>
          <w:lang w:val="ro-RO"/>
        </w:rPr>
      </w:pPr>
      <w:r w:rsidRPr="003B13D1">
        <w:rPr>
          <w:lang w:val="ro-RO"/>
        </w:rPr>
        <w:t>data adoptării, publicării, anulării, modificării, după caz, a standardelor şi prestandardelor naţionale, a codurilor de bună practică în domeniul standardizării;</w:t>
      </w:r>
    </w:p>
    <w:p w:rsidR="00876491" w:rsidRPr="003B13D1" w:rsidRDefault="00876491" w:rsidP="00CF6291">
      <w:pPr>
        <w:pStyle w:val="a3"/>
        <w:numPr>
          <w:ilvl w:val="0"/>
          <w:numId w:val="5"/>
        </w:numPr>
        <w:rPr>
          <w:lang w:val="ro-RO"/>
        </w:rPr>
      </w:pPr>
      <w:r w:rsidRPr="003B13D1">
        <w:rPr>
          <w:lang w:val="ro-RO"/>
        </w:rPr>
        <w:t>alte informaţii relevante;</w:t>
      </w:r>
    </w:p>
    <w:p w:rsidR="00876491" w:rsidRPr="003B13D1" w:rsidRDefault="00876491" w:rsidP="00876491">
      <w:pPr>
        <w:pStyle w:val="a3"/>
        <w:rPr>
          <w:lang w:val="ro-RO"/>
        </w:rPr>
      </w:pPr>
      <w:r w:rsidRPr="003B13D1">
        <w:rPr>
          <w:lang w:val="ro-RO"/>
        </w:rPr>
        <w:t>i) asigurarea participării organismului naţional de standardizare la activitatea organizaţiilor internaţionale şi regionale de standardizare neguvernamentale;</w:t>
      </w:r>
    </w:p>
    <w:p w:rsidR="00876491" w:rsidRPr="003B13D1" w:rsidRDefault="00876491" w:rsidP="00876491">
      <w:pPr>
        <w:pStyle w:val="a3"/>
        <w:rPr>
          <w:lang w:val="ro-RO"/>
        </w:rPr>
      </w:pPr>
      <w:r w:rsidRPr="003B13D1">
        <w:rPr>
          <w:lang w:val="ro-RO"/>
        </w:rPr>
        <w:t>j) formarea şi gestionarea Fondului naţional de standarde;</w:t>
      </w:r>
    </w:p>
    <w:p w:rsidR="00876491" w:rsidRPr="003B13D1" w:rsidRDefault="00876491" w:rsidP="00876491">
      <w:pPr>
        <w:pStyle w:val="a3"/>
        <w:rPr>
          <w:lang w:val="ro-RO"/>
        </w:rPr>
      </w:pPr>
      <w:r w:rsidRPr="003B13D1">
        <w:rPr>
          <w:lang w:val="ro-RO"/>
        </w:rPr>
        <w:t>k) instituirea şi gestionarea registrelor sistemului naţional de standardizare;</w:t>
      </w:r>
    </w:p>
    <w:p w:rsidR="00876491" w:rsidRPr="003B13D1" w:rsidRDefault="00876491" w:rsidP="00876491">
      <w:pPr>
        <w:pStyle w:val="a3"/>
        <w:rPr>
          <w:lang w:val="ro-RO"/>
        </w:rPr>
      </w:pPr>
      <w:r w:rsidRPr="003B13D1">
        <w:rPr>
          <w:lang w:val="ro-RO"/>
        </w:rPr>
        <w:t>l) realizarea colaborării internaţionale în domeniul standardizării prin reprezentarea Republicii Moldova în organizaţiile internaţionale şi regionale de standardizare neguvernamentale;</w:t>
      </w:r>
    </w:p>
    <w:p w:rsidR="00876491" w:rsidRPr="003B13D1" w:rsidRDefault="00876491" w:rsidP="00876491">
      <w:pPr>
        <w:pStyle w:val="a3"/>
        <w:rPr>
          <w:lang w:val="ro-RO"/>
        </w:rPr>
      </w:pPr>
      <w:r w:rsidRPr="003B13D1">
        <w:rPr>
          <w:lang w:val="ro-RO"/>
        </w:rPr>
        <w:t>m) formarea profesională în domeniul standardizării prin organizarea unor cursuri de specialitate sau a altor forme de pregătire profesională, precum şi prin coordonarea programelor didactice de specialitate în învăţămîntul public şi cel privat;</w:t>
      </w:r>
    </w:p>
    <w:p w:rsidR="00876491" w:rsidRPr="003B13D1" w:rsidRDefault="00876491" w:rsidP="00876491">
      <w:pPr>
        <w:pStyle w:val="a3"/>
        <w:rPr>
          <w:lang w:val="ro-RO"/>
        </w:rPr>
      </w:pPr>
      <w:r w:rsidRPr="003B13D1">
        <w:rPr>
          <w:lang w:val="ro-RO"/>
        </w:rPr>
        <w:t>n) pregătirea şi atestarea experţilor în domeniul standardizării;</w:t>
      </w:r>
    </w:p>
    <w:p w:rsidR="00876491" w:rsidRPr="003B13D1" w:rsidRDefault="00876491" w:rsidP="00876491">
      <w:pPr>
        <w:pStyle w:val="a3"/>
        <w:shd w:val="clear" w:color="auto" w:fill="FFFFFF"/>
        <w:rPr>
          <w:lang w:val="ro-RO"/>
        </w:rPr>
      </w:pPr>
      <w:r w:rsidRPr="003B13D1">
        <w:rPr>
          <w:lang w:val="ro-RO"/>
        </w:rPr>
        <w:t xml:space="preserve">o) avizarea </w:t>
      </w:r>
      <w:r w:rsidRPr="003B13D1">
        <w:rPr>
          <w:bCs/>
          <w:spacing w:val="-2"/>
          <w:lang w:val="ro-RO"/>
        </w:rPr>
        <w:t>proiectelor de liste ale standardelor conexe la reglementările tehnice elaborate sau în curs de elaborare şi conlucrarea, la solicitare, cu autorităţile de reglementare în cadrul examinării periodice a listelor de standarde conexe aprobate;</w:t>
      </w:r>
    </w:p>
    <w:p w:rsidR="00876491" w:rsidRPr="003B13D1" w:rsidRDefault="00876491" w:rsidP="00876491">
      <w:pPr>
        <w:pStyle w:val="a3"/>
        <w:rPr>
          <w:lang w:val="ro-RO"/>
        </w:rPr>
      </w:pPr>
      <w:r w:rsidRPr="003B13D1">
        <w:rPr>
          <w:lang w:val="ro-RO"/>
        </w:rPr>
        <w:t>p) asigurarea lucrărilor de secretariat ale Consiliului de standardizare;</w:t>
      </w:r>
    </w:p>
    <w:p w:rsidR="00876491" w:rsidRPr="003B13D1" w:rsidRDefault="00876491" w:rsidP="00876491">
      <w:pPr>
        <w:pStyle w:val="a3"/>
        <w:shd w:val="clear" w:color="auto" w:fill="FFFFFF"/>
        <w:rPr>
          <w:lang w:val="ro-RO"/>
        </w:rPr>
      </w:pPr>
      <w:r w:rsidRPr="003B13D1">
        <w:rPr>
          <w:lang w:val="ro-RO"/>
        </w:rPr>
        <w:t>q) exercitarea, în legătură cu scopul său principal, a oricăror altor atribuţii prevăzute de prezenta lege şi de alte acte legislative.</w:t>
      </w:r>
    </w:p>
    <w:p w:rsidR="00EE5021" w:rsidRPr="003B13D1" w:rsidRDefault="00876491" w:rsidP="00876491">
      <w:pPr>
        <w:pStyle w:val="a3"/>
        <w:rPr>
          <w:bCs/>
          <w:spacing w:val="-2"/>
          <w:lang w:val="ro-RO"/>
        </w:rPr>
      </w:pPr>
      <w:r w:rsidRPr="003B13D1">
        <w:rPr>
          <w:bCs/>
          <w:spacing w:val="-2"/>
          <w:lang w:val="ro-RO"/>
        </w:rPr>
        <w:t xml:space="preserve">r) </w:t>
      </w:r>
      <w:r w:rsidR="00CF6291" w:rsidRPr="003B13D1">
        <w:rPr>
          <w:bCs/>
          <w:spacing w:val="-2"/>
          <w:lang w:val="ro-RO"/>
        </w:rPr>
        <w:t xml:space="preserve"> </w:t>
      </w:r>
      <w:r w:rsidR="00EE5021" w:rsidRPr="003B13D1">
        <w:rPr>
          <w:lang w:val="ro-RO"/>
        </w:rPr>
        <w:t>organizarea prestării altor servicii;</w:t>
      </w:r>
    </w:p>
    <w:p w:rsidR="00EE5021" w:rsidRPr="003B13D1" w:rsidRDefault="00876491" w:rsidP="00EE5021">
      <w:pPr>
        <w:pStyle w:val="a3"/>
        <w:rPr>
          <w:lang w:val="ro-RO"/>
        </w:rPr>
      </w:pPr>
      <w:r w:rsidRPr="003B13D1">
        <w:rPr>
          <w:lang w:val="ro-RO"/>
        </w:rPr>
        <w:t xml:space="preserve">s) </w:t>
      </w:r>
      <w:r w:rsidR="00EE5021" w:rsidRPr="003B13D1">
        <w:rPr>
          <w:bCs/>
          <w:spacing w:val="-2"/>
          <w:lang w:val="ro-RO"/>
        </w:rPr>
        <w:t xml:space="preserve">oferirea consultanţei şi efectuarea expertizelor, cercetărilor, instruirilor, asistenţei tehnice în </w:t>
      </w:r>
      <w:r w:rsidR="00EE5021" w:rsidRPr="003B13D1">
        <w:rPr>
          <w:lang w:val="ro-RO"/>
        </w:rPr>
        <w:t>domeniul standardizării, precum şi alte activităţi care nu contravin legislaţiei;</w:t>
      </w:r>
    </w:p>
    <w:p w:rsidR="00876491" w:rsidRPr="003B13D1" w:rsidRDefault="00876491" w:rsidP="00876491">
      <w:pPr>
        <w:pStyle w:val="a3"/>
        <w:rPr>
          <w:lang w:val="ro-RO"/>
        </w:rPr>
      </w:pPr>
      <w:r w:rsidRPr="003B13D1">
        <w:rPr>
          <w:lang w:val="ro-RO"/>
        </w:rPr>
        <w:t>t) alte activităţi permise de legislaţia în vigoare.</w:t>
      </w:r>
    </w:p>
    <w:p w:rsidR="00876491" w:rsidRPr="003B13D1" w:rsidRDefault="00052FCF" w:rsidP="00876491">
      <w:pPr>
        <w:spacing w:after="0" w:line="240" w:lineRule="auto"/>
        <w:ind w:firstLine="567"/>
        <w:jc w:val="both"/>
        <w:rPr>
          <w:rFonts w:ascii="Times New Roman" w:hAnsi="Times New Roman" w:cs="Times New Roman"/>
          <w:sz w:val="24"/>
          <w:szCs w:val="24"/>
          <w:lang w:val="ro-RO"/>
        </w:rPr>
      </w:pPr>
      <w:r>
        <w:rPr>
          <w:rFonts w:ascii="Times New Roman" w:hAnsi="Times New Roman" w:cs="Times New Roman"/>
          <w:bCs/>
          <w:sz w:val="24"/>
          <w:szCs w:val="24"/>
          <w:lang w:val="ro-RO"/>
        </w:rPr>
        <w:t>8</w:t>
      </w:r>
      <w:r w:rsidR="00876491" w:rsidRPr="003B13D1">
        <w:rPr>
          <w:rFonts w:ascii="Times New Roman" w:hAnsi="Times New Roman" w:cs="Times New Roman"/>
          <w:bCs/>
          <w:sz w:val="24"/>
          <w:szCs w:val="24"/>
          <w:lang w:val="ro-RO"/>
        </w:rPr>
        <w:t xml:space="preserve">. </w:t>
      </w:r>
      <w:r w:rsidR="00876491" w:rsidRPr="003B13D1">
        <w:rPr>
          <w:rFonts w:ascii="Times New Roman" w:hAnsi="Times New Roman" w:cs="Times New Roman"/>
          <w:sz w:val="24"/>
          <w:szCs w:val="24"/>
          <w:lang w:val="ro-RO"/>
        </w:rPr>
        <w:t xml:space="preserve">Institutul are următoarele drepturi: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a) să dispună de fonduri fixe şi circulante în modul stabilit;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b) să beneficieze de credite şi alte servicii bancare;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c) să primească asistenţă tehnică şi financiară de la organismele internaţionale, de la donatorii externi şi interni;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d) să solicite şi să primească de la autorităţile publice centrale, informaţia şi suportul necesar pentru desfăşurarea activităţii stabilite de prezentul Regulament;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e) să antreneze, la necesitate, specialişti, experţi, consultanţi, inclusiv prin contract, de la instituţii ştiinţifice şi de învăţămînt superior din ţară şi de peste hotare;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f) să organizeze şi să participe la conferinţe, simpozioane, seminare şi alte activităţi ştiinţifice naţionale şi internaţionale;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 xml:space="preserve">g) să delege, la cererea </w:t>
      </w:r>
      <w:r w:rsidR="00ED6644" w:rsidRPr="003B13D1">
        <w:rPr>
          <w:rFonts w:ascii="Times New Roman" w:hAnsi="Times New Roman" w:cs="Times New Roman"/>
          <w:sz w:val="24"/>
          <w:szCs w:val="24"/>
          <w:lang w:val="ro-RO"/>
        </w:rPr>
        <w:t>organiza</w:t>
      </w:r>
      <w:r w:rsidRPr="003B13D1">
        <w:rPr>
          <w:rFonts w:ascii="Times New Roman" w:hAnsi="Times New Roman" w:cs="Times New Roman"/>
          <w:sz w:val="24"/>
          <w:szCs w:val="24"/>
          <w:lang w:val="ro-RO"/>
        </w:rPr>
        <w:t xml:space="preserve">ţiilor naţionale sau internaţionale, specialişti pentru examinarea şi soluţionarea problemelor parvenite; </w:t>
      </w:r>
    </w:p>
    <w:p w:rsidR="00876491" w:rsidRPr="003B13D1" w:rsidRDefault="00876491" w:rsidP="00876491">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h) să iniţieze şi să realizeze proiecte de parteneriat publice şi private pe teritoriul Republicii Moldova şi al altor ţări, în conform</w:t>
      </w:r>
      <w:r w:rsidR="00ED6644" w:rsidRPr="003B13D1">
        <w:rPr>
          <w:rFonts w:ascii="Times New Roman" w:hAnsi="Times New Roman" w:cs="Times New Roman"/>
          <w:sz w:val="24"/>
          <w:szCs w:val="24"/>
          <w:lang w:val="ro-RO"/>
        </w:rPr>
        <w:t>itate cu legislaţia în vigoare;</w:t>
      </w:r>
    </w:p>
    <w:p w:rsidR="00876491" w:rsidRPr="003B13D1" w:rsidRDefault="00ED6644" w:rsidP="00ED6644">
      <w:pPr>
        <w:spacing w:after="0" w:line="240" w:lineRule="auto"/>
        <w:ind w:firstLine="567"/>
        <w:jc w:val="both"/>
        <w:rPr>
          <w:rFonts w:ascii="Times New Roman" w:hAnsi="Times New Roman" w:cs="Times New Roman"/>
          <w:sz w:val="24"/>
          <w:szCs w:val="24"/>
          <w:lang w:val="ro-RO"/>
        </w:rPr>
      </w:pPr>
      <w:r w:rsidRPr="003B13D1">
        <w:rPr>
          <w:rFonts w:ascii="Times New Roman" w:hAnsi="Times New Roman" w:cs="Times New Roman"/>
          <w:sz w:val="24"/>
          <w:szCs w:val="24"/>
          <w:lang w:val="ro-RO"/>
        </w:rPr>
        <w:t>i</w:t>
      </w:r>
      <w:r w:rsidR="00876491" w:rsidRPr="003B13D1">
        <w:rPr>
          <w:rFonts w:ascii="Times New Roman" w:hAnsi="Times New Roman" w:cs="Times New Roman"/>
          <w:sz w:val="24"/>
          <w:szCs w:val="24"/>
          <w:lang w:val="ro-RO"/>
        </w:rPr>
        <w:t>) să asigure, la solicitare, consultarea autorităţilor de reglementare în procesul de elaborare a reglementărilor tehnice, pri</w:t>
      </w:r>
      <w:r w:rsidRPr="003B13D1">
        <w:rPr>
          <w:rFonts w:ascii="Times New Roman" w:hAnsi="Times New Roman" w:cs="Times New Roman"/>
          <w:sz w:val="24"/>
          <w:szCs w:val="24"/>
          <w:lang w:val="ro-RO"/>
        </w:rPr>
        <w:t>n acordarea avizelor respectiv.</w:t>
      </w:r>
    </w:p>
    <w:p w:rsidR="00CF6291" w:rsidRPr="003B13D1" w:rsidRDefault="00CF6291" w:rsidP="00ED6644">
      <w:pPr>
        <w:spacing w:after="0" w:line="240" w:lineRule="auto"/>
        <w:ind w:firstLine="567"/>
        <w:jc w:val="both"/>
        <w:rPr>
          <w:rFonts w:ascii="Times New Roman" w:hAnsi="Times New Roman" w:cs="Times New Roman"/>
          <w:sz w:val="24"/>
          <w:szCs w:val="24"/>
          <w:lang w:val="ro-RO"/>
        </w:rPr>
      </w:pPr>
    </w:p>
    <w:p w:rsidR="00D164D4" w:rsidRPr="003B13D1" w:rsidRDefault="00D164D4" w:rsidP="00ED6644">
      <w:pPr>
        <w:spacing w:after="0" w:line="240" w:lineRule="auto"/>
        <w:ind w:firstLine="567"/>
        <w:jc w:val="both"/>
        <w:rPr>
          <w:rFonts w:ascii="Times New Roman" w:hAnsi="Times New Roman" w:cs="Times New Roman"/>
          <w:sz w:val="24"/>
          <w:szCs w:val="24"/>
          <w:lang w:val="ro-RO"/>
        </w:rPr>
      </w:pPr>
    </w:p>
    <w:p w:rsidR="00D164D4" w:rsidRPr="003B13D1" w:rsidRDefault="00D164D4" w:rsidP="00ED6644">
      <w:pPr>
        <w:spacing w:after="0" w:line="240" w:lineRule="auto"/>
        <w:ind w:firstLine="567"/>
        <w:jc w:val="both"/>
        <w:rPr>
          <w:rFonts w:ascii="Times New Roman" w:hAnsi="Times New Roman" w:cs="Times New Roman"/>
          <w:sz w:val="24"/>
          <w:szCs w:val="24"/>
          <w:lang w:val="ro-RO"/>
        </w:rPr>
      </w:pPr>
    </w:p>
    <w:p w:rsidR="00C40976" w:rsidRPr="003B13D1" w:rsidRDefault="00A569AB" w:rsidP="00052FCF">
      <w:pPr>
        <w:pStyle w:val="a4"/>
        <w:numPr>
          <w:ilvl w:val="0"/>
          <w:numId w:val="7"/>
        </w:numPr>
        <w:spacing w:after="0" w:line="240" w:lineRule="auto"/>
        <w:jc w:val="center"/>
        <w:rPr>
          <w:rFonts w:ascii="Times New Roman" w:hAnsi="Times New Roman" w:cs="Times New Roman"/>
          <w:b/>
          <w:bCs/>
          <w:sz w:val="24"/>
          <w:szCs w:val="24"/>
          <w:lang w:val="ro-RO"/>
        </w:rPr>
      </w:pPr>
      <w:r w:rsidRPr="003B13D1">
        <w:rPr>
          <w:rFonts w:ascii="Times New Roman" w:hAnsi="Times New Roman" w:cs="Times New Roman"/>
          <w:b/>
          <w:bCs/>
          <w:sz w:val="24"/>
          <w:szCs w:val="24"/>
          <w:lang w:val="ro-RO"/>
        </w:rPr>
        <w:t>ORGANIZAREA ACTIVITĂȚII INSTITUTULUI</w:t>
      </w:r>
      <w:r w:rsidR="00C40976" w:rsidRPr="003B13D1">
        <w:rPr>
          <w:rFonts w:ascii="Times New Roman" w:hAnsi="Times New Roman" w:cs="Times New Roman"/>
          <w:b/>
          <w:bCs/>
          <w:sz w:val="24"/>
          <w:szCs w:val="24"/>
          <w:lang w:val="ro-RO"/>
        </w:rPr>
        <w:t xml:space="preserve"> </w:t>
      </w:r>
    </w:p>
    <w:p w:rsidR="004B0F34" w:rsidRPr="003B13D1" w:rsidRDefault="004B0F34" w:rsidP="00C40976">
      <w:pPr>
        <w:spacing w:after="0" w:line="240" w:lineRule="auto"/>
        <w:jc w:val="center"/>
        <w:rPr>
          <w:rFonts w:ascii="Times New Roman" w:hAnsi="Times New Roman" w:cs="Times New Roman"/>
          <w:b/>
          <w:bCs/>
          <w:sz w:val="24"/>
          <w:szCs w:val="24"/>
          <w:lang w:val="ro-RO"/>
        </w:rPr>
      </w:pPr>
    </w:p>
    <w:p w:rsidR="00A569AB" w:rsidRPr="003B13D1" w:rsidRDefault="00052FCF" w:rsidP="00ED6644">
      <w:pPr>
        <w:spacing w:after="0" w:line="240"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9</w:t>
      </w:r>
      <w:r w:rsidR="00A569AB" w:rsidRPr="003B13D1">
        <w:rPr>
          <w:rFonts w:ascii="Times New Roman" w:hAnsi="Times New Roman" w:cs="Times New Roman"/>
          <w:bCs/>
          <w:sz w:val="24"/>
          <w:szCs w:val="24"/>
          <w:lang w:val="ro-RO"/>
        </w:rPr>
        <w:t>. Conducerea Institutului este exercitată de către Director numit și eliberat în/din funcție prin ordin al Ministerului Economiei, în conformitate cu prevederile Legii nr. 590</w:t>
      </w:r>
      <w:r w:rsidR="00A569AB" w:rsidRPr="003B13D1">
        <w:rPr>
          <w:rFonts w:ascii="Times New Roman" w:hAnsi="Times New Roman" w:cs="Times New Roman"/>
          <w:sz w:val="24"/>
          <w:szCs w:val="24"/>
          <w:lang w:val="ro-RO"/>
        </w:rPr>
        <w:t>-XIII din 22.09.1995 cu privire la standardizare</w:t>
      </w:r>
      <w:r w:rsidR="00A569AB" w:rsidRPr="003B13D1">
        <w:rPr>
          <w:rFonts w:ascii="Times New Roman" w:hAnsi="Times New Roman" w:cs="Times New Roman"/>
          <w:bCs/>
          <w:sz w:val="24"/>
          <w:szCs w:val="24"/>
          <w:lang w:val="ro-RO"/>
        </w:rPr>
        <w:t>.</w:t>
      </w:r>
    </w:p>
    <w:p w:rsidR="007E4C26" w:rsidRPr="003B13D1" w:rsidRDefault="007E4C26" w:rsidP="007E4C26">
      <w:pPr>
        <w:spacing w:after="0" w:line="240" w:lineRule="auto"/>
        <w:ind w:firstLine="567"/>
        <w:jc w:val="both"/>
        <w:rPr>
          <w:rFonts w:ascii="Times New Roman" w:eastAsia="Times New Roman" w:hAnsi="Times New Roman" w:cs="Times New Roman"/>
          <w:sz w:val="24"/>
          <w:szCs w:val="24"/>
          <w:lang w:eastAsia="ru-RU"/>
        </w:rPr>
      </w:pPr>
      <w:r w:rsidRPr="003B13D1">
        <w:rPr>
          <w:rFonts w:ascii="Times New Roman" w:eastAsia="Times New Roman" w:hAnsi="Times New Roman" w:cs="Times New Roman"/>
          <w:sz w:val="24"/>
          <w:szCs w:val="24"/>
          <w:lang w:eastAsia="ru-RU"/>
        </w:rPr>
        <w:t>1</w:t>
      </w:r>
      <w:r w:rsidR="00052FCF">
        <w:rPr>
          <w:rFonts w:ascii="Times New Roman" w:eastAsia="Times New Roman" w:hAnsi="Times New Roman" w:cs="Times New Roman"/>
          <w:sz w:val="24"/>
          <w:szCs w:val="24"/>
          <w:lang w:eastAsia="ru-RU"/>
        </w:rPr>
        <w:t>0</w:t>
      </w:r>
      <w:r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Directorul</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Institutului</w:t>
      </w:r>
      <w:proofErr w:type="spellEnd"/>
      <w:r w:rsidR="00A551E9" w:rsidRPr="003B13D1">
        <w:rPr>
          <w:rFonts w:ascii="Times New Roman" w:eastAsia="Times New Roman" w:hAnsi="Times New Roman" w:cs="Times New Roman"/>
          <w:sz w:val="24"/>
          <w:szCs w:val="24"/>
          <w:lang w:eastAsia="ru-RU"/>
        </w:rPr>
        <w:t xml:space="preserve"> </w:t>
      </w:r>
      <w:proofErr w:type="spellStart"/>
      <w:proofErr w:type="gramStart"/>
      <w:r w:rsidRPr="003B13D1">
        <w:rPr>
          <w:rFonts w:ascii="Times New Roman" w:eastAsia="Times New Roman" w:hAnsi="Times New Roman" w:cs="Times New Roman"/>
          <w:sz w:val="24"/>
          <w:szCs w:val="24"/>
          <w:lang w:eastAsia="ru-RU"/>
        </w:rPr>
        <w:t>este</w:t>
      </w:r>
      <w:proofErr w:type="spellEnd"/>
      <w:proofErr w:type="gram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numit</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în</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funcţie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pe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bază</w:t>
      </w:r>
      <w:proofErr w:type="spellEnd"/>
      <w:r w:rsidRPr="003B13D1">
        <w:rPr>
          <w:rFonts w:ascii="Times New Roman" w:eastAsia="Times New Roman" w:hAnsi="Times New Roman" w:cs="Times New Roman"/>
          <w:sz w:val="24"/>
          <w:szCs w:val="24"/>
          <w:lang w:eastAsia="ru-RU"/>
        </w:rPr>
        <w:t xml:space="preserve"> de concurs, </w:t>
      </w:r>
      <w:proofErr w:type="spellStart"/>
      <w:r w:rsidRPr="003B13D1">
        <w:rPr>
          <w:rFonts w:ascii="Times New Roman" w:eastAsia="Times New Roman" w:hAnsi="Times New Roman" w:cs="Times New Roman"/>
          <w:sz w:val="24"/>
          <w:szCs w:val="24"/>
          <w:lang w:eastAsia="ru-RU"/>
        </w:rPr>
        <w:t>prin</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ordin</w:t>
      </w:r>
      <w:proofErr w:type="spellEnd"/>
      <w:r w:rsidRPr="003B13D1">
        <w:rPr>
          <w:rFonts w:ascii="Times New Roman" w:eastAsia="Times New Roman" w:hAnsi="Times New Roman" w:cs="Times New Roman"/>
          <w:sz w:val="24"/>
          <w:szCs w:val="24"/>
          <w:lang w:eastAsia="ru-RU"/>
        </w:rPr>
        <w:t xml:space="preserve"> al </w:t>
      </w:r>
      <w:proofErr w:type="spellStart"/>
      <w:r w:rsidRPr="003B13D1">
        <w:rPr>
          <w:rFonts w:ascii="Times New Roman" w:eastAsia="Times New Roman" w:hAnsi="Times New Roman" w:cs="Times New Roman"/>
          <w:sz w:val="24"/>
          <w:szCs w:val="24"/>
          <w:lang w:eastAsia="ru-RU"/>
        </w:rPr>
        <w:t>conducătorului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organului</w:t>
      </w:r>
      <w:proofErr w:type="spellEnd"/>
      <w:r w:rsidRPr="003B13D1">
        <w:rPr>
          <w:rFonts w:ascii="Times New Roman" w:eastAsia="Times New Roman" w:hAnsi="Times New Roman" w:cs="Times New Roman"/>
          <w:sz w:val="24"/>
          <w:szCs w:val="24"/>
          <w:lang w:eastAsia="ru-RU"/>
        </w:rPr>
        <w:t xml:space="preserve"> central de </w:t>
      </w:r>
      <w:proofErr w:type="spellStart"/>
      <w:r w:rsidRPr="003B13D1">
        <w:rPr>
          <w:rFonts w:ascii="Times New Roman" w:eastAsia="Times New Roman" w:hAnsi="Times New Roman" w:cs="Times New Roman"/>
          <w:sz w:val="24"/>
          <w:szCs w:val="24"/>
          <w:lang w:eastAsia="ru-RU"/>
        </w:rPr>
        <w:t>specialitate</w:t>
      </w:r>
      <w:proofErr w:type="spellEnd"/>
      <w:r w:rsidRPr="003B13D1">
        <w:rPr>
          <w:rFonts w:ascii="Times New Roman" w:eastAsia="Times New Roman" w:hAnsi="Times New Roman" w:cs="Times New Roman"/>
          <w:sz w:val="24"/>
          <w:szCs w:val="24"/>
          <w:lang w:eastAsia="ru-RU"/>
        </w:rPr>
        <w:t xml:space="preserve"> al </w:t>
      </w:r>
      <w:proofErr w:type="spellStart"/>
      <w:r w:rsidRPr="003B13D1">
        <w:rPr>
          <w:rFonts w:ascii="Times New Roman" w:eastAsia="Times New Roman" w:hAnsi="Times New Roman" w:cs="Times New Roman"/>
          <w:sz w:val="24"/>
          <w:szCs w:val="24"/>
          <w:lang w:eastAsia="ru-RU"/>
        </w:rPr>
        <w:t>administraţiei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publice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responsabil</w:t>
      </w:r>
      <w:proofErr w:type="spellEnd"/>
      <w:r w:rsidRPr="003B13D1">
        <w:rPr>
          <w:rFonts w:ascii="Times New Roman" w:eastAsia="Times New Roman" w:hAnsi="Times New Roman" w:cs="Times New Roman"/>
          <w:sz w:val="24"/>
          <w:szCs w:val="24"/>
          <w:lang w:eastAsia="ru-RU"/>
        </w:rPr>
        <w:t xml:space="preserve"> de </w:t>
      </w:r>
      <w:proofErr w:type="spellStart"/>
      <w:r w:rsidRPr="003B13D1">
        <w:rPr>
          <w:rFonts w:ascii="Times New Roman" w:eastAsia="Times New Roman" w:hAnsi="Times New Roman" w:cs="Times New Roman"/>
          <w:sz w:val="24"/>
          <w:szCs w:val="24"/>
          <w:lang w:eastAsia="ru-RU"/>
        </w:rPr>
        <w:t>infrastructura</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calităţii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Directorul</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Institutului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Naţional</w:t>
      </w:r>
      <w:proofErr w:type="spellEnd"/>
      <w:r w:rsidRPr="003B13D1">
        <w:rPr>
          <w:rFonts w:ascii="Times New Roman" w:eastAsia="Times New Roman" w:hAnsi="Times New Roman" w:cs="Times New Roman"/>
          <w:sz w:val="24"/>
          <w:szCs w:val="24"/>
          <w:lang w:eastAsia="ru-RU"/>
        </w:rPr>
        <w:t xml:space="preserve"> de Standardizare </w:t>
      </w:r>
      <w:proofErr w:type="spellStart"/>
      <w:r w:rsidRPr="003B13D1">
        <w:rPr>
          <w:rFonts w:ascii="Times New Roman" w:eastAsia="Times New Roman" w:hAnsi="Times New Roman" w:cs="Times New Roman"/>
          <w:sz w:val="24"/>
          <w:szCs w:val="24"/>
          <w:lang w:eastAsia="ru-RU"/>
        </w:rPr>
        <w:t>trebuie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să</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deţină</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cetăţenia</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Republicii</w:t>
      </w:r>
      <w:proofErr w:type="spellEnd"/>
      <w:r w:rsidRPr="003B13D1">
        <w:rPr>
          <w:rFonts w:ascii="Times New Roman" w:eastAsia="Times New Roman" w:hAnsi="Times New Roman" w:cs="Times New Roman"/>
          <w:sz w:val="24"/>
          <w:szCs w:val="24"/>
          <w:lang w:eastAsia="ru-RU"/>
        </w:rPr>
        <w:t xml:space="preserve"> Moldova, </w:t>
      </w:r>
      <w:proofErr w:type="spellStart"/>
      <w:r w:rsidRPr="003B13D1">
        <w:rPr>
          <w:rFonts w:ascii="Times New Roman" w:eastAsia="Times New Roman" w:hAnsi="Times New Roman" w:cs="Times New Roman"/>
          <w:sz w:val="24"/>
          <w:szCs w:val="24"/>
          <w:lang w:eastAsia="ru-RU"/>
        </w:rPr>
        <w:t>să</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aibă</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studii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superioare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tehnice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sau</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economice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şi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experienţă</w:t>
      </w:r>
      <w:proofErr w:type="spellEnd"/>
      <w:r w:rsidRPr="003B13D1">
        <w:rPr>
          <w:rFonts w:ascii="Times New Roman" w:eastAsia="Times New Roman" w:hAnsi="Times New Roman" w:cs="Times New Roman"/>
          <w:sz w:val="24"/>
          <w:szCs w:val="24"/>
          <w:lang w:eastAsia="ru-RU"/>
        </w:rPr>
        <w:t xml:space="preserve"> de </w:t>
      </w:r>
      <w:proofErr w:type="spellStart"/>
      <w:r w:rsidRPr="003B13D1">
        <w:rPr>
          <w:rFonts w:ascii="Times New Roman" w:eastAsia="Times New Roman" w:hAnsi="Times New Roman" w:cs="Times New Roman"/>
          <w:sz w:val="24"/>
          <w:szCs w:val="24"/>
          <w:lang w:eastAsia="ru-RU"/>
        </w:rPr>
        <w:t>muncă</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în</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domeniul</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infrastructurii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calităţii</w:t>
      </w:r>
      <w:proofErr w:type="spellEnd"/>
      <w:r w:rsidRPr="003B13D1">
        <w:rPr>
          <w:rFonts w:ascii="Times New Roman" w:eastAsia="Times New Roman" w:hAnsi="Times New Roman" w:cs="Times New Roman"/>
          <w:sz w:val="24"/>
          <w:szCs w:val="24"/>
          <w:lang w:eastAsia="ru-RU"/>
        </w:rPr>
        <w:t xml:space="preserve"> de </w:t>
      </w:r>
      <w:proofErr w:type="spellStart"/>
      <w:r w:rsidRPr="003B13D1">
        <w:rPr>
          <w:rFonts w:ascii="Times New Roman" w:eastAsia="Times New Roman" w:hAnsi="Times New Roman" w:cs="Times New Roman"/>
          <w:sz w:val="24"/>
          <w:szCs w:val="24"/>
          <w:lang w:eastAsia="ru-RU"/>
        </w:rPr>
        <w:t>cel</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puţin</w:t>
      </w:r>
      <w:proofErr w:type="spellEnd"/>
      <w:r w:rsidRPr="003B13D1">
        <w:rPr>
          <w:rFonts w:ascii="Times New Roman" w:eastAsia="Times New Roman" w:hAnsi="Times New Roman" w:cs="Times New Roman"/>
          <w:sz w:val="24"/>
          <w:szCs w:val="24"/>
          <w:lang w:eastAsia="ru-RU"/>
        </w:rPr>
        <w:t xml:space="preserve"> 5 </w:t>
      </w:r>
      <w:proofErr w:type="spellStart"/>
      <w:r w:rsidRPr="003B13D1">
        <w:rPr>
          <w:rFonts w:ascii="Times New Roman" w:eastAsia="Times New Roman" w:hAnsi="Times New Roman" w:cs="Times New Roman"/>
          <w:sz w:val="24"/>
          <w:szCs w:val="24"/>
          <w:lang w:eastAsia="ru-RU"/>
        </w:rPr>
        <w:t>ani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inclusiv</w:t>
      </w:r>
      <w:proofErr w:type="spellEnd"/>
      <w:r w:rsidRPr="003B13D1">
        <w:rPr>
          <w:rFonts w:ascii="Times New Roman" w:eastAsia="Times New Roman" w:hAnsi="Times New Roman" w:cs="Times New Roman"/>
          <w:sz w:val="24"/>
          <w:szCs w:val="24"/>
          <w:lang w:eastAsia="ru-RU"/>
        </w:rPr>
        <w:t xml:space="preserve"> 3 </w:t>
      </w:r>
      <w:proofErr w:type="spellStart"/>
      <w:r w:rsidRPr="003B13D1">
        <w:rPr>
          <w:rFonts w:ascii="Times New Roman" w:eastAsia="Times New Roman" w:hAnsi="Times New Roman" w:cs="Times New Roman"/>
          <w:sz w:val="24"/>
          <w:szCs w:val="24"/>
          <w:lang w:eastAsia="ru-RU"/>
        </w:rPr>
        <w:t>ani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în</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funcţie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administrativă</w:t>
      </w:r>
      <w:proofErr w:type="spellEnd"/>
      <w:r w:rsidRPr="003B13D1">
        <w:rPr>
          <w:rFonts w:ascii="Times New Roman" w:eastAsia="Times New Roman" w:hAnsi="Times New Roman" w:cs="Times New Roman"/>
          <w:sz w:val="24"/>
          <w:szCs w:val="24"/>
          <w:lang w:eastAsia="ru-RU"/>
        </w:rPr>
        <w:t xml:space="preserve">. </w:t>
      </w:r>
    </w:p>
    <w:p w:rsidR="007E4C26" w:rsidRPr="003B13D1" w:rsidRDefault="007E4C26" w:rsidP="007E4C26">
      <w:pPr>
        <w:spacing w:after="0" w:line="240" w:lineRule="auto"/>
        <w:ind w:firstLine="567"/>
        <w:jc w:val="both"/>
        <w:rPr>
          <w:rFonts w:ascii="Times New Roman" w:eastAsia="Times New Roman" w:hAnsi="Times New Roman" w:cs="Times New Roman"/>
          <w:sz w:val="24"/>
          <w:szCs w:val="24"/>
          <w:lang w:eastAsia="ru-RU"/>
        </w:rPr>
      </w:pPr>
      <w:r w:rsidRPr="003B13D1">
        <w:rPr>
          <w:rFonts w:ascii="Times New Roman" w:eastAsia="Times New Roman" w:hAnsi="Times New Roman" w:cs="Times New Roman"/>
          <w:sz w:val="24"/>
          <w:szCs w:val="24"/>
          <w:lang w:eastAsia="ru-RU"/>
        </w:rPr>
        <w:t>1</w:t>
      </w:r>
      <w:r w:rsidR="00052FCF">
        <w:rPr>
          <w:rFonts w:ascii="Times New Roman" w:eastAsia="Times New Roman" w:hAnsi="Times New Roman" w:cs="Times New Roman"/>
          <w:sz w:val="24"/>
          <w:szCs w:val="24"/>
          <w:lang w:eastAsia="ru-RU"/>
        </w:rPr>
        <w:t>1</w:t>
      </w:r>
      <w:r w:rsidRPr="003B13D1">
        <w:rPr>
          <w:rFonts w:ascii="Times New Roman" w:eastAsia="Times New Roman" w:hAnsi="Times New Roman" w:cs="Times New Roman"/>
          <w:sz w:val="24"/>
          <w:szCs w:val="24"/>
          <w:lang w:eastAsia="ru-RU"/>
        </w:rPr>
        <w:t>.</w:t>
      </w:r>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Directorul</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Institutului</w:t>
      </w:r>
      <w:proofErr w:type="spellEnd"/>
      <w:r w:rsidR="00A551E9" w:rsidRPr="003B13D1">
        <w:rPr>
          <w:rFonts w:ascii="Times New Roman" w:eastAsia="Times New Roman" w:hAnsi="Times New Roman" w:cs="Times New Roman"/>
          <w:sz w:val="24"/>
          <w:szCs w:val="24"/>
          <w:lang w:eastAsia="ru-RU"/>
        </w:rPr>
        <w:t xml:space="preserve"> </w:t>
      </w:r>
      <w:proofErr w:type="spellStart"/>
      <w:proofErr w:type="gramStart"/>
      <w:r w:rsidRPr="003B13D1">
        <w:rPr>
          <w:rFonts w:ascii="Times New Roman" w:eastAsia="Times New Roman" w:hAnsi="Times New Roman" w:cs="Times New Roman"/>
          <w:sz w:val="24"/>
          <w:szCs w:val="24"/>
          <w:lang w:eastAsia="ru-RU"/>
        </w:rPr>
        <w:t>este</w:t>
      </w:r>
      <w:proofErr w:type="spellEnd"/>
      <w:proofErr w:type="gram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eliberat</w:t>
      </w:r>
      <w:proofErr w:type="spellEnd"/>
      <w:r w:rsidRPr="003B13D1">
        <w:rPr>
          <w:rFonts w:ascii="Times New Roman" w:eastAsia="Times New Roman" w:hAnsi="Times New Roman" w:cs="Times New Roman"/>
          <w:sz w:val="24"/>
          <w:szCs w:val="24"/>
          <w:lang w:eastAsia="ru-RU"/>
        </w:rPr>
        <w:t xml:space="preserve"> din </w:t>
      </w:r>
      <w:proofErr w:type="spellStart"/>
      <w:r w:rsidRPr="003B13D1">
        <w:rPr>
          <w:rFonts w:ascii="Times New Roman" w:eastAsia="Times New Roman" w:hAnsi="Times New Roman" w:cs="Times New Roman"/>
          <w:sz w:val="24"/>
          <w:szCs w:val="24"/>
          <w:lang w:eastAsia="ru-RU"/>
        </w:rPr>
        <w:t>funcţie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prin</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ordin</w:t>
      </w:r>
      <w:proofErr w:type="spellEnd"/>
      <w:r w:rsidRPr="003B13D1">
        <w:rPr>
          <w:rFonts w:ascii="Times New Roman" w:eastAsia="Times New Roman" w:hAnsi="Times New Roman" w:cs="Times New Roman"/>
          <w:sz w:val="24"/>
          <w:szCs w:val="24"/>
          <w:lang w:eastAsia="ru-RU"/>
        </w:rPr>
        <w:t xml:space="preserve"> al </w:t>
      </w:r>
      <w:proofErr w:type="spellStart"/>
      <w:r w:rsidRPr="003B13D1">
        <w:rPr>
          <w:rFonts w:ascii="Times New Roman" w:eastAsia="Times New Roman" w:hAnsi="Times New Roman" w:cs="Times New Roman"/>
          <w:sz w:val="24"/>
          <w:szCs w:val="24"/>
          <w:lang w:eastAsia="ru-RU"/>
        </w:rPr>
        <w:t>conducătorului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organului</w:t>
      </w:r>
      <w:proofErr w:type="spellEnd"/>
      <w:r w:rsidRPr="003B13D1">
        <w:rPr>
          <w:rFonts w:ascii="Times New Roman" w:eastAsia="Times New Roman" w:hAnsi="Times New Roman" w:cs="Times New Roman"/>
          <w:sz w:val="24"/>
          <w:szCs w:val="24"/>
          <w:lang w:eastAsia="ru-RU"/>
        </w:rPr>
        <w:t xml:space="preserve"> central de </w:t>
      </w:r>
      <w:proofErr w:type="spellStart"/>
      <w:r w:rsidRPr="003B13D1">
        <w:rPr>
          <w:rFonts w:ascii="Times New Roman" w:eastAsia="Times New Roman" w:hAnsi="Times New Roman" w:cs="Times New Roman"/>
          <w:sz w:val="24"/>
          <w:szCs w:val="24"/>
          <w:lang w:eastAsia="ru-RU"/>
        </w:rPr>
        <w:t>specialitate</w:t>
      </w:r>
      <w:proofErr w:type="spellEnd"/>
      <w:r w:rsidRPr="003B13D1">
        <w:rPr>
          <w:rFonts w:ascii="Times New Roman" w:eastAsia="Times New Roman" w:hAnsi="Times New Roman" w:cs="Times New Roman"/>
          <w:sz w:val="24"/>
          <w:szCs w:val="24"/>
          <w:lang w:eastAsia="ru-RU"/>
        </w:rPr>
        <w:t xml:space="preserve"> al </w:t>
      </w:r>
      <w:proofErr w:type="spellStart"/>
      <w:r w:rsidRPr="003B13D1">
        <w:rPr>
          <w:rFonts w:ascii="Times New Roman" w:eastAsia="Times New Roman" w:hAnsi="Times New Roman" w:cs="Times New Roman"/>
          <w:sz w:val="24"/>
          <w:szCs w:val="24"/>
          <w:lang w:eastAsia="ru-RU"/>
        </w:rPr>
        <w:t>administraţiei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publice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responsabil</w:t>
      </w:r>
      <w:proofErr w:type="spellEnd"/>
      <w:r w:rsidRPr="003B13D1">
        <w:rPr>
          <w:rFonts w:ascii="Times New Roman" w:eastAsia="Times New Roman" w:hAnsi="Times New Roman" w:cs="Times New Roman"/>
          <w:sz w:val="24"/>
          <w:szCs w:val="24"/>
          <w:lang w:eastAsia="ru-RU"/>
        </w:rPr>
        <w:t xml:space="preserve"> de </w:t>
      </w:r>
      <w:proofErr w:type="spellStart"/>
      <w:r w:rsidRPr="003B13D1">
        <w:rPr>
          <w:rFonts w:ascii="Times New Roman" w:eastAsia="Times New Roman" w:hAnsi="Times New Roman" w:cs="Times New Roman"/>
          <w:sz w:val="24"/>
          <w:szCs w:val="24"/>
          <w:lang w:eastAsia="ru-RU"/>
        </w:rPr>
        <w:t>infrastructura</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calităţii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în</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următoarele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cazuri</w:t>
      </w:r>
      <w:proofErr w:type="spellEnd"/>
      <w:r w:rsidRPr="003B13D1">
        <w:rPr>
          <w:rFonts w:ascii="Times New Roman" w:eastAsia="Times New Roman" w:hAnsi="Times New Roman" w:cs="Times New Roman"/>
          <w:sz w:val="24"/>
          <w:szCs w:val="24"/>
          <w:lang w:eastAsia="ru-RU"/>
        </w:rPr>
        <w:t xml:space="preserve">: </w:t>
      </w:r>
    </w:p>
    <w:p w:rsidR="007E4C26" w:rsidRPr="003B13D1" w:rsidRDefault="007E4C26" w:rsidP="00CF6291">
      <w:pPr>
        <w:pStyle w:val="a4"/>
        <w:numPr>
          <w:ilvl w:val="0"/>
          <w:numId w:val="9"/>
        </w:numPr>
        <w:spacing w:after="0" w:line="240" w:lineRule="auto"/>
        <w:jc w:val="both"/>
        <w:rPr>
          <w:rFonts w:ascii="Times New Roman" w:eastAsia="Times New Roman" w:hAnsi="Times New Roman" w:cs="Times New Roman"/>
          <w:sz w:val="24"/>
          <w:szCs w:val="24"/>
          <w:lang w:eastAsia="ru-RU"/>
        </w:rPr>
      </w:pPr>
      <w:proofErr w:type="spellStart"/>
      <w:r w:rsidRPr="003B13D1">
        <w:rPr>
          <w:rFonts w:ascii="Times New Roman" w:eastAsia="Times New Roman" w:hAnsi="Times New Roman" w:cs="Times New Roman"/>
          <w:sz w:val="24"/>
          <w:szCs w:val="24"/>
          <w:lang w:eastAsia="ru-RU"/>
        </w:rPr>
        <w:t>pierdere</w:t>
      </w:r>
      <w:proofErr w:type="spellEnd"/>
      <w:r w:rsidRPr="003B13D1">
        <w:rPr>
          <w:rFonts w:ascii="Times New Roman" w:eastAsia="Times New Roman" w:hAnsi="Times New Roman" w:cs="Times New Roman"/>
          <w:sz w:val="24"/>
          <w:szCs w:val="24"/>
          <w:lang w:eastAsia="ru-RU"/>
        </w:rPr>
        <w:t xml:space="preserve"> a </w:t>
      </w:r>
      <w:proofErr w:type="spellStart"/>
      <w:r w:rsidRPr="003B13D1">
        <w:rPr>
          <w:rFonts w:ascii="Times New Roman" w:eastAsia="Times New Roman" w:hAnsi="Times New Roman" w:cs="Times New Roman"/>
          <w:sz w:val="24"/>
          <w:szCs w:val="24"/>
          <w:lang w:eastAsia="ru-RU"/>
        </w:rPr>
        <w:t>cetăţeniei</w:t>
      </w:r>
      <w:proofErr w:type="spellEnd"/>
      <w:r w:rsidRPr="003B13D1">
        <w:rPr>
          <w:rFonts w:ascii="Times New Roman" w:eastAsia="Times New Roman" w:hAnsi="Times New Roman" w:cs="Times New Roman"/>
          <w:sz w:val="24"/>
          <w:szCs w:val="24"/>
          <w:lang w:eastAsia="ru-RU"/>
        </w:rPr>
        <w:t xml:space="preserve">; </w:t>
      </w:r>
    </w:p>
    <w:p w:rsidR="007E4C26" w:rsidRPr="003B13D1" w:rsidRDefault="007E4C26" w:rsidP="00CF6291">
      <w:pPr>
        <w:pStyle w:val="a4"/>
        <w:numPr>
          <w:ilvl w:val="0"/>
          <w:numId w:val="9"/>
        </w:numPr>
        <w:spacing w:after="0" w:line="240" w:lineRule="auto"/>
        <w:jc w:val="both"/>
        <w:rPr>
          <w:rFonts w:ascii="Times New Roman" w:eastAsia="Times New Roman" w:hAnsi="Times New Roman" w:cs="Times New Roman"/>
          <w:sz w:val="24"/>
          <w:szCs w:val="24"/>
          <w:lang w:eastAsia="ru-RU"/>
        </w:rPr>
      </w:pPr>
      <w:proofErr w:type="spellStart"/>
      <w:r w:rsidRPr="003B13D1">
        <w:rPr>
          <w:rFonts w:ascii="Times New Roman" w:eastAsia="Times New Roman" w:hAnsi="Times New Roman" w:cs="Times New Roman"/>
          <w:sz w:val="24"/>
          <w:szCs w:val="24"/>
          <w:lang w:eastAsia="ru-RU"/>
        </w:rPr>
        <w:t>imposibilitate</w:t>
      </w:r>
      <w:proofErr w:type="spellEnd"/>
      <w:r w:rsidRPr="003B13D1">
        <w:rPr>
          <w:rFonts w:ascii="Times New Roman" w:eastAsia="Times New Roman" w:hAnsi="Times New Roman" w:cs="Times New Roman"/>
          <w:sz w:val="24"/>
          <w:szCs w:val="24"/>
          <w:lang w:eastAsia="ru-RU"/>
        </w:rPr>
        <w:t xml:space="preserve"> a </w:t>
      </w:r>
      <w:proofErr w:type="spellStart"/>
      <w:r w:rsidRPr="003B13D1">
        <w:rPr>
          <w:rFonts w:ascii="Times New Roman" w:eastAsia="Times New Roman" w:hAnsi="Times New Roman" w:cs="Times New Roman"/>
          <w:sz w:val="24"/>
          <w:szCs w:val="24"/>
          <w:lang w:eastAsia="ru-RU"/>
        </w:rPr>
        <w:t>exercitării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funcţiei</w:t>
      </w:r>
      <w:proofErr w:type="spellEnd"/>
      <w:r w:rsidRPr="003B13D1">
        <w:rPr>
          <w:rFonts w:ascii="Times New Roman" w:eastAsia="Times New Roman" w:hAnsi="Times New Roman" w:cs="Times New Roman"/>
          <w:sz w:val="24"/>
          <w:szCs w:val="24"/>
          <w:lang w:eastAsia="ru-RU"/>
        </w:rPr>
        <w:t xml:space="preserve"> din motive de </w:t>
      </w:r>
      <w:proofErr w:type="spellStart"/>
      <w:r w:rsidRPr="003B13D1">
        <w:rPr>
          <w:rFonts w:ascii="Times New Roman" w:eastAsia="Times New Roman" w:hAnsi="Times New Roman" w:cs="Times New Roman"/>
          <w:sz w:val="24"/>
          <w:szCs w:val="24"/>
          <w:lang w:eastAsia="ru-RU"/>
        </w:rPr>
        <w:t>sănătate</w:t>
      </w:r>
      <w:proofErr w:type="spellEnd"/>
      <w:r w:rsidRPr="003B13D1">
        <w:rPr>
          <w:rFonts w:ascii="Times New Roman" w:eastAsia="Times New Roman" w:hAnsi="Times New Roman" w:cs="Times New Roman"/>
          <w:sz w:val="24"/>
          <w:szCs w:val="24"/>
          <w:lang w:eastAsia="ru-RU"/>
        </w:rPr>
        <w:t xml:space="preserve">; </w:t>
      </w:r>
    </w:p>
    <w:p w:rsidR="007E4C26" w:rsidRPr="003B13D1" w:rsidRDefault="007E4C26" w:rsidP="00CF6291">
      <w:pPr>
        <w:pStyle w:val="a4"/>
        <w:numPr>
          <w:ilvl w:val="0"/>
          <w:numId w:val="9"/>
        </w:numPr>
        <w:spacing w:after="0" w:line="240" w:lineRule="auto"/>
        <w:jc w:val="both"/>
        <w:rPr>
          <w:rFonts w:ascii="Times New Roman" w:eastAsia="Times New Roman" w:hAnsi="Times New Roman" w:cs="Times New Roman"/>
          <w:sz w:val="24"/>
          <w:szCs w:val="24"/>
          <w:lang w:eastAsia="ru-RU"/>
        </w:rPr>
      </w:pPr>
      <w:proofErr w:type="spellStart"/>
      <w:r w:rsidRPr="003B13D1">
        <w:rPr>
          <w:rFonts w:ascii="Times New Roman" w:eastAsia="Times New Roman" w:hAnsi="Times New Roman" w:cs="Times New Roman"/>
          <w:sz w:val="24"/>
          <w:szCs w:val="24"/>
          <w:lang w:eastAsia="ru-RU"/>
        </w:rPr>
        <w:t>modificare</w:t>
      </w:r>
      <w:proofErr w:type="spellEnd"/>
      <w:r w:rsidRPr="003B13D1">
        <w:rPr>
          <w:rFonts w:ascii="Times New Roman" w:eastAsia="Times New Roman" w:hAnsi="Times New Roman" w:cs="Times New Roman"/>
          <w:sz w:val="24"/>
          <w:szCs w:val="24"/>
          <w:lang w:eastAsia="ru-RU"/>
        </w:rPr>
        <w:t xml:space="preserve"> a </w:t>
      </w:r>
      <w:proofErr w:type="spellStart"/>
      <w:r w:rsidRPr="003B13D1">
        <w:rPr>
          <w:rFonts w:ascii="Times New Roman" w:eastAsia="Times New Roman" w:hAnsi="Times New Roman" w:cs="Times New Roman"/>
          <w:sz w:val="24"/>
          <w:szCs w:val="24"/>
          <w:lang w:eastAsia="ru-RU"/>
        </w:rPr>
        <w:t>raporturilor</w:t>
      </w:r>
      <w:proofErr w:type="spellEnd"/>
      <w:r w:rsidRPr="003B13D1">
        <w:rPr>
          <w:rFonts w:ascii="Times New Roman" w:eastAsia="Times New Roman" w:hAnsi="Times New Roman" w:cs="Times New Roman"/>
          <w:sz w:val="24"/>
          <w:szCs w:val="24"/>
          <w:lang w:eastAsia="ru-RU"/>
        </w:rPr>
        <w:t xml:space="preserve"> de </w:t>
      </w:r>
      <w:proofErr w:type="spellStart"/>
      <w:r w:rsidRPr="003B13D1">
        <w:rPr>
          <w:rFonts w:ascii="Times New Roman" w:eastAsia="Times New Roman" w:hAnsi="Times New Roman" w:cs="Times New Roman"/>
          <w:sz w:val="24"/>
          <w:szCs w:val="24"/>
          <w:lang w:eastAsia="ru-RU"/>
        </w:rPr>
        <w:t>serviciu</w:t>
      </w:r>
      <w:proofErr w:type="spellEnd"/>
      <w:r w:rsidRPr="003B13D1">
        <w:rPr>
          <w:rFonts w:ascii="Times New Roman" w:eastAsia="Times New Roman" w:hAnsi="Times New Roman" w:cs="Times New Roman"/>
          <w:sz w:val="24"/>
          <w:szCs w:val="24"/>
          <w:lang w:eastAsia="ru-RU"/>
        </w:rPr>
        <w:t xml:space="preserve">; </w:t>
      </w:r>
    </w:p>
    <w:p w:rsidR="007E4C26" w:rsidRPr="003B13D1" w:rsidRDefault="007E4C26" w:rsidP="00CF6291">
      <w:pPr>
        <w:pStyle w:val="a4"/>
        <w:numPr>
          <w:ilvl w:val="0"/>
          <w:numId w:val="9"/>
        </w:numPr>
        <w:spacing w:after="0" w:line="240" w:lineRule="auto"/>
        <w:jc w:val="both"/>
        <w:rPr>
          <w:rFonts w:ascii="Times New Roman" w:eastAsia="Times New Roman" w:hAnsi="Times New Roman" w:cs="Times New Roman"/>
          <w:sz w:val="24"/>
          <w:szCs w:val="24"/>
          <w:lang w:eastAsia="ru-RU"/>
        </w:rPr>
      </w:pPr>
      <w:proofErr w:type="spellStart"/>
      <w:proofErr w:type="gramStart"/>
      <w:r w:rsidRPr="003B13D1">
        <w:rPr>
          <w:rFonts w:ascii="Times New Roman" w:eastAsia="Times New Roman" w:hAnsi="Times New Roman" w:cs="Times New Roman"/>
          <w:sz w:val="24"/>
          <w:szCs w:val="24"/>
          <w:lang w:eastAsia="ru-RU"/>
        </w:rPr>
        <w:t>condamnare</w:t>
      </w:r>
      <w:proofErr w:type="spellEnd"/>
      <w:proofErr w:type="gram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pentru</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săvîrşirea</w:t>
      </w:r>
      <w:proofErr w:type="spellEnd"/>
      <w:r w:rsidRPr="003B13D1">
        <w:rPr>
          <w:rFonts w:ascii="Times New Roman" w:eastAsia="Times New Roman" w:hAnsi="Times New Roman" w:cs="Times New Roman"/>
          <w:sz w:val="24"/>
          <w:szCs w:val="24"/>
          <w:lang w:eastAsia="ru-RU"/>
        </w:rPr>
        <w:t xml:space="preserve"> de </w:t>
      </w:r>
      <w:proofErr w:type="spellStart"/>
      <w:r w:rsidRPr="003B13D1">
        <w:rPr>
          <w:rFonts w:ascii="Times New Roman" w:eastAsia="Times New Roman" w:hAnsi="Times New Roman" w:cs="Times New Roman"/>
          <w:sz w:val="24"/>
          <w:szCs w:val="24"/>
          <w:lang w:eastAsia="ru-RU"/>
        </w:rPr>
        <w:t>infracţiuni</w:t>
      </w:r>
      <w:proofErr w:type="spellEnd"/>
      <w:r w:rsidRPr="003B13D1">
        <w:rPr>
          <w:rFonts w:ascii="Times New Roman" w:eastAsia="Times New Roman" w:hAnsi="Times New Roman" w:cs="Times New Roman"/>
          <w:sz w:val="24"/>
          <w:szCs w:val="24"/>
          <w:lang w:eastAsia="ru-RU"/>
        </w:rPr>
        <w:t xml:space="preserve"> cu </w:t>
      </w:r>
      <w:proofErr w:type="spellStart"/>
      <w:r w:rsidRPr="003B13D1">
        <w:rPr>
          <w:rFonts w:ascii="Times New Roman" w:eastAsia="Times New Roman" w:hAnsi="Times New Roman" w:cs="Times New Roman"/>
          <w:sz w:val="24"/>
          <w:szCs w:val="24"/>
          <w:lang w:eastAsia="ru-RU"/>
        </w:rPr>
        <w:t>intenţie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sau</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condamnare</w:t>
      </w:r>
      <w:proofErr w:type="spellEnd"/>
      <w:r w:rsidRPr="003B13D1">
        <w:rPr>
          <w:rFonts w:ascii="Times New Roman" w:eastAsia="Times New Roman" w:hAnsi="Times New Roman" w:cs="Times New Roman"/>
          <w:sz w:val="24"/>
          <w:szCs w:val="24"/>
          <w:lang w:eastAsia="ru-RU"/>
        </w:rPr>
        <w:t xml:space="preserve"> la </w:t>
      </w:r>
      <w:proofErr w:type="spellStart"/>
      <w:r w:rsidRPr="003B13D1">
        <w:rPr>
          <w:rFonts w:ascii="Times New Roman" w:eastAsia="Times New Roman" w:hAnsi="Times New Roman" w:cs="Times New Roman"/>
          <w:sz w:val="24"/>
          <w:szCs w:val="24"/>
          <w:lang w:eastAsia="ru-RU"/>
        </w:rPr>
        <w:t>privaţiune</w:t>
      </w:r>
      <w:proofErr w:type="spellEnd"/>
      <w:r w:rsidRPr="003B13D1">
        <w:rPr>
          <w:rFonts w:ascii="Times New Roman" w:eastAsia="Times New Roman" w:hAnsi="Times New Roman" w:cs="Times New Roman"/>
          <w:sz w:val="24"/>
          <w:szCs w:val="24"/>
          <w:lang w:eastAsia="ru-RU"/>
        </w:rPr>
        <w:t xml:space="preserve"> de </w:t>
      </w:r>
      <w:proofErr w:type="spellStart"/>
      <w:r w:rsidRPr="003B13D1">
        <w:rPr>
          <w:rFonts w:ascii="Times New Roman" w:eastAsia="Times New Roman" w:hAnsi="Times New Roman" w:cs="Times New Roman"/>
          <w:sz w:val="24"/>
          <w:szCs w:val="24"/>
          <w:lang w:eastAsia="ru-RU"/>
        </w:rPr>
        <w:t>libertate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prin</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hotărîre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judecătorească</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irevocabilă</w:t>
      </w:r>
      <w:proofErr w:type="spellEnd"/>
      <w:r w:rsidRPr="003B13D1">
        <w:rPr>
          <w:rFonts w:ascii="Times New Roman" w:eastAsia="Times New Roman" w:hAnsi="Times New Roman" w:cs="Times New Roman"/>
          <w:sz w:val="24"/>
          <w:szCs w:val="24"/>
          <w:lang w:eastAsia="ru-RU"/>
        </w:rPr>
        <w:t xml:space="preserve">. </w:t>
      </w:r>
    </w:p>
    <w:p w:rsidR="007E4C26" w:rsidRPr="003B13D1" w:rsidRDefault="007E4C26" w:rsidP="007E4C26">
      <w:pPr>
        <w:spacing w:after="0" w:line="240" w:lineRule="auto"/>
        <w:ind w:firstLine="567"/>
        <w:jc w:val="both"/>
        <w:rPr>
          <w:rFonts w:ascii="Times New Roman" w:eastAsia="Times New Roman" w:hAnsi="Times New Roman" w:cs="Times New Roman"/>
          <w:sz w:val="24"/>
          <w:szCs w:val="24"/>
          <w:lang w:eastAsia="ru-RU"/>
        </w:rPr>
      </w:pPr>
      <w:r w:rsidRPr="003B13D1">
        <w:rPr>
          <w:rFonts w:ascii="Times New Roman" w:eastAsia="Times New Roman" w:hAnsi="Times New Roman" w:cs="Times New Roman"/>
          <w:sz w:val="24"/>
          <w:szCs w:val="24"/>
          <w:lang w:eastAsia="ru-RU"/>
        </w:rPr>
        <w:t>1</w:t>
      </w:r>
      <w:r w:rsidR="00052FCF">
        <w:rPr>
          <w:rFonts w:ascii="Times New Roman" w:eastAsia="Times New Roman" w:hAnsi="Times New Roman" w:cs="Times New Roman"/>
          <w:sz w:val="24"/>
          <w:szCs w:val="24"/>
          <w:lang w:eastAsia="ru-RU"/>
        </w:rPr>
        <w:t>2</w:t>
      </w:r>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Directorul</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Institutului</w:t>
      </w:r>
      <w:proofErr w:type="spellEnd"/>
      <w:r w:rsidRPr="003B13D1">
        <w:rPr>
          <w:rFonts w:ascii="Times New Roman" w:eastAsia="Times New Roman" w:hAnsi="Times New Roman" w:cs="Times New Roman"/>
          <w:sz w:val="24"/>
          <w:szCs w:val="24"/>
          <w:lang w:eastAsia="ru-RU"/>
        </w:rPr>
        <w:t xml:space="preserve"> </w:t>
      </w:r>
      <w:proofErr w:type="gramStart"/>
      <w:r w:rsidRPr="003B13D1">
        <w:rPr>
          <w:rFonts w:ascii="Times New Roman" w:eastAsia="Times New Roman" w:hAnsi="Times New Roman" w:cs="Times New Roman"/>
          <w:sz w:val="24"/>
          <w:szCs w:val="24"/>
          <w:lang w:eastAsia="ru-RU"/>
        </w:rPr>
        <w:t>are</w:t>
      </w:r>
      <w:proofErr w:type="gram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următoarele</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atrubuții</w:t>
      </w:r>
      <w:proofErr w:type="spellEnd"/>
      <w:r w:rsidRPr="003B13D1">
        <w:rPr>
          <w:rFonts w:ascii="Times New Roman" w:eastAsia="Times New Roman" w:hAnsi="Times New Roman" w:cs="Times New Roman"/>
          <w:sz w:val="24"/>
          <w:szCs w:val="24"/>
          <w:lang w:eastAsia="ru-RU"/>
        </w:rPr>
        <w:t>:</w:t>
      </w:r>
    </w:p>
    <w:p w:rsidR="00A551E9" w:rsidRPr="003B13D1" w:rsidRDefault="00CF6291" w:rsidP="00CF6291">
      <w:pPr>
        <w:spacing w:after="0" w:line="240" w:lineRule="auto"/>
        <w:ind w:left="360"/>
        <w:jc w:val="both"/>
        <w:rPr>
          <w:rFonts w:ascii="Times New Roman" w:eastAsia="Times New Roman" w:hAnsi="Times New Roman" w:cs="Times New Roman"/>
          <w:sz w:val="24"/>
          <w:szCs w:val="24"/>
          <w:lang w:eastAsia="ru-RU"/>
        </w:rPr>
      </w:pPr>
      <w:r w:rsidRPr="003B13D1">
        <w:rPr>
          <w:rFonts w:ascii="Times New Roman" w:eastAsia="Times New Roman" w:hAnsi="Times New Roman" w:cs="Times New Roman"/>
          <w:sz w:val="24"/>
          <w:szCs w:val="24"/>
          <w:lang w:eastAsia="ru-RU"/>
        </w:rPr>
        <w:t xml:space="preserve">          a) </w:t>
      </w:r>
      <w:proofErr w:type="spellStart"/>
      <w:proofErr w:type="gramStart"/>
      <w:r w:rsidR="00A551E9" w:rsidRPr="003B13D1">
        <w:rPr>
          <w:rFonts w:ascii="Times New Roman" w:eastAsia="Times New Roman" w:hAnsi="Times New Roman" w:cs="Times New Roman"/>
          <w:sz w:val="24"/>
          <w:szCs w:val="24"/>
          <w:lang w:eastAsia="ru-RU"/>
        </w:rPr>
        <w:t>reprezentarea</w:t>
      </w:r>
      <w:proofErr w:type="spellEnd"/>
      <w:proofErr w:type="gramEnd"/>
      <w:r w:rsidR="00A551E9" w:rsidRPr="003B13D1">
        <w:rPr>
          <w:rFonts w:ascii="Times New Roman" w:eastAsia="Times New Roman" w:hAnsi="Times New Roman" w:cs="Times New Roman"/>
          <w:sz w:val="24"/>
          <w:szCs w:val="24"/>
          <w:lang w:eastAsia="ru-RU"/>
        </w:rPr>
        <w:t xml:space="preserve"> INM </w:t>
      </w:r>
      <w:proofErr w:type="spellStart"/>
      <w:r w:rsidR="00A551E9" w:rsidRPr="003B13D1">
        <w:rPr>
          <w:rFonts w:ascii="Times New Roman" w:eastAsia="Times New Roman" w:hAnsi="Times New Roman" w:cs="Times New Roman"/>
          <w:sz w:val="24"/>
          <w:szCs w:val="24"/>
          <w:lang w:eastAsia="ru-RU"/>
        </w:rPr>
        <w:t>în</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relațiile</w:t>
      </w:r>
      <w:proofErr w:type="spellEnd"/>
      <w:r w:rsidR="00A551E9" w:rsidRPr="003B13D1">
        <w:rPr>
          <w:rFonts w:ascii="Times New Roman" w:eastAsia="Times New Roman" w:hAnsi="Times New Roman" w:cs="Times New Roman"/>
          <w:sz w:val="24"/>
          <w:szCs w:val="24"/>
          <w:lang w:eastAsia="ru-RU"/>
        </w:rPr>
        <w:t xml:space="preserve"> cu autoritățile publice, persoanele fizice și juridice rezidente și din </w:t>
      </w:r>
      <w:proofErr w:type="spellStart"/>
      <w:r w:rsidR="00A551E9" w:rsidRPr="003B13D1">
        <w:rPr>
          <w:rFonts w:ascii="Times New Roman" w:eastAsia="Times New Roman" w:hAnsi="Times New Roman" w:cs="Times New Roman"/>
          <w:sz w:val="24"/>
          <w:szCs w:val="24"/>
          <w:lang w:eastAsia="ru-RU"/>
        </w:rPr>
        <w:t>străinătate</w:t>
      </w:r>
      <w:proofErr w:type="spellEnd"/>
      <w:r w:rsidR="00A551E9" w:rsidRPr="003B13D1">
        <w:rPr>
          <w:rFonts w:ascii="Times New Roman" w:eastAsia="Times New Roman" w:hAnsi="Times New Roman" w:cs="Times New Roman"/>
          <w:sz w:val="24"/>
          <w:szCs w:val="24"/>
          <w:lang w:eastAsia="ru-RU"/>
        </w:rPr>
        <w:t>;</w:t>
      </w:r>
    </w:p>
    <w:p w:rsidR="00A551E9" w:rsidRPr="003B13D1" w:rsidRDefault="00CF6291" w:rsidP="00CF6291">
      <w:pPr>
        <w:spacing w:after="0" w:line="240" w:lineRule="auto"/>
        <w:ind w:left="360"/>
        <w:jc w:val="both"/>
        <w:rPr>
          <w:rFonts w:ascii="Times New Roman" w:eastAsia="Times New Roman" w:hAnsi="Times New Roman" w:cs="Times New Roman"/>
          <w:sz w:val="24"/>
          <w:szCs w:val="24"/>
          <w:lang w:eastAsia="ru-RU"/>
        </w:rPr>
      </w:pPr>
      <w:r w:rsidRPr="003B13D1">
        <w:rPr>
          <w:rFonts w:ascii="Times New Roman" w:eastAsia="Times New Roman" w:hAnsi="Times New Roman" w:cs="Times New Roman"/>
          <w:sz w:val="24"/>
          <w:szCs w:val="24"/>
          <w:lang w:eastAsia="ru-RU"/>
        </w:rPr>
        <w:t xml:space="preserve">          b) </w:t>
      </w:r>
      <w:proofErr w:type="spellStart"/>
      <w:proofErr w:type="gramStart"/>
      <w:r w:rsidR="00A551E9" w:rsidRPr="003B13D1">
        <w:rPr>
          <w:rFonts w:ascii="Times New Roman" w:eastAsia="Times New Roman" w:hAnsi="Times New Roman" w:cs="Times New Roman"/>
          <w:sz w:val="24"/>
          <w:szCs w:val="24"/>
          <w:lang w:eastAsia="ru-RU"/>
        </w:rPr>
        <w:t>încheierea</w:t>
      </w:r>
      <w:proofErr w:type="spellEnd"/>
      <w:proofErr w:type="gram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contractelor</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acordurilor</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eliberarea</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procurilor</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deschiderea</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conturilor</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în</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instituțiile</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bancare</w:t>
      </w:r>
      <w:proofErr w:type="spellEnd"/>
      <w:r w:rsidR="00A551E9" w:rsidRPr="003B13D1">
        <w:rPr>
          <w:rFonts w:ascii="Times New Roman" w:eastAsia="Times New Roman" w:hAnsi="Times New Roman" w:cs="Times New Roman"/>
          <w:sz w:val="24"/>
          <w:szCs w:val="24"/>
          <w:lang w:eastAsia="ru-RU"/>
        </w:rPr>
        <w:t>;</w:t>
      </w:r>
    </w:p>
    <w:p w:rsidR="00F61CC3" w:rsidRDefault="00CF6291" w:rsidP="00CF6291">
      <w:pPr>
        <w:spacing w:after="0" w:line="240" w:lineRule="auto"/>
        <w:ind w:left="360"/>
        <w:jc w:val="both"/>
        <w:rPr>
          <w:rFonts w:ascii="Times New Roman" w:eastAsia="Times New Roman" w:hAnsi="Times New Roman" w:cs="Times New Roman"/>
          <w:sz w:val="24"/>
          <w:szCs w:val="24"/>
          <w:lang w:eastAsia="ru-RU"/>
        </w:rPr>
      </w:pPr>
      <w:r w:rsidRPr="003B13D1">
        <w:rPr>
          <w:rFonts w:ascii="Times New Roman" w:eastAsia="Times New Roman" w:hAnsi="Times New Roman" w:cs="Times New Roman"/>
          <w:sz w:val="24"/>
          <w:szCs w:val="24"/>
          <w:lang w:eastAsia="ru-RU"/>
        </w:rPr>
        <w:t xml:space="preserve">          c) </w:t>
      </w:r>
      <w:r w:rsidR="009F602C">
        <w:rPr>
          <w:rFonts w:ascii="Times New Roman" w:eastAsia="Times New Roman" w:hAnsi="Times New Roman" w:cs="Times New Roman"/>
          <w:sz w:val="24"/>
          <w:szCs w:val="24"/>
          <w:lang w:eastAsia="ru-RU"/>
        </w:rPr>
        <w:t xml:space="preserve">  </w:t>
      </w:r>
      <w:proofErr w:type="spellStart"/>
      <w:proofErr w:type="gramStart"/>
      <w:r w:rsidR="00A551E9" w:rsidRPr="003B13D1">
        <w:rPr>
          <w:rFonts w:ascii="Times New Roman" w:eastAsia="Times New Roman" w:hAnsi="Times New Roman" w:cs="Times New Roman"/>
          <w:sz w:val="24"/>
          <w:szCs w:val="24"/>
          <w:lang w:eastAsia="ru-RU"/>
        </w:rPr>
        <w:t>elaborarea</w:t>
      </w:r>
      <w:proofErr w:type="spellEnd"/>
      <w:proofErr w:type="gram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și</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aprobarea</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strategiei</w:t>
      </w:r>
      <w:proofErr w:type="spellEnd"/>
      <w:r w:rsidR="00A551E9" w:rsidRPr="003B13D1">
        <w:rPr>
          <w:rFonts w:ascii="Times New Roman" w:eastAsia="Times New Roman" w:hAnsi="Times New Roman" w:cs="Times New Roman"/>
          <w:sz w:val="24"/>
          <w:szCs w:val="24"/>
          <w:lang w:eastAsia="ru-RU"/>
        </w:rPr>
        <w:t xml:space="preserve"> de </w:t>
      </w:r>
      <w:proofErr w:type="spellStart"/>
      <w:r w:rsidR="00A551E9" w:rsidRPr="003B13D1">
        <w:rPr>
          <w:rFonts w:ascii="Times New Roman" w:eastAsia="Times New Roman" w:hAnsi="Times New Roman" w:cs="Times New Roman"/>
          <w:sz w:val="24"/>
          <w:szCs w:val="24"/>
          <w:lang w:eastAsia="ru-RU"/>
        </w:rPr>
        <w:t>dezvoltare</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și</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programului</w:t>
      </w:r>
      <w:proofErr w:type="spellEnd"/>
      <w:r w:rsidR="00A551E9" w:rsidRPr="003B13D1">
        <w:rPr>
          <w:rFonts w:ascii="Times New Roman" w:eastAsia="Times New Roman" w:hAnsi="Times New Roman" w:cs="Times New Roman"/>
          <w:sz w:val="24"/>
          <w:szCs w:val="24"/>
          <w:lang w:eastAsia="ru-RU"/>
        </w:rPr>
        <w:t xml:space="preserve"> de </w:t>
      </w:r>
      <w:proofErr w:type="spellStart"/>
      <w:r w:rsidR="00F61CC3">
        <w:rPr>
          <w:rFonts w:ascii="Times New Roman" w:eastAsia="Times New Roman" w:hAnsi="Times New Roman" w:cs="Times New Roman"/>
          <w:sz w:val="24"/>
          <w:szCs w:val="24"/>
          <w:lang w:eastAsia="ru-RU"/>
        </w:rPr>
        <w:t>activitate</w:t>
      </w:r>
      <w:proofErr w:type="spellEnd"/>
      <w:r w:rsidR="00F61CC3">
        <w:rPr>
          <w:rFonts w:ascii="Times New Roman" w:eastAsia="Times New Roman" w:hAnsi="Times New Roman" w:cs="Times New Roman"/>
          <w:sz w:val="24"/>
          <w:szCs w:val="24"/>
          <w:lang w:eastAsia="ru-RU"/>
        </w:rPr>
        <w:t xml:space="preserve"> ale INS,</w:t>
      </w:r>
    </w:p>
    <w:p w:rsidR="00A551E9" w:rsidRPr="003B13D1" w:rsidRDefault="00F61CC3" w:rsidP="00CF6291">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d) </w:t>
      </w:r>
      <w:r w:rsidR="009F602C">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elaborarea</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bugetului</w:t>
      </w:r>
      <w:proofErr w:type="spellEnd"/>
      <w:r>
        <w:rPr>
          <w:rFonts w:ascii="Times New Roman" w:eastAsia="Times New Roman" w:hAnsi="Times New Roman" w:cs="Times New Roman"/>
          <w:sz w:val="24"/>
          <w:szCs w:val="24"/>
          <w:lang w:eastAsia="ru-RU"/>
        </w:rPr>
        <w:t xml:space="preserve"> </w:t>
      </w:r>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anual</w:t>
      </w:r>
      <w:proofErr w:type="spellEnd"/>
      <w:r w:rsidR="00A551E9" w:rsidRPr="003B13D1">
        <w:rPr>
          <w:rFonts w:ascii="Times New Roman" w:eastAsia="Times New Roman" w:hAnsi="Times New Roman" w:cs="Times New Roman"/>
          <w:sz w:val="24"/>
          <w:szCs w:val="24"/>
          <w:lang w:eastAsia="ru-RU"/>
        </w:rPr>
        <w:t xml:space="preserve"> de </w:t>
      </w:r>
      <w:proofErr w:type="spellStart"/>
      <w:r>
        <w:rPr>
          <w:rFonts w:ascii="Times New Roman" w:eastAsia="Times New Roman" w:hAnsi="Times New Roman" w:cs="Times New Roman"/>
          <w:sz w:val="24"/>
          <w:szCs w:val="24"/>
          <w:lang w:eastAsia="ru-RU"/>
        </w:rPr>
        <w:t>venituri</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și</w:t>
      </w:r>
      <w:proofErr w:type="spellEnd"/>
      <w:r>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cheltuieli</w:t>
      </w:r>
      <w:proofErr w:type="spellEnd"/>
      <w:r w:rsidR="00A551E9" w:rsidRPr="003B13D1">
        <w:rPr>
          <w:rFonts w:ascii="Times New Roman" w:eastAsia="Times New Roman" w:hAnsi="Times New Roman" w:cs="Times New Roman"/>
          <w:sz w:val="24"/>
          <w:szCs w:val="24"/>
          <w:lang w:eastAsia="ru-RU"/>
        </w:rPr>
        <w:t>;</w:t>
      </w:r>
    </w:p>
    <w:p w:rsidR="00A551E9" w:rsidRPr="003B13D1" w:rsidRDefault="00CF6291" w:rsidP="00CF6291">
      <w:pPr>
        <w:spacing w:after="0" w:line="240" w:lineRule="auto"/>
        <w:ind w:left="360"/>
        <w:jc w:val="both"/>
        <w:rPr>
          <w:rFonts w:ascii="Times New Roman" w:eastAsia="Times New Roman" w:hAnsi="Times New Roman" w:cs="Times New Roman"/>
          <w:sz w:val="24"/>
          <w:szCs w:val="24"/>
          <w:lang w:eastAsia="ru-RU"/>
        </w:rPr>
      </w:pPr>
      <w:r w:rsidRPr="003B13D1">
        <w:rPr>
          <w:rFonts w:ascii="Times New Roman" w:eastAsia="Times New Roman" w:hAnsi="Times New Roman" w:cs="Times New Roman"/>
          <w:sz w:val="24"/>
          <w:szCs w:val="24"/>
          <w:lang w:eastAsia="ru-RU"/>
        </w:rPr>
        <w:t xml:space="preserve">          </w:t>
      </w:r>
      <w:r w:rsidR="00F61CC3">
        <w:rPr>
          <w:rFonts w:ascii="Times New Roman" w:eastAsia="Times New Roman" w:hAnsi="Times New Roman" w:cs="Times New Roman"/>
          <w:sz w:val="24"/>
          <w:szCs w:val="24"/>
          <w:lang w:eastAsia="ru-RU"/>
        </w:rPr>
        <w:t>e</w:t>
      </w:r>
      <w:r w:rsidRPr="003B13D1">
        <w:rPr>
          <w:rFonts w:ascii="Times New Roman" w:eastAsia="Times New Roman" w:hAnsi="Times New Roman" w:cs="Times New Roman"/>
          <w:sz w:val="24"/>
          <w:szCs w:val="24"/>
          <w:lang w:eastAsia="ru-RU"/>
        </w:rPr>
        <w:t xml:space="preserve">) </w:t>
      </w:r>
      <w:r w:rsidR="009F602C">
        <w:rPr>
          <w:rFonts w:ascii="Times New Roman" w:eastAsia="Times New Roman" w:hAnsi="Times New Roman" w:cs="Times New Roman"/>
          <w:sz w:val="24"/>
          <w:szCs w:val="24"/>
          <w:lang w:eastAsia="ru-RU"/>
        </w:rPr>
        <w:t xml:space="preserve">  </w:t>
      </w:r>
      <w:proofErr w:type="spellStart"/>
      <w:proofErr w:type="gramStart"/>
      <w:r w:rsidR="00A551E9" w:rsidRPr="003B13D1">
        <w:rPr>
          <w:rFonts w:ascii="Times New Roman" w:eastAsia="Times New Roman" w:hAnsi="Times New Roman" w:cs="Times New Roman"/>
          <w:sz w:val="24"/>
          <w:szCs w:val="24"/>
          <w:lang w:eastAsia="ru-RU"/>
        </w:rPr>
        <w:t>elaborarea</w:t>
      </w:r>
      <w:proofErr w:type="spellEnd"/>
      <w:proofErr w:type="gram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și</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aprobarea</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structurii</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organizatorice</w:t>
      </w:r>
      <w:proofErr w:type="spellEnd"/>
      <w:r w:rsidR="00A551E9" w:rsidRPr="003B13D1">
        <w:rPr>
          <w:rFonts w:ascii="Times New Roman" w:eastAsia="Times New Roman" w:hAnsi="Times New Roman" w:cs="Times New Roman"/>
          <w:sz w:val="24"/>
          <w:szCs w:val="24"/>
          <w:lang w:eastAsia="ru-RU"/>
        </w:rPr>
        <w:t xml:space="preserve"> </w:t>
      </w:r>
      <w:r w:rsidR="00A551E9" w:rsidRPr="003B13D1">
        <w:rPr>
          <w:rFonts w:ascii="Times New Roman" w:hAnsi="Times New Roman" w:cs="Times New Roman"/>
          <w:bCs/>
          <w:sz w:val="24"/>
          <w:szCs w:val="24"/>
          <w:lang w:val="ro-RO"/>
        </w:rPr>
        <w:t xml:space="preserve">şi statelor de personal ale </w:t>
      </w:r>
      <w:r w:rsidR="00A551E9" w:rsidRPr="003B13D1">
        <w:rPr>
          <w:rFonts w:ascii="Times New Roman" w:eastAsia="Times New Roman" w:hAnsi="Times New Roman" w:cs="Times New Roman"/>
          <w:sz w:val="24"/>
          <w:szCs w:val="24"/>
          <w:lang w:eastAsia="ru-RU"/>
        </w:rPr>
        <w:t>INS;</w:t>
      </w:r>
    </w:p>
    <w:p w:rsidR="00A551E9" w:rsidRPr="003B13D1" w:rsidRDefault="009F602C" w:rsidP="00CF6291">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f)   </w:t>
      </w:r>
      <w:proofErr w:type="spellStart"/>
      <w:proofErr w:type="gramStart"/>
      <w:r w:rsidR="00A551E9" w:rsidRPr="003B13D1">
        <w:rPr>
          <w:rFonts w:ascii="Times New Roman" w:eastAsia="Times New Roman" w:hAnsi="Times New Roman" w:cs="Times New Roman"/>
          <w:sz w:val="24"/>
          <w:szCs w:val="24"/>
          <w:lang w:eastAsia="ru-RU"/>
        </w:rPr>
        <w:t>elaborarea</w:t>
      </w:r>
      <w:proofErr w:type="spellEnd"/>
      <w:proofErr w:type="gram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și</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aprobarea</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regulamentului</w:t>
      </w:r>
      <w:proofErr w:type="spellEnd"/>
      <w:r w:rsidR="00A551E9" w:rsidRPr="003B13D1">
        <w:rPr>
          <w:rFonts w:ascii="Times New Roman" w:eastAsia="Times New Roman" w:hAnsi="Times New Roman" w:cs="Times New Roman"/>
          <w:sz w:val="24"/>
          <w:szCs w:val="24"/>
          <w:lang w:eastAsia="ru-RU"/>
        </w:rPr>
        <w:t xml:space="preserve"> intern al INS;</w:t>
      </w:r>
    </w:p>
    <w:p w:rsidR="00A551E9" w:rsidRPr="009F602C" w:rsidRDefault="00A551E9" w:rsidP="009F602C">
      <w:pPr>
        <w:pStyle w:val="a4"/>
        <w:numPr>
          <w:ilvl w:val="0"/>
          <w:numId w:val="12"/>
        </w:numPr>
        <w:spacing w:after="0" w:line="240" w:lineRule="auto"/>
        <w:jc w:val="both"/>
        <w:rPr>
          <w:rFonts w:ascii="Times New Roman" w:eastAsia="Times New Roman" w:hAnsi="Times New Roman" w:cs="Times New Roman"/>
          <w:sz w:val="24"/>
          <w:szCs w:val="24"/>
          <w:lang w:eastAsia="ru-RU"/>
        </w:rPr>
      </w:pPr>
      <w:proofErr w:type="spellStart"/>
      <w:r w:rsidRPr="009F602C">
        <w:rPr>
          <w:rFonts w:ascii="Times New Roman" w:eastAsia="Times New Roman" w:hAnsi="Times New Roman" w:cs="Times New Roman"/>
          <w:sz w:val="24"/>
          <w:szCs w:val="24"/>
          <w:lang w:eastAsia="ru-RU"/>
        </w:rPr>
        <w:t>numirea</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în</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și</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eliberarea</w:t>
      </w:r>
      <w:proofErr w:type="spellEnd"/>
      <w:r w:rsidRPr="009F602C">
        <w:rPr>
          <w:rFonts w:ascii="Times New Roman" w:eastAsia="Times New Roman" w:hAnsi="Times New Roman" w:cs="Times New Roman"/>
          <w:sz w:val="24"/>
          <w:szCs w:val="24"/>
          <w:lang w:eastAsia="ru-RU"/>
        </w:rPr>
        <w:t xml:space="preserve"> din </w:t>
      </w:r>
      <w:proofErr w:type="spellStart"/>
      <w:r w:rsidRPr="009F602C">
        <w:rPr>
          <w:rFonts w:ascii="Times New Roman" w:eastAsia="Times New Roman" w:hAnsi="Times New Roman" w:cs="Times New Roman"/>
          <w:sz w:val="24"/>
          <w:szCs w:val="24"/>
          <w:lang w:eastAsia="ru-RU"/>
        </w:rPr>
        <w:t>funcție</w:t>
      </w:r>
      <w:proofErr w:type="spellEnd"/>
      <w:r w:rsidRPr="009F602C">
        <w:rPr>
          <w:rFonts w:ascii="Times New Roman" w:eastAsia="Times New Roman" w:hAnsi="Times New Roman" w:cs="Times New Roman"/>
          <w:sz w:val="24"/>
          <w:szCs w:val="24"/>
          <w:lang w:eastAsia="ru-RU"/>
        </w:rPr>
        <w:t xml:space="preserve"> a </w:t>
      </w:r>
      <w:proofErr w:type="spellStart"/>
      <w:r w:rsidRPr="009F602C">
        <w:rPr>
          <w:rFonts w:ascii="Times New Roman" w:eastAsia="Times New Roman" w:hAnsi="Times New Roman" w:cs="Times New Roman"/>
          <w:sz w:val="24"/>
          <w:szCs w:val="24"/>
          <w:lang w:eastAsia="ru-RU"/>
        </w:rPr>
        <w:t>personalului</w:t>
      </w:r>
      <w:proofErr w:type="spellEnd"/>
      <w:r w:rsidRPr="009F602C">
        <w:rPr>
          <w:rFonts w:ascii="Times New Roman" w:eastAsia="Times New Roman" w:hAnsi="Times New Roman" w:cs="Times New Roman"/>
          <w:sz w:val="24"/>
          <w:szCs w:val="24"/>
          <w:lang w:eastAsia="ru-RU"/>
        </w:rPr>
        <w:t xml:space="preserve"> INS;</w:t>
      </w:r>
    </w:p>
    <w:p w:rsidR="00A551E9" w:rsidRPr="009F602C" w:rsidRDefault="00A551E9" w:rsidP="009F602C">
      <w:pPr>
        <w:pStyle w:val="a4"/>
        <w:numPr>
          <w:ilvl w:val="0"/>
          <w:numId w:val="12"/>
        </w:numPr>
        <w:spacing w:after="0" w:line="240" w:lineRule="auto"/>
        <w:jc w:val="both"/>
        <w:rPr>
          <w:rFonts w:ascii="Times New Roman" w:eastAsia="Times New Roman" w:hAnsi="Times New Roman" w:cs="Times New Roman"/>
          <w:sz w:val="24"/>
          <w:szCs w:val="24"/>
          <w:lang w:eastAsia="ru-RU"/>
        </w:rPr>
      </w:pPr>
      <w:proofErr w:type="spellStart"/>
      <w:r w:rsidRPr="009F602C">
        <w:rPr>
          <w:rFonts w:ascii="Times New Roman" w:eastAsia="Times New Roman" w:hAnsi="Times New Roman" w:cs="Times New Roman"/>
          <w:sz w:val="24"/>
          <w:szCs w:val="24"/>
          <w:lang w:eastAsia="ru-RU"/>
        </w:rPr>
        <w:t>stabilirea</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în</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limitele</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bugetului</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anual</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aprobat</w:t>
      </w:r>
      <w:proofErr w:type="spellEnd"/>
      <w:r w:rsidRPr="009F602C">
        <w:rPr>
          <w:rFonts w:ascii="Times New Roman" w:eastAsia="Times New Roman" w:hAnsi="Times New Roman" w:cs="Times New Roman"/>
          <w:sz w:val="24"/>
          <w:szCs w:val="24"/>
          <w:lang w:eastAsia="ru-RU"/>
        </w:rPr>
        <w:t xml:space="preserve"> a </w:t>
      </w:r>
      <w:proofErr w:type="spellStart"/>
      <w:r w:rsidRPr="009F602C">
        <w:rPr>
          <w:rFonts w:ascii="Times New Roman" w:eastAsia="Times New Roman" w:hAnsi="Times New Roman" w:cs="Times New Roman"/>
          <w:sz w:val="24"/>
          <w:szCs w:val="24"/>
          <w:lang w:eastAsia="ru-RU"/>
        </w:rPr>
        <w:t>salariilor</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pentru</w:t>
      </w:r>
      <w:proofErr w:type="spellEnd"/>
      <w:r w:rsidRPr="009F602C">
        <w:rPr>
          <w:rFonts w:ascii="Times New Roman" w:eastAsia="Times New Roman" w:hAnsi="Times New Roman" w:cs="Times New Roman"/>
          <w:sz w:val="24"/>
          <w:szCs w:val="24"/>
          <w:lang w:eastAsia="ru-RU"/>
        </w:rPr>
        <w:t xml:space="preserve"> </w:t>
      </w:r>
      <w:proofErr w:type="spellStart"/>
      <w:r w:rsidRPr="009F602C">
        <w:rPr>
          <w:rFonts w:ascii="Times New Roman" w:eastAsia="Times New Roman" w:hAnsi="Times New Roman" w:cs="Times New Roman"/>
          <w:sz w:val="24"/>
          <w:szCs w:val="24"/>
          <w:lang w:eastAsia="ru-RU"/>
        </w:rPr>
        <w:t>personalul</w:t>
      </w:r>
      <w:proofErr w:type="spellEnd"/>
      <w:r w:rsidRPr="009F602C">
        <w:rPr>
          <w:rFonts w:ascii="Times New Roman" w:eastAsia="Times New Roman" w:hAnsi="Times New Roman" w:cs="Times New Roman"/>
          <w:sz w:val="24"/>
          <w:szCs w:val="24"/>
          <w:lang w:eastAsia="ru-RU"/>
        </w:rPr>
        <w:t xml:space="preserve"> INS;</w:t>
      </w:r>
    </w:p>
    <w:p w:rsidR="00A551E9" w:rsidRPr="003B13D1" w:rsidRDefault="00A551E9" w:rsidP="009F602C">
      <w:pPr>
        <w:pStyle w:val="a4"/>
        <w:numPr>
          <w:ilvl w:val="0"/>
          <w:numId w:val="12"/>
        </w:numPr>
        <w:spacing w:after="0" w:line="240" w:lineRule="auto"/>
        <w:jc w:val="both"/>
        <w:rPr>
          <w:rFonts w:ascii="Times New Roman" w:hAnsi="Times New Roman" w:cs="Times New Roman"/>
          <w:bCs/>
          <w:sz w:val="24"/>
          <w:szCs w:val="24"/>
          <w:lang w:val="ro-RO"/>
        </w:rPr>
      </w:pPr>
      <w:r w:rsidRPr="003B13D1">
        <w:rPr>
          <w:rFonts w:ascii="Times New Roman" w:hAnsi="Times New Roman" w:cs="Times New Roman"/>
          <w:bCs/>
          <w:sz w:val="24"/>
          <w:szCs w:val="24"/>
          <w:lang w:val="ro-RO"/>
        </w:rPr>
        <w:t>stabilirea formelor şi modului de remunerare a angajaţilor;</w:t>
      </w:r>
    </w:p>
    <w:p w:rsidR="00A551E9" w:rsidRPr="003B13D1" w:rsidRDefault="00A551E9" w:rsidP="009F602C">
      <w:pPr>
        <w:pStyle w:val="a4"/>
        <w:numPr>
          <w:ilvl w:val="0"/>
          <w:numId w:val="12"/>
        </w:numPr>
        <w:spacing w:after="0" w:line="240" w:lineRule="auto"/>
        <w:jc w:val="both"/>
        <w:rPr>
          <w:rFonts w:ascii="Times New Roman" w:eastAsia="Times New Roman" w:hAnsi="Times New Roman" w:cs="Times New Roman"/>
          <w:sz w:val="24"/>
          <w:szCs w:val="24"/>
          <w:lang w:eastAsia="ru-RU"/>
        </w:rPr>
      </w:pPr>
      <w:proofErr w:type="spellStart"/>
      <w:r w:rsidRPr="003B13D1">
        <w:rPr>
          <w:rFonts w:ascii="Times New Roman" w:eastAsia="Times New Roman" w:hAnsi="Times New Roman" w:cs="Times New Roman"/>
          <w:sz w:val="24"/>
          <w:szCs w:val="24"/>
          <w:lang w:eastAsia="ru-RU"/>
        </w:rPr>
        <w:t>emiterea</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ordinelor</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dispozițiilor</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hotărîrilor</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și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monitorizarea</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executării</w:t>
      </w:r>
      <w:proofErr w:type="spellEnd"/>
      <w:r w:rsidRPr="003B13D1">
        <w:rPr>
          <w:rFonts w:ascii="Times New Roman" w:eastAsia="Times New Roman" w:hAnsi="Times New Roman" w:cs="Times New Roman"/>
          <w:sz w:val="24"/>
          <w:szCs w:val="24"/>
          <w:lang w:eastAsia="ru-RU"/>
        </w:rPr>
        <w:t xml:space="preserve"> </w:t>
      </w:r>
      <w:proofErr w:type="spellStart"/>
      <w:r w:rsidRPr="003B13D1">
        <w:rPr>
          <w:rFonts w:ascii="Times New Roman" w:eastAsia="Times New Roman" w:hAnsi="Times New Roman" w:cs="Times New Roman"/>
          <w:sz w:val="24"/>
          <w:szCs w:val="24"/>
          <w:lang w:eastAsia="ru-RU"/>
        </w:rPr>
        <w:t>lor</w:t>
      </w:r>
      <w:proofErr w:type="spellEnd"/>
      <w:r w:rsidRPr="003B13D1">
        <w:rPr>
          <w:rFonts w:ascii="Times New Roman" w:eastAsia="Times New Roman" w:hAnsi="Times New Roman" w:cs="Times New Roman"/>
          <w:sz w:val="24"/>
          <w:szCs w:val="24"/>
          <w:lang w:eastAsia="ru-RU"/>
        </w:rPr>
        <w:t>;</w:t>
      </w:r>
    </w:p>
    <w:p w:rsidR="00A551E9" w:rsidRPr="003B13D1" w:rsidRDefault="00F61CC3" w:rsidP="00CF6291">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602C">
        <w:rPr>
          <w:rFonts w:ascii="Times New Roman" w:eastAsia="Times New Roman" w:hAnsi="Times New Roman" w:cs="Times New Roman"/>
          <w:sz w:val="24"/>
          <w:szCs w:val="24"/>
          <w:lang w:eastAsia="ru-RU"/>
        </w:rPr>
        <w:t>k</w:t>
      </w:r>
      <w:r w:rsidR="00CF6291" w:rsidRPr="003B13D1">
        <w:rPr>
          <w:rFonts w:ascii="Times New Roman" w:eastAsia="Times New Roman" w:hAnsi="Times New Roman" w:cs="Times New Roman"/>
          <w:sz w:val="24"/>
          <w:szCs w:val="24"/>
          <w:lang w:eastAsia="ru-RU"/>
        </w:rPr>
        <w:t xml:space="preserve">)   </w:t>
      </w:r>
      <w:proofErr w:type="spellStart"/>
      <w:proofErr w:type="gramStart"/>
      <w:r w:rsidR="00A551E9" w:rsidRPr="003B13D1">
        <w:rPr>
          <w:rFonts w:ascii="Times New Roman" w:eastAsia="Times New Roman" w:hAnsi="Times New Roman" w:cs="Times New Roman"/>
          <w:sz w:val="24"/>
          <w:szCs w:val="24"/>
          <w:lang w:eastAsia="ru-RU"/>
        </w:rPr>
        <w:t>luarea</w:t>
      </w:r>
      <w:proofErr w:type="spellEnd"/>
      <w:proofErr w:type="gram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altor</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decizii</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necesare</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în</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limitele</w:t>
      </w:r>
      <w:proofErr w:type="spellEnd"/>
      <w:r w:rsidR="00A551E9" w:rsidRPr="003B13D1">
        <w:rPr>
          <w:rFonts w:ascii="Times New Roman" w:eastAsia="Times New Roman" w:hAnsi="Times New Roman" w:cs="Times New Roman"/>
          <w:sz w:val="24"/>
          <w:szCs w:val="24"/>
          <w:lang w:eastAsia="ru-RU"/>
        </w:rPr>
        <w:t xml:space="preserve"> </w:t>
      </w:r>
      <w:proofErr w:type="spellStart"/>
      <w:r w:rsidR="00A551E9" w:rsidRPr="003B13D1">
        <w:rPr>
          <w:rFonts w:ascii="Times New Roman" w:eastAsia="Times New Roman" w:hAnsi="Times New Roman" w:cs="Times New Roman"/>
          <w:sz w:val="24"/>
          <w:szCs w:val="24"/>
          <w:lang w:eastAsia="ru-RU"/>
        </w:rPr>
        <w:t>competenței</w:t>
      </w:r>
      <w:proofErr w:type="spellEnd"/>
      <w:r w:rsidR="00A551E9" w:rsidRPr="003B13D1">
        <w:rPr>
          <w:rFonts w:ascii="Times New Roman" w:eastAsia="Times New Roman" w:hAnsi="Times New Roman" w:cs="Times New Roman"/>
          <w:sz w:val="24"/>
          <w:szCs w:val="24"/>
          <w:lang w:eastAsia="ru-RU"/>
        </w:rPr>
        <w:t>;</w:t>
      </w:r>
    </w:p>
    <w:p w:rsidR="00854D3E" w:rsidRPr="003B13D1" w:rsidRDefault="00854D3E" w:rsidP="007E4C26">
      <w:pPr>
        <w:spacing w:after="0" w:line="240" w:lineRule="auto"/>
        <w:ind w:left="567"/>
        <w:jc w:val="both"/>
        <w:rPr>
          <w:rFonts w:ascii="Times New Roman" w:hAnsi="Times New Roman" w:cs="Times New Roman"/>
          <w:bCs/>
          <w:sz w:val="24"/>
          <w:szCs w:val="24"/>
          <w:lang w:val="ro-RO"/>
        </w:rPr>
      </w:pPr>
      <w:r w:rsidRPr="003B13D1">
        <w:rPr>
          <w:rFonts w:ascii="Times New Roman" w:hAnsi="Times New Roman" w:cs="Times New Roman"/>
          <w:bCs/>
          <w:sz w:val="24"/>
          <w:szCs w:val="24"/>
          <w:lang w:val="ro-RO"/>
        </w:rPr>
        <w:t>1</w:t>
      </w:r>
      <w:r w:rsidR="00052FCF">
        <w:rPr>
          <w:rFonts w:ascii="Times New Roman" w:hAnsi="Times New Roman" w:cs="Times New Roman"/>
          <w:bCs/>
          <w:sz w:val="24"/>
          <w:szCs w:val="24"/>
          <w:lang w:val="ro-RO"/>
        </w:rPr>
        <w:t>3</w:t>
      </w:r>
      <w:r w:rsidRPr="003B13D1">
        <w:rPr>
          <w:rFonts w:ascii="Times New Roman" w:hAnsi="Times New Roman" w:cs="Times New Roman"/>
          <w:bCs/>
          <w:sz w:val="24"/>
          <w:szCs w:val="24"/>
          <w:lang w:val="ro-RO"/>
        </w:rPr>
        <w:t xml:space="preserve">. În lipsa directorului, funcțiile acestuia </w:t>
      </w:r>
      <w:r w:rsidR="00CF6291" w:rsidRPr="003B13D1">
        <w:rPr>
          <w:rFonts w:ascii="Times New Roman" w:hAnsi="Times New Roman" w:cs="Times New Roman"/>
          <w:bCs/>
          <w:sz w:val="24"/>
          <w:szCs w:val="24"/>
          <w:lang w:val="ro-RO"/>
        </w:rPr>
        <w:t xml:space="preserve">sunt exercitate de </w:t>
      </w:r>
      <w:proofErr w:type="spellStart"/>
      <w:r w:rsidR="00CF6291" w:rsidRPr="003B13D1">
        <w:rPr>
          <w:rFonts w:ascii="Times New Roman" w:hAnsi="Times New Roman" w:cs="Times New Roman"/>
          <w:bCs/>
          <w:sz w:val="24"/>
          <w:szCs w:val="24"/>
          <w:lang w:val="ro-RO"/>
        </w:rPr>
        <w:t>vicedirector</w:t>
      </w:r>
      <w:proofErr w:type="spellEnd"/>
      <w:r w:rsidR="00CF6291" w:rsidRPr="003B13D1">
        <w:rPr>
          <w:rFonts w:ascii="Times New Roman" w:hAnsi="Times New Roman" w:cs="Times New Roman"/>
          <w:bCs/>
          <w:sz w:val="24"/>
          <w:szCs w:val="24"/>
          <w:lang w:val="ro-RO"/>
        </w:rPr>
        <w:t>.</w:t>
      </w:r>
    </w:p>
    <w:p w:rsidR="00854D3E" w:rsidRPr="003B13D1" w:rsidRDefault="00854D3E" w:rsidP="00CF6291">
      <w:pPr>
        <w:spacing w:after="0" w:line="240" w:lineRule="auto"/>
        <w:ind w:firstLine="567"/>
        <w:jc w:val="both"/>
        <w:rPr>
          <w:rFonts w:ascii="Times New Roman" w:hAnsi="Times New Roman" w:cs="Times New Roman"/>
          <w:bCs/>
          <w:sz w:val="24"/>
          <w:szCs w:val="24"/>
          <w:lang w:val="ro-RO"/>
        </w:rPr>
      </w:pPr>
      <w:r w:rsidRPr="003B13D1">
        <w:rPr>
          <w:rFonts w:ascii="Times New Roman" w:hAnsi="Times New Roman" w:cs="Times New Roman"/>
          <w:bCs/>
          <w:sz w:val="24"/>
          <w:szCs w:val="24"/>
          <w:lang w:val="ro-RO"/>
        </w:rPr>
        <w:t>1</w:t>
      </w:r>
      <w:r w:rsidR="00052FCF">
        <w:rPr>
          <w:rFonts w:ascii="Times New Roman" w:hAnsi="Times New Roman" w:cs="Times New Roman"/>
          <w:bCs/>
          <w:sz w:val="24"/>
          <w:szCs w:val="24"/>
          <w:lang w:val="ro-RO"/>
        </w:rPr>
        <w:t>4</w:t>
      </w:r>
      <w:r w:rsidRPr="003B13D1">
        <w:rPr>
          <w:rFonts w:ascii="Times New Roman" w:hAnsi="Times New Roman" w:cs="Times New Roman"/>
          <w:bCs/>
          <w:sz w:val="24"/>
          <w:szCs w:val="24"/>
          <w:lang w:val="ro-RO"/>
        </w:rPr>
        <w:t xml:space="preserve">. Corespondența Institutului este semnată de directorul și </w:t>
      </w:r>
      <w:proofErr w:type="spellStart"/>
      <w:r w:rsidRPr="003B13D1">
        <w:rPr>
          <w:rFonts w:ascii="Times New Roman" w:hAnsi="Times New Roman" w:cs="Times New Roman"/>
          <w:bCs/>
          <w:sz w:val="24"/>
          <w:szCs w:val="24"/>
          <w:lang w:val="ro-RO"/>
        </w:rPr>
        <w:t>vicedirector</w:t>
      </w:r>
      <w:proofErr w:type="spellEnd"/>
      <w:r w:rsidRPr="003B13D1">
        <w:rPr>
          <w:rFonts w:ascii="Times New Roman" w:hAnsi="Times New Roman" w:cs="Times New Roman"/>
          <w:bCs/>
          <w:sz w:val="24"/>
          <w:szCs w:val="24"/>
          <w:lang w:val="ro-RO"/>
        </w:rPr>
        <w:t>. Semnăturile pe actele oficiale ale Institutului sunt aplic</w:t>
      </w:r>
      <w:r w:rsidR="00CF6291" w:rsidRPr="003B13D1">
        <w:rPr>
          <w:rFonts w:ascii="Times New Roman" w:hAnsi="Times New Roman" w:cs="Times New Roman"/>
          <w:bCs/>
          <w:sz w:val="24"/>
          <w:szCs w:val="24"/>
          <w:lang w:val="ro-RO"/>
        </w:rPr>
        <w:t xml:space="preserve">ate de director și </w:t>
      </w:r>
      <w:proofErr w:type="spellStart"/>
      <w:r w:rsidR="00CF6291" w:rsidRPr="003B13D1">
        <w:rPr>
          <w:rFonts w:ascii="Times New Roman" w:hAnsi="Times New Roman" w:cs="Times New Roman"/>
          <w:bCs/>
          <w:sz w:val="24"/>
          <w:szCs w:val="24"/>
          <w:lang w:val="ro-RO"/>
        </w:rPr>
        <w:t>vicedirector</w:t>
      </w:r>
      <w:proofErr w:type="spellEnd"/>
      <w:r w:rsidR="00CF6291" w:rsidRPr="003B13D1">
        <w:rPr>
          <w:rFonts w:ascii="Times New Roman" w:hAnsi="Times New Roman" w:cs="Times New Roman"/>
          <w:bCs/>
          <w:sz w:val="24"/>
          <w:szCs w:val="24"/>
          <w:lang w:val="ro-RO"/>
        </w:rPr>
        <w:t>.</w:t>
      </w:r>
    </w:p>
    <w:p w:rsidR="00854D3E" w:rsidRDefault="00854D3E" w:rsidP="00CF6291">
      <w:pPr>
        <w:spacing w:after="0" w:line="240" w:lineRule="auto"/>
        <w:ind w:firstLine="567"/>
        <w:jc w:val="both"/>
        <w:rPr>
          <w:rFonts w:ascii="Times New Roman" w:hAnsi="Times New Roman" w:cs="Times New Roman"/>
          <w:bCs/>
          <w:sz w:val="24"/>
          <w:szCs w:val="24"/>
          <w:lang w:val="ro-RO"/>
        </w:rPr>
      </w:pPr>
      <w:r w:rsidRPr="003B13D1">
        <w:rPr>
          <w:rFonts w:ascii="Times New Roman" w:hAnsi="Times New Roman" w:cs="Times New Roman"/>
          <w:bCs/>
          <w:sz w:val="24"/>
          <w:szCs w:val="24"/>
          <w:lang w:val="ro-RO"/>
        </w:rPr>
        <w:t>1</w:t>
      </w:r>
      <w:r w:rsidR="00052FCF">
        <w:rPr>
          <w:rFonts w:ascii="Times New Roman" w:hAnsi="Times New Roman" w:cs="Times New Roman"/>
          <w:bCs/>
          <w:sz w:val="24"/>
          <w:szCs w:val="24"/>
          <w:lang w:val="ro-RO"/>
        </w:rPr>
        <w:t>5</w:t>
      </w:r>
      <w:r w:rsidRPr="003B13D1">
        <w:rPr>
          <w:rFonts w:ascii="Times New Roman" w:hAnsi="Times New Roman" w:cs="Times New Roman"/>
          <w:bCs/>
          <w:sz w:val="24"/>
          <w:szCs w:val="24"/>
          <w:lang w:val="ro-RO"/>
        </w:rPr>
        <w:t xml:space="preserve">.  În cadrul Institutului ce creează grupuri de lucru. în scopul examinării și soluționării </w:t>
      </w:r>
      <w:r w:rsidR="00AB6874" w:rsidRPr="003B13D1">
        <w:rPr>
          <w:rFonts w:ascii="Times New Roman" w:hAnsi="Times New Roman" w:cs="Times New Roman"/>
          <w:bCs/>
          <w:sz w:val="24"/>
          <w:szCs w:val="24"/>
          <w:lang w:val="ro-RO"/>
        </w:rPr>
        <w:t xml:space="preserve">problemelor, ce țin de competența Institutului. La lucrările </w:t>
      </w:r>
      <w:r w:rsidR="00A551E9" w:rsidRPr="003B13D1">
        <w:rPr>
          <w:rFonts w:ascii="Times New Roman" w:hAnsi="Times New Roman" w:cs="Times New Roman"/>
          <w:bCs/>
          <w:sz w:val="24"/>
          <w:szCs w:val="24"/>
          <w:lang w:val="ro-RO"/>
        </w:rPr>
        <w:t>grupurilor de lucru</w:t>
      </w:r>
      <w:r w:rsidR="00AB6874" w:rsidRPr="003B13D1">
        <w:rPr>
          <w:rFonts w:ascii="Times New Roman" w:hAnsi="Times New Roman" w:cs="Times New Roman"/>
          <w:bCs/>
          <w:sz w:val="24"/>
          <w:szCs w:val="24"/>
          <w:lang w:val="ro-RO"/>
        </w:rPr>
        <w:t xml:space="preserve"> sunt antrenați specialiști din diverse domenii.</w:t>
      </w:r>
    </w:p>
    <w:p w:rsidR="009F602C" w:rsidRDefault="009F602C" w:rsidP="00CF6291">
      <w:pPr>
        <w:spacing w:after="0" w:line="240" w:lineRule="auto"/>
        <w:ind w:firstLine="567"/>
        <w:jc w:val="both"/>
        <w:rPr>
          <w:rFonts w:ascii="Times New Roman" w:hAnsi="Times New Roman" w:cs="Times New Roman"/>
          <w:bCs/>
          <w:sz w:val="24"/>
          <w:szCs w:val="24"/>
          <w:lang w:val="ro-RO"/>
        </w:rPr>
      </w:pPr>
    </w:p>
    <w:p w:rsidR="007E4C26" w:rsidRPr="003B13D1" w:rsidRDefault="007E4C26" w:rsidP="007E4C26">
      <w:pPr>
        <w:spacing w:after="0" w:line="240" w:lineRule="auto"/>
        <w:ind w:firstLine="567"/>
        <w:jc w:val="both"/>
        <w:rPr>
          <w:rFonts w:ascii="Times New Roman" w:hAnsi="Times New Roman" w:cs="Times New Roman"/>
          <w:sz w:val="24"/>
          <w:szCs w:val="24"/>
          <w:lang w:val="pt-BR"/>
        </w:rPr>
      </w:pPr>
      <w:bookmarkStart w:id="0" w:name="_GoBack"/>
      <w:bookmarkEnd w:id="0"/>
    </w:p>
    <w:p w:rsidR="007E4C26" w:rsidRPr="009F602C" w:rsidRDefault="00AB6874" w:rsidP="00052FCF">
      <w:pPr>
        <w:pStyle w:val="a4"/>
        <w:numPr>
          <w:ilvl w:val="0"/>
          <w:numId w:val="7"/>
        </w:numPr>
        <w:spacing w:after="0" w:line="240" w:lineRule="auto"/>
        <w:jc w:val="center"/>
        <w:rPr>
          <w:rFonts w:ascii="Times New Roman" w:hAnsi="Times New Roman" w:cs="Times New Roman"/>
          <w:b/>
          <w:sz w:val="24"/>
          <w:szCs w:val="24"/>
          <w:lang w:val="ro-RO"/>
        </w:rPr>
      </w:pPr>
      <w:r w:rsidRPr="009F602C">
        <w:rPr>
          <w:rFonts w:ascii="Times New Roman" w:hAnsi="Times New Roman" w:cs="Times New Roman"/>
          <w:b/>
          <w:sz w:val="24"/>
          <w:szCs w:val="24"/>
          <w:lang w:val="ro-RO"/>
        </w:rPr>
        <w:t>DISPOZIȚII SPECIALE</w:t>
      </w:r>
    </w:p>
    <w:p w:rsidR="007E4C26" w:rsidRPr="003B13D1" w:rsidRDefault="007E4C26" w:rsidP="007E4C26">
      <w:pPr>
        <w:pStyle w:val="a3"/>
        <w:rPr>
          <w:bCs/>
          <w:lang w:val="ro-RO"/>
        </w:rPr>
      </w:pPr>
    </w:p>
    <w:p w:rsidR="004B0F34" w:rsidRPr="003B13D1" w:rsidRDefault="00AB6874" w:rsidP="004B0F34">
      <w:pPr>
        <w:spacing w:after="0" w:line="240" w:lineRule="auto"/>
        <w:ind w:firstLine="567"/>
        <w:jc w:val="both"/>
        <w:rPr>
          <w:rFonts w:ascii="Times New Roman" w:hAnsi="Times New Roman" w:cs="Times New Roman"/>
          <w:b/>
          <w:bCs/>
          <w:sz w:val="24"/>
          <w:szCs w:val="24"/>
          <w:lang w:val="ro-RO"/>
        </w:rPr>
      </w:pPr>
      <w:r w:rsidRPr="003B13D1">
        <w:rPr>
          <w:rFonts w:ascii="Times New Roman" w:hAnsi="Times New Roman" w:cs="Times New Roman"/>
          <w:bCs/>
          <w:sz w:val="24"/>
          <w:szCs w:val="24"/>
          <w:lang w:val="ro-RO"/>
        </w:rPr>
        <w:t>1</w:t>
      </w:r>
      <w:r w:rsidR="00052FCF">
        <w:rPr>
          <w:rFonts w:ascii="Times New Roman" w:hAnsi="Times New Roman" w:cs="Times New Roman"/>
          <w:bCs/>
          <w:sz w:val="24"/>
          <w:szCs w:val="24"/>
          <w:lang w:val="ro-RO"/>
        </w:rPr>
        <w:t>6</w:t>
      </w:r>
      <w:r w:rsidR="004B0F34" w:rsidRPr="003B13D1">
        <w:rPr>
          <w:rFonts w:ascii="Times New Roman" w:hAnsi="Times New Roman" w:cs="Times New Roman"/>
          <w:bCs/>
          <w:sz w:val="24"/>
          <w:szCs w:val="24"/>
          <w:lang w:val="ro-RO"/>
        </w:rPr>
        <w:t>.</w:t>
      </w:r>
      <w:r w:rsidR="004B0F34" w:rsidRPr="003B13D1">
        <w:rPr>
          <w:rFonts w:ascii="Times New Roman" w:hAnsi="Times New Roman" w:cs="Times New Roman"/>
          <w:b/>
          <w:bCs/>
          <w:sz w:val="24"/>
          <w:szCs w:val="24"/>
          <w:lang w:val="ro-RO"/>
        </w:rPr>
        <w:t xml:space="preserve"> </w:t>
      </w:r>
      <w:r w:rsidR="004B0F34" w:rsidRPr="003B13D1">
        <w:rPr>
          <w:rFonts w:ascii="Times New Roman" w:hAnsi="Times New Roman" w:cs="Times New Roman"/>
          <w:bCs/>
          <w:sz w:val="24"/>
          <w:szCs w:val="24"/>
          <w:lang w:val="ro-RO"/>
        </w:rPr>
        <w:t xml:space="preserve">În scopul exercitării funcţiilor ce îi revin, Institutul utilizează, în conformitate cu legislaţia în vigoare, proprietatea de stat ce i-a fost transmisă pentru administrare economică, precum şi patrimoniul </w:t>
      </w:r>
      <w:proofErr w:type="spellStart"/>
      <w:r w:rsidR="004B0F34" w:rsidRPr="003B13D1">
        <w:rPr>
          <w:rFonts w:ascii="Times New Roman" w:hAnsi="Times New Roman" w:cs="Times New Roman"/>
          <w:bCs/>
          <w:sz w:val="24"/>
          <w:szCs w:val="24"/>
          <w:lang w:val="ro-RO"/>
        </w:rPr>
        <w:t>dobîndit</w:t>
      </w:r>
      <w:proofErr w:type="spellEnd"/>
      <w:r w:rsidR="004B0F34" w:rsidRPr="003B13D1">
        <w:rPr>
          <w:rFonts w:ascii="Times New Roman" w:hAnsi="Times New Roman" w:cs="Times New Roman"/>
          <w:bCs/>
          <w:sz w:val="24"/>
          <w:szCs w:val="24"/>
          <w:lang w:val="ro-RO"/>
        </w:rPr>
        <w:t>, în modul stabilit, ca urmare a activităţii economice.</w:t>
      </w:r>
    </w:p>
    <w:p w:rsidR="00AB6874" w:rsidRPr="003B13D1" w:rsidRDefault="00052FCF" w:rsidP="004B0F34">
      <w:pPr>
        <w:spacing w:after="0" w:line="240"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17</w:t>
      </w:r>
      <w:r w:rsidR="004B0F34" w:rsidRPr="003B13D1">
        <w:rPr>
          <w:rFonts w:ascii="Times New Roman" w:hAnsi="Times New Roman" w:cs="Times New Roman"/>
          <w:bCs/>
          <w:sz w:val="24"/>
          <w:szCs w:val="24"/>
          <w:lang w:val="ro-RO"/>
        </w:rPr>
        <w:t>.</w:t>
      </w:r>
      <w:r w:rsidR="004B0F34" w:rsidRPr="003B13D1">
        <w:rPr>
          <w:rFonts w:ascii="Times New Roman" w:hAnsi="Times New Roman" w:cs="Times New Roman"/>
          <w:b/>
          <w:bCs/>
          <w:sz w:val="24"/>
          <w:szCs w:val="24"/>
          <w:lang w:val="ro-RO"/>
        </w:rPr>
        <w:t xml:space="preserve"> </w:t>
      </w:r>
      <w:r w:rsidR="00AB6874" w:rsidRPr="003B13D1">
        <w:rPr>
          <w:rFonts w:ascii="Times New Roman" w:hAnsi="Times New Roman" w:cs="Times New Roman"/>
          <w:bCs/>
          <w:sz w:val="24"/>
          <w:szCs w:val="24"/>
          <w:lang w:val="ro-RO"/>
        </w:rPr>
        <w:t>Institutul</w:t>
      </w:r>
      <w:r w:rsidR="00AB6874" w:rsidRPr="003B13D1">
        <w:rPr>
          <w:rFonts w:ascii="Times New Roman" w:hAnsi="Times New Roman" w:cs="Times New Roman"/>
          <w:b/>
          <w:bCs/>
          <w:sz w:val="24"/>
          <w:szCs w:val="24"/>
          <w:lang w:val="ro-RO"/>
        </w:rPr>
        <w:t xml:space="preserve"> </w:t>
      </w:r>
      <w:r w:rsidR="00AB6874" w:rsidRPr="003B13D1">
        <w:rPr>
          <w:rFonts w:ascii="Times New Roman" w:hAnsi="Times New Roman" w:cs="Times New Roman"/>
          <w:bCs/>
          <w:sz w:val="24"/>
          <w:szCs w:val="24"/>
          <w:lang w:val="ro-RO"/>
        </w:rPr>
        <w:t xml:space="preserve">își desfășoară activitatea </w:t>
      </w:r>
      <w:proofErr w:type="spellStart"/>
      <w:r w:rsidR="00AB6874" w:rsidRPr="003B13D1">
        <w:rPr>
          <w:rFonts w:ascii="Times New Roman" w:hAnsi="Times New Roman" w:cs="Times New Roman"/>
          <w:bCs/>
          <w:sz w:val="24"/>
          <w:szCs w:val="24"/>
          <w:lang w:val="ro-RO"/>
        </w:rPr>
        <w:t>îmbinînd</w:t>
      </w:r>
      <w:proofErr w:type="spellEnd"/>
      <w:r w:rsidR="00AB6874" w:rsidRPr="003B13D1">
        <w:rPr>
          <w:rFonts w:ascii="Times New Roman" w:hAnsi="Times New Roman" w:cs="Times New Roman"/>
          <w:bCs/>
          <w:sz w:val="24"/>
          <w:szCs w:val="24"/>
          <w:lang w:val="ro-RO"/>
        </w:rPr>
        <w:t xml:space="preserve"> finanțarea de la bugetul de stat și din alte surse ce nu contravin legislației în vigoare. </w:t>
      </w:r>
    </w:p>
    <w:p w:rsidR="00E4544C" w:rsidRPr="003B13D1" w:rsidRDefault="00052FCF" w:rsidP="00E4544C">
      <w:pPr>
        <w:spacing w:after="0" w:line="240" w:lineRule="auto"/>
        <w:ind w:firstLine="567"/>
        <w:jc w:val="both"/>
        <w:rPr>
          <w:rFonts w:ascii="Times New Roman" w:hAnsi="Times New Roman" w:cs="Times New Roman"/>
          <w:bCs/>
          <w:sz w:val="24"/>
          <w:szCs w:val="24"/>
          <w:lang w:val="ro-RO"/>
        </w:rPr>
      </w:pPr>
      <w:r>
        <w:rPr>
          <w:rFonts w:ascii="Times New Roman" w:hAnsi="Times New Roman" w:cs="Times New Roman"/>
          <w:sz w:val="24"/>
          <w:szCs w:val="24"/>
          <w:lang w:val="ro-RO"/>
        </w:rPr>
        <w:t>18</w:t>
      </w:r>
      <w:r w:rsidR="00A96A34" w:rsidRPr="003B13D1">
        <w:rPr>
          <w:rFonts w:ascii="Times New Roman" w:hAnsi="Times New Roman" w:cs="Times New Roman"/>
          <w:sz w:val="24"/>
          <w:szCs w:val="24"/>
          <w:lang w:val="ro-RO"/>
        </w:rPr>
        <w:t>. B</w:t>
      </w:r>
      <w:proofErr w:type="spellStart"/>
      <w:r w:rsidR="00A96A34" w:rsidRPr="003B13D1">
        <w:rPr>
          <w:rFonts w:ascii="Times New Roman" w:hAnsi="Times New Roman" w:cs="Times New Roman"/>
          <w:sz w:val="24"/>
          <w:szCs w:val="24"/>
        </w:rPr>
        <w:t>ugetul</w:t>
      </w:r>
      <w:proofErr w:type="spellEnd"/>
      <w:r w:rsidR="00A96A34" w:rsidRPr="003B13D1">
        <w:rPr>
          <w:rFonts w:ascii="Times New Roman" w:hAnsi="Times New Roman" w:cs="Times New Roman"/>
          <w:sz w:val="24"/>
          <w:szCs w:val="24"/>
        </w:rPr>
        <w:t xml:space="preserve"> de </w:t>
      </w:r>
      <w:proofErr w:type="spellStart"/>
      <w:r w:rsidR="00A96A34" w:rsidRPr="003B13D1">
        <w:rPr>
          <w:rFonts w:ascii="Times New Roman" w:hAnsi="Times New Roman" w:cs="Times New Roman"/>
          <w:sz w:val="24"/>
          <w:szCs w:val="24"/>
        </w:rPr>
        <w:t>venituri</w:t>
      </w:r>
      <w:proofErr w:type="spellEnd"/>
      <w:r w:rsidR="00A96A34" w:rsidRPr="003B13D1">
        <w:rPr>
          <w:rFonts w:ascii="Times New Roman" w:hAnsi="Times New Roman" w:cs="Times New Roman"/>
          <w:sz w:val="24"/>
          <w:szCs w:val="24"/>
        </w:rPr>
        <w:t xml:space="preserve"> </w:t>
      </w:r>
      <w:proofErr w:type="spellStart"/>
      <w:r w:rsidR="00A96A34" w:rsidRPr="003B13D1">
        <w:rPr>
          <w:rFonts w:ascii="Times New Roman" w:hAnsi="Times New Roman" w:cs="Times New Roman"/>
          <w:sz w:val="24"/>
          <w:szCs w:val="24"/>
        </w:rPr>
        <w:t>şi</w:t>
      </w:r>
      <w:proofErr w:type="spellEnd"/>
      <w:r w:rsidR="00A96A34" w:rsidRPr="003B13D1">
        <w:rPr>
          <w:rFonts w:ascii="Times New Roman" w:hAnsi="Times New Roman" w:cs="Times New Roman"/>
          <w:sz w:val="24"/>
          <w:szCs w:val="24"/>
        </w:rPr>
        <w:t xml:space="preserve"> de </w:t>
      </w:r>
      <w:proofErr w:type="spellStart"/>
      <w:r w:rsidR="00A96A34" w:rsidRPr="003B13D1">
        <w:rPr>
          <w:rFonts w:ascii="Times New Roman" w:hAnsi="Times New Roman" w:cs="Times New Roman"/>
          <w:sz w:val="24"/>
          <w:szCs w:val="24"/>
        </w:rPr>
        <w:t>cheltuieli</w:t>
      </w:r>
      <w:proofErr w:type="spellEnd"/>
      <w:r w:rsidR="00A96A34" w:rsidRPr="003B13D1">
        <w:rPr>
          <w:rFonts w:ascii="Times New Roman" w:hAnsi="Times New Roman" w:cs="Times New Roman"/>
          <w:sz w:val="24"/>
          <w:szCs w:val="24"/>
        </w:rPr>
        <w:t xml:space="preserve"> al </w:t>
      </w:r>
      <w:proofErr w:type="spellStart"/>
      <w:r w:rsidR="00A96A34" w:rsidRPr="003B13D1">
        <w:rPr>
          <w:rFonts w:ascii="Times New Roman" w:hAnsi="Times New Roman" w:cs="Times New Roman"/>
          <w:sz w:val="24"/>
          <w:szCs w:val="24"/>
        </w:rPr>
        <w:t>Institutului</w:t>
      </w:r>
      <w:proofErr w:type="spellEnd"/>
      <w:r w:rsidR="00A96A34" w:rsidRPr="003B13D1">
        <w:rPr>
          <w:rFonts w:ascii="Times New Roman" w:hAnsi="Times New Roman" w:cs="Times New Roman"/>
          <w:sz w:val="24"/>
          <w:szCs w:val="24"/>
        </w:rPr>
        <w:t xml:space="preserve"> se </w:t>
      </w:r>
      <w:proofErr w:type="spellStart"/>
      <w:r w:rsidR="00A96A34" w:rsidRPr="003B13D1">
        <w:rPr>
          <w:rFonts w:ascii="Times New Roman" w:hAnsi="Times New Roman" w:cs="Times New Roman"/>
          <w:sz w:val="24"/>
          <w:szCs w:val="24"/>
        </w:rPr>
        <w:t>aprobă</w:t>
      </w:r>
      <w:proofErr w:type="spellEnd"/>
      <w:r w:rsidR="00A96A34" w:rsidRPr="003B13D1">
        <w:rPr>
          <w:rFonts w:ascii="Times New Roman" w:hAnsi="Times New Roman" w:cs="Times New Roman"/>
          <w:sz w:val="24"/>
          <w:szCs w:val="24"/>
        </w:rPr>
        <w:t xml:space="preserve"> de </w:t>
      </w:r>
      <w:proofErr w:type="spellStart"/>
      <w:r w:rsidR="00A96A34" w:rsidRPr="003B13D1">
        <w:rPr>
          <w:rFonts w:ascii="Times New Roman" w:hAnsi="Times New Roman" w:cs="Times New Roman"/>
          <w:sz w:val="24"/>
          <w:szCs w:val="24"/>
        </w:rPr>
        <w:t>Ministerul</w:t>
      </w:r>
      <w:proofErr w:type="spellEnd"/>
      <w:r w:rsidR="00A96A34" w:rsidRPr="003B13D1">
        <w:rPr>
          <w:rFonts w:ascii="Times New Roman" w:hAnsi="Times New Roman" w:cs="Times New Roman"/>
          <w:sz w:val="24"/>
          <w:szCs w:val="24"/>
        </w:rPr>
        <w:t xml:space="preserve"> </w:t>
      </w:r>
      <w:proofErr w:type="spellStart"/>
      <w:r w:rsidR="00A96A34" w:rsidRPr="003B13D1">
        <w:rPr>
          <w:rFonts w:ascii="Times New Roman" w:hAnsi="Times New Roman" w:cs="Times New Roman"/>
          <w:sz w:val="24"/>
          <w:szCs w:val="24"/>
        </w:rPr>
        <w:t>Economiei</w:t>
      </w:r>
      <w:proofErr w:type="spellEnd"/>
      <w:r w:rsidR="00A96A34" w:rsidRPr="003B13D1">
        <w:rPr>
          <w:rFonts w:ascii="Times New Roman" w:hAnsi="Times New Roman" w:cs="Times New Roman"/>
          <w:sz w:val="24"/>
          <w:szCs w:val="24"/>
        </w:rPr>
        <w:t xml:space="preserve">, cu </w:t>
      </w:r>
      <w:proofErr w:type="spellStart"/>
      <w:r w:rsidR="00A96A34" w:rsidRPr="003B13D1">
        <w:rPr>
          <w:rFonts w:ascii="Times New Roman" w:hAnsi="Times New Roman" w:cs="Times New Roman"/>
          <w:sz w:val="24"/>
          <w:szCs w:val="24"/>
        </w:rPr>
        <w:t>respectarea</w:t>
      </w:r>
      <w:proofErr w:type="spellEnd"/>
      <w:r w:rsidR="00A96A34" w:rsidRPr="003B13D1">
        <w:rPr>
          <w:rFonts w:ascii="Times New Roman" w:hAnsi="Times New Roman" w:cs="Times New Roman"/>
          <w:sz w:val="24"/>
          <w:szCs w:val="24"/>
        </w:rPr>
        <w:t xml:space="preserve"> </w:t>
      </w:r>
      <w:proofErr w:type="spellStart"/>
      <w:r w:rsidR="00A96A34" w:rsidRPr="003B13D1">
        <w:rPr>
          <w:rFonts w:ascii="Times New Roman" w:hAnsi="Times New Roman" w:cs="Times New Roman"/>
          <w:sz w:val="24"/>
          <w:szCs w:val="24"/>
        </w:rPr>
        <w:t>prevederilor</w:t>
      </w:r>
      <w:proofErr w:type="spellEnd"/>
      <w:r w:rsidR="00A96A34" w:rsidRPr="003B13D1">
        <w:rPr>
          <w:rFonts w:ascii="Times New Roman" w:hAnsi="Times New Roman" w:cs="Times New Roman"/>
          <w:sz w:val="24"/>
          <w:szCs w:val="24"/>
        </w:rPr>
        <w:t xml:space="preserve"> art.</w:t>
      </w:r>
      <w:r w:rsidR="00E4544C" w:rsidRPr="003B13D1">
        <w:rPr>
          <w:rFonts w:ascii="Times New Roman" w:hAnsi="Times New Roman" w:cs="Times New Roman"/>
          <w:sz w:val="24"/>
          <w:szCs w:val="24"/>
        </w:rPr>
        <w:t xml:space="preserve">18 </w:t>
      </w:r>
      <w:proofErr w:type="spellStart"/>
      <w:r w:rsidR="00E4544C" w:rsidRPr="003B13D1">
        <w:rPr>
          <w:rFonts w:ascii="Times New Roman" w:hAnsi="Times New Roman" w:cs="Times New Roman"/>
          <w:sz w:val="24"/>
          <w:szCs w:val="24"/>
        </w:rPr>
        <w:t>și</w:t>
      </w:r>
      <w:proofErr w:type="spellEnd"/>
      <w:r w:rsidR="00E4544C" w:rsidRPr="003B13D1">
        <w:rPr>
          <w:rFonts w:ascii="Times New Roman" w:hAnsi="Times New Roman" w:cs="Times New Roman"/>
          <w:sz w:val="24"/>
          <w:szCs w:val="24"/>
        </w:rPr>
        <w:t xml:space="preserve"> art. 18´</w:t>
      </w:r>
      <w:r w:rsidR="00A96A34" w:rsidRPr="003B13D1">
        <w:rPr>
          <w:rFonts w:ascii="Times New Roman" w:hAnsi="Times New Roman" w:cs="Times New Roman"/>
          <w:sz w:val="24"/>
          <w:szCs w:val="24"/>
        </w:rPr>
        <w:t xml:space="preserve"> din </w:t>
      </w:r>
      <w:proofErr w:type="spellStart"/>
      <w:proofErr w:type="gramStart"/>
      <w:r w:rsidR="00A96A34" w:rsidRPr="003B13D1">
        <w:rPr>
          <w:rFonts w:ascii="Times New Roman" w:hAnsi="Times New Roman" w:cs="Times New Roman"/>
          <w:sz w:val="24"/>
          <w:szCs w:val="24"/>
        </w:rPr>
        <w:t>Legea</w:t>
      </w:r>
      <w:proofErr w:type="spellEnd"/>
      <w:r w:rsidR="00A96A34" w:rsidRPr="003B13D1">
        <w:rPr>
          <w:rFonts w:ascii="Times New Roman" w:hAnsi="Times New Roman" w:cs="Times New Roman"/>
          <w:sz w:val="24"/>
          <w:szCs w:val="24"/>
        </w:rPr>
        <w:t xml:space="preserve">  nr</w:t>
      </w:r>
      <w:proofErr w:type="gramEnd"/>
      <w:r w:rsidR="00A96A34" w:rsidRPr="003B13D1">
        <w:rPr>
          <w:rFonts w:ascii="Times New Roman" w:hAnsi="Times New Roman" w:cs="Times New Roman"/>
          <w:sz w:val="24"/>
          <w:szCs w:val="24"/>
        </w:rPr>
        <w:t xml:space="preserve">. </w:t>
      </w:r>
      <w:r w:rsidR="00E4544C" w:rsidRPr="003B13D1">
        <w:rPr>
          <w:rFonts w:ascii="Times New Roman" w:hAnsi="Times New Roman" w:cs="Times New Roman"/>
          <w:sz w:val="24"/>
          <w:szCs w:val="24"/>
        </w:rPr>
        <w:t>590-</w:t>
      </w:r>
      <w:proofErr w:type="gramStart"/>
      <w:r w:rsidR="00E4544C" w:rsidRPr="003B13D1">
        <w:rPr>
          <w:rFonts w:ascii="Times New Roman" w:hAnsi="Times New Roman" w:cs="Times New Roman"/>
          <w:sz w:val="24"/>
          <w:szCs w:val="24"/>
        </w:rPr>
        <w:t xml:space="preserve">XIII  </w:t>
      </w:r>
      <w:r w:rsidR="00E4544C" w:rsidRPr="003B13D1">
        <w:rPr>
          <w:rFonts w:ascii="Times New Roman" w:hAnsi="Times New Roman" w:cs="Times New Roman"/>
          <w:sz w:val="24"/>
          <w:szCs w:val="24"/>
          <w:lang w:val="ro-RO"/>
        </w:rPr>
        <w:t>din</w:t>
      </w:r>
      <w:proofErr w:type="gramEnd"/>
      <w:r w:rsidR="00E4544C" w:rsidRPr="003B13D1">
        <w:rPr>
          <w:rFonts w:ascii="Times New Roman" w:hAnsi="Times New Roman" w:cs="Times New Roman"/>
          <w:sz w:val="24"/>
          <w:szCs w:val="24"/>
          <w:lang w:val="ro-RO"/>
        </w:rPr>
        <w:t xml:space="preserve"> 22.09.1995 cu privire la standardizare</w:t>
      </w:r>
      <w:r w:rsidR="00E4544C" w:rsidRPr="003B13D1">
        <w:rPr>
          <w:rFonts w:ascii="Times New Roman" w:hAnsi="Times New Roman" w:cs="Times New Roman"/>
          <w:bCs/>
          <w:sz w:val="24"/>
          <w:szCs w:val="24"/>
          <w:lang w:val="ro-RO"/>
        </w:rPr>
        <w:t>.</w:t>
      </w:r>
    </w:p>
    <w:p w:rsidR="00AB6874" w:rsidRPr="003B13D1" w:rsidRDefault="00052FCF" w:rsidP="004B0F34">
      <w:pPr>
        <w:spacing w:after="0" w:line="240" w:lineRule="auto"/>
        <w:ind w:firstLine="567"/>
        <w:jc w:val="both"/>
        <w:rPr>
          <w:rFonts w:ascii="Times New Roman" w:hAnsi="Times New Roman" w:cs="Times New Roman"/>
          <w:b/>
          <w:bCs/>
          <w:sz w:val="24"/>
          <w:szCs w:val="24"/>
          <w:lang w:val="ro-RO"/>
        </w:rPr>
      </w:pPr>
      <w:r>
        <w:rPr>
          <w:rFonts w:ascii="Times New Roman" w:hAnsi="Times New Roman" w:cs="Times New Roman"/>
          <w:bCs/>
          <w:sz w:val="24"/>
          <w:szCs w:val="24"/>
          <w:lang w:val="ro-RO"/>
        </w:rPr>
        <w:lastRenderedPageBreak/>
        <w:t>19</w:t>
      </w:r>
      <w:r w:rsidR="00AB6874" w:rsidRPr="003B13D1">
        <w:rPr>
          <w:rFonts w:ascii="Times New Roman" w:hAnsi="Times New Roman" w:cs="Times New Roman"/>
          <w:bCs/>
          <w:sz w:val="24"/>
          <w:szCs w:val="24"/>
          <w:lang w:val="ro-RO"/>
        </w:rPr>
        <w:t>.</w:t>
      </w:r>
      <w:r w:rsidR="00AB6874" w:rsidRPr="003B13D1">
        <w:rPr>
          <w:rFonts w:ascii="Times New Roman" w:hAnsi="Times New Roman" w:cs="Times New Roman"/>
          <w:b/>
          <w:bCs/>
          <w:sz w:val="24"/>
          <w:szCs w:val="24"/>
          <w:lang w:val="ro-RO"/>
        </w:rPr>
        <w:t xml:space="preserve"> </w:t>
      </w:r>
      <w:r w:rsidR="00AB6874" w:rsidRPr="003B13D1">
        <w:rPr>
          <w:rFonts w:ascii="Times New Roman" w:hAnsi="Times New Roman" w:cs="Times New Roman"/>
          <w:bCs/>
          <w:sz w:val="24"/>
          <w:szCs w:val="24"/>
          <w:lang w:val="ro-RO"/>
        </w:rPr>
        <w:t>Mijloacele financiare, cu excepţia celor de la bugetul de stat, neutilizate de către Institut în exerciţiul financiar curent, se transferă în bugetul anului următor în scopul realizării sarcinilor pentru care au fost destinate</w:t>
      </w:r>
    </w:p>
    <w:p w:rsidR="004B0F34" w:rsidRPr="003B13D1" w:rsidRDefault="00AB6874" w:rsidP="004B0F34">
      <w:pPr>
        <w:spacing w:after="0" w:line="240" w:lineRule="auto"/>
        <w:ind w:firstLine="567"/>
        <w:jc w:val="both"/>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0</w:t>
      </w:r>
      <w:r w:rsidR="004B0F34" w:rsidRPr="003B13D1">
        <w:rPr>
          <w:rFonts w:ascii="Times New Roman" w:eastAsia="Times New Roman" w:hAnsi="Times New Roman" w:cs="Times New Roman"/>
          <w:sz w:val="24"/>
          <w:szCs w:val="24"/>
          <w:lang w:val="ro-RO"/>
        </w:rPr>
        <w:t>. Pierderile Institutului se acoperă din contul beneficiului rămas la dispoziţia Institutului şi din mijloacele de rezervă.</w:t>
      </w:r>
    </w:p>
    <w:p w:rsidR="004B0F34" w:rsidRPr="003B13D1" w:rsidRDefault="00AB6874" w:rsidP="004B0F34">
      <w:pPr>
        <w:spacing w:after="0" w:line="240" w:lineRule="auto"/>
        <w:ind w:firstLine="567"/>
        <w:jc w:val="both"/>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1</w:t>
      </w:r>
      <w:r w:rsidRPr="003B13D1">
        <w:rPr>
          <w:rFonts w:ascii="Times New Roman" w:eastAsia="Times New Roman" w:hAnsi="Times New Roman" w:cs="Times New Roman"/>
          <w:sz w:val="24"/>
          <w:szCs w:val="24"/>
          <w:lang w:val="ro-RO"/>
        </w:rPr>
        <w:t>.</w:t>
      </w:r>
      <w:r w:rsidR="004B0F34" w:rsidRPr="003B13D1">
        <w:rPr>
          <w:rFonts w:ascii="Times New Roman" w:eastAsia="Times New Roman" w:hAnsi="Times New Roman" w:cs="Times New Roman"/>
          <w:sz w:val="24"/>
          <w:szCs w:val="24"/>
          <w:lang w:val="ro-RO"/>
        </w:rPr>
        <w:t xml:space="preserve"> Institutului apl</w:t>
      </w:r>
      <w:r w:rsidR="00E4544C" w:rsidRPr="003B13D1">
        <w:rPr>
          <w:rFonts w:ascii="Times New Roman" w:eastAsia="Times New Roman" w:hAnsi="Times New Roman" w:cs="Times New Roman"/>
          <w:sz w:val="24"/>
          <w:szCs w:val="24"/>
          <w:lang w:val="ro-RO"/>
        </w:rPr>
        <w:t xml:space="preserve">ică </w:t>
      </w:r>
      <w:r w:rsidR="00B1444C">
        <w:rPr>
          <w:rFonts w:ascii="Times New Roman" w:eastAsia="Times New Roman" w:hAnsi="Times New Roman" w:cs="Times New Roman"/>
          <w:sz w:val="24"/>
          <w:szCs w:val="24"/>
          <w:lang w:val="ro-RO"/>
        </w:rPr>
        <w:t xml:space="preserve">tarife </w:t>
      </w:r>
      <w:r w:rsidR="00E4544C" w:rsidRPr="003B13D1">
        <w:rPr>
          <w:rFonts w:ascii="Times New Roman" w:eastAsia="Times New Roman" w:hAnsi="Times New Roman" w:cs="Times New Roman"/>
          <w:sz w:val="24"/>
          <w:szCs w:val="24"/>
          <w:lang w:val="ro-RO"/>
        </w:rPr>
        <w:t xml:space="preserve"> aprobate prin </w:t>
      </w:r>
      <w:proofErr w:type="spellStart"/>
      <w:r w:rsidR="00E4544C" w:rsidRPr="003B13D1">
        <w:rPr>
          <w:rFonts w:ascii="Times New Roman" w:eastAsia="Times New Roman" w:hAnsi="Times New Roman" w:cs="Times New Roman"/>
          <w:sz w:val="24"/>
          <w:szCs w:val="24"/>
          <w:lang w:val="ro-RO"/>
        </w:rPr>
        <w:t>hotărîri</w:t>
      </w:r>
      <w:proofErr w:type="spellEnd"/>
      <w:r w:rsidR="00E4544C" w:rsidRPr="003B13D1">
        <w:rPr>
          <w:rFonts w:ascii="Times New Roman" w:eastAsia="Times New Roman" w:hAnsi="Times New Roman" w:cs="Times New Roman"/>
          <w:sz w:val="24"/>
          <w:szCs w:val="24"/>
          <w:lang w:val="ro-RO"/>
        </w:rPr>
        <w:t xml:space="preserve"> de Guvern</w:t>
      </w:r>
      <w:r w:rsidR="004B0F34" w:rsidRPr="003B13D1">
        <w:rPr>
          <w:rFonts w:ascii="Times New Roman" w:eastAsia="Times New Roman" w:hAnsi="Times New Roman" w:cs="Times New Roman"/>
          <w:sz w:val="24"/>
          <w:szCs w:val="24"/>
          <w:lang w:val="ro-RO"/>
        </w:rPr>
        <w:t xml:space="preserve"> .</w:t>
      </w:r>
    </w:p>
    <w:p w:rsidR="00F45324" w:rsidRPr="003B13D1" w:rsidRDefault="00E4544C" w:rsidP="00CB1F53">
      <w:pPr>
        <w:spacing w:after="0" w:line="240" w:lineRule="auto"/>
        <w:ind w:firstLine="567"/>
        <w:jc w:val="both"/>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2</w:t>
      </w:r>
      <w:r w:rsidR="00F45324" w:rsidRPr="003B13D1">
        <w:rPr>
          <w:rFonts w:ascii="Times New Roman" w:eastAsia="Times New Roman" w:hAnsi="Times New Roman" w:cs="Times New Roman"/>
          <w:sz w:val="24"/>
          <w:szCs w:val="24"/>
          <w:lang w:val="ro-RO"/>
        </w:rPr>
        <w:t>.</w:t>
      </w:r>
      <w:r w:rsidR="00F45324" w:rsidRPr="003B13D1">
        <w:rPr>
          <w:rFonts w:ascii="Times New Roman" w:hAnsi="Times New Roman" w:cs="Times New Roman"/>
          <w:bCs/>
          <w:sz w:val="24"/>
          <w:szCs w:val="24"/>
          <w:lang w:val="ro-RO"/>
        </w:rPr>
        <w:t xml:space="preserve"> Institutul</w:t>
      </w:r>
      <w:r w:rsidR="00F45324" w:rsidRPr="003B13D1">
        <w:rPr>
          <w:rFonts w:ascii="Times New Roman" w:eastAsia="Times New Roman" w:hAnsi="Times New Roman" w:cs="Times New Roman"/>
          <w:sz w:val="24"/>
          <w:szCs w:val="24"/>
          <w:lang w:val="ro-RO"/>
        </w:rPr>
        <w:t xml:space="preserve"> ţine evidenţa contabilă şi prezintă rapoarte statistice, în conformitate cu legislaţia Republicii Moldova.</w:t>
      </w:r>
    </w:p>
    <w:p w:rsidR="00F45324" w:rsidRPr="003B13D1" w:rsidRDefault="00E4544C" w:rsidP="00CB1F53">
      <w:pPr>
        <w:spacing w:after="0" w:line="240" w:lineRule="auto"/>
        <w:ind w:firstLine="567"/>
        <w:jc w:val="both"/>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3</w:t>
      </w:r>
      <w:r w:rsidR="00F45324" w:rsidRPr="003B13D1">
        <w:rPr>
          <w:rFonts w:ascii="Times New Roman" w:eastAsia="Times New Roman" w:hAnsi="Times New Roman" w:cs="Times New Roman"/>
          <w:sz w:val="24"/>
          <w:szCs w:val="24"/>
          <w:lang w:val="ro-RO"/>
        </w:rPr>
        <w:t xml:space="preserve">. </w:t>
      </w:r>
      <w:r w:rsidR="00F45324" w:rsidRPr="003B13D1">
        <w:rPr>
          <w:rFonts w:ascii="Times New Roman" w:hAnsi="Times New Roman" w:cs="Times New Roman"/>
          <w:bCs/>
          <w:sz w:val="24"/>
          <w:szCs w:val="24"/>
          <w:lang w:val="ro-RO"/>
        </w:rPr>
        <w:t>Institutul</w:t>
      </w:r>
      <w:r w:rsidR="00F45324" w:rsidRPr="003B13D1">
        <w:rPr>
          <w:rFonts w:ascii="Times New Roman" w:eastAsia="Times New Roman" w:hAnsi="Times New Roman" w:cs="Times New Roman"/>
          <w:sz w:val="24"/>
          <w:szCs w:val="24"/>
          <w:lang w:val="ro-RO"/>
        </w:rPr>
        <w:t xml:space="preserve"> ţine evidenţa cheltuielilor aferente realizării Programului de standardizare națională, implementării proiectelor, întocmeşte rapoarte trimestriale şi anuale sau, la solicitare, privind procesul de realizare/implementare şi utilizarea fondurilor conform destinației, în conformitate cu legislaţia în vigoare.</w:t>
      </w:r>
    </w:p>
    <w:p w:rsidR="00F45324" w:rsidRPr="003B13D1" w:rsidRDefault="00E4544C" w:rsidP="00CB1F53">
      <w:pPr>
        <w:spacing w:after="0" w:line="240" w:lineRule="auto"/>
        <w:ind w:firstLine="567"/>
        <w:jc w:val="both"/>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4</w:t>
      </w:r>
      <w:r w:rsidR="00F45324" w:rsidRPr="003B13D1">
        <w:rPr>
          <w:rFonts w:ascii="Times New Roman" w:eastAsia="Times New Roman" w:hAnsi="Times New Roman" w:cs="Times New Roman"/>
          <w:sz w:val="24"/>
          <w:szCs w:val="24"/>
          <w:lang w:val="ro-RO"/>
        </w:rPr>
        <w:t xml:space="preserve">. </w:t>
      </w:r>
      <w:r w:rsidR="00041F9C" w:rsidRPr="003B13D1">
        <w:rPr>
          <w:rFonts w:ascii="Times New Roman" w:eastAsia="Times New Roman" w:hAnsi="Times New Roman" w:cs="Times New Roman"/>
          <w:sz w:val="24"/>
          <w:szCs w:val="24"/>
          <w:lang w:val="ro-RO"/>
        </w:rPr>
        <w:t xml:space="preserve">Controlul activităţii economico-financiare </w:t>
      </w:r>
      <w:r w:rsidR="00F45324" w:rsidRPr="003B13D1">
        <w:rPr>
          <w:rFonts w:ascii="Times New Roman" w:eastAsia="Times New Roman" w:hAnsi="Times New Roman" w:cs="Times New Roman"/>
          <w:sz w:val="24"/>
          <w:szCs w:val="24"/>
          <w:lang w:val="ro-RO"/>
        </w:rPr>
        <w:t xml:space="preserve">a </w:t>
      </w:r>
      <w:r w:rsidR="00F45324" w:rsidRPr="003B13D1">
        <w:rPr>
          <w:rFonts w:ascii="Times New Roman" w:hAnsi="Times New Roman" w:cs="Times New Roman"/>
          <w:bCs/>
          <w:sz w:val="24"/>
          <w:szCs w:val="24"/>
          <w:lang w:val="ro-RO"/>
        </w:rPr>
        <w:t>Institutului</w:t>
      </w:r>
      <w:r w:rsidR="00F45324" w:rsidRPr="003B13D1">
        <w:rPr>
          <w:rFonts w:ascii="Times New Roman" w:eastAsia="Times New Roman" w:hAnsi="Times New Roman" w:cs="Times New Roman"/>
          <w:sz w:val="24"/>
          <w:szCs w:val="24"/>
          <w:lang w:val="ro-RO"/>
        </w:rPr>
        <w:t xml:space="preserve"> </w:t>
      </w:r>
      <w:r w:rsidR="00041F9C" w:rsidRPr="003B13D1">
        <w:rPr>
          <w:rFonts w:ascii="Times New Roman" w:eastAsia="Times New Roman" w:hAnsi="Times New Roman" w:cs="Times New Roman"/>
          <w:sz w:val="24"/>
          <w:szCs w:val="24"/>
          <w:lang w:val="ro-RO"/>
        </w:rPr>
        <w:t>este</w:t>
      </w:r>
      <w:r w:rsidR="00F45324" w:rsidRPr="003B13D1">
        <w:rPr>
          <w:rFonts w:ascii="Times New Roman" w:eastAsia="Times New Roman" w:hAnsi="Times New Roman" w:cs="Times New Roman"/>
          <w:sz w:val="24"/>
          <w:szCs w:val="24"/>
          <w:lang w:val="ro-RO"/>
        </w:rPr>
        <w:t xml:space="preserve"> exerci</w:t>
      </w:r>
      <w:r w:rsidR="00041F9C" w:rsidRPr="003B13D1">
        <w:rPr>
          <w:rFonts w:ascii="Times New Roman" w:eastAsia="Times New Roman" w:hAnsi="Times New Roman" w:cs="Times New Roman"/>
          <w:sz w:val="24"/>
          <w:szCs w:val="24"/>
          <w:lang w:val="ro-RO"/>
        </w:rPr>
        <w:t>tat</w:t>
      </w:r>
      <w:r w:rsidR="00F45324" w:rsidRPr="003B13D1">
        <w:rPr>
          <w:rFonts w:ascii="Times New Roman" w:eastAsia="Times New Roman" w:hAnsi="Times New Roman" w:cs="Times New Roman"/>
          <w:sz w:val="24"/>
          <w:szCs w:val="24"/>
          <w:lang w:val="ro-RO"/>
        </w:rPr>
        <w:t xml:space="preserve"> organe</w:t>
      </w:r>
      <w:r w:rsidR="00CB1F53" w:rsidRPr="003B13D1">
        <w:rPr>
          <w:rFonts w:ascii="Times New Roman" w:eastAsia="Times New Roman" w:hAnsi="Times New Roman" w:cs="Times New Roman"/>
          <w:sz w:val="24"/>
          <w:szCs w:val="24"/>
          <w:lang w:val="ro-RO"/>
        </w:rPr>
        <w:t>le</w:t>
      </w:r>
      <w:r w:rsidR="00F45324" w:rsidRPr="003B13D1">
        <w:rPr>
          <w:rFonts w:ascii="Times New Roman" w:eastAsia="Times New Roman" w:hAnsi="Times New Roman" w:cs="Times New Roman"/>
          <w:sz w:val="24"/>
          <w:szCs w:val="24"/>
          <w:lang w:val="ro-RO"/>
        </w:rPr>
        <w:t xml:space="preserve"> abilitate cu acest drept.</w:t>
      </w:r>
    </w:p>
    <w:p w:rsidR="00041F9C" w:rsidRPr="003B13D1" w:rsidRDefault="00E4544C" w:rsidP="00041F9C">
      <w:pPr>
        <w:spacing w:after="0" w:line="240" w:lineRule="auto"/>
        <w:ind w:firstLine="567"/>
        <w:jc w:val="both"/>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5</w:t>
      </w:r>
      <w:r w:rsidR="00CB1F53" w:rsidRPr="003B13D1">
        <w:rPr>
          <w:rFonts w:ascii="Times New Roman" w:eastAsia="Times New Roman" w:hAnsi="Times New Roman" w:cs="Times New Roman"/>
          <w:sz w:val="24"/>
          <w:szCs w:val="24"/>
          <w:lang w:val="ro-RO"/>
        </w:rPr>
        <w:t>.</w:t>
      </w:r>
      <w:r w:rsidR="00F45324" w:rsidRPr="003B13D1">
        <w:rPr>
          <w:rFonts w:ascii="Times New Roman" w:eastAsia="Times New Roman" w:hAnsi="Times New Roman" w:cs="Times New Roman"/>
          <w:sz w:val="24"/>
          <w:szCs w:val="24"/>
          <w:lang w:val="ro-RO"/>
        </w:rPr>
        <w:t xml:space="preserve"> </w:t>
      </w:r>
      <w:r w:rsidR="00041F9C" w:rsidRPr="003B13D1">
        <w:rPr>
          <w:rFonts w:ascii="Times New Roman" w:eastAsia="Times New Roman" w:hAnsi="Times New Roman" w:cs="Times New Roman"/>
          <w:sz w:val="24"/>
          <w:szCs w:val="24"/>
          <w:lang w:val="ro-RO"/>
        </w:rPr>
        <w:t>I</w:t>
      </w:r>
      <w:r w:rsidR="00041F9C" w:rsidRPr="003B13D1">
        <w:rPr>
          <w:rFonts w:ascii="Times New Roman" w:hAnsi="Times New Roman" w:cs="Times New Roman"/>
          <w:bCs/>
          <w:sz w:val="24"/>
          <w:szCs w:val="24"/>
          <w:lang w:val="ro-RO"/>
        </w:rPr>
        <w:t>nstitutul</w:t>
      </w:r>
      <w:r w:rsidR="00041F9C" w:rsidRPr="003B13D1">
        <w:rPr>
          <w:rFonts w:ascii="Times New Roman" w:eastAsia="Times New Roman" w:hAnsi="Times New Roman" w:cs="Times New Roman"/>
          <w:sz w:val="24"/>
          <w:szCs w:val="24"/>
          <w:lang w:val="ro-RO"/>
        </w:rPr>
        <w:t xml:space="preserve"> monitorizează şi prognozează indicii economici de dezvoltare a domeniului de activitate, ţine evidenţa contabilă, operativă şi statistică, prezintă, în modul stabilit, organelor respective dări de seamă contabile şi statistice centralizate şi poartă răspundere pentru veridicitatea lor.</w:t>
      </w:r>
    </w:p>
    <w:p w:rsidR="00041F9C" w:rsidRPr="003B13D1" w:rsidRDefault="00041F9C" w:rsidP="00041F9C">
      <w:pPr>
        <w:spacing w:after="0" w:line="240" w:lineRule="auto"/>
        <w:ind w:firstLine="567"/>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6</w:t>
      </w:r>
      <w:r w:rsidRPr="003B13D1">
        <w:rPr>
          <w:rFonts w:ascii="Times New Roman" w:eastAsia="Times New Roman" w:hAnsi="Times New Roman" w:cs="Times New Roman"/>
          <w:sz w:val="24"/>
          <w:szCs w:val="24"/>
          <w:lang w:val="ro-RO"/>
        </w:rPr>
        <w:t xml:space="preserve">. Termenul de activitate al </w:t>
      </w:r>
      <w:r w:rsidRPr="003B13D1">
        <w:rPr>
          <w:rFonts w:ascii="Times New Roman" w:hAnsi="Times New Roman" w:cs="Times New Roman"/>
          <w:bCs/>
          <w:sz w:val="24"/>
          <w:szCs w:val="24"/>
          <w:lang w:val="ro-RO"/>
        </w:rPr>
        <w:t>Institutul</w:t>
      </w:r>
      <w:r w:rsidRPr="003B13D1">
        <w:rPr>
          <w:rFonts w:ascii="Times New Roman" w:eastAsia="Times New Roman" w:hAnsi="Times New Roman" w:cs="Times New Roman"/>
          <w:sz w:val="24"/>
          <w:szCs w:val="24"/>
          <w:lang w:val="ro-RO"/>
        </w:rPr>
        <w:t>ui este nelimitat.</w:t>
      </w:r>
    </w:p>
    <w:p w:rsidR="00041F9C" w:rsidRPr="003B13D1" w:rsidRDefault="00041F9C" w:rsidP="000461E8">
      <w:pPr>
        <w:spacing w:after="0" w:line="240" w:lineRule="auto"/>
        <w:ind w:firstLine="567"/>
        <w:jc w:val="both"/>
        <w:rPr>
          <w:rFonts w:ascii="Times New Roman" w:eastAsia="Times New Roman" w:hAnsi="Times New Roman" w:cs="Times New Roman"/>
          <w:sz w:val="24"/>
          <w:szCs w:val="24"/>
          <w:lang w:val="ro-RO"/>
        </w:rPr>
      </w:pPr>
      <w:r w:rsidRPr="003B13D1">
        <w:rPr>
          <w:rFonts w:ascii="Times New Roman" w:eastAsia="Times New Roman" w:hAnsi="Times New Roman" w:cs="Times New Roman"/>
          <w:sz w:val="24"/>
          <w:szCs w:val="24"/>
          <w:lang w:val="ro-RO"/>
        </w:rPr>
        <w:t>2</w:t>
      </w:r>
      <w:r w:rsidR="00052FCF">
        <w:rPr>
          <w:rFonts w:ascii="Times New Roman" w:eastAsia="Times New Roman" w:hAnsi="Times New Roman" w:cs="Times New Roman"/>
          <w:sz w:val="24"/>
          <w:szCs w:val="24"/>
          <w:lang w:val="ro-RO"/>
        </w:rPr>
        <w:t>7</w:t>
      </w:r>
      <w:r w:rsidRPr="003B13D1">
        <w:rPr>
          <w:rFonts w:ascii="Times New Roman" w:eastAsia="Times New Roman" w:hAnsi="Times New Roman" w:cs="Times New Roman"/>
          <w:sz w:val="24"/>
          <w:szCs w:val="24"/>
          <w:lang w:val="ro-RO"/>
        </w:rPr>
        <w:t>. I</w:t>
      </w:r>
      <w:r w:rsidRPr="003B13D1">
        <w:rPr>
          <w:rFonts w:ascii="Times New Roman" w:hAnsi="Times New Roman" w:cs="Times New Roman"/>
          <w:bCs/>
          <w:sz w:val="24"/>
          <w:szCs w:val="24"/>
          <w:lang w:val="ro-RO"/>
        </w:rPr>
        <w:t>nstitutul</w:t>
      </w:r>
      <w:r w:rsidRPr="003B13D1">
        <w:rPr>
          <w:rFonts w:ascii="Times New Roman" w:eastAsia="Times New Roman" w:hAnsi="Times New Roman" w:cs="Times New Roman"/>
          <w:sz w:val="24"/>
          <w:szCs w:val="24"/>
          <w:lang w:val="ro-RO"/>
        </w:rPr>
        <w:t xml:space="preserve"> îşi încetează activitatea în baza legii, hotărîrii de Guvern, prin reorganizare (transformare).</w:t>
      </w:r>
    </w:p>
    <w:sectPr w:rsidR="00041F9C" w:rsidRPr="003B13D1" w:rsidSect="000461E8">
      <w:pgSz w:w="12240" w:h="15840"/>
      <w:pgMar w:top="851" w:right="758"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3AB8"/>
    <w:multiLevelType w:val="hybridMultilevel"/>
    <w:tmpl w:val="C596BBAA"/>
    <w:lvl w:ilvl="0" w:tplc="4EFC7E7C">
      <w:start w:val="6"/>
      <w:numFmt w:val="lowerLetter"/>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
    <w:nsid w:val="19B8681C"/>
    <w:multiLevelType w:val="hybridMultilevel"/>
    <w:tmpl w:val="C97C2174"/>
    <w:lvl w:ilvl="0" w:tplc="1E60CFC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DC50E9"/>
    <w:multiLevelType w:val="hybridMultilevel"/>
    <w:tmpl w:val="5C56D162"/>
    <w:lvl w:ilvl="0" w:tplc="463A8B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402CC"/>
    <w:multiLevelType w:val="hybridMultilevel"/>
    <w:tmpl w:val="F29CF87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74A4741"/>
    <w:multiLevelType w:val="hybridMultilevel"/>
    <w:tmpl w:val="83C46598"/>
    <w:lvl w:ilvl="0" w:tplc="463A8B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D8441E"/>
    <w:multiLevelType w:val="hybridMultilevel"/>
    <w:tmpl w:val="1F28B6D4"/>
    <w:lvl w:ilvl="0" w:tplc="1336477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F13714"/>
    <w:multiLevelType w:val="hybridMultilevel"/>
    <w:tmpl w:val="B59A86DC"/>
    <w:lvl w:ilvl="0" w:tplc="44D036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9B311A"/>
    <w:multiLevelType w:val="hybridMultilevel"/>
    <w:tmpl w:val="EF08C00A"/>
    <w:lvl w:ilvl="0" w:tplc="463A8B4C">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2DD742B"/>
    <w:multiLevelType w:val="hybridMultilevel"/>
    <w:tmpl w:val="AE080840"/>
    <w:lvl w:ilvl="0" w:tplc="E42632FC">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902E43"/>
    <w:multiLevelType w:val="hybridMultilevel"/>
    <w:tmpl w:val="ED2C7610"/>
    <w:lvl w:ilvl="0" w:tplc="7854CB04">
      <w:start w:val="7"/>
      <w:numFmt w:val="lowerLetter"/>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0">
    <w:nsid w:val="6A4776E5"/>
    <w:multiLevelType w:val="hybridMultilevel"/>
    <w:tmpl w:val="BA085880"/>
    <w:lvl w:ilvl="0" w:tplc="6DCCC3A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71121606"/>
    <w:multiLevelType w:val="hybridMultilevel"/>
    <w:tmpl w:val="15CC8E14"/>
    <w:lvl w:ilvl="0" w:tplc="08644C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7"/>
  </w:num>
  <w:num w:numId="4">
    <w:abstractNumId w:val="10"/>
  </w:num>
  <w:num w:numId="5">
    <w:abstractNumId w:val="2"/>
  </w:num>
  <w:num w:numId="6">
    <w:abstractNumId w:val="4"/>
  </w:num>
  <w:num w:numId="7">
    <w:abstractNumId w:val="11"/>
  </w:num>
  <w:num w:numId="8">
    <w:abstractNumId w:val="8"/>
  </w:num>
  <w:num w:numId="9">
    <w:abstractNumId w:val="3"/>
  </w:num>
  <w:num w:numId="10">
    <w:abstractNumId w:val="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0976"/>
    <w:rsid w:val="00041F9C"/>
    <w:rsid w:val="000461E8"/>
    <w:rsid w:val="00052FCF"/>
    <w:rsid w:val="00257992"/>
    <w:rsid w:val="002A4D18"/>
    <w:rsid w:val="002E52F4"/>
    <w:rsid w:val="00346A41"/>
    <w:rsid w:val="003B13D1"/>
    <w:rsid w:val="004324A6"/>
    <w:rsid w:val="004B0F34"/>
    <w:rsid w:val="004E27DF"/>
    <w:rsid w:val="004F232C"/>
    <w:rsid w:val="007246E9"/>
    <w:rsid w:val="007E4C26"/>
    <w:rsid w:val="00854D3E"/>
    <w:rsid w:val="00876491"/>
    <w:rsid w:val="00884A8D"/>
    <w:rsid w:val="009F602C"/>
    <w:rsid w:val="00A551E9"/>
    <w:rsid w:val="00A569AB"/>
    <w:rsid w:val="00A96A34"/>
    <w:rsid w:val="00AB6874"/>
    <w:rsid w:val="00B1444C"/>
    <w:rsid w:val="00B23956"/>
    <w:rsid w:val="00B47968"/>
    <w:rsid w:val="00B86A3A"/>
    <w:rsid w:val="00BB0E8F"/>
    <w:rsid w:val="00C40976"/>
    <w:rsid w:val="00CB1F53"/>
    <w:rsid w:val="00CE448D"/>
    <w:rsid w:val="00CF6291"/>
    <w:rsid w:val="00D164D4"/>
    <w:rsid w:val="00D21EF9"/>
    <w:rsid w:val="00D571E1"/>
    <w:rsid w:val="00D86365"/>
    <w:rsid w:val="00E4544C"/>
    <w:rsid w:val="00E819EB"/>
    <w:rsid w:val="00ED6502"/>
    <w:rsid w:val="00ED6644"/>
    <w:rsid w:val="00EE5021"/>
    <w:rsid w:val="00F20EC8"/>
    <w:rsid w:val="00F45324"/>
    <w:rsid w:val="00F61CC3"/>
    <w:rsid w:val="00F6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976"/>
    <w:pPr>
      <w:spacing w:after="0" w:line="240" w:lineRule="auto"/>
      <w:ind w:firstLine="567"/>
      <w:jc w:val="both"/>
    </w:pPr>
    <w:rPr>
      <w:rFonts w:ascii="Times New Roman" w:hAnsi="Times New Roman" w:cs="Times New Roman"/>
      <w:sz w:val="24"/>
      <w:szCs w:val="24"/>
    </w:rPr>
  </w:style>
  <w:style w:type="paragraph" w:customStyle="1" w:styleId="cp">
    <w:name w:val="cp"/>
    <w:basedOn w:val="a"/>
    <w:rsid w:val="00C40976"/>
    <w:pPr>
      <w:spacing w:after="0" w:line="240" w:lineRule="auto"/>
      <w:jc w:val="center"/>
    </w:pPr>
    <w:rPr>
      <w:rFonts w:ascii="Times New Roman" w:hAnsi="Times New Roman" w:cs="Times New Roman"/>
      <w:b/>
      <w:bCs/>
      <w:sz w:val="24"/>
      <w:szCs w:val="24"/>
    </w:rPr>
  </w:style>
  <w:style w:type="paragraph" w:customStyle="1" w:styleId="cn">
    <w:name w:val="cn"/>
    <w:basedOn w:val="a"/>
    <w:rsid w:val="00C40976"/>
    <w:pPr>
      <w:spacing w:after="0" w:line="240" w:lineRule="auto"/>
      <w:jc w:val="center"/>
    </w:pPr>
    <w:rPr>
      <w:rFonts w:ascii="Times New Roman" w:hAnsi="Times New Roman" w:cs="Times New Roman"/>
      <w:sz w:val="24"/>
      <w:szCs w:val="24"/>
    </w:rPr>
  </w:style>
  <w:style w:type="paragraph" w:customStyle="1" w:styleId="cb">
    <w:name w:val="cb"/>
    <w:basedOn w:val="a"/>
    <w:rsid w:val="00C40976"/>
    <w:pPr>
      <w:spacing w:after="0" w:line="240" w:lineRule="auto"/>
      <w:jc w:val="center"/>
    </w:pPr>
    <w:rPr>
      <w:rFonts w:ascii="Times New Roman" w:hAnsi="Times New Roman" w:cs="Times New Roman"/>
      <w:b/>
      <w:bCs/>
      <w:sz w:val="24"/>
      <w:szCs w:val="24"/>
    </w:rPr>
  </w:style>
  <w:style w:type="paragraph" w:customStyle="1" w:styleId="rg">
    <w:name w:val="rg"/>
    <w:basedOn w:val="a"/>
    <w:rsid w:val="00C40976"/>
    <w:pPr>
      <w:spacing w:after="0" w:line="240" w:lineRule="auto"/>
      <w:jc w:val="right"/>
    </w:pPr>
    <w:rPr>
      <w:rFonts w:ascii="Times New Roman" w:hAnsi="Times New Roman" w:cs="Times New Roman"/>
      <w:sz w:val="24"/>
      <w:szCs w:val="24"/>
    </w:rPr>
  </w:style>
  <w:style w:type="paragraph" w:styleId="a4">
    <w:name w:val="List Paragraph"/>
    <w:basedOn w:val="a"/>
    <w:uiPriority w:val="34"/>
    <w:qFormat/>
    <w:rsid w:val="00884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0976"/>
    <w:pPr>
      <w:spacing w:after="0" w:line="240" w:lineRule="auto"/>
      <w:ind w:firstLine="567"/>
      <w:jc w:val="both"/>
    </w:pPr>
    <w:rPr>
      <w:rFonts w:ascii="Times New Roman" w:hAnsi="Times New Roman" w:cs="Times New Roman"/>
      <w:sz w:val="24"/>
      <w:szCs w:val="24"/>
    </w:rPr>
  </w:style>
  <w:style w:type="paragraph" w:customStyle="1" w:styleId="cp">
    <w:name w:val="cp"/>
    <w:basedOn w:val="a"/>
    <w:rsid w:val="00C40976"/>
    <w:pPr>
      <w:spacing w:after="0" w:line="240" w:lineRule="auto"/>
      <w:jc w:val="center"/>
    </w:pPr>
    <w:rPr>
      <w:rFonts w:ascii="Times New Roman" w:hAnsi="Times New Roman" w:cs="Times New Roman"/>
      <w:b/>
      <w:bCs/>
      <w:sz w:val="24"/>
      <w:szCs w:val="24"/>
    </w:rPr>
  </w:style>
  <w:style w:type="paragraph" w:customStyle="1" w:styleId="cn">
    <w:name w:val="cn"/>
    <w:basedOn w:val="a"/>
    <w:rsid w:val="00C40976"/>
    <w:pPr>
      <w:spacing w:after="0" w:line="240" w:lineRule="auto"/>
      <w:jc w:val="center"/>
    </w:pPr>
    <w:rPr>
      <w:rFonts w:ascii="Times New Roman" w:hAnsi="Times New Roman" w:cs="Times New Roman"/>
      <w:sz w:val="24"/>
      <w:szCs w:val="24"/>
    </w:rPr>
  </w:style>
  <w:style w:type="paragraph" w:customStyle="1" w:styleId="cb">
    <w:name w:val="cb"/>
    <w:basedOn w:val="a"/>
    <w:rsid w:val="00C40976"/>
    <w:pPr>
      <w:spacing w:after="0" w:line="240" w:lineRule="auto"/>
      <w:jc w:val="center"/>
    </w:pPr>
    <w:rPr>
      <w:rFonts w:ascii="Times New Roman" w:hAnsi="Times New Roman" w:cs="Times New Roman"/>
      <w:b/>
      <w:bCs/>
      <w:sz w:val="24"/>
      <w:szCs w:val="24"/>
    </w:rPr>
  </w:style>
  <w:style w:type="paragraph" w:customStyle="1" w:styleId="rg">
    <w:name w:val="rg"/>
    <w:basedOn w:val="a"/>
    <w:rsid w:val="00C40976"/>
    <w:pPr>
      <w:spacing w:after="0" w:line="240" w:lineRule="auto"/>
      <w:jc w:val="righ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4705117">
      <w:bodyDiv w:val="1"/>
      <w:marLeft w:val="0"/>
      <w:marRight w:val="0"/>
      <w:marTop w:val="0"/>
      <w:marBottom w:val="0"/>
      <w:divBdr>
        <w:top w:val="none" w:sz="0" w:space="0" w:color="auto"/>
        <w:left w:val="none" w:sz="0" w:space="0" w:color="auto"/>
        <w:bottom w:val="none" w:sz="0" w:space="0" w:color="auto"/>
        <w:right w:val="none" w:sz="0" w:space="0" w:color="auto"/>
      </w:divBdr>
    </w:div>
    <w:div w:id="1312176029">
      <w:bodyDiv w:val="1"/>
      <w:marLeft w:val="0"/>
      <w:marRight w:val="0"/>
      <w:marTop w:val="0"/>
      <w:marBottom w:val="0"/>
      <w:divBdr>
        <w:top w:val="none" w:sz="0" w:space="0" w:color="auto"/>
        <w:left w:val="none" w:sz="0" w:space="0" w:color="auto"/>
        <w:bottom w:val="none" w:sz="0" w:space="0" w:color="auto"/>
        <w:right w:val="none" w:sz="0" w:space="0" w:color="auto"/>
      </w:divBdr>
      <w:divsChild>
        <w:div w:id="1220823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130792">
      <w:bodyDiv w:val="1"/>
      <w:marLeft w:val="0"/>
      <w:marRight w:val="0"/>
      <w:marTop w:val="0"/>
      <w:marBottom w:val="0"/>
      <w:divBdr>
        <w:top w:val="none" w:sz="0" w:space="0" w:color="auto"/>
        <w:left w:val="none" w:sz="0" w:space="0" w:color="auto"/>
        <w:bottom w:val="none" w:sz="0" w:space="0" w:color="auto"/>
        <w:right w:val="none" w:sz="0" w:space="0" w:color="auto"/>
      </w:divBdr>
    </w:div>
    <w:div w:id="2041664227">
      <w:bodyDiv w:val="1"/>
      <w:marLeft w:val="0"/>
      <w:marRight w:val="0"/>
      <w:marTop w:val="0"/>
      <w:marBottom w:val="0"/>
      <w:divBdr>
        <w:top w:val="none" w:sz="0" w:space="0" w:color="auto"/>
        <w:left w:val="none" w:sz="0" w:space="0" w:color="auto"/>
        <w:bottom w:val="none" w:sz="0" w:space="0" w:color="auto"/>
        <w:right w:val="none" w:sz="0" w:space="0" w:color="auto"/>
      </w:divBdr>
    </w:div>
    <w:div w:id="20970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8804F-3CC4-4E63-AF3A-1A30A8F2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Viorica</cp:lastModifiedBy>
  <cp:revision>12</cp:revision>
  <cp:lastPrinted>2012-06-22T12:24:00Z</cp:lastPrinted>
  <dcterms:created xsi:type="dcterms:W3CDTF">2012-07-12T06:56:00Z</dcterms:created>
  <dcterms:modified xsi:type="dcterms:W3CDTF">2012-07-20T06:47:00Z</dcterms:modified>
</cp:coreProperties>
</file>