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E7" w:rsidRPr="001D4172" w:rsidRDefault="009767A8" w:rsidP="009767A8">
      <w:pPr>
        <w:spacing w:after="0" w:line="240" w:lineRule="auto"/>
        <w:jc w:val="right"/>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PROIECT</w:t>
      </w:r>
      <w:r w:rsidR="007848CD">
        <w:rPr>
          <w:rFonts w:ascii="Times New Roman" w:eastAsia="Times New Roman" w:hAnsi="Times New Roman"/>
          <w:b/>
          <w:noProof/>
          <w:sz w:val="24"/>
          <w:szCs w:val="24"/>
          <w:lang w:eastAsia="ro-RO"/>
        </w:rPr>
        <w:t xml:space="preserve"> </w:t>
      </w:r>
    </w:p>
    <w:p w:rsidR="003156E7" w:rsidRPr="001D4172" w:rsidRDefault="003156E7" w:rsidP="00295432">
      <w:pPr>
        <w:spacing w:after="0" w:line="240" w:lineRule="auto"/>
        <w:jc w:val="center"/>
        <w:rPr>
          <w:rFonts w:ascii="Times New Roman" w:eastAsia="Times New Roman" w:hAnsi="Times New Roman"/>
          <w:b/>
          <w:noProof/>
          <w:sz w:val="24"/>
          <w:szCs w:val="24"/>
          <w:lang w:eastAsia="ro-RO"/>
        </w:rPr>
      </w:pPr>
    </w:p>
    <w:p w:rsidR="003156E7" w:rsidRPr="001D4172" w:rsidRDefault="003156E7" w:rsidP="00295432">
      <w:pPr>
        <w:spacing w:after="0" w:line="240" w:lineRule="auto"/>
        <w:jc w:val="center"/>
        <w:rPr>
          <w:rFonts w:ascii="Times New Roman" w:eastAsia="Times New Roman" w:hAnsi="Times New Roman"/>
          <w:b/>
          <w:noProof/>
          <w:color w:val="0D0D0D"/>
          <w:sz w:val="24"/>
          <w:szCs w:val="24"/>
          <w:lang w:eastAsia="ro-RO"/>
        </w:rPr>
      </w:pPr>
    </w:p>
    <w:p w:rsidR="003156E7" w:rsidRDefault="000E6F97" w:rsidP="004562CB">
      <w:pPr>
        <w:spacing w:after="0" w:line="240" w:lineRule="auto"/>
        <w:jc w:val="center"/>
        <w:rPr>
          <w:rFonts w:ascii="Times New Roman" w:eastAsia="Times New Roman" w:hAnsi="Times New Roman"/>
          <w:b/>
          <w:noProof/>
          <w:color w:val="0D0D0D"/>
          <w:sz w:val="24"/>
          <w:szCs w:val="24"/>
          <w:lang w:eastAsia="ro-RO"/>
        </w:rPr>
      </w:pPr>
      <w:r>
        <w:rPr>
          <w:rFonts w:ascii="Times New Roman" w:eastAsia="Times New Roman" w:hAnsi="Times New Roman"/>
          <w:b/>
          <w:noProof/>
          <w:color w:val="0D0D0D"/>
          <w:sz w:val="24"/>
          <w:szCs w:val="24"/>
          <w:lang w:eastAsia="ro-RO"/>
        </w:rPr>
        <w:t xml:space="preserve"> </w:t>
      </w:r>
      <w:r w:rsidR="003156E7" w:rsidRPr="001D4172">
        <w:rPr>
          <w:rFonts w:ascii="Times New Roman" w:eastAsia="Times New Roman" w:hAnsi="Times New Roman"/>
          <w:b/>
          <w:noProof/>
          <w:color w:val="0D0D0D"/>
          <w:sz w:val="24"/>
          <w:szCs w:val="24"/>
          <w:lang w:eastAsia="ro-RO"/>
        </w:rPr>
        <w:t>INSTRUCȚIUNE</w:t>
      </w:r>
    </w:p>
    <w:p w:rsidR="00DA6F2E" w:rsidRPr="001D4172" w:rsidRDefault="00DA6F2E" w:rsidP="004562CB">
      <w:pPr>
        <w:spacing w:after="0" w:line="240" w:lineRule="auto"/>
        <w:jc w:val="center"/>
        <w:rPr>
          <w:rFonts w:ascii="Times New Roman" w:eastAsia="Times New Roman" w:hAnsi="Times New Roman"/>
          <w:b/>
          <w:noProof/>
          <w:color w:val="0D0D0D"/>
          <w:sz w:val="24"/>
          <w:szCs w:val="24"/>
          <w:lang w:eastAsia="ro-RO"/>
        </w:rPr>
      </w:pPr>
    </w:p>
    <w:p w:rsidR="003156E7" w:rsidRPr="001D4172" w:rsidRDefault="003156E7" w:rsidP="004562CB">
      <w:pPr>
        <w:spacing w:after="0" w:line="240" w:lineRule="auto"/>
        <w:jc w:val="center"/>
        <w:rPr>
          <w:rFonts w:ascii="Times New Roman" w:hAnsi="Times New Roman"/>
          <w:b/>
          <w:noProof/>
          <w:color w:val="0D0D0D"/>
          <w:sz w:val="24"/>
          <w:szCs w:val="24"/>
        </w:rPr>
      </w:pPr>
      <w:r w:rsidRPr="001D4172">
        <w:rPr>
          <w:rFonts w:ascii="Times New Roman" w:hAnsi="Times New Roman"/>
          <w:b/>
          <w:noProof/>
          <w:color w:val="0D0D0D"/>
          <w:sz w:val="24"/>
          <w:szCs w:val="24"/>
        </w:rPr>
        <w:t>de aplicare</w:t>
      </w:r>
      <w:r w:rsidR="005D02D9">
        <w:rPr>
          <w:rFonts w:ascii="Times New Roman" w:hAnsi="Times New Roman"/>
          <w:b/>
          <w:noProof/>
          <w:color w:val="0D0D0D"/>
          <w:sz w:val="24"/>
          <w:szCs w:val="24"/>
        </w:rPr>
        <w:t xml:space="preserve"> în educaţia timpurie </w:t>
      </w:r>
      <w:r w:rsidRPr="001D4172">
        <w:rPr>
          <w:rFonts w:ascii="Times New Roman" w:hAnsi="Times New Roman"/>
          <w:b/>
          <w:noProof/>
          <w:color w:val="0D0D0D"/>
          <w:sz w:val="24"/>
          <w:szCs w:val="24"/>
        </w:rPr>
        <w:t>a Metodologiei de evaluare a dezvoltării copilului</w:t>
      </w:r>
    </w:p>
    <w:p w:rsidR="003156E7" w:rsidRPr="001D4172" w:rsidRDefault="003156E7" w:rsidP="004562CB">
      <w:pPr>
        <w:spacing w:after="0" w:line="240" w:lineRule="auto"/>
        <w:jc w:val="center"/>
        <w:rPr>
          <w:rFonts w:ascii="Times New Roman" w:eastAsia="Times New Roman" w:hAnsi="Times New Roman"/>
          <w:b/>
          <w:noProof/>
          <w:color w:val="0D0D0D"/>
          <w:sz w:val="24"/>
          <w:szCs w:val="24"/>
          <w:lang w:eastAsia="ro-RO"/>
        </w:rPr>
      </w:pPr>
    </w:p>
    <w:p w:rsidR="00295432" w:rsidRDefault="00295432" w:rsidP="00295432">
      <w:pPr>
        <w:spacing w:after="0" w:line="240" w:lineRule="auto"/>
        <w:jc w:val="center"/>
        <w:rPr>
          <w:rFonts w:ascii="Times New Roman" w:eastAsia="Times New Roman" w:hAnsi="Times New Roman"/>
          <w:b/>
          <w:noProof/>
          <w:color w:val="0D0D0D"/>
          <w:sz w:val="24"/>
          <w:szCs w:val="24"/>
          <w:lang w:eastAsia="ro-RO"/>
        </w:rPr>
      </w:pPr>
    </w:p>
    <w:p w:rsidR="003156E7" w:rsidRPr="001D4172" w:rsidRDefault="009B0A77" w:rsidP="00295432">
      <w:pPr>
        <w:spacing w:after="0" w:line="240" w:lineRule="auto"/>
        <w:jc w:val="center"/>
        <w:rPr>
          <w:rFonts w:ascii="Times New Roman" w:eastAsia="Times New Roman" w:hAnsi="Times New Roman"/>
          <w:b/>
          <w:noProof/>
          <w:color w:val="0D0D0D"/>
          <w:sz w:val="24"/>
          <w:szCs w:val="24"/>
          <w:lang w:eastAsia="ro-RO"/>
        </w:rPr>
      </w:pPr>
      <w:r>
        <w:rPr>
          <w:rFonts w:ascii="Times New Roman" w:eastAsia="Times New Roman" w:hAnsi="Times New Roman"/>
          <w:b/>
          <w:noProof/>
          <w:color w:val="0D0D0D"/>
          <w:sz w:val="24"/>
          <w:szCs w:val="24"/>
          <w:lang w:eastAsia="ro-RO"/>
        </w:rPr>
        <w:t>Capitolul I</w:t>
      </w:r>
      <w:r w:rsidRPr="001D4172">
        <w:rPr>
          <w:rFonts w:ascii="Times New Roman" w:eastAsia="Times New Roman" w:hAnsi="Times New Roman"/>
          <w:b/>
          <w:noProof/>
          <w:color w:val="0D0D0D"/>
          <w:sz w:val="24"/>
          <w:szCs w:val="24"/>
          <w:lang w:eastAsia="ro-RO"/>
        </w:rPr>
        <w:br/>
        <w:t>DISPOZIŢII GENERALE</w:t>
      </w:r>
    </w:p>
    <w:p w:rsidR="003156E7" w:rsidRPr="001D4172" w:rsidRDefault="003156E7" w:rsidP="00295432">
      <w:pPr>
        <w:spacing w:after="0" w:line="240" w:lineRule="auto"/>
        <w:jc w:val="both"/>
        <w:rPr>
          <w:rFonts w:ascii="Times New Roman" w:hAnsi="Times New Roman"/>
          <w:b/>
          <w:bCs/>
          <w:noProof/>
          <w:color w:val="0D0D0D"/>
          <w:sz w:val="24"/>
          <w:szCs w:val="24"/>
        </w:rPr>
      </w:pPr>
    </w:p>
    <w:p w:rsidR="003156E7" w:rsidRPr="001D4172" w:rsidRDefault="003156E7" w:rsidP="00295432">
      <w:pPr>
        <w:numPr>
          <w:ilvl w:val="0"/>
          <w:numId w:val="2"/>
        </w:numPr>
        <w:spacing w:after="0" w:line="240" w:lineRule="auto"/>
        <w:jc w:val="both"/>
        <w:rPr>
          <w:rFonts w:ascii="Times New Roman" w:hAnsi="Times New Roman"/>
          <w:b/>
          <w:noProof/>
          <w:sz w:val="24"/>
          <w:szCs w:val="24"/>
        </w:rPr>
      </w:pPr>
      <w:r w:rsidRPr="00641006">
        <w:rPr>
          <w:rFonts w:ascii="Times New Roman" w:hAnsi="Times New Roman"/>
          <w:i/>
          <w:noProof/>
          <w:color w:val="000000"/>
          <w:sz w:val="24"/>
          <w:szCs w:val="24"/>
        </w:rPr>
        <w:t>Instrucţiunea de aplicar</w:t>
      </w:r>
      <w:r w:rsidR="005D02D9">
        <w:rPr>
          <w:rFonts w:ascii="Times New Roman" w:hAnsi="Times New Roman"/>
          <w:i/>
          <w:noProof/>
          <w:color w:val="000000"/>
          <w:sz w:val="24"/>
          <w:szCs w:val="24"/>
        </w:rPr>
        <w:t>e în educaţia timpurie</w:t>
      </w:r>
      <w:r w:rsidRPr="00641006">
        <w:rPr>
          <w:rFonts w:ascii="Times New Roman" w:hAnsi="Times New Roman"/>
          <w:i/>
          <w:noProof/>
          <w:color w:val="000000"/>
          <w:sz w:val="24"/>
          <w:szCs w:val="24"/>
        </w:rPr>
        <w:t xml:space="preserve"> </w:t>
      </w:r>
      <w:r w:rsidRPr="00641006">
        <w:rPr>
          <w:rFonts w:ascii="Times New Roman" w:hAnsi="Times New Roman"/>
          <w:i/>
          <w:noProof/>
          <w:color w:val="0D0D0D"/>
          <w:sz w:val="24"/>
          <w:szCs w:val="24"/>
        </w:rPr>
        <w:t>a Metodologiei de evaluare a dezvoltării copilului</w:t>
      </w:r>
      <w:r w:rsidRPr="001D4172">
        <w:rPr>
          <w:rFonts w:ascii="Times New Roman" w:hAnsi="Times New Roman"/>
          <w:b/>
          <w:noProof/>
          <w:color w:val="0D0D0D"/>
          <w:sz w:val="24"/>
          <w:szCs w:val="24"/>
        </w:rPr>
        <w:t xml:space="preserve"> </w:t>
      </w:r>
      <w:r w:rsidRPr="001D4172">
        <w:rPr>
          <w:rFonts w:ascii="Times New Roman" w:hAnsi="Times New Roman"/>
          <w:noProof/>
          <w:color w:val="000000"/>
          <w:sz w:val="24"/>
          <w:szCs w:val="24"/>
        </w:rPr>
        <w:t xml:space="preserve">(în continuare Instrucțiune) este elaborată în conformitate cu </w:t>
      </w:r>
      <w:r w:rsidR="00AB5C9E">
        <w:rPr>
          <w:rFonts w:ascii="Times New Roman" w:hAnsi="Times New Roman"/>
          <w:noProof/>
          <w:color w:val="000000"/>
          <w:sz w:val="24"/>
          <w:szCs w:val="24"/>
        </w:rPr>
        <w:t xml:space="preserve">prevederile </w:t>
      </w:r>
      <w:r w:rsidRPr="001D4172">
        <w:rPr>
          <w:rFonts w:ascii="Times New Roman" w:hAnsi="Times New Roman"/>
          <w:bCs/>
          <w:noProof/>
          <w:color w:val="000000"/>
          <w:sz w:val="24"/>
          <w:szCs w:val="24"/>
        </w:rPr>
        <w:t>Codul</w:t>
      </w:r>
      <w:r w:rsidR="00AB5C9E">
        <w:rPr>
          <w:rFonts w:ascii="Times New Roman" w:hAnsi="Times New Roman"/>
          <w:bCs/>
          <w:noProof/>
          <w:color w:val="000000"/>
          <w:sz w:val="24"/>
          <w:szCs w:val="24"/>
        </w:rPr>
        <w:t>ui</w:t>
      </w:r>
      <w:r w:rsidRPr="001D4172">
        <w:rPr>
          <w:rFonts w:ascii="Times New Roman" w:hAnsi="Times New Roman"/>
          <w:bCs/>
          <w:noProof/>
          <w:color w:val="000000"/>
          <w:sz w:val="24"/>
          <w:szCs w:val="24"/>
        </w:rPr>
        <w:t xml:space="preserve"> Educaţiei aprob</w:t>
      </w:r>
      <w:r w:rsidR="00EA4FBA">
        <w:rPr>
          <w:rFonts w:ascii="Times New Roman" w:hAnsi="Times New Roman"/>
          <w:bCs/>
          <w:noProof/>
          <w:color w:val="000000"/>
          <w:sz w:val="24"/>
          <w:szCs w:val="24"/>
        </w:rPr>
        <w:t xml:space="preserve">at prin Legea nr. 152 din 17 iulie </w:t>
      </w:r>
      <w:r w:rsidRPr="001D4172">
        <w:rPr>
          <w:rFonts w:ascii="Times New Roman" w:hAnsi="Times New Roman"/>
          <w:bCs/>
          <w:noProof/>
          <w:color w:val="000000"/>
          <w:sz w:val="24"/>
          <w:szCs w:val="24"/>
        </w:rPr>
        <w:t>2014 (art. 16 (3), 32-35), Programul de dezvoltare a educației incluzive în Republica Moldova pentru ani</w:t>
      </w:r>
      <w:r w:rsidR="00EA4FBA">
        <w:rPr>
          <w:rFonts w:ascii="Times New Roman" w:hAnsi="Times New Roman"/>
          <w:bCs/>
          <w:noProof/>
          <w:color w:val="000000"/>
          <w:sz w:val="24"/>
          <w:szCs w:val="24"/>
        </w:rPr>
        <w:t>i 2011-2020, aprobat prin Hotărî</w:t>
      </w:r>
      <w:r w:rsidRPr="001D4172">
        <w:rPr>
          <w:rFonts w:ascii="Times New Roman" w:hAnsi="Times New Roman"/>
          <w:bCs/>
          <w:noProof/>
          <w:color w:val="000000"/>
          <w:sz w:val="24"/>
          <w:szCs w:val="24"/>
        </w:rPr>
        <w:t xml:space="preserve">rea Guvernului nr.523 din 11 iulie 2011 (pct.81, lit. f), </w:t>
      </w:r>
      <w:r w:rsidRPr="001D4172">
        <w:rPr>
          <w:rFonts w:ascii="Times New Roman" w:eastAsia="Times New Roman" w:hAnsi="Times New Roman"/>
          <w:noProof/>
          <w:color w:val="000000"/>
          <w:sz w:val="24"/>
          <w:szCs w:val="24"/>
          <w:lang w:eastAsia="ru-RU"/>
        </w:rPr>
        <w:t>Strategia de dezvoltare a educaţiei pentru anii 2014-2020 „Educaţia-2020”, aprobată prin Hotă</w:t>
      </w:r>
      <w:r w:rsidR="00EA4FBA">
        <w:rPr>
          <w:rFonts w:ascii="Times New Roman" w:eastAsia="Times New Roman" w:hAnsi="Times New Roman"/>
          <w:noProof/>
          <w:color w:val="000000"/>
          <w:sz w:val="24"/>
          <w:szCs w:val="24"/>
          <w:lang w:eastAsia="ru-RU"/>
        </w:rPr>
        <w:t>rî</w:t>
      </w:r>
      <w:r w:rsidRPr="001D4172">
        <w:rPr>
          <w:rFonts w:ascii="Times New Roman" w:eastAsia="Times New Roman" w:hAnsi="Times New Roman"/>
          <w:noProof/>
          <w:color w:val="000000"/>
          <w:sz w:val="24"/>
          <w:szCs w:val="24"/>
          <w:lang w:eastAsia="ru-RU"/>
        </w:rPr>
        <w:t xml:space="preserve">rea Guvernului nr. 944 din 14 noiembrie 2014, </w:t>
      </w:r>
      <w:r w:rsidRPr="001D4172">
        <w:rPr>
          <w:rFonts w:ascii="Times New Roman" w:hAnsi="Times New Roman"/>
          <w:noProof/>
          <w:color w:val="000000"/>
          <w:sz w:val="24"/>
          <w:szCs w:val="24"/>
        </w:rPr>
        <w:t>Metodologia de evaluare a dezvoltării copilului aprobată prin ord</w:t>
      </w:r>
      <w:r w:rsidR="00EA4FBA">
        <w:rPr>
          <w:rFonts w:ascii="Times New Roman" w:hAnsi="Times New Roman"/>
          <w:noProof/>
          <w:color w:val="000000"/>
          <w:sz w:val="24"/>
          <w:szCs w:val="24"/>
        </w:rPr>
        <w:t xml:space="preserve">inul Ministerului Educaţiei nr.99 din 26 februarie </w:t>
      </w:r>
      <w:r w:rsidRPr="001D4172">
        <w:rPr>
          <w:rFonts w:ascii="Times New Roman" w:hAnsi="Times New Roman"/>
          <w:noProof/>
          <w:color w:val="000000"/>
          <w:sz w:val="24"/>
          <w:szCs w:val="24"/>
        </w:rPr>
        <w:t>2015,</w:t>
      </w:r>
      <w:r w:rsidR="00F169BD">
        <w:rPr>
          <w:rFonts w:ascii="Times New Roman" w:hAnsi="Times New Roman"/>
          <w:bCs/>
          <w:noProof/>
          <w:color w:val="000000"/>
          <w:sz w:val="24"/>
          <w:szCs w:val="24"/>
        </w:rPr>
        <w:t xml:space="preserve"> </w:t>
      </w:r>
      <w:r w:rsidRPr="001D4172">
        <w:rPr>
          <w:rFonts w:ascii="Times New Roman" w:hAnsi="Times New Roman"/>
          <w:noProof/>
          <w:color w:val="000000"/>
          <w:sz w:val="24"/>
          <w:szCs w:val="24"/>
        </w:rPr>
        <w:t xml:space="preserve">Standardele de învăţare şi dezvoltare a copilului de la naştere până la 7 ani (în continuare SÎDC) şi Standardele profesionale naţionale pentru cadrele didactice din instituţiile de educaţie timpurie, </w:t>
      </w:r>
      <w:r w:rsidRPr="001D4172">
        <w:rPr>
          <w:rFonts w:ascii="Times New Roman" w:hAnsi="Times New Roman"/>
          <w:noProof/>
          <w:sz w:val="24"/>
          <w:szCs w:val="24"/>
        </w:rPr>
        <w:t xml:space="preserve">aprobate de către Consiliul Naţional pentru Curriculum la 23 august 2010. </w:t>
      </w:r>
    </w:p>
    <w:p w:rsidR="003156E7" w:rsidRPr="001D4172" w:rsidRDefault="003156E7" w:rsidP="00295432">
      <w:pPr>
        <w:pStyle w:val="ListParagraph"/>
        <w:numPr>
          <w:ilvl w:val="0"/>
          <w:numId w:val="2"/>
        </w:numPr>
        <w:tabs>
          <w:tab w:val="left" w:pos="426"/>
          <w:tab w:val="left" w:pos="1134"/>
        </w:tabs>
        <w:spacing w:after="0" w:line="240" w:lineRule="auto"/>
        <w:jc w:val="both"/>
        <w:rPr>
          <w:rFonts w:ascii="Times New Roman" w:hAnsi="Times New Roman"/>
          <w:bCs/>
          <w:noProof/>
          <w:sz w:val="24"/>
          <w:szCs w:val="24"/>
        </w:rPr>
      </w:pPr>
      <w:r w:rsidRPr="001D4172">
        <w:rPr>
          <w:rFonts w:ascii="Times New Roman" w:hAnsi="Times New Roman"/>
          <w:bCs/>
          <w:noProof/>
          <w:sz w:val="24"/>
          <w:szCs w:val="24"/>
        </w:rPr>
        <w:t xml:space="preserve">Prezenta Instrucţiune stabilește modul de aplicare a </w:t>
      </w:r>
      <w:r w:rsidRPr="001D4172">
        <w:rPr>
          <w:rFonts w:ascii="Times New Roman" w:hAnsi="Times New Roman"/>
          <w:noProof/>
          <w:color w:val="0D0D0D"/>
          <w:sz w:val="24"/>
          <w:szCs w:val="24"/>
        </w:rPr>
        <w:t xml:space="preserve">Metodologiei de evaluare a dezvoltării copilului </w:t>
      </w:r>
      <w:r w:rsidRPr="001D4172">
        <w:rPr>
          <w:rFonts w:ascii="Times New Roman" w:hAnsi="Times New Roman"/>
          <w:bCs/>
          <w:noProof/>
          <w:sz w:val="24"/>
          <w:szCs w:val="24"/>
        </w:rPr>
        <w:t>la nivelul educaţiei timpurii și este obligatorie în  activitatea structurilor cu atribuții în domeniu.</w:t>
      </w:r>
    </w:p>
    <w:p w:rsidR="003156E7" w:rsidRPr="001D4172" w:rsidRDefault="003156E7" w:rsidP="00295432">
      <w:pPr>
        <w:pStyle w:val="ListParagraph"/>
        <w:numPr>
          <w:ilvl w:val="0"/>
          <w:numId w:val="2"/>
        </w:numPr>
        <w:tabs>
          <w:tab w:val="left" w:pos="426"/>
          <w:tab w:val="left" w:pos="1134"/>
        </w:tabs>
        <w:spacing w:after="0" w:line="240" w:lineRule="auto"/>
        <w:jc w:val="both"/>
        <w:rPr>
          <w:rFonts w:ascii="Times New Roman" w:hAnsi="Times New Roman"/>
          <w:bCs/>
          <w:noProof/>
          <w:sz w:val="24"/>
          <w:szCs w:val="24"/>
        </w:rPr>
      </w:pPr>
      <w:r w:rsidRPr="001D4172">
        <w:rPr>
          <w:rFonts w:ascii="Times New Roman" w:hAnsi="Times New Roman"/>
          <w:noProof/>
          <w:sz w:val="24"/>
          <w:szCs w:val="24"/>
        </w:rPr>
        <w:t xml:space="preserve">Scopul implementării Instrucţiunii este </w:t>
      </w:r>
      <w:r w:rsidRPr="001D4172">
        <w:rPr>
          <w:rFonts w:ascii="Times New Roman" w:hAnsi="Times New Roman"/>
          <w:bCs/>
          <w:noProof/>
          <w:sz w:val="24"/>
          <w:szCs w:val="24"/>
        </w:rPr>
        <w:t xml:space="preserve">de a facilita procesul de aplicare a </w:t>
      </w:r>
      <w:r w:rsidRPr="001D4172">
        <w:rPr>
          <w:rFonts w:ascii="Times New Roman" w:hAnsi="Times New Roman"/>
          <w:noProof/>
          <w:color w:val="0D0D0D"/>
          <w:sz w:val="24"/>
          <w:szCs w:val="24"/>
        </w:rPr>
        <w:t>Metodologiei de evaluare a dezvoltării copilului</w:t>
      </w:r>
      <w:r w:rsidRPr="001D4172">
        <w:rPr>
          <w:rFonts w:ascii="Times New Roman" w:hAnsi="Times New Roman"/>
          <w:bCs/>
          <w:noProof/>
          <w:sz w:val="24"/>
          <w:szCs w:val="24"/>
        </w:rPr>
        <w:t xml:space="preserve"> pentru instituţiile cu atribuţii în domeniul educaţiei</w:t>
      </w:r>
      <w:r w:rsidR="00EA4FBA">
        <w:rPr>
          <w:rFonts w:ascii="Times New Roman" w:hAnsi="Times New Roman"/>
          <w:bCs/>
          <w:noProof/>
          <w:sz w:val="24"/>
          <w:szCs w:val="24"/>
        </w:rPr>
        <w:t xml:space="preserve"> timpurii</w:t>
      </w:r>
      <w:r w:rsidRPr="001D4172">
        <w:rPr>
          <w:rFonts w:ascii="Times New Roman" w:hAnsi="Times New Roman"/>
          <w:bCs/>
          <w:noProof/>
          <w:color w:val="0D0D0D"/>
          <w:sz w:val="24"/>
          <w:szCs w:val="24"/>
        </w:rPr>
        <w:t xml:space="preserve">. </w:t>
      </w:r>
    </w:p>
    <w:p w:rsidR="003156E7" w:rsidRPr="001D4172" w:rsidRDefault="003156E7" w:rsidP="00295432">
      <w:pPr>
        <w:pStyle w:val="ListParagraph"/>
        <w:numPr>
          <w:ilvl w:val="0"/>
          <w:numId w:val="2"/>
        </w:numPr>
        <w:tabs>
          <w:tab w:val="left" w:pos="426"/>
          <w:tab w:val="left" w:pos="1134"/>
        </w:tabs>
        <w:spacing w:after="0" w:line="240" w:lineRule="auto"/>
        <w:jc w:val="both"/>
        <w:rPr>
          <w:rFonts w:ascii="Times New Roman" w:hAnsi="Times New Roman"/>
          <w:bCs/>
          <w:noProof/>
          <w:color w:val="0D0D0D"/>
          <w:sz w:val="24"/>
          <w:szCs w:val="24"/>
        </w:rPr>
      </w:pPr>
      <w:r w:rsidRPr="001D4172">
        <w:rPr>
          <w:rFonts w:ascii="Times New Roman" w:hAnsi="Times New Roman"/>
          <w:bCs/>
          <w:noProof/>
          <w:color w:val="0D0D0D"/>
          <w:sz w:val="24"/>
          <w:szCs w:val="24"/>
        </w:rPr>
        <w:t xml:space="preserve">Instrucţiunea </w:t>
      </w:r>
      <w:r w:rsidR="002958B3">
        <w:rPr>
          <w:rFonts w:ascii="Times New Roman" w:hAnsi="Times New Roman"/>
          <w:bCs/>
          <w:noProof/>
          <w:color w:val="0D0D0D"/>
          <w:sz w:val="24"/>
          <w:szCs w:val="24"/>
        </w:rPr>
        <w:t xml:space="preserve">se bazează pe </w:t>
      </w:r>
      <w:r w:rsidRPr="001D4172">
        <w:rPr>
          <w:rFonts w:ascii="Times New Roman" w:hAnsi="Times New Roman"/>
          <w:noProof/>
          <w:color w:val="0D0D0D"/>
          <w:sz w:val="24"/>
          <w:szCs w:val="24"/>
        </w:rPr>
        <w:t xml:space="preserve">obiectivele, </w:t>
      </w:r>
      <w:r w:rsidR="002958B3" w:rsidRPr="001D4172">
        <w:rPr>
          <w:rFonts w:ascii="Times New Roman" w:hAnsi="Times New Roman"/>
          <w:noProof/>
          <w:color w:val="0D0D0D"/>
          <w:sz w:val="24"/>
          <w:szCs w:val="24"/>
        </w:rPr>
        <w:t>principiile,</w:t>
      </w:r>
      <w:r w:rsidR="002958B3">
        <w:rPr>
          <w:rFonts w:ascii="Times New Roman" w:hAnsi="Times New Roman"/>
          <w:noProof/>
          <w:color w:val="0D0D0D"/>
          <w:sz w:val="24"/>
          <w:szCs w:val="24"/>
        </w:rPr>
        <w:t xml:space="preserve"> </w:t>
      </w:r>
      <w:r w:rsidRPr="001D4172">
        <w:rPr>
          <w:rFonts w:ascii="Times New Roman" w:hAnsi="Times New Roman"/>
          <w:noProof/>
          <w:color w:val="0D0D0D"/>
          <w:sz w:val="24"/>
          <w:szCs w:val="24"/>
        </w:rPr>
        <w:t xml:space="preserve">caracteristicile, tipurile şi instrumentele de </w:t>
      </w:r>
      <w:r w:rsidRPr="001D4172">
        <w:rPr>
          <w:rFonts w:ascii="Times New Roman" w:hAnsi="Times New Roman"/>
          <w:bCs/>
          <w:iCs/>
          <w:noProof/>
          <w:color w:val="0D0D0D"/>
          <w:sz w:val="24"/>
          <w:szCs w:val="24"/>
        </w:rPr>
        <w:t>evaluare a dezvoltării copilului de vârstă timpurie prevăzute în</w:t>
      </w:r>
      <w:r w:rsidR="002958B3">
        <w:rPr>
          <w:rFonts w:ascii="Times New Roman" w:hAnsi="Times New Roman"/>
          <w:bCs/>
          <w:iCs/>
          <w:noProof/>
          <w:color w:val="0D0D0D"/>
          <w:sz w:val="24"/>
          <w:szCs w:val="24"/>
        </w:rPr>
        <w:t xml:space="preserve"> </w:t>
      </w:r>
      <w:r w:rsidR="002958B3">
        <w:rPr>
          <w:rFonts w:ascii="Times New Roman" w:hAnsi="Times New Roman"/>
          <w:noProof/>
          <w:color w:val="0D0D0D"/>
          <w:sz w:val="24"/>
          <w:szCs w:val="24"/>
        </w:rPr>
        <w:t>Metodologia</w:t>
      </w:r>
      <w:r w:rsidR="002958B3" w:rsidRPr="001D4172">
        <w:rPr>
          <w:rFonts w:ascii="Times New Roman" w:hAnsi="Times New Roman"/>
          <w:noProof/>
          <w:color w:val="0D0D0D"/>
          <w:sz w:val="24"/>
          <w:szCs w:val="24"/>
        </w:rPr>
        <w:t xml:space="preserve"> de evaluare a dezvoltării copilului</w:t>
      </w:r>
      <w:r w:rsidRPr="001D4172">
        <w:rPr>
          <w:rFonts w:ascii="Times New Roman" w:hAnsi="Times New Roman"/>
          <w:bCs/>
          <w:iCs/>
          <w:noProof/>
          <w:color w:val="0D0D0D"/>
          <w:sz w:val="24"/>
          <w:szCs w:val="24"/>
        </w:rPr>
        <w:t>.</w:t>
      </w:r>
    </w:p>
    <w:p w:rsidR="003156E7" w:rsidRPr="001D4172" w:rsidRDefault="003156E7" w:rsidP="00295432">
      <w:pPr>
        <w:pStyle w:val="ListParagraph"/>
        <w:tabs>
          <w:tab w:val="left" w:pos="426"/>
          <w:tab w:val="left" w:pos="1134"/>
        </w:tabs>
        <w:spacing w:after="0" w:line="240" w:lineRule="auto"/>
        <w:ind w:left="360"/>
        <w:jc w:val="both"/>
        <w:rPr>
          <w:rFonts w:ascii="Times New Roman" w:eastAsia="Times New Roman" w:hAnsi="Times New Roman"/>
          <w:b/>
          <w:noProof/>
          <w:sz w:val="24"/>
          <w:szCs w:val="24"/>
          <w:lang w:eastAsia="ro-RO"/>
        </w:rPr>
      </w:pPr>
    </w:p>
    <w:p w:rsidR="003156E7" w:rsidRPr="001D4172" w:rsidRDefault="009B0A77" w:rsidP="00295432">
      <w:pPr>
        <w:pStyle w:val="ListParagraph"/>
        <w:tabs>
          <w:tab w:val="left" w:pos="426"/>
          <w:tab w:val="left" w:pos="1134"/>
        </w:tabs>
        <w:spacing w:after="0" w:line="240" w:lineRule="auto"/>
        <w:ind w:left="360"/>
        <w:jc w:val="center"/>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Capitolul II</w:t>
      </w:r>
      <w:r w:rsidRPr="001D4172">
        <w:rPr>
          <w:rFonts w:ascii="Times New Roman" w:eastAsia="Times New Roman" w:hAnsi="Times New Roman"/>
          <w:b/>
          <w:noProof/>
          <w:sz w:val="24"/>
          <w:szCs w:val="24"/>
          <w:lang w:eastAsia="ro-RO"/>
        </w:rPr>
        <w:br/>
        <w:t>ORGANIZAREA PROCESULUI DE EVALUARE A COPILULUI DE VÂRSTĂ TIMPURIE</w:t>
      </w:r>
    </w:p>
    <w:p w:rsidR="003156E7" w:rsidRPr="001D4172" w:rsidRDefault="003156E7" w:rsidP="00295432">
      <w:pPr>
        <w:pStyle w:val="ListParagraph"/>
        <w:numPr>
          <w:ilvl w:val="0"/>
          <w:numId w:val="2"/>
        </w:numPr>
        <w:tabs>
          <w:tab w:val="left" w:pos="426"/>
          <w:tab w:val="left" w:pos="1134"/>
        </w:tabs>
        <w:spacing w:after="0" w:line="240" w:lineRule="auto"/>
        <w:jc w:val="both"/>
        <w:rPr>
          <w:rFonts w:ascii="Times New Roman" w:hAnsi="Times New Roman"/>
          <w:bCs/>
          <w:noProof/>
          <w:sz w:val="24"/>
          <w:szCs w:val="24"/>
        </w:rPr>
      </w:pPr>
      <w:r w:rsidRPr="001D4172">
        <w:rPr>
          <w:rFonts w:ascii="Times New Roman" w:hAnsi="Times New Roman"/>
          <w:bCs/>
          <w:noProof/>
          <w:color w:val="0D0D0D"/>
          <w:sz w:val="24"/>
          <w:szCs w:val="24"/>
        </w:rPr>
        <w:t xml:space="preserve">În procesul de organizare a evaluării dezvoltării copilului de vârstă timpurie se vor aplica 3 tipuri </w:t>
      </w:r>
      <w:r w:rsidRPr="001D4172">
        <w:rPr>
          <w:rFonts w:ascii="Times New Roman" w:hAnsi="Times New Roman"/>
          <w:bCs/>
          <w:noProof/>
          <w:sz w:val="24"/>
          <w:szCs w:val="24"/>
        </w:rPr>
        <w:t>de evaluare: inițială, complexă și specifică.</w:t>
      </w:r>
    </w:p>
    <w:p w:rsidR="003156E7" w:rsidRPr="001D4172" w:rsidRDefault="003156E7" w:rsidP="00295432">
      <w:pPr>
        <w:numPr>
          <w:ilvl w:val="0"/>
          <w:numId w:val="3"/>
        </w:numPr>
        <w:spacing w:after="0" w:line="240" w:lineRule="auto"/>
        <w:jc w:val="both"/>
        <w:rPr>
          <w:rFonts w:ascii="Times New Roman" w:hAnsi="Times New Roman"/>
          <w:bCs/>
          <w:noProof/>
          <w:sz w:val="24"/>
          <w:szCs w:val="24"/>
          <w:u w:val="single"/>
        </w:rPr>
      </w:pPr>
      <w:r w:rsidRPr="001D4172">
        <w:rPr>
          <w:rFonts w:ascii="Times New Roman" w:hAnsi="Times New Roman"/>
          <w:b/>
          <w:bCs/>
          <w:noProof/>
          <w:sz w:val="24"/>
          <w:szCs w:val="24"/>
        </w:rPr>
        <w:t>Evaluarea inițială</w:t>
      </w:r>
      <w:r w:rsidRPr="001D4172">
        <w:rPr>
          <w:rFonts w:ascii="Times New Roman" w:hAnsi="Times New Roman"/>
          <w:bCs/>
          <w:noProof/>
          <w:sz w:val="24"/>
          <w:szCs w:val="24"/>
        </w:rPr>
        <w:t xml:space="preserve"> se realizează în cazul existenței unor semne privind potențialele probleme de dezvoltare ale copilului, sesizate de către părinți în mediul familial, </w:t>
      </w:r>
      <w:r w:rsidR="009D6C16" w:rsidRPr="001D4172">
        <w:rPr>
          <w:rFonts w:ascii="Times New Roman" w:hAnsi="Times New Roman"/>
          <w:bCs/>
          <w:noProof/>
          <w:sz w:val="24"/>
          <w:szCs w:val="24"/>
        </w:rPr>
        <w:t xml:space="preserve">de </w:t>
      </w:r>
      <w:r w:rsidRPr="001D4172">
        <w:rPr>
          <w:rFonts w:ascii="Times New Roman" w:hAnsi="Times New Roman"/>
          <w:bCs/>
          <w:noProof/>
          <w:sz w:val="24"/>
          <w:szCs w:val="24"/>
        </w:rPr>
        <w:t xml:space="preserve">medicul de familie sau cadrele didactice în urma observărilor comportamentului copilului în timpul interacţiunilor cu acesta. Pentru identificarea comportamentelor ce pot semnala probleme de dezvoltare se recomandă a utiliza Lista de control pentru identificarea inițială/reevaluarea problemelor în dezvoltarea copilului racordată la SÎDC conform indicatorilor specifici vârstei copilului  (Anexa 1). </w:t>
      </w:r>
    </w:p>
    <w:p w:rsidR="003156E7" w:rsidRPr="001D4172" w:rsidRDefault="003156E7" w:rsidP="00295432">
      <w:pPr>
        <w:numPr>
          <w:ilvl w:val="0"/>
          <w:numId w:val="3"/>
        </w:numPr>
        <w:spacing w:after="0" w:line="240" w:lineRule="auto"/>
        <w:jc w:val="both"/>
        <w:rPr>
          <w:rFonts w:ascii="Times New Roman" w:hAnsi="Times New Roman"/>
          <w:bCs/>
          <w:noProof/>
          <w:sz w:val="24"/>
          <w:szCs w:val="24"/>
        </w:rPr>
      </w:pPr>
      <w:r w:rsidRPr="001D4172">
        <w:rPr>
          <w:rFonts w:ascii="Times New Roman" w:hAnsi="Times New Roman"/>
          <w:b/>
          <w:bCs/>
          <w:noProof/>
          <w:sz w:val="24"/>
          <w:szCs w:val="24"/>
        </w:rPr>
        <w:t>Evaluarea complexă</w:t>
      </w:r>
      <w:r w:rsidRPr="001D4172">
        <w:rPr>
          <w:rFonts w:ascii="Times New Roman" w:hAnsi="Times New Roman"/>
          <w:bCs/>
          <w:noProof/>
          <w:sz w:val="24"/>
          <w:szCs w:val="24"/>
        </w:rPr>
        <w:t xml:space="preserve"> a dezvoltării copilului se realizează de către Serviciul</w:t>
      </w:r>
      <w:r w:rsidR="002958B3">
        <w:rPr>
          <w:rFonts w:ascii="Times New Roman" w:hAnsi="Times New Roman"/>
          <w:bCs/>
          <w:noProof/>
          <w:sz w:val="24"/>
          <w:szCs w:val="24"/>
        </w:rPr>
        <w:t xml:space="preserve"> raional/municipal</w:t>
      </w:r>
      <w:r w:rsidRPr="001D4172">
        <w:rPr>
          <w:rFonts w:ascii="Times New Roman" w:hAnsi="Times New Roman"/>
          <w:bCs/>
          <w:noProof/>
          <w:sz w:val="24"/>
          <w:szCs w:val="24"/>
        </w:rPr>
        <w:t xml:space="preserve"> de asistență psihopedagogică (în continuare SAP)  în urma unei evaluări iniţiale a copilului cu scopul de a identifica cerințele educaționale speciale </w:t>
      </w:r>
      <w:r w:rsidR="003857F4" w:rsidRPr="001D4172">
        <w:rPr>
          <w:rFonts w:ascii="Times New Roman" w:hAnsi="Times New Roman"/>
          <w:bCs/>
          <w:noProof/>
          <w:sz w:val="24"/>
          <w:szCs w:val="24"/>
        </w:rPr>
        <w:t xml:space="preserve">(în continuare </w:t>
      </w:r>
      <w:r w:rsidR="003857F4">
        <w:rPr>
          <w:rFonts w:ascii="Times New Roman" w:hAnsi="Times New Roman"/>
          <w:bCs/>
          <w:noProof/>
          <w:sz w:val="24"/>
          <w:szCs w:val="24"/>
        </w:rPr>
        <w:t>CES</w:t>
      </w:r>
      <w:r w:rsidR="003857F4" w:rsidRPr="001D4172">
        <w:rPr>
          <w:rFonts w:ascii="Times New Roman" w:hAnsi="Times New Roman"/>
          <w:bCs/>
          <w:noProof/>
          <w:sz w:val="24"/>
          <w:szCs w:val="24"/>
        </w:rPr>
        <w:t xml:space="preserve">)  </w:t>
      </w:r>
      <w:r w:rsidRPr="001D4172">
        <w:rPr>
          <w:rFonts w:ascii="Times New Roman" w:hAnsi="Times New Roman"/>
          <w:bCs/>
          <w:noProof/>
          <w:sz w:val="24"/>
          <w:szCs w:val="24"/>
        </w:rPr>
        <w:t>ale copilului şi a stabili forma de  incluziune educațională şi programe de suport educaţional sau specific. Metodele şi instrumentele utilizate pentru acest tip de evaluare sunt indicate în</w:t>
      </w:r>
      <w:r w:rsidR="003857F4">
        <w:rPr>
          <w:rFonts w:ascii="Times New Roman" w:hAnsi="Times New Roman"/>
          <w:bCs/>
          <w:noProof/>
          <w:sz w:val="24"/>
          <w:szCs w:val="24"/>
        </w:rPr>
        <w:t xml:space="preserve"> </w:t>
      </w:r>
      <w:r w:rsidR="003857F4" w:rsidRPr="001D4172">
        <w:rPr>
          <w:rFonts w:ascii="Times New Roman" w:hAnsi="Times New Roman"/>
          <w:noProof/>
          <w:color w:val="000000"/>
          <w:sz w:val="24"/>
          <w:szCs w:val="24"/>
        </w:rPr>
        <w:t>Metodologia de evaluare a dezvoltării copilului aprobată prin ord</w:t>
      </w:r>
      <w:r w:rsidR="003857F4">
        <w:rPr>
          <w:rFonts w:ascii="Times New Roman" w:hAnsi="Times New Roman"/>
          <w:noProof/>
          <w:color w:val="000000"/>
          <w:sz w:val="24"/>
          <w:szCs w:val="24"/>
        </w:rPr>
        <w:t xml:space="preserve">inul Ministerului Educaţiei nr.99 din 26 februarie </w:t>
      </w:r>
      <w:r w:rsidR="003857F4" w:rsidRPr="001D4172">
        <w:rPr>
          <w:rFonts w:ascii="Times New Roman" w:hAnsi="Times New Roman"/>
          <w:noProof/>
          <w:color w:val="000000"/>
          <w:sz w:val="24"/>
          <w:szCs w:val="24"/>
        </w:rPr>
        <w:t>2015</w:t>
      </w:r>
      <w:r w:rsidRPr="001D4172">
        <w:rPr>
          <w:rFonts w:ascii="Times New Roman" w:hAnsi="Times New Roman"/>
          <w:bCs/>
          <w:noProof/>
          <w:sz w:val="24"/>
          <w:szCs w:val="24"/>
        </w:rPr>
        <w:t>, conform particularităţilor de vârstă ale copiilor.</w:t>
      </w:r>
    </w:p>
    <w:p w:rsidR="003156E7" w:rsidRPr="001D4172" w:rsidRDefault="003156E7" w:rsidP="00295432">
      <w:pPr>
        <w:numPr>
          <w:ilvl w:val="0"/>
          <w:numId w:val="3"/>
        </w:numPr>
        <w:spacing w:after="0" w:line="240" w:lineRule="auto"/>
        <w:jc w:val="both"/>
        <w:rPr>
          <w:rFonts w:ascii="Times New Roman" w:hAnsi="Times New Roman"/>
          <w:bCs/>
          <w:noProof/>
          <w:sz w:val="24"/>
          <w:szCs w:val="24"/>
        </w:rPr>
      </w:pPr>
      <w:r w:rsidRPr="001D4172">
        <w:rPr>
          <w:rFonts w:ascii="Times New Roman" w:hAnsi="Times New Roman"/>
          <w:b/>
          <w:bCs/>
          <w:noProof/>
          <w:sz w:val="24"/>
          <w:szCs w:val="24"/>
        </w:rPr>
        <w:t>Evaluarea specifică</w:t>
      </w:r>
      <w:r w:rsidRPr="001D4172">
        <w:rPr>
          <w:rFonts w:ascii="Times New Roman" w:hAnsi="Times New Roman"/>
          <w:bCs/>
          <w:noProof/>
          <w:sz w:val="24"/>
          <w:szCs w:val="24"/>
        </w:rPr>
        <w:t xml:space="preserve"> se realizează în cazul când în urma evaluării complexe a copilului se determină anumite dificultăţi de dezvoltare într-un domeniu concret şi sunt  necesare  </w:t>
      </w:r>
      <w:r w:rsidRPr="001D4172">
        <w:rPr>
          <w:rFonts w:ascii="Times New Roman" w:hAnsi="Times New Roman"/>
          <w:bCs/>
          <w:noProof/>
          <w:sz w:val="24"/>
          <w:szCs w:val="24"/>
        </w:rPr>
        <w:lastRenderedPageBreak/>
        <w:t>investigații specifice, cu aplicarea unor instrumente standardizate, observări de durată ale copilului în mediile ambientale.</w:t>
      </w:r>
    </w:p>
    <w:p w:rsidR="003156E7" w:rsidRPr="001D4172" w:rsidRDefault="003156E7" w:rsidP="00295432">
      <w:pPr>
        <w:numPr>
          <w:ilvl w:val="0"/>
          <w:numId w:val="2"/>
        </w:numPr>
        <w:spacing w:after="0" w:line="240" w:lineRule="auto"/>
        <w:jc w:val="both"/>
        <w:rPr>
          <w:rFonts w:ascii="Times New Roman" w:hAnsi="Times New Roman"/>
          <w:bCs/>
          <w:noProof/>
          <w:sz w:val="24"/>
          <w:szCs w:val="24"/>
        </w:rPr>
      </w:pPr>
      <w:r w:rsidRPr="001D4172">
        <w:rPr>
          <w:rFonts w:ascii="Times New Roman" w:hAnsi="Times New Roman"/>
          <w:bCs/>
          <w:noProof/>
          <w:sz w:val="24"/>
          <w:szCs w:val="24"/>
        </w:rPr>
        <w:t xml:space="preserve">Procesul de evaluare a dezvoltării copilului va începe cu </w:t>
      </w:r>
      <w:r w:rsidRPr="001D4172">
        <w:rPr>
          <w:rFonts w:ascii="Times New Roman" w:hAnsi="Times New Roman"/>
          <w:b/>
          <w:bCs/>
          <w:noProof/>
          <w:sz w:val="24"/>
          <w:szCs w:val="24"/>
        </w:rPr>
        <w:t>evaluarea inițială</w:t>
      </w:r>
      <w:r w:rsidRPr="001D4172">
        <w:rPr>
          <w:rFonts w:ascii="Times New Roman" w:hAnsi="Times New Roman"/>
          <w:bCs/>
          <w:noProof/>
          <w:sz w:val="24"/>
          <w:szCs w:val="24"/>
        </w:rPr>
        <w:t xml:space="preserve"> care presupune identificarea unor probleme de dezvoltare, dificultăți de învățare, probleme comportamentale şi care ar necesita intervenții suplimentare. Aceasta se poate realiza nu doar la începutul anului de studii, dar şi pe parcursul anului, în dependenţă de pre</w:t>
      </w:r>
      <w:r w:rsidR="002958B3">
        <w:rPr>
          <w:rFonts w:ascii="Times New Roman" w:hAnsi="Times New Roman"/>
          <w:bCs/>
          <w:noProof/>
          <w:sz w:val="24"/>
          <w:szCs w:val="24"/>
        </w:rPr>
        <w:t>zenţa problemelor de dezvoltare</w:t>
      </w:r>
      <w:r w:rsidRPr="001D4172">
        <w:rPr>
          <w:rFonts w:ascii="Times New Roman" w:hAnsi="Times New Roman"/>
          <w:bCs/>
          <w:noProof/>
          <w:sz w:val="24"/>
          <w:szCs w:val="24"/>
        </w:rPr>
        <w:t xml:space="preserve"> etc. </w:t>
      </w:r>
    </w:p>
    <w:p w:rsidR="003156E7" w:rsidRPr="001D4172" w:rsidRDefault="003156E7" w:rsidP="00295432">
      <w:pPr>
        <w:numPr>
          <w:ilvl w:val="0"/>
          <w:numId w:val="2"/>
        </w:numPr>
        <w:spacing w:after="0" w:line="240" w:lineRule="auto"/>
        <w:jc w:val="both"/>
        <w:rPr>
          <w:rFonts w:ascii="Times New Roman" w:hAnsi="Times New Roman"/>
          <w:bCs/>
          <w:noProof/>
          <w:sz w:val="24"/>
          <w:szCs w:val="24"/>
          <w:u w:val="single"/>
        </w:rPr>
      </w:pPr>
      <w:r w:rsidRPr="001D4172">
        <w:rPr>
          <w:rFonts w:ascii="Times New Roman" w:hAnsi="Times New Roman"/>
          <w:bCs/>
          <w:noProof/>
          <w:sz w:val="24"/>
          <w:szCs w:val="24"/>
        </w:rPr>
        <w:t>Pentru realizarea evaluării iniţiale se recomandă practicile de sprijin din SÎDC şi/sau instrumentele oferite de Metodologia monitorizării şi evaluării dezvoltării copi</w:t>
      </w:r>
      <w:r w:rsidR="00E27967" w:rsidRPr="001D4172">
        <w:rPr>
          <w:rFonts w:ascii="Times New Roman" w:hAnsi="Times New Roman"/>
          <w:bCs/>
          <w:noProof/>
          <w:sz w:val="24"/>
          <w:szCs w:val="24"/>
        </w:rPr>
        <w:t>lului în baza SÎDC (vârstă</w:t>
      </w:r>
      <w:r w:rsidR="004C2880">
        <w:rPr>
          <w:rFonts w:ascii="Times New Roman" w:hAnsi="Times New Roman"/>
          <w:bCs/>
          <w:noProof/>
          <w:sz w:val="24"/>
          <w:szCs w:val="24"/>
        </w:rPr>
        <w:t xml:space="preserve"> 1,5-7 ani)</w:t>
      </w:r>
      <w:r w:rsidRPr="001D4172">
        <w:rPr>
          <w:rFonts w:ascii="Times New Roman" w:hAnsi="Times New Roman"/>
          <w:bCs/>
          <w:noProof/>
          <w:sz w:val="24"/>
          <w:szCs w:val="24"/>
        </w:rPr>
        <w:t>.</w:t>
      </w:r>
    </w:p>
    <w:p w:rsidR="003156E7" w:rsidRPr="001D4172" w:rsidRDefault="003156E7" w:rsidP="00295432">
      <w:pPr>
        <w:pStyle w:val="ListParagraph"/>
        <w:numPr>
          <w:ilvl w:val="0"/>
          <w:numId w:val="2"/>
        </w:numPr>
        <w:suppressAutoHyphen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color w:val="000000" w:themeColor="text1"/>
          <w:sz w:val="24"/>
          <w:szCs w:val="24"/>
          <w:lang w:eastAsia="ro-RO"/>
        </w:rPr>
        <w:t xml:space="preserve">Pentru un copil nou-venit în instituţia de educaţie timpurie, care ar manifesta unele </w:t>
      </w:r>
      <w:r w:rsidRPr="001D4172">
        <w:rPr>
          <w:rFonts w:ascii="Times New Roman" w:hAnsi="Times New Roman"/>
          <w:bCs/>
          <w:noProof/>
          <w:color w:val="000000" w:themeColor="text1"/>
          <w:sz w:val="24"/>
          <w:szCs w:val="24"/>
        </w:rPr>
        <w:t>probleme de dezvoltare, dificultăți de învățare, probleme comportamentale i se va aplica evaluarea iniţială doar după perioada de adaptare, care va dura nu mai puţin de 3 luni de zile consecutive, în dependență de vârstă.</w:t>
      </w:r>
    </w:p>
    <w:p w:rsidR="003156E7" w:rsidRPr="001D4172" w:rsidRDefault="003156E7" w:rsidP="00295432">
      <w:pPr>
        <w:pStyle w:val="ListParagraph"/>
        <w:numPr>
          <w:ilvl w:val="0"/>
          <w:numId w:val="2"/>
        </w:numPr>
        <w:suppressAutoHyphen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Evaluarea iniţială se realizează în instituţia de educaţie timpurie de către Comisia  multidisciplinară instituţională (în continuare CMI). </w:t>
      </w:r>
      <w:r w:rsidR="005F55CE" w:rsidRPr="001D4172">
        <w:rPr>
          <w:rFonts w:ascii="Times New Roman" w:hAnsi="Times New Roman"/>
          <w:bCs/>
          <w:noProof/>
          <w:sz w:val="24"/>
          <w:szCs w:val="24"/>
        </w:rPr>
        <w:t>În cazul instituțiilor de educație timpurie cu 1-3 grupe, evaluarea inițială se realizează de către educatorul de la grupă și directorul instituției.</w:t>
      </w:r>
    </w:p>
    <w:p w:rsidR="003156E7" w:rsidRPr="001D4172"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Evaluarea inițială se realizează pe parcursul a cel mult paisprezece zile  consecutiv frecventate de copil de la data constatării necesității unei atare evaluări.</w:t>
      </w:r>
    </w:p>
    <w:p w:rsidR="003156E7" w:rsidRPr="001D4172" w:rsidRDefault="003156E7" w:rsidP="00295432">
      <w:pPr>
        <w:pStyle w:val="ListParagraph"/>
        <w:numPr>
          <w:ilvl w:val="0"/>
          <w:numId w:val="2"/>
        </w:numPr>
        <w:suppressAutoHyphen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color w:val="000000"/>
          <w:sz w:val="24"/>
        </w:rPr>
        <w:t xml:space="preserve">În mod </w:t>
      </w:r>
      <w:r w:rsidRPr="001D4172">
        <w:rPr>
          <w:rFonts w:ascii="Times New Roman" w:hAnsi="Times New Roman"/>
          <w:bCs/>
          <w:iCs/>
          <w:noProof/>
          <w:color w:val="000000"/>
          <w:sz w:val="24"/>
        </w:rPr>
        <w:t>obligatoriu</w:t>
      </w:r>
      <w:r w:rsidRPr="001D4172">
        <w:rPr>
          <w:rFonts w:ascii="Times New Roman" w:hAnsi="Times New Roman"/>
          <w:noProof/>
          <w:color w:val="000000"/>
          <w:sz w:val="24"/>
        </w:rPr>
        <w:t>, evaluarea se realizează în limba maternă, cu acordul scris al părinților sau al reprezentanților legali ai copilului</w:t>
      </w:r>
      <w:r w:rsidR="009C18B3" w:rsidRPr="001D4172">
        <w:rPr>
          <w:rFonts w:ascii="Times New Roman" w:hAnsi="Times New Roman"/>
          <w:noProof/>
          <w:color w:val="000000"/>
          <w:sz w:val="24"/>
        </w:rPr>
        <w:t xml:space="preserve"> (Anexa</w:t>
      </w:r>
      <w:r w:rsidR="0075567D">
        <w:rPr>
          <w:rFonts w:ascii="Times New Roman" w:hAnsi="Times New Roman"/>
          <w:noProof/>
          <w:color w:val="000000"/>
          <w:sz w:val="24"/>
        </w:rPr>
        <w:t xml:space="preserve"> 2</w:t>
      </w:r>
      <w:r w:rsidR="00AE2A01" w:rsidRPr="001D4172">
        <w:rPr>
          <w:rFonts w:ascii="Times New Roman" w:hAnsi="Times New Roman"/>
          <w:noProof/>
          <w:color w:val="000000"/>
          <w:sz w:val="24"/>
        </w:rPr>
        <w:t>)</w:t>
      </w:r>
      <w:r w:rsidRPr="001D4172">
        <w:rPr>
          <w:rFonts w:ascii="Times New Roman" w:hAnsi="Times New Roman"/>
          <w:noProof/>
          <w:color w:val="000000"/>
          <w:sz w:val="24"/>
        </w:rPr>
        <w:t>. În cazul în care părintele sau reprezentantul legal refuză să-și dea acordul pentru evaluare, autoritatea tutelară locală</w:t>
      </w:r>
      <w:r w:rsidR="002958B3">
        <w:rPr>
          <w:rFonts w:ascii="Times New Roman" w:hAnsi="Times New Roman"/>
          <w:noProof/>
          <w:color w:val="000000"/>
          <w:sz w:val="24"/>
        </w:rPr>
        <w:t xml:space="preserve">, reieşind din </w:t>
      </w:r>
      <w:r w:rsidR="002958B3" w:rsidRPr="001D4172">
        <w:rPr>
          <w:rFonts w:ascii="Times New Roman" w:hAnsi="Times New Roman"/>
          <w:noProof/>
          <w:color w:val="000000"/>
          <w:sz w:val="24"/>
        </w:rPr>
        <w:t xml:space="preserve">interesul superior al copilului, </w:t>
      </w:r>
      <w:r w:rsidRPr="001D4172">
        <w:rPr>
          <w:rFonts w:ascii="Times New Roman" w:hAnsi="Times New Roman"/>
          <w:noProof/>
          <w:color w:val="000000"/>
          <w:sz w:val="24"/>
        </w:rPr>
        <w:t>ia decizia co</w:t>
      </w:r>
      <w:r w:rsidRPr="001D4172">
        <w:rPr>
          <w:rFonts w:ascii="Times New Roman" w:hAnsi="Times New Roman"/>
          <w:noProof/>
          <w:color w:val="000000"/>
          <w:sz w:val="24"/>
        </w:rPr>
        <w:softHyphen/>
        <w:t>respunzătoare privind aplicarea măsurilor de protecție a copilului.</w:t>
      </w:r>
    </w:p>
    <w:p w:rsidR="005F55CE" w:rsidRPr="001D4172" w:rsidRDefault="005F55CE" w:rsidP="00295432">
      <w:pPr>
        <w:pStyle w:val="ListParagraph"/>
        <w:numPr>
          <w:ilvl w:val="0"/>
          <w:numId w:val="2"/>
        </w:numPr>
        <w:tabs>
          <w:tab w:val="left" w:pos="426"/>
        </w:tabs>
        <w:spacing w:after="0" w:line="240" w:lineRule="auto"/>
        <w:jc w:val="both"/>
        <w:rPr>
          <w:rFonts w:ascii="Times New Roman" w:eastAsia="Times New Roman" w:hAnsi="Times New Roman"/>
          <w:noProof/>
          <w:color w:val="0D0D0D"/>
          <w:sz w:val="24"/>
          <w:szCs w:val="24"/>
          <w:lang w:eastAsia="ro-RO"/>
        </w:rPr>
      </w:pPr>
      <w:r w:rsidRPr="001D4172">
        <w:rPr>
          <w:rFonts w:ascii="Times New Roman" w:eastAsia="Times New Roman" w:hAnsi="Times New Roman"/>
          <w:noProof/>
          <w:color w:val="0D0D0D"/>
          <w:sz w:val="24"/>
          <w:szCs w:val="24"/>
          <w:lang w:eastAsia="ro-RO"/>
        </w:rPr>
        <w:t>Rezultatele evaluării inițiale efectuate de CMI sau directorul instituției</w:t>
      </w:r>
      <w:r w:rsidR="006778B1" w:rsidRPr="001D4172">
        <w:rPr>
          <w:rFonts w:ascii="Times New Roman" w:eastAsia="Times New Roman" w:hAnsi="Times New Roman"/>
          <w:noProof/>
          <w:color w:val="0D0D0D"/>
          <w:sz w:val="24"/>
          <w:szCs w:val="24"/>
          <w:lang w:eastAsia="ro-RO"/>
        </w:rPr>
        <w:t xml:space="preserve"> și educatorul de la grupă</w:t>
      </w:r>
      <w:r w:rsidR="001A544E">
        <w:rPr>
          <w:rFonts w:ascii="Times New Roman" w:eastAsia="Times New Roman" w:hAnsi="Times New Roman"/>
          <w:noProof/>
          <w:color w:val="0D0D0D"/>
          <w:sz w:val="24"/>
          <w:szCs w:val="24"/>
          <w:lang w:eastAsia="ro-RO"/>
        </w:rPr>
        <w:t xml:space="preserve"> (pentru instituţia de educaţie timpurie</w:t>
      </w:r>
      <w:r w:rsidRPr="001D4172">
        <w:rPr>
          <w:rFonts w:ascii="Times New Roman" w:eastAsia="Times New Roman" w:hAnsi="Times New Roman"/>
          <w:noProof/>
          <w:color w:val="0D0D0D"/>
          <w:sz w:val="24"/>
          <w:szCs w:val="24"/>
          <w:lang w:eastAsia="ro-RO"/>
        </w:rPr>
        <w:t xml:space="preserve"> cu 1-3 grupe) se consemnează într-un </w:t>
      </w:r>
      <w:r w:rsidRPr="001D4172">
        <w:rPr>
          <w:rFonts w:ascii="Times New Roman" w:hAnsi="Times New Roman"/>
          <w:noProof/>
          <w:color w:val="0D0D0D"/>
          <w:sz w:val="24"/>
        </w:rPr>
        <w:t>proces verbal de eva</w:t>
      </w:r>
      <w:r w:rsidR="00DB4EF4">
        <w:rPr>
          <w:rFonts w:ascii="Times New Roman" w:hAnsi="Times New Roman"/>
          <w:noProof/>
          <w:color w:val="0D0D0D"/>
          <w:sz w:val="24"/>
        </w:rPr>
        <w:t>luare a dezvoltării copilului (</w:t>
      </w:r>
      <w:r w:rsidR="00720AF0">
        <w:rPr>
          <w:rFonts w:ascii="Times New Roman" w:hAnsi="Times New Roman"/>
          <w:noProof/>
          <w:color w:val="0D0D0D"/>
          <w:sz w:val="24"/>
        </w:rPr>
        <w:t>Anexa 3</w:t>
      </w:r>
      <w:r w:rsidRPr="001D4172">
        <w:rPr>
          <w:rFonts w:ascii="Times New Roman" w:hAnsi="Times New Roman"/>
          <w:noProof/>
          <w:color w:val="0D0D0D"/>
          <w:sz w:val="24"/>
        </w:rPr>
        <w:t xml:space="preserve">), care presupune interpretarea/analiza datelor/observărilor factuale înregistrate și sunt o sinteză a informațiilor obținute care determină progresul sau regresul copilului în perioada dată. </w:t>
      </w:r>
    </w:p>
    <w:p w:rsidR="004C2880" w:rsidRPr="004C2880" w:rsidRDefault="004C2880" w:rsidP="00295432">
      <w:pPr>
        <w:pStyle w:val="ListParagraph"/>
        <w:numPr>
          <w:ilvl w:val="0"/>
          <w:numId w:val="2"/>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Pr>
          <w:rFonts w:ascii="Times New Roman" w:hAnsi="Times New Roman"/>
          <w:bCs/>
          <w:noProof/>
          <w:sz w:val="24"/>
          <w:szCs w:val="24"/>
        </w:rPr>
        <w:t>CMI</w:t>
      </w:r>
      <w:r w:rsidR="003156E7" w:rsidRPr="001D4172">
        <w:rPr>
          <w:rFonts w:ascii="Times New Roman" w:hAnsi="Times New Roman"/>
          <w:bCs/>
          <w:noProof/>
          <w:sz w:val="24"/>
          <w:szCs w:val="24"/>
        </w:rPr>
        <w:t xml:space="preserve"> va fi instituită anual, la începutul anului de studii, prin ordinul intern al instituţiei, emis de director. Din componenţa comisiei fac parte obligator directorul, metodistul, asistenta medicală, specialişti existenţi în instituţie (logoped, psiholog, conducător de muzică, educator de educaţie fizică, psihopedagog, kinetoterapeut, cadru didactic de sprijin), 2-3 cadre didactice de la alte grupe (pentru instituţiile cu 4 şi mai multe grupe),  iar cadrele d</w:t>
      </w:r>
      <w:r w:rsidR="00AE2A01" w:rsidRPr="001D4172">
        <w:rPr>
          <w:rFonts w:ascii="Times New Roman" w:hAnsi="Times New Roman"/>
          <w:bCs/>
          <w:noProof/>
          <w:sz w:val="24"/>
          <w:szCs w:val="24"/>
        </w:rPr>
        <w:t>idactice de la grupa copilului/</w:t>
      </w:r>
      <w:r w:rsidR="003156E7" w:rsidRPr="001D4172">
        <w:rPr>
          <w:rFonts w:ascii="Times New Roman" w:hAnsi="Times New Roman"/>
          <w:bCs/>
          <w:noProof/>
          <w:sz w:val="24"/>
          <w:szCs w:val="24"/>
        </w:rPr>
        <w:t>co</w:t>
      </w:r>
      <w:r w:rsidR="00AE2A01" w:rsidRPr="001D4172">
        <w:rPr>
          <w:rFonts w:ascii="Times New Roman" w:hAnsi="Times New Roman"/>
          <w:bCs/>
          <w:noProof/>
          <w:sz w:val="24"/>
          <w:szCs w:val="24"/>
        </w:rPr>
        <w:t>piilor</w:t>
      </w:r>
      <w:r w:rsidR="003156E7" w:rsidRPr="001D4172">
        <w:rPr>
          <w:rFonts w:ascii="Times New Roman" w:hAnsi="Times New Roman"/>
          <w:bCs/>
          <w:noProof/>
          <w:sz w:val="24"/>
          <w:szCs w:val="24"/>
        </w:rPr>
        <w:t xml:space="preserve"> care necesită evaluare</w:t>
      </w:r>
      <w:r w:rsidR="00AE2A01" w:rsidRPr="001D4172">
        <w:rPr>
          <w:rFonts w:ascii="Times New Roman" w:hAnsi="Times New Roman"/>
          <w:bCs/>
          <w:noProof/>
          <w:sz w:val="24"/>
          <w:szCs w:val="24"/>
        </w:rPr>
        <w:t>,</w:t>
      </w:r>
      <w:r>
        <w:rPr>
          <w:rFonts w:ascii="Times New Roman" w:hAnsi="Times New Roman"/>
          <w:bCs/>
          <w:noProof/>
          <w:sz w:val="24"/>
          <w:szCs w:val="24"/>
        </w:rPr>
        <w:t xml:space="preserve"> vor fi incluşi suplimentar.</w:t>
      </w:r>
    </w:p>
    <w:p w:rsidR="00AE2A01" w:rsidRPr="001D4172" w:rsidRDefault="003156E7" w:rsidP="00295432">
      <w:pPr>
        <w:pStyle w:val="ListParagraph"/>
        <w:numPr>
          <w:ilvl w:val="0"/>
          <w:numId w:val="2"/>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Times New Roman" w:hAnsi="Times New Roman"/>
          <w:bCs/>
          <w:noProof/>
          <w:sz w:val="24"/>
          <w:szCs w:val="24"/>
        </w:rPr>
        <w:t xml:space="preserve">Preşedinte al </w:t>
      </w:r>
      <w:r w:rsidR="004C2880">
        <w:rPr>
          <w:rFonts w:ascii="Times New Roman" w:hAnsi="Times New Roman"/>
          <w:bCs/>
          <w:noProof/>
          <w:sz w:val="24"/>
          <w:szCs w:val="24"/>
        </w:rPr>
        <w:t xml:space="preserve">CMI </w:t>
      </w:r>
      <w:r w:rsidRPr="001D4172">
        <w:rPr>
          <w:rFonts w:ascii="Times New Roman" w:hAnsi="Times New Roman"/>
          <w:bCs/>
          <w:noProof/>
          <w:sz w:val="24"/>
          <w:szCs w:val="24"/>
        </w:rPr>
        <w:t>este desemnat directorul instituţiei</w:t>
      </w:r>
      <w:r w:rsidR="00915E6A">
        <w:rPr>
          <w:rFonts w:ascii="Times New Roman" w:hAnsi="Times New Roman"/>
          <w:bCs/>
          <w:noProof/>
          <w:sz w:val="24"/>
          <w:szCs w:val="24"/>
        </w:rPr>
        <w:t>,</w:t>
      </w:r>
      <w:r w:rsidR="009C24A6" w:rsidRPr="001D4172">
        <w:rPr>
          <w:rFonts w:ascii="Times New Roman" w:hAnsi="Times New Roman"/>
          <w:bCs/>
          <w:noProof/>
          <w:sz w:val="24"/>
          <w:szCs w:val="24"/>
        </w:rPr>
        <w:t xml:space="preserve"> </w:t>
      </w:r>
      <w:r w:rsidR="00915E6A" w:rsidRPr="001D4172">
        <w:rPr>
          <w:rFonts w:ascii="Times New Roman" w:hAnsi="Times New Roman"/>
          <w:bCs/>
          <w:noProof/>
          <w:sz w:val="24"/>
          <w:szCs w:val="24"/>
        </w:rPr>
        <w:t xml:space="preserve">secretar </w:t>
      </w:r>
      <w:r w:rsidR="00ED51BD" w:rsidRPr="00ED51BD">
        <w:rPr>
          <w:rFonts w:ascii="Times New Roman" w:hAnsi="Times New Roman"/>
          <w:b/>
          <w:bCs/>
          <w:noProof/>
          <w:sz w:val="24"/>
          <w:szCs w:val="24"/>
        </w:rPr>
        <w:t xml:space="preserve">- </w:t>
      </w:r>
      <w:r w:rsidR="007C685B">
        <w:rPr>
          <w:rFonts w:ascii="Times New Roman" w:hAnsi="Times New Roman"/>
          <w:bCs/>
          <w:noProof/>
          <w:sz w:val="24"/>
          <w:szCs w:val="24"/>
        </w:rPr>
        <w:t>met</w:t>
      </w:r>
      <w:r w:rsidR="00F44E53">
        <w:rPr>
          <w:rFonts w:ascii="Times New Roman" w:hAnsi="Times New Roman"/>
          <w:bCs/>
          <w:noProof/>
          <w:sz w:val="24"/>
          <w:szCs w:val="24"/>
        </w:rPr>
        <w:t>odistul instituției sau</w:t>
      </w:r>
      <w:r w:rsidRPr="001D4172">
        <w:rPr>
          <w:rFonts w:ascii="Times New Roman" w:hAnsi="Times New Roman"/>
          <w:bCs/>
          <w:noProof/>
          <w:sz w:val="24"/>
          <w:szCs w:val="24"/>
        </w:rPr>
        <w:t xml:space="preserve"> un cadru didactic. Părinţii/reprezentanţii legali ai copilului vor asista </w:t>
      </w:r>
      <w:r w:rsidR="00ED51BD">
        <w:rPr>
          <w:rFonts w:ascii="Times New Roman" w:hAnsi="Times New Roman"/>
          <w:bCs/>
          <w:noProof/>
          <w:sz w:val="24"/>
          <w:szCs w:val="24"/>
        </w:rPr>
        <w:t>la şedinţa</w:t>
      </w:r>
      <w:r w:rsidRPr="001D4172">
        <w:rPr>
          <w:rFonts w:ascii="Times New Roman" w:hAnsi="Times New Roman"/>
          <w:bCs/>
          <w:noProof/>
          <w:sz w:val="24"/>
          <w:szCs w:val="24"/>
        </w:rPr>
        <w:t xml:space="preserve"> comisiei.  </w:t>
      </w:r>
    </w:p>
    <w:p w:rsidR="005F55CE" w:rsidRPr="001D4172" w:rsidRDefault="005F55CE" w:rsidP="00295432">
      <w:pPr>
        <w:pStyle w:val="ListParagraph"/>
        <w:numPr>
          <w:ilvl w:val="0"/>
          <w:numId w:val="2"/>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Comisia multidisciplinară instituțională va exercită următoarele atribuții:</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evaluarea inițială a nivelului de</w:t>
      </w:r>
      <w:r w:rsidR="004C2880">
        <w:rPr>
          <w:rFonts w:ascii="MinionPro-Regular" w:eastAsiaTheme="minorHAnsi" w:hAnsi="MinionPro-Regular" w:cs="MinionPro-Regular"/>
          <w:color w:val="000000"/>
          <w:sz w:val="24"/>
          <w:szCs w:val="24"/>
        </w:rPr>
        <w:t xml:space="preserve"> dezvoltare a copilului</w:t>
      </w:r>
      <w:r w:rsidRPr="001D4172">
        <w:rPr>
          <w:rFonts w:ascii="MinionPro-Regular" w:eastAsiaTheme="minorHAnsi" w:hAnsi="MinionPro-Regular" w:cs="MinionPro-Regular"/>
          <w:color w:val="000000"/>
          <w:sz w:val="24"/>
          <w:szCs w:val="24"/>
        </w:rPr>
        <w:t>;</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identificarea potenţialului și a problemelor de dezvolta</w:t>
      </w:r>
      <w:r w:rsidR="004C2880">
        <w:rPr>
          <w:rFonts w:ascii="MinionPro-Regular" w:eastAsiaTheme="minorHAnsi" w:hAnsi="MinionPro-Regular" w:cs="MinionPro-Regular"/>
          <w:color w:val="000000"/>
          <w:sz w:val="24"/>
          <w:szCs w:val="24"/>
        </w:rPr>
        <w:t>re, comportamentale ale copilului</w:t>
      </w:r>
      <w:r w:rsidRPr="001D4172">
        <w:rPr>
          <w:rFonts w:ascii="MinionPro-Regular" w:eastAsiaTheme="minorHAnsi" w:hAnsi="MinionPro-Regular" w:cs="MinionPro-Regular"/>
          <w:color w:val="000000"/>
          <w:sz w:val="24"/>
          <w:szCs w:val="24"/>
        </w:rPr>
        <w:t>;</w:t>
      </w:r>
    </w:p>
    <w:p w:rsidR="005F55CE" w:rsidRPr="001D4172" w:rsidRDefault="004C2880"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Pr>
          <w:rFonts w:ascii="MinionPro-Regular" w:eastAsiaTheme="minorHAnsi" w:hAnsi="MinionPro-Regular" w:cs="MinionPro-Regular"/>
          <w:color w:val="000000"/>
          <w:sz w:val="24"/>
          <w:szCs w:val="24"/>
        </w:rPr>
        <w:t>referirea copilului</w:t>
      </w:r>
      <w:r w:rsidR="005F55CE" w:rsidRPr="001D4172">
        <w:rPr>
          <w:rFonts w:ascii="MinionPro-Regular" w:eastAsiaTheme="minorHAnsi" w:hAnsi="MinionPro-Regular" w:cs="MinionPro-Regular"/>
          <w:color w:val="000000"/>
          <w:sz w:val="24"/>
          <w:szCs w:val="24"/>
        </w:rPr>
        <w:t xml:space="preserve"> care prezintă anumite dificultăţi și probleme de dezvoltare către SAP pentru constatarea/confirmarea CES;</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determinarea nece</w:t>
      </w:r>
      <w:r w:rsidR="004C2880">
        <w:rPr>
          <w:rFonts w:ascii="MinionPro-Regular" w:eastAsiaTheme="minorHAnsi" w:hAnsi="MinionPro-Regular" w:cs="MinionPro-Regular"/>
          <w:color w:val="000000"/>
          <w:sz w:val="24"/>
          <w:szCs w:val="24"/>
        </w:rPr>
        <w:t>sităților specifice ale copilului</w:t>
      </w:r>
      <w:r w:rsidRPr="001D4172">
        <w:rPr>
          <w:rFonts w:ascii="MinionPro-Regular" w:eastAsiaTheme="minorHAnsi" w:hAnsi="MinionPro-Regular" w:cs="MinionPro-Regular"/>
          <w:color w:val="000000"/>
          <w:sz w:val="24"/>
          <w:szCs w:val="24"/>
        </w:rPr>
        <w:t xml:space="preserve"> cu CES şi a măsurilor de intervenție/serviciilor d</w:t>
      </w:r>
      <w:r w:rsidR="004C2880">
        <w:rPr>
          <w:rFonts w:ascii="MinionPro-Regular" w:eastAsiaTheme="minorHAnsi" w:hAnsi="MinionPro-Regular" w:cs="MinionPro-Regular"/>
          <w:color w:val="000000"/>
          <w:sz w:val="24"/>
          <w:szCs w:val="24"/>
        </w:rPr>
        <w:t>e sprijin care pot fi acordate î</w:t>
      </w:r>
      <w:r w:rsidRPr="001D4172">
        <w:rPr>
          <w:rFonts w:ascii="MinionPro-Regular" w:eastAsiaTheme="minorHAnsi" w:hAnsi="MinionPro-Regular" w:cs="MinionPro-Regular"/>
          <w:color w:val="000000"/>
          <w:sz w:val="24"/>
          <w:szCs w:val="24"/>
        </w:rPr>
        <w:t>n instituţia de educație timpurie;</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identificarea constrângerilor (organizatorice, didactice, bug</w:t>
      </w:r>
      <w:r w:rsidR="00ED51BD">
        <w:rPr>
          <w:rFonts w:ascii="MinionPro-Regular" w:eastAsiaTheme="minorHAnsi" w:hAnsi="MinionPro-Regular" w:cs="MinionPro-Regular"/>
          <w:color w:val="000000"/>
          <w:sz w:val="24"/>
          <w:szCs w:val="24"/>
        </w:rPr>
        <w:t>etare etc.) care pot interveni î</w:t>
      </w:r>
      <w:r w:rsidRPr="001D4172">
        <w:rPr>
          <w:rFonts w:ascii="MinionPro-Regular" w:eastAsiaTheme="minorHAnsi" w:hAnsi="MinionPro-Regular" w:cs="MinionPro-Regular"/>
          <w:color w:val="000000"/>
          <w:sz w:val="24"/>
          <w:szCs w:val="24"/>
        </w:rPr>
        <w:t>n cazuri concrete de incluziune a copiilor cu CES;</w:t>
      </w:r>
    </w:p>
    <w:p w:rsidR="005F55CE" w:rsidRPr="0039463D" w:rsidRDefault="005F55CE" w:rsidP="00295432">
      <w:pPr>
        <w:pStyle w:val="ListParagraph"/>
        <w:numPr>
          <w:ilvl w:val="0"/>
          <w:numId w:val="18"/>
        </w:numPr>
        <w:autoSpaceDE w:val="0"/>
        <w:autoSpaceDN w:val="0"/>
        <w:adjustRightInd w:val="0"/>
        <w:spacing w:after="0" w:line="240" w:lineRule="auto"/>
        <w:jc w:val="both"/>
        <w:rPr>
          <w:rFonts w:ascii="Times New Roman" w:eastAsiaTheme="minorHAnsi" w:hAnsi="Times New Roman"/>
          <w:color w:val="000000"/>
          <w:sz w:val="24"/>
          <w:szCs w:val="24"/>
        </w:rPr>
      </w:pPr>
      <w:r w:rsidRPr="001D4172">
        <w:rPr>
          <w:rFonts w:ascii="MinionPro-Regular" w:eastAsiaTheme="minorHAnsi" w:hAnsi="MinionPro-Regular" w:cs="MinionPro-Regular"/>
          <w:color w:val="000000"/>
          <w:sz w:val="24"/>
          <w:szCs w:val="24"/>
        </w:rPr>
        <w:t xml:space="preserve">coordonarea elaborării şi </w:t>
      </w:r>
      <w:r w:rsidRPr="0039463D">
        <w:rPr>
          <w:rFonts w:ascii="Times New Roman" w:eastAsiaTheme="minorHAnsi" w:hAnsi="Times New Roman"/>
          <w:color w:val="000000"/>
          <w:sz w:val="24"/>
          <w:szCs w:val="24"/>
        </w:rPr>
        <w:t xml:space="preserve">înaintarea </w:t>
      </w:r>
      <w:r w:rsidR="0039463D" w:rsidRPr="0039463D">
        <w:rPr>
          <w:rFonts w:ascii="Times New Roman" w:hAnsi="Times New Roman"/>
          <w:noProof/>
          <w:sz w:val="24"/>
          <w:szCs w:val="24"/>
        </w:rPr>
        <w:t>Profilul</w:t>
      </w:r>
      <w:r w:rsidR="004C2880">
        <w:rPr>
          <w:rFonts w:ascii="Times New Roman" w:hAnsi="Times New Roman"/>
          <w:noProof/>
          <w:sz w:val="24"/>
          <w:szCs w:val="24"/>
        </w:rPr>
        <w:t>ui</w:t>
      </w:r>
      <w:r w:rsidR="0039463D" w:rsidRPr="0039463D">
        <w:rPr>
          <w:rFonts w:ascii="Times New Roman" w:hAnsi="Times New Roman"/>
          <w:noProof/>
          <w:sz w:val="24"/>
          <w:szCs w:val="24"/>
        </w:rPr>
        <w:t xml:space="preserve"> de o pagină</w:t>
      </w:r>
      <w:r w:rsidR="0039463D" w:rsidRPr="0039463D">
        <w:rPr>
          <w:rFonts w:ascii="Times New Roman" w:hAnsi="Times New Roman"/>
          <w:b/>
          <w:noProof/>
          <w:sz w:val="24"/>
          <w:szCs w:val="24"/>
        </w:rPr>
        <w:t xml:space="preserve"> </w:t>
      </w:r>
      <w:r w:rsidRPr="0039463D">
        <w:rPr>
          <w:rFonts w:ascii="Times New Roman" w:eastAsiaTheme="minorHAnsi" w:hAnsi="Times New Roman"/>
          <w:color w:val="000000"/>
          <w:sz w:val="24"/>
          <w:szCs w:val="24"/>
        </w:rPr>
        <w:t>pentru fiecare copil cu CES către Consiliul profesoral spre aprobare;</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39463D">
        <w:rPr>
          <w:rFonts w:ascii="Times New Roman" w:eastAsiaTheme="minorHAnsi" w:hAnsi="Times New Roman"/>
          <w:color w:val="000000"/>
          <w:sz w:val="24"/>
          <w:szCs w:val="24"/>
        </w:rPr>
        <w:t>acordarea asistenței metodologice cadrelor</w:t>
      </w:r>
      <w:r w:rsidRPr="001D4172">
        <w:rPr>
          <w:rFonts w:ascii="MinionPro-Regular" w:eastAsiaTheme="minorHAnsi" w:hAnsi="MinionPro-Regular" w:cs="MinionPro-Regular"/>
          <w:color w:val="000000"/>
          <w:sz w:val="24"/>
          <w:szCs w:val="24"/>
        </w:rPr>
        <w:t xml:space="preserve"> didactice în elaborarea sarcinilor diferențiate și individualizate, selectarea materialelor didactice adecvate, stabilirea celor mai adecvate tehnologii de predare-evaluare în cadrul procesului educațional incluziv;</w:t>
      </w:r>
    </w:p>
    <w:p w:rsidR="0043390D"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 xml:space="preserve">monitorizarea asigurării condiţiilor adecvate pentru încadrarea copiilor cu CES în mediul  general al grădiniței și cuprinderii acestora în programul educaţional; </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lastRenderedPageBreak/>
        <w:t>informarea părinţilor/reprezentanţilor legali privind forma, obiectivele de educaţie şi dezvoltare a copilului lor;</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 xml:space="preserve">colaborarea cu instituțiile educaționale și structurile de suport implicate în acordarea asistenței psihopedagogice copiilor cu CES; </w:t>
      </w:r>
    </w:p>
    <w:p w:rsidR="005F55CE" w:rsidRPr="001D4172" w:rsidRDefault="005F55CE" w:rsidP="00295432">
      <w:pPr>
        <w:pStyle w:val="ListParagraph"/>
        <w:numPr>
          <w:ilvl w:val="0"/>
          <w:numId w:val="18"/>
        </w:numPr>
        <w:autoSpaceDE w:val="0"/>
        <w:autoSpaceDN w:val="0"/>
        <w:adjustRightInd w:val="0"/>
        <w:spacing w:after="0" w:line="240" w:lineRule="auto"/>
        <w:jc w:val="both"/>
        <w:rPr>
          <w:rFonts w:ascii="MinionPro-Regular" w:eastAsiaTheme="minorHAnsi" w:hAnsi="MinionPro-Regular" w:cs="MinionPro-Regular"/>
          <w:color w:val="000000"/>
          <w:sz w:val="24"/>
          <w:szCs w:val="24"/>
        </w:rPr>
      </w:pPr>
      <w:r w:rsidRPr="001D4172">
        <w:rPr>
          <w:rFonts w:ascii="MinionPro-Regular" w:eastAsiaTheme="minorHAnsi" w:hAnsi="MinionPro-Regular" w:cs="MinionPro-Regular"/>
          <w:color w:val="000000"/>
          <w:sz w:val="24"/>
          <w:szCs w:val="24"/>
        </w:rPr>
        <w:t>valorificarea practicilor educaționale pozitive privind incluziunea copiilor cu CES și promovarea tendințelor actuale în educație.</w:t>
      </w:r>
    </w:p>
    <w:p w:rsidR="000C3B56" w:rsidRPr="0043390D" w:rsidRDefault="000C3B56"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43390D">
        <w:rPr>
          <w:rFonts w:ascii="Times New Roman" w:hAnsi="Times New Roman"/>
          <w:bCs/>
          <w:noProof/>
          <w:sz w:val="24"/>
          <w:szCs w:val="24"/>
        </w:rPr>
        <w:t>Preşedintele CMI</w:t>
      </w:r>
      <w:r w:rsidR="0043390D" w:rsidRPr="0043390D">
        <w:rPr>
          <w:rFonts w:ascii="Times New Roman" w:hAnsi="Times New Roman"/>
          <w:bCs/>
          <w:noProof/>
          <w:sz w:val="24"/>
          <w:szCs w:val="24"/>
        </w:rPr>
        <w:t xml:space="preserve"> are următoarele atribuţii</w:t>
      </w:r>
      <w:r w:rsidRPr="0043390D">
        <w:rPr>
          <w:rFonts w:ascii="Times New Roman" w:hAnsi="Times New Roman"/>
          <w:bCs/>
          <w:noProof/>
          <w:sz w:val="24"/>
          <w:szCs w:val="24"/>
        </w:rPr>
        <w:t>:</w:t>
      </w:r>
    </w:p>
    <w:p w:rsidR="000C3B56" w:rsidRPr="001D4172" w:rsidRDefault="0043390D"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Pr>
          <w:rFonts w:ascii="Times New Roman" w:hAnsi="Times New Roman"/>
          <w:noProof/>
          <w:sz w:val="24"/>
          <w:szCs w:val="24"/>
        </w:rPr>
        <w:t>o</w:t>
      </w:r>
      <w:r w:rsidR="000C3B56" w:rsidRPr="001D4172">
        <w:rPr>
          <w:rFonts w:ascii="Times New Roman" w:hAnsi="Times New Roman"/>
          <w:noProof/>
          <w:sz w:val="24"/>
          <w:szCs w:val="24"/>
        </w:rPr>
        <w:t>rganizează, dirijează și monitorizează activitatea CMI;</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întruneşte membrii CMI, după necesitate;</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participă la elaborare şi aprobă planul de acţiuni; </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participă la evaluarea, observarea copilului, acumularea informaţiilor suplimentare de la părinţi / reprezentanţi legali ai copilului şi expune CMI rezultatele evaluării; </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discută cu părinţii referitor la rezultatele evaluării iniţiale şi necesitatea evaluării complexe;</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solicită acordul în scris al părinţilor / reprezentanţilor legali ai copilului pentru </w:t>
      </w:r>
      <w:r w:rsidRPr="001D4172">
        <w:rPr>
          <w:rFonts w:ascii="Times New Roman" w:hAnsi="Times New Roman"/>
          <w:noProof/>
          <w:sz w:val="24"/>
          <w:szCs w:val="24"/>
        </w:rPr>
        <w:t>desfășurarea procesului de</w:t>
      </w:r>
      <w:r w:rsidR="004C2880">
        <w:rPr>
          <w:rFonts w:ascii="Times New Roman" w:hAnsi="Times New Roman"/>
          <w:noProof/>
          <w:sz w:val="24"/>
          <w:szCs w:val="24"/>
        </w:rPr>
        <w:t xml:space="preserve"> evaluare complexă sau specifică</w:t>
      </w:r>
      <w:r w:rsidRPr="001D4172">
        <w:rPr>
          <w:rFonts w:ascii="Times New Roman" w:hAnsi="Times New Roman"/>
          <w:noProof/>
          <w:sz w:val="24"/>
          <w:szCs w:val="24"/>
        </w:rPr>
        <w:t>;</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referă cazul copilului la SAP;</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crează condiţii fizice şi psihologice pentru realizarea evaluării complexe în cadrul instituţiei de educaţie timpurie, î</w:t>
      </w:r>
      <w:r w:rsidR="004C2880">
        <w:rPr>
          <w:rFonts w:ascii="Times New Roman" w:hAnsi="Times New Roman"/>
          <w:noProof/>
          <w:sz w:val="24"/>
          <w:szCs w:val="24"/>
        </w:rPr>
        <w:t xml:space="preserve">n caz de necesitate, cum ar fi </w:t>
      </w:r>
      <w:r w:rsidRPr="001D4172">
        <w:rPr>
          <w:rFonts w:ascii="Times New Roman" w:hAnsi="Times New Roman"/>
          <w:noProof/>
          <w:sz w:val="24"/>
          <w:szCs w:val="24"/>
        </w:rPr>
        <w:t>asigurarea spaţiilor pentru</w:t>
      </w:r>
      <w:r w:rsidR="004C2880">
        <w:rPr>
          <w:rFonts w:ascii="Times New Roman" w:hAnsi="Times New Roman"/>
          <w:noProof/>
          <w:sz w:val="24"/>
          <w:szCs w:val="24"/>
        </w:rPr>
        <w:t xml:space="preserve"> desfăşurarea evaluării,</w:t>
      </w:r>
      <w:r w:rsidRPr="001D4172">
        <w:rPr>
          <w:rFonts w:ascii="Times New Roman" w:hAnsi="Times New Roman"/>
          <w:noProof/>
          <w:sz w:val="24"/>
          <w:szCs w:val="24"/>
        </w:rPr>
        <w:t xml:space="preserve"> prezentar</w:t>
      </w:r>
      <w:r w:rsidR="004C2880">
        <w:rPr>
          <w:rFonts w:ascii="Times New Roman" w:hAnsi="Times New Roman"/>
          <w:noProof/>
          <w:sz w:val="24"/>
          <w:szCs w:val="24"/>
        </w:rPr>
        <w:t>ea informaţiei suplimentare la solicitare etc.</w:t>
      </w:r>
      <w:r w:rsidRPr="001D4172">
        <w:rPr>
          <w:rFonts w:ascii="Times New Roman" w:hAnsi="Times New Roman"/>
          <w:noProof/>
          <w:sz w:val="24"/>
          <w:szCs w:val="24"/>
        </w:rPr>
        <w:t>;</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monitorizează procesul de intervenţie ulterioară a cazului;</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monitorizează implementarea recomandărilor SAP-ului;</w:t>
      </w:r>
    </w:p>
    <w:p w:rsidR="000C3B56" w:rsidRPr="001D4172" w:rsidRDefault="000C3B56" w:rsidP="00295432">
      <w:pPr>
        <w:pStyle w:val="ListParagraph"/>
        <w:numPr>
          <w:ilvl w:val="0"/>
          <w:numId w:val="19"/>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prezintă deciziile, planurile şi rapoartele de activitate </w:t>
      </w:r>
      <w:r w:rsidR="00A01264">
        <w:rPr>
          <w:rFonts w:ascii="Times New Roman" w:hAnsi="Times New Roman"/>
          <w:noProof/>
          <w:sz w:val="24"/>
          <w:szCs w:val="24"/>
        </w:rPr>
        <w:t>ale CMI la Consiliul profesoral.</w:t>
      </w:r>
      <w:r w:rsidRPr="001D4172">
        <w:rPr>
          <w:rFonts w:ascii="Times New Roman" w:hAnsi="Times New Roman"/>
          <w:noProof/>
          <w:sz w:val="24"/>
          <w:szCs w:val="24"/>
        </w:rPr>
        <w:t xml:space="preserve"> </w:t>
      </w:r>
    </w:p>
    <w:p w:rsidR="000C3B56" w:rsidRPr="0043390D" w:rsidRDefault="000C3B56"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43390D">
        <w:rPr>
          <w:rFonts w:ascii="Times New Roman" w:eastAsia="Times New Roman" w:hAnsi="Times New Roman"/>
          <w:noProof/>
          <w:sz w:val="24"/>
          <w:szCs w:val="24"/>
          <w:lang w:eastAsia="ro-RO"/>
        </w:rPr>
        <w:t xml:space="preserve">Secretarul </w:t>
      </w:r>
      <w:r w:rsidR="0043390D" w:rsidRPr="0043390D">
        <w:rPr>
          <w:rFonts w:ascii="Times New Roman" w:eastAsia="Times New Roman" w:hAnsi="Times New Roman"/>
          <w:noProof/>
          <w:sz w:val="24"/>
          <w:szCs w:val="24"/>
          <w:lang w:eastAsia="ro-RO"/>
        </w:rPr>
        <w:t>CMI exercită următoarele atribuţii</w:t>
      </w:r>
      <w:r w:rsidRPr="0043390D">
        <w:rPr>
          <w:rFonts w:ascii="Times New Roman" w:hAnsi="Times New Roman"/>
          <w:noProof/>
          <w:sz w:val="24"/>
          <w:szCs w:val="24"/>
        </w:rPr>
        <w:t>:</w:t>
      </w:r>
    </w:p>
    <w:p w:rsidR="000C3B56" w:rsidRPr="001D4172" w:rsidRDefault="000C3B56" w:rsidP="00295432">
      <w:pPr>
        <w:pStyle w:val="ListParagraph"/>
        <w:numPr>
          <w:ilvl w:val="0"/>
          <w:numId w:val="20"/>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perfectează procesele verbale ale şedinţelor de lucru a CMI într-un Registru de evidenţă a activităţii CMI;</w:t>
      </w:r>
    </w:p>
    <w:p w:rsidR="000C3B56" w:rsidRPr="001D4172" w:rsidRDefault="000C3B56" w:rsidP="00295432">
      <w:pPr>
        <w:pStyle w:val="ListParagraph"/>
        <w:numPr>
          <w:ilvl w:val="0"/>
          <w:numId w:val="20"/>
        </w:numPr>
        <w:tabs>
          <w:tab w:val="left" w:pos="426"/>
        </w:tabs>
        <w:spacing w:after="0" w:line="240" w:lineRule="auto"/>
        <w:jc w:val="both"/>
        <w:rPr>
          <w:rFonts w:ascii="Times New Roman" w:eastAsia="Times New Roman" w:hAnsi="Times New Roman"/>
          <w:noProof/>
          <w:color w:val="000000" w:themeColor="text1"/>
          <w:sz w:val="24"/>
          <w:szCs w:val="24"/>
          <w:lang w:eastAsia="ro-RO"/>
        </w:rPr>
      </w:pPr>
      <w:r w:rsidRPr="001D4172">
        <w:rPr>
          <w:rFonts w:ascii="Times New Roman" w:hAnsi="Times New Roman"/>
          <w:noProof/>
          <w:sz w:val="24"/>
          <w:szCs w:val="24"/>
        </w:rPr>
        <w:t>semnează, perfectează dosarul/</w:t>
      </w:r>
      <w:r w:rsidR="00D30AD8" w:rsidRPr="001D4172">
        <w:rPr>
          <w:rFonts w:ascii="Times New Roman" w:hAnsi="Times New Roman"/>
          <w:noProof/>
          <w:color w:val="000000" w:themeColor="text1"/>
          <w:sz w:val="24"/>
          <w:szCs w:val="24"/>
        </w:rPr>
        <w:t xml:space="preserve">dosarele </w:t>
      </w:r>
      <w:r w:rsidRPr="001D4172">
        <w:rPr>
          <w:rFonts w:ascii="Times New Roman" w:hAnsi="Times New Roman"/>
          <w:noProof/>
          <w:color w:val="000000" w:themeColor="text1"/>
          <w:sz w:val="24"/>
          <w:szCs w:val="24"/>
        </w:rPr>
        <w:t>copiilor în două exemplare, dintre care un exemplar se prezintă la SAP, iar un exemplar se păstrează în instituție;</w:t>
      </w:r>
    </w:p>
    <w:p w:rsidR="000C3B56" w:rsidRPr="001D4172" w:rsidRDefault="000C3B56" w:rsidP="00295432">
      <w:pPr>
        <w:pStyle w:val="ListParagraph"/>
        <w:numPr>
          <w:ilvl w:val="0"/>
          <w:numId w:val="20"/>
        </w:numPr>
        <w:tabs>
          <w:tab w:val="left" w:pos="426"/>
        </w:tabs>
        <w:spacing w:after="0" w:line="240" w:lineRule="auto"/>
        <w:jc w:val="both"/>
        <w:rPr>
          <w:rFonts w:ascii="Times New Roman" w:eastAsia="Times New Roman" w:hAnsi="Times New Roman"/>
          <w:noProof/>
          <w:color w:val="000000" w:themeColor="text1"/>
          <w:sz w:val="24"/>
          <w:szCs w:val="24"/>
          <w:lang w:eastAsia="ro-RO"/>
        </w:rPr>
      </w:pPr>
      <w:r w:rsidRPr="001D4172">
        <w:rPr>
          <w:rFonts w:ascii="Times New Roman" w:hAnsi="Times New Roman"/>
          <w:noProof/>
          <w:sz w:val="24"/>
          <w:szCs w:val="24"/>
        </w:rPr>
        <w:t xml:space="preserve">perfectează Registrul de evidenţă a dosarelor. </w:t>
      </w:r>
    </w:p>
    <w:p w:rsidR="000C3B56" w:rsidRPr="001D4172" w:rsidRDefault="000C3B56" w:rsidP="00295432">
      <w:pPr>
        <w:pStyle w:val="ListParagraph"/>
        <w:numPr>
          <w:ilvl w:val="0"/>
          <w:numId w:val="2"/>
        </w:numPr>
        <w:tabs>
          <w:tab w:val="left" w:pos="426"/>
        </w:tabs>
        <w:spacing w:after="0" w:line="240" w:lineRule="auto"/>
        <w:ind w:left="786" w:hanging="786"/>
        <w:jc w:val="both"/>
        <w:rPr>
          <w:rFonts w:ascii="Times New Roman" w:eastAsia="Times New Roman" w:hAnsi="Times New Roman"/>
          <w:noProof/>
          <w:sz w:val="24"/>
          <w:szCs w:val="24"/>
          <w:lang w:eastAsia="ro-RO"/>
        </w:rPr>
      </w:pPr>
      <w:r w:rsidRPr="0043390D">
        <w:rPr>
          <w:rFonts w:ascii="Times New Roman" w:eastAsia="Times New Roman" w:hAnsi="Times New Roman"/>
          <w:noProof/>
          <w:sz w:val="24"/>
          <w:szCs w:val="24"/>
          <w:lang w:eastAsia="ro-RO"/>
        </w:rPr>
        <w:t>Cadrele didactice de l</w:t>
      </w:r>
      <w:r w:rsidR="000B244B" w:rsidRPr="0043390D">
        <w:rPr>
          <w:rFonts w:ascii="Times New Roman" w:eastAsia="Times New Roman" w:hAnsi="Times New Roman"/>
          <w:noProof/>
          <w:sz w:val="24"/>
          <w:szCs w:val="24"/>
          <w:lang w:eastAsia="ro-RO"/>
        </w:rPr>
        <w:t>a grupă/educatorii</w:t>
      </w:r>
      <w:r w:rsidR="0043390D">
        <w:rPr>
          <w:rFonts w:ascii="Times New Roman" w:eastAsia="Times New Roman" w:hAnsi="Times New Roman"/>
          <w:noProof/>
          <w:sz w:val="24"/>
          <w:szCs w:val="24"/>
          <w:lang w:eastAsia="ro-RO"/>
        </w:rPr>
        <w:t xml:space="preserve"> au următoarele atribuţii:</w:t>
      </w:r>
    </w:p>
    <w:p w:rsidR="000C3B56" w:rsidRPr="001D4172" w:rsidRDefault="000C3B56" w:rsidP="00295432">
      <w:pPr>
        <w:pStyle w:val="ListParagraph"/>
        <w:numPr>
          <w:ilvl w:val="0"/>
          <w:numId w:val="21"/>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anunţă dir</w:t>
      </w:r>
      <w:r w:rsidR="00754381" w:rsidRPr="001D4172">
        <w:rPr>
          <w:rFonts w:ascii="Times New Roman" w:eastAsia="Times New Roman" w:hAnsi="Times New Roman"/>
          <w:noProof/>
          <w:sz w:val="24"/>
          <w:szCs w:val="24"/>
          <w:lang w:eastAsia="ro-RO"/>
        </w:rPr>
        <w:t>ectorul</w:t>
      </w:r>
      <w:r w:rsidR="000B244B" w:rsidRPr="001D4172">
        <w:rPr>
          <w:rFonts w:ascii="Times New Roman" w:eastAsia="Times New Roman" w:hAnsi="Times New Roman"/>
          <w:noProof/>
          <w:sz w:val="24"/>
          <w:szCs w:val="24"/>
          <w:lang w:eastAsia="ro-RO"/>
        </w:rPr>
        <w:t xml:space="preserve"> și metodistul </w:t>
      </w:r>
      <w:r w:rsidRPr="001D4172">
        <w:rPr>
          <w:rFonts w:ascii="Times New Roman" w:eastAsia="Times New Roman" w:hAnsi="Times New Roman"/>
          <w:noProof/>
          <w:sz w:val="24"/>
          <w:szCs w:val="24"/>
          <w:lang w:eastAsia="ro-RO"/>
        </w:rPr>
        <w:t xml:space="preserve"> instituţiei despre existenţa copiilor ce manifestă </w:t>
      </w:r>
      <w:r w:rsidRPr="001D4172">
        <w:rPr>
          <w:rFonts w:ascii="Times New Roman" w:hAnsi="Times New Roman"/>
          <w:bCs/>
          <w:noProof/>
          <w:sz w:val="24"/>
          <w:szCs w:val="24"/>
        </w:rPr>
        <w:t>deficiențe de dezvoltare, dificultăți de învățare, probleme comportamentale;</w:t>
      </w:r>
    </w:p>
    <w:p w:rsidR="000C3B56" w:rsidRPr="001D4172" w:rsidRDefault="000C3B56" w:rsidP="00295432">
      <w:pPr>
        <w:pStyle w:val="ListParagraph"/>
        <w:numPr>
          <w:ilvl w:val="0"/>
          <w:numId w:val="21"/>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participă la evaluarea, observarea copilului, acumularea informaţiilor suplimentare de la părinţi / reprezentanţi legali, alte persoane din anturajul copilului și expune CMI rezultatele evaluării;</w:t>
      </w:r>
    </w:p>
    <w:p w:rsidR="000C3B56" w:rsidRPr="001D4172" w:rsidRDefault="000C3B56" w:rsidP="00295432">
      <w:pPr>
        <w:pStyle w:val="ListParagraph"/>
        <w:numPr>
          <w:ilvl w:val="0"/>
          <w:numId w:val="21"/>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perfectează </w:t>
      </w:r>
      <w:r w:rsidRPr="001D4172">
        <w:rPr>
          <w:rFonts w:ascii="Times New Roman" w:hAnsi="Times New Roman"/>
          <w:noProof/>
          <w:sz w:val="24"/>
          <w:szCs w:val="24"/>
        </w:rPr>
        <w:t>Lista de control pentru identificarea iniţială/reevaluarea problemelor în dezvoltarea copilului (Anexa 1);</w:t>
      </w:r>
    </w:p>
    <w:p w:rsidR="000C3B56" w:rsidRPr="001D4172" w:rsidRDefault="000C3B56" w:rsidP="00295432">
      <w:pPr>
        <w:pStyle w:val="ListParagraph"/>
        <w:numPr>
          <w:ilvl w:val="0"/>
          <w:numId w:val="21"/>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elaborează şi aplică în comun cu părinții şi sp</w:t>
      </w:r>
      <w:r w:rsidR="00A01264">
        <w:rPr>
          <w:rFonts w:ascii="Times New Roman" w:hAnsi="Times New Roman"/>
          <w:noProof/>
          <w:sz w:val="24"/>
          <w:szCs w:val="24"/>
        </w:rPr>
        <w:t>ecialiștii, Pro</w:t>
      </w:r>
      <w:r w:rsidR="000B244B" w:rsidRPr="001D4172">
        <w:rPr>
          <w:rFonts w:ascii="Times New Roman" w:hAnsi="Times New Roman"/>
          <w:noProof/>
          <w:sz w:val="24"/>
          <w:szCs w:val="24"/>
        </w:rPr>
        <w:t xml:space="preserve">filul de o pagină  </w:t>
      </w:r>
      <w:r w:rsidRPr="001D4172">
        <w:rPr>
          <w:rFonts w:ascii="Times New Roman" w:hAnsi="Times New Roman"/>
          <w:noProof/>
          <w:sz w:val="24"/>
          <w:szCs w:val="24"/>
        </w:rPr>
        <w:t xml:space="preserve">în baza </w:t>
      </w:r>
      <w:r w:rsidR="000B244B" w:rsidRPr="001D4172">
        <w:rPr>
          <w:rFonts w:ascii="Times New Roman" w:hAnsi="Times New Roman"/>
          <w:noProof/>
          <w:sz w:val="24"/>
          <w:szCs w:val="24"/>
        </w:rPr>
        <w:t>recomandărilor</w:t>
      </w:r>
      <w:r w:rsidR="00DF609B" w:rsidRPr="001D4172">
        <w:rPr>
          <w:rFonts w:ascii="Times New Roman" w:hAnsi="Times New Roman"/>
          <w:noProof/>
          <w:sz w:val="24"/>
          <w:szCs w:val="24"/>
        </w:rPr>
        <w:t xml:space="preserve"> din</w:t>
      </w:r>
      <w:r w:rsidR="000B244B" w:rsidRPr="001D4172">
        <w:rPr>
          <w:rFonts w:ascii="Times New Roman" w:hAnsi="Times New Roman"/>
          <w:noProof/>
          <w:sz w:val="24"/>
          <w:szCs w:val="24"/>
        </w:rPr>
        <w:t xml:space="preserve"> </w:t>
      </w:r>
      <w:r w:rsidR="00DF609B" w:rsidRPr="001D4172">
        <w:rPr>
          <w:rFonts w:ascii="Times New Roman" w:hAnsi="Times New Roman"/>
          <w:noProof/>
          <w:sz w:val="24"/>
          <w:szCs w:val="24"/>
        </w:rPr>
        <w:t>Raportul</w:t>
      </w:r>
      <w:r w:rsidRPr="001D4172">
        <w:rPr>
          <w:rFonts w:ascii="Times New Roman" w:hAnsi="Times New Roman"/>
          <w:noProof/>
          <w:sz w:val="24"/>
          <w:szCs w:val="24"/>
        </w:rPr>
        <w:t xml:space="preserve"> de evaluare complexă a dezvoltării copilului elaborat de către SAP;</w:t>
      </w:r>
    </w:p>
    <w:p w:rsidR="000C3B56" w:rsidRPr="0039463D" w:rsidRDefault="000C3B56" w:rsidP="00295432">
      <w:pPr>
        <w:pStyle w:val="ListParagraph"/>
        <w:numPr>
          <w:ilvl w:val="0"/>
          <w:numId w:val="21"/>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participă la procesul de evaluare complexă (</w:t>
      </w:r>
      <w:r w:rsidRPr="0039463D">
        <w:rPr>
          <w:rFonts w:ascii="Times New Roman" w:hAnsi="Times New Roman"/>
          <w:noProof/>
          <w:sz w:val="24"/>
          <w:szCs w:val="24"/>
        </w:rPr>
        <w:t xml:space="preserve">în cazul desfăşurării acesteia în </w:t>
      </w:r>
      <w:r w:rsidR="003857F4">
        <w:rPr>
          <w:rFonts w:ascii="Times New Roman" w:eastAsia="Times New Roman" w:hAnsi="Times New Roman"/>
          <w:noProof/>
          <w:color w:val="0D0D0D"/>
          <w:sz w:val="24"/>
          <w:szCs w:val="24"/>
          <w:lang w:eastAsia="ro-RO"/>
        </w:rPr>
        <w:t>instituţia de educaţie timpurie</w:t>
      </w:r>
      <w:r w:rsidRPr="0039463D">
        <w:rPr>
          <w:rFonts w:ascii="Times New Roman" w:hAnsi="Times New Roman"/>
          <w:noProof/>
          <w:sz w:val="24"/>
          <w:szCs w:val="24"/>
        </w:rPr>
        <w:t>) şi reevaluare</w:t>
      </w:r>
      <w:r w:rsidR="000B244B" w:rsidRPr="0039463D">
        <w:rPr>
          <w:rFonts w:ascii="Times New Roman" w:hAnsi="Times New Roman"/>
          <w:noProof/>
          <w:sz w:val="24"/>
          <w:szCs w:val="24"/>
        </w:rPr>
        <w:t xml:space="preserve"> a copilului cu actualizarea </w:t>
      </w:r>
      <w:r w:rsidR="0039463D" w:rsidRPr="0039463D">
        <w:rPr>
          <w:rFonts w:ascii="Times New Roman" w:hAnsi="Times New Roman"/>
          <w:noProof/>
          <w:sz w:val="24"/>
          <w:szCs w:val="24"/>
        </w:rPr>
        <w:t>Profilului de o pagină</w:t>
      </w:r>
      <w:r w:rsidRPr="0039463D">
        <w:rPr>
          <w:rFonts w:ascii="Times New Roman" w:hAnsi="Times New Roman"/>
          <w:noProof/>
          <w:sz w:val="24"/>
          <w:szCs w:val="24"/>
        </w:rPr>
        <w:t>;</w:t>
      </w:r>
    </w:p>
    <w:p w:rsidR="000C3B56" w:rsidRPr="001D4172" w:rsidRDefault="000C3B56" w:rsidP="00295432">
      <w:pPr>
        <w:pStyle w:val="ListParagraph"/>
        <w:numPr>
          <w:ilvl w:val="0"/>
          <w:numId w:val="21"/>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participă la discuţii cu părinţii / reprezentanţii legali despre dezvoltarea copilului şi necesitatea evaluării complexe sau specifice;</w:t>
      </w:r>
    </w:p>
    <w:p w:rsidR="000C3B56" w:rsidRPr="001D4172" w:rsidRDefault="003C025B" w:rsidP="00295432">
      <w:pPr>
        <w:pStyle w:val="ListParagraph"/>
        <w:numPr>
          <w:ilvl w:val="0"/>
          <w:numId w:val="2"/>
        </w:numPr>
        <w:tabs>
          <w:tab w:val="left" w:pos="426"/>
        </w:tabs>
        <w:spacing w:after="0" w:line="240" w:lineRule="auto"/>
        <w:ind w:left="0" w:firstLine="0"/>
        <w:jc w:val="both"/>
        <w:rPr>
          <w:rFonts w:ascii="Times New Roman" w:eastAsia="Times New Roman" w:hAnsi="Times New Roman"/>
          <w:noProof/>
          <w:sz w:val="24"/>
          <w:szCs w:val="24"/>
          <w:lang w:eastAsia="ro-RO"/>
        </w:rPr>
      </w:pPr>
      <w:r>
        <w:rPr>
          <w:rFonts w:ascii="Times New Roman" w:eastAsia="Times New Roman" w:hAnsi="Times New Roman"/>
          <w:noProof/>
          <w:sz w:val="24"/>
          <w:szCs w:val="24"/>
          <w:lang w:eastAsia="ro-RO"/>
        </w:rPr>
        <w:t>M</w:t>
      </w:r>
      <w:r w:rsidR="000C3B56" w:rsidRPr="001D4172">
        <w:rPr>
          <w:rFonts w:ascii="Times New Roman" w:eastAsia="Times New Roman" w:hAnsi="Times New Roman"/>
          <w:noProof/>
          <w:sz w:val="24"/>
          <w:szCs w:val="24"/>
          <w:lang w:eastAsia="ro-RO"/>
        </w:rPr>
        <w:t xml:space="preserve">embrii </w:t>
      </w:r>
      <w:r>
        <w:rPr>
          <w:rFonts w:ascii="Times New Roman" w:eastAsia="Times New Roman" w:hAnsi="Times New Roman"/>
          <w:noProof/>
          <w:sz w:val="24"/>
          <w:szCs w:val="24"/>
          <w:lang w:eastAsia="ro-RO"/>
        </w:rPr>
        <w:t>CMI</w:t>
      </w:r>
      <w:r w:rsidR="000C3B56" w:rsidRPr="001D4172">
        <w:rPr>
          <w:rFonts w:ascii="Times New Roman" w:eastAsia="Times New Roman" w:hAnsi="Times New Roman"/>
          <w:noProof/>
          <w:sz w:val="24"/>
          <w:szCs w:val="24"/>
          <w:lang w:eastAsia="ro-RO"/>
        </w:rPr>
        <w:t xml:space="preserve"> </w:t>
      </w:r>
      <w:r w:rsidR="006C7B83">
        <w:rPr>
          <w:rFonts w:ascii="Times New Roman" w:eastAsia="Times New Roman" w:hAnsi="Times New Roman"/>
          <w:noProof/>
          <w:sz w:val="24"/>
          <w:szCs w:val="24"/>
          <w:lang w:eastAsia="ro-RO"/>
        </w:rPr>
        <w:t>au următoa</w:t>
      </w:r>
      <w:r>
        <w:rPr>
          <w:rFonts w:ascii="Times New Roman" w:eastAsia="Times New Roman" w:hAnsi="Times New Roman"/>
          <w:noProof/>
          <w:sz w:val="24"/>
          <w:szCs w:val="24"/>
          <w:lang w:eastAsia="ro-RO"/>
        </w:rPr>
        <w:t>rele atribuţii</w:t>
      </w:r>
      <w:r w:rsidR="000C3B56" w:rsidRPr="001D4172">
        <w:rPr>
          <w:rFonts w:ascii="Times New Roman" w:eastAsia="Times New Roman" w:hAnsi="Times New Roman"/>
          <w:noProof/>
          <w:sz w:val="24"/>
          <w:szCs w:val="24"/>
          <w:lang w:eastAsia="ro-RO"/>
        </w:rPr>
        <w:t>:</w:t>
      </w:r>
    </w:p>
    <w:p w:rsidR="000C3B56" w:rsidRPr="001D4172" w:rsidRDefault="000C3B56" w:rsidP="00295432">
      <w:pPr>
        <w:pStyle w:val="ListParagraph"/>
        <w:numPr>
          <w:ilvl w:val="0"/>
          <w:numId w:val="2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participă la </w:t>
      </w:r>
      <w:r w:rsidRPr="001D4172">
        <w:rPr>
          <w:rFonts w:ascii="Times New Roman" w:hAnsi="Times New Roman"/>
          <w:bCs/>
          <w:noProof/>
          <w:sz w:val="24"/>
          <w:szCs w:val="24"/>
        </w:rPr>
        <w:t xml:space="preserve">evaluarea iniţială a copilului; </w:t>
      </w:r>
    </w:p>
    <w:p w:rsidR="000C3B56" w:rsidRPr="001D4172" w:rsidRDefault="000C3B56" w:rsidP="00295432">
      <w:pPr>
        <w:pStyle w:val="ListParagraph"/>
        <w:numPr>
          <w:ilvl w:val="0"/>
          <w:numId w:val="2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expun </w:t>
      </w:r>
      <w:r w:rsidR="00A01264">
        <w:rPr>
          <w:rFonts w:ascii="Times New Roman" w:hAnsi="Times New Roman"/>
          <w:bCs/>
          <w:noProof/>
          <w:sz w:val="24"/>
          <w:szCs w:val="24"/>
        </w:rPr>
        <w:t>CMI</w:t>
      </w:r>
      <w:r w:rsidRPr="001D4172">
        <w:rPr>
          <w:rFonts w:ascii="Times New Roman" w:hAnsi="Times New Roman"/>
          <w:bCs/>
          <w:noProof/>
          <w:sz w:val="24"/>
          <w:szCs w:val="24"/>
        </w:rPr>
        <w:t xml:space="preserve"> rezultatele evaluării sau a observărilor personale; </w:t>
      </w:r>
    </w:p>
    <w:p w:rsidR="000C3B56" w:rsidRPr="001D4172" w:rsidRDefault="000C3B56" w:rsidP="00295432">
      <w:pPr>
        <w:pStyle w:val="ListParagraph"/>
        <w:numPr>
          <w:ilvl w:val="0"/>
          <w:numId w:val="2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participă la perfectarea </w:t>
      </w:r>
      <w:r w:rsidRPr="001D4172">
        <w:rPr>
          <w:rFonts w:ascii="Times New Roman" w:hAnsi="Times New Roman"/>
          <w:noProof/>
          <w:sz w:val="24"/>
          <w:szCs w:val="24"/>
        </w:rPr>
        <w:t xml:space="preserve">Listei de control pentru identificarea iniţială/reevaluarea  problemelor în dezvoltarea copilului (Anexa 1); </w:t>
      </w:r>
    </w:p>
    <w:p w:rsidR="000C3B56" w:rsidRPr="00E21311" w:rsidRDefault="000C3B56" w:rsidP="00295432">
      <w:pPr>
        <w:pStyle w:val="ListParagraph"/>
        <w:numPr>
          <w:ilvl w:val="0"/>
          <w:numId w:val="2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participă la </w:t>
      </w:r>
      <w:r w:rsidRPr="00E21311">
        <w:rPr>
          <w:rFonts w:ascii="Times New Roman" w:hAnsi="Times New Roman"/>
          <w:noProof/>
          <w:sz w:val="24"/>
          <w:szCs w:val="24"/>
        </w:rPr>
        <w:t xml:space="preserve">discuţii cu părinţii / reprezentanţii legali despre dezvoltarea copilului şi necesitatea evaluării complexe sau specifice; </w:t>
      </w:r>
    </w:p>
    <w:p w:rsidR="000C3B56" w:rsidRPr="00E21311" w:rsidRDefault="000C3B56" w:rsidP="00295432">
      <w:pPr>
        <w:pStyle w:val="ListParagraph"/>
        <w:numPr>
          <w:ilvl w:val="0"/>
          <w:numId w:val="22"/>
        </w:numPr>
        <w:tabs>
          <w:tab w:val="left" w:pos="426"/>
        </w:tabs>
        <w:spacing w:after="0" w:line="240" w:lineRule="auto"/>
        <w:jc w:val="both"/>
        <w:rPr>
          <w:rFonts w:ascii="Times New Roman" w:eastAsia="Times New Roman" w:hAnsi="Times New Roman"/>
          <w:noProof/>
          <w:sz w:val="24"/>
          <w:szCs w:val="24"/>
          <w:lang w:eastAsia="ro-RO"/>
        </w:rPr>
      </w:pPr>
      <w:r w:rsidRPr="00E21311">
        <w:rPr>
          <w:rFonts w:ascii="Times New Roman" w:hAnsi="Times New Roman"/>
          <w:noProof/>
          <w:sz w:val="24"/>
          <w:szCs w:val="24"/>
        </w:rPr>
        <w:t xml:space="preserve">elaborează </w:t>
      </w:r>
      <w:r w:rsidR="0039463D" w:rsidRPr="00E21311">
        <w:rPr>
          <w:rFonts w:ascii="Times New Roman" w:hAnsi="Times New Roman"/>
          <w:noProof/>
          <w:sz w:val="24"/>
          <w:szCs w:val="24"/>
        </w:rPr>
        <w:t>Profilul de o pagină</w:t>
      </w:r>
      <w:r w:rsidR="0039463D" w:rsidRPr="00E21311">
        <w:rPr>
          <w:rFonts w:ascii="Times New Roman" w:hAnsi="Times New Roman"/>
          <w:b/>
          <w:noProof/>
          <w:sz w:val="24"/>
          <w:szCs w:val="24"/>
        </w:rPr>
        <w:t xml:space="preserve">, </w:t>
      </w:r>
      <w:r w:rsidRPr="00E21311">
        <w:rPr>
          <w:rFonts w:ascii="Times New Roman" w:hAnsi="Times New Roman"/>
          <w:noProof/>
          <w:sz w:val="24"/>
          <w:szCs w:val="24"/>
        </w:rPr>
        <w:t>în comun cu educatorii de la</w:t>
      </w:r>
      <w:r w:rsidR="00DF609B" w:rsidRPr="00E21311">
        <w:rPr>
          <w:rFonts w:ascii="Times New Roman" w:hAnsi="Times New Roman"/>
          <w:noProof/>
          <w:sz w:val="24"/>
          <w:szCs w:val="24"/>
        </w:rPr>
        <w:t xml:space="preserve"> grupă şi părinții copilului</w:t>
      </w:r>
      <w:r w:rsidRPr="00E21311">
        <w:rPr>
          <w:rFonts w:ascii="Times New Roman" w:hAnsi="Times New Roman"/>
          <w:noProof/>
          <w:sz w:val="24"/>
          <w:szCs w:val="24"/>
        </w:rPr>
        <w:t xml:space="preserve">, în baza </w:t>
      </w:r>
      <w:r w:rsidR="00DF609B" w:rsidRPr="00E21311">
        <w:rPr>
          <w:rFonts w:ascii="Times New Roman" w:hAnsi="Times New Roman"/>
          <w:noProof/>
          <w:sz w:val="24"/>
          <w:szCs w:val="24"/>
        </w:rPr>
        <w:t>recomandărilor din Raportul</w:t>
      </w:r>
      <w:r w:rsidRPr="00E21311">
        <w:rPr>
          <w:rFonts w:ascii="Times New Roman" w:hAnsi="Times New Roman"/>
          <w:noProof/>
          <w:sz w:val="24"/>
          <w:szCs w:val="24"/>
        </w:rPr>
        <w:t xml:space="preserve"> de evaluare comple</w:t>
      </w:r>
      <w:r w:rsidR="00437BE0" w:rsidRPr="00E21311">
        <w:rPr>
          <w:rFonts w:ascii="Times New Roman" w:hAnsi="Times New Roman"/>
          <w:noProof/>
          <w:sz w:val="24"/>
          <w:szCs w:val="24"/>
        </w:rPr>
        <w:t>xă a dezvoltării copilului elabo</w:t>
      </w:r>
      <w:r w:rsidRPr="00E21311">
        <w:rPr>
          <w:rFonts w:ascii="Times New Roman" w:hAnsi="Times New Roman"/>
          <w:noProof/>
          <w:sz w:val="24"/>
          <w:szCs w:val="24"/>
        </w:rPr>
        <w:t xml:space="preserve">rat de către SAP; </w:t>
      </w:r>
    </w:p>
    <w:p w:rsidR="00A01264" w:rsidRDefault="000C3B56" w:rsidP="00295432">
      <w:pPr>
        <w:pStyle w:val="ListParagraph"/>
        <w:numPr>
          <w:ilvl w:val="0"/>
          <w:numId w:val="22"/>
        </w:numPr>
        <w:tabs>
          <w:tab w:val="left" w:pos="426"/>
        </w:tabs>
        <w:spacing w:after="0" w:line="240" w:lineRule="auto"/>
        <w:jc w:val="both"/>
        <w:rPr>
          <w:rFonts w:ascii="Times New Roman" w:hAnsi="Times New Roman"/>
          <w:noProof/>
          <w:sz w:val="24"/>
          <w:szCs w:val="24"/>
        </w:rPr>
      </w:pPr>
      <w:r w:rsidRPr="00A01264">
        <w:rPr>
          <w:rFonts w:ascii="Times New Roman" w:hAnsi="Times New Roman"/>
          <w:noProof/>
          <w:sz w:val="24"/>
          <w:szCs w:val="24"/>
        </w:rPr>
        <w:lastRenderedPageBreak/>
        <w:t xml:space="preserve">participă la procesul de evaluare complexă (în cazul desfăşurării acesteia în </w:t>
      </w:r>
      <w:r w:rsidR="003857F4" w:rsidRPr="00A01264">
        <w:rPr>
          <w:rFonts w:ascii="Times New Roman" w:eastAsia="Times New Roman" w:hAnsi="Times New Roman"/>
          <w:noProof/>
          <w:color w:val="0D0D0D"/>
          <w:sz w:val="24"/>
          <w:szCs w:val="24"/>
          <w:lang w:eastAsia="ro-RO"/>
        </w:rPr>
        <w:t>instituţia de educaţie timpurie</w:t>
      </w:r>
      <w:r w:rsidRPr="00A01264">
        <w:rPr>
          <w:rFonts w:ascii="Times New Roman" w:hAnsi="Times New Roman"/>
          <w:noProof/>
          <w:sz w:val="24"/>
          <w:szCs w:val="24"/>
        </w:rPr>
        <w:t>), de monitorizare a dezvol</w:t>
      </w:r>
      <w:r w:rsidR="00A01264" w:rsidRPr="00A01264">
        <w:rPr>
          <w:rFonts w:ascii="Times New Roman" w:hAnsi="Times New Roman"/>
          <w:noProof/>
          <w:sz w:val="24"/>
          <w:szCs w:val="24"/>
        </w:rPr>
        <w:t>tării şi reevaluare a copilului</w:t>
      </w:r>
      <w:r w:rsidR="00A01264">
        <w:rPr>
          <w:rFonts w:ascii="Times New Roman" w:hAnsi="Times New Roman"/>
          <w:noProof/>
          <w:sz w:val="24"/>
          <w:szCs w:val="24"/>
        </w:rPr>
        <w:t>;</w:t>
      </w:r>
    </w:p>
    <w:p w:rsidR="00A01264" w:rsidRDefault="00DF609B" w:rsidP="00295432">
      <w:pPr>
        <w:pStyle w:val="ListParagraph"/>
        <w:numPr>
          <w:ilvl w:val="0"/>
          <w:numId w:val="22"/>
        </w:numPr>
        <w:tabs>
          <w:tab w:val="left" w:pos="426"/>
        </w:tabs>
        <w:spacing w:after="0" w:line="240" w:lineRule="auto"/>
        <w:jc w:val="both"/>
        <w:rPr>
          <w:rFonts w:ascii="Times New Roman" w:hAnsi="Times New Roman"/>
          <w:noProof/>
          <w:sz w:val="24"/>
          <w:szCs w:val="24"/>
        </w:rPr>
      </w:pPr>
      <w:r w:rsidRPr="00A01264">
        <w:rPr>
          <w:rFonts w:ascii="Times New Roman" w:hAnsi="Times New Roman"/>
          <w:noProof/>
          <w:sz w:val="24"/>
          <w:szCs w:val="24"/>
        </w:rPr>
        <w:t xml:space="preserve">aplică </w:t>
      </w:r>
      <w:r w:rsidR="0039463D" w:rsidRPr="00A01264">
        <w:rPr>
          <w:rFonts w:ascii="Times New Roman" w:hAnsi="Times New Roman"/>
          <w:noProof/>
          <w:sz w:val="24"/>
          <w:szCs w:val="24"/>
        </w:rPr>
        <w:t>Profilul de o pagină</w:t>
      </w:r>
      <w:r w:rsidR="0039463D" w:rsidRPr="00A01264">
        <w:rPr>
          <w:b/>
          <w:noProof/>
        </w:rPr>
        <w:t xml:space="preserve"> </w:t>
      </w:r>
      <w:r w:rsidR="000C3B56" w:rsidRPr="00A01264">
        <w:rPr>
          <w:rFonts w:ascii="Times New Roman" w:hAnsi="Times New Roman"/>
          <w:noProof/>
          <w:sz w:val="24"/>
          <w:szCs w:val="24"/>
        </w:rPr>
        <w:t>pe domeniul său de intervenţie;</w:t>
      </w:r>
    </w:p>
    <w:p w:rsidR="000C3B56" w:rsidRPr="00A01264" w:rsidRDefault="000C3B56" w:rsidP="00295432">
      <w:pPr>
        <w:pStyle w:val="ListParagraph"/>
        <w:numPr>
          <w:ilvl w:val="0"/>
          <w:numId w:val="22"/>
        </w:numPr>
        <w:tabs>
          <w:tab w:val="left" w:pos="426"/>
        </w:tabs>
        <w:spacing w:after="0" w:line="240" w:lineRule="auto"/>
        <w:jc w:val="both"/>
        <w:rPr>
          <w:rFonts w:ascii="Times New Roman" w:hAnsi="Times New Roman"/>
          <w:noProof/>
          <w:sz w:val="24"/>
          <w:szCs w:val="24"/>
        </w:rPr>
      </w:pPr>
      <w:r w:rsidRPr="00A01264">
        <w:rPr>
          <w:rFonts w:ascii="Times New Roman" w:hAnsi="Times New Roman"/>
          <w:noProof/>
          <w:color w:val="000000"/>
          <w:sz w:val="24"/>
          <w:szCs w:val="24"/>
        </w:rPr>
        <w:t xml:space="preserve">acordă asistenţă psihopedagogică copiilor cu </w:t>
      </w:r>
      <w:r w:rsidR="00A01264">
        <w:rPr>
          <w:rFonts w:ascii="Times New Roman" w:hAnsi="Times New Roman"/>
          <w:noProof/>
          <w:color w:val="000000"/>
          <w:sz w:val="24"/>
          <w:szCs w:val="24"/>
        </w:rPr>
        <w:t>CES</w:t>
      </w:r>
      <w:r w:rsidRPr="00A01264">
        <w:rPr>
          <w:rFonts w:ascii="Times New Roman" w:hAnsi="Times New Roman"/>
          <w:noProof/>
          <w:color w:val="000000"/>
          <w:sz w:val="24"/>
          <w:szCs w:val="24"/>
        </w:rPr>
        <w:t>, inclusiv cu dizabilităţi în baza recomandărilor SAP</w:t>
      </w:r>
      <w:r w:rsidR="00A01264">
        <w:rPr>
          <w:rFonts w:ascii="Times New Roman" w:hAnsi="Times New Roman"/>
          <w:noProof/>
          <w:color w:val="000000"/>
          <w:sz w:val="24"/>
          <w:szCs w:val="24"/>
        </w:rPr>
        <w:t>.</w:t>
      </w:r>
    </w:p>
    <w:p w:rsidR="000C3B56" w:rsidRDefault="000C3B56" w:rsidP="00295432">
      <w:pPr>
        <w:pStyle w:val="ListParagraph"/>
        <w:numPr>
          <w:ilvl w:val="0"/>
          <w:numId w:val="2"/>
        </w:numPr>
        <w:tabs>
          <w:tab w:val="left" w:pos="426"/>
        </w:tabs>
        <w:spacing w:after="0" w:line="240" w:lineRule="auto"/>
        <w:ind w:left="786" w:hanging="786"/>
        <w:jc w:val="both"/>
        <w:rPr>
          <w:rFonts w:ascii="Times New Roman" w:eastAsia="Times New Roman" w:hAnsi="Times New Roman"/>
          <w:noProof/>
          <w:sz w:val="24"/>
          <w:szCs w:val="24"/>
          <w:lang w:eastAsia="ro-RO"/>
        </w:rPr>
      </w:pPr>
      <w:r w:rsidRPr="003C025B">
        <w:rPr>
          <w:rFonts w:ascii="Times New Roman" w:eastAsia="Times New Roman" w:hAnsi="Times New Roman"/>
          <w:noProof/>
          <w:sz w:val="24"/>
          <w:szCs w:val="24"/>
          <w:lang w:eastAsia="ro-RO"/>
        </w:rPr>
        <w:t>Asistenta medicală</w:t>
      </w:r>
      <w:r w:rsidR="003C025B" w:rsidRPr="003C025B">
        <w:rPr>
          <w:rFonts w:ascii="Times New Roman" w:eastAsia="Times New Roman" w:hAnsi="Times New Roman"/>
          <w:noProof/>
          <w:sz w:val="24"/>
          <w:szCs w:val="24"/>
          <w:lang w:eastAsia="ro-RO"/>
        </w:rPr>
        <w:t xml:space="preserve"> exercită următoarele atribuţii</w:t>
      </w:r>
      <w:r w:rsidRPr="003C025B">
        <w:rPr>
          <w:rFonts w:ascii="Times New Roman" w:eastAsia="Times New Roman" w:hAnsi="Times New Roman"/>
          <w:noProof/>
          <w:sz w:val="24"/>
          <w:szCs w:val="24"/>
          <w:lang w:eastAsia="ro-RO"/>
        </w:rPr>
        <w:t>:</w:t>
      </w:r>
    </w:p>
    <w:p w:rsidR="000C3B56" w:rsidRPr="001D4172" w:rsidRDefault="000C3B56" w:rsidP="00295432">
      <w:pPr>
        <w:pStyle w:val="ListParagraph"/>
        <w:numPr>
          <w:ilvl w:val="0"/>
          <w:numId w:val="23"/>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participă la </w:t>
      </w:r>
      <w:r w:rsidRPr="001D4172">
        <w:rPr>
          <w:rFonts w:ascii="Times New Roman" w:hAnsi="Times New Roman"/>
          <w:bCs/>
          <w:noProof/>
          <w:sz w:val="24"/>
          <w:szCs w:val="24"/>
        </w:rPr>
        <w:t xml:space="preserve">evaluarea iniţială, evaluarea </w:t>
      </w:r>
      <w:r w:rsidRPr="001D4172">
        <w:rPr>
          <w:rFonts w:ascii="Times New Roman" w:hAnsi="Times New Roman"/>
          <w:noProof/>
          <w:sz w:val="24"/>
          <w:szCs w:val="24"/>
        </w:rPr>
        <w:t xml:space="preserve">complexă (în cazul desfăşurării acesteia în </w:t>
      </w:r>
      <w:r w:rsidR="003857F4">
        <w:rPr>
          <w:rFonts w:ascii="Times New Roman" w:eastAsia="Times New Roman" w:hAnsi="Times New Roman"/>
          <w:noProof/>
          <w:color w:val="0D0D0D"/>
          <w:sz w:val="24"/>
          <w:szCs w:val="24"/>
          <w:lang w:eastAsia="ro-RO"/>
        </w:rPr>
        <w:t>instituţia de educaţie timpurie</w:t>
      </w:r>
      <w:r w:rsidRPr="001D4172">
        <w:rPr>
          <w:rFonts w:ascii="Times New Roman" w:hAnsi="Times New Roman"/>
          <w:noProof/>
          <w:sz w:val="24"/>
          <w:szCs w:val="24"/>
        </w:rPr>
        <w:t xml:space="preserve">), la procesul de monitorizare a dezvoltării </w:t>
      </w:r>
      <w:r w:rsidRPr="001D4172">
        <w:rPr>
          <w:rFonts w:ascii="Times New Roman" w:hAnsi="Times New Roman"/>
          <w:bCs/>
          <w:noProof/>
          <w:sz w:val="24"/>
          <w:szCs w:val="24"/>
        </w:rPr>
        <w:t xml:space="preserve">şi reevaluare a copilului; </w:t>
      </w:r>
    </w:p>
    <w:p w:rsidR="000C3B56" w:rsidRPr="001D4172" w:rsidRDefault="000C3B56" w:rsidP="00295432">
      <w:pPr>
        <w:pStyle w:val="ListParagraph"/>
        <w:numPr>
          <w:ilvl w:val="0"/>
          <w:numId w:val="23"/>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oferă informaţii privind dezvoltarea copilului, în baza informaţiilor deţinute; </w:t>
      </w:r>
    </w:p>
    <w:p w:rsidR="000C3B56" w:rsidRPr="0039463D" w:rsidRDefault="000C3B56" w:rsidP="00295432">
      <w:pPr>
        <w:pStyle w:val="ListParagraph"/>
        <w:numPr>
          <w:ilvl w:val="0"/>
          <w:numId w:val="23"/>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participă la discuţii cu părinţii / reprezentanţii legali despre dezvoltarea copilului şi necesitatea evaluării complexe sau </w:t>
      </w:r>
      <w:r w:rsidRPr="0039463D">
        <w:rPr>
          <w:rFonts w:ascii="Times New Roman" w:hAnsi="Times New Roman"/>
          <w:noProof/>
          <w:sz w:val="24"/>
          <w:szCs w:val="24"/>
        </w:rPr>
        <w:t xml:space="preserve">specifice; </w:t>
      </w:r>
    </w:p>
    <w:p w:rsidR="000C3B56" w:rsidRPr="001D4172" w:rsidRDefault="000C3B56" w:rsidP="00295432">
      <w:pPr>
        <w:pStyle w:val="ListParagraph"/>
        <w:numPr>
          <w:ilvl w:val="0"/>
          <w:numId w:val="23"/>
        </w:numPr>
        <w:tabs>
          <w:tab w:val="left" w:pos="426"/>
        </w:tabs>
        <w:spacing w:after="0" w:line="240" w:lineRule="auto"/>
        <w:jc w:val="both"/>
        <w:rPr>
          <w:rFonts w:ascii="Times New Roman" w:eastAsia="Times New Roman" w:hAnsi="Times New Roman"/>
          <w:noProof/>
          <w:sz w:val="24"/>
          <w:szCs w:val="24"/>
          <w:lang w:eastAsia="ro-RO"/>
        </w:rPr>
      </w:pPr>
      <w:r w:rsidRPr="0039463D">
        <w:rPr>
          <w:rFonts w:ascii="Times New Roman" w:hAnsi="Times New Roman"/>
          <w:noProof/>
          <w:sz w:val="24"/>
          <w:szCs w:val="24"/>
        </w:rPr>
        <w:t>participă</w:t>
      </w:r>
      <w:r w:rsidR="00DF609B" w:rsidRPr="0039463D">
        <w:rPr>
          <w:rFonts w:ascii="Times New Roman" w:hAnsi="Times New Roman"/>
          <w:noProof/>
          <w:sz w:val="24"/>
          <w:szCs w:val="24"/>
        </w:rPr>
        <w:t xml:space="preserve">, după caz, la implementarea </w:t>
      </w:r>
      <w:r w:rsidR="0039463D" w:rsidRPr="0039463D">
        <w:rPr>
          <w:rFonts w:ascii="Times New Roman" w:hAnsi="Times New Roman"/>
          <w:noProof/>
          <w:sz w:val="24"/>
          <w:szCs w:val="24"/>
        </w:rPr>
        <w:t>Profilului de o pagină</w:t>
      </w:r>
      <w:r w:rsidR="0039463D" w:rsidRPr="0039463D">
        <w:rPr>
          <w:rFonts w:ascii="Times New Roman" w:hAnsi="Times New Roman"/>
          <w:b/>
          <w:noProof/>
          <w:sz w:val="24"/>
          <w:szCs w:val="24"/>
        </w:rPr>
        <w:t xml:space="preserve"> </w:t>
      </w:r>
      <w:r w:rsidRPr="0039463D">
        <w:rPr>
          <w:rFonts w:ascii="Times New Roman" w:hAnsi="Times New Roman"/>
          <w:noProof/>
          <w:sz w:val="24"/>
          <w:szCs w:val="24"/>
        </w:rPr>
        <w:t xml:space="preserve">în baza </w:t>
      </w:r>
      <w:r w:rsidR="00DF609B" w:rsidRPr="0039463D">
        <w:rPr>
          <w:rFonts w:ascii="Times New Roman" w:hAnsi="Times New Roman"/>
          <w:noProof/>
          <w:sz w:val="24"/>
          <w:szCs w:val="24"/>
        </w:rPr>
        <w:t>recomandărilor din Raportul</w:t>
      </w:r>
      <w:r w:rsidRPr="0039463D">
        <w:rPr>
          <w:rFonts w:ascii="Times New Roman" w:hAnsi="Times New Roman"/>
          <w:noProof/>
          <w:sz w:val="24"/>
          <w:szCs w:val="24"/>
        </w:rPr>
        <w:t xml:space="preserve"> de evaluare complexă a dezvoltării copilului</w:t>
      </w:r>
      <w:r w:rsidR="00A01264">
        <w:rPr>
          <w:rFonts w:ascii="Times New Roman" w:hAnsi="Times New Roman"/>
          <w:noProof/>
          <w:sz w:val="24"/>
          <w:szCs w:val="24"/>
        </w:rPr>
        <w:t xml:space="preserve"> elaborat de către SAP.</w:t>
      </w:r>
    </w:p>
    <w:p w:rsidR="000C3B56" w:rsidRPr="003C025B" w:rsidRDefault="000C3B56"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3C025B">
        <w:rPr>
          <w:rFonts w:ascii="Times New Roman" w:hAnsi="Times New Roman"/>
          <w:noProof/>
          <w:sz w:val="24"/>
          <w:szCs w:val="24"/>
        </w:rPr>
        <w:t>Părinții / reprezentanții legali ai copiilor cu deficienţe de dezvoltare şi învăţare</w:t>
      </w:r>
      <w:r w:rsidR="003C025B">
        <w:rPr>
          <w:rFonts w:ascii="Times New Roman" w:hAnsi="Times New Roman"/>
          <w:noProof/>
          <w:sz w:val="24"/>
          <w:szCs w:val="24"/>
        </w:rPr>
        <w:t xml:space="preserve"> au următoarele atribuţii</w:t>
      </w:r>
      <w:r w:rsidRPr="003C025B">
        <w:rPr>
          <w:rFonts w:ascii="Times New Roman" w:hAnsi="Times New Roman"/>
          <w:noProof/>
          <w:sz w:val="24"/>
          <w:szCs w:val="24"/>
        </w:rPr>
        <w:t>:</w:t>
      </w:r>
    </w:p>
    <w:p w:rsidR="000C3B56" w:rsidRPr="001D4172"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participă la şedinţele CMI; </w:t>
      </w:r>
    </w:p>
    <w:p w:rsidR="000C3B56" w:rsidRPr="001D4172"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participă </w:t>
      </w:r>
      <w:r w:rsidRPr="001D4172">
        <w:rPr>
          <w:rFonts w:ascii="Times New Roman" w:eastAsia="Times New Roman" w:hAnsi="Times New Roman"/>
          <w:noProof/>
          <w:sz w:val="24"/>
          <w:szCs w:val="24"/>
          <w:lang w:eastAsia="ro-RO"/>
        </w:rPr>
        <w:t xml:space="preserve">la </w:t>
      </w:r>
      <w:r w:rsidRPr="001D4172">
        <w:rPr>
          <w:rFonts w:ascii="Times New Roman" w:hAnsi="Times New Roman"/>
          <w:bCs/>
          <w:noProof/>
          <w:sz w:val="24"/>
          <w:szCs w:val="24"/>
        </w:rPr>
        <w:t>evaluarea iniţială</w:t>
      </w:r>
      <w:r w:rsidRPr="001D4172">
        <w:rPr>
          <w:rFonts w:ascii="Times New Roman" w:hAnsi="Times New Roman"/>
          <w:noProof/>
          <w:sz w:val="24"/>
          <w:szCs w:val="24"/>
        </w:rPr>
        <w:t xml:space="preserve">, oferă şi primeşte informaţii despre dezvoltarea şi necesităţile copilului său; </w:t>
      </w:r>
    </w:p>
    <w:p w:rsidR="000C3B56" w:rsidRPr="001D4172"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dă acordul/dezacordul privind rezultatele evaluării iniţiale a copilului;</w:t>
      </w:r>
    </w:p>
    <w:p w:rsidR="000C3B56" w:rsidRPr="001D4172"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dă acordul/dezacordul în scris pentru desfăşurarea procesului de evaluare complexă sau specifică; </w:t>
      </w:r>
    </w:p>
    <w:p w:rsidR="000C3B56" w:rsidRPr="001D4172"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participă </w:t>
      </w:r>
      <w:r w:rsidRPr="001D4172">
        <w:rPr>
          <w:rFonts w:ascii="Times New Roman" w:eastAsia="Times New Roman" w:hAnsi="Times New Roman"/>
          <w:noProof/>
          <w:sz w:val="24"/>
          <w:szCs w:val="24"/>
          <w:lang w:eastAsia="ro-RO"/>
        </w:rPr>
        <w:t xml:space="preserve">la </w:t>
      </w:r>
      <w:r w:rsidRPr="001D4172">
        <w:rPr>
          <w:rFonts w:ascii="Times New Roman" w:hAnsi="Times New Roman"/>
          <w:bCs/>
          <w:noProof/>
          <w:sz w:val="24"/>
          <w:szCs w:val="24"/>
        </w:rPr>
        <w:t xml:space="preserve">evaluarea complexă </w:t>
      </w:r>
      <w:r w:rsidR="00A01264">
        <w:rPr>
          <w:rFonts w:ascii="Times New Roman" w:hAnsi="Times New Roman"/>
          <w:bCs/>
          <w:noProof/>
          <w:sz w:val="24"/>
          <w:szCs w:val="24"/>
        </w:rPr>
        <w:t xml:space="preserve">şi </w:t>
      </w:r>
      <w:r w:rsidRPr="001D4172">
        <w:rPr>
          <w:rFonts w:ascii="Times New Roman" w:hAnsi="Times New Roman"/>
          <w:bCs/>
          <w:noProof/>
          <w:sz w:val="24"/>
          <w:szCs w:val="24"/>
        </w:rPr>
        <w:t>reevaluarea dezvoltării copilului</w:t>
      </w:r>
      <w:r w:rsidR="00A01264">
        <w:rPr>
          <w:rFonts w:ascii="Times New Roman" w:hAnsi="Times New Roman"/>
          <w:bCs/>
          <w:noProof/>
          <w:sz w:val="24"/>
          <w:szCs w:val="24"/>
        </w:rPr>
        <w:t xml:space="preserve"> realizată</w:t>
      </w:r>
      <w:r w:rsidR="00A01264" w:rsidRPr="00A01264">
        <w:rPr>
          <w:rFonts w:ascii="Times New Roman" w:hAnsi="Times New Roman"/>
          <w:bCs/>
          <w:noProof/>
          <w:sz w:val="24"/>
          <w:szCs w:val="24"/>
        </w:rPr>
        <w:t xml:space="preserve"> </w:t>
      </w:r>
      <w:r w:rsidR="00A01264">
        <w:rPr>
          <w:rFonts w:ascii="Times New Roman" w:hAnsi="Times New Roman"/>
          <w:bCs/>
          <w:noProof/>
          <w:sz w:val="24"/>
          <w:szCs w:val="24"/>
        </w:rPr>
        <w:t>de către SAP</w:t>
      </w:r>
      <w:r w:rsidRPr="001D4172">
        <w:rPr>
          <w:rFonts w:ascii="Times New Roman" w:hAnsi="Times New Roman"/>
          <w:bCs/>
          <w:noProof/>
          <w:sz w:val="24"/>
          <w:szCs w:val="24"/>
        </w:rPr>
        <w:t xml:space="preserve">; </w:t>
      </w:r>
    </w:p>
    <w:p w:rsidR="000C3B56" w:rsidRPr="0039463D"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39463D">
        <w:rPr>
          <w:rFonts w:ascii="Times New Roman" w:hAnsi="Times New Roman"/>
          <w:bCs/>
          <w:noProof/>
          <w:sz w:val="24"/>
          <w:szCs w:val="24"/>
        </w:rPr>
        <w:t xml:space="preserve">îndeplineşte recomandările CMI şi a SAP-ului; </w:t>
      </w:r>
    </w:p>
    <w:p w:rsidR="000C3B56" w:rsidRPr="0039463D"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39463D">
        <w:rPr>
          <w:rFonts w:ascii="Times New Roman" w:hAnsi="Times New Roman"/>
          <w:bCs/>
          <w:noProof/>
          <w:sz w:val="24"/>
          <w:szCs w:val="24"/>
        </w:rPr>
        <w:t xml:space="preserve">asigură </w:t>
      </w:r>
      <w:r w:rsidR="00A01264" w:rsidRPr="0039463D">
        <w:rPr>
          <w:rFonts w:ascii="Times New Roman" w:hAnsi="Times New Roman"/>
          <w:bCs/>
          <w:noProof/>
          <w:sz w:val="24"/>
          <w:szCs w:val="24"/>
        </w:rPr>
        <w:t xml:space="preserve">la indicaţiile SAP-ului </w:t>
      </w:r>
      <w:r w:rsidRPr="0039463D">
        <w:rPr>
          <w:rFonts w:ascii="Times New Roman" w:hAnsi="Times New Roman"/>
          <w:bCs/>
          <w:noProof/>
          <w:sz w:val="24"/>
          <w:szCs w:val="24"/>
        </w:rPr>
        <w:t xml:space="preserve">prezenţa </w:t>
      </w:r>
      <w:r w:rsidR="00A01264">
        <w:rPr>
          <w:rFonts w:ascii="Times New Roman" w:hAnsi="Times New Roman"/>
          <w:bCs/>
          <w:noProof/>
          <w:sz w:val="24"/>
          <w:szCs w:val="24"/>
        </w:rPr>
        <w:t xml:space="preserve">la şedinţa CMI a </w:t>
      </w:r>
      <w:r w:rsidRPr="0039463D">
        <w:rPr>
          <w:rFonts w:ascii="Times New Roman" w:hAnsi="Times New Roman"/>
          <w:bCs/>
          <w:noProof/>
          <w:sz w:val="24"/>
          <w:szCs w:val="24"/>
        </w:rPr>
        <w:t>asistentului personal;</w:t>
      </w:r>
    </w:p>
    <w:p w:rsidR="000C3B56" w:rsidRPr="0039463D" w:rsidRDefault="000C3B56" w:rsidP="00295432">
      <w:pPr>
        <w:pStyle w:val="ListParagraph"/>
        <w:numPr>
          <w:ilvl w:val="0"/>
          <w:numId w:val="24"/>
        </w:numPr>
        <w:tabs>
          <w:tab w:val="left" w:pos="426"/>
        </w:tabs>
        <w:spacing w:after="0" w:line="240" w:lineRule="auto"/>
        <w:jc w:val="both"/>
        <w:rPr>
          <w:rFonts w:ascii="Times New Roman" w:eastAsia="Times New Roman" w:hAnsi="Times New Roman"/>
          <w:noProof/>
          <w:sz w:val="24"/>
          <w:szCs w:val="24"/>
          <w:lang w:eastAsia="ro-RO"/>
        </w:rPr>
      </w:pPr>
      <w:r w:rsidRPr="0039463D">
        <w:rPr>
          <w:rFonts w:ascii="Times New Roman" w:hAnsi="Times New Roman"/>
          <w:bCs/>
          <w:noProof/>
          <w:sz w:val="24"/>
          <w:szCs w:val="24"/>
        </w:rPr>
        <w:t>participă alături de educatori ș</w:t>
      </w:r>
      <w:r w:rsidR="00DF609B" w:rsidRPr="0039463D">
        <w:rPr>
          <w:rFonts w:ascii="Times New Roman" w:hAnsi="Times New Roman"/>
          <w:bCs/>
          <w:noProof/>
          <w:sz w:val="24"/>
          <w:szCs w:val="24"/>
        </w:rPr>
        <w:t xml:space="preserve">i specialiști la elaborarea </w:t>
      </w:r>
      <w:r w:rsidR="0039463D" w:rsidRPr="0039463D">
        <w:rPr>
          <w:rFonts w:ascii="Times New Roman" w:hAnsi="Times New Roman"/>
          <w:noProof/>
          <w:sz w:val="24"/>
          <w:szCs w:val="24"/>
        </w:rPr>
        <w:t>Profilului de o pagină</w:t>
      </w:r>
      <w:r w:rsidRPr="0039463D">
        <w:rPr>
          <w:rFonts w:ascii="Times New Roman" w:hAnsi="Times New Roman"/>
          <w:bCs/>
          <w:noProof/>
          <w:sz w:val="24"/>
          <w:szCs w:val="24"/>
        </w:rPr>
        <w:t>;</w:t>
      </w:r>
    </w:p>
    <w:p w:rsidR="0073146F" w:rsidRPr="0039463D" w:rsidRDefault="000C3B56" w:rsidP="00295432">
      <w:pPr>
        <w:pStyle w:val="CommentText"/>
        <w:numPr>
          <w:ilvl w:val="0"/>
          <w:numId w:val="24"/>
        </w:numPr>
        <w:spacing w:after="0"/>
        <w:jc w:val="both"/>
        <w:rPr>
          <w:rFonts w:ascii="Times New Roman" w:hAnsi="Times New Roman"/>
          <w:noProof/>
          <w:sz w:val="24"/>
          <w:szCs w:val="24"/>
        </w:rPr>
      </w:pPr>
      <w:r w:rsidRPr="0039463D">
        <w:rPr>
          <w:rFonts w:ascii="Times New Roman" w:hAnsi="Times New Roman"/>
          <w:noProof/>
          <w:sz w:val="24"/>
          <w:szCs w:val="24"/>
        </w:rPr>
        <w:t xml:space="preserve">asigură continuitatea activităților recomandate de către </w:t>
      </w:r>
      <w:r w:rsidRPr="0039463D">
        <w:rPr>
          <w:rFonts w:ascii="Times New Roman" w:hAnsi="Times New Roman"/>
          <w:bCs/>
          <w:noProof/>
          <w:color w:val="0D0D0D"/>
          <w:sz w:val="24"/>
          <w:szCs w:val="24"/>
        </w:rPr>
        <w:t>educatori</w:t>
      </w:r>
      <w:r w:rsidRPr="0039463D">
        <w:rPr>
          <w:rFonts w:ascii="Times New Roman" w:hAnsi="Times New Roman"/>
          <w:noProof/>
          <w:sz w:val="24"/>
          <w:szCs w:val="24"/>
        </w:rPr>
        <w:t xml:space="preserve"> şi specialiști.  </w:t>
      </w:r>
    </w:p>
    <w:p w:rsidR="003156E7" w:rsidRPr="001D4172"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39463D">
        <w:rPr>
          <w:rFonts w:ascii="Times New Roman" w:eastAsia="Times New Roman" w:hAnsi="Times New Roman"/>
          <w:noProof/>
          <w:sz w:val="24"/>
          <w:szCs w:val="24"/>
          <w:lang w:eastAsia="ro-RO"/>
        </w:rPr>
        <w:t xml:space="preserve"> </w:t>
      </w:r>
      <w:r w:rsidR="006D16A2" w:rsidRPr="0039463D">
        <w:rPr>
          <w:rFonts w:ascii="Times New Roman" w:eastAsia="Times New Roman" w:hAnsi="Times New Roman"/>
          <w:noProof/>
          <w:sz w:val="24"/>
          <w:szCs w:val="24"/>
          <w:lang w:eastAsia="ro-RO"/>
        </w:rPr>
        <w:t>În cazul instituțiilor de</w:t>
      </w:r>
      <w:r w:rsidR="006D16A2" w:rsidRPr="001D4172">
        <w:rPr>
          <w:rFonts w:ascii="Times New Roman" w:eastAsia="Times New Roman" w:hAnsi="Times New Roman"/>
          <w:noProof/>
          <w:sz w:val="24"/>
          <w:szCs w:val="24"/>
          <w:lang w:eastAsia="ro-RO"/>
        </w:rPr>
        <w:t xml:space="preserve"> educație timpurie cu 1-3 grupe, cu un număr mic de cadre didactice, </w:t>
      </w:r>
      <w:r w:rsidR="003C025B">
        <w:rPr>
          <w:rFonts w:ascii="Times New Roman" w:eastAsia="Times New Roman" w:hAnsi="Times New Roman"/>
          <w:noProof/>
          <w:sz w:val="24"/>
          <w:szCs w:val="24"/>
          <w:lang w:eastAsia="ro-RO"/>
        </w:rPr>
        <w:t xml:space="preserve">acestea </w:t>
      </w:r>
      <w:r w:rsidR="006D16A2" w:rsidRPr="001D4172">
        <w:rPr>
          <w:rFonts w:ascii="Times New Roman" w:eastAsia="Times New Roman" w:hAnsi="Times New Roman"/>
          <w:noProof/>
          <w:sz w:val="24"/>
          <w:szCs w:val="24"/>
          <w:lang w:eastAsia="ro-RO"/>
        </w:rPr>
        <w:t>pot solicita, după necesitate</w:t>
      </w:r>
      <w:r w:rsidR="00D36541" w:rsidRPr="001D4172">
        <w:rPr>
          <w:rFonts w:ascii="Times New Roman" w:eastAsia="Times New Roman" w:hAnsi="Times New Roman"/>
          <w:noProof/>
          <w:sz w:val="24"/>
          <w:szCs w:val="24"/>
          <w:lang w:eastAsia="ro-RO"/>
        </w:rPr>
        <w:t>,</w:t>
      </w:r>
      <w:r w:rsidR="006D16A2" w:rsidRPr="001D4172">
        <w:rPr>
          <w:rFonts w:ascii="Times New Roman" w:eastAsia="Times New Roman" w:hAnsi="Times New Roman"/>
          <w:noProof/>
          <w:sz w:val="24"/>
          <w:szCs w:val="24"/>
          <w:lang w:eastAsia="ro-RO"/>
        </w:rPr>
        <w:t xml:space="preserve"> cadre didactice și specialiști din instituțiile de educație timpurie care dispun de </w:t>
      </w:r>
      <w:r w:rsidR="005E42A8" w:rsidRPr="001D4172">
        <w:rPr>
          <w:rFonts w:ascii="Times New Roman" w:eastAsia="Times New Roman" w:hAnsi="Times New Roman"/>
          <w:noProof/>
          <w:sz w:val="24"/>
          <w:szCs w:val="24"/>
          <w:lang w:eastAsia="ro-RO"/>
        </w:rPr>
        <w:t xml:space="preserve"> aceștea </w:t>
      </w:r>
      <w:r w:rsidR="006D16A2" w:rsidRPr="001D4172">
        <w:rPr>
          <w:rFonts w:ascii="Times New Roman" w:eastAsia="Times New Roman" w:hAnsi="Times New Roman"/>
          <w:noProof/>
          <w:sz w:val="24"/>
          <w:szCs w:val="24"/>
          <w:lang w:eastAsia="ro-RO"/>
        </w:rPr>
        <w:t>(logoped, psiholog, psihopedagog)</w:t>
      </w:r>
      <w:r w:rsidR="005E42A8" w:rsidRPr="001D4172">
        <w:rPr>
          <w:rFonts w:ascii="Times New Roman" w:eastAsia="Times New Roman" w:hAnsi="Times New Roman"/>
          <w:noProof/>
          <w:sz w:val="24"/>
          <w:szCs w:val="24"/>
          <w:lang w:eastAsia="ro-RO"/>
        </w:rPr>
        <w:t xml:space="preserve"> și/sau </w:t>
      </w:r>
      <w:r w:rsidR="006D16A2" w:rsidRPr="001D4172">
        <w:rPr>
          <w:rFonts w:ascii="Times New Roman" w:eastAsia="Times New Roman" w:hAnsi="Times New Roman"/>
          <w:noProof/>
          <w:sz w:val="24"/>
          <w:szCs w:val="24"/>
          <w:lang w:eastAsia="ro-RO"/>
        </w:rPr>
        <w:t>specialiști din medicina primară și asistența socială.</w:t>
      </w:r>
      <w:r w:rsidR="00396954" w:rsidRPr="001D4172">
        <w:rPr>
          <w:rFonts w:ascii="Times New Roman" w:eastAsia="Times New Roman" w:hAnsi="Times New Roman"/>
          <w:noProof/>
          <w:sz w:val="24"/>
          <w:szCs w:val="24"/>
          <w:lang w:eastAsia="ro-RO"/>
        </w:rPr>
        <w:t xml:space="preserve">  </w:t>
      </w:r>
    </w:p>
    <w:p w:rsidR="00C52A12" w:rsidRPr="001D4172" w:rsidRDefault="00C52A12"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Activitatea CMI</w:t>
      </w:r>
      <w:r w:rsidR="00696720" w:rsidRPr="001D4172">
        <w:rPr>
          <w:rFonts w:ascii="Times New Roman" w:eastAsia="Times New Roman" w:hAnsi="Times New Roman"/>
          <w:noProof/>
          <w:sz w:val="24"/>
          <w:szCs w:val="24"/>
          <w:lang w:eastAsia="ro-RO"/>
        </w:rPr>
        <w:t xml:space="preserve"> este monitorizată de către administrația instituției și de c</w:t>
      </w:r>
      <w:r w:rsidR="00D36541" w:rsidRPr="001D4172">
        <w:rPr>
          <w:rFonts w:ascii="Times New Roman" w:eastAsia="Times New Roman" w:hAnsi="Times New Roman"/>
          <w:noProof/>
          <w:sz w:val="24"/>
          <w:szCs w:val="24"/>
          <w:lang w:eastAsia="ro-RO"/>
        </w:rPr>
        <w:t>ătre SAP. Totodată, SAP acordă C</w:t>
      </w:r>
      <w:r w:rsidR="00696720" w:rsidRPr="001D4172">
        <w:rPr>
          <w:rFonts w:ascii="Times New Roman" w:eastAsia="Times New Roman" w:hAnsi="Times New Roman"/>
          <w:noProof/>
          <w:sz w:val="24"/>
          <w:szCs w:val="24"/>
          <w:lang w:eastAsia="ro-RO"/>
        </w:rPr>
        <w:t>MI  asistență metodologică necesară. Relația de colaborare CMI  cu SAP  se desfășoară pe diferite dimens</w:t>
      </w:r>
      <w:r w:rsidR="00D36541" w:rsidRPr="001D4172">
        <w:rPr>
          <w:rFonts w:ascii="Times New Roman" w:eastAsia="Times New Roman" w:hAnsi="Times New Roman"/>
          <w:noProof/>
          <w:sz w:val="24"/>
          <w:szCs w:val="24"/>
          <w:lang w:eastAsia="ro-RO"/>
        </w:rPr>
        <w:t>iuni, prin diverse activități, t</w:t>
      </w:r>
      <w:r w:rsidR="00696720" w:rsidRPr="001D4172">
        <w:rPr>
          <w:rFonts w:ascii="Times New Roman" w:eastAsia="Times New Roman" w:hAnsi="Times New Roman"/>
          <w:noProof/>
          <w:sz w:val="24"/>
          <w:szCs w:val="24"/>
          <w:lang w:eastAsia="ro-RO"/>
        </w:rPr>
        <w:t>oate orientate spre asigurarea incluziunii copiilor.</w:t>
      </w:r>
    </w:p>
    <w:p w:rsidR="00696720" w:rsidRPr="001D4172" w:rsidRDefault="00696720"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CMI se va întruni la necesitate, în baza planului de activitate, dar nu mai rar decât o dată la trei luni. Planul de actiitate al CMI va fi elaborat indiferent de prezența copiilor cu CES în instituție. Planul va </w:t>
      </w:r>
      <w:r w:rsidR="003C025B">
        <w:rPr>
          <w:rFonts w:ascii="Times New Roman" w:eastAsia="Times New Roman" w:hAnsi="Times New Roman"/>
          <w:noProof/>
          <w:sz w:val="24"/>
          <w:szCs w:val="24"/>
          <w:lang w:eastAsia="ro-RO"/>
        </w:rPr>
        <w:t xml:space="preserve">include denumirea activităţii, termenul de realizare, indicatori de realizare, </w:t>
      </w:r>
      <w:r w:rsidR="00A01264">
        <w:rPr>
          <w:rFonts w:ascii="Times New Roman" w:eastAsia="Times New Roman" w:hAnsi="Times New Roman"/>
          <w:noProof/>
          <w:sz w:val="24"/>
          <w:szCs w:val="24"/>
          <w:lang w:eastAsia="ro-RO"/>
        </w:rPr>
        <w:t xml:space="preserve">persoana </w:t>
      </w:r>
      <w:r w:rsidR="003C025B">
        <w:rPr>
          <w:rFonts w:ascii="Times New Roman" w:eastAsia="Times New Roman" w:hAnsi="Times New Roman"/>
          <w:noProof/>
          <w:sz w:val="24"/>
          <w:szCs w:val="24"/>
          <w:lang w:eastAsia="ro-RO"/>
        </w:rPr>
        <w:t>responsabil</w:t>
      </w:r>
      <w:r w:rsidR="00A01264">
        <w:rPr>
          <w:rFonts w:ascii="Times New Roman" w:eastAsia="Times New Roman" w:hAnsi="Times New Roman"/>
          <w:noProof/>
          <w:sz w:val="24"/>
          <w:szCs w:val="24"/>
          <w:lang w:eastAsia="ro-RO"/>
        </w:rPr>
        <w:t>ă, alte informaţii relevante</w:t>
      </w:r>
      <w:r w:rsidR="003C025B">
        <w:rPr>
          <w:rFonts w:ascii="Times New Roman" w:eastAsia="Times New Roman" w:hAnsi="Times New Roman"/>
          <w:noProof/>
          <w:sz w:val="24"/>
          <w:szCs w:val="24"/>
          <w:lang w:eastAsia="ro-RO"/>
        </w:rPr>
        <w:t xml:space="preserve">. </w:t>
      </w:r>
    </w:p>
    <w:p w:rsidR="000C3B56" w:rsidRPr="001D4172" w:rsidRDefault="000C3B56" w:rsidP="00295432">
      <w:pPr>
        <w:pStyle w:val="ListParagraph"/>
        <w:numPr>
          <w:ilvl w:val="0"/>
          <w:numId w:val="2"/>
        </w:numPr>
        <w:autoSpaceDE w:val="0"/>
        <w:autoSpaceDN w:val="0"/>
        <w:adjustRightInd w:val="0"/>
        <w:spacing w:after="0" w:line="240" w:lineRule="auto"/>
        <w:rPr>
          <w:rFonts w:ascii="MinionPro-Regular" w:hAnsi="MinionPro-Regular" w:cs="MinionPro-Regular"/>
          <w:sz w:val="24"/>
          <w:szCs w:val="24"/>
        </w:rPr>
      </w:pPr>
      <w:r w:rsidRPr="001D4172">
        <w:rPr>
          <w:rFonts w:ascii="MinionPro-Regular" w:hAnsi="MinionPro-Regular" w:cs="MinionPro-Regular"/>
          <w:sz w:val="24"/>
          <w:szCs w:val="24"/>
        </w:rPr>
        <w:t>Planul de activitate va fi  structurat pe compartimente, după cum urmează:</w:t>
      </w:r>
    </w:p>
    <w:p w:rsidR="000C3B56" w:rsidRPr="001D4172" w:rsidRDefault="003C025B" w:rsidP="00295432">
      <w:pPr>
        <w:pStyle w:val="ListParagraph"/>
        <w:numPr>
          <w:ilvl w:val="0"/>
          <w:numId w:val="25"/>
        </w:num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aspecte organizatorice;</w:t>
      </w:r>
    </w:p>
    <w:p w:rsidR="000C3B56" w:rsidRPr="001D4172" w:rsidRDefault="003C025B" w:rsidP="00295432">
      <w:pPr>
        <w:pStyle w:val="ListParagraph"/>
        <w:numPr>
          <w:ilvl w:val="0"/>
          <w:numId w:val="25"/>
        </w:num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 e</w:t>
      </w:r>
      <w:r w:rsidR="000C3B56" w:rsidRPr="001D4172">
        <w:rPr>
          <w:rFonts w:ascii="MinionPro-Regular" w:hAnsi="MinionPro-Regular" w:cs="MinionPro-Regular"/>
          <w:sz w:val="24"/>
          <w:szCs w:val="24"/>
        </w:rPr>
        <w:t>vidența copiilor cu CES</w:t>
      </w:r>
      <w:r>
        <w:rPr>
          <w:rFonts w:ascii="MinionPro-Regular" w:hAnsi="MinionPro-Regular" w:cs="MinionPro-Regular"/>
          <w:sz w:val="24"/>
          <w:szCs w:val="24"/>
        </w:rPr>
        <w:t>;</w:t>
      </w:r>
    </w:p>
    <w:p w:rsidR="000C3B56" w:rsidRPr="0039463D" w:rsidRDefault="003C025B" w:rsidP="00295432">
      <w:pPr>
        <w:pStyle w:val="ListParagraph"/>
        <w:numPr>
          <w:ilvl w:val="0"/>
          <w:numId w:val="25"/>
        </w:numPr>
        <w:autoSpaceDE w:val="0"/>
        <w:autoSpaceDN w:val="0"/>
        <w:adjustRightInd w:val="0"/>
        <w:spacing w:after="0" w:line="240" w:lineRule="auto"/>
        <w:rPr>
          <w:rFonts w:ascii="Times New Roman" w:hAnsi="Times New Roman"/>
          <w:sz w:val="24"/>
          <w:szCs w:val="24"/>
        </w:rPr>
      </w:pPr>
      <w:r>
        <w:rPr>
          <w:rFonts w:ascii="MinionPro-Regular" w:hAnsi="MinionPro-Regular" w:cs="MinionPro-Regular"/>
          <w:sz w:val="24"/>
          <w:szCs w:val="24"/>
        </w:rPr>
        <w:t>p</w:t>
      </w:r>
      <w:r w:rsidR="00AB48A5" w:rsidRPr="001D4172">
        <w:rPr>
          <w:rFonts w:ascii="MinionPro-Regular" w:hAnsi="MinionPro-Regular" w:cs="MinionPro-Regular"/>
          <w:sz w:val="24"/>
          <w:szCs w:val="24"/>
        </w:rPr>
        <w:t>robleme pentru examinare î</w:t>
      </w:r>
      <w:r w:rsidR="000C3B56" w:rsidRPr="001D4172">
        <w:rPr>
          <w:rFonts w:ascii="MinionPro-Regular" w:hAnsi="MinionPro-Regular" w:cs="MinionPro-Regular"/>
          <w:sz w:val="24"/>
          <w:szCs w:val="24"/>
        </w:rPr>
        <w:t xml:space="preserve">n </w:t>
      </w:r>
      <w:r w:rsidR="000C3B56" w:rsidRPr="0039463D">
        <w:rPr>
          <w:rFonts w:ascii="Times New Roman" w:hAnsi="Times New Roman"/>
          <w:sz w:val="24"/>
          <w:szCs w:val="24"/>
        </w:rPr>
        <w:t>ședințele Consiliului profesoral/Consiliului de admi</w:t>
      </w:r>
      <w:r w:rsidRPr="0039463D">
        <w:rPr>
          <w:rFonts w:ascii="Times New Roman" w:hAnsi="Times New Roman"/>
          <w:sz w:val="24"/>
          <w:szCs w:val="24"/>
        </w:rPr>
        <w:t>nistrație;</w:t>
      </w:r>
    </w:p>
    <w:p w:rsidR="000C3B56" w:rsidRPr="0039463D" w:rsidRDefault="003C025B" w:rsidP="00295432">
      <w:pPr>
        <w:pStyle w:val="ListParagraph"/>
        <w:numPr>
          <w:ilvl w:val="0"/>
          <w:numId w:val="25"/>
        </w:numPr>
        <w:autoSpaceDE w:val="0"/>
        <w:autoSpaceDN w:val="0"/>
        <w:adjustRightInd w:val="0"/>
        <w:spacing w:after="0" w:line="240" w:lineRule="auto"/>
        <w:rPr>
          <w:rFonts w:ascii="Times New Roman" w:hAnsi="Times New Roman"/>
          <w:sz w:val="24"/>
          <w:szCs w:val="24"/>
        </w:rPr>
      </w:pPr>
      <w:r w:rsidRPr="0039463D">
        <w:rPr>
          <w:rFonts w:ascii="Times New Roman" w:hAnsi="Times New Roman"/>
          <w:sz w:val="24"/>
          <w:szCs w:val="24"/>
        </w:rPr>
        <w:t>e</w:t>
      </w:r>
      <w:r w:rsidR="000C3B56" w:rsidRPr="0039463D">
        <w:rPr>
          <w:rFonts w:ascii="Times New Roman" w:hAnsi="Times New Roman"/>
          <w:sz w:val="24"/>
          <w:szCs w:val="24"/>
        </w:rPr>
        <w:t>laborar</w:t>
      </w:r>
      <w:r w:rsidR="00EF3EE1" w:rsidRPr="0039463D">
        <w:rPr>
          <w:rFonts w:ascii="Times New Roman" w:hAnsi="Times New Roman"/>
          <w:sz w:val="24"/>
          <w:szCs w:val="24"/>
        </w:rPr>
        <w:t xml:space="preserve">ea, realizarea, monitorizarea </w:t>
      </w:r>
      <w:r w:rsidR="0039463D" w:rsidRPr="0039463D">
        <w:rPr>
          <w:rFonts w:ascii="Times New Roman" w:hAnsi="Times New Roman"/>
          <w:noProof/>
          <w:sz w:val="24"/>
          <w:szCs w:val="24"/>
        </w:rPr>
        <w:t>Profilului de o pagină</w:t>
      </w:r>
      <w:r w:rsidRPr="0039463D">
        <w:rPr>
          <w:rFonts w:ascii="Times New Roman" w:hAnsi="Times New Roman"/>
          <w:sz w:val="24"/>
          <w:szCs w:val="24"/>
        </w:rPr>
        <w:t>;</w:t>
      </w:r>
    </w:p>
    <w:p w:rsidR="000C3B56" w:rsidRPr="0039463D" w:rsidRDefault="003C025B" w:rsidP="00295432">
      <w:pPr>
        <w:pStyle w:val="ListParagraph"/>
        <w:numPr>
          <w:ilvl w:val="0"/>
          <w:numId w:val="25"/>
        </w:numPr>
        <w:autoSpaceDE w:val="0"/>
        <w:autoSpaceDN w:val="0"/>
        <w:adjustRightInd w:val="0"/>
        <w:spacing w:after="0" w:line="240" w:lineRule="auto"/>
        <w:rPr>
          <w:rFonts w:ascii="Times New Roman" w:hAnsi="Times New Roman"/>
          <w:sz w:val="24"/>
          <w:szCs w:val="24"/>
        </w:rPr>
      </w:pPr>
      <w:r w:rsidRPr="0039463D">
        <w:rPr>
          <w:rFonts w:ascii="Times New Roman" w:hAnsi="Times New Roman"/>
          <w:sz w:val="24"/>
          <w:szCs w:val="24"/>
        </w:rPr>
        <w:t>o</w:t>
      </w:r>
      <w:r w:rsidR="000C3B56" w:rsidRPr="0039463D">
        <w:rPr>
          <w:rFonts w:ascii="Times New Roman" w:hAnsi="Times New Roman"/>
          <w:sz w:val="24"/>
          <w:szCs w:val="24"/>
        </w:rPr>
        <w:t>rganizarea și acordarea asistenței metodologice</w:t>
      </w:r>
      <w:r w:rsidR="00EF3EE1" w:rsidRPr="0039463D">
        <w:rPr>
          <w:rFonts w:ascii="Times New Roman" w:hAnsi="Times New Roman"/>
          <w:sz w:val="24"/>
          <w:szCs w:val="24"/>
        </w:rPr>
        <w:t xml:space="preserve">  cadrelor didactice de la grupele cu copii cu CES</w:t>
      </w:r>
      <w:r w:rsidRPr="0039463D">
        <w:rPr>
          <w:rFonts w:ascii="Times New Roman" w:hAnsi="Times New Roman"/>
          <w:sz w:val="24"/>
          <w:szCs w:val="24"/>
        </w:rPr>
        <w:t>;</w:t>
      </w:r>
    </w:p>
    <w:p w:rsidR="000C3B56" w:rsidRPr="0039463D" w:rsidRDefault="003C025B" w:rsidP="00295432">
      <w:pPr>
        <w:pStyle w:val="ListParagraph"/>
        <w:numPr>
          <w:ilvl w:val="0"/>
          <w:numId w:val="25"/>
        </w:numPr>
        <w:autoSpaceDE w:val="0"/>
        <w:autoSpaceDN w:val="0"/>
        <w:adjustRightInd w:val="0"/>
        <w:spacing w:after="0" w:line="240" w:lineRule="auto"/>
        <w:rPr>
          <w:rFonts w:ascii="Times New Roman" w:hAnsi="Times New Roman"/>
          <w:sz w:val="24"/>
          <w:szCs w:val="24"/>
        </w:rPr>
      </w:pPr>
      <w:r w:rsidRPr="0039463D">
        <w:rPr>
          <w:rFonts w:ascii="Times New Roman" w:hAnsi="Times New Roman"/>
          <w:sz w:val="24"/>
          <w:szCs w:val="24"/>
        </w:rPr>
        <w:t>lucrul cu părinții;</w:t>
      </w:r>
    </w:p>
    <w:p w:rsidR="000C3B56" w:rsidRPr="001D4172" w:rsidRDefault="003C025B" w:rsidP="00295432">
      <w:pPr>
        <w:pStyle w:val="ListParagraph"/>
        <w:numPr>
          <w:ilvl w:val="0"/>
          <w:numId w:val="25"/>
        </w:num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activitatea de raportare;</w:t>
      </w:r>
    </w:p>
    <w:p w:rsidR="003156E7" w:rsidRPr="001D4172" w:rsidRDefault="003C025B" w:rsidP="00295432">
      <w:pPr>
        <w:pStyle w:val="ListParagraph"/>
        <w:numPr>
          <w:ilvl w:val="0"/>
          <w:numId w:val="25"/>
        </w:num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d</w:t>
      </w:r>
      <w:r w:rsidR="000C3B56" w:rsidRPr="001D4172">
        <w:rPr>
          <w:rFonts w:ascii="MinionPro-Regular" w:hAnsi="MinionPro-Regular" w:cs="MinionPro-Regular"/>
          <w:sz w:val="24"/>
          <w:szCs w:val="24"/>
        </w:rPr>
        <w:t>ezvoltarea parteneriatelor</w:t>
      </w:r>
      <w:r w:rsidR="00EF3EE1" w:rsidRPr="001D4172">
        <w:rPr>
          <w:rFonts w:ascii="MinionPro-Regular" w:hAnsi="MinionPro-Regular" w:cs="MinionPro-Regular"/>
          <w:sz w:val="24"/>
          <w:szCs w:val="24"/>
        </w:rPr>
        <w:t xml:space="preserve"> educaționale</w:t>
      </w:r>
      <w:r w:rsidR="000C3B56" w:rsidRPr="001D4172">
        <w:rPr>
          <w:rFonts w:ascii="MinionPro-Regular" w:hAnsi="MinionPro-Regular" w:cs="MinionPro-Regular"/>
          <w:sz w:val="24"/>
          <w:szCs w:val="24"/>
        </w:rPr>
        <w:t>.</w:t>
      </w:r>
    </w:p>
    <w:p w:rsidR="00221252" w:rsidRPr="001D4172" w:rsidRDefault="00221252" w:rsidP="00295432">
      <w:pPr>
        <w:pStyle w:val="ListParagraph"/>
        <w:numPr>
          <w:ilvl w:val="0"/>
          <w:numId w:val="2"/>
        </w:numPr>
        <w:autoSpaceDE w:val="0"/>
        <w:autoSpaceDN w:val="0"/>
        <w:adjustRightInd w:val="0"/>
        <w:spacing w:after="0" w:line="240" w:lineRule="auto"/>
        <w:jc w:val="both"/>
        <w:rPr>
          <w:rFonts w:ascii="MinionPro-Regular" w:hAnsi="MinionPro-Regular" w:cs="MinionPro-Regular"/>
          <w:sz w:val="24"/>
          <w:szCs w:val="24"/>
        </w:rPr>
      </w:pPr>
      <w:r w:rsidRPr="001D4172">
        <w:rPr>
          <w:rFonts w:ascii="Times New Roman" w:eastAsia="Times New Roman" w:hAnsi="Times New Roman"/>
          <w:noProof/>
          <w:sz w:val="24"/>
          <w:szCs w:val="24"/>
          <w:lang w:eastAsia="ro-RO"/>
        </w:rPr>
        <w:t>În cazul instituțiilor de educație timpurie cu 1-2</w:t>
      </w:r>
      <w:r w:rsidR="00396954" w:rsidRPr="001D4172">
        <w:rPr>
          <w:rFonts w:ascii="Times New Roman" w:eastAsia="Times New Roman" w:hAnsi="Times New Roman"/>
          <w:noProof/>
          <w:sz w:val="24"/>
          <w:szCs w:val="24"/>
          <w:lang w:eastAsia="ro-RO"/>
        </w:rPr>
        <w:t>/3</w:t>
      </w:r>
      <w:r w:rsidRPr="001D4172">
        <w:rPr>
          <w:rFonts w:ascii="Times New Roman" w:eastAsia="Times New Roman" w:hAnsi="Times New Roman"/>
          <w:noProof/>
          <w:sz w:val="24"/>
          <w:szCs w:val="24"/>
          <w:lang w:eastAsia="ro-RO"/>
        </w:rPr>
        <w:t xml:space="preserve"> grupe nu este obligatoriu elaborarea planului de activitate a CMI.</w:t>
      </w:r>
      <w:r w:rsidR="008C0944" w:rsidRPr="001D4172">
        <w:rPr>
          <w:rFonts w:ascii="Times New Roman" w:eastAsia="Times New Roman" w:hAnsi="Times New Roman"/>
          <w:noProof/>
          <w:sz w:val="24"/>
          <w:szCs w:val="24"/>
          <w:lang w:eastAsia="ro-RO"/>
        </w:rPr>
        <w:t xml:space="preserve"> La ședințele de lucru se vor discuta despre necesitatea și rezultatele evaluării inițiale sau/și celei complexe.</w:t>
      </w:r>
    </w:p>
    <w:p w:rsidR="006361BE" w:rsidRPr="001D4172" w:rsidRDefault="006361BE" w:rsidP="00295432">
      <w:pPr>
        <w:pStyle w:val="ListParagraph"/>
        <w:numPr>
          <w:ilvl w:val="0"/>
          <w:numId w:val="2"/>
        </w:numPr>
        <w:autoSpaceDE w:val="0"/>
        <w:autoSpaceDN w:val="0"/>
        <w:adjustRightInd w:val="0"/>
        <w:spacing w:after="0" w:line="240" w:lineRule="auto"/>
        <w:jc w:val="both"/>
        <w:rPr>
          <w:rFonts w:ascii="MinionPro-Regular" w:hAnsi="MinionPro-Regular" w:cs="MinionPro-Regular"/>
          <w:sz w:val="24"/>
          <w:szCs w:val="24"/>
        </w:rPr>
      </w:pPr>
      <w:r w:rsidRPr="001D4172">
        <w:rPr>
          <w:rFonts w:ascii="MinionPro-Regular" w:hAnsi="MinionPro-Regular" w:cs="MinionPro-Regular"/>
          <w:sz w:val="24"/>
          <w:szCs w:val="24"/>
        </w:rPr>
        <w:lastRenderedPageBreak/>
        <w:t xml:space="preserve">CMI duce evidența copiilor examinați </w:t>
      </w:r>
      <w:r w:rsidR="00EF3EE1" w:rsidRPr="001D4172">
        <w:rPr>
          <w:rFonts w:ascii="MinionPro-Regular" w:hAnsi="MinionPro-Regular" w:cs="MinionPro-Regular"/>
          <w:sz w:val="24"/>
          <w:szCs w:val="24"/>
        </w:rPr>
        <w:t>î</w:t>
      </w:r>
      <w:r w:rsidRPr="001D4172">
        <w:rPr>
          <w:rFonts w:ascii="MinionPro-Regular" w:hAnsi="MinionPro-Regular" w:cs="MinionPro-Regular"/>
          <w:sz w:val="24"/>
          <w:szCs w:val="24"/>
        </w:rPr>
        <w:t>ntr-un registru special, care conține informații despre copil, familie, data exa</w:t>
      </w:r>
      <w:r w:rsidR="001F10BA" w:rsidRPr="001D4172">
        <w:rPr>
          <w:rFonts w:ascii="MinionPro-Regular" w:hAnsi="MinionPro-Regular" w:cs="MinionPro-Regular"/>
          <w:sz w:val="24"/>
          <w:szCs w:val="24"/>
        </w:rPr>
        <w:t xml:space="preserve">minării/reexaminării, progresul </w:t>
      </w:r>
      <w:r w:rsidR="00AB48A5" w:rsidRPr="001D4172">
        <w:rPr>
          <w:rFonts w:ascii="MinionPro-Regular" w:hAnsi="MinionPro-Regular" w:cs="MinionPro-Regular"/>
          <w:sz w:val="24"/>
          <w:szCs w:val="24"/>
        </w:rPr>
        <w:t>dezvoltării</w:t>
      </w:r>
      <w:r w:rsidR="001F10BA" w:rsidRPr="001D4172">
        <w:rPr>
          <w:rFonts w:ascii="MinionPro-Regular" w:hAnsi="MinionPro-Regular" w:cs="MinionPro-Regular"/>
          <w:sz w:val="24"/>
          <w:szCs w:val="24"/>
        </w:rPr>
        <w:t xml:space="preserve"> acestuia</w:t>
      </w:r>
      <w:r w:rsidRPr="001D4172">
        <w:rPr>
          <w:rFonts w:ascii="MinionPro-Regular" w:hAnsi="MinionPro-Regular" w:cs="MinionPro-Regular"/>
          <w:sz w:val="24"/>
          <w:szCs w:val="24"/>
        </w:rPr>
        <w:t>, formele de asistență acordat</w:t>
      </w:r>
      <w:r w:rsidR="00AB48A5" w:rsidRPr="001D4172">
        <w:rPr>
          <w:rFonts w:ascii="MinionPro-Regular" w:hAnsi="MinionPro-Regular" w:cs="MinionPro-Regular"/>
          <w:sz w:val="24"/>
          <w:szCs w:val="24"/>
        </w:rPr>
        <w:t>ă etc. Documentația perfectată î</w:t>
      </w:r>
      <w:r w:rsidRPr="001D4172">
        <w:rPr>
          <w:rFonts w:ascii="MinionPro-Regular" w:hAnsi="MinionPro-Regular" w:cs="MinionPro-Regular"/>
          <w:sz w:val="24"/>
          <w:szCs w:val="24"/>
        </w:rPr>
        <w:t>n cadrul CMI mai include planurile și rapoartele de activitate, procesele verbale ale ședințelor, alte materiale, după caz.</w:t>
      </w:r>
    </w:p>
    <w:p w:rsidR="003156E7" w:rsidRPr="001D4172" w:rsidRDefault="00FE47CB"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R</w:t>
      </w:r>
      <w:r w:rsidR="003156E7" w:rsidRPr="001D4172">
        <w:rPr>
          <w:rFonts w:ascii="Times New Roman" w:eastAsia="Times New Roman" w:hAnsi="Times New Roman"/>
          <w:noProof/>
          <w:sz w:val="24"/>
          <w:szCs w:val="24"/>
          <w:lang w:eastAsia="ro-RO"/>
        </w:rPr>
        <w:t xml:space="preserve">egistru de </w:t>
      </w:r>
      <w:r w:rsidRPr="001D4172">
        <w:rPr>
          <w:rFonts w:ascii="Times New Roman" w:hAnsi="Times New Roman"/>
          <w:noProof/>
          <w:color w:val="000000"/>
          <w:sz w:val="24"/>
          <w:szCs w:val="24"/>
        </w:rPr>
        <w:t xml:space="preserve">evidenţă a activităţii CMI </w:t>
      </w:r>
      <w:r w:rsidR="003156E7" w:rsidRPr="001D4172">
        <w:rPr>
          <w:rFonts w:ascii="Times New Roman" w:hAnsi="Times New Roman"/>
          <w:noProof/>
          <w:color w:val="000000"/>
          <w:sz w:val="24"/>
          <w:szCs w:val="24"/>
        </w:rPr>
        <w:t xml:space="preserve"> va avea următoarea structură: </w:t>
      </w:r>
    </w:p>
    <w:p w:rsidR="003156E7" w:rsidRPr="001D4172" w:rsidRDefault="00A01264" w:rsidP="00295432">
      <w:pPr>
        <w:pStyle w:val="Pa30"/>
        <w:numPr>
          <w:ilvl w:val="0"/>
          <w:numId w:val="4"/>
        </w:numPr>
        <w:spacing w:line="240" w:lineRule="auto"/>
        <w:ind w:left="851" w:hanging="425"/>
        <w:rPr>
          <w:rFonts w:ascii="Times New Roman" w:hAnsi="Times New Roman" w:cs="Times New Roman"/>
          <w:bCs/>
          <w:noProof/>
          <w:color w:val="000000"/>
          <w:lang w:val="ro-RO"/>
        </w:rPr>
      </w:pPr>
      <w:r>
        <w:rPr>
          <w:rFonts w:ascii="Times New Roman" w:hAnsi="Times New Roman" w:cs="Times New Roman"/>
          <w:bCs/>
          <w:noProof/>
          <w:color w:val="000000"/>
          <w:lang w:val="ro-RO"/>
        </w:rPr>
        <w:t>d</w:t>
      </w:r>
      <w:r w:rsidR="003156E7" w:rsidRPr="001D4172">
        <w:rPr>
          <w:rFonts w:ascii="Times New Roman" w:hAnsi="Times New Roman" w:cs="Times New Roman"/>
          <w:bCs/>
          <w:noProof/>
          <w:color w:val="000000"/>
          <w:lang w:val="ro-RO"/>
        </w:rPr>
        <w:t>ata convocării şedinţei</w:t>
      </w:r>
      <w:r>
        <w:rPr>
          <w:rFonts w:ascii="Times New Roman" w:hAnsi="Times New Roman" w:cs="Times New Roman"/>
          <w:bCs/>
          <w:noProof/>
          <w:color w:val="000000"/>
          <w:lang w:val="ro-RO"/>
        </w:rPr>
        <w:t>;</w:t>
      </w:r>
    </w:p>
    <w:p w:rsidR="003156E7" w:rsidRPr="001D4172" w:rsidRDefault="00A01264" w:rsidP="00295432">
      <w:pPr>
        <w:pStyle w:val="Pa30"/>
        <w:numPr>
          <w:ilvl w:val="0"/>
          <w:numId w:val="4"/>
        </w:numPr>
        <w:spacing w:line="240" w:lineRule="auto"/>
        <w:ind w:left="851" w:hanging="425"/>
        <w:rPr>
          <w:rFonts w:ascii="Times New Roman" w:hAnsi="Times New Roman" w:cs="Times New Roman"/>
          <w:bCs/>
          <w:noProof/>
          <w:color w:val="000000"/>
          <w:lang w:val="ro-RO"/>
        </w:rPr>
      </w:pPr>
      <w:r>
        <w:rPr>
          <w:rFonts w:ascii="Times New Roman" w:hAnsi="Times New Roman" w:cs="Times New Roman"/>
          <w:bCs/>
          <w:noProof/>
          <w:color w:val="000000"/>
          <w:lang w:val="ro-RO"/>
        </w:rPr>
        <w:t>p</w:t>
      </w:r>
      <w:r w:rsidR="003156E7" w:rsidRPr="001D4172">
        <w:rPr>
          <w:rFonts w:ascii="Times New Roman" w:hAnsi="Times New Roman" w:cs="Times New Roman"/>
          <w:bCs/>
          <w:noProof/>
          <w:color w:val="000000"/>
          <w:lang w:val="ro-RO"/>
        </w:rPr>
        <w:t>rezenţa membrilor CMI</w:t>
      </w:r>
      <w:r>
        <w:rPr>
          <w:rFonts w:ascii="Times New Roman" w:hAnsi="Times New Roman" w:cs="Times New Roman"/>
          <w:bCs/>
          <w:noProof/>
          <w:color w:val="000000"/>
          <w:lang w:val="ro-RO"/>
        </w:rPr>
        <w:t>;</w:t>
      </w:r>
    </w:p>
    <w:p w:rsidR="003156E7" w:rsidRPr="001D4172" w:rsidRDefault="00A01264" w:rsidP="00295432">
      <w:pPr>
        <w:pStyle w:val="Pa30"/>
        <w:numPr>
          <w:ilvl w:val="0"/>
          <w:numId w:val="4"/>
        </w:numPr>
        <w:spacing w:line="240" w:lineRule="auto"/>
        <w:ind w:left="851" w:hanging="425"/>
        <w:rPr>
          <w:rFonts w:ascii="Times New Roman" w:hAnsi="Times New Roman" w:cs="Times New Roman"/>
          <w:bCs/>
          <w:noProof/>
          <w:color w:val="000000"/>
          <w:lang w:val="ro-RO"/>
        </w:rPr>
      </w:pPr>
      <w:r>
        <w:rPr>
          <w:rFonts w:ascii="Times New Roman" w:hAnsi="Times New Roman" w:cs="Times New Roman"/>
          <w:bCs/>
          <w:noProof/>
          <w:color w:val="000000"/>
          <w:lang w:val="ro-RO"/>
        </w:rPr>
        <w:t>o</w:t>
      </w:r>
      <w:r w:rsidR="003156E7" w:rsidRPr="001D4172">
        <w:rPr>
          <w:rFonts w:ascii="Times New Roman" w:hAnsi="Times New Roman" w:cs="Times New Roman"/>
          <w:bCs/>
          <w:noProof/>
          <w:color w:val="000000"/>
          <w:lang w:val="ro-RO"/>
        </w:rPr>
        <w:t>biective</w:t>
      </w:r>
      <w:r>
        <w:rPr>
          <w:rFonts w:ascii="Times New Roman" w:hAnsi="Times New Roman" w:cs="Times New Roman"/>
          <w:bCs/>
          <w:noProof/>
          <w:color w:val="000000"/>
          <w:lang w:val="ro-RO"/>
        </w:rPr>
        <w:t>;</w:t>
      </w:r>
    </w:p>
    <w:p w:rsidR="003156E7" w:rsidRPr="001D4172" w:rsidRDefault="00A01264" w:rsidP="00295432">
      <w:pPr>
        <w:pStyle w:val="ListParagraph"/>
        <w:numPr>
          <w:ilvl w:val="0"/>
          <w:numId w:val="4"/>
        </w:numPr>
        <w:spacing w:after="0" w:line="240" w:lineRule="auto"/>
        <w:ind w:left="851" w:hanging="425"/>
        <w:rPr>
          <w:rFonts w:ascii="Times New Roman" w:hAnsi="Times New Roman"/>
          <w:bCs/>
          <w:noProof/>
          <w:color w:val="000000"/>
          <w:sz w:val="24"/>
          <w:szCs w:val="24"/>
        </w:rPr>
      </w:pPr>
      <w:r>
        <w:rPr>
          <w:rFonts w:ascii="Times New Roman" w:hAnsi="Times New Roman"/>
          <w:bCs/>
          <w:noProof/>
          <w:color w:val="000000"/>
          <w:sz w:val="24"/>
          <w:szCs w:val="24"/>
        </w:rPr>
        <w:t>c</w:t>
      </w:r>
      <w:r w:rsidR="003156E7" w:rsidRPr="001D4172">
        <w:rPr>
          <w:rFonts w:ascii="Times New Roman" w:hAnsi="Times New Roman"/>
          <w:bCs/>
          <w:noProof/>
          <w:color w:val="000000"/>
          <w:sz w:val="24"/>
          <w:szCs w:val="24"/>
        </w:rPr>
        <w:t>onstatări de bază</w:t>
      </w:r>
      <w:r>
        <w:rPr>
          <w:rFonts w:ascii="Times New Roman" w:hAnsi="Times New Roman"/>
          <w:bCs/>
          <w:noProof/>
          <w:color w:val="000000"/>
          <w:sz w:val="24"/>
          <w:szCs w:val="24"/>
        </w:rPr>
        <w:t>;</w:t>
      </w:r>
    </w:p>
    <w:p w:rsidR="003156E7" w:rsidRPr="001D4172" w:rsidRDefault="00A01264" w:rsidP="00295432">
      <w:pPr>
        <w:pStyle w:val="ListParagraph"/>
        <w:numPr>
          <w:ilvl w:val="0"/>
          <w:numId w:val="4"/>
        </w:numPr>
        <w:spacing w:after="0" w:line="240" w:lineRule="auto"/>
        <w:ind w:left="851" w:hanging="425"/>
        <w:rPr>
          <w:rFonts w:ascii="Times New Roman" w:hAnsi="Times New Roman"/>
          <w:bCs/>
          <w:noProof/>
          <w:color w:val="000000"/>
          <w:sz w:val="24"/>
          <w:szCs w:val="24"/>
        </w:rPr>
      </w:pPr>
      <w:r>
        <w:rPr>
          <w:rFonts w:ascii="Times New Roman" w:hAnsi="Times New Roman"/>
          <w:bCs/>
          <w:noProof/>
          <w:color w:val="000000"/>
          <w:sz w:val="24"/>
          <w:szCs w:val="24"/>
        </w:rPr>
        <w:t>c</w:t>
      </w:r>
      <w:r w:rsidR="003156E7" w:rsidRPr="001D4172">
        <w:rPr>
          <w:rFonts w:ascii="Times New Roman" w:hAnsi="Times New Roman"/>
          <w:bCs/>
          <w:noProof/>
          <w:color w:val="000000"/>
          <w:sz w:val="24"/>
          <w:szCs w:val="24"/>
        </w:rPr>
        <w:t>oncluzii</w:t>
      </w:r>
      <w:r>
        <w:rPr>
          <w:rFonts w:ascii="Times New Roman" w:hAnsi="Times New Roman"/>
          <w:bCs/>
          <w:noProof/>
          <w:color w:val="000000"/>
          <w:sz w:val="24"/>
          <w:szCs w:val="24"/>
        </w:rPr>
        <w:t>;</w:t>
      </w:r>
    </w:p>
    <w:p w:rsidR="003156E7" w:rsidRPr="001D4172" w:rsidRDefault="00A01264" w:rsidP="00295432">
      <w:pPr>
        <w:pStyle w:val="ListParagraph"/>
        <w:numPr>
          <w:ilvl w:val="0"/>
          <w:numId w:val="4"/>
        </w:numPr>
        <w:spacing w:after="0" w:line="240" w:lineRule="auto"/>
        <w:ind w:left="851" w:hanging="425"/>
        <w:rPr>
          <w:rFonts w:ascii="Times New Roman" w:hAnsi="Times New Roman"/>
          <w:bCs/>
          <w:noProof/>
          <w:color w:val="000000"/>
          <w:sz w:val="24"/>
          <w:szCs w:val="24"/>
        </w:rPr>
      </w:pPr>
      <w:r>
        <w:rPr>
          <w:rFonts w:ascii="Times New Roman" w:hAnsi="Times New Roman"/>
          <w:bCs/>
          <w:noProof/>
          <w:color w:val="000000"/>
          <w:sz w:val="24"/>
          <w:szCs w:val="24"/>
        </w:rPr>
        <w:t>d</w:t>
      </w:r>
      <w:r w:rsidR="003156E7" w:rsidRPr="001D4172">
        <w:rPr>
          <w:rFonts w:ascii="Times New Roman" w:hAnsi="Times New Roman"/>
          <w:bCs/>
          <w:noProof/>
          <w:color w:val="000000"/>
          <w:sz w:val="24"/>
          <w:szCs w:val="24"/>
        </w:rPr>
        <w:t>ecizii adoptate</w:t>
      </w:r>
      <w:r>
        <w:rPr>
          <w:rFonts w:ascii="Times New Roman" w:hAnsi="Times New Roman"/>
          <w:bCs/>
          <w:noProof/>
          <w:color w:val="000000"/>
          <w:sz w:val="24"/>
          <w:szCs w:val="24"/>
        </w:rPr>
        <w:t>;</w:t>
      </w:r>
    </w:p>
    <w:p w:rsidR="003156E7" w:rsidRPr="001D4172" w:rsidRDefault="00A01264" w:rsidP="00295432">
      <w:pPr>
        <w:pStyle w:val="Pa30"/>
        <w:numPr>
          <w:ilvl w:val="0"/>
          <w:numId w:val="4"/>
        </w:numPr>
        <w:spacing w:line="240" w:lineRule="auto"/>
        <w:ind w:left="851" w:hanging="425"/>
        <w:rPr>
          <w:rFonts w:ascii="Times New Roman" w:hAnsi="Times New Roman" w:cs="Times New Roman"/>
          <w:bCs/>
          <w:noProof/>
          <w:color w:val="000000"/>
          <w:lang w:val="ro-RO"/>
        </w:rPr>
      </w:pPr>
      <w:r>
        <w:rPr>
          <w:rFonts w:ascii="Times New Roman" w:hAnsi="Times New Roman" w:cs="Times New Roman"/>
          <w:bCs/>
          <w:noProof/>
          <w:color w:val="000000"/>
          <w:lang w:val="ro-RO"/>
        </w:rPr>
        <w:t>n</w:t>
      </w:r>
      <w:r w:rsidR="003156E7" w:rsidRPr="001D4172">
        <w:rPr>
          <w:rFonts w:ascii="Times New Roman" w:hAnsi="Times New Roman" w:cs="Times New Roman"/>
          <w:bCs/>
          <w:noProof/>
          <w:color w:val="000000"/>
          <w:lang w:val="ro-RO"/>
        </w:rPr>
        <w:t>ote privind executarea deciziilor</w:t>
      </w:r>
      <w:r w:rsidR="006361BE" w:rsidRPr="001D4172">
        <w:rPr>
          <w:rFonts w:ascii="Times New Roman" w:hAnsi="Times New Roman" w:cs="Times New Roman"/>
          <w:bCs/>
          <w:noProof/>
          <w:color w:val="000000"/>
          <w:lang w:val="ro-RO"/>
        </w:rPr>
        <w:t>.</w:t>
      </w:r>
    </w:p>
    <w:p w:rsidR="006361BE" w:rsidRPr="001D4172" w:rsidRDefault="006361BE" w:rsidP="00295432">
      <w:pPr>
        <w:pStyle w:val="ListParagraph"/>
        <w:numPr>
          <w:ilvl w:val="0"/>
          <w:numId w:val="2"/>
        </w:numPr>
        <w:autoSpaceDE w:val="0"/>
        <w:autoSpaceDN w:val="0"/>
        <w:adjustRightInd w:val="0"/>
        <w:spacing w:after="0" w:line="240" w:lineRule="auto"/>
        <w:jc w:val="both"/>
        <w:rPr>
          <w:rFonts w:ascii="MinionPro-Regular" w:eastAsiaTheme="minorHAnsi" w:hAnsi="MinionPro-Regular" w:cs="MinionPro-Regular"/>
          <w:sz w:val="24"/>
          <w:szCs w:val="24"/>
        </w:rPr>
      </w:pPr>
      <w:r w:rsidRPr="001D4172">
        <w:rPr>
          <w:rFonts w:ascii="MinionPro-Regular" w:eastAsiaTheme="minorHAnsi" w:hAnsi="MinionPro-Regular" w:cs="MinionPro-Regular"/>
          <w:sz w:val="24"/>
          <w:szCs w:val="24"/>
        </w:rPr>
        <w:t xml:space="preserve">CMI prezintă Consiliului profesoral al instituției de educație timpurie rapoarte de activitate, semestrial. Rapoartele </w:t>
      </w:r>
      <w:r w:rsidR="00CF59CF">
        <w:rPr>
          <w:rFonts w:ascii="MinionPro-Regular" w:eastAsiaTheme="minorHAnsi" w:hAnsi="MinionPro-Regular" w:cs="MinionPro-Regular"/>
          <w:sz w:val="24"/>
          <w:szCs w:val="24"/>
        </w:rPr>
        <w:t>CMI</w:t>
      </w:r>
      <w:r w:rsidRPr="001D4172">
        <w:rPr>
          <w:rFonts w:ascii="MinionPro-Regular" w:eastAsiaTheme="minorHAnsi" w:hAnsi="MinionPro-Regular" w:cs="MinionPro-Regular"/>
          <w:sz w:val="24"/>
          <w:szCs w:val="24"/>
        </w:rPr>
        <w:t xml:space="preserve"> vor fi</w:t>
      </w:r>
      <w:r w:rsidR="00FE47CB" w:rsidRPr="001D4172">
        <w:rPr>
          <w:rFonts w:ascii="MinionPro-Regular" w:eastAsiaTheme="minorHAnsi" w:hAnsi="MinionPro-Regular" w:cs="MinionPro-Regular"/>
          <w:sz w:val="24"/>
          <w:szCs w:val="24"/>
        </w:rPr>
        <w:t xml:space="preserve"> incluse</w:t>
      </w:r>
      <w:r w:rsidR="00AB48A5" w:rsidRPr="001D4172">
        <w:rPr>
          <w:rFonts w:ascii="MinionPro-Regular" w:eastAsiaTheme="minorHAnsi" w:hAnsi="MinionPro-Regular" w:cs="MinionPro-Regular"/>
          <w:sz w:val="24"/>
          <w:szCs w:val="24"/>
        </w:rPr>
        <w:t>, î</w:t>
      </w:r>
      <w:r w:rsidRPr="001D4172">
        <w:rPr>
          <w:rFonts w:ascii="MinionPro-Regular" w:eastAsiaTheme="minorHAnsi" w:hAnsi="MinionPro-Regular" w:cs="MinionPro-Regular"/>
          <w:sz w:val="24"/>
          <w:szCs w:val="24"/>
        </w:rPr>
        <w:t>n cadrul rapoartelor generale privind</w:t>
      </w:r>
      <w:r w:rsidR="00FE47CB" w:rsidRPr="001D4172">
        <w:rPr>
          <w:rFonts w:ascii="MinionPro-Regular" w:eastAsiaTheme="minorHAnsi" w:hAnsi="MinionPro-Regular" w:cs="MinionPro-Regular"/>
          <w:sz w:val="24"/>
          <w:szCs w:val="24"/>
        </w:rPr>
        <w:t xml:space="preserve"> calitatea educaţiei incluzive î</w:t>
      </w:r>
      <w:r w:rsidRPr="001D4172">
        <w:rPr>
          <w:rFonts w:ascii="MinionPro-Regular" w:eastAsiaTheme="minorHAnsi" w:hAnsi="MinionPro-Regular" w:cs="MinionPro-Regular"/>
          <w:sz w:val="24"/>
          <w:szCs w:val="24"/>
        </w:rPr>
        <w:t>n instituția respectivă.</w:t>
      </w:r>
    </w:p>
    <w:p w:rsidR="003156E7" w:rsidRPr="001D4172"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Dosarul copilului/copiilor referiţi către SAP va include: </w:t>
      </w:r>
    </w:p>
    <w:p w:rsidR="00720AF0" w:rsidRPr="001D4172" w:rsidRDefault="00720AF0"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sz w:val="24"/>
          <w:szCs w:val="24"/>
          <w:lang w:eastAsia="ro-RO"/>
        </w:rPr>
      </w:pPr>
      <w:r>
        <w:rPr>
          <w:rFonts w:ascii="Times New Roman" w:hAnsi="Times New Roman"/>
          <w:noProof/>
          <w:sz w:val="24"/>
          <w:szCs w:val="24"/>
        </w:rPr>
        <w:t>l</w:t>
      </w:r>
      <w:r w:rsidRPr="001D4172">
        <w:rPr>
          <w:rFonts w:ascii="Times New Roman" w:hAnsi="Times New Roman"/>
          <w:noProof/>
          <w:sz w:val="24"/>
          <w:szCs w:val="24"/>
        </w:rPr>
        <w:t>ista individuală de control pentru identificarea iniţială/reevaluarea problemelor în dezvoltarea copilului (Anexa 1);</w:t>
      </w:r>
    </w:p>
    <w:p w:rsidR="00720AF0" w:rsidRPr="001D4172" w:rsidRDefault="00720AF0"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color w:val="000000" w:themeColor="text1"/>
          <w:sz w:val="24"/>
          <w:szCs w:val="24"/>
          <w:lang w:eastAsia="ro-RO"/>
        </w:rPr>
      </w:pPr>
      <w:r>
        <w:rPr>
          <w:rFonts w:ascii="Times New Roman" w:hAnsi="Times New Roman"/>
          <w:noProof/>
          <w:color w:val="000000" w:themeColor="text1"/>
          <w:sz w:val="24"/>
          <w:szCs w:val="24"/>
        </w:rPr>
        <w:t>a</w:t>
      </w:r>
      <w:r w:rsidRPr="001D4172">
        <w:rPr>
          <w:rFonts w:ascii="Times New Roman" w:hAnsi="Times New Roman"/>
          <w:noProof/>
          <w:color w:val="000000" w:themeColor="text1"/>
          <w:sz w:val="24"/>
          <w:szCs w:val="24"/>
        </w:rPr>
        <w:t>cordul în scris al părinţilor / reprezentantului legal pentru desfăşurarea</w:t>
      </w:r>
      <w:r>
        <w:rPr>
          <w:rFonts w:ascii="Times New Roman" w:hAnsi="Times New Roman"/>
          <w:noProof/>
          <w:color w:val="000000" w:themeColor="text1"/>
          <w:sz w:val="24"/>
          <w:szCs w:val="24"/>
        </w:rPr>
        <w:t xml:space="preserve"> evaluării complexe a copilului (Anexa 2)</w:t>
      </w:r>
      <w:r w:rsidRPr="001D4172">
        <w:rPr>
          <w:rFonts w:ascii="Times New Roman" w:hAnsi="Times New Roman"/>
          <w:noProof/>
          <w:color w:val="000000" w:themeColor="text1"/>
          <w:sz w:val="24"/>
          <w:szCs w:val="24"/>
        </w:rPr>
        <w:t>;</w:t>
      </w:r>
    </w:p>
    <w:p w:rsidR="00720AF0" w:rsidRPr="001D4172" w:rsidRDefault="00720AF0" w:rsidP="00295432">
      <w:pPr>
        <w:pStyle w:val="ListParagraph"/>
        <w:numPr>
          <w:ilvl w:val="0"/>
          <w:numId w:val="26"/>
        </w:numPr>
        <w:tabs>
          <w:tab w:val="left" w:pos="426"/>
        </w:tabs>
        <w:spacing w:after="0" w:line="240" w:lineRule="auto"/>
        <w:ind w:left="851" w:hanging="425"/>
        <w:jc w:val="both"/>
        <w:rPr>
          <w:rFonts w:ascii="Times New Roman" w:hAnsi="Times New Roman"/>
          <w:noProof/>
          <w:sz w:val="24"/>
          <w:szCs w:val="24"/>
        </w:rPr>
      </w:pPr>
      <w:r>
        <w:rPr>
          <w:rFonts w:ascii="Times New Roman" w:hAnsi="Times New Roman"/>
          <w:noProof/>
          <w:sz w:val="24"/>
          <w:szCs w:val="24"/>
        </w:rPr>
        <w:t>p</w:t>
      </w:r>
      <w:r w:rsidRPr="001D4172">
        <w:rPr>
          <w:rFonts w:ascii="Times New Roman" w:hAnsi="Times New Roman"/>
          <w:noProof/>
          <w:sz w:val="24"/>
          <w:szCs w:val="24"/>
        </w:rPr>
        <w:t xml:space="preserve">rocesul verbal de evaluare iniţială </w:t>
      </w:r>
      <w:r>
        <w:rPr>
          <w:rFonts w:ascii="Times New Roman" w:hAnsi="Times New Roman"/>
          <w:noProof/>
          <w:sz w:val="24"/>
          <w:szCs w:val="24"/>
        </w:rPr>
        <w:t>a dezvoltării copilului (Anexa 3</w:t>
      </w:r>
      <w:r w:rsidRPr="001D4172">
        <w:rPr>
          <w:rFonts w:ascii="Times New Roman" w:hAnsi="Times New Roman"/>
          <w:noProof/>
          <w:sz w:val="24"/>
          <w:szCs w:val="24"/>
        </w:rPr>
        <w:t>);</w:t>
      </w:r>
    </w:p>
    <w:p w:rsidR="000F0ACA"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sz w:val="24"/>
          <w:szCs w:val="24"/>
          <w:lang w:eastAsia="ro-RO"/>
        </w:rPr>
      </w:pPr>
      <w:r>
        <w:rPr>
          <w:rFonts w:ascii="Times New Roman" w:hAnsi="Times New Roman"/>
          <w:noProof/>
          <w:sz w:val="24"/>
          <w:szCs w:val="24"/>
        </w:rPr>
        <w:t>r</w:t>
      </w:r>
      <w:r w:rsidR="000F0ACA" w:rsidRPr="001D4172">
        <w:rPr>
          <w:rFonts w:ascii="Times New Roman" w:hAnsi="Times New Roman"/>
          <w:noProof/>
          <w:sz w:val="24"/>
          <w:szCs w:val="24"/>
        </w:rPr>
        <w:t xml:space="preserve">eferinţa (individuală sau de grup) pentru evaluarea complexă </w:t>
      </w:r>
      <w:r w:rsidR="00720AF0">
        <w:rPr>
          <w:rFonts w:ascii="Times New Roman" w:hAnsi="Times New Roman"/>
          <w:noProof/>
          <w:sz w:val="24"/>
          <w:szCs w:val="24"/>
        </w:rPr>
        <w:t>a dezvoltării copilului (Anexa 4</w:t>
      </w:r>
      <w:r>
        <w:rPr>
          <w:rFonts w:ascii="Times New Roman" w:hAnsi="Times New Roman"/>
          <w:noProof/>
          <w:sz w:val="24"/>
          <w:szCs w:val="24"/>
        </w:rPr>
        <w:t>)</w:t>
      </w:r>
      <w:r w:rsidR="000F0ACA" w:rsidRPr="001D4172">
        <w:rPr>
          <w:rFonts w:ascii="Times New Roman" w:hAnsi="Times New Roman"/>
          <w:noProof/>
          <w:sz w:val="24"/>
          <w:szCs w:val="24"/>
        </w:rPr>
        <w:t>;</w:t>
      </w:r>
    </w:p>
    <w:p w:rsidR="000F0ACA"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sz w:val="24"/>
          <w:szCs w:val="24"/>
          <w:lang w:eastAsia="ro-RO"/>
        </w:rPr>
      </w:pPr>
      <w:r>
        <w:rPr>
          <w:rFonts w:ascii="Times New Roman" w:hAnsi="Times New Roman"/>
          <w:noProof/>
          <w:sz w:val="24"/>
          <w:szCs w:val="24"/>
        </w:rPr>
        <w:t>l</w:t>
      </w:r>
      <w:r w:rsidR="000F0ACA" w:rsidRPr="001D4172">
        <w:rPr>
          <w:rFonts w:ascii="Times New Roman" w:hAnsi="Times New Roman"/>
          <w:noProof/>
          <w:sz w:val="24"/>
          <w:szCs w:val="24"/>
        </w:rPr>
        <w:t>ista copiilor, în cazul în care se identifică mai mulţi copii c</w:t>
      </w:r>
      <w:r>
        <w:rPr>
          <w:rFonts w:ascii="Times New Roman" w:hAnsi="Times New Roman"/>
          <w:noProof/>
          <w:sz w:val="24"/>
          <w:szCs w:val="24"/>
        </w:rPr>
        <w:t>are necesită evaluarea complexă;</w:t>
      </w:r>
      <w:r w:rsidR="000F0ACA" w:rsidRPr="001D4172">
        <w:rPr>
          <w:rFonts w:ascii="Times New Roman" w:hAnsi="Times New Roman"/>
          <w:noProof/>
          <w:sz w:val="24"/>
          <w:szCs w:val="24"/>
        </w:rPr>
        <w:t xml:space="preserve"> </w:t>
      </w:r>
    </w:p>
    <w:p w:rsidR="000F0ACA"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color w:val="000000" w:themeColor="text1"/>
          <w:sz w:val="24"/>
          <w:szCs w:val="24"/>
          <w:lang w:eastAsia="ro-RO"/>
        </w:rPr>
      </w:pPr>
      <w:r>
        <w:rPr>
          <w:rFonts w:ascii="Times New Roman" w:hAnsi="Times New Roman"/>
          <w:noProof/>
          <w:sz w:val="24"/>
          <w:szCs w:val="24"/>
        </w:rPr>
        <w:t>e</w:t>
      </w:r>
      <w:r w:rsidR="000F0ACA" w:rsidRPr="001D4172">
        <w:rPr>
          <w:rFonts w:ascii="Times New Roman" w:hAnsi="Times New Roman"/>
          <w:noProof/>
          <w:sz w:val="24"/>
          <w:szCs w:val="24"/>
        </w:rPr>
        <w:t>xtras din fişa dezvoltării copilului</w:t>
      </w:r>
      <w:r w:rsidR="00720AF0">
        <w:rPr>
          <w:rFonts w:ascii="Times New Roman" w:hAnsi="Times New Roman"/>
          <w:noProof/>
          <w:sz w:val="24"/>
          <w:szCs w:val="24"/>
        </w:rPr>
        <w:t>;</w:t>
      </w:r>
    </w:p>
    <w:p w:rsidR="003156E7"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color w:val="000000" w:themeColor="text1"/>
          <w:sz w:val="24"/>
          <w:szCs w:val="24"/>
          <w:lang w:eastAsia="ro-RO"/>
        </w:rPr>
      </w:pPr>
      <w:r>
        <w:rPr>
          <w:rFonts w:ascii="Times New Roman" w:hAnsi="Times New Roman"/>
          <w:noProof/>
          <w:sz w:val="24"/>
          <w:szCs w:val="24"/>
        </w:rPr>
        <w:t>c</w:t>
      </w:r>
      <w:r w:rsidR="003156E7" w:rsidRPr="001D4172">
        <w:rPr>
          <w:rFonts w:ascii="Times New Roman" w:hAnsi="Times New Roman"/>
          <w:noProof/>
          <w:sz w:val="24"/>
          <w:szCs w:val="24"/>
        </w:rPr>
        <w:t xml:space="preserve">opia certificatului de </w:t>
      </w:r>
      <w:r w:rsidR="003156E7" w:rsidRPr="001D4172">
        <w:rPr>
          <w:rFonts w:ascii="Times New Roman" w:hAnsi="Times New Roman"/>
          <w:noProof/>
          <w:color w:val="000000" w:themeColor="text1"/>
          <w:sz w:val="24"/>
          <w:szCs w:val="24"/>
        </w:rPr>
        <w:t xml:space="preserve">naştere a copilului; </w:t>
      </w:r>
    </w:p>
    <w:p w:rsidR="000F0ACA"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color w:val="000000" w:themeColor="text1"/>
          <w:sz w:val="24"/>
          <w:szCs w:val="24"/>
          <w:lang w:eastAsia="ro-RO"/>
        </w:rPr>
      </w:pPr>
      <w:r>
        <w:rPr>
          <w:rFonts w:ascii="Times New Roman" w:hAnsi="Times New Roman"/>
          <w:noProof/>
          <w:color w:val="000000" w:themeColor="text1"/>
          <w:sz w:val="24"/>
          <w:szCs w:val="24"/>
        </w:rPr>
        <w:t>c</w:t>
      </w:r>
      <w:r w:rsidR="000F0ACA" w:rsidRPr="001D4172">
        <w:rPr>
          <w:rFonts w:ascii="Times New Roman" w:hAnsi="Times New Roman"/>
          <w:noProof/>
          <w:color w:val="000000" w:themeColor="text1"/>
          <w:sz w:val="24"/>
          <w:szCs w:val="24"/>
        </w:rPr>
        <w:t>opia buletinului de identitate a părintelui / reprezentantului legal;</w:t>
      </w:r>
    </w:p>
    <w:p w:rsidR="000F0ACA"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color w:val="000000" w:themeColor="text1"/>
          <w:sz w:val="24"/>
          <w:szCs w:val="24"/>
          <w:lang w:eastAsia="ro-RO"/>
        </w:rPr>
      </w:pPr>
      <w:r>
        <w:rPr>
          <w:rFonts w:ascii="Times New Roman" w:hAnsi="Times New Roman"/>
          <w:noProof/>
          <w:color w:val="000000" w:themeColor="text1"/>
          <w:sz w:val="24"/>
          <w:szCs w:val="24"/>
        </w:rPr>
        <w:t>c</w:t>
      </w:r>
      <w:r w:rsidR="003156E7" w:rsidRPr="001D4172">
        <w:rPr>
          <w:rFonts w:ascii="Times New Roman" w:hAnsi="Times New Roman"/>
          <w:noProof/>
          <w:color w:val="000000" w:themeColor="text1"/>
          <w:sz w:val="24"/>
          <w:szCs w:val="24"/>
        </w:rPr>
        <w:t xml:space="preserve">opia actului de tutelă, după caz; </w:t>
      </w:r>
    </w:p>
    <w:p w:rsidR="003156E7" w:rsidRPr="001D4172" w:rsidRDefault="00236DB7" w:rsidP="00295432">
      <w:pPr>
        <w:pStyle w:val="ListParagraph"/>
        <w:numPr>
          <w:ilvl w:val="0"/>
          <w:numId w:val="26"/>
        </w:numPr>
        <w:tabs>
          <w:tab w:val="left" w:pos="426"/>
        </w:tabs>
        <w:spacing w:after="0" w:line="240" w:lineRule="auto"/>
        <w:ind w:left="851" w:hanging="425"/>
        <w:jc w:val="both"/>
        <w:rPr>
          <w:rFonts w:ascii="Times New Roman" w:eastAsia="Times New Roman" w:hAnsi="Times New Roman"/>
          <w:noProof/>
          <w:color w:val="000000" w:themeColor="text1"/>
          <w:sz w:val="24"/>
          <w:szCs w:val="24"/>
          <w:lang w:eastAsia="ro-RO"/>
        </w:rPr>
      </w:pPr>
      <w:r>
        <w:rPr>
          <w:rFonts w:ascii="Times New Roman" w:eastAsia="Times New Roman" w:hAnsi="Times New Roman"/>
          <w:noProof/>
          <w:sz w:val="24"/>
          <w:szCs w:val="24"/>
          <w:lang w:val="en-US" w:eastAsia="ro-RO"/>
        </w:rPr>
        <w:t>c</w:t>
      </w:r>
      <w:r w:rsidR="000F0ACA" w:rsidRPr="001D4172">
        <w:rPr>
          <w:rFonts w:ascii="Times New Roman" w:eastAsia="Times New Roman" w:hAnsi="Times New Roman"/>
          <w:noProof/>
          <w:sz w:val="24"/>
          <w:szCs w:val="24"/>
          <w:lang w:val="en-US" w:eastAsia="ro-RO"/>
        </w:rPr>
        <w:t xml:space="preserve">ertificatul medical (diagnoza medicală), </w:t>
      </w:r>
      <w:r w:rsidR="0029276E">
        <w:rPr>
          <w:rFonts w:ascii="Times New Roman" w:eastAsia="Times New Roman" w:hAnsi="Times New Roman"/>
          <w:noProof/>
          <w:sz w:val="24"/>
          <w:szCs w:val="24"/>
          <w:lang w:val="en-US" w:eastAsia="ro-RO"/>
        </w:rPr>
        <w:t>certificatul de determinare a dizabilităţii</w:t>
      </w:r>
      <w:r w:rsidR="000F0ACA" w:rsidRPr="001D4172">
        <w:rPr>
          <w:rFonts w:ascii="Times New Roman" w:eastAsia="Times New Roman" w:hAnsi="Times New Roman"/>
          <w:noProof/>
          <w:sz w:val="24"/>
          <w:szCs w:val="24"/>
          <w:lang w:val="en-US" w:eastAsia="ro-RO"/>
        </w:rPr>
        <w:t>, după caz.</w:t>
      </w:r>
    </w:p>
    <w:p w:rsidR="003156E7" w:rsidRPr="001D4172" w:rsidRDefault="003156E7" w:rsidP="00295432">
      <w:pPr>
        <w:pStyle w:val="ListParagraph"/>
        <w:numPr>
          <w:ilvl w:val="0"/>
          <w:numId w:val="2"/>
        </w:numPr>
        <w:suppressAutoHyphens/>
        <w:spacing w:after="0" w:line="240" w:lineRule="auto"/>
        <w:jc w:val="both"/>
        <w:rPr>
          <w:rFonts w:ascii="Times New Roman" w:hAnsi="Times New Roman"/>
          <w:bCs/>
          <w:noProof/>
          <w:sz w:val="24"/>
          <w:szCs w:val="24"/>
        </w:rPr>
      </w:pPr>
      <w:r w:rsidRPr="001D4172">
        <w:rPr>
          <w:rFonts w:ascii="Times New Roman" w:hAnsi="Times New Roman"/>
          <w:bCs/>
          <w:noProof/>
          <w:sz w:val="24"/>
          <w:szCs w:val="24"/>
        </w:rPr>
        <w:t xml:space="preserve">După expirarea perioadei de evaluare iniţială (14 zile </w:t>
      </w:r>
      <w:r w:rsidRPr="001D4172">
        <w:rPr>
          <w:rFonts w:ascii="Times New Roman" w:hAnsi="Times New Roman"/>
          <w:bCs/>
          <w:noProof/>
          <w:color w:val="000000" w:themeColor="text1"/>
          <w:sz w:val="24"/>
          <w:szCs w:val="24"/>
        </w:rPr>
        <w:t xml:space="preserve">frecventate consecutiv de copil), CMI </w:t>
      </w:r>
      <w:r w:rsidRPr="001D4172">
        <w:rPr>
          <w:rFonts w:ascii="Times New Roman" w:hAnsi="Times New Roman"/>
          <w:bCs/>
          <w:noProof/>
          <w:sz w:val="24"/>
          <w:szCs w:val="24"/>
        </w:rPr>
        <w:t>se întruneşte pentru examinarea rezultatelor evaluării (rezultatele observărilor, testelor de evaluare, analiza capacităților de învățare ale copilului, a comportamentului în diferite contexte, a manifestărilor psiho-socio-emoționale observabile) cu luarea deciziilor, după caz:</w:t>
      </w:r>
    </w:p>
    <w:p w:rsidR="003156E7" w:rsidRPr="001D4172" w:rsidRDefault="003156E7" w:rsidP="00295432">
      <w:pPr>
        <w:pStyle w:val="ListParagraph"/>
        <w:numPr>
          <w:ilvl w:val="0"/>
          <w:numId w:val="6"/>
        </w:numPr>
        <w:suppressAutoHyphens/>
        <w:spacing w:after="0" w:line="240" w:lineRule="auto"/>
        <w:jc w:val="both"/>
        <w:rPr>
          <w:rFonts w:ascii="Times New Roman" w:hAnsi="Times New Roman"/>
          <w:bCs/>
          <w:noProof/>
          <w:sz w:val="24"/>
          <w:szCs w:val="24"/>
        </w:rPr>
      </w:pPr>
      <w:r w:rsidRPr="001D4172">
        <w:rPr>
          <w:rFonts w:ascii="Times New Roman" w:hAnsi="Times New Roman"/>
          <w:bCs/>
          <w:noProof/>
          <w:sz w:val="24"/>
          <w:szCs w:val="24"/>
        </w:rPr>
        <w:t>copilul nu prezintă deficiențe de dezvoltare, dificultăți de învățare, probleme comportamentale care necesită intervenții suplimentare, dar care pot fi realizate, în mod regulamentar, la sala de grupă;</w:t>
      </w:r>
    </w:p>
    <w:p w:rsidR="003156E7" w:rsidRPr="001D4172" w:rsidRDefault="003156E7" w:rsidP="00295432">
      <w:pPr>
        <w:pStyle w:val="ListParagraph"/>
        <w:numPr>
          <w:ilvl w:val="0"/>
          <w:numId w:val="6"/>
        </w:numPr>
        <w:suppressAutoHyphens/>
        <w:spacing w:after="0" w:line="240" w:lineRule="auto"/>
        <w:jc w:val="both"/>
        <w:rPr>
          <w:rFonts w:ascii="Times New Roman" w:hAnsi="Times New Roman"/>
          <w:bCs/>
          <w:noProof/>
          <w:sz w:val="24"/>
          <w:szCs w:val="24"/>
        </w:rPr>
      </w:pPr>
      <w:r w:rsidRPr="001D4172">
        <w:rPr>
          <w:rFonts w:ascii="Times New Roman" w:hAnsi="Times New Roman"/>
          <w:bCs/>
          <w:noProof/>
          <w:sz w:val="24"/>
          <w:szCs w:val="24"/>
        </w:rPr>
        <w:t>copilul atestă deficiențe în dezvoltare, dificultăți de învățare</w:t>
      </w:r>
      <w:r w:rsidR="00AB48A5" w:rsidRPr="001D4172">
        <w:rPr>
          <w:rFonts w:ascii="Times New Roman" w:hAnsi="Times New Roman"/>
          <w:bCs/>
          <w:noProof/>
          <w:sz w:val="24"/>
          <w:szCs w:val="24"/>
        </w:rPr>
        <w:t xml:space="preserve"> </w:t>
      </w:r>
      <w:r w:rsidR="001F10BA" w:rsidRPr="001D4172">
        <w:rPr>
          <w:rFonts w:ascii="Times New Roman" w:hAnsi="Times New Roman"/>
          <w:bCs/>
          <w:noProof/>
          <w:sz w:val="24"/>
          <w:szCs w:val="24"/>
        </w:rPr>
        <w:t>pe domeniul/domeniile de dezvoltare (se indică conform SÎDC)</w:t>
      </w:r>
      <w:r w:rsidRPr="001D4172">
        <w:rPr>
          <w:rFonts w:ascii="Times New Roman" w:hAnsi="Times New Roman"/>
          <w:bCs/>
          <w:noProof/>
          <w:sz w:val="24"/>
          <w:szCs w:val="24"/>
        </w:rPr>
        <w:t>, care, cu un anumit suport educațional, pot fi remediate cu resursele instituției prin abordarea individualizată şi diferenţiată a copilului (sarcini de lucru, programe de corecţie, alimentaţie conform necesităţilor, lucrul individual cu familia);</w:t>
      </w:r>
    </w:p>
    <w:p w:rsidR="003156E7" w:rsidRPr="001D4172" w:rsidRDefault="003156E7" w:rsidP="00295432">
      <w:pPr>
        <w:pStyle w:val="ListParagraph"/>
        <w:numPr>
          <w:ilvl w:val="0"/>
          <w:numId w:val="6"/>
        </w:numPr>
        <w:suppressAutoHyphens/>
        <w:spacing w:after="0" w:line="240" w:lineRule="auto"/>
        <w:jc w:val="both"/>
        <w:rPr>
          <w:rFonts w:ascii="Times New Roman" w:hAnsi="Times New Roman"/>
          <w:bCs/>
          <w:noProof/>
          <w:sz w:val="24"/>
          <w:szCs w:val="24"/>
        </w:rPr>
      </w:pPr>
      <w:r w:rsidRPr="001D4172">
        <w:rPr>
          <w:rFonts w:ascii="Times New Roman" w:hAnsi="Times New Roman"/>
          <w:bCs/>
          <w:noProof/>
          <w:sz w:val="24"/>
          <w:szCs w:val="24"/>
        </w:rPr>
        <w:t xml:space="preserve">copilul prezintă probleme de dezvoltare, </w:t>
      </w:r>
      <w:r w:rsidR="00AB48A5" w:rsidRPr="001D4172">
        <w:rPr>
          <w:rFonts w:ascii="Times New Roman" w:hAnsi="Times New Roman"/>
          <w:bCs/>
          <w:noProof/>
          <w:sz w:val="24"/>
          <w:szCs w:val="24"/>
        </w:rPr>
        <w:t xml:space="preserve">dificultăți de </w:t>
      </w:r>
      <w:r w:rsidRPr="001D4172">
        <w:rPr>
          <w:rFonts w:ascii="Times New Roman" w:hAnsi="Times New Roman"/>
          <w:bCs/>
          <w:noProof/>
          <w:sz w:val="24"/>
          <w:szCs w:val="24"/>
        </w:rPr>
        <w:t>învățare</w:t>
      </w:r>
      <w:r w:rsidR="00AB48A5" w:rsidRPr="001D4172">
        <w:rPr>
          <w:rFonts w:ascii="Times New Roman" w:hAnsi="Times New Roman"/>
          <w:bCs/>
          <w:noProof/>
          <w:sz w:val="24"/>
          <w:szCs w:val="24"/>
        </w:rPr>
        <w:t xml:space="preserve"> </w:t>
      </w:r>
      <w:r w:rsidR="001F10BA" w:rsidRPr="001D4172">
        <w:rPr>
          <w:rFonts w:ascii="Times New Roman" w:hAnsi="Times New Roman"/>
          <w:bCs/>
          <w:noProof/>
          <w:sz w:val="24"/>
          <w:szCs w:val="24"/>
        </w:rPr>
        <w:t>pe domeniul/domeniile (se indică conform SÎDC)</w:t>
      </w:r>
      <w:r w:rsidRPr="001D4172">
        <w:rPr>
          <w:rFonts w:ascii="Times New Roman" w:hAnsi="Times New Roman"/>
          <w:bCs/>
          <w:noProof/>
          <w:sz w:val="24"/>
          <w:szCs w:val="24"/>
        </w:rPr>
        <w:t xml:space="preserve">, comportament care necesită a fi evaluate de către specialiști calificați din cadrul </w:t>
      </w:r>
      <w:r w:rsidR="00E46298">
        <w:rPr>
          <w:rFonts w:ascii="Times New Roman" w:hAnsi="Times New Roman"/>
          <w:bCs/>
          <w:noProof/>
          <w:sz w:val="24"/>
          <w:szCs w:val="24"/>
        </w:rPr>
        <w:t>SAP</w:t>
      </w:r>
      <w:r w:rsidRPr="001D4172">
        <w:rPr>
          <w:rFonts w:ascii="Times New Roman" w:hAnsi="Times New Roman"/>
          <w:bCs/>
          <w:noProof/>
          <w:sz w:val="24"/>
          <w:szCs w:val="24"/>
        </w:rPr>
        <w:t xml:space="preserve">. </w:t>
      </w:r>
      <w:r w:rsidR="00AB48A5" w:rsidRPr="001D4172">
        <w:rPr>
          <w:rFonts w:ascii="Times New Roman" w:hAnsi="Times New Roman"/>
          <w:bCs/>
          <w:noProof/>
          <w:sz w:val="24"/>
          <w:szCs w:val="24"/>
        </w:rPr>
        <w:t xml:space="preserve"> </w:t>
      </w:r>
    </w:p>
    <w:p w:rsidR="005E42A8" w:rsidRPr="001D4172" w:rsidRDefault="00DA2111"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Deciziile luate se vor</w:t>
      </w:r>
      <w:r w:rsidR="005E42A8" w:rsidRPr="001D4172">
        <w:rPr>
          <w:rFonts w:ascii="Times New Roman" w:hAnsi="Times New Roman"/>
          <w:bCs/>
          <w:noProof/>
          <w:sz w:val="24"/>
          <w:szCs w:val="24"/>
        </w:rPr>
        <w:t xml:space="preserve"> înregistra în Registrul proceselor verbale a ședinței CMI</w:t>
      </w:r>
      <w:r w:rsidR="00012477">
        <w:rPr>
          <w:rFonts w:ascii="Times New Roman" w:hAnsi="Times New Roman"/>
          <w:bCs/>
          <w:noProof/>
          <w:sz w:val="24"/>
          <w:szCs w:val="24"/>
        </w:rPr>
        <w:t>.</w:t>
      </w:r>
    </w:p>
    <w:p w:rsidR="003156E7" w:rsidRPr="001D4172"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hAnsi="Times New Roman"/>
          <w:bCs/>
          <w:noProof/>
          <w:sz w:val="24"/>
          <w:szCs w:val="24"/>
        </w:rPr>
        <w:t xml:space="preserve">Responsabil de prezentarea Dosarului copilului/copiilor la SAP </w:t>
      </w:r>
      <w:r w:rsidR="001F10BA" w:rsidRPr="001D4172">
        <w:rPr>
          <w:rFonts w:ascii="Times New Roman" w:hAnsi="Times New Roman"/>
          <w:bCs/>
          <w:noProof/>
          <w:sz w:val="24"/>
          <w:szCs w:val="24"/>
        </w:rPr>
        <w:t xml:space="preserve">este preşedintele </w:t>
      </w:r>
      <w:r w:rsidR="00012477">
        <w:rPr>
          <w:rFonts w:ascii="Times New Roman" w:hAnsi="Times New Roman"/>
          <w:bCs/>
          <w:noProof/>
          <w:sz w:val="24"/>
          <w:szCs w:val="24"/>
        </w:rPr>
        <w:t>CMI</w:t>
      </w:r>
      <w:r w:rsidRPr="001D4172">
        <w:rPr>
          <w:rFonts w:ascii="Times New Roman" w:hAnsi="Times New Roman"/>
          <w:bCs/>
          <w:noProof/>
          <w:sz w:val="24"/>
          <w:szCs w:val="24"/>
        </w:rPr>
        <w:t xml:space="preserve">. </w:t>
      </w:r>
    </w:p>
    <w:p w:rsidR="003156E7" w:rsidRPr="001D4172"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CF59CF">
        <w:rPr>
          <w:rFonts w:ascii="Times New Roman" w:eastAsia="Times New Roman" w:hAnsi="Times New Roman"/>
          <w:noProof/>
          <w:sz w:val="24"/>
          <w:szCs w:val="24"/>
          <w:lang w:eastAsia="ro-RO"/>
        </w:rPr>
        <w:t>Evaluarea complexă</w:t>
      </w:r>
      <w:r w:rsidRPr="001D4172">
        <w:rPr>
          <w:rFonts w:ascii="Times New Roman" w:eastAsia="Times New Roman" w:hAnsi="Times New Roman"/>
          <w:noProof/>
          <w:sz w:val="24"/>
          <w:szCs w:val="24"/>
          <w:lang w:eastAsia="ro-RO"/>
        </w:rPr>
        <w:t xml:space="preserve"> a dezvoltării copilului se realizează de către </w:t>
      </w:r>
      <w:r w:rsidR="00012477">
        <w:rPr>
          <w:rFonts w:ascii="Times New Roman" w:eastAsia="Times New Roman" w:hAnsi="Times New Roman"/>
          <w:noProof/>
          <w:sz w:val="24"/>
          <w:szCs w:val="24"/>
          <w:lang w:eastAsia="ro-RO"/>
        </w:rPr>
        <w:t>SAP</w:t>
      </w:r>
      <w:r w:rsidRPr="001D4172">
        <w:rPr>
          <w:rFonts w:ascii="Times New Roman" w:eastAsia="Times New Roman" w:hAnsi="Times New Roman"/>
          <w:noProof/>
          <w:sz w:val="24"/>
          <w:szCs w:val="24"/>
          <w:lang w:eastAsia="ro-RO"/>
        </w:rPr>
        <w:t xml:space="preserve"> conform Metodologiei de evaluare a dezvoltării copilului.</w:t>
      </w:r>
    </w:p>
    <w:p w:rsidR="003156E7" w:rsidRPr="001D4172" w:rsidRDefault="003156E7" w:rsidP="00295432">
      <w:pPr>
        <w:pStyle w:val="NormalWeb"/>
        <w:numPr>
          <w:ilvl w:val="0"/>
          <w:numId w:val="2"/>
        </w:numPr>
        <w:tabs>
          <w:tab w:val="left" w:pos="0"/>
        </w:tabs>
        <w:rPr>
          <w:noProof/>
        </w:rPr>
      </w:pPr>
      <w:r w:rsidRPr="001D4172">
        <w:rPr>
          <w:noProof/>
        </w:rPr>
        <w:t>Evaluarea complexă se aplică copiilor de vârstă timpurie pentru următoarele cazuri:</w:t>
      </w:r>
    </w:p>
    <w:p w:rsidR="003156E7" w:rsidRPr="001D4172" w:rsidRDefault="00012477" w:rsidP="00295432">
      <w:pPr>
        <w:pStyle w:val="NormalWeb"/>
        <w:numPr>
          <w:ilvl w:val="0"/>
          <w:numId w:val="7"/>
        </w:numPr>
        <w:tabs>
          <w:tab w:val="left" w:pos="0"/>
        </w:tabs>
        <w:ind w:left="709" w:hanging="283"/>
        <w:rPr>
          <w:noProof/>
        </w:rPr>
      </w:pPr>
      <w:r>
        <w:rPr>
          <w:noProof/>
        </w:rPr>
        <w:t>c</w:t>
      </w:r>
      <w:r w:rsidR="003156E7" w:rsidRPr="001D4172">
        <w:rPr>
          <w:noProof/>
        </w:rPr>
        <w:t>opilul frecventează instituţia de educaţie timpurie şi cazul este referit de această instituţie;</w:t>
      </w:r>
    </w:p>
    <w:p w:rsidR="003156E7" w:rsidRPr="001D4172" w:rsidRDefault="00012477" w:rsidP="00295432">
      <w:pPr>
        <w:pStyle w:val="NormalWeb"/>
        <w:numPr>
          <w:ilvl w:val="0"/>
          <w:numId w:val="7"/>
        </w:numPr>
        <w:tabs>
          <w:tab w:val="left" w:pos="0"/>
        </w:tabs>
        <w:ind w:left="709" w:hanging="283"/>
        <w:rPr>
          <w:noProof/>
        </w:rPr>
      </w:pPr>
      <w:r>
        <w:rPr>
          <w:noProof/>
        </w:rPr>
        <w:lastRenderedPageBreak/>
        <w:t>c</w:t>
      </w:r>
      <w:r w:rsidR="003156E7" w:rsidRPr="001D4172">
        <w:rPr>
          <w:noProof/>
        </w:rPr>
        <w:t>opilul nu frecventează instituţia de educaţie timpurie şi cazul este referit direct de  părinţii / reprezentanţii legali ai copilului;</w:t>
      </w:r>
    </w:p>
    <w:p w:rsidR="003156E7" w:rsidRPr="001D4172" w:rsidRDefault="00012477" w:rsidP="00295432">
      <w:pPr>
        <w:pStyle w:val="NormalWeb"/>
        <w:numPr>
          <w:ilvl w:val="0"/>
          <w:numId w:val="7"/>
        </w:numPr>
        <w:tabs>
          <w:tab w:val="left" w:pos="0"/>
        </w:tabs>
        <w:ind w:left="709" w:hanging="283"/>
        <w:rPr>
          <w:noProof/>
        </w:rPr>
      </w:pPr>
      <w:r>
        <w:rPr>
          <w:noProof/>
        </w:rPr>
        <w:t>c</w:t>
      </w:r>
      <w:r w:rsidR="003156E7" w:rsidRPr="001D4172">
        <w:rPr>
          <w:noProof/>
        </w:rPr>
        <w:t>opilul nu frecventează instituţia de educaţie timpurie şi cazul este referit de către asistentul social comunitar sau medicul de familie.</w:t>
      </w:r>
    </w:p>
    <w:p w:rsidR="003156E7" w:rsidRPr="001D4172" w:rsidRDefault="003156E7" w:rsidP="00295432">
      <w:pPr>
        <w:pStyle w:val="NormalWeb"/>
        <w:numPr>
          <w:ilvl w:val="0"/>
          <w:numId w:val="2"/>
        </w:numPr>
        <w:tabs>
          <w:tab w:val="left" w:pos="0"/>
        </w:tabs>
        <w:rPr>
          <w:noProof/>
        </w:rPr>
      </w:pPr>
      <w:r w:rsidRPr="001D4172">
        <w:rPr>
          <w:noProof/>
        </w:rPr>
        <w:t xml:space="preserve">În rezultatul evaluării complexe, SAP elaborează un Raport </w:t>
      </w:r>
      <w:r w:rsidR="007268EE">
        <w:rPr>
          <w:noProof/>
        </w:rPr>
        <w:t>de evalua</w:t>
      </w:r>
      <w:r w:rsidR="00E32776">
        <w:rPr>
          <w:noProof/>
        </w:rPr>
        <w:t xml:space="preserve">re a dezvoltării copilului (Anexa 5), </w:t>
      </w:r>
      <w:r w:rsidRPr="001D4172">
        <w:rPr>
          <w:noProof/>
        </w:rPr>
        <w:t xml:space="preserve">care conține concluzii și recomandări corespunzătoare, precum și concluzia generală de identificare/neidentificare a </w:t>
      </w:r>
      <w:r w:rsidR="00CF59CF">
        <w:rPr>
          <w:noProof/>
        </w:rPr>
        <w:t>CES</w:t>
      </w:r>
      <w:r w:rsidRPr="001D4172">
        <w:rPr>
          <w:noProof/>
        </w:rPr>
        <w:t>, perioada de reevaluare şi serviciile de suport.</w:t>
      </w:r>
    </w:p>
    <w:p w:rsidR="003156E7" w:rsidRPr="001D4172" w:rsidRDefault="003156E7" w:rsidP="00295432">
      <w:pPr>
        <w:pStyle w:val="NormalWeb"/>
        <w:numPr>
          <w:ilvl w:val="0"/>
          <w:numId w:val="2"/>
        </w:numPr>
        <w:tabs>
          <w:tab w:val="left" w:pos="0"/>
        </w:tabs>
        <w:rPr>
          <w:noProof/>
        </w:rPr>
      </w:pPr>
      <w:r w:rsidRPr="001D4172">
        <w:rPr>
          <w:noProof/>
        </w:rPr>
        <w:t xml:space="preserve">În funcţie de rezultatele evaluării dezvoltării copilului, de potențialul şi necesităţile identificate, SAP stabilește şi recomandă forma de incluziune în activități la nivel de grupă și instituție:  </w:t>
      </w:r>
    </w:p>
    <w:p w:rsidR="003156E7" w:rsidRPr="001D4172" w:rsidRDefault="003156E7" w:rsidP="00295432">
      <w:pPr>
        <w:pStyle w:val="NormalWeb"/>
        <w:numPr>
          <w:ilvl w:val="0"/>
          <w:numId w:val="8"/>
        </w:numPr>
        <w:tabs>
          <w:tab w:val="left" w:pos="0"/>
        </w:tabs>
        <w:ind w:left="709" w:hanging="283"/>
        <w:rPr>
          <w:noProof/>
        </w:rPr>
      </w:pPr>
      <w:r w:rsidRPr="001D4172">
        <w:rPr>
          <w:noProof/>
        </w:rPr>
        <w:t xml:space="preserve">totală – pe parcursul întregii zile; </w:t>
      </w:r>
    </w:p>
    <w:p w:rsidR="003156E7" w:rsidRPr="001D4172" w:rsidRDefault="003156E7" w:rsidP="00295432">
      <w:pPr>
        <w:pStyle w:val="NormalWeb"/>
        <w:numPr>
          <w:ilvl w:val="0"/>
          <w:numId w:val="8"/>
        </w:numPr>
        <w:tabs>
          <w:tab w:val="left" w:pos="0"/>
        </w:tabs>
        <w:ind w:left="709" w:hanging="283"/>
        <w:rPr>
          <w:noProof/>
        </w:rPr>
      </w:pPr>
      <w:r w:rsidRPr="001D4172">
        <w:rPr>
          <w:noProof/>
        </w:rPr>
        <w:t>parțială – reeşind din necesitățile individuale ale copilului, cu un număr de ore redus, dar nu mai mult de 4 ore pe zi, fiind asistat de cadru didactic de sprijin şi</w:t>
      </w:r>
      <w:r w:rsidR="00533D22" w:rsidRPr="001D4172">
        <w:rPr>
          <w:noProof/>
        </w:rPr>
        <w:t>/sau</w:t>
      </w:r>
      <w:r w:rsidRPr="001D4172">
        <w:rPr>
          <w:noProof/>
        </w:rPr>
        <w:t xml:space="preserve"> asistent personal, conform legislaţiei în vigoare; </w:t>
      </w:r>
    </w:p>
    <w:p w:rsidR="003156E7" w:rsidRPr="001D4172" w:rsidRDefault="00437BE0" w:rsidP="00295432">
      <w:pPr>
        <w:pStyle w:val="NormalWeb"/>
        <w:numPr>
          <w:ilvl w:val="0"/>
          <w:numId w:val="8"/>
        </w:numPr>
        <w:tabs>
          <w:tab w:val="left" w:pos="0"/>
        </w:tabs>
        <w:ind w:left="709" w:hanging="283"/>
        <w:rPr>
          <w:noProof/>
          <w:color w:val="000000" w:themeColor="text1"/>
        </w:rPr>
      </w:pPr>
      <w:r w:rsidRPr="001D4172">
        <w:rPr>
          <w:noProof/>
        </w:rPr>
        <w:t>ocazională – de la caz la caz</w:t>
      </w:r>
      <w:r w:rsidRPr="001D4172">
        <w:rPr>
          <w:noProof/>
          <w:color w:val="000000" w:themeColor="text1"/>
        </w:rPr>
        <w:t>, cu participarea în cadrul diverselor activități, inclusiv extracurriculare</w:t>
      </w:r>
      <w:r w:rsidR="00DA2111" w:rsidRPr="001D4172">
        <w:rPr>
          <w:noProof/>
          <w:color w:val="000000" w:themeColor="text1"/>
        </w:rPr>
        <w:t>,</w:t>
      </w:r>
      <w:r w:rsidRPr="001D4172">
        <w:rPr>
          <w:noProof/>
          <w:color w:val="000000" w:themeColor="text1"/>
        </w:rPr>
        <w:t xml:space="preserve"> fiind însoțit de părinte/ reprezentant legal sau asistent personal.</w:t>
      </w:r>
    </w:p>
    <w:p w:rsidR="00E32BC0" w:rsidRPr="001D4172" w:rsidRDefault="003156E7" w:rsidP="00295432">
      <w:pPr>
        <w:pStyle w:val="NormalWeb"/>
        <w:numPr>
          <w:ilvl w:val="0"/>
          <w:numId w:val="2"/>
        </w:numPr>
        <w:tabs>
          <w:tab w:val="left" w:pos="0"/>
        </w:tabs>
        <w:rPr>
          <w:noProof/>
        </w:rPr>
      </w:pPr>
      <w:r w:rsidRPr="001D4172">
        <w:rPr>
          <w:noProof/>
        </w:rPr>
        <w:t>În cazul, când copilul este însoţit de asistent personal, acesta se va afla în instituţia de educaţie timpurie alături de copil, pe întreaga perioadă de aflare a acestuia în instituţie, oferindu-i asistenţa necesară în conformitate cu atribuțiile sale de serviciu.</w:t>
      </w:r>
    </w:p>
    <w:p w:rsidR="003156E7" w:rsidRPr="001D4172" w:rsidRDefault="00E32BC0" w:rsidP="00295432">
      <w:pPr>
        <w:pStyle w:val="NormalWeb"/>
        <w:numPr>
          <w:ilvl w:val="0"/>
          <w:numId w:val="2"/>
        </w:numPr>
        <w:tabs>
          <w:tab w:val="left" w:pos="0"/>
        </w:tabs>
        <w:rPr>
          <w:noProof/>
        </w:rPr>
      </w:pPr>
      <w:r w:rsidRPr="001D4172">
        <w:rPr>
          <w:noProof/>
        </w:rPr>
        <w:t xml:space="preserve">În cazul prezenței cadrului didactic de sprijin în </w:t>
      </w:r>
      <w:r w:rsidR="003857F4">
        <w:rPr>
          <w:noProof/>
          <w:color w:val="0D0D0D"/>
          <w:lang w:eastAsia="ro-RO"/>
        </w:rPr>
        <w:t>instituţia de educaţie timpurie</w:t>
      </w:r>
      <w:r w:rsidRPr="001D4172">
        <w:rPr>
          <w:noProof/>
        </w:rPr>
        <w:t>, acesta</w:t>
      </w:r>
      <w:r w:rsidR="000E240A" w:rsidRPr="001D4172">
        <w:rPr>
          <w:noProof/>
        </w:rPr>
        <w:t>,</w:t>
      </w:r>
      <w:r w:rsidRPr="001D4172">
        <w:rPr>
          <w:noProof/>
        </w:rPr>
        <w:t xml:space="preserve"> în colaborare cu </w:t>
      </w:r>
      <w:r w:rsidR="00DA2111" w:rsidRPr="001D4172">
        <w:rPr>
          <w:noProof/>
        </w:rPr>
        <w:t>cadrul didactic</w:t>
      </w:r>
      <w:r w:rsidR="000E240A" w:rsidRPr="001D4172">
        <w:rPr>
          <w:noProof/>
        </w:rPr>
        <w:t>,</w:t>
      </w:r>
      <w:r w:rsidRPr="001D4172">
        <w:rPr>
          <w:noProof/>
        </w:rPr>
        <w:t xml:space="preserve"> </w:t>
      </w:r>
      <w:r w:rsidR="000E240A" w:rsidRPr="001D4172">
        <w:rPr>
          <w:noProof/>
        </w:rPr>
        <w:t xml:space="preserve">va participa </w:t>
      </w:r>
      <w:r w:rsidRPr="001D4172">
        <w:rPr>
          <w:noProof/>
        </w:rPr>
        <w:t>la organizarea și desfășurarea unor activități la grupă/ extracurriculare cu implicarea copiilor</w:t>
      </w:r>
      <w:r w:rsidR="00DA2111" w:rsidRPr="001D4172">
        <w:rPr>
          <w:noProof/>
        </w:rPr>
        <w:t xml:space="preserve"> cu CES. După caz, cadrul didactic de sprijin</w:t>
      </w:r>
      <w:r w:rsidR="000E240A" w:rsidRPr="001D4172">
        <w:rPr>
          <w:noProof/>
        </w:rPr>
        <w:t xml:space="preserve"> v</w:t>
      </w:r>
      <w:r w:rsidRPr="001D4172">
        <w:rPr>
          <w:noProof/>
        </w:rPr>
        <w:t xml:space="preserve">a oferi asitență educațională individualizată la </w:t>
      </w:r>
      <w:r w:rsidR="00CF59CF">
        <w:rPr>
          <w:noProof/>
        </w:rPr>
        <w:t xml:space="preserve">Centrul de resurse pentru educaţia incluzivă, în cazul în care exită acest servciu în instituţie </w:t>
      </w:r>
      <w:r w:rsidR="00012477">
        <w:rPr>
          <w:noProof/>
        </w:rPr>
        <w:t xml:space="preserve">sau în sală separată (de exemplu, în </w:t>
      </w:r>
      <w:r w:rsidRPr="001D4172">
        <w:rPr>
          <w:noProof/>
        </w:rPr>
        <w:t>dormitor).</w:t>
      </w:r>
    </w:p>
    <w:p w:rsidR="003156E7" w:rsidRPr="001D4172" w:rsidRDefault="003156E7" w:rsidP="00295432">
      <w:pPr>
        <w:pStyle w:val="NormalWeb"/>
        <w:numPr>
          <w:ilvl w:val="0"/>
          <w:numId w:val="2"/>
        </w:numPr>
        <w:tabs>
          <w:tab w:val="left" w:pos="0"/>
        </w:tabs>
        <w:rPr>
          <w:noProof/>
        </w:rPr>
      </w:pPr>
      <w:r w:rsidRPr="001D4172">
        <w:rPr>
          <w:noProof/>
        </w:rPr>
        <w:t>Rezultatele evaluării complex</w:t>
      </w:r>
      <w:r w:rsidR="001F10BA" w:rsidRPr="001D4172">
        <w:rPr>
          <w:noProof/>
        </w:rPr>
        <w:t xml:space="preserve">e vor sta la baza elaborării </w:t>
      </w:r>
      <w:r w:rsidR="002602BA">
        <w:rPr>
          <w:noProof/>
        </w:rPr>
        <w:t>Profilului de o pagină</w:t>
      </w:r>
      <w:r w:rsidRPr="002602BA">
        <w:rPr>
          <w:noProof/>
        </w:rPr>
        <w:t>,</w:t>
      </w:r>
      <w:r w:rsidRPr="001D4172">
        <w:rPr>
          <w:noProof/>
        </w:rPr>
        <w:t xml:space="preserve"> stabilirii serviciilor de suport şi a recomandărilor pentru părinţi/reprezentanţi legali ai copilului, cadre didactice, alți specialiști care asistă copilul în procesul de abilitare/reabilitare.</w:t>
      </w:r>
    </w:p>
    <w:p w:rsidR="003156E7" w:rsidRPr="002602BA"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În rezultatul evaluării complexe, SAP-ul va prezenta obligatoriu în insituţia de educaţie timpurie un </w:t>
      </w:r>
      <w:r w:rsidRPr="002602BA">
        <w:rPr>
          <w:rFonts w:ascii="Times New Roman" w:eastAsia="Times New Roman" w:hAnsi="Times New Roman"/>
          <w:noProof/>
          <w:sz w:val="24"/>
          <w:szCs w:val="24"/>
          <w:lang w:eastAsia="ro-RO"/>
        </w:rPr>
        <w:t xml:space="preserve">exemplar al Raportului de evaluare complexă a dezvoltării copilului, care va fi recepţionat contrasemnătură de către preşedintele CMI.  </w:t>
      </w:r>
    </w:p>
    <w:p w:rsidR="003156E7" w:rsidRPr="001D4172" w:rsidRDefault="003156E7" w:rsidP="00295432">
      <w:pPr>
        <w:pStyle w:val="ListParagraph"/>
        <w:numPr>
          <w:ilvl w:val="0"/>
          <w:numId w:val="2"/>
        </w:numPr>
        <w:tabs>
          <w:tab w:val="left" w:pos="426"/>
        </w:tabs>
        <w:spacing w:after="0" w:line="240" w:lineRule="auto"/>
        <w:jc w:val="both"/>
        <w:rPr>
          <w:rFonts w:ascii="Times New Roman" w:eastAsia="Times New Roman" w:hAnsi="Times New Roman"/>
          <w:noProof/>
          <w:sz w:val="24"/>
          <w:szCs w:val="24"/>
          <w:lang w:eastAsia="ro-RO"/>
        </w:rPr>
      </w:pPr>
      <w:r w:rsidRPr="002602BA">
        <w:rPr>
          <w:rFonts w:ascii="Times New Roman" w:eastAsia="Times New Roman" w:hAnsi="Times New Roman"/>
          <w:noProof/>
          <w:sz w:val="24"/>
          <w:szCs w:val="24"/>
          <w:lang w:eastAsia="ro-RO"/>
        </w:rPr>
        <w:t>Raportul de evaluare complexă a dezvoltării copilului va fi</w:t>
      </w:r>
      <w:r w:rsidR="001F10BA" w:rsidRPr="002602BA">
        <w:rPr>
          <w:rFonts w:ascii="Times New Roman" w:eastAsia="Times New Roman" w:hAnsi="Times New Roman"/>
          <w:noProof/>
          <w:sz w:val="24"/>
          <w:szCs w:val="24"/>
          <w:lang w:eastAsia="ro-RO"/>
        </w:rPr>
        <w:t xml:space="preserve"> ca suport pentru elaborarea </w:t>
      </w:r>
      <w:r w:rsidR="002602BA" w:rsidRPr="002602BA">
        <w:rPr>
          <w:rFonts w:ascii="Times New Roman" w:hAnsi="Times New Roman"/>
          <w:noProof/>
          <w:sz w:val="24"/>
          <w:szCs w:val="24"/>
        </w:rPr>
        <w:t>Profilul</w:t>
      </w:r>
      <w:r w:rsidR="00CF59CF">
        <w:rPr>
          <w:rFonts w:ascii="Times New Roman" w:hAnsi="Times New Roman"/>
          <w:noProof/>
          <w:sz w:val="24"/>
          <w:szCs w:val="24"/>
        </w:rPr>
        <w:t>ui</w:t>
      </w:r>
      <w:r w:rsidR="002602BA" w:rsidRPr="002602BA">
        <w:rPr>
          <w:rFonts w:ascii="Times New Roman" w:hAnsi="Times New Roman"/>
          <w:noProof/>
          <w:sz w:val="24"/>
          <w:szCs w:val="24"/>
        </w:rPr>
        <w:t xml:space="preserve"> de o pagină</w:t>
      </w:r>
      <w:r w:rsidRPr="002602BA">
        <w:rPr>
          <w:rFonts w:ascii="Times New Roman" w:eastAsia="Times New Roman" w:hAnsi="Times New Roman"/>
          <w:noProof/>
          <w:sz w:val="24"/>
          <w:szCs w:val="24"/>
          <w:lang w:eastAsia="ro-RO"/>
        </w:rPr>
        <w:t xml:space="preserve"> pentru</w:t>
      </w:r>
      <w:r w:rsidRPr="001D4172">
        <w:rPr>
          <w:rFonts w:ascii="Times New Roman" w:eastAsia="Times New Roman" w:hAnsi="Times New Roman"/>
          <w:noProof/>
          <w:sz w:val="24"/>
          <w:szCs w:val="24"/>
          <w:lang w:eastAsia="ro-RO"/>
        </w:rPr>
        <w:t xml:space="preserve"> copil.</w:t>
      </w:r>
    </w:p>
    <w:p w:rsidR="003156E7" w:rsidRPr="001D4172" w:rsidRDefault="003156E7" w:rsidP="00295432">
      <w:pPr>
        <w:pStyle w:val="NormalWeb"/>
        <w:numPr>
          <w:ilvl w:val="0"/>
          <w:numId w:val="2"/>
        </w:numPr>
        <w:tabs>
          <w:tab w:val="left" w:pos="0"/>
        </w:tabs>
        <w:rPr>
          <w:noProof/>
        </w:rPr>
      </w:pPr>
      <w:r w:rsidRPr="001D4172">
        <w:rPr>
          <w:noProof/>
        </w:rPr>
        <w:t xml:space="preserve">În rezultatul evaluării complexe, după caz, SAP-ul anunță și implică Centrul medicilor </w:t>
      </w:r>
      <w:r w:rsidR="00DA2111" w:rsidRPr="001D4172">
        <w:rPr>
          <w:noProof/>
        </w:rPr>
        <w:t xml:space="preserve">de familie, </w:t>
      </w:r>
      <w:r w:rsidRPr="001D4172">
        <w:rPr>
          <w:noProof/>
        </w:rPr>
        <w:t>organul local de specialitate în domeniul asistenţei sociale şi protecţiei familiei, alte organe/instituții relevante.</w:t>
      </w:r>
    </w:p>
    <w:p w:rsidR="003156E7" w:rsidRPr="001D4172" w:rsidRDefault="003156E7" w:rsidP="00295432">
      <w:pPr>
        <w:pStyle w:val="NormalWeb"/>
        <w:numPr>
          <w:ilvl w:val="0"/>
          <w:numId w:val="2"/>
        </w:numPr>
        <w:tabs>
          <w:tab w:val="left" w:pos="0"/>
        </w:tabs>
        <w:rPr>
          <w:noProof/>
        </w:rPr>
      </w:pPr>
      <w:r w:rsidRPr="00CF59CF">
        <w:rPr>
          <w:noProof/>
        </w:rPr>
        <w:t xml:space="preserve">Reevaluarea </w:t>
      </w:r>
      <w:r w:rsidRPr="001D4172">
        <w:rPr>
          <w:noProof/>
        </w:rPr>
        <w:t xml:space="preserve">copilului cu </w:t>
      </w:r>
      <w:r w:rsidR="00CF59CF">
        <w:rPr>
          <w:noProof/>
        </w:rPr>
        <w:t>CES</w:t>
      </w:r>
      <w:r w:rsidRPr="001D4172">
        <w:rPr>
          <w:noProof/>
        </w:rPr>
        <w:t>, identificat și asistat în instituția de educaţie timpurie, este realizată de către CMI conform periodicității stabilite de SAP, o dată în trimestru, dar nu mai rar decât o dată în semestru, în baza Listei de control pentru identificarea iniţială/reevaluarea problemelor în dezvoltarea copilului (Anexa 1)</w:t>
      </w:r>
      <w:r w:rsidR="001F10BA" w:rsidRPr="001D4172">
        <w:rPr>
          <w:noProof/>
        </w:rPr>
        <w:t xml:space="preserve">, cu actualizarea/revizuirea </w:t>
      </w:r>
      <w:r w:rsidR="002602BA" w:rsidRPr="0039463D">
        <w:rPr>
          <w:noProof/>
        </w:rPr>
        <w:t>Profilul</w:t>
      </w:r>
      <w:r w:rsidR="002602BA">
        <w:rPr>
          <w:noProof/>
        </w:rPr>
        <w:t>ui</w:t>
      </w:r>
      <w:r w:rsidR="002602BA" w:rsidRPr="0039463D">
        <w:rPr>
          <w:noProof/>
        </w:rPr>
        <w:t xml:space="preserve"> de o pagină</w:t>
      </w:r>
      <w:r w:rsidR="002602BA" w:rsidRPr="001D4172">
        <w:rPr>
          <w:b/>
          <w:noProof/>
        </w:rPr>
        <w:t xml:space="preserve"> </w:t>
      </w:r>
      <w:r w:rsidRPr="001D4172">
        <w:rPr>
          <w:noProof/>
        </w:rPr>
        <w:t>şi a serviciilor de suport, conform Metodologiei de evaluare a dezvoltării copilului.</w:t>
      </w:r>
    </w:p>
    <w:p w:rsidR="003156E7" w:rsidRPr="001D4172" w:rsidRDefault="003156E7" w:rsidP="00295432">
      <w:pPr>
        <w:numPr>
          <w:ilvl w:val="0"/>
          <w:numId w:val="2"/>
        </w:numPr>
        <w:spacing w:after="0" w:line="240" w:lineRule="auto"/>
        <w:jc w:val="both"/>
        <w:rPr>
          <w:rFonts w:ascii="Times New Roman" w:hAnsi="Times New Roman"/>
          <w:noProof/>
          <w:sz w:val="24"/>
          <w:szCs w:val="24"/>
        </w:rPr>
      </w:pPr>
      <w:r w:rsidRPr="001D4172">
        <w:rPr>
          <w:rFonts w:ascii="Times New Roman" w:hAnsi="Times New Roman"/>
          <w:noProof/>
          <w:sz w:val="24"/>
          <w:szCs w:val="24"/>
        </w:rPr>
        <w:t>Rezultatele reevaluării copilului în instituţia de educaţie timpurie vor servi sursă de informaţie d</w:t>
      </w:r>
      <w:r w:rsidR="00012477">
        <w:rPr>
          <w:rFonts w:ascii="Times New Roman" w:hAnsi="Times New Roman"/>
          <w:noProof/>
          <w:sz w:val="24"/>
          <w:szCs w:val="24"/>
        </w:rPr>
        <w:t>espre evoluţia dezvoltării copi</w:t>
      </w:r>
      <w:r w:rsidRPr="001D4172">
        <w:rPr>
          <w:rFonts w:ascii="Times New Roman" w:hAnsi="Times New Roman"/>
          <w:noProof/>
          <w:sz w:val="24"/>
          <w:szCs w:val="24"/>
        </w:rPr>
        <w:t>lului pentru reevaluarea acestuia de către SAP.</w:t>
      </w:r>
    </w:p>
    <w:p w:rsidR="003156E7" w:rsidRPr="001D4172" w:rsidRDefault="003156E7" w:rsidP="00295432">
      <w:pPr>
        <w:numPr>
          <w:ilvl w:val="0"/>
          <w:numId w:val="2"/>
        </w:num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SAP realizează reevaluarea, de regulă, o dată în 6 luni. În caz de necesitate, </w:t>
      </w:r>
      <w:r w:rsidR="00012477">
        <w:rPr>
          <w:rFonts w:ascii="Times New Roman" w:hAnsi="Times New Roman"/>
          <w:noProof/>
          <w:sz w:val="24"/>
          <w:szCs w:val="24"/>
        </w:rPr>
        <w:t xml:space="preserve">SAP </w:t>
      </w:r>
      <w:r w:rsidRPr="001D4172">
        <w:rPr>
          <w:rFonts w:ascii="Times New Roman" w:hAnsi="Times New Roman"/>
          <w:noProof/>
          <w:sz w:val="24"/>
          <w:szCs w:val="24"/>
        </w:rPr>
        <w:t xml:space="preserve">poate decide reevaluarea cu o altă periodicitate. Rezultatele reevaluărilor servesc temei pentru stabilirea tipului de intervenţie pentru copil. </w:t>
      </w:r>
    </w:p>
    <w:p w:rsidR="003156E7" w:rsidRPr="001D4172" w:rsidRDefault="003156E7" w:rsidP="00295432">
      <w:pPr>
        <w:numPr>
          <w:ilvl w:val="0"/>
          <w:numId w:val="2"/>
        </w:num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În rezultatul reevaluării periodice a copilului luat în evidența SAP-ului se perfectează un Raport de reevaluare, conform formularului </w:t>
      </w:r>
      <w:r w:rsidR="00CF59CF">
        <w:rPr>
          <w:rFonts w:ascii="Times New Roman" w:hAnsi="Times New Roman"/>
          <w:noProof/>
          <w:sz w:val="24"/>
          <w:szCs w:val="24"/>
        </w:rPr>
        <w:t xml:space="preserve">din Anexa </w:t>
      </w:r>
      <w:r w:rsidR="00E32776">
        <w:rPr>
          <w:rFonts w:ascii="Times New Roman" w:hAnsi="Times New Roman"/>
          <w:noProof/>
          <w:sz w:val="24"/>
          <w:szCs w:val="24"/>
        </w:rPr>
        <w:t>6</w:t>
      </w:r>
      <w:r w:rsidRPr="001D4172">
        <w:rPr>
          <w:rFonts w:ascii="Times New Roman" w:hAnsi="Times New Roman"/>
          <w:noProof/>
          <w:sz w:val="24"/>
          <w:szCs w:val="24"/>
        </w:rPr>
        <w:t>.</w:t>
      </w:r>
    </w:p>
    <w:p w:rsidR="00736767" w:rsidRPr="0039463D" w:rsidRDefault="001F10BA" w:rsidP="00295432">
      <w:pPr>
        <w:pStyle w:val="NormalWeb"/>
        <w:numPr>
          <w:ilvl w:val="0"/>
          <w:numId w:val="2"/>
        </w:numPr>
        <w:tabs>
          <w:tab w:val="left" w:pos="0"/>
        </w:tabs>
        <w:rPr>
          <w:noProof/>
        </w:rPr>
      </w:pPr>
      <w:r w:rsidRPr="0039463D">
        <w:rPr>
          <w:noProof/>
        </w:rPr>
        <w:t>Profilul de o pagină</w:t>
      </w:r>
      <w:r w:rsidRPr="001D4172">
        <w:rPr>
          <w:b/>
          <w:noProof/>
        </w:rPr>
        <w:t xml:space="preserve"> </w:t>
      </w:r>
      <w:r w:rsidR="003156E7" w:rsidRPr="001D4172">
        <w:rPr>
          <w:noProof/>
        </w:rPr>
        <w:t>este un instrument scris, elabo</w:t>
      </w:r>
      <w:r w:rsidR="00CF59CF">
        <w:rPr>
          <w:noProof/>
        </w:rPr>
        <w:t>rat pentru fiecare copil cu CES</w:t>
      </w:r>
      <w:r w:rsidR="003156E7" w:rsidRPr="001D4172">
        <w:rPr>
          <w:noProof/>
        </w:rPr>
        <w:t xml:space="preserve">, reieşind din necesităţile individuale de dezvoltare ale acestuia. </w:t>
      </w:r>
      <w:r w:rsidRPr="001D4172">
        <w:rPr>
          <w:noProof/>
        </w:rPr>
        <w:t xml:space="preserve">Acesta va reprezenta planul educațional </w:t>
      </w:r>
      <w:r w:rsidRPr="0039463D">
        <w:rPr>
          <w:noProof/>
        </w:rPr>
        <w:t>individualizat după o altă structură și formă</w:t>
      </w:r>
      <w:r w:rsidR="00036A68" w:rsidRPr="0039463D">
        <w:rPr>
          <w:noProof/>
        </w:rPr>
        <w:t xml:space="preserve"> (Anexa 7).</w:t>
      </w:r>
      <w:r w:rsidR="00736767" w:rsidRPr="0039463D">
        <w:rPr>
          <w:noProof/>
        </w:rPr>
        <w:t xml:space="preserve"> </w:t>
      </w:r>
    </w:p>
    <w:p w:rsidR="00736767" w:rsidRPr="0039463D" w:rsidRDefault="00736767" w:rsidP="00295432">
      <w:pPr>
        <w:pStyle w:val="ListParagraph"/>
        <w:numPr>
          <w:ilvl w:val="0"/>
          <w:numId w:val="2"/>
        </w:numPr>
        <w:spacing w:after="0" w:line="240" w:lineRule="auto"/>
        <w:jc w:val="both"/>
        <w:rPr>
          <w:rFonts w:ascii="Times New Roman" w:hAnsi="Times New Roman"/>
          <w:color w:val="0D0D0D"/>
          <w:sz w:val="24"/>
          <w:szCs w:val="24"/>
          <w:lang w:eastAsia="ro-RO"/>
        </w:rPr>
      </w:pPr>
      <w:r w:rsidRPr="0039463D">
        <w:rPr>
          <w:rFonts w:ascii="Times New Roman" w:hAnsi="Times New Roman"/>
          <w:noProof/>
          <w:sz w:val="24"/>
          <w:szCs w:val="24"/>
        </w:rPr>
        <w:t xml:space="preserve">Modul de elaborare și aplicare a </w:t>
      </w:r>
      <w:r w:rsidR="0039463D" w:rsidRPr="0039463D">
        <w:rPr>
          <w:rFonts w:ascii="Times New Roman" w:hAnsi="Times New Roman"/>
          <w:noProof/>
          <w:sz w:val="24"/>
          <w:szCs w:val="24"/>
        </w:rPr>
        <w:t>Profilul</w:t>
      </w:r>
      <w:r w:rsidR="00CF59CF">
        <w:rPr>
          <w:rFonts w:ascii="Times New Roman" w:hAnsi="Times New Roman"/>
          <w:noProof/>
          <w:sz w:val="24"/>
          <w:szCs w:val="24"/>
        </w:rPr>
        <w:t>ui</w:t>
      </w:r>
      <w:r w:rsidR="0039463D" w:rsidRPr="0039463D">
        <w:rPr>
          <w:rFonts w:ascii="Times New Roman" w:hAnsi="Times New Roman"/>
          <w:noProof/>
          <w:sz w:val="24"/>
          <w:szCs w:val="24"/>
        </w:rPr>
        <w:t xml:space="preserve"> de o pagină</w:t>
      </w:r>
      <w:r w:rsidR="0039463D" w:rsidRPr="0039463D">
        <w:rPr>
          <w:rFonts w:ascii="Times New Roman" w:hAnsi="Times New Roman"/>
          <w:b/>
          <w:noProof/>
          <w:sz w:val="24"/>
          <w:szCs w:val="24"/>
        </w:rPr>
        <w:t xml:space="preserve"> </w:t>
      </w:r>
      <w:r w:rsidRPr="0039463D">
        <w:rPr>
          <w:rFonts w:ascii="Times New Roman" w:hAnsi="Times New Roman"/>
          <w:noProof/>
          <w:sz w:val="24"/>
          <w:szCs w:val="24"/>
        </w:rPr>
        <w:t xml:space="preserve">se descrie în </w:t>
      </w:r>
      <w:r w:rsidRPr="0039463D">
        <w:rPr>
          <w:rFonts w:ascii="Times New Roman" w:hAnsi="Times New Roman"/>
          <w:color w:val="0D0D0D"/>
          <w:sz w:val="24"/>
          <w:szCs w:val="24"/>
          <w:lang w:eastAsia="ro-RO"/>
        </w:rPr>
        <w:t>Instrucțiunea</w:t>
      </w:r>
      <w:r w:rsidRPr="0039463D">
        <w:rPr>
          <w:rFonts w:ascii="Times New Roman" w:hAnsi="Times New Roman"/>
          <w:color w:val="0D0D0D"/>
          <w:sz w:val="24"/>
          <w:szCs w:val="24"/>
        </w:rPr>
        <w:t xml:space="preserve"> de aplicare în educaţia timpurie </w:t>
      </w:r>
      <w:r w:rsidRPr="0039463D">
        <w:rPr>
          <w:rFonts w:ascii="Times New Roman" w:hAnsi="Times New Roman"/>
          <w:noProof/>
          <w:color w:val="0D0D0D"/>
          <w:sz w:val="24"/>
          <w:szCs w:val="24"/>
        </w:rPr>
        <w:t xml:space="preserve">incluzivă a Profilului de o pagină. </w:t>
      </w:r>
    </w:p>
    <w:p w:rsidR="003156E7" w:rsidRPr="001D4172" w:rsidRDefault="00736767" w:rsidP="00295432">
      <w:pPr>
        <w:pStyle w:val="NormalWeb"/>
        <w:numPr>
          <w:ilvl w:val="0"/>
          <w:numId w:val="2"/>
        </w:numPr>
        <w:tabs>
          <w:tab w:val="left" w:pos="0"/>
        </w:tabs>
        <w:rPr>
          <w:noProof/>
        </w:rPr>
      </w:pPr>
      <w:r w:rsidRPr="0039463D">
        <w:rPr>
          <w:noProof/>
        </w:rPr>
        <w:lastRenderedPageBreak/>
        <w:t xml:space="preserve">Câmpul de aplicare al </w:t>
      </w:r>
      <w:r w:rsidR="0039463D" w:rsidRPr="0039463D">
        <w:rPr>
          <w:noProof/>
        </w:rPr>
        <w:t>Profilul</w:t>
      </w:r>
      <w:r w:rsidR="00CF59CF">
        <w:rPr>
          <w:noProof/>
        </w:rPr>
        <w:t>ui</w:t>
      </w:r>
      <w:r w:rsidR="0039463D" w:rsidRPr="0039463D">
        <w:rPr>
          <w:noProof/>
        </w:rPr>
        <w:t xml:space="preserve"> de o pagină</w:t>
      </w:r>
      <w:r w:rsidR="003156E7" w:rsidRPr="001D4172">
        <w:rPr>
          <w:noProof/>
        </w:rPr>
        <w:t xml:space="preserve"> se referă la un singur sau mai multe domenii de dezvoltare ale copilului, în depen</w:t>
      </w:r>
      <w:r w:rsidR="00CF59CF">
        <w:rPr>
          <w:noProof/>
        </w:rPr>
        <w:t>denţă de rezultatele evaluării</w:t>
      </w:r>
      <w:r w:rsidR="003156E7" w:rsidRPr="001D4172">
        <w:rPr>
          <w:noProof/>
        </w:rPr>
        <w:t xml:space="preserve"> complexe şi/sau specifice şi recomandările specialiştilor.</w:t>
      </w:r>
    </w:p>
    <w:p w:rsidR="003156E7" w:rsidRPr="001D4172" w:rsidRDefault="003156E7" w:rsidP="00295432">
      <w:pPr>
        <w:numPr>
          <w:ilvl w:val="0"/>
          <w:numId w:val="2"/>
        </w:numPr>
        <w:spacing w:after="0" w:line="240" w:lineRule="auto"/>
        <w:jc w:val="both"/>
        <w:rPr>
          <w:rFonts w:ascii="Times New Roman" w:hAnsi="Times New Roman"/>
          <w:i/>
          <w:noProof/>
          <w:sz w:val="24"/>
          <w:szCs w:val="24"/>
        </w:rPr>
      </w:pPr>
      <w:r w:rsidRPr="001D4172">
        <w:rPr>
          <w:rFonts w:ascii="Times New Roman" w:hAnsi="Times New Roman"/>
          <w:noProof/>
          <w:sz w:val="24"/>
          <w:szCs w:val="24"/>
        </w:rPr>
        <w:t xml:space="preserve">Şcolarizarea copiilor cu </w:t>
      </w:r>
      <w:r w:rsidR="00CF59CF">
        <w:rPr>
          <w:rFonts w:ascii="Times New Roman" w:hAnsi="Times New Roman"/>
          <w:noProof/>
          <w:sz w:val="24"/>
          <w:szCs w:val="24"/>
        </w:rPr>
        <w:t>CES</w:t>
      </w:r>
      <w:r w:rsidRPr="001D4172">
        <w:rPr>
          <w:rFonts w:ascii="Times New Roman" w:hAnsi="Times New Roman"/>
          <w:noProof/>
          <w:sz w:val="24"/>
          <w:szCs w:val="24"/>
        </w:rPr>
        <w:t xml:space="preserve"> devine obligatorie după împlinirea vârstei de 7 ani către începutul anului de studii, indiferent de nivelul de d</w:t>
      </w:r>
      <w:r w:rsidR="00E32BC0" w:rsidRPr="001D4172">
        <w:rPr>
          <w:rFonts w:ascii="Times New Roman" w:hAnsi="Times New Roman"/>
          <w:noProof/>
          <w:sz w:val="24"/>
          <w:szCs w:val="24"/>
        </w:rPr>
        <w:t>ezvoltare al copilului, cu elabo</w:t>
      </w:r>
      <w:r w:rsidRPr="001D4172">
        <w:rPr>
          <w:rFonts w:ascii="Times New Roman" w:hAnsi="Times New Roman"/>
          <w:noProof/>
          <w:sz w:val="24"/>
          <w:szCs w:val="24"/>
        </w:rPr>
        <w:t>rarea</w:t>
      </w:r>
      <w:r w:rsidR="00E32BC0" w:rsidRPr="001D4172">
        <w:rPr>
          <w:rFonts w:ascii="Times New Roman" w:hAnsi="Times New Roman"/>
          <w:noProof/>
          <w:sz w:val="24"/>
          <w:szCs w:val="24"/>
        </w:rPr>
        <w:t xml:space="preserve"> </w:t>
      </w:r>
      <w:r w:rsidR="00E32BC0" w:rsidRPr="001D4172">
        <w:rPr>
          <w:rFonts w:ascii="Times New Roman" w:hAnsi="Times New Roman"/>
          <w:i/>
          <w:noProof/>
          <w:sz w:val="24"/>
          <w:szCs w:val="24"/>
        </w:rPr>
        <w:t xml:space="preserve">Raportului de evaluare complexă elaborat de SAP </w:t>
      </w:r>
      <w:r w:rsidRPr="001D4172">
        <w:rPr>
          <w:rFonts w:ascii="Times New Roman" w:hAnsi="Times New Roman"/>
          <w:i/>
          <w:noProof/>
          <w:sz w:val="24"/>
          <w:szCs w:val="24"/>
        </w:rPr>
        <w:t xml:space="preserve"> şi/sau a Raportului</w:t>
      </w:r>
      <w:r w:rsidRPr="001D4172">
        <w:rPr>
          <w:rFonts w:ascii="Times New Roman" w:hAnsi="Times New Roman"/>
          <w:noProof/>
          <w:sz w:val="24"/>
          <w:szCs w:val="24"/>
        </w:rPr>
        <w:t xml:space="preserve"> </w:t>
      </w:r>
      <w:r w:rsidRPr="001D4172">
        <w:rPr>
          <w:rFonts w:ascii="Times New Roman" w:hAnsi="Times New Roman"/>
          <w:i/>
          <w:noProof/>
          <w:sz w:val="24"/>
          <w:szCs w:val="24"/>
        </w:rPr>
        <w:t xml:space="preserve">despre dezvoltarea fizică, socio-emoțională, cognitivă, a limbajului și comunicării, precum și a dezvoltării capacităților  și atitudinilor de învățare, la finele grupei pregătitoare, </w:t>
      </w:r>
      <w:r w:rsidRPr="001D4172">
        <w:rPr>
          <w:rFonts w:ascii="Times New Roman" w:hAnsi="Times New Roman"/>
          <w:noProof/>
          <w:sz w:val="24"/>
          <w:szCs w:val="24"/>
        </w:rPr>
        <w:t>cu concluziile şi recomandările de rigoare.</w:t>
      </w:r>
    </w:p>
    <w:p w:rsidR="009B0A77" w:rsidRDefault="009B0A77" w:rsidP="00295432">
      <w:pPr>
        <w:tabs>
          <w:tab w:val="left" w:pos="851"/>
        </w:tabs>
        <w:spacing w:after="0" w:line="240" w:lineRule="auto"/>
        <w:jc w:val="center"/>
        <w:rPr>
          <w:rFonts w:ascii="Times New Roman" w:eastAsia="Times New Roman" w:hAnsi="Times New Roman"/>
          <w:b/>
          <w:noProof/>
          <w:sz w:val="24"/>
          <w:szCs w:val="24"/>
          <w:lang w:eastAsia="ro-RO"/>
        </w:rPr>
      </w:pPr>
    </w:p>
    <w:p w:rsidR="003156E7" w:rsidRPr="001D4172" w:rsidRDefault="009B0A77" w:rsidP="00295432">
      <w:pPr>
        <w:tabs>
          <w:tab w:val="left" w:pos="851"/>
        </w:tabs>
        <w:spacing w:after="0" w:line="240" w:lineRule="auto"/>
        <w:jc w:val="center"/>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Capitolul III</w:t>
      </w:r>
    </w:p>
    <w:p w:rsidR="003156E7" w:rsidRDefault="009B0A77" w:rsidP="00295432">
      <w:pPr>
        <w:tabs>
          <w:tab w:val="left" w:pos="851"/>
        </w:tabs>
        <w:spacing w:after="0" w:line="240" w:lineRule="auto"/>
        <w:jc w:val="center"/>
        <w:rPr>
          <w:rFonts w:ascii="Times New Roman" w:eastAsia="Times New Roman" w:hAnsi="Times New Roman"/>
          <w:b/>
          <w:noProof/>
          <w:sz w:val="24"/>
          <w:szCs w:val="24"/>
          <w:lang w:eastAsia="ro-RO"/>
        </w:rPr>
      </w:pPr>
      <w:r w:rsidRPr="001D4172">
        <w:rPr>
          <w:rFonts w:ascii="Times New Roman" w:eastAsia="Times New Roman" w:hAnsi="Times New Roman"/>
          <w:b/>
          <w:noProof/>
          <w:sz w:val="24"/>
          <w:szCs w:val="24"/>
          <w:lang w:eastAsia="ro-RO"/>
        </w:rPr>
        <w:t>FINANȚAREA EVALUĂRII DEZVOLTĂRII COPILULUI DE VÂRSTĂ TIMPURIE</w:t>
      </w:r>
    </w:p>
    <w:p w:rsidR="00295432" w:rsidRPr="001D4172" w:rsidRDefault="00295432" w:rsidP="00295432">
      <w:pPr>
        <w:tabs>
          <w:tab w:val="left" w:pos="851"/>
        </w:tabs>
        <w:spacing w:after="0" w:line="240" w:lineRule="auto"/>
        <w:jc w:val="center"/>
        <w:rPr>
          <w:rFonts w:ascii="Times New Roman" w:eastAsia="Times New Roman" w:hAnsi="Times New Roman"/>
          <w:b/>
          <w:noProof/>
          <w:sz w:val="24"/>
          <w:szCs w:val="24"/>
          <w:lang w:eastAsia="ro-RO"/>
        </w:rPr>
      </w:pPr>
    </w:p>
    <w:p w:rsidR="003156E7"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Pentru copiii cu </w:t>
      </w:r>
      <w:r w:rsidR="001A544E">
        <w:rPr>
          <w:rFonts w:ascii="Times New Roman" w:eastAsia="Times New Roman" w:hAnsi="Times New Roman"/>
          <w:noProof/>
          <w:sz w:val="24"/>
          <w:szCs w:val="24"/>
          <w:lang w:eastAsia="ro-RO"/>
        </w:rPr>
        <w:t xml:space="preserve">CES </w:t>
      </w:r>
      <w:r w:rsidRPr="001D4172">
        <w:rPr>
          <w:rFonts w:ascii="Times New Roman" w:eastAsia="Times New Roman" w:hAnsi="Times New Roman"/>
          <w:noProof/>
          <w:sz w:val="24"/>
          <w:szCs w:val="24"/>
          <w:lang w:eastAsia="ro-RO"/>
        </w:rPr>
        <w:t xml:space="preserve">statul suportă cheltuielile pentru serviciile de </w:t>
      </w:r>
      <w:r w:rsidR="00CF59CF">
        <w:rPr>
          <w:rFonts w:ascii="Times New Roman" w:eastAsia="Times New Roman" w:hAnsi="Times New Roman"/>
          <w:noProof/>
          <w:sz w:val="24"/>
          <w:szCs w:val="24"/>
          <w:lang w:eastAsia="ro-RO"/>
        </w:rPr>
        <w:t>educaţie timpurie</w:t>
      </w:r>
      <w:r w:rsidRPr="001D4172">
        <w:rPr>
          <w:rFonts w:ascii="Times New Roman" w:eastAsia="Times New Roman" w:hAnsi="Times New Roman"/>
          <w:noProof/>
          <w:sz w:val="24"/>
          <w:szCs w:val="24"/>
          <w:lang w:eastAsia="ro-RO"/>
        </w:rPr>
        <w:t xml:space="preserve"> şi de îngrijire în instituţiile publice, inclusiv pentru toate tipurile de evaluare stipulate în Metodologia </w:t>
      </w:r>
      <w:r w:rsidR="00CF59CF">
        <w:rPr>
          <w:rFonts w:ascii="Times New Roman" w:eastAsia="Times New Roman" w:hAnsi="Times New Roman"/>
          <w:noProof/>
          <w:sz w:val="24"/>
          <w:szCs w:val="24"/>
          <w:lang w:eastAsia="ro-RO"/>
        </w:rPr>
        <w:t>de evaluare a</w:t>
      </w:r>
      <w:r w:rsidRPr="001D4172">
        <w:rPr>
          <w:rFonts w:ascii="Times New Roman" w:eastAsia="Times New Roman" w:hAnsi="Times New Roman"/>
          <w:noProof/>
          <w:sz w:val="24"/>
          <w:szCs w:val="24"/>
          <w:lang w:eastAsia="ro-RO"/>
        </w:rPr>
        <w:t xml:space="preserve"> dezvoltării copilului. </w:t>
      </w:r>
    </w:p>
    <w:p w:rsidR="00B64C08"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Pentru remunerarea muncii membri</w:t>
      </w:r>
      <w:r w:rsidR="00736767" w:rsidRPr="001D4172">
        <w:rPr>
          <w:rFonts w:ascii="Times New Roman" w:eastAsia="Times New Roman" w:hAnsi="Times New Roman"/>
          <w:noProof/>
          <w:sz w:val="24"/>
          <w:szCs w:val="24"/>
          <w:lang w:eastAsia="ro-RO"/>
        </w:rPr>
        <w:t xml:space="preserve">lor </w:t>
      </w:r>
      <w:r w:rsidR="002602BA">
        <w:rPr>
          <w:rFonts w:ascii="Times New Roman" w:eastAsia="Times New Roman" w:hAnsi="Times New Roman"/>
          <w:noProof/>
          <w:sz w:val="24"/>
          <w:szCs w:val="24"/>
          <w:lang w:eastAsia="ro-RO"/>
        </w:rPr>
        <w:t xml:space="preserve">CMI </w:t>
      </w:r>
      <w:r w:rsidRPr="001D4172">
        <w:rPr>
          <w:rFonts w:ascii="Times New Roman" w:eastAsia="Times New Roman" w:hAnsi="Times New Roman"/>
          <w:noProof/>
          <w:sz w:val="24"/>
          <w:szCs w:val="24"/>
          <w:lang w:eastAsia="ro-RO"/>
        </w:rPr>
        <w:t>care desfășoară evaluarea dezvoltării copilului nu sunt prevăzute resurse financiare suplimentare, aceștia exe</w:t>
      </w:r>
      <w:r w:rsidR="00CF59CF">
        <w:rPr>
          <w:rFonts w:ascii="Times New Roman" w:eastAsia="Times New Roman" w:hAnsi="Times New Roman"/>
          <w:noProof/>
          <w:sz w:val="24"/>
          <w:szCs w:val="24"/>
          <w:lang w:eastAsia="ro-RO"/>
        </w:rPr>
        <w:t>cutându-şi atribuţiile conform fişei</w:t>
      </w:r>
      <w:r w:rsidRPr="001D4172">
        <w:rPr>
          <w:rFonts w:ascii="Times New Roman" w:eastAsia="Times New Roman" w:hAnsi="Times New Roman"/>
          <w:noProof/>
          <w:sz w:val="24"/>
          <w:szCs w:val="24"/>
          <w:lang w:eastAsia="ro-RO"/>
        </w:rPr>
        <w:t xml:space="preserve"> postului</w:t>
      </w:r>
      <w:r w:rsidR="00EB5345" w:rsidRPr="001D4172">
        <w:rPr>
          <w:rFonts w:ascii="Times New Roman" w:eastAsia="Times New Roman" w:hAnsi="Times New Roman"/>
          <w:noProof/>
          <w:sz w:val="24"/>
          <w:szCs w:val="24"/>
          <w:lang w:eastAsia="ro-RO"/>
        </w:rPr>
        <w:t xml:space="preserve">, cu posibilitatea acumulării creditelor conform Regulamentelor de atestare a cadrelor manageriale și didactice </w:t>
      </w:r>
      <w:r w:rsidR="00EB5345" w:rsidRPr="001D4172">
        <w:rPr>
          <w:rFonts w:ascii="Times New Roman" w:hAnsi="Times New Roman"/>
          <w:sz w:val="24"/>
          <w:szCs w:val="24"/>
        </w:rPr>
        <w:t>din învățământul preșcolar, primar, special, complementar, secundar și mediu de specialitate</w:t>
      </w:r>
      <w:r w:rsidR="00EB5345" w:rsidRPr="001D4172">
        <w:rPr>
          <w:rFonts w:ascii="Times New Roman" w:eastAsia="Times New Roman" w:hAnsi="Times New Roman"/>
          <w:noProof/>
          <w:sz w:val="24"/>
          <w:szCs w:val="24"/>
          <w:lang w:eastAsia="ro-RO"/>
        </w:rPr>
        <w:t>.</w:t>
      </w:r>
    </w:p>
    <w:p w:rsidR="009418AB"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În cazul în care domiciliul sau instituţia de educaţie timpurie a copilului care necesită a fi evaluat de către </w:t>
      </w:r>
      <w:r w:rsidR="002602BA">
        <w:rPr>
          <w:rFonts w:ascii="Times New Roman" w:eastAsia="Times New Roman" w:hAnsi="Times New Roman"/>
          <w:noProof/>
          <w:sz w:val="24"/>
          <w:szCs w:val="24"/>
          <w:lang w:eastAsia="ro-RO"/>
        </w:rPr>
        <w:t>SAP</w:t>
      </w:r>
      <w:r w:rsidRPr="001D4172">
        <w:rPr>
          <w:rFonts w:ascii="Times New Roman" w:eastAsia="Times New Roman" w:hAnsi="Times New Roman"/>
          <w:noProof/>
          <w:sz w:val="24"/>
          <w:szCs w:val="24"/>
          <w:lang w:eastAsia="ro-RO"/>
        </w:rPr>
        <w:t xml:space="preserve"> este în altă localitate, decât în cea în care se află</w:t>
      </w:r>
      <w:r w:rsidR="00A15C86">
        <w:rPr>
          <w:rFonts w:ascii="Times New Roman" w:eastAsia="Times New Roman" w:hAnsi="Times New Roman"/>
          <w:noProof/>
          <w:sz w:val="24"/>
          <w:szCs w:val="24"/>
          <w:lang w:eastAsia="ro-RO"/>
        </w:rPr>
        <w:t xml:space="preserve"> SAP,</w:t>
      </w:r>
      <w:r w:rsidRPr="001D4172">
        <w:rPr>
          <w:rFonts w:ascii="Times New Roman" w:eastAsia="Times New Roman" w:hAnsi="Times New Roman"/>
          <w:noProof/>
          <w:sz w:val="24"/>
          <w:szCs w:val="24"/>
          <w:lang w:eastAsia="ro-RO"/>
        </w:rPr>
        <w:t xml:space="preserve"> specialiştilor li se asigură transport sau cheltuielile de transport care sunt suportate de către angajator în baza foilor de deplasare şi a biletelor de transport</w:t>
      </w:r>
      <w:r w:rsidR="00B64C08" w:rsidRPr="001D4172">
        <w:rPr>
          <w:rFonts w:ascii="Times New Roman" w:eastAsia="Times New Roman" w:hAnsi="Times New Roman"/>
          <w:noProof/>
          <w:sz w:val="24"/>
          <w:szCs w:val="24"/>
          <w:lang w:eastAsia="ro-RO"/>
        </w:rPr>
        <w:t>.</w:t>
      </w:r>
    </w:p>
    <w:p w:rsidR="003156E7"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Părinţii/reprezentanţii legali suportă cheltuielile de transport pe cont propriu pentru deplasarea către </w:t>
      </w:r>
      <w:r w:rsidR="002602BA">
        <w:rPr>
          <w:rFonts w:ascii="Times New Roman" w:eastAsia="Times New Roman" w:hAnsi="Times New Roman"/>
          <w:noProof/>
          <w:sz w:val="24"/>
          <w:szCs w:val="24"/>
          <w:lang w:eastAsia="ro-RO"/>
        </w:rPr>
        <w:t>SAP</w:t>
      </w:r>
      <w:r w:rsidR="00CF59CF">
        <w:rPr>
          <w:rFonts w:ascii="Times New Roman" w:eastAsia="Times New Roman" w:hAnsi="Times New Roman"/>
          <w:noProof/>
          <w:sz w:val="24"/>
          <w:szCs w:val="24"/>
          <w:lang w:eastAsia="ro-RO"/>
        </w:rPr>
        <w:t xml:space="preserve">, </w:t>
      </w:r>
      <w:r w:rsidRPr="001D4172">
        <w:rPr>
          <w:rFonts w:ascii="Times New Roman" w:eastAsia="Times New Roman" w:hAnsi="Times New Roman"/>
          <w:noProof/>
          <w:sz w:val="24"/>
          <w:szCs w:val="24"/>
          <w:lang w:eastAsia="ro-RO"/>
        </w:rPr>
        <w:t xml:space="preserve">instituţiile medicale sau de educaţie timpurie. </w:t>
      </w:r>
    </w:p>
    <w:p w:rsidR="001D4172" w:rsidRPr="002F4275"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Asistentul personal al copilului este angajat şi salarizat de către organul local de specialitate </w:t>
      </w:r>
      <w:r w:rsidRPr="002F4275">
        <w:rPr>
          <w:rFonts w:ascii="Times New Roman" w:eastAsia="Times New Roman" w:hAnsi="Times New Roman"/>
          <w:noProof/>
          <w:sz w:val="24"/>
          <w:szCs w:val="24"/>
          <w:lang w:eastAsia="ro-RO"/>
        </w:rPr>
        <w:t>în domeniul asistenţei sociale şi protecţie a familiei.</w:t>
      </w:r>
    </w:p>
    <w:p w:rsidR="001D4172" w:rsidRPr="002F4275"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2F4275">
        <w:rPr>
          <w:rFonts w:ascii="Times New Roman" w:hAnsi="Times New Roman"/>
          <w:noProof/>
          <w:sz w:val="24"/>
          <w:szCs w:val="24"/>
        </w:rPr>
        <w:t>Instituirea postului de cadru didactic de sprijin se face la recomandarea SAP, în baza rezultatelor evaluării complexe a dezvoltării copilului</w:t>
      </w:r>
      <w:r w:rsidR="002F4275">
        <w:rPr>
          <w:rFonts w:ascii="Times New Roman" w:eastAsia="Times New Roman" w:hAnsi="Times New Roman"/>
          <w:noProof/>
          <w:sz w:val="24"/>
          <w:szCs w:val="24"/>
          <w:lang w:eastAsia="ru-RU"/>
        </w:rPr>
        <w:t xml:space="preserve">, </w:t>
      </w:r>
      <w:r w:rsidR="002F4275" w:rsidRPr="002F4275">
        <w:rPr>
          <w:rFonts w:ascii="Times New Roman" w:hAnsi="Times New Roman"/>
          <w:noProof/>
          <w:sz w:val="24"/>
          <w:szCs w:val="24"/>
        </w:rPr>
        <w:t xml:space="preserve">prin decizia </w:t>
      </w:r>
      <w:r w:rsidR="002F4275">
        <w:rPr>
          <w:rFonts w:ascii="Times New Roman" w:hAnsi="Times New Roman"/>
          <w:noProof/>
          <w:sz w:val="24"/>
          <w:szCs w:val="24"/>
        </w:rPr>
        <w:t xml:space="preserve">autorităţii publice locale de nivelul întîi. </w:t>
      </w:r>
    </w:p>
    <w:p w:rsidR="001D4172"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u-RU"/>
        </w:rPr>
        <w:t>Angajarea cadrului didactic de sprijin se face prin încheierea Contractului individual de muncă cu angajatorul/directorul instituţiei de educaţie timpurie</w:t>
      </w:r>
      <w:r w:rsidR="00B64C08" w:rsidRPr="001D4172">
        <w:rPr>
          <w:rFonts w:ascii="Times New Roman" w:eastAsia="Times New Roman" w:hAnsi="Times New Roman"/>
          <w:noProof/>
          <w:sz w:val="24"/>
          <w:szCs w:val="24"/>
          <w:lang w:eastAsia="ru-RU"/>
        </w:rPr>
        <w:t xml:space="preserve"> pentru o perioadă determinată</w:t>
      </w:r>
      <w:r w:rsidR="00F169BD">
        <w:rPr>
          <w:rFonts w:ascii="Times New Roman" w:eastAsia="Times New Roman" w:hAnsi="Times New Roman"/>
          <w:noProof/>
          <w:sz w:val="24"/>
          <w:szCs w:val="24"/>
          <w:lang w:eastAsia="ru-RU"/>
        </w:rPr>
        <w:t xml:space="preserve">. </w:t>
      </w:r>
      <w:r w:rsidRPr="001D4172">
        <w:rPr>
          <w:rFonts w:ascii="Times New Roman" w:hAnsi="Times New Roman"/>
          <w:noProof/>
          <w:sz w:val="24"/>
          <w:szCs w:val="24"/>
        </w:rPr>
        <w:t>În calitate de cadre didactice de sprijin sunt angajați absolvenți ai învățământului superior, titulari ai diplomei de licență/masterat în domeniul științe ale educației.</w:t>
      </w:r>
    </w:p>
    <w:p w:rsidR="001D4172" w:rsidRPr="001A544E"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A544E">
        <w:rPr>
          <w:rFonts w:ascii="Times New Roman" w:hAnsi="Times New Roman"/>
          <w:noProof/>
          <w:sz w:val="24"/>
          <w:szCs w:val="24"/>
        </w:rPr>
        <w:t xml:space="preserve">Normarea activității cadrului didactic de sprijin se realizează </w:t>
      </w:r>
      <w:r w:rsidR="001A544E" w:rsidRPr="001A544E">
        <w:rPr>
          <w:rFonts w:ascii="Times New Roman" w:hAnsi="Times New Roman"/>
          <w:noProof/>
          <w:sz w:val="24"/>
          <w:szCs w:val="24"/>
        </w:rPr>
        <w:t xml:space="preserve">în conformitate cu </w:t>
      </w:r>
      <w:r w:rsidR="001A544E">
        <w:rPr>
          <w:rFonts w:ascii="Times New Roman" w:hAnsi="Times New Roman"/>
          <w:noProof/>
          <w:sz w:val="24"/>
          <w:szCs w:val="24"/>
        </w:rPr>
        <w:t xml:space="preserve">pct.50 din </w:t>
      </w:r>
      <w:r w:rsidR="001A544E" w:rsidRPr="001A544E">
        <w:rPr>
          <w:rFonts w:ascii="Times New Roman" w:hAnsi="Times New Roman"/>
          <w:noProof/>
          <w:sz w:val="24"/>
          <w:szCs w:val="24"/>
        </w:rPr>
        <w:t xml:space="preserve">Hotărîrea Guvernului nr.351 din 29 mai 2012 </w:t>
      </w:r>
      <w:r w:rsidR="001A544E" w:rsidRPr="001A544E">
        <w:rPr>
          <w:rStyle w:val="docheader1"/>
          <w:b w:val="0"/>
        </w:rPr>
        <w:t>pentru aprobarea Regulamentului privind redirecţionarea resurselor  financiare în cadrul reformării instituţiilor rezidenţiale</w:t>
      </w:r>
      <w:r w:rsidR="0075567D">
        <w:rPr>
          <w:rStyle w:val="docheader1"/>
          <w:b w:val="0"/>
        </w:rPr>
        <w:t xml:space="preserve">, </w:t>
      </w:r>
      <w:r w:rsidR="0075567D" w:rsidRPr="001A544E">
        <w:rPr>
          <w:rFonts w:ascii="Times New Roman" w:hAnsi="Times New Roman"/>
          <w:noProof/>
          <w:sz w:val="24"/>
          <w:szCs w:val="24"/>
        </w:rPr>
        <w:t xml:space="preserve">din fondul disponibil al </w:t>
      </w:r>
      <w:r w:rsidR="0075567D">
        <w:rPr>
          <w:rFonts w:ascii="Times New Roman" w:hAnsi="Times New Roman"/>
          <w:noProof/>
          <w:sz w:val="24"/>
          <w:szCs w:val="24"/>
        </w:rPr>
        <w:t>autorităţii publice locale de nivelul întîi</w:t>
      </w:r>
      <w:r w:rsidR="001A544E">
        <w:rPr>
          <w:b/>
          <w:bCs/>
          <w:color w:val="000000"/>
        </w:rPr>
        <w:t xml:space="preserve">. </w:t>
      </w:r>
    </w:p>
    <w:p w:rsidR="001D4172"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hAnsi="Times New Roman"/>
          <w:noProof/>
          <w:sz w:val="24"/>
          <w:szCs w:val="24"/>
        </w:rPr>
        <w:t>Numărul de posturi de cadru didactic de sprijin se stabilește anual, în funcție de numărul de copii cu CES din instituție, pentru care SAP a recomandat acest serviciu, în rezultatul evaluării complexe a dezvoltării copilului.</w:t>
      </w:r>
    </w:p>
    <w:p w:rsidR="00E32BC0" w:rsidRPr="001D4172" w:rsidRDefault="003156E7" w:rsidP="00295432">
      <w:pPr>
        <w:pStyle w:val="ListParagraph"/>
        <w:numPr>
          <w:ilvl w:val="0"/>
          <w:numId w:val="2"/>
        </w:numPr>
        <w:tabs>
          <w:tab w:val="left" w:pos="284"/>
        </w:tabs>
        <w:spacing w:after="0" w:line="240" w:lineRule="auto"/>
        <w:ind w:left="357" w:hanging="357"/>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Numărul de posturi de cadru didactic de sprijin, inclus în schema de încadrare a personalului instituției, se </w:t>
      </w:r>
      <w:r w:rsidR="00F169BD">
        <w:rPr>
          <w:rFonts w:ascii="Times New Roman" w:hAnsi="Times New Roman"/>
          <w:noProof/>
          <w:sz w:val="24"/>
          <w:szCs w:val="24"/>
        </w:rPr>
        <w:t>coordonează cu SAP și se aprobă de către directorul instituției de ducație timpurie</w:t>
      </w:r>
      <w:r w:rsidR="00E32BC0" w:rsidRPr="001D4172">
        <w:rPr>
          <w:rFonts w:ascii="Times New Roman" w:hAnsi="Times New Roman"/>
          <w:noProof/>
          <w:sz w:val="24"/>
          <w:szCs w:val="24"/>
        </w:rPr>
        <w:t>.</w:t>
      </w:r>
    </w:p>
    <w:p w:rsidR="008813F2" w:rsidRDefault="008813F2" w:rsidP="00295432">
      <w:pPr>
        <w:spacing w:after="0" w:line="240" w:lineRule="auto"/>
        <w:rPr>
          <w:rFonts w:ascii="Times New Roman" w:hAnsi="Times New Roman"/>
          <w:noProof/>
          <w:sz w:val="24"/>
          <w:szCs w:val="24"/>
        </w:rPr>
      </w:pPr>
    </w:p>
    <w:p w:rsidR="00F169BD" w:rsidRDefault="00F169BD" w:rsidP="00295432">
      <w:pPr>
        <w:spacing w:after="0" w:line="240" w:lineRule="auto"/>
        <w:rPr>
          <w:rFonts w:ascii="Times New Roman" w:hAnsi="Times New Roman"/>
          <w:noProof/>
          <w:sz w:val="24"/>
          <w:szCs w:val="24"/>
        </w:rPr>
      </w:pPr>
    </w:p>
    <w:p w:rsidR="00F169BD" w:rsidRDefault="00F169BD" w:rsidP="00295432">
      <w:pPr>
        <w:spacing w:after="0" w:line="240" w:lineRule="auto"/>
        <w:rPr>
          <w:rFonts w:ascii="Times New Roman" w:hAnsi="Times New Roman"/>
          <w:noProof/>
          <w:sz w:val="24"/>
          <w:szCs w:val="24"/>
        </w:rPr>
      </w:pPr>
    </w:p>
    <w:p w:rsidR="007848CD" w:rsidRDefault="007848CD" w:rsidP="00295432">
      <w:pPr>
        <w:spacing w:after="0" w:line="240" w:lineRule="auto"/>
        <w:rPr>
          <w:rFonts w:ascii="Times New Roman" w:hAnsi="Times New Roman"/>
          <w:noProof/>
          <w:sz w:val="24"/>
          <w:szCs w:val="24"/>
        </w:rPr>
      </w:pPr>
    </w:p>
    <w:p w:rsidR="007848CD" w:rsidRDefault="007848CD" w:rsidP="00295432">
      <w:pPr>
        <w:spacing w:after="0" w:line="240" w:lineRule="auto"/>
        <w:rPr>
          <w:rFonts w:ascii="Times New Roman" w:hAnsi="Times New Roman"/>
          <w:noProof/>
          <w:sz w:val="24"/>
          <w:szCs w:val="24"/>
        </w:rPr>
      </w:pPr>
    </w:p>
    <w:p w:rsidR="007848CD" w:rsidRPr="001D4172" w:rsidRDefault="007848CD" w:rsidP="00295432">
      <w:pPr>
        <w:spacing w:after="0" w:line="240" w:lineRule="auto"/>
        <w:rPr>
          <w:rFonts w:ascii="Times New Roman" w:hAnsi="Times New Roman"/>
          <w:noProof/>
          <w:sz w:val="24"/>
          <w:szCs w:val="24"/>
        </w:rPr>
      </w:pPr>
      <w:bookmarkStart w:id="0" w:name="_GoBack"/>
      <w:bookmarkEnd w:id="0"/>
    </w:p>
    <w:p w:rsidR="008813F2" w:rsidRPr="001D4172" w:rsidRDefault="008813F2" w:rsidP="00295432">
      <w:pPr>
        <w:spacing w:after="0" w:line="240" w:lineRule="auto"/>
        <w:rPr>
          <w:rFonts w:ascii="Times New Roman" w:hAnsi="Times New Roman"/>
          <w:noProof/>
          <w:sz w:val="24"/>
          <w:szCs w:val="24"/>
        </w:rPr>
      </w:pPr>
    </w:p>
    <w:p w:rsidR="003156E7" w:rsidRPr="001D4172" w:rsidRDefault="003156E7" w:rsidP="00295432">
      <w:pPr>
        <w:spacing w:after="0" w:line="240" w:lineRule="auto"/>
        <w:jc w:val="right"/>
        <w:rPr>
          <w:rFonts w:ascii="Times New Roman" w:hAnsi="Times New Roman"/>
          <w:noProof/>
          <w:sz w:val="24"/>
          <w:szCs w:val="24"/>
        </w:rPr>
      </w:pPr>
      <w:r w:rsidRPr="001D4172">
        <w:rPr>
          <w:rFonts w:ascii="Times New Roman" w:hAnsi="Times New Roman"/>
          <w:noProof/>
          <w:sz w:val="24"/>
          <w:szCs w:val="24"/>
        </w:rPr>
        <w:lastRenderedPageBreak/>
        <w:t>Anexa 1</w:t>
      </w: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t>Lista de control pentru identificarea inițială / reevaluarea problemelor în dezvoltarea copilului de 1,5-3 ani (în baza SÎDC)</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Numele, prenumele copilului_______________________________________________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luna, anul naşterii ____________________________________________________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înmatriculării în instituţia de educaţie timpurie ____</w:t>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t>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Perioada de evaluare    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Perioada de reevaluare 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Instituţia în care are loc evaluarea/reevaluarea ___________________________________</w:t>
      </w:r>
    </w:p>
    <w:tbl>
      <w:tblPr>
        <w:tblW w:w="101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5"/>
        <w:gridCol w:w="21"/>
        <w:gridCol w:w="6490"/>
        <w:gridCol w:w="914"/>
        <w:gridCol w:w="1170"/>
        <w:gridCol w:w="990"/>
      </w:tblGrid>
      <w:tr w:rsidR="003156E7" w:rsidRPr="001D4172" w:rsidTr="003156E7">
        <w:tc>
          <w:tcPr>
            <w:tcW w:w="7099" w:type="dxa"/>
            <w:gridSpan w:val="3"/>
            <w:tcBorders>
              <w:top w:val="single" w:sz="4" w:space="0" w:color="000000"/>
              <w:left w:val="single" w:sz="4" w:space="0" w:color="000000"/>
              <w:bottom w:val="single" w:sz="4" w:space="0" w:color="000000"/>
              <w:right w:val="single" w:sz="4" w:space="0" w:color="000000"/>
            </w:tcBorders>
            <w:shd w:val="clear" w:color="auto" w:fill="E5B8B7"/>
            <w:vAlign w:val="center"/>
            <w:hideMark/>
          </w:tcPr>
          <w:p w:rsidR="003156E7" w:rsidRPr="001D4172" w:rsidRDefault="003156E7" w:rsidP="00295432">
            <w:pPr>
              <w:pStyle w:val="NoSpacing"/>
              <w:numPr>
                <w:ilvl w:val="0"/>
                <w:numId w:val="27"/>
              </w:numPr>
              <w:jc w:val="both"/>
              <w:rPr>
                <w:rFonts w:ascii="Times New Roman" w:hAnsi="Times New Roman"/>
                <w:b/>
                <w:noProof/>
                <w:lang w:val="ro-RO"/>
              </w:rPr>
            </w:pPr>
            <w:r w:rsidRPr="001D4172">
              <w:rPr>
                <w:rFonts w:ascii="Times New Roman" w:hAnsi="Times New Roman"/>
                <w:b/>
                <w:noProof/>
                <w:lang w:val="ro-RO"/>
              </w:rPr>
              <w:t>DOMENIUL: DEZVOLTAREA FIZICĂ, A SĂNĂTĂȚII ȘI IGIENEI PERSONALE</w:t>
            </w:r>
          </w:p>
        </w:tc>
        <w:tc>
          <w:tcPr>
            <w:tcW w:w="914" w:type="dxa"/>
            <w:tcBorders>
              <w:top w:val="single" w:sz="4" w:space="0" w:color="000000"/>
              <w:left w:val="single" w:sz="4" w:space="0" w:color="000000"/>
              <w:bottom w:val="single" w:sz="4" w:space="0" w:color="000000"/>
              <w:right w:val="single" w:sz="4" w:space="0" w:color="000000"/>
            </w:tcBorders>
            <w:shd w:val="clear" w:color="auto" w:fill="E5B8B7"/>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p>
        </w:tc>
        <w:tc>
          <w:tcPr>
            <w:tcW w:w="1170" w:type="dxa"/>
            <w:tcBorders>
              <w:top w:val="single" w:sz="4" w:space="0" w:color="000000"/>
              <w:left w:val="single" w:sz="4" w:space="0" w:color="000000"/>
              <w:bottom w:val="single" w:sz="4" w:space="0" w:color="000000"/>
              <w:right w:val="single" w:sz="4" w:space="0" w:color="000000"/>
            </w:tcBorders>
            <w:shd w:val="clear" w:color="auto" w:fill="E5B8B7"/>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În curs de realizare </w:t>
            </w:r>
          </w:p>
        </w:tc>
        <w:tc>
          <w:tcPr>
            <w:tcW w:w="990" w:type="dxa"/>
            <w:tcBorders>
              <w:top w:val="single" w:sz="4" w:space="0" w:color="000000"/>
              <w:left w:val="single" w:sz="4" w:space="0" w:color="000000"/>
              <w:bottom w:val="single" w:sz="4" w:space="0" w:color="000000"/>
              <w:right w:val="single" w:sz="4" w:space="0" w:color="000000"/>
            </w:tcBorders>
            <w:shd w:val="clear" w:color="auto" w:fill="E5B8B7"/>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E5B8B7"/>
                <w:lang w:val="ro-RO"/>
              </w:rPr>
              <w:t>Realiza</w:t>
            </w:r>
            <w:r w:rsidRPr="001D4172">
              <w:rPr>
                <w:rFonts w:ascii="Times New Roman" w:hAnsi="Times New Roman"/>
                <w:b/>
                <w:noProof/>
                <w:lang w:val="ro-RO"/>
              </w:rPr>
              <w:t>t</w:t>
            </w: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75567D" w:rsidP="00295432">
            <w:pPr>
              <w:pStyle w:val="NoSpacing"/>
              <w:jc w:val="both"/>
              <w:rPr>
                <w:rFonts w:ascii="Times New Roman" w:hAnsi="Times New Roman"/>
                <w:noProof/>
                <w:lang w:val="ro-RO"/>
              </w:rPr>
            </w:pPr>
            <w:r>
              <w:rPr>
                <w:rFonts w:ascii="Times New Roman" w:hAnsi="Times New Roman"/>
                <w:noProof/>
                <w:lang w:val="ro-RO"/>
              </w:rPr>
              <w:t>Merge ş</w:t>
            </w:r>
            <w:r w:rsidR="003156E7" w:rsidRPr="0075567D">
              <w:rPr>
                <w:rFonts w:ascii="Times New Roman" w:hAnsi="Times New Roman"/>
                <w:noProof/>
                <w:lang w:val="ro-RO"/>
              </w:rPr>
              <w:t>i aleargă cu uşurinţă schimbând  ritmul şi direcţia. (12,13,14,15,16,17,18,19)</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Loveşte şi aruncă mingea cu control redus al direcţiei şi vitezei. (15, 12, 13, 14, 16, 17, 18,19)</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Utilizează unele tacâmuri corespunzător. (47,43,44,45,46)</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Demonstrează coordonare oculo-motorie în jocurile de construcţie, în realizarea puzzle-urilor, în înşirarea de obiecte pe aţă etc. (68,66,67, 69)</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5</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Participă activ în jocuri, dansuri, jocuri în aer liber etc. (82,81)</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6</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Face diferenţa între lucruri care se mănâncă şi cele care nu se mănâncă. (93,91,92,94)</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7</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Îşi spală mâinile şi le usucă în momentele potrivite (înainte de masă, după utilizarea toaletei etc.), cu slabă supraveghere. (108,104,105,106,107)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07"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8</w:t>
            </w:r>
          </w:p>
        </w:tc>
        <w:tc>
          <w:tcPr>
            <w:tcW w:w="6492" w:type="dxa"/>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Demonstrează recunoaşterea regulilor de protecţie, chiar dacă nu le respectă întotdeauna, şi anticipează consecinţele nerespectării acestora. (121,120,122,123)</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7099" w:type="dxa"/>
            <w:gridSpan w:val="3"/>
            <w:tcBorders>
              <w:top w:val="single" w:sz="4" w:space="0" w:color="000000"/>
              <w:left w:val="single" w:sz="4" w:space="0" w:color="auto"/>
              <w:bottom w:val="single" w:sz="4" w:space="0" w:color="000000"/>
              <w:right w:val="single" w:sz="4" w:space="0" w:color="000000"/>
            </w:tcBorders>
            <w:shd w:val="clear" w:color="auto" w:fill="E6B9B8"/>
            <w:hideMark/>
          </w:tcPr>
          <w:p w:rsidR="003156E7" w:rsidRPr="001D4172" w:rsidRDefault="003156E7" w:rsidP="00295432">
            <w:pPr>
              <w:pStyle w:val="NoSpacing"/>
              <w:numPr>
                <w:ilvl w:val="0"/>
                <w:numId w:val="27"/>
              </w:numPr>
              <w:jc w:val="both"/>
              <w:rPr>
                <w:rFonts w:ascii="Times New Roman" w:hAnsi="Times New Roman"/>
                <w:noProof/>
                <w:lang w:val="ro-RO"/>
              </w:rPr>
            </w:pPr>
            <w:r w:rsidRPr="001D4172">
              <w:rPr>
                <w:rFonts w:ascii="Times New Roman" w:hAnsi="Times New Roman"/>
                <w:b/>
                <w:noProof/>
                <w:lang w:val="ro-RO"/>
              </w:rPr>
              <w:t>DOMENIUL: DEZVOLTAREA SOCIO-EMOŢIONALĂ</w:t>
            </w:r>
          </w:p>
        </w:tc>
        <w:tc>
          <w:tcPr>
            <w:tcW w:w="914"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p>
        </w:tc>
        <w:tc>
          <w:tcPr>
            <w:tcW w:w="1170"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În curs de realizare </w:t>
            </w:r>
          </w:p>
        </w:tc>
        <w:tc>
          <w:tcPr>
            <w:tcW w:w="990"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E5B8B7"/>
                <w:lang w:val="ro-RO"/>
              </w:rPr>
              <w:t>Realiza</w:t>
            </w:r>
            <w:r w:rsidRPr="001D4172">
              <w:rPr>
                <w:rFonts w:ascii="Times New Roman" w:hAnsi="Times New Roman"/>
                <w:b/>
                <w:noProof/>
                <w:lang w:val="ro-RO"/>
              </w:rPr>
              <w:t>t</w:t>
            </w: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9</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Interacţionează pozitiv şi se joacă împreună cu adulții. (142,139,140,141,143,144,145)</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10</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Cere ajutorul adultului atunci când întâmpină o dificultate (nu poate deschide o cutie cu jucării, nu poate asigura stabilitatea turnului de cuburi, etc.). (157,158,159)</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11</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Iniţiază interacţiuni sociale cu co-vârstnici. (173,171,172,174,175)</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12</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Se joacă în prezenţa altor copii diferiţi din punct de vedere al genului, limbii vorbite, sau cu cerinţe educaţionale speciale. (189,190,191)</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13</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Anticipează consecinţele nerespectării regulilor. (204,203,205)</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14</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Vorbeşte cu alt copil pentru a rezolva un conflict, cu ajutorul adultului. (219,218)</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15</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Arată entuziasm pentru compania altora (copii, adulţi). (235, 236,237)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16</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 xml:space="preserve"> Remarcă dacă ceilalţi copii sunt trişti sau veseli. (248,247)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17</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Îşi exprimă apartenenţa de gen: „Sunt fetiţă”, „Sunt băiat”. (264,261,262,263,265,266,267,268)</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18</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Demonstrează propriul „Eu” răspunzând „Nu” la cererile adultului sau insistând „Eu singur”. (268,261,262,263,264,265,266,267)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19</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Caută sprijin emoţional când trăieşte emoţii intense. (284,285)</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20</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Recunoaşte emoţii simple (teamă, bucurie, tristeţe). (300,301,302,303)</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rPr>
          <w:trHeight w:val="20"/>
        </w:trPr>
        <w:tc>
          <w:tcPr>
            <w:tcW w:w="7099" w:type="dxa"/>
            <w:gridSpan w:val="3"/>
            <w:tcBorders>
              <w:top w:val="single" w:sz="4" w:space="0" w:color="000000"/>
              <w:left w:val="single" w:sz="4" w:space="0" w:color="auto"/>
              <w:bottom w:val="single" w:sz="4" w:space="0" w:color="000000"/>
              <w:right w:val="single" w:sz="4" w:space="0" w:color="000000"/>
            </w:tcBorders>
            <w:shd w:val="clear" w:color="auto" w:fill="E6B9B8"/>
            <w:hideMark/>
          </w:tcPr>
          <w:p w:rsidR="003156E7" w:rsidRPr="001D4172" w:rsidRDefault="003156E7" w:rsidP="00295432">
            <w:pPr>
              <w:pStyle w:val="NoSpacing"/>
              <w:numPr>
                <w:ilvl w:val="0"/>
                <w:numId w:val="27"/>
              </w:numPr>
              <w:jc w:val="both"/>
              <w:rPr>
                <w:rFonts w:ascii="Times New Roman" w:hAnsi="Times New Roman"/>
                <w:noProof/>
                <w:lang w:val="ro-RO"/>
              </w:rPr>
            </w:pPr>
            <w:r w:rsidRPr="001D4172">
              <w:rPr>
                <w:rFonts w:ascii="Times New Roman" w:hAnsi="Times New Roman"/>
                <w:b/>
                <w:noProof/>
                <w:lang w:val="ro-RO"/>
              </w:rPr>
              <w:t>DOMENIUL: CAPACITĂŢI ŞI ATITUDINI ÎN ÎNVĂŢARE</w:t>
            </w:r>
          </w:p>
        </w:tc>
        <w:tc>
          <w:tcPr>
            <w:tcW w:w="914"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p>
        </w:tc>
        <w:tc>
          <w:tcPr>
            <w:tcW w:w="1170"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În curs de realizare </w:t>
            </w:r>
          </w:p>
        </w:tc>
        <w:tc>
          <w:tcPr>
            <w:tcW w:w="990"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E5B8B7"/>
                <w:lang w:val="ro-RO"/>
              </w:rPr>
              <w:t>Realiza</w:t>
            </w:r>
            <w:r w:rsidRPr="001D4172">
              <w:rPr>
                <w:rFonts w:ascii="Times New Roman" w:hAnsi="Times New Roman"/>
                <w:b/>
                <w:noProof/>
                <w:lang w:val="ro-RO"/>
              </w:rPr>
              <w:t>t</w:t>
            </w: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21</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Pune întrebări despre oameni noi şi obiecte necunoscute. (315, 314)</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22</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Iniţiază jocuri cu alţii. (329, 328, 330)</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23</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Finalizează proiecte simple (de exemplu puzzle din 3-5 piese, o construcţie, un desen). (343, 342, 344)</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24</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Se preface că este ceva sau cineva, îşi foloseşte imaginaţia în joc. (356, 355)</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7099" w:type="dxa"/>
            <w:gridSpan w:val="3"/>
            <w:tcBorders>
              <w:top w:val="single" w:sz="4" w:space="0" w:color="000000"/>
              <w:left w:val="single" w:sz="4" w:space="0" w:color="000000"/>
              <w:bottom w:val="single" w:sz="4" w:space="0" w:color="000000"/>
              <w:right w:val="single" w:sz="4" w:space="0" w:color="auto"/>
            </w:tcBorders>
            <w:shd w:val="clear" w:color="auto" w:fill="E5B8B7"/>
          </w:tcPr>
          <w:p w:rsidR="003156E7" w:rsidRPr="001D4172" w:rsidRDefault="003156E7" w:rsidP="00295432">
            <w:pPr>
              <w:pStyle w:val="NoSpacing"/>
              <w:jc w:val="both"/>
              <w:rPr>
                <w:rFonts w:ascii="Times New Roman" w:hAnsi="Times New Roman"/>
                <w:b/>
                <w:noProof/>
                <w:lang w:val="ro-RO"/>
              </w:rPr>
            </w:pPr>
          </w:p>
          <w:p w:rsidR="003156E7" w:rsidRPr="001D4172" w:rsidRDefault="003156E7" w:rsidP="00295432">
            <w:pPr>
              <w:pStyle w:val="NoSpacing"/>
              <w:numPr>
                <w:ilvl w:val="0"/>
                <w:numId w:val="27"/>
              </w:numPr>
              <w:jc w:val="both"/>
              <w:rPr>
                <w:rFonts w:ascii="Times New Roman" w:hAnsi="Times New Roman"/>
                <w:b/>
                <w:noProof/>
                <w:lang w:val="ro-RO"/>
              </w:rPr>
            </w:pPr>
            <w:r w:rsidRPr="001D4172">
              <w:rPr>
                <w:rFonts w:ascii="Times New Roman" w:hAnsi="Times New Roman"/>
                <w:b/>
                <w:noProof/>
                <w:lang w:val="ro-RO"/>
              </w:rPr>
              <w:t>DOMENIUL: DEZVOLTAREA LIMBAJULUI ŞI A COMUNICĂRII ŞI PREMISELE CITIRII ŞI SCRIERII</w:t>
            </w:r>
          </w:p>
        </w:tc>
        <w:tc>
          <w:tcPr>
            <w:tcW w:w="914" w:type="dxa"/>
            <w:tcBorders>
              <w:top w:val="single" w:sz="4" w:space="0" w:color="000000"/>
              <w:left w:val="single" w:sz="4" w:space="0" w:color="000000"/>
              <w:bottom w:val="single" w:sz="4" w:space="0" w:color="000000"/>
              <w:right w:val="single" w:sz="4" w:space="0" w:color="auto"/>
            </w:tcBorders>
            <w:shd w:val="clear" w:color="auto" w:fill="E5B8B7"/>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p>
        </w:tc>
        <w:tc>
          <w:tcPr>
            <w:tcW w:w="1170" w:type="dxa"/>
            <w:tcBorders>
              <w:top w:val="single" w:sz="4" w:space="0" w:color="000000"/>
              <w:left w:val="single" w:sz="4" w:space="0" w:color="auto"/>
              <w:bottom w:val="single" w:sz="4" w:space="0" w:color="000000"/>
              <w:right w:val="single" w:sz="4" w:space="0" w:color="auto"/>
            </w:tcBorders>
            <w:shd w:val="clear" w:color="auto" w:fill="E5B8B7"/>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auto"/>
              <w:bottom w:val="single" w:sz="4" w:space="0" w:color="000000"/>
              <w:right w:val="single" w:sz="4" w:space="0" w:color="000000"/>
            </w:tcBorders>
            <w:shd w:val="clear" w:color="auto" w:fill="E5B8B7"/>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E5B8B7"/>
                <w:lang w:val="ro-RO"/>
              </w:rPr>
              <w:t>Realiza</w:t>
            </w:r>
            <w:r w:rsidRPr="001D4172">
              <w:rPr>
                <w:rFonts w:ascii="Times New Roman" w:hAnsi="Times New Roman"/>
                <w:b/>
                <w:noProof/>
                <w:lang w:val="ro-RO"/>
              </w:rPr>
              <w:t>t</w:t>
            </w: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25</w:t>
            </w:r>
          </w:p>
        </w:tc>
        <w:tc>
          <w:tcPr>
            <w:tcW w:w="6513" w:type="dxa"/>
            <w:gridSpan w:val="2"/>
            <w:tcBorders>
              <w:top w:val="single" w:sz="4" w:space="0" w:color="000000"/>
              <w:left w:val="single" w:sz="4" w:space="0" w:color="auto"/>
              <w:bottom w:val="single" w:sz="4" w:space="0" w:color="000000"/>
              <w:right w:val="single" w:sz="4" w:space="0" w:color="auto"/>
            </w:tcBorders>
            <w:hideMark/>
          </w:tcPr>
          <w:p w:rsidR="003156E7" w:rsidRPr="0075567D" w:rsidRDefault="003156E7" w:rsidP="00295432">
            <w:pPr>
              <w:pStyle w:val="NoSpacing"/>
              <w:ind w:right="-108"/>
              <w:jc w:val="both"/>
              <w:rPr>
                <w:rFonts w:ascii="Times New Roman" w:hAnsi="Times New Roman"/>
                <w:noProof/>
                <w:lang w:val="ro-RO"/>
              </w:rPr>
            </w:pPr>
            <w:r w:rsidRPr="0075567D">
              <w:rPr>
                <w:rFonts w:ascii="Times New Roman" w:hAnsi="Times New Roman"/>
                <w:noProof/>
                <w:lang w:val="ro-RO"/>
              </w:rPr>
              <w:t>Îndeplineşte 2 comenzi corelate redate prin folosirea unor structuri mai complexe care includ substantive, verbe, adverbe, adjective („Aşează jucăriile de construcţie în rafturile lor şi vino la masă). (382,376,377,378,379,380,381,383)</w:t>
            </w:r>
          </w:p>
        </w:tc>
        <w:tc>
          <w:tcPr>
            <w:tcW w:w="914"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jc w:val="both"/>
              <w:rPr>
                <w:rFonts w:ascii="Times New Roman" w:hAnsi="Times New Roman"/>
                <w:noProof/>
                <w:color w:val="FF0000"/>
                <w:lang w:val="ro-RO"/>
              </w:rPr>
            </w:pPr>
          </w:p>
        </w:tc>
        <w:tc>
          <w:tcPr>
            <w:tcW w:w="117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color w:val="0070C0"/>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26</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Foloseşte cuvinte noi în experienţele zilnice. (407,406,408,409,410,411)</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27</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Întreabă pentru a cunoaşte denumirea obiectelor, evenimentelor noi („Ce este?”, „Cum se numeşte?”) (410,406,407,408,409,411)</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28</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Foloseşte pronumele posesiv „al meu” şi apoi pronumele personal persoana I singular („Eu”). (430,429,431,432433,434,435)</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29</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Foloseşte verbe la timpul trecut („Tata a plecat”) (435,429,430,431,432433,434)</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30</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Se adaptează interlocutorilor diferiţi (când vorbeşte cu un copil îi foloseşte numele). (459,455,456,457,458)</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31</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Este atras de cărţi, reviste, imagini şi le priveşte/răsfoieşte fără să fie asistat. (478,479,480)</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32</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„Citeşte” pe cartea preferată pentru adult sau independent. (494,495,496,497)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33</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Imită ritmul şi tempoul unor paterne sonore (bate din palme mai repede sau mai încet, vorbeşte mai repede sau mai încet) (510,508,509)</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34</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Cere să i se citească titlul şi anumite pagini preferate ilustrate. (523,521,522)</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35</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Poziţionează corect cărţile când le explorează independent. (532,531)</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36</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Răsfoieşte cu plăcere cărţi despre categorii de obiecte (jucării, animale, meserii, plante). (546)</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37</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Descrie ceea ce a desenat/scris sau ce e reprezentat. (557,556,558,559,560,561,562,563)</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38</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3156E7" w:rsidRPr="0075567D" w:rsidRDefault="003156E7" w:rsidP="00295432">
            <w:pPr>
              <w:pStyle w:val="NoSpacing"/>
              <w:ind w:left="-10" w:right="-90"/>
              <w:jc w:val="both"/>
              <w:rPr>
                <w:rFonts w:ascii="Times New Roman" w:hAnsi="Times New Roman"/>
                <w:noProof/>
                <w:lang w:val="ro-RO"/>
              </w:rPr>
            </w:pPr>
            <w:r w:rsidRPr="0075567D">
              <w:rPr>
                <w:rFonts w:ascii="Times New Roman" w:hAnsi="Times New Roman"/>
                <w:noProof/>
                <w:lang w:val="ro-RO"/>
              </w:rPr>
              <w:t>Utilizează fără sprijin instrumente de comunicare grafică: creioane, creioane cerate, markere, pensulă. (558,556,557,559,560,561,562,563)</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7099" w:type="dxa"/>
            <w:gridSpan w:val="3"/>
            <w:tcBorders>
              <w:top w:val="single" w:sz="4" w:space="0" w:color="000000"/>
              <w:left w:val="single" w:sz="4" w:space="0" w:color="auto"/>
              <w:bottom w:val="single" w:sz="4" w:space="0" w:color="000000"/>
              <w:right w:val="single" w:sz="4" w:space="0" w:color="000000"/>
            </w:tcBorders>
            <w:shd w:val="clear" w:color="auto" w:fill="E6B9B8"/>
            <w:hideMark/>
          </w:tcPr>
          <w:p w:rsidR="003156E7" w:rsidRPr="001D4172" w:rsidRDefault="003156E7" w:rsidP="00295432">
            <w:pPr>
              <w:pStyle w:val="NoSpacing"/>
              <w:numPr>
                <w:ilvl w:val="0"/>
                <w:numId w:val="27"/>
              </w:numPr>
              <w:jc w:val="both"/>
              <w:rPr>
                <w:rFonts w:ascii="Times New Roman" w:hAnsi="Times New Roman"/>
                <w:noProof/>
                <w:lang w:val="ro-RO"/>
              </w:rPr>
            </w:pPr>
            <w:r w:rsidRPr="001D4172">
              <w:rPr>
                <w:rFonts w:ascii="Times New Roman" w:hAnsi="Times New Roman"/>
                <w:b/>
                <w:noProof/>
                <w:lang w:val="ro-RO"/>
              </w:rPr>
              <w:t>DOMENIUL: DEZVOLTAREA COGNITIVĂ ŞI CUNOAŞTEREA LUMII</w:t>
            </w:r>
          </w:p>
        </w:tc>
        <w:tc>
          <w:tcPr>
            <w:tcW w:w="914"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p>
        </w:tc>
        <w:tc>
          <w:tcPr>
            <w:tcW w:w="1170"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000000"/>
              <w:bottom w:val="single" w:sz="4" w:space="0" w:color="000000"/>
              <w:right w:val="single" w:sz="4" w:space="0" w:color="000000"/>
            </w:tcBorders>
            <w:shd w:val="clear" w:color="auto" w:fill="E6B9B8"/>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E5B8B7"/>
                <w:lang w:val="ro-RO"/>
              </w:rPr>
              <w:t>Realiza</w:t>
            </w:r>
            <w:r w:rsidRPr="001D4172">
              <w:rPr>
                <w:rFonts w:ascii="Times New Roman" w:hAnsi="Times New Roman"/>
                <w:b/>
                <w:noProof/>
                <w:lang w:val="ro-RO"/>
              </w:rPr>
              <w:t>t</w:t>
            </w: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39</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Experimentează pentru a observa efectele propriilor acţiuni asupra obiectelor şi asupra celorlalţi. (579,580,581,582)</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40</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Constată şi descrie asemănarea sau deosebirea dintre două obiecte de acelaşi tip (o minge este mai mare decât alta, fusta mea e la fel cu cea a Mariei etc.) (594,593)</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41</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Generalizează idei pornind de la experienţe anterioare, de ex. observă cum adultul suflă în mâncare pentru a o răci şi suflă şi el/ea la următoarea masă. (606,607,608)</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42</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Utilizează explorarea prin încercare şi eroare pentru a rezolva probleme. (616,617)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43</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Identifică şi compară cantităţi: toate, mai multe, mai puţine. (628,626,627)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44</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Utilizează corect cuvinte precum „mare”, „mic”, „multe”, „puţine”. (644,645,646,647)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45</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Identifică două forme geometrice (ex. cerc, pătrat) (656,655,657)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46</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La solicitare, grupează obiectele după un criteriu (formă, mărime, culoare) (666, 665, 667)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47</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Identifică asemănări şi diferenţe, caracteristici ale obiectelor, prin observare şi manipulare de obiecte. (681,680,682,683)</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48</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Formulează întrebări simple despre lumea vie („Ce mănâncă papagalul?”, „Unde doarme ursul?” etc.) (693,692)</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49</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Face diferenţa între fiinţe vii şi nevii din mediu. (702,703,704)</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t>50</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Exprimă starea vremii prin relaţie cu fenomenele cunoscute (Soare, „Ninge”, „Plouă”) (715,716,717)</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86"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lang w:val="ro-RO"/>
              </w:rPr>
              <w:lastRenderedPageBreak/>
              <w:t>51</w:t>
            </w:r>
          </w:p>
        </w:tc>
        <w:tc>
          <w:tcPr>
            <w:tcW w:w="6513" w:type="dxa"/>
            <w:gridSpan w:val="2"/>
            <w:tcBorders>
              <w:top w:val="single" w:sz="4" w:space="0" w:color="000000"/>
              <w:left w:val="single" w:sz="4" w:space="0" w:color="auto"/>
              <w:bottom w:val="single" w:sz="4" w:space="0" w:color="000000"/>
              <w:right w:val="single" w:sz="4" w:space="0" w:color="000000"/>
            </w:tcBorders>
            <w:hideMark/>
          </w:tcPr>
          <w:p w:rsidR="003156E7" w:rsidRPr="0075567D" w:rsidRDefault="003156E7" w:rsidP="00295432">
            <w:pPr>
              <w:pStyle w:val="NoSpacing"/>
              <w:jc w:val="both"/>
              <w:rPr>
                <w:rFonts w:ascii="Times New Roman" w:hAnsi="Times New Roman"/>
                <w:noProof/>
                <w:lang w:val="ro-RO"/>
              </w:rPr>
            </w:pPr>
            <w:r w:rsidRPr="0075567D">
              <w:rPr>
                <w:rFonts w:ascii="Times New Roman" w:hAnsi="Times New Roman"/>
                <w:noProof/>
                <w:lang w:val="ro-RO"/>
              </w:rPr>
              <w:t>Descrie câteva părţi ale corpului şi câteva organe de simţ. (733,734)</w:t>
            </w:r>
          </w:p>
        </w:tc>
        <w:tc>
          <w:tcPr>
            <w:tcW w:w="91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17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r>
    </w:tbl>
    <w:p w:rsidR="003156E7" w:rsidRPr="001D4172" w:rsidRDefault="003156E7" w:rsidP="00295432">
      <w:pPr>
        <w:spacing w:after="0" w:line="240" w:lineRule="auto"/>
        <w:jc w:val="both"/>
        <w:rPr>
          <w:rFonts w:ascii="Times New Roman" w:eastAsia="Times New Roman" w:hAnsi="Times New Roman"/>
          <w:noProof/>
          <w:sz w:val="24"/>
          <w:szCs w:val="24"/>
          <w:lang w:eastAsia="ro-RO"/>
        </w:rPr>
      </w:pP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Notă: </w:t>
      </w:r>
    </w:p>
    <w:p w:rsidR="003156E7" w:rsidRPr="001D4172" w:rsidRDefault="003156E7" w:rsidP="00295432">
      <w:pPr>
        <w:numPr>
          <w:ilvl w:val="0"/>
          <w:numId w:val="9"/>
        </w:num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Rezultatul observării manifestării comportamentului se va bifa în una din grile cu semnul „X”.</w:t>
      </w:r>
    </w:p>
    <w:p w:rsidR="003156E7" w:rsidRPr="001D4172" w:rsidRDefault="003156E7" w:rsidP="00295432">
      <w:pPr>
        <w:numPr>
          <w:ilvl w:val="0"/>
          <w:numId w:val="9"/>
        </w:num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Pentru perioadele de evaluare inițială și reevaluare se va folosi pixuri de culor</w:t>
      </w:r>
      <w:r w:rsidR="002602BA">
        <w:rPr>
          <w:rFonts w:ascii="Times New Roman" w:eastAsia="Times New Roman" w:hAnsi="Times New Roman"/>
          <w:noProof/>
          <w:sz w:val="24"/>
          <w:szCs w:val="24"/>
          <w:lang w:eastAsia="ro-RO"/>
        </w:rPr>
        <w:t>i</w:t>
      </w:r>
      <w:r w:rsidRPr="001D4172">
        <w:rPr>
          <w:rFonts w:ascii="Times New Roman" w:eastAsia="Times New Roman" w:hAnsi="Times New Roman"/>
          <w:noProof/>
          <w:sz w:val="24"/>
          <w:szCs w:val="24"/>
          <w:lang w:eastAsia="ro-RO"/>
        </w:rPr>
        <w:t xml:space="preserve"> distincte, de exemplu: evaluarea inițială – cu roșu, reevaluarea – cu verde. Astfel se va observa progr</w:t>
      </w:r>
      <w:r w:rsidR="00974562" w:rsidRPr="001D4172">
        <w:rPr>
          <w:rFonts w:ascii="Times New Roman" w:eastAsia="Times New Roman" w:hAnsi="Times New Roman"/>
          <w:noProof/>
          <w:sz w:val="24"/>
          <w:szCs w:val="24"/>
          <w:lang w:eastAsia="ro-RO"/>
        </w:rPr>
        <w:t>esul, stagnarea sau regresul dez</w:t>
      </w:r>
      <w:r w:rsidRPr="001D4172">
        <w:rPr>
          <w:rFonts w:ascii="Times New Roman" w:eastAsia="Times New Roman" w:hAnsi="Times New Roman"/>
          <w:noProof/>
          <w:sz w:val="24"/>
          <w:szCs w:val="24"/>
          <w:lang w:eastAsia="ro-RO"/>
        </w:rPr>
        <w:t xml:space="preserve">voltării copilului.  </w:t>
      </w:r>
    </w:p>
    <w:p w:rsidR="003156E7" w:rsidRPr="001D4172" w:rsidRDefault="003156E7" w:rsidP="00295432">
      <w:pPr>
        <w:spacing w:after="0" w:line="240" w:lineRule="auto"/>
        <w:jc w:val="both"/>
        <w:rPr>
          <w:rFonts w:ascii="Times New Roman" w:eastAsia="Times New Roman" w:hAnsi="Times New Roman"/>
          <w:noProof/>
          <w:sz w:val="24"/>
          <w:szCs w:val="24"/>
          <w:u w:val="single"/>
          <w:lang w:eastAsia="ro-RO"/>
        </w:rPr>
      </w:pPr>
      <w:r w:rsidRPr="001D4172">
        <w:rPr>
          <w:rFonts w:ascii="Times New Roman" w:eastAsia="Times New Roman" w:hAnsi="Times New Roman"/>
          <w:noProof/>
          <w:sz w:val="24"/>
          <w:szCs w:val="24"/>
          <w:u w:val="single"/>
          <w:lang w:eastAsia="ro-RO"/>
        </w:rPr>
        <w:t>Evaluatori:</w:t>
      </w: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______________________________________________________</w:t>
      </w:r>
    </w:p>
    <w:p w:rsidR="003156E7" w:rsidRPr="001D4172" w:rsidRDefault="003156E7" w:rsidP="00295432">
      <w:pPr>
        <w:spacing w:after="0" w:line="240" w:lineRule="auto"/>
        <w:ind w:left="708" w:firstLine="708"/>
        <w:jc w:val="both"/>
        <w:rPr>
          <w:rFonts w:ascii="Times New Roman" w:hAnsi="Times New Roman"/>
          <w:i/>
          <w:noProof/>
          <w:sz w:val="24"/>
          <w:szCs w:val="24"/>
        </w:rPr>
      </w:pPr>
      <w:r w:rsidRPr="001D4172">
        <w:rPr>
          <w:rFonts w:ascii="Times New Roman" w:hAnsi="Times New Roman"/>
          <w:i/>
          <w:noProof/>
          <w:sz w:val="24"/>
          <w:szCs w:val="24"/>
        </w:rPr>
        <w:t>(Nume, Prenume, Funcție, Semnătură)</w:t>
      </w: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______________________________________________________</w:t>
      </w:r>
    </w:p>
    <w:p w:rsidR="003156E7" w:rsidRPr="001D4172" w:rsidRDefault="003156E7" w:rsidP="00295432">
      <w:pPr>
        <w:spacing w:after="0" w:line="240" w:lineRule="auto"/>
        <w:ind w:left="708" w:firstLine="708"/>
        <w:jc w:val="both"/>
        <w:rPr>
          <w:rFonts w:ascii="Times New Roman" w:hAnsi="Times New Roman"/>
          <w:i/>
          <w:noProof/>
          <w:sz w:val="24"/>
          <w:szCs w:val="24"/>
        </w:rPr>
      </w:pPr>
      <w:r w:rsidRPr="001D4172">
        <w:rPr>
          <w:rFonts w:ascii="Times New Roman" w:hAnsi="Times New Roman"/>
          <w:i/>
          <w:noProof/>
          <w:sz w:val="24"/>
          <w:szCs w:val="24"/>
        </w:rPr>
        <w:t>(Nume, Prenume, Funcție, Semnătură)</w:t>
      </w:r>
    </w:p>
    <w:p w:rsidR="003156E7" w:rsidRPr="001D4172" w:rsidRDefault="003156E7" w:rsidP="00295432">
      <w:pPr>
        <w:spacing w:after="0" w:line="240" w:lineRule="auto"/>
        <w:jc w:val="both"/>
        <w:rPr>
          <w:rFonts w:ascii="Times New Roman" w:hAnsi="Times New Roman"/>
          <w:b/>
          <w:noProof/>
          <w:sz w:val="24"/>
          <w:szCs w:val="24"/>
        </w:rPr>
      </w:pPr>
    </w:p>
    <w:p w:rsidR="003156E7" w:rsidRPr="001D4172" w:rsidRDefault="003156E7" w:rsidP="00295432">
      <w:pPr>
        <w:spacing w:after="0" w:line="240" w:lineRule="auto"/>
        <w:jc w:val="both"/>
        <w:rPr>
          <w:rFonts w:ascii="Times New Roman" w:hAnsi="Times New Roman"/>
          <w:b/>
          <w:noProof/>
          <w:sz w:val="24"/>
          <w:szCs w:val="24"/>
        </w:rPr>
      </w:pPr>
    </w:p>
    <w:p w:rsidR="003156E7" w:rsidRPr="001D4172" w:rsidRDefault="003156E7" w:rsidP="00295432">
      <w:pPr>
        <w:spacing w:after="0" w:line="240" w:lineRule="auto"/>
        <w:jc w:val="both"/>
        <w:rPr>
          <w:rFonts w:ascii="Times New Roman" w:hAnsi="Times New Roman"/>
          <w:b/>
          <w:noProof/>
          <w:sz w:val="24"/>
          <w:szCs w:val="24"/>
        </w:rPr>
      </w:pPr>
    </w:p>
    <w:p w:rsidR="00295432" w:rsidRDefault="00295432">
      <w:pPr>
        <w:rPr>
          <w:rFonts w:ascii="Times New Roman" w:hAnsi="Times New Roman"/>
          <w:b/>
          <w:noProof/>
          <w:sz w:val="24"/>
          <w:szCs w:val="24"/>
        </w:rPr>
      </w:pPr>
      <w:r>
        <w:rPr>
          <w:rFonts w:ascii="Times New Roman" w:hAnsi="Times New Roman"/>
          <w:b/>
          <w:noProof/>
          <w:sz w:val="24"/>
          <w:szCs w:val="24"/>
        </w:rPr>
        <w:br w:type="page"/>
      </w: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lastRenderedPageBreak/>
        <w:t>Lista de control pentru identificarea inițială / reevaluarea problemelor în dezvoltarea copilului de 3-5 ani (în baza SÎDC)</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Numele, prenumele copilului_______________________________________________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luna, anul naşterii ____________________________________________________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înmatriculării în instituţia de educaţie timpurie ____</w:t>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t>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Perioada de evaluare    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Perioada de reevaluare 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Instituţia în care are loc evaluarea/reevaluarea ___________________________________</w:t>
      </w:r>
    </w:p>
    <w:p w:rsidR="00E677C4" w:rsidRPr="001D4172" w:rsidRDefault="00E677C4" w:rsidP="00295432">
      <w:pPr>
        <w:spacing w:after="0" w:line="240" w:lineRule="auto"/>
        <w:jc w:val="both"/>
        <w:rPr>
          <w:rFonts w:ascii="Times New Roman" w:hAnsi="Times New Roman"/>
          <w:noProof/>
          <w:sz w:val="24"/>
          <w:szCs w:val="24"/>
        </w:rPr>
      </w:pPr>
    </w:p>
    <w:tbl>
      <w:tblPr>
        <w:tblW w:w="96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
        <w:gridCol w:w="19"/>
        <w:gridCol w:w="6203"/>
        <w:gridCol w:w="990"/>
        <w:gridCol w:w="1057"/>
        <w:gridCol w:w="871"/>
      </w:tblGrid>
      <w:tr w:rsidR="003156E7" w:rsidRPr="001D4172" w:rsidTr="003156E7">
        <w:tc>
          <w:tcPr>
            <w:tcW w:w="6773"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8F1F3C" w:rsidRDefault="003156E7" w:rsidP="00295432">
            <w:pPr>
              <w:pStyle w:val="ListParagraph"/>
              <w:numPr>
                <w:ilvl w:val="0"/>
                <w:numId w:val="28"/>
              </w:numPr>
              <w:spacing w:after="0" w:line="240" w:lineRule="auto"/>
              <w:jc w:val="both"/>
              <w:rPr>
                <w:rFonts w:ascii="Times New Roman" w:hAnsi="Times New Roman"/>
                <w:b/>
                <w:noProof/>
                <w:lang w:val="en-US"/>
              </w:rPr>
            </w:pPr>
            <w:r w:rsidRPr="008F1F3C">
              <w:rPr>
                <w:rFonts w:ascii="Times New Roman" w:hAnsi="Times New Roman"/>
                <w:b/>
                <w:noProof/>
                <w:lang w:val="en-US"/>
              </w:rPr>
              <w:t>DOMENIUL: DEZVOLTAREA FIZICĂ, A SĂNĂTĂȚII ȘI IGIENEI PERSONALE</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F2DBDB" w:themeFill="accent2" w:themeFillTint="33"/>
                <w:lang w:val="ro-RO"/>
              </w:rPr>
              <w:t>Nerealizat</w:t>
            </w:r>
            <w:r w:rsidRPr="001D4172">
              <w:rPr>
                <w:rFonts w:ascii="Times New Roman" w:hAnsi="Times New Roman"/>
                <w:b/>
                <w:noProof/>
                <w:shd w:val="clear" w:color="auto" w:fill="E5B8B7"/>
                <w:lang w:val="ro-RO"/>
              </w:rPr>
              <w:t xml:space="preserve"> </w:t>
            </w:r>
          </w:p>
        </w:tc>
        <w:tc>
          <w:tcPr>
            <w:tcW w:w="105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871"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Merge şi aleargă circular, în jurul unor obstacole, obiecte (20, 21, 22, 25, 26, 27 ).</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Prinde cu ambele mâini o minge mare, dând-o înapoi (23, 24).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Manipulează obiecte mici (șiruri de mărgele, obiecte mici introduce prin găuri etc.) (48, 49, 50, 51, 52, 53, 54, 55, 56).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Reacționează fizic corespunzător stimulilor din mediu (își îndoaie picioarele pentru a ateriza mai ușor, se mișcă mai repede pentru a evita un obstacol, se ferește, simte mirosuri supărătoare etc.) (70, 71, 72, 73).</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Participă cu entuziasm în diverse activități fizice: (alergare, cățărare, aruncări, rostogoliri, dans etc.) (83, 84).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Ajută la servirea mesei și își apreciază corect porția de mâncare (95, 96, 97).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Foloseşte şerveţele pentru a-şi şterge nasul şi le aruncă după utilizare la coş (109, 110, 114).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Își spală mâinile și le șterge înainte de masă și după utilizarea toaletei (111, 112, 113, 114).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Comunică adulților sau colegilor atunci când vede un comportament periculos (124, 125, 126, 127).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69"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04"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Demonstrează înţelegerea regulilor de siguranţă în sala de grupă/grădiniţă  (de ex., nu ia medicamente în absenţa adultului, dar ştie că medicamentele sunt utile în anumite situaţii) (124, 125, 126, 127).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773" w:type="dxa"/>
            <w:gridSpan w:val="3"/>
            <w:tcBorders>
              <w:top w:val="single" w:sz="4" w:space="0" w:color="000000"/>
              <w:left w:val="single" w:sz="4" w:space="0" w:color="auto"/>
              <w:bottom w:val="single" w:sz="4" w:space="0" w:color="000000"/>
              <w:right w:val="single" w:sz="4" w:space="0" w:color="000000"/>
            </w:tcBorders>
            <w:shd w:val="clear" w:color="auto" w:fill="F2DBDB" w:themeFill="accent2" w:themeFillTint="33"/>
            <w:vAlign w:val="center"/>
          </w:tcPr>
          <w:p w:rsidR="003156E7" w:rsidRPr="001D4172" w:rsidRDefault="003156E7" w:rsidP="00295432">
            <w:pPr>
              <w:pStyle w:val="NoSpacing"/>
              <w:jc w:val="both"/>
              <w:rPr>
                <w:rFonts w:ascii="Times New Roman" w:hAnsi="Times New Roman"/>
                <w:b/>
                <w:noProof/>
                <w:lang w:val="ro-RO"/>
              </w:rPr>
            </w:pPr>
          </w:p>
          <w:p w:rsidR="003156E7" w:rsidRPr="008F1F3C" w:rsidRDefault="003156E7" w:rsidP="00295432">
            <w:pPr>
              <w:pStyle w:val="ListParagraph"/>
              <w:numPr>
                <w:ilvl w:val="0"/>
                <w:numId w:val="28"/>
              </w:numPr>
              <w:spacing w:after="0" w:line="240" w:lineRule="auto"/>
              <w:jc w:val="both"/>
              <w:rPr>
                <w:rFonts w:ascii="Times New Roman" w:hAnsi="Times New Roman"/>
                <w:noProof/>
                <w:lang w:val="en-US"/>
              </w:rPr>
            </w:pPr>
            <w:r w:rsidRPr="008F1F3C">
              <w:rPr>
                <w:rFonts w:ascii="Times New Roman" w:hAnsi="Times New Roman"/>
                <w:b/>
                <w:noProof/>
                <w:lang w:val="en-US"/>
              </w:rPr>
              <w:t>DOMENIUL: DEZVOLTAREA SOCIO-EMOŢIONALĂ</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r w:rsidRPr="001D4172">
              <w:rPr>
                <w:rFonts w:ascii="Times New Roman" w:hAnsi="Times New Roman"/>
                <w:b/>
                <w:noProof/>
                <w:shd w:val="clear" w:color="auto" w:fill="E5B8B7"/>
                <w:lang w:val="ro-RO"/>
              </w:rPr>
              <w:t xml:space="preserve"> </w:t>
            </w:r>
          </w:p>
        </w:tc>
        <w:tc>
          <w:tcPr>
            <w:tcW w:w="105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871"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Se desparte de membrii familiei (fără a arăta foarte multă teamă, comparativ cu copiii mai mici) și interacționează cu alți adulți   ( de ex. Educatoarea, personalul grădiniței) (146,147, 148, 149, 150)</w:t>
            </w:r>
            <w:r w:rsidR="008F1F3C">
              <w:rPr>
                <w:rFonts w:ascii="Times New Roman" w:hAnsi="Times New Roman"/>
                <w:noProof/>
                <w:lang w:val="ro-RO"/>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Semnalează adulților situații problematice simple pentru a interveni (un copil    s-a lovit sau are nevoie de ajutor, se aud zgomote suspecte, arde mâncarea pe aragaz) (160, 161, 162,163, 164).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Inițiază o activitate împreună cu alt copil sau copii (176, 167, 178, 179, 180).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Se joacă împreună cu copiii diferiți din punct de vedere al genului, limbii vorbite, etniei sau CES, sub  îndrumarea adulților (192, 193, 194, 195)</w:t>
            </w:r>
            <w:r w:rsidR="008F1F3C">
              <w:rPr>
                <w:rFonts w:ascii="Times New Roman" w:hAnsi="Times New Roman"/>
                <w:noProof/>
                <w:lang w:val="ro-RO"/>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Urmează reguli simple fără a i  se mai reaminti (să nu trântească jucăriile) (206, 207, 208, 209).</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Aplică strategii simple pentru a rezolva adecvat problemele fie individuale, fie de grup (de exemplu: cere ajutorul unui adult) (220, 221, 222, 223, 224).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Face schimb de obiecte în joc (238, 239, 240, 241)</w:t>
            </w:r>
            <w:r w:rsidR="008F1F3C">
              <w:rPr>
                <w:rFonts w:ascii="Times New Roman" w:hAnsi="Times New Roman"/>
                <w:noProof/>
                <w:lang w:val="ro-RO"/>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 xml:space="preserve"> Exprimă sentimente și emoții față de personaje din povești (țin cu fata moșului, ”biata capră”, ”săracul cocoș” etc.)  (249, 250, 251)</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Își spune corect numele și prenumele și folosește corect pronumele (nu mai folosește persoana a III-a pentru a se referi la sine) (269, 270, 271, 272, 273)</w:t>
            </w:r>
            <w:r w:rsidR="008F1F3C">
              <w:rPr>
                <w:rFonts w:ascii="Times New Roman" w:hAnsi="Times New Roman"/>
                <w:noProof/>
                <w:lang w:val="ro-RO"/>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Își așteaptă rândul (286, 287, 288, 289, 290).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Asociază emoțiile cu cuvinte și expresii faciale (304, 305, 306).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rPr>
          <w:trHeight w:val="20"/>
        </w:trPr>
        <w:tc>
          <w:tcPr>
            <w:tcW w:w="6773" w:type="dxa"/>
            <w:gridSpan w:val="3"/>
            <w:tcBorders>
              <w:top w:val="single" w:sz="4" w:space="0" w:color="000000"/>
              <w:left w:val="single" w:sz="4" w:space="0" w:color="auto"/>
              <w:bottom w:val="single" w:sz="4" w:space="0" w:color="000000"/>
              <w:right w:val="single" w:sz="4" w:space="0" w:color="000000"/>
            </w:tcBorders>
            <w:shd w:val="clear" w:color="auto" w:fill="F2DBDB" w:themeFill="accent2" w:themeFillTint="33"/>
          </w:tcPr>
          <w:p w:rsidR="003156E7" w:rsidRPr="001D4172" w:rsidRDefault="003156E7" w:rsidP="00295432">
            <w:pPr>
              <w:pStyle w:val="NoSpacing"/>
              <w:jc w:val="both"/>
              <w:rPr>
                <w:rFonts w:ascii="Times New Roman" w:hAnsi="Times New Roman"/>
                <w:b/>
                <w:noProof/>
                <w:lang w:val="ro-RO"/>
              </w:rPr>
            </w:pPr>
          </w:p>
          <w:p w:rsidR="003156E7" w:rsidRPr="008F1F3C" w:rsidRDefault="003156E7" w:rsidP="00295432">
            <w:pPr>
              <w:pStyle w:val="ListParagraph"/>
              <w:numPr>
                <w:ilvl w:val="0"/>
                <w:numId w:val="28"/>
              </w:numPr>
              <w:spacing w:after="0" w:line="240" w:lineRule="auto"/>
              <w:jc w:val="both"/>
              <w:rPr>
                <w:rFonts w:ascii="Times New Roman" w:hAnsi="Times New Roman"/>
                <w:noProof/>
                <w:lang w:val="en-US"/>
              </w:rPr>
            </w:pPr>
            <w:r w:rsidRPr="008F1F3C">
              <w:rPr>
                <w:rFonts w:ascii="Times New Roman" w:hAnsi="Times New Roman"/>
                <w:b/>
                <w:noProof/>
                <w:lang w:val="en-US"/>
              </w:rPr>
              <w:t>DOMENIUL: CAPACITĂŢI ŞI ATITUDINI ÎN ÎNVĂŢARE</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r w:rsidRPr="001D4172">
              <w:rPr>
                <w:rFonts w:ascii="Times New Roman" w:hAnsi="Times New Roman"/>
                <w:b/>
                <w:noProof/>
                <w:shd w:val="clear" w:color="auto" w:fill="E5B8B7"/>
                <w:lang w:val="ro-RO"/>
              </w:rPr>
              <w:t xml:space="preserve"> </w:t>
            </w:r>
          </w:p>
        </w:tc>
        <w:tc>
          <w:tcPr>
            <w:tcW w:w="105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871"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8F1F3C"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Experimentează utilizarea de materiale  noi și combinații noi de materiale (317, 318)</w:t>
            </w:r>
            <w:r w:rsidR="008F1F3C">
              <w:rPr>
                <w:rFonts w:ascii="Times New Roman" w:hAnsi="Times New Roman"/>
                <w:noProof/>
                <w:lang w:val="ro-RO"/>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8F1F3C"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ind w:right="-108"/>
              <w:jc w:val="both"/>
              <w:rPr>
                <w:rFonts w:ascii="Times New Roman" w:hAnsi="Times New Roman"/>
                <w:noProof/>
                <w:lang w:val="ro-RO"/>
              </w:rPr>
            </w:pPr>
            <w:r w:rsidRPr="008F1F3C">
              <w:rPr>
                <w:rFonts w:ascii="Times New Roman" w:hAnsi="Times New Roman"/>
                <w:lang w:val="ro-RO"/>
              </w:rPr>
              <w:t>Formulează frecvent întrebarea ”De ce?” și ”Cum?” pentru a înțelege ce se petrece în jur (reformulat din 319).</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8F1F3C"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Găseşte şi utilizează materiale pentru a pune în practică o idee (cuburi pentru o construcţie) (331, 332, 333, 334).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8F1F3C"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Persistă în rezolvarea unei sarcini chiar dacă nu a reușit (să facă un puzzle mai dificil, să finalizeze un turn din cuburi) (344, 346, 347, 348).</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8F1F3C"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Își exprimă ideile prin desene, construcții, melodii cu cuvinte create de copil, mișcare (357, 358, 359, 360, 361).</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773" w:type="dxa"/>
            <w:gridSpan w:val="3"/>
            <w:tcBorders>
              <w:top w:val="single" w:sz="4" w:space="0" w:color="000000"/>
              <w:left w:val="single" w:sz="4" w:space="0" w:color="000000"/>
              <w:bottom w:val="single" w:sz="4" w:space="0" w:color="000000"/>
              <w:right w:val="single" w:sz="4" w:space="0" w:color="auto"/>
            </w:tcBorders>
            <w:shd w:val="clear" w:color="auto" w:fill="F2DBDB" w:themeFill="accent2" w:themeFillTint="33"/>
            <w:vAlign w:val="center"/>
            <w:hideMark/>
          </w:tcPr>
          <w:p w:rsidR="003156E7" w:rsidRPr="008F1F3C" w:rsidRDefault="003156E7" w:rsidP="00295432">
            <w:pPr>
              <w:pStyle w:val="ListParagraph"/>
              <w:numPr>
                <w:ilvl w:val="0"/>
                <w:numId w:val="28"/>
              </w:numPr>
              <w:spacing w:after="0" w:line="240" w:lineRule="auto"/>
              <w:jc w:val="both"/>
              <w:rPr>
                <w:rFonts w:ascii="Times New Roman" w:hAnsi="Times New Roman"/>
                <w:b/>
                <w:noProof/>
                <w:lang w:val="en-US"/>
              </w:rPr>
            </w:pPr>
            <w:r w:rsidRPr="008F1F3C">
              <w:rPr>
                <w:rFonts w:ascii="Times New Roman" w:hAnsi="Times New Roman"/>
                <w:b/>
                <w:noProof/>
                <w:lang w:val="en-US"/>
              </w:rPr>
              <w:t>DOMENIUL: DEZVOLTAREA LIMBAJULUI ŞI A COMUNICĂRII ŞI PREMISELE CITIRII ŞI SCRIERII</w:t>
            </w:r>
          </w:p>
        </w:tc>
        <w:tc>
          <w:tcPr>
            <w:tcW w:w="990" w:type="dxa"/>
            <w:tcBorders>
              <w:top w:val="single" w:sz="4" w:space="0" w:color="000000"/>
              <w:left w:val="single" w:sz="4" w:space="0" w:color="000000"/>
              <w:bottom w:val="single" w:sz="4" w:space="0" w:color="000000"/>
              <w:right w:val="sing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r w:rsidRPr="001D4172">
              <w:rPr>
                <w:rFonts w:ascii="Times New Roman" w:hAnsi="Times New Roman"/>
                <w:b/>
                <w:noProof/>
                <w:shd w:val="clear" w:color="auto" w:fill="E5B8B7"/>
                <w:lang w:val="ro-RO"/>
              </w:rPr>
              <w:t xml:space="preserve"> </w:t>
            </w:r>
          </w:p>
        </w:tc>
        <w:tc>
          <w:tcPr>
            <w:tcW w:w="1057" w:type="dxa"/>
            <w:tcBorders>
              <w:top w:val="single" w:sz="4" w:space="0" w:color="000000"/>
              <w:left w:val="single" w:sz="4" w:space="0" w:color="auto"/>
              <w:bottom w:val="single" w:sz="4" w:space="0" w:color="000000"/>
              <w:right w:val="sing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871" w:type="dxa"/>
            <w:tcBorders>
              <w:top w:val="single" w:sz="4" w:space="0" w:color="000000"/>
              <w:left w:val="single" w:sz="4" w:space="0" w:color="auto"/>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auto"/>
            </w:tcBorders>
            <w:hideMark/>
          </w:tcPr>
          <w:p w:rsidR="003156E7" w:rsidRPr="008F1F3C" w:rsidRDefault="003156E7" w:rsidP="00295432">
            <w:pPr>
              <w:pStyle w:val="NoSpacing"/>
              <w:ind w:right="-108"/>
              <w:jc w:val="both"/>
              <w:rPr>
                <w:rFonts w:ascii="Times New Roman" w:hAnsi="Times New Roman"/>
                <w:noProof/>
                <w:lang w:val="ro-RO"/>
              </w:rPr>
            </w:pPr>
            <w:r w:rsidRPr="008F1F3C">
              <w:rPr>
                <w:rFonts w:ascii="Times New Roman" w:hAnsi="Times New Roman"/>
                <w:noProof/>
                <w:lang w:val="ro-RO"/>
              </w:rPr>
              <w:t>Demonstrează înțelegerea vocabularului uzual/de bază prin adecvarea răspunsului (384, 385, 386, 387, 388, 389, 390).</w:t>
            </w:r>
          </w:p>
        </w:tc>
        <w:tc>
          <w:tcPr>
            <w:tcW w:w="99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jc w:val="both"/>
              <w:rPr>
                <w:rFonts w:ascii="Times New Roman" w:hAnsi="Times New Roman"/>
                <w:noProof/>
                <w:color w:val="FF0000"/>
                <w:lang w:val="ro-RO"/>
              </w:rPr>
            </w:pPr>
          </w:p>
        </w:tc>
        <w:tc>
          <w:tcPr>
            <w:tcW w:w="105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auto"/>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color w:val="0070C0"/>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Înţelege şi utilizează cuvinte care exprimă grade de rudenie, acțiuni și situații, stări de spirit și sentimente, antonime (substantive, verbe, adjective)  (412, 415, 416,</w:t>
            </w:r>
            <w:r w:rsidRPr="008F1F3C">
              <w:rPr>
                <w:rFonts w:ascii="Times New Roman" w:hAnsi="Times New Roman"/>
                <w:noProof/>
                <w:u w:val="single"/>
                <w:lang w:val="ro-RO"/>
              </w:rPr>
              <w:t xml:space="preserve"> </w:t>
            </w:r>
            <w:r w:rsidRPr="008F1F3C">
              <w:rPr>
                <w:rFonts w:ascii="Times New Roman" w:hAnsi="Times New Roman"/>
                <w:noProof/>
                <w:lang w:val="ro-RO"/>
              </w:rPr>
              <w:t>417).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Cere explicaţii la cuvintele pe care nu le înţelege şi le utilizează (413, 414).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Vorbește, folosind propoziții dezvoltate și fraze pentru a descrie evenimente curente, oameni, locuri, folosind corect: pluralul,  pronumele personal (eu, tu, ei, voi), adverbe de timp (azi, ieri, mâine, poimâine), prepoziții, verbe la trecut și viitor (reformulat din 436, 437, 438, 439, 440, 441, 442).</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Vorbește suficient de clar pentru a fi înțeles de toți interlocutorii (460, 461, 462, 463, 464, 465, 466 ).</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Ştie să răspundă care este şi să prezinte cartea preferată (481, 482, 483).</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Se preface că citeşte păpuşilor sau pentru alţi copii (498, 499).</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Rosteşte corect toate vocalele şi majoritatea consoanelor (511, 512, 513).</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Asociază unele sunete cu litera corespunzătoare (litera mare/mică de tipar) în cuvinte ușoare/simple, familiare (monosilabice sau bisilabice) (52, 525).</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Demonstrează înțelegerea faptului că limbajul scris ia forme diferite (semne, litere, ziare, reviste, cărți, meniu, mesaje prin internet) (533, 534, 535, 536).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000000"/>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Foloseşte semne/simboluri din mediul ambiant (547, 548, 549).</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000000"/>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Desenează schiţa corpului uman cu mai multe detalii (corp, degete) (564, 565, 566, 567, 568).</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000000"/>
              <w:bottom w:val="single" w:sz="4" w:space="0" w:color="000000"/>
              <w:right w:val="single" w:sz="4" w:space="0" w:color="000000"/>
            </w:tcBorders>
            <w:hideMark/>
          </w:tcPr>
          <w:p w:rsidR="003156E7" w:rsidRPr="008F1F3C" w:rsidRDefault="003156E7" w:rsidP="00295432">
            <w:pPr>
              <w:pStyle w:val="NoSpacing"/>
              <w:tabs>
                <w:tab w:val="left" w:pos="1020"/>
              </w:tabs>
              <w:jc w:val="both"/>
              <w:rPr>
                <w:rFonts w:ascii="Times New Roman" w:hAnsi="Times New Roman"/>
                <w:noProof/>
                <w:lang w:val="ro-RO"/>
              </w:rPr>
            </w:pPr>
            <w:r w:rsidRPr="008F1F3C">
              <w:rPr>
                <w:rFonts w:ascii="Times New Roman" w:hAnsi="Times New Roman"/>
                <w:noProof/>
                <w:lang w:val="ro-RO"/>
              </w:rPr>
              <w:t>Experimentează scrisul cu o varietate de instrumente de scris (creioane, pixuri, computer) (569, 570).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773" w:type="dxa"/>
            <w:gridSpan w:val="3"/>
            <w:tcBorders>
              <w:top w:val="single" w:sz="4" w:space="0" w:color="000000"/>
              <w:left w:val="single" w:sz="4" w:space="0" w:color="auto"/>
              <w:bottom w:val="single" w:sz="4" w:space="0" w:color="000000"/>
              <w:right w:val="single" w:sz="4" w:space="0" w:color="000000"/>
            </w:tcBorders>
            <w:shd w:val="clear" w:color="auto" w:fill="F2DBDB" w:themeFill="accent2" w:themeFillTint="33"/>
            <w:vAlign w:val="center"/>
            <w:hideMark/>
          </w:tcPr>
          <w:p w:rsidR="003156E7" w:rsidRPr="008F1F3C" w:rsidRDefault="008F1F3C" w:rsidP="00295432">
            <w:pPr>
              <w:pStyle w:val="ListParagraph"/>
              <w:numPr>
                <w:ilvl w:val="0"/>
                <w:numId w:val="28"/>
              </w:numPr>
              <w:spacing w:after="0" w:line="240" w:lineRule="auto"/>
              <w:jc w:val="both"/>
              <w:rPr>
                <w:rFonts w:ascii="Times New Roman" w:hAnsi="Times New Roman"/>
                <w:noProof/>
                <w:lang w:val="en-US"/>
              </w:rPr>
            </w:pPr>
            <w:r>
              <w:rPr>
                <w:rFonts w:ascii="Times New Roman" w:hAnsi="Times New Roman"/>
                <w:b/>
                <w:noProof/>
                <w:lang w:val="en-US"/>
              </w:rPr>
              <w:t xml:space="preserve">DOMENIUL: </w:t>
            </w:r>
            <w:r w:rsidR="003156E7" w:rsidRPr="008F1F3C">
              <w:rPr>
                <w:rFonts w:ascii="Times New Roman" w:hAnsi="Times New Roman"/>
                <w:b/>
                <w:noProof/>
                <w:lang w:val="en-US"/>
              </w:rPr>
              <w:t>DEZVOLTAREA COGNITIVĂ ŞI CUNOAŞTEREA LUMII</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Nerealizat</w:t>
            </w:r>
            <w:r w:rsidRPr="001D4172">
              <w:rPr>
                <w:rFonts w:ascii="Times New Roman" w:hAnsi="Times New Roman"/>
                <w:b/>
                <w:noProof/>
                <w:shd w:val="clear" w:color="auto" w:fill="E5B8B7"/>
                <w:lang w:val="ro-RO"/>
              </w:rPr>
              <w:t xml:space="preserve"> </w:t>
            </w:r>
          </w:p>
        </w:tc>
        <w:tc>
          <w:tcPr>
            <w:tcW w:w="105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871"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Identiﬁcă obiecte care inﬂuenţează sau au efect asupra altor obiecte (dacă pun zahăr în apă, se topeşte) (583, 584, 585, 586).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Grupează obiecte după cel puţin un criteriu (595).</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Recunoaște și numește caracteristicile unui eveniment (lung, amuzant, gălăgios etc.,) (596, 597, 598, 599).</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Utilizează informaţia dobândită pe o anumită cale pentru a o aplica într-un alt context, într-un alt mod (de ex: construiește din cuburi un castel, așa cum la văzut într-o carte cu povești) (609, 610).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Explorează mai multe căi de soluţionare a unei probleme şi alege una dintre ele (618, 619, 620).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Utilizează numerele şi număratul în activități cotidiene (numără câți copii sunt în grup, numără câte farfurii sunt pe masă etc.) (629, 630, 631, 632, 633, 634, 635, 636).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Utilizează instrumente de măsurare în jocuri, în centrul de construcţii, în centrul de nisip şi apă (648, 649, 650).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Identiﬁcă şi numeşte diferite forme geometrice: cerc, pătrat, triunghi, dreptunghi (658, 659, 660, 661).</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Ordonează obiectele în funcţie de o caracteristică, utilizând încercarea și eroarea (de la mic la mare, de la gros la subțire etc.) (668, 669, 670).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autoSpaceDE w:val="0"/>
              <w:autoSpaceDN w:val="0"/>
              <w:adjustRightInd w:val="0"/>
              <w:spacing w:after="0" w:line="240" w:lineRule="auto"/>
              <w:jc w:val="both"/>
              <w:rPr>
                <w:rFonts w:ascii="Times New Roman" w:hAnsi="Times New Roman"/>
                <w:noProof/>
                <w:lang w:val="en-US"/>
              </w:rPr>
            </w:pPr>
            <w:r w:rsidRPr="008F1F3C">
              <w:rPr>
                <w:rFonts w:ascii="Times New Roman" w:hAnsi="Times New Roman"/>
                <w:noProof/>
                <w:lang w:val="en-US"/>
              </w:rPr>
              <w:t>Participă la experimente simple împreună cu un adult (dizolvare, îngheţare, scufundare, evaporare, magnetizare, colorare, încălzire/răcire, fierbere, etc.) și descrie ce a observat (684, 685, 686, 687).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Foloseşte unele instrumente pentru a afla informații despre mediu (lupă, magneți) (694).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Recunoaşte clase si subclase mari de viețuitoare (animale sălbatice/domestic, păsări, insecte; plante: copaci, flori, fructe, legume) (705, 706, 707).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Poate descrie caracteristicile materialelor şi ale elementelor mediului (apa, pietrele...) (718, 719, 720, 721, 722, 725).</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 xml:space="preserve">Cunoaşte şi foloseşte corect ca unităţi de timp momentele zilei, zilele săptămânii, anotimpul (723, 724). </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rPr>
              <w:t>Descrie câteva organe interne şi funcţiile lor (inimă, plămân, stomac) (735, 736,737).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5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0"/>
              </w:numPr>
              <w:ind w:left="0" w:firstLine="0"/>
              <w:jc w:val="both"/>
              <w:rPr>
                <w:rFonts w:ascii="Times New Roman" w:hAnsi="Times New Roman"/>
                <w:noProof/>
                <w:lang w:val="ro-RO"/>
              </w:rPr>
            </w:pPr>
          </w:p>
        </w:tc>
        <w:tc>
          <w:tcPr>
            <w:tcW w:w="6223"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autoSpaceDE w:val="0"/>
              <w:autoSpaceDN w:val="0"/>
              <w:adjustRightInd w:val="0"/>
              <w:spacing w:after="0" w:line="240" w:lineRule="auto"/>
              <w:jc w:val="both"/>
              <w:rPr>
                <w:rFonts w:ascii="Times New Roman" w:hAnsi="Times New Roman"/>
                <w:noProof/>
                <w:lang w:val="en-US"/>
              </w:rPr>
            </w:pPr>
            <w:r w:rsidRPr="008F1F3C">
              <w:rPr>
                <w:rFonts w:ascii="Times New Roman" w:hAnsi="Times New Roman"/>
                <w:noProof/>
                <w:lang w:val="en-US"/>
              </w:rPr>
              <w:t>Înţelege caracterist</w:t>
            </w:r>
            <w:r w:rsidR="0075567D">
              <w:rPr>
                <w:rFonts w:ascii="Times New Roman" w:hAnsi="Times New Roman"/>
                <w:noProof/>
                <w:lang w:val="en-US"/>
              </w:rPr>
              <w:t>icile specifice omului ca fiinţă</w:t>
            </w:r>
            <w:r w:rsidRPr="008F1F3C">
              <w:rPr>
                <w:rFonts w:ascii="Times New Roman" w:hAnsi="Times New Roman"/>
                <w:noProof/>
                <w:lang w:val="en-US"/>
              </w:rPr>
              <w:t xml:space="preserve"> socială: meserii, limbaj, mijloace de locomoţie, invenţii, artă (738).</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871"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bl>
    <w:p w:rsidR="003156E7" w:rsidRPr="001D4172" w:rsidRDefault="003156E7" w:rsidP="00295432">
      <w:pPr>
        <w:spacing w:after="0" w:line="240" w:lineRule="auto"/>
        <w:jc w:val="both"/>
        <w:rPr>
          <w:rFonts w:ascii="Times New Roman" w:eastAsia="Times New Roman" w:hAnsi="Times New Roman"/>
          <w:noProof/>
          <w:sz w:val="24"/>
          <w:szCs w:val="24"/>
          <w:lang w:eastAsia="ro-RO"/>
        </w:rPr>
      </w:pP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Notă: </w:t>
      </w:r>
    </w:p>
    <w:p w:rsidR="003156E7" w:rsidRPr="001D4172" w:rsidRDefault="003156E7" w:rsidP="00295432">
      <w:pPr>
        <w:numPr>
          <w:ilvl w:val="0"/>
          <w:numId w:val="9"/>
        </w:num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Rezultatul observării manifestării comportamentului se va bifa în una din grile cu semnul „X”.</w:t>
      </w:r>
    </w:p>
    <w:p w:rsidR="003156E7" w:rsidRPr="001D4172" w:rsidRDefault="003156E7" w:rsidP="00295432">
      <w:pPr>
        <w:numPr>
          <w:ilvl w:val="0"/>
          <w:numId w:val="9"/>
        </w:num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Pentru perioadele de evaluare inițială și reevaluare se va folosi pixuri de culor</w:t>
      </w:r>
      <w:r w:rsidR="008F1F3C">
        <w:rPr>
          <w:rFonts w:ascii="Times New Roman" w:eastAsia="Times New Roman" w:hAnsi="Times New Roman"/>
          <w:noProof/>
          <w:sz w:val="24"/>
          <w:szCs w:val="24"/>
          <w:lang w:eastAsia="ro-RO"/>
        </w:rPr>
        <w:t>i</w:t>
      </w:r>
      <w:r w:rsidRPr="001D4172">
        <w:rPr>
          <w:rFonts w:ascii="Times New Roman" w:eastAsia="Times New Roman" w:hAnsi="Times New Roman"/>
          <w:noProof/>
          <w:sz w:val="24"/>
          <w:szCs w:val="24"/>
          <w:lang w:eastAsia="ro-RO"/>
        </w:rPr>
        <w:t xml:space="preserve"> distincte, de exemplu: evaluarea inițială – cu roșu, reevaluarea – cu verde. Astfel se va observa progresul, stagnarea sau regresul dezvoltării copilului.  </w:t>
      </w:r>
    </w:p>
    <w:p w:rsidR="003156E7" w:rsidRPr="001D4172" w:rsidRDefault="003156E7" w:rsidP="00295432">
      <w:pPr>
        <w:spacing w:after="0" w:line="240" w:lineRule="auto"/>
        <w:jc w:val="both"/>
        <w:rPr>
          <w:rFonts w:ascii="Times New Roman" w:eastAsia="Times New Roman" w:hAnsi="Times New Roman"/>
          <w:noProof/>
          <w:sz w:val="24"/>
          <w:szCs w:val="24"/>
          <w:u w:val="single"/>
          <w:lang w:eastAsia="ro-RO"/>
        </w:rPr>
      </w:pPr>
      <w:r w:rsidRPr="001D4172">
        <w:rPr>
          <w:rFonts w:ascii="Times New Roman" w:eastAsia="Times New Roman" w:hAnsi="Times New Roman"/>
          <w:noProof/>
          <w:sz w:val="24"/>
          <w:szCs w:val="24"/>
          <w:u w:val="single"/>
          <w:lang w:eastAsia="ro-RO"/>
        </w:rPr>
        <w:t>Evaluatori:</w:t>
      </w: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______________________________________________________</w:t>
      </w:r>
    </w:p>
    <w:p w:rsidR="003156E7" w:rsidRPr="001D4172" w:rsidRDefault="003156E7" w:rsidP="00295432">
      <w:pPr>
        <w:spacing w:after="0" w:line="240" w:lineRule="auto"/>
        <w:ind w:left="708" w:firstLine="708"/>
        <w:jc w:val="both"/>
        <w:rPr>
          <w:rFonts w:ascii="Times New Roman" w:hAnsi="Times New Roman"/>
          <w:i/>
          <w:noProof/>
          <w:sz w:val="24"/>
          <w:szCs w:val="24"/>
        </w:rPr>
      </w:pPr>
      <w:r w:rsidRPr="001D4172">
        <w:rPr>
          <w:rFonts w:ascii="Times New Roman" w:hAnsi="Times New Roman"/>
          <w:i/>
          <w:noProof/>
          <w:sz w:val="24"/>
          <w:szCs w:val="24"/>
        </w:rPr>
        <w:t>(Nume, Prenume, Funcție, Semnătură)</w:t>
      </w: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______________________________________________________</w:t>
      </w:r>
    </w:p>
    <w:p w:rsidR="003156E7" w:rsidRPr="001D4172" w:rsidRDefault="003156E7" w:rsidP="00295432">
      <w:pPr>
        <w:spacing w:after="0" w:line="240" w:lineRule="auto"/>
        <w:ind w:left="708" w:firstLine="708"/>
        <w:jc w:val="both"/>
        <w:rPr>
          <w:rFonts w:ascii="Times New Roman" w:hAnsi="Times New Roman"/>
          <w:i/>
          <w:noProof/>
          <w:sz w:val="24"/>
          <w:szCs w:val="24"/>
        </w:rPr>
      </w:pPr>
      <w:r w:rsidRPr="001D4172">
        <w:rPr>
          <w:rFonts w:ascii="Times New Roman" w:hAnsi="Times New Roman"/>
          <w:i/>
          <w:noProof/>
          <w:sz w:val="24"/>
          <w:szCs w:val="24"/>
        </w:rPr>
        <w:t>(Nume, Prenume, Funcție, Semnătură)</w:t>
      </w: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E677C4" w:rsidRPr="001D4172" w:rsidRDefault="00E677C4" w:rsidP="00295432">
      <w:pPr>
        <w:spacing w:after="0" w:line="240" w:lineRule="auto"/>
        <w:jc w:val="center"/>
        <w:rPr>
          <w:rFonts w:ascii="Times New Roman" w:hAnsi="Times New Roman"/>
          <w:b/>
          <w:noProof/>
          <w:sz w:val="24"/>
          <w:szCs w:val="24"/>
        </w:rPr>
      </w:pP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lastRenderedPageBreak/>
        <w:t>Lista de control pentru identificarea inițială / reevaluarea problemelor în dezvoltarea copilului de 5-7 ani (în baza SÎDC)</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Numele, prenumele copilului_______________________________________________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luna, anul naşterii ____________________________________________________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înmatriculării în instituţia de educaţie timpurie ____</w:t>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r>
      <w:r w:rsidRPr="001D4172">
        <w:rPr>
          <w:rFonts w:ascii="Times New Roman" w:hAnsi="Times New Roman"/>
          <w:noProof/>
          <w:sz w:val="24"/>
          <w:szCs w:val="24"/>
        </w:rPr>
        <w:softHyphen/>
        <w:t>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Perioada de evaluare    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Perioada de reevaluare 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Instituţia în care are loc evaluarea/reevaluarea ___________________________________</w:t>
      </w:r>
    </w:p>
    <w:tbl>
      <w:tblPr>
        <w:tblW w:w="96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0"/>
        <w:gridCol w:w="6004"/>
        <w:gridCol w:w="991"/>
        <w:gridCol w:w="1081"/>
        <w:gridCol w:w="991"/>
      </w:tblGrid>
      <w:tr w:rsidR="003156E7" w:rsidRPr="001D4172" w:rsidTr="003156E7">
        <w:tc>
          <w:tcPr>
            <w:tcW w:w="6593"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numPr>
                <w:ilvl w:val="0"/>
                <w:numId w:val="29"/>
              </w:numPr>
              <w:jc w:val="both"/>
              <w:rPr>
                <w:rFonts w:ascii="Times New Roman" w:hAnsi="Times New Roman"/>
                <w:b/>
                <w:noProof/>
                <w:lang w:val="ro-RO"/>
              </w:rPr>
            </w:pPr>
            <w:r w:rsidRPr="001D4172">
              <w:rPr>
                <w:rFonts w:ascii="Times New Roman" w:hAnsi="Times New Roman"/>
                <w:b/>
                <w:noProof/>
                <w:lang w:val="ro-RO"/>
              </w:rPr>
              <w:t>DOMENIUL: DEZVOLTAREA FIZICĂ, A SĂNĂTĂȚII ȘI IGIENEI PERSONALE</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F2DBDB" w:themeFill="accent2" w:themeFillTint="33"/>
                <w:lang w:val="ro-RO"/>
              </w:rPr>
              <w:t>Nerealizat</w:t>
            </w:r>
            <w:r w:rsidRPr="001D4172">
              <w:rPr>
                <w:rFonts w:ascii="Times New Roman" w:hAnsi="Times New Roman"/>
                <w:b/>
                <w:noProof/>
                <w:shd w:val="clear" w:color="auto" w:fill="E5B8B7"/>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Demonstrează coordonarea părţilor propriului corp în realizarea diverselor mişcări. (28, 29, 30, 31, 32, 33)</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Utilizează deprinderi motrice fine pentru realizarea sarcinilor variate. (57, 58, 59, 60)</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Recunoaşte prin văz, auz, simţ tactil, gust, miros obiecte, lucruri, fenomene din mediul înconjurător pentru a-şi orienta mişcările (74, 75, 76, 77).</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Participă la diverse activități fizice și casnice zilnice  pentru menținerea sănătății (85, 86).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lang w:val="en-US"/>
              </w:rPr>
            </w:pPr>
            <w:r w:rsidRPr="008F1F3C">
              <w:rPr>
                <w:rFonts w:ascii="Times New Roman" w:hAnsi="Times New Roman"/>
                <w:noProof/>
                <w:color w:val="000000"/>
                <w:lang w:val="en-US" w:eastAsia="ru-RU"/>
              </w:rPr>
              <w:t>Explică funcţiile benefice sau dăunătoare ale anumitor alimente pentru organismul uman (98, 99).</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lang w:val="en-US"/>
              </w:rPr>
            </w:pPr>
            <w:r w:rsidRPr="008F1F3C">
              <w:rPr>
                <w:rFonts w:ascii="Times New Roman" w:hAnsi="Times New Roman"/>
                <w:noProof/>
                <w:color w:val="000000"/>
                <w:lang w:val="en-US" w:eastAsia="ru-RU"/>
              </w:rPr>
              <w:t>Foloseşte deprinderi de igiena personală. (115)</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93" w:type="dxa"/>
            <w:gridSpan w:val="2"/>
            <w:tcBorders>
              <w:top w:val="single" w:sz="4" w:space="0" w:color="000000"/>
              <w:left w:val="single" w:sz="4" w:space="0" w:color="000000"/>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00" w:type="dxa"/>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eastAsia="ru-RU"/>
              </w:rPr>
              <w:t>Manifestă comportamente de securitate personală faţă de obiecte, fiinţe şi situaţii periculoase.  (128, 129, 130, 131, 132, 133)</w:t>
            </w:r>
            <w:r w:rsidR="008F1F3C">
              <w:rPr>
                <w:rFonts w:ascii="Times New Roman" w:hAnsi="Times New Roman"/>
                <w:noProof/>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593" w:type="dxa"/>
            <w:gridSpan w:val="3"/>
            <w:tcBorders>
              <w:top w:val="single" w:sz="4" w:space="0" w:color="000000"/>
              <w:left w:val="single" w:sz="4" w:space="0" w:color="auto"/>
              <w:bottom w:val="single" w:sz="4" w:space="0" w:color="000000"/>
              <w:right w:val="single" w:sz="4" w:space="0" w:color="000000"/>
            </w:tcBorders>
            <w:shd w:val="clear" w:color="auto" w:fill="F2DBDB" w:themeFill="accent2" w:themeFillTint="33"/>
            <w:hideMark/>
          </w:tcPr>
          <w:p w:rsidR="003156E7" w:rsidRPr="001D4172" w:rsidRDefault="003156E7" w:rsidP="00295432">
            <w:pPr>
              <w:pStyle w:val="NoSpacing"/>
              <w:jc w:val="center"/>
              <w:rPr>
                <w:rFonts w:ascii="Times New Roman" w:hAnsi="Times New Roman"/>
                <w:noProof/>
                <w:lang w:val="ro-RO"/>
              </w:rPr>
            </w:pPr>
            <w:r w:rsidRPr="001D4172">
              <w:rPr>
                <w:rFonts w:ascii="Times New Roman" w:hAnsi="Times New Roman"/>
                <w:b/>
                <w:noProof/>
                <w:lang w:val="ro-RO"/>
              </w:rPr>
              <w:t>B.</w:t>
            </w:r>
            <w:r w:rsidR="008F1F3C">
              <w:rPr>
                <w:rFonts w:ascii="Times New Roman" w:hAnsi="Times New Roman"/>
                <w:b/>
                <w:noProof/>
                <w:lang w:val="ro-RO"/>
              </w:rPr>
              <w:t xml:space="preserve"> </w:t>
            </w:r>
            <w:r w:rsidRPr="001D4172">
              <w:rPr>
                <w:rFonts w:ascii="Times New Roman" w:hAnsi="Times New Roman"/>
                <w:b/>
                <w:noProof/>
                <w:lang w:val="ro-RO"/>
              </w:rPr>
              <w:t>DOMENIUL: DEZVOLTAREA SOCIO-EMOŢIONALĂ</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center"/>
              <w:rPr>
                <w:rFonts w:ascii="Times New Roman" w:hAnsi="Times New Roman"/>
                <w:b/>
                <w:noProof/>
                <w:lang w:val="ro-RO"/>
              </w:rPr>
            </w:pPr>
            <w:r w:rsidRPr="001D4172">
              <w:rPr>
                <w:rFonts w:ascii="Times New Roman" w:hAnsi="Times New Roman"/>
                <w:b/>
                <w:noProof/>
                <w:shd w:val="clear" w:color="auto" w:fill="F2DBDB" w:themeFill="accent2" w:themeFillTint="33"/>
                <w:lang w:val="ro-RO"/>
              </w:rPr>
              <w:t>Nerealizat</w:t>
            </w:r>
          </w:p>
        </w:tc>
        <w:tc>
          <w:tcPr>
            <w:tcW w:w="10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center"/>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center"/>
              <w:rPr>
                <w:rFonts w:ascii="Times New Roman" w:hAnsi="Times New Roman"/>
                <w:b/>
                <w:noProof/>
                <w:lang w:val="ro-RO"/>
              </w:rPr>
            </w:pPr>
            <w:r w:rsidRPr="001D4172">
              <w:rPr>
                <w:rFonts w:ascii="Times New Roman" w:hAnsi="Times New Roman"/>
                <w:b/>
                <w:noProof/>
                <w:lang w:val="ro-RO"/>
              </w:rPr>
              <w:t>Rea-lizat</w:t>
            </w: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spacing w:val="-2"/>
                <w:lang w:val="en-US" w:eastAsia="ru-RU"/>
              </w:rPr>
              <w:t>Interacţionează pozitiv cu adulţi familiari din comunitate. (151, 152, 153)</w:t>
            </w:r>
            <w:r w:rsidR="008F1F3C">
              <w:rPr>
                <w:rFonts w:ascii="Times New Roman" w:hAnsi="Times New Roman"/>
                <w:noProof/>
                <w:color w:val="000000"/>
                <w:spacing w:val="-2"/>
                <w:lang w:val="en-US" w:eastAsia="ru-RU"/>
              </w:rPr>
              <w:t>.</w:t>
            </w:r>
            <w:r w:rsidRPr="008F1F3C">
              <w:rPr>
                <w:rFonts w:ascii="Times New Roman" w:hAnsi="Times New Roman"/>
                <w:noProof/>
                <w:color w:val="000000"/>
                <w:spacing w:val="-2"/>
                <w:lang w:val="en-US" w:eastAsia="ru-RU"/>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Apelează la ajutorul adulţilor din comunitate (vecin, bunic, poliţist, vînzător, etc.) în caz de necesitate. (165, 166, 167)</w:t>
            </w:r>
            <w:r w:rsidR="008F1F3C">
              <w:rPr>
                <w:rFonts w:ascii="Times New Roman" w:hAnsi="Times New Roman"/>
                <w:noProof/>
                <w:color w:val="000000"/>
                <w:lang w:val="en-US" w:eastAsia="ru-RU"/>
              </w:rPr>
              <w:t>.</w:t>
            </w:r>
            <w:r w:rsidRPr="008F1F3C">
              <w:rPr>
                <w:rFonts w:ascii="Times New Roman" w:hAnsi="Times New Roman"/>
                <w:noProof/>
                <w:color w:val="000000"/>
                <w:lang w:val="en-US" w:eastAsia="ru-RU"/>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ind w:right="-108"/>
              <w:jc w:val="both"/>
              <w:rPr>
                <w:rFonts w:ascii="Times New Roman" w:hAnsi="Times New Roman"/>
                <w:noProof/>
                <w:color w:val="000000"/>
                <w:lang w:val="en-US" w:eastAsia="ru-RU"/>
              </w:rPr>
            </w:pPr>
            <w:r w:rsidRPr="008F1F3C">
              <w:rPr>
                <w:rFonts w:ascii="Times New Roman" w:hAnsi="Times New Roman"/>
                <w:noProof/>
                <w:color w:val="000000"/>
                <w:lang w:eastAsia="ru-RU"/>
              </w:rPr>
              <w:t xml:space="preserve">Interacţionează pozitiv din proprie iniţiativă cu copiii de aceeaşi vîrstă sau vîrstă apropiată în diferite contexte. </w:t>
            </w:r>
            <w:r w:rsidRPr="008F1F3C">
              <w:rPr>
                <w:rFonts w:ascii="Times New Roman" w:hAnsi="Times New Roman"/>
                <w:noProof/>
                <w:color w:val="000000"/>
                <w:lang w:val="en-US" w:eastAsia="ru-RU"/>
              </w:rPr>
              <w:t>(181, 182, 183, 184)</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Manifestă atitudine pozitivă faţă de persoane din diferite medii socioculturale. (196, 197, 198, 199, 200)</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Respectă reguli simple de participare în activităţi şi joc. (210, 211, 212, 213, 214, 215, 216)</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lang w:val="en-US"/>
              </w:rPr>
            </w:pPr>
            <w:r w:rsidRPr="008F1F3C">
              <w:rPr>
                <w:rFonts w:ascii="Times New Roman" w:hAnsi="Times New Roman"/>
                <w:noProof/>
                <w:color w:val="000000"/>
                <w:lang w:val="en-US" w:eastAsia="ru-RU"/>
              </w:rPr>
              <w:t>Soluţionează problemele apărute în interacţiunea cu copiii, fără a-l implica pe adult (225, 226, 227, 228, 229, 230, 231)</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Corelează acțiunile și interesela sale cu ale altor  copii din grup (242, 243, 244)</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Manifestă empatie faţă de alte persoane în situaţii diferite (252, 253, 254, 255, 256)</w:t>
            </w:r>
            <w:r w:rsidR="008F1F3C">
              <w:rPr>
                <w:rFonts w:ascii="Times New Roman" w:hAnsi="Times New Roman"/>
                <w:noProof/>
                <w:color w:val="000000"/>
                <w:lang w:val="en-US" w:eastAsia="ru-RU"/>
              </w:rPr>
              <w:t>.</w:t>
            </w:r>
          </w:p>
          <w:p w:rsidR="003156E7" w:rsidRPr="008F1F3C" w:rsidRDefault="003156E7" w:rsidP="00295432">
            <w:pPr>
              <w:spacing w:after="0" w:line="240" w:lineRule="auto"/>
              <w:jc w:val="both"/>
              <w:rPr>
                <w:rFonts w:ascii="Times New Roman" w:hAnsi="Times New Roman"/>
                <w:noProof/>
                <w:color w:val="000000"/>
                <w:lang w:val="en-US" w:eastAsia="ru-RU"/>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tcPr>
          <w:p w:rsidR="003156E7" w:rsidRPr="008F1F3C" w:rsidRDefault="003156E7" w:rsidP="00295432">
            <w:pPr>
              <w:pStyle w:val="NoSpacing"/>
              <w:tabs>
                <w:tab w:val="left" w:pos="930"/>
              </w:tabs>
              <w:jc w:val="both"/>
              <w:rPr>
                <w:rFonts w:ascii="Times New Roman" w:hAnsi="Times New Roman"/>
                <w:noProof/>
                <w:color w:val="000000"/>
                <w:spacing w:val="-1"/>
                <w:lang w:val="ro-RO" w:eastAsia="ru-RU"/>
              </w:rPr>
            </w:pPr>
            <w:r w:rsidRPr="008F1F3C">
              <w:rPr>
                <w:rFonts w:ascii="Times New Roman" w:hAnsi="Times New Roman"/>
                <w:noProof/>
                <w:color w:val="000000"/>
                <w:spacing w:val="-1"/>
                <w:lang w:val="ro-RO" w:eastAsia="ru-RU"/>
              </w:rPr>
              <w:t>Redă informaţii despre sine (274, 275, 276, 277, 278, 279, 280)</w:t>
            </w:r>
            <w:r w:rsidR="008F1F3C">
              <w:rPr>
                <w:rFonts w:ascii="Times New Roman" w:hAnsi="Times New Roman"/>
                <w:noProof/>
                <w:color w:val="000000"/>
                <w:spacing w:val="-1"/>
                <w:lang w:val="ro-RO" w:eastAsia="ru-RU"/>
              </w:rPr>
              <w:t>.</w:t>
            </w:r>
          </w:p>
          <w:p w:rsidR="003156E7" w:rsidRPr="008F1F3C" w:rsidRDefault="003156E7" w:rsidP="00295432">
            <w:pPr>
              <w:pStyle w:val="NoSpacing"/>
              <w:tabs>
                <w:tab w:val="left" w:pos="930"/>
              </w:tabs>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ind w:firstLine="72"/>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tcPr>
          <w:p w:rsidR="003156E7" w:rsidRPr="008F1F3C" w:rsidRDefault="003156E7" w:rsidP="00295432">
            <w:pPr>
              <w:spacing w:after="0" w:line="240" w:lineRule="auto"/>
              <w:jc w:val="both"/>
              <w:rPr>
                <w:rFonts w:ascii="Times New Roman" w:hAnsi="Times New Roman"/>
                <w:noProof/>
                <w:color w:val="000000"/>
                <w:spacing w:val="-1"/>
                <w:lang w:val="en-US" w:eastAsia="ru-RU"/>
              </w:rPr>
            </w:pPr>
            <w:r w:rsidRPr="008F1F3C">
              <w:rPr>
                <w:rFonts w:ascii="Times New Roman" w:hAnsi="Times New Roman"/>
                <w:noProof/>
                <w:color w:val="000000"/>
                <w:spacing w:val="-1"/>
                <w:lang w:val="en-US" w:eastAsia="ru-RU"/>
              </w:rPr>
              <w:t>Îşi controlează exprimarea emoţiilor şi trăirilor emoţionale (291, 292, 293, 294, 295).</w:t>
            </w:r>
          </w:p>
          <w:p w:rsidR="003156E7" w:rsidRPr="008F1F3C" w:rsidRDefault="003156E7" w:rsidP="00295432">
            <w:pPr>
              <w:spacing w:after="0" w:line="240" w:lineRule="auto"/>
              <w:jc w:val="both"/>
              <w:rPr>
                <w:rFonts w:ascii="Times New Roman" w:hAnsi="Times New Roman"/>
                <w:noProof/>
                <w:lang w:val="en-US"/>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color w:val="000000"/>
                <w:spacing w:val="-1"/>
                <w:lang w:val="ro-RO" w:eastAsia="ru-RU"/>
              </w:rPr>
            </w:pPr>
            <w:r w:rsidRPr="001D4172">
              <w:rPr>
                <w:rFonts w:ascii="Times New Roman" w:hAnsi="Times New Roman"/>
                <w:noProof/>
                <w:color w:val="000000"/>
                <w:spacing w:val="-1"/>
                <w:lang w:val="ro-RO" w:eastAsia="ru-RU"/>
              </w:rPr>
              <w:t xml:space="preserve">Recunoaşte şi exprimă adecvat emoţiile (307, </w:t>
            </w:r>
            <w:r w:rsidRPr="008F1F3C">
              <w:rPr>
                <w:rFonts w:ascii="Times New Roman" w:hAnsi="Times New Roman"/>
                <w:noProof/>
                <w:color w:val="000000"/>
                <w:spacing w:val="-1"/>
                <w:lang w:val="ro-RO" w:eastAsia="ru-RU"/>
              </w:rPr>
              <w:t>308, 390</w:t>
            </w:r>
            <w:r w:rsidRPr="001D4172">
              <w:rPr>
                <w:rFonts w:ascii="Times New Roman" w:hAnsi="Times New Roman"/>
                <w:noProof/>
                <w:color w:val="000000"/>
                <w:spacing w:val="-1"/>
                <w:lang w:val="ro-RO" w:eastAsia="ru-RU"/>
              </w:rPr>
              <w:t>, 310, 311)</w:t>
            </w:r>
            <w:r w:rsidR="008F1F3C">
              <w:rPr>
                <w:rFonts w:ascii="Times New Roman" w:hAnsi="Times New Roman"/>
                <w:noProof/>
                <w:color w:val="000000"/>
                <w:spacing w:val="-1"/>
                <w:lang w:val="ro-RO" w:eastAsia="ru-RU"/>
              </w:rPr>
              <w:t>.</w:t>
            </w:r>
          </w:p>
          <w:p w:rsidR="003156E7" w:rsidRPr="001D4172" w:rsidRDefault="003156E7" w:rsidP="00295432">
            <w:pPr>
              <w:pStyle w:val="NoSpacing"/>
              <w:jc w:val="both"/>
              <w:rPr>
                <w:rFonts w:ascii="Times New Roman" w:hAnsi="Times New Roman"/>
                <w:i/>
                <w:noProof/>
                <w:lang w:val="ro-RO"/>
              </w:rPr>
            </w:pP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rPr>
          <w:trHeight w:val="20"/>
        </w:trPr>
        <w:tc>
          <w:tcPr>
            <w:tcW w:w="6593" w:type="dxa"/>
            <w:gridSpan w:val="3"/>
            <w:tcBorders>
              <w:top w:val="single" w:sz="4" w:space="0" w:color="000000"/>
              <w:left w:val="single" w:sz="4" w:space="0" w:color="auto"/>
              <w:bottom w:val="single" w:sz="4" w:space="0" w:color="000000"/>
              <w:right w:val="single" w:sz="4" w:space="0" w:color="000000"/>
            </w:tcBorders>
            <w:shd w:val="clear" w:color="auto" w:fill="F2DBDB" w:themeFill="accent2" w:themeFillTint="33"/>
            <w:hideMark/>
          </w:tcPr>
          <w:p w:rsidR="003156E7" w:rsidRPr="001D4172" w:rsidRDefault="003156E7" w:rsidP="00295432">
            <w:pPr>
              <w:pStyle w:val="NoSpacing"/>
              <w:numPr>
                <w:ilvl w:val="0"/>
                <w:numId w:val="30"/>
              </w:numPr>
              <w:jc w:val="both"/>
              <w:rPr>
                <w:rFonts w:ascii="Times New Roman" w:hAnsi="Times New Roman"/>
                <w:noProof/>
                <w:lang w:val="ro-RO"/>
              </w:rPr>
            </w:pPr>
            <w:r w:rsidRPr="001D4172">
              <w:rPr>
                <w:rFonts w:ascii="Times New Roman" w:hAnsi="Times New Roman"/>
                <w:b/>
                <w:noProof/>
                <w:lang w:val="ro-RO"/>
              </w:rPr>
              <w:t>DOMENIUL: CAPACITĂŢI ŞI ATITUDINI ÎN ÎNVĂŢARE</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F2DBDB" w:themeFill="accent2" w:themeFillTint="33"/>
                <w:lang w:val="ro-RO"/>
              </w:rPr>
              <w:t>Nerealizat</w:t>
            </w:r>
            <w:r w:rsidRPr="001D4172">
              <w:rPr>
                <w:rFonts w:ascii="Times New Roman" w:hAnsi="Times New Roman"/>
                <w:b/>
                <w:noProof/>
                <w:shd w:val="clear" w:color="auto" w:fill="E5B8B7"/>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 xml:space="preserve">Formulează întrebări şi caută informaţii legate de domeniul care </w:t>
            </w:r>
            <w:r w:rsidRPr="008F1F3C">
              <w:rPr>
                <w:rFonts w:ascii="Times New Roman" w:hAnsi="Times New Roman"/>
                <w:noProof/>
                <w:color w:val="000000"/>
                <w:lang w:val="en-US" w:eastAsia="ru-RU"/>
              </w:rPr>
              <w:lastRenderedPageBreak/>
              <w:t>îl interesează şi schimbările din jur.(321, 322, 323, 324)</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ind w:right="-108"/>
              <w:jc w:val="both"/>
              <w:rPr>
                <w:rFonts w:ascii="Times New Roman" w:hAnsi="Times New Roman"/>
                <w:noProof/>
                <w:lang w:val="ro-RO"/>
              </w:rPr>
            </w:pPr>
            <w:r w:rsidRPr="008F1F3C">
              <w:rPr>
                <w:rFonts w:ascii="Times New Roman" w:hAnsi="Times New Roman"/>
                <w:noProof/>
                <w:color w:val="000000"/>
                <w:lang w:val="ro-RO" w:eastAsia="ru-RU"/>
              </w:rPr>
              <w:t>Manifestă iniţiativă în a învăța și realiza diverse  acţiuni (335, 336, 337, 338)</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Menţine concentrarea atenției pe o sarcină, întrebare, set de indicaţii sau interacţiuni cu finalizarea acestora, chiar dacă are dificultăţi sau este întrerupt (349, 350, 351, 352)</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Utilizează sau combină cuvinte, materiale, obiecte şi strategii în moduri mai puţin obişnuite pentru a investiga şi soluţiona probleme (362, 363, 364, 365, 366)</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593" w:type="dxa"/>
            <w:gridSpan w:val="3"/>
            <w:tcBorders>
              <w:top w:val="single" w:sz="4" w:space="0" w:color="000000"/>
              <w:left w:val="single" w:sz="4" w:space="0" w:color="000000"/>
              <w:bottom w:val="single" w:sz="4" w:space="0" w:color="000000"/>
              <w:right w:val="single" w:sz="4" w:space="0" w:color="auto"/>
            </w:tcBorders>
            <w:shd w:val="clear" w:color="auto" w:fill="F2DBDB" w:themeFill="accent2" w:themeFillTint="33"/>
            <w:hideMark/>
          </w:tcPr>
          <w:p w:rsidR="003156E7" w:rsidRPr="001D4172" w:rsidRDefault="003156E7" w:rsidP="00295432">
            <w:pPr>
              <w:pStyle w:val="NoSpacing"/>
              <w:ind w:left="365"/>
              <w:jc w:val="both"/>
              <w:rPr>
                <w:rFonts w:ascii="Times New Roman" w:hAnsi="Times New Roman"/>
                <w:b/>
                <w:noProof/>
                <w:lang w:val="ro-RO"/>
              </w:rPr>
            </w:pPr>
            <w:r w:rsidRPr="001D4172">
              <w:rPr>
                <w:rFonts w:ascii="Times New Roman" w:hAnsi="Times New Roman"/>
                <w:b/>
                <w:noProof/>
                <w:lang w:val="ro-RO"/>
              </w:rPr>
              <w:t>D.</w:t>
            </w:r>
            <w:r w:rsidR="008F1F3C">
              <w:rPr>
                <w:rFonts w:ascii="Times New Roman" w:hAnsi="Times New Roman"/>
                <w:b/>
                <w:noProof/>
                <w:lang w:val="ro-RO"/>
              </w:rPr>
              <w:t xml:space="preserve"> </w:t>
            </w:r>
            <w:r w:rsidRPr="001D4172">
              <w:rPr>
                <w:rFonts w:ascii="Times New Roman" w:hAnsi="Times New Roman"/>
                <w:b/>
                <w:noProof/>
                <w:lang w:val="ro-RO"/>
              </w:rPr>
              <w:t>DOMENIUL: DEZVOLTAREA LIMBAJULUI ŞI A COMUNICĂRII ŞI PREMISELE CITIRII ŞI SCRIERII</w:t>
            </w:r>
          </w:p>
        </w:tc>
        <w:tc>
          <w:tcPr>
            <w:tcW w:w="990" w:type="dxa"/>
            <w:tcBorders>
              <w:top w:val="single" w:sz="4" w:space="0" w:color="000000"/>
              <w:left w:val="single" w:sz="4" w:space="0" w:color="000000"/>
              <w:bottom w:val="single" w:sz="4" w:space="0" w:color="000000"/>
              <w:right w:val="sing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F2DBDB" w:themeFill="accent2" w:themeFillTint="33"/>
                <w:lang w:val="ro-RO"/>
              </w:rPr>
              <w:t>Nerealizat</w:t>
            </w:r>
            <w:r w:rsidRPr="001D4172">
              <w:rPr>
                <w:rFonts w:ascii="Times New Roman" w:hAnsi="Times New Roman"/>
                <w:b/>
                <w:noProof/>
                <w:shd w:val="clear" w:color="auto" w:fill="E5B8B7"/>
                <w:lang w:val="ro-RO"/>
              </w:rPr>
              <w:t xml:space="preserve"> </w:t>
            </w:r>
          </w:p>
        </w:tc>
        <w:tc>
          <w:tcPr>
            <w:tcW w:w="1080" w:type="dxa"/>
            <w:tcBorders>
              <w:top w:val="single" w:sz="4" w:space="0" w:color="000000"/>
              <w:left w:val="single" w:sz="4" w:space="0" w:color="auto"/>
              <w:bottom w:val="single" w:sz="4" w:space="0" w:color="000000"/>
              <w:right w:val="sing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auto"/>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auto"/>
            </w:tcBorders>
            <w:hideMark/>
          </w:tcPr>
          <w:p w:rsidR="003156E7" w:rsidRPr="008F1F3C" w:rsidRDefault="003156E7" w:rsidP="00295432">
            <w:pPr>
              <w:pStyle w:val="NoSpacing"/>
              <w:ind w:right="-108"/>
              <w:jc w:val="both"/>
              <w:rPr>
                <w:rFonts w:ascii="Times New Roman" w:hAnsi="Times New Roman"/>
                <w:noProof/>
                <w:lang w:val="ro-RO"/>
              </w:rPr>
            </w:pPr>
            <w:r w:rsidRPr="008F1F3C">
              <w:rPr>
                <w:rFonts w:ascii="Times New Roman" w:hAnsi="Times New Roman"/>
                <w:noProof/>
                <w:color w:val="000000"/>
                <w:lang w:val="ro-RO" w:eastAsia="ru-RU"/>
              </w:rPr>
              <w:t>Ascultă şi reacţionează corect la diverse mesaje (391, 392, 393, 394, 395, 395, 396, 397)</w:t>
            </w:r>
            <w:r w:rsidR="008F1F3C">
              <w:rPr>
                <w:rFonts w:ascii="Times New Roman" w:hAnsi="Times New Roman"/>
                <w:noProof/>
                <w:color w:val="000000"/>
                <w:lang w:val="ro-RO" w:eastAsia="ru-RU"/>
              </w:rPr>
              <w:t>.</w:t>
            </w:r>
          </w:p>
        </w:tc>
        <w:tc>
          <w:tcPr>
            <w:tcW w:w="99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jc w:val="both"/>
              <w:rPr>
                <w:rFonts w:ascii="Times New Roman" w:hAnsi="Times New Roman"/>
                <w:noProof/>
                <w:color w:val="FF0000"/>
                <w:lang w:val="ro-RO"/>
              </w:rPr>
            </w:pPr>
          </w:p>
        </w:tc>
        <w:tc>
          <w:tcPr>
            <w:tcW w:w="108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auto"/>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color w:val="0070C0"/>
                <w:lang w:val="ro-RO"/>
              </w:rPr>
            </w:pPr>
          </w:p>
        </w:tc>
      </w:tr>
      <w:tr w:rsidR="003156E7" w:rsidRPr="001D4172" w:rsidTr="003156E7">
        <w:trPr>
          <w:trHeight w:val="64"/>
        </w:trPr>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Utilizează în vorbire cuvinte din diferite categorii şi domenii (418, 419, 420,</w:t>
            </w:r>
            <w:r w:rsidRPr="008F1F3C">
              <w:rPr>
                <w:rFonts w:ascii="Times New Roman" w:hAnsi="Times New Roman"/>
                <w:noProof/>
                <w:lang w:val="en-US"/>
              </w:rPr>
              <w:t xml:space="preserve"> 421, 422, 423, 424, </w:t>
            </w:r>
            <w:r w:rsidRPr="008F1F3C">
              <w:rPr>
                <w:rFonts w:ascii="Times New Roman" w:hAnsi="Times New Roman"/>
                <w:noProof/>
                <w:color w:val="000000"/>
                <w:lang w:val="en-US" w:eastAsia="ru-RU"/>
              </w:rPr>
              <w:t>425)</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Folosește fraze construite logic, gramatical corect (443, 444, 445, 446).</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rPr>
            </w:pPr>
            <w:r w:rsidRPr="008F1F3C">
              <w:rPr>
                <w:rFonts w:ascii="Times New Roman" w:hAnsi="Times New Roman"/>
                <w:noProof/>
                <w:color w:val="000000"/>
                <w:lang w:eastAsia="ru-RU"/>
              </w:rPr>
              <w:t>Se implică în dialoguri extinse, adresînd</w:t>
            </w:r>
            <w:r w:rsidRPr="008F1F3C">
              <w:rPr>
                <w:rFonts w:ascii="Times New Roman" w:hAnsi="Times New Roman"/>
                <w:noProof/>
                <w:color w:val="231F20"/>
                <w:lang w:eastAsia="ru-RU"/>
              </w:rPr>
              <w:t xml:space="preserve"> întrebări, clarificând și răspunzînd la întrebări (467, 468, 469, 470, 471, 472, 473)</w:t>
            </w:r>
            <w:r w:rsidRPr="008F1F3C">
              <w:rPr>
                <w:rFonts w:ascii="Times New Roman" w:hAnsi="Times New Roman"/>
                <w:noProof/>
                <w:color w:val="000000"/>
                <w:lang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Manifestă interes pentru carte şi citirea a unui text (484, 485, 486, 487, 488, 489, 500, 501, 502, 503, 504).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Identifică şi rosteşte toate sunetele limbii materne (514, 515, 516, 517, 518, 519)</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231F20"/>
                <w:lang w:val="en-US" w:eastAsia="ru-RU"/>
              </w:rPr>
              <w:t>Recunoaşte litere mari/mici de tipar şi le pune în corespondenţă cu sunetul asociat (526, 527)</w:t>
            </w:r>
            <w:r w:rsidR="008F1F3C">
              <w:rPr>
                <w:rFonts w:ascii="Times New Roman" w:hAnsi="Times New Roman"/>
                <w:noProof/>
                <w:color w:val="231F2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231F20"/>
                <w:lang w:val="en-US" w:eastAsia="ru-RU"/>
              </w:rPr>
              <w:t>Conştientizează faptul că un mesaj se scrie/citeşte de la stînga spre dreapta, de sus în jos (537, 538, 539, 540, 541, 542, 543).</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1D4172" w:rsidRDefault="003156E7" w:rsidP="00295432">
            <w:pPr>
              <w:pStyle w:val="NoSpacing"/>
              <w:jc w:val="both"/>
              <w:rPr>
                <w:rFonts w:ascii="Times New Roman" w:hAnsi="Times New Roman"/>
                <w:noProof/>
                <w:lang w:val="ro-RO"/>
              </w:rPr>
            </w:pPr>
            <w:r w:rsidRPr="001D4172">
              <w:rPr>
                <w:rFonts w:ascii="Times New Roman" w:hAnsi="Times New Roman"/>
                <w:noProof/>
                <w:color w:val="000000"/>
                <w:lang w:val="ro-RO" w:eastAsia="ru-RU"/>
              </w:rPr>
              <w:t xml:space="preserve">Scrie elemente grafice ale literelor de mînă şi litere de tipar (550, 551, 552, </w:t>
            </w:r>
            <w:r w:rsidRPr="008F1F3C">
              <w:rPr>
                <w:rFonts w:ascii="Times New Roman" w:hAnsi="Times New Roman"/>
                <w:noProof/>
                <w:color w:val="000000"/>
                <w:lang w:val="ro-RO" w:eastAsia="ru-RU"/>
              </w:rPr>
              <w:t>571,</w:t>
            </w:r>
            <w:r w:rsidRPr="001D4172">
              <w:rPr>
                <w:rFonts w:ascii="Times New Roman" w:hAnsi="Times New Roman"/>
                <w:b/>
                <w:noProof/>
                <w:color w:val="000000"/>
                <w:lang w:val="ro-RO" w:eastAsia="ru-RU"/>
              </w:rPr>
              <w:t xml:space="preserve"> </w:t>
            </w:r>
            <w:r w:rsidRPr="001D4172">
              <w:rPr>
                <w:rFonts w:ascii="Times New Roman" w:hAnsi="Times New Roman"/>
                <w:noProof/>
                <w:color w:val="000000"/>
                <w:lang w:val="ro-RO" w:eastAsia="ru-RU"/>
              </w:rPr>
              <w:t>572, 573, 574)</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6593" w:type="dxa"/>
            <w:gridSpan w:val="3"/>
            <w:tcBorders>
              <w:top w:val="single" w:sz="4" w:space="0" w:color="000000"/>
              <w:left w:val="single" w:sz="4" w:space="0" w:color="auto"/>
              <w:bottom w:val="single" w:sz="4" w:space="0" w:color="000000"/>
              <w:right w:val="single" w:sz="4" w:space="0" w:color="000000"/>
            </w:tcBorders>
            <w:shd w:val="clear" w:color="auto" w:fill="F2DBDB" w:themeFill="accent2" w:themeFillTint="33"/>
            <w:hideMark/>
          </w:tcPr>
          <w:p w:rsidR="003156E7" w:rsidRPr="001D4172" w:rsidRDefault="003156E7" w:rsidP="00295432">
            <w:pPr>
              <w:pStyle w:val="NoSpacing"/>
              <w:ind w:left="365"/>
              <w:jc w:val="both"/>
              <w:rPr>
                <w:rFonts w:ascii="Times New Roman" w:hAnsi="Times New Roman"/>
                <w:noProof/>
                <w:lang w:val="ro-RO"/>
              </w:rPr>
            </w:pPr>
            <w:r w:rsidRPr="001D4172">
              <w:rPr>
                <w:rFonts w:ascii="Times New Roman" w:hAnsi="Times New Roman"/>
                <w:b/>
                <w:noProof/>
                <w:lang w:val="ro-RO"/>
              </w:rPr>
              <w:t>E.</w:t>
            </w:r>
            <w:r w:rsidR="008F1F3C">
              <w:rPr>
                <w:rFonts w:ascii="Times New Roman" w:hAnsi="Times New Roman"/>
                <w:b/>
                <w:noProof/>
                <w:lang w:val="ro-RO"/>
              </w:rPr>
              <w:t xml:space="preserve"> </w:t>
            </w:r>
            <w:r w:rsidRPr="001D4172">
              <w:rPr>
                <w:rFonts w:ascii="Times New Roman" w:hAnsi="Times New Roman"/>
                <w:b/>
                <w:noProof/>
                <w:lang w:val="ro-RO"/>
              </w:rPr>
              <w:t>DOMENIUL: DEZVOLTAREA COGNITIVĂ ŞI CUNOAŞTEREA LUMII</w:t>
            </w:r>
          </w:p>
        </w:tc>
        <w:tc>
          <w:tcPr>
            <w:tcW w:w="9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shd w:val="clear" w:color="auto" w:fill="F2DBDB" w:themeFill="accent2" w:themeFillTint="33"/>
                <w:lang w:val="ro-RO"/>
              </w:rPr>
              <w:t>Nerealizat</w:t>
            </w:r>
            <w:r w:rsidRPr="001D4172">
              <w:rPr>
                <w:rFonts w:ascii="Times New Roman" w:hAnsi="Times New Roman"/>
                <w:b/>
                <w:noProof/>
                <w:shd w:val="clear" w:color="auto" w:fill="E5B8B7"/>
                <w:lang w:val="ro-RO"/>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În curs de realizare</w:t>
            </w:r>
          </w:p>
        </w:tc>
        <w:tc>
          <w:tcPr>
            <w:tcW w:w="990"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hideMark/>
          </w:tcPr>
          <w:p w:rsidR="003156E7" w:rsidRPr="001D4172" w:rsidRDefault="003156E7" w:rsidP="00295432">
            <w:pPr>
              <w:pStyle w:val="NoSpacing"/>
              <w:jc w:val="both"/>
              <w:rPr>
                <w:rFonts w:ascii="Times New Roman" w:hAnsi="Times New Roman"/>
                <w:b/>
                <w:noProof/>
                <w:lang w:val="ro-RO"/>
              </w:rPr>
            </w:pPr>
            <w:r w:rsidRPr="001D4172">
              <w:rPr>
                <w:rFonts w:ascii="Times New Roman" w:hAnsi="Times New Roman"/>
                <w:b/>
                <w:noProof/>
                <w:lang w:val="ro-RO"/>
              </w:rPr>
              <w:t xml:space="preserve">Rea-lizat </w:t>
            </w: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Identifică relaţia cauză-efect dintre fenomene (dacă..., atunci..) (587, 588, 589)</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ind w:right="-108"/>
              <w:jc w:val="both"/>
              <w:rPr>
                <w:rFonts w:ascii="Times New Roman" w:hAnsi="Times New Roman"/>
                <w:noProof/>
                <w:lang w:val="ro-RO"/>
              </w:rPr>
            </w:pPr>
            <w:r w:rsidRPr="008F1F3C">
              <w:rPr>
                <w:rFonts w:ascii="Times New Roman" w:hAnsi="Times New Roman"/>
                <w:noProof/>
                <w:color w:val="000000"/>
                <w:lang w:val="ro-RO" w:eastAsia="ru-RU"/>
              </w:rPr>
              <w:t>Foloseşte relaţiile spaţiile  (deasupra, dedesubt, lîngă, mai sus, mai jos, etc.) pentru a stabili raporturile (nr. 37 din SÎDC 5-7 ani)</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Utilizează relaţii temporale (ieri, azi, mîine, mai devreme, mai tîrziu, peste puţin timp, etc.) (600, 601, 602, 603)</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Explorează mai multe modalități de a soluționa logic o problemă sau o situaţie problematică, pornind de la experienţele sale anterioare (611, 612, 621, 622)</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231F20"/>
                <w:lang w:val="ro-RO" w:eastAsia="ru-RU"/>
              </w:rPr>
              <w:t xml:space="preserve">Estimează raporturile cantitative dintre 2 grupuri de obiecte prin punerea în corespondenţă de 1 la </w:t>
            </w:r>
            <w:smartTag w:uri="urn:schemas-microsoft-com:office:smarttags" w:element="metricconverter">
              <w:smartTagPr>
                <w:attr w:name="ProductID" w:val="1 a"/>
              </w:smartTagPr>
              <w:r w:rsidRPr="008F1F3C">
                <w:rPr>
                  <w:rFonts w:ascii="Times New Roman" w:hAnsi="Times New Roman"/>
                  <w:noProof/>
                  <w:color w:val="231F20"/>
                  <w:lang w:val="ro-RO" w:eastAsia="ru-RU"/>
                </w:rPr>
                <w:t>1 a</w:t>
              </w:r>
            </w:smartTag>
            <w:r w:rsidRPr="008F1F3C">
              <w:rPr>
                <w:rFonts w:ascii="Times New Roman" w:hAnsi="Times New Roman"/>
                <w:noProof/>
                <w:color w:val="231F20"/>
                <w:lang w:val="ro-RO" w:eastAsia="ru-RU"/>
              </w:rPr>
              <w:t xml:space="preserve"> elementelor acestora (637, 638, 641)</w:t>
            </w:r>
            <w:r w:rsidR="008F1F3C">
              <w:rPr>
                <w:rFonts w:ascii="Times New Roman" w:hAnsi="Times New Roman"/>
                <w:noProof/>
                <w:color w:val="231F2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lang w:val="en-US"/>
              </w:rPr>
            </w:pPr>
            <w:r w:rsidRPr="008F1F3C">
              <w:rPr>
                <w:rFonts w:ascii="Times New Roman" w:hAnsi="Times New Roman"/>
                <w:noProof/>
                <w:color w:val="231F20"/>
                <w:lang w:val="en-US" w:eastAsia="ru-RU"/>
              </w:rPr>
              <w:t>Utili</w:t>
            </w:r>
            <w:r w:rsidR="0075567D">
              <w:rPr>
                <w:rFonts w:ascii="Times New Roman" w:hAnsi="Times New Roman"/>
                <w:noProof/>
                <w:color w:val="231F20"/>
                <w:lang w:val="en-US" w:eastAsia="ru-RU"/>
              </w:rPr>
              <w:t>zează numere şi operaţii simple</w:t>
            </w:r>
            <w:r w:rsidRPr="008F1F3C">
              <w:rPr>
                <w:rFonts w:ascii="Times New Roman" w:hAnsi="Times New Roman"/>
                <w:noProof/>
                <w:color w:val="231F20"/>
                <w:lang w:val="en-US" w:eastAsia="ru-RU"/>
              </w:rPr>
              <w:t xml:space="preserve"> (639, 640, 641)</w:t>
            </w:r>
            <w:r w:rsidR="008F1F3C">
              <w:rPr>
                <w:rFonts w:ascii="Times New Roman" w:hAnsi="Times New Roman"/>
                <w:noProof/>
                <w:color w:val="231F2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231F20"/>
                <w:lang w:val="en-US" w:eastAsia="ru-RU"/>
              </w:rPr>
              <w:t>Face estimări ale diverselor obiecte după mărime, formă, greutate, lungime, înălţime, volum pentru a realiza un anumit proiect, activitate. (651, 652, 653)</w:t>
            </w:r>
            <w:r w:rsidR="008F1F3C">
              <w:rPr>
                <w:rFonts w:ascii="Times New Roman" w:hAnsi="Times New Roman"/>
                <w:noProof/>
                <w:color w:val="231F2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Identifică şi numeşete obiecte care au formă de triunghi, cerc, pătrat, dreptunghi în mediul înconjurător şi în materialele tipărite (662, 663)</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 xml:space="preserve">Clasifică obiecte în funcţie de criteriu (formă, culoare, mărime, grosime, lungime, lăţime) sau în funcţie de utilizare (mobilă, veselă, fructe, aparate electrocasnice, jucării, </w:t>
            </w:r>
            <w:r w:rsidRPr="008F1F3C">
              <w:rPr>
                <w:rFonts w:ascii="Times New Roman" w:hAnsi="Times New Roman"/>
                <w:noProof/>
                <w:color w:val="231F20"/>
                <w:lang w:val="ro-RO" w:eastAsia="ru-RU"/>
              </w:rPr>
              <w:t xml:space="preserve">instrumente muzicale, </w:t>
            </w:r>
            <w:r w:rsidRPr="008F1F3C">
              <w:rPr>
                <w:rFonts w:ascii="Times New Roman" w:hAnsi="Times New Roman"/>
                <w:noProof/>
                <w:color w:val="000000"/>
                <w:lang w:val="ro-RO" w:eastAsia="ru-RU"/>
              </w:rPr>
              <w:t>etc.) (671, 672, 674, 675)</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 xml:space="preserve">Clasifică vieţuitoare în dependenţă de mediu de viaţă şi specie (păsări, peşti, animale, etc.) şi explică de ce sînt grupate în </w:t>
            </w:r>
            <w:r w:rsidRPr="008F1F3C">
              <w:rPr>
                <w:rFonts w:ascii="Times New Roman" w:hAnsi="Times New Roman"/>
                <w:noProof/>
                <w:color w:val="000000"/>
                <w:lang w:val="en-US" w:eastAsia="ru-RU"/>
              </w:rPr>
              <w:lastRenderedPageBreak/>
              <w:t>anumit fel (673, 674).</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Colectează informaţii despre mediu, utilizînd simţu</w:t>
            </w:r>
            <w:r w:rsidR="0075567D">
              <w:rPr>
                <w:rFonts w:ascii="Times New Roman" w:hAnsi="Times New Roman"/>
                <w:noProof/>
                <w:color w:val="000000"/>
                <w:lang w:val="ro-RO" w:eastAsia="ru-RU"/>
              </w:rPr>
              <w:t>rile, observarea şi conversaţia</w:t>
            </w:r>
            <w:r w:rsidRPr="008F1F3C">
              <w:rPr>
                <w:rFonts w:ascii="Times New Roman" w:hAnsi="Times New Roman"/>
                <w:noProof/>
                <w:color w:val="000000"/>
                <w:lang w:val="ro-RO" w:eastAsia="ru-RU"/>
              </w:rPr>
              <w:t xml:space="preserve"> (688, 689, 690)</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spacing w:after="0" w:line="240" w:lineRule="auto"/>
              <w:jc w:val="both"/>
              <w:rPr>
                <w:rFonts w:ascii="Times New Roman" w:hAnsi="Times New Roman"/>
                <w:noProof/>
                <w:color w:val="000000"/>
                <w:lang w:val="en-US" w:eastAsia="ru-RU"/>
              </w:rPr>
            </w:pPr>
            <w:r w:rsidRPr="008F1F3C">
              <w:rPr>
                <w:rFonts w:ascii="Times New Roman" w:hAnsi="Times New Roman"/>
                <w:noProof/>
                <w:color w:val="000000"/>
                <w:lang w:val="en-US" w:eastAsia="ru-RU"/>
              </w:rPr>
              <w:t>Foloseşte obiecte, materiale şi echipamente pentru a strînge informaţii despre lucrurile şi fenomenele care îl înconjoară (magneţi, lupe, microscop, termometru, etc.) (695, 696, 697, 698)</w:t>
            </w:r>
            <w:r w:rsidR="008F1F3C">
              <w:rPr>
                <w:rFonts w:ascii="Times New Roman" w:hAnsi="Times New Roman"/>
                <w:noProof/>
                <w:color w:val="000000"/>
                <w:lang w:val="en-US"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lang w:val="ro-RO" w:eastAsia="ru-RU"/>
              </w:rPr>
              <w:t>Identifică  şi descrie elemente componente ale lumii înconjurătoare  (lumea vie: plante și animale și lumea inertă), precum şi interdependenţa dintre ele (lanţul trofic: de exemplu: balta-ţînţar-broască-cocostîrc; pentru creșterea plantei e nevoie de: sol, apă, lumină, căldură, aer) etc.) (708, 709, 710).</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Foloseşte unităţile de timp – zile, săptămîni, luni, anotimpuri pentru a descrie evenimente (luni-vineri sînt zile de lucru, toamna cad frunzele, noaptea pe cer apar luna şi stelele, etc.) (726, 727, 728, 729, 730)</w:t>
            </w:r>
            <w:r w:rsidR="008F1F3C">
              <w:rPr>
                <w:rFonts w:ascii="Times New Roman" w:hAnsi="Times New Roman"/>
                <w:noProof/>
                <w:color w:val="000000"/>
                <w:lang w:val="ro-RO" w:eastAsia="ru-RU"/>
              </w:rPr>
              <w:t>.</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pStyle w:val="NoSpacing"/>
              <w:jc w:val="both"/>
              <w:rPr>
                <w:rFonts w:ascii="Times New Roman" w:hAnsi="Times New Roman"/>
                <w:noProof/>
                <w:lang w:val="ro-RO"/>
              </w:rPr>
            </w:pPr>
            <w:r w:rsidRPr="008F1F3C">
              <w:rPr>
                <w:rFonts w:ascii="Times New Roman" w:hAnsi="Times New Roman"/>
                <w:noProof/>
                <w:color w:val="000000"/>
                <w:lang w:val="ro-RO" w:eastAsia="ru-RU"/>
              </w:rPr>
              <w:t xml:space="preserve">Enumeră principalele caracteristici ale omului ca fiinţă vie (739, 740). </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r w:rsidR="003156E7" w:rsidRPr="001D4172" w:rsidTr="003156E7">
        <w:tc>
          <w:tcPr>
            <w:tcW w:w="573"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pStyle w:val="NoSpacing"/>
              <w:numPr>
                <w:ilvl w:val="0"/>
                <w:numId w:val="11"/>
              </w:numPr>
              <w:ind w:left="0" w:firstLine="0"/>
              <w:jc w:val="both"/>
              <w:rPr>
                <w:rFonts w:ascii="Times New Roman" w:hAnsi="Times New Roman"/>
                <w:noProof/>
                <w:lang w:val="ro-RO"/>
              </w:rPr>
            </w:pPr>
          </w:p>
        </w:tc>
        <w:tc>
          <w:tcPr>
            <w:tcW w:w="6020" w:type="dxa"/>
            <w:gridSpan w:val="2"/>
            <w:tcBorders>
              <w:top w:val="single" w:sz="4" w:space="0" w:color="000000"/>
              <w:left w:val="single" w:sz="4" w:space="0" w:color="auto"/>
              <w:bottom w:val="single" w:sz="4" w:space="0" w:color="000000"/>
              <w:right w:val="single" w:sz="4" w:space="0" w:color="000000"/>
            </w:tcBorders>
            <w:hideMark/>
          </w:tcPr>
          <w:p w:rsidR="003156E7" w:rsidRPr="008F1F3C" w:rsidRDefault="003156E7" w:rsidP="00295432">
            <w:pPr>
              <w:autoSpaceDE w:val="0"/>
              <w:autoSpaceDN w:val="0"/>
              <w:adjustRightInd w:val="0"/>
              <w:spacing w:after="0" w:line="240" w:lineRule="auto"/>
              <w:jc w:val="both"/>
              <w:rPr>
                <w:rFonts w:ascii="Times New Roman" w:hAnsi="Times New Roman"/>
                <w:noProof/>
                <w:lang w:val="en-US"/>
              </w:rPr>
            </w:pPr>
            <w:r w:rsidRPr="008F1F3C">
              <w:rPr>
                <w:rFonts w:ascii="Times New Roman" w:hAnsi="Times New Roman"/>
                <w:noProof/>
                <w:color w:val="000000"/>
                <w:lang w:val="en-US" w:eastAsia="ru-RU"/>
              </w:rPr>
              <w:t>Manifestă disponibilitate pentru a participa la acţiuni de îngrijire şi protejare a mediului (741, 742, 743).</w:t>
            </w:r>
          </w:p>
        </w:tc>
        <w:tc>
          <w:tcPr>
            <w:tcW w:w="99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108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NoSpacing"/>
              <w:jc w:val="both"/>
              <w:rPr>
                <w:rFonts w:ascii="Times New Roman" w:hAnsi="Times New Roman"/>
                <w:noProof/>
                <w:lang w:val="ro-RO"/>
              </w:rPr>
            </w:pPr>
          </w:p>
        </w:tc>
        <w:tc>
          <w:tcPr>
            <w:tcW w:w="990" w:type="dxa"/>
            <w:tcBorders>
              <w:top w:val="single" w:sz="4" w:space="0" w:color="000000"/>
              <w:left w:val="single" w:sz="4" w:space="0" w:color="000000"/>
              <w:bottom w:val="single" w:sz="4" w:space="0" w:color="000000"/>
              <w:right w:val="double" w:sz="4" w:space="0" w:color="auto"/>
            </w:tcBorders>
          </w:tcPr>
          <w:p w:rsidR="003156E7" w:rsidRPr="001D4172" w:rsidRDefault="003156E7" w:rsidP="00295432">
            <w:pPr>
              <w:pStyle w:val="NoSpacing"/>
              <w:jc w:val="both"/>
              <w:rPr>
                <w:rFonts w:ascii="Times New Roman" w:hAnsi="Times New Roman"/>
                <w:noProof/>
                <w:lang w:val="ro-RO"/>
              </w:rPr>
            </w:pPr>
          </w:p>
        </w:tc>
      </w:tr>
    </w:tbl>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 xml:space="preserve">Notă: </w:t>
      </w:r>
    </w:p>
    <w:p w:rsidR="003156E7" w:rsidRPr="001D4172" w:rsidRDefault="003156E7" w:rsidP="00295432">
      <w:pPr>
        <w:numPr>
          <w:ilvl w:val="0"/>
          <w:numId w:val="9"/>
        </w:num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Rezultatul observării manifestării comportamentului se va bifa în una din grile cu semnul „X”.</w:t>
      </w:r>
    </w:p>
    <w:p w:rsidR="003156E7" w:rsidRPr="001D4172" w:rsidRDefault="003156E7" w:rsidP="00295432">
      <w:pPr>
        <w:numPr>
          <w:ilvl w:val="0"/>
          <w:numId w:val="9"/>
        </w:num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Pentru perioadele de evaluare inițială și reevaluare se va folosi pixuri de culor</w:t>
      </w:r>
      <w:r w:rsidR="00D50017">
        <w:rPr>
          <w:rFonts w:ascii="Times New Roman" w:eastAsia="Times New Roman" w:hAnsi="Times New Roman"/>
          <w:noProof/>
          <w:sz w:val="24"/>
          <w:szCs w:val="24"/>
          <w:lang w:eastAsia="ro-RO"/>
        </w:rPr>
        <w:t>i</w:t>
      </w:r>
      <w:r w:rsidRPr="001D4172">
        <w:rPr>
          <w:rFonts w:ascii="Times New Roman" w:eastAsia="Times New Roman" w:hAnsi="Times New Roman"/>
          <w:noProof/>
          <w:sz w:val="24"/>
          <w:szCs w:val="24"/>
          <w:lang w:eastAsia="ro-RO"/>
        </w:rPr>
        <w:t xml:space="preserve"> distincte, de exemplu: evaluarea inițială – cu roșu, reevaluarea – cu verde. Astfel se va observa progresul, stagnarea sau regresul dezvoltării copilului.  </w:t>
      </w:r>
    </w:p>
    <w:p w:rsidR="003156E7" w:rsidRPr="001D4172" w:rsidRDefault="003156E7" w:rsidP="00295432">
      <w:pPr>
        <w:spacing w:after="0" w:line="240" w:lineRule="auto"/>
        <w:jc w:val="both"/>
        <w:rPr>
          <w:rFonts w:ascii="Times New Roman" w:eastAsia="Times New Roman" w:hAnsi="Times New Roman"/>
          <w:noProof/>
          <w:sz w:val="24"/>
          <w:szCs w:val="24"/>
          <w:u w:val="single"/>
          <w:lang w:eastAsia="ro-RO"/>
        </w:rPr>
      </w:pPr>
      <w:r w:rsidRPr="001D4172">
        <w:rPr>
          <w:rFonts w:ascii="Times New Roman" w:eastAsia="Times New Roman" w:hAnsi="Times New Roman"/>
          <w:noProof/>
          <w:sz w:val="24"/>
          <w:szCs w:val="24"/>
          <w:u w:val="single"/>
          <w:lang w:eastAsia="ro-RO"/>
        </w:rPr>
        <w:t>Evaluatori:</w:t>
      </w: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______________________________________________________</w:t>
      </w:r>
    </w:p>
    <w:p w:rsidR="003156E7" w:rsidRPr="001D4172" w:rsidRDefault="003156E7" w:rsidP="00295432">
      <w:pPr>
        <w:spacing w:after="0" w:line="240" w:lineRule="auto"/>
        <w:ind w:left="708" w:firstLine="708"/>
        <w:jc w:val="both"/>
        <w:rPr>
          <w:rFonts w:ascii="Times New Roman" w:hAnsi="Times New Roman"/>
          <w:i/>
          <w:noProof/>
          <w:sz w:val="24"/>
          <w:szCs w:val="24"/>
        </w:rPr>
      </w:pPr>
      <w:r w:rsidRPr="001D4172">
        <w:rPr>
          <w:rFonts w:ascii="Times New Roman" w:hAnsi="Times New Roman"/>
          <w:i/>
          <w:noProof/>
          <w:sz w:val="24"/>
          <w:szCs w:val="24"/>
        </w:rPr>
        <w:t>(Nume, Prenume, Funcție, Semnătură)</w:t>
      </w:r>
    </w:p>
    <w:p w:rsidR="003156E7" w:rsidRPr="001D4172" w:rsidRDefault="003156E7" w:rsidP="00295432">
      <w:pPr>
        <w:spacing w:after="0" w:line="240" w:lineRule="auto"/>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______________________________________________________</w:t>
      </w:r>
    </w:p>
    <w:p w:rsidR="00E677C4" w:rsidRPr="001D4172" w:rsidRDefault="003156E7" w:rsidP="00295432">
      <w:pPr>
        <w:spacing w:after="0" w:line="240" w:lineRule="auto"/>
        <w:ind w:left="708" w:firstLine="708"/>
        <w:jc w:val="both"/>
        <w:rPr>
          <w:rFonts w:ascii="Times New Roman" w:hAnsi="Times New Roman"/>
          <w:i/>
          <w:noProof/>
          <w:sz w:val="24"/>
          <w:szCs w:val="24"/>
        </w:rPr>
      </w:pPr>
      <w:r w:rsidRPr="001D4172">
        <w:rPr>
          <w:rFonts w:ascii="Times New Roman" w:hAnsi="Times New Roman"/>
          <w:i/>
          <w:noProof/>
          <w:sz w:val="24"/>
          <w:szCs w:val="24"/>
        </w:rPr>
        <w:t>(Nume, Prenume, Funcție, Semnătură)</w:t>
      </w:r>
    </w:p>
    <w:p w:rsidR="0079511C" w:rsidRPr="001D4172" w:rsidRDefault="003156E7" w:rsidP="00295432">
      <w:pPr>
        <w:spacing w:after="0" w:line="240" w:lineRule="auto"/>
        <w:jc w:val="right"/>
        <w:rPr>
          <w:rFonts w:ascii="Times New Roman" w:hAnsi="Times New Roman"/>
          <w:noProof/>
          <w:sz w:val="24"/>
          <w:szCs w:val="24"/>
        </w:rPr>
      </w:pPr>
      <w:r w:rsidRPr="001D4172">
        <w:rPr>
          <w:rFonts w:ascii="Times New Roman" w:hAnsi="Times New Roman"/>
          <w:noProof/>
          <w:sz w:val="24"/>
          <w:szCs w:val="24"/>
        </w:rPr>
        <w:t xml:space="preserve">                                                                                                               </w:t>
      </w:r>
    </w:p>
    <w:p w:rsidR="008813F2" w:rsidRPr="001D4172" w:rsidRDefault="003156E7" w:rsidP="00295432">
      <w:pPr>
        <w:spacing w:after="0" w:line="240" w:lineRule="auto"/>
        <w:jc w:val="right"/>
        <w:rPr>
          <w:rFonts w:ascii="Times New Roman" w:hAnsi="Times New Roman"/>
          <w:noProof/>
          <w:sz w:val="24"/>
          <w:szCs w:val="24"/>
        </w:rPr>
      </w:pPr>
      <w:r w:rsidRPr="001D4172">
        <w:rPr>
          <w:rFonts w:ascii="Times New Roman" w:hAnsi="Times New Roman"/>
          <w:noProof/>
          <w:sz w:val="24"/>
          <w:szCs w:val="24"/>
        </w:rPr>
        <w:t xml:space="preserve"> </w:t>
      </w:r>
    </w:p>
    <w:p w:rsidR="008813F2" w:rsidRPr="001D4172" w:rsidRDefault="008813F2" w:rsidP="00295432">
      <w:pPr>
        <w:spacing w:after="0" w:line="240" w:lineRule="auto"/>
        <w:jc w:val="right"/>
        <w:rPr>
          <w:rFonts w:ascii="Times New Roman" w:hAnsi="Times New Roman"/>
          <w:noProof/>
          <w:sz w:val="24"/>
          <w:szCs w:val="24"/>
        </w:rPr>
      </w:pPr>
    </w:p>
    <w:p w:rsidR="008813F2" w:rsidRPr="001D4172" w:rsidRDefault="008813F2" w:rsidP="00295432">
      <w:pPr>
        <w:spacing w:after="0" w:line="240" w:lineRule="auto"/>
        <w:jc w:val="right"/>
        <w:rPr>
          <w:rFonts w:ascii="Times New Roman" w:hAnsi="Times New Roman"/>
          <w:noProof/>
          <w:sz w:val="24"/>
          <w:szCs w:val="24"/>
        </w:rPr>
      </w:pPr>
    </w:p>
    <w:p w:rsidR="008813F2" w:rsidRPr="001D4172" w:rsidRDefault="008813F2" w:rsidP="00295432">
      <w:pPr>
        <w:spacing w:after="0" w:line="240" w:lineRule="auto"/>
        <w:jc w:val="right"/>
        <w:rPr>
          <w:rFonts w:ascii="Times New Roman" w:hAnsi="Times New Roman"/>
          <w:noProof/>
          <w:sz w:val="24"/>
          <w:szCs w:val="24"/>
        </w:rPr>
      </w:pPr>
    </w:p>
    <w:p w:rsidR="008813F2" w:rsidRPr="001D4172" w:rsidRDefault="008813F2" w:rsidP="00295432">
      <w:pPr>
        <w:spacing w:after="0" w:line="240" w:lineRule="auto"/>
        <w:jc w:val="right"/>
        <w:rPr>
          <w:rFonts w:ascii="Times New Roman" w:hAnsi="Times New Roman"/>
          <w:noProof/>
          <w:sz w:val="24"/>
          <w:szCs w:val="24"/>
        </w:rPr>
      </w:pPr>
    </w:p>
    <w:p w:rsidR="0075567D" w:rsidRDefault="0075567D" w:rsidP="00295432">
      <w:pPr>
        <w:spacing w:after="0" w:line="240" w:lineRule="auto"/>
        <w:rPr>
          <w:rFonts w:ascii="Times New Roman" w:hAnsi="Times New Roman"/>
          <w:noProof/>
          <w:sz w:val="24"/>
          <w:szCs w:val="24"/>
        </w:rPr>
      </w:pPr>
      <w:r>
        <w:rPr>
          <w:rFonts w:ascii="Times New Roman" w:hAnsi="Times New Roman"/>
          <w:noProof/>
          <w:sz w:val="24"/>
          <w:szCs w:val="24"/>
        </w:rPr>
        <w:br w:type="page"/>
      </w:r>
    </w:p>
    <w:p w:rsidR="003156E7" w:rsidRPr="001D4172" w:rsidRDefault="003156E7" w:rsidP="00295432">
      <w:pPr>
        <w:spacing w:after="0" w:line="240" w:lineRule="auto"/>
        <w:jc w:val="right"/>
        <w:rPr>
          <w:rFonts w:ascii="Times New Roman" w:hAnsi="Times New Roman"/>
          <w:noProof/>
          <w:sz w:val="24"/>
          <w:szCs w:val="24"/>
        </w:rPr>
      </w:pPr>
      <w:r w:rsidRPr="001D4172">
        <w:rPr>
          <w:rFonts w:ascii="Times New Roman" w:hAnsi="Times New Roman"/>
          <w:noProof/>
          <w:sz w:val="24"/>
          <w:szCs w:val="24"/>
        </w:rPr>
        <w:lastRenderedPageBreak/>
        <w:t>Anexa 2</w:t>
      </w:r>
    </w:p>
    <w:p w:rsidR="0075567D" w:rsidRDefault="0075567D" w:rsidP="00295432">
      <w:pPr>
        <w:spacing w:after="0" w:line="240" w:lineRule="auto"/>
        <w:jc w:val="center"/>
        <w:rPr>
          <w:rFonts w:ascii="Times New Roman" w:hAnsi="Times New Roman"/>
          <w:b/>
          <w:sz w:val="24"/>
          <w:szCs w:val="24"/>
        </w:rPr>
      </w:pPr>
    </w:p>
    <w:p w:rsidR="0075567D" w:rsidRPr="001D4172" w:rsidRDefault="0075567D" w:rsidP="00295432">
      <w:pPr>
        <w:spacing w:after="0" w:line="240" w:lineRule="auto"/>
        <w:jc w:val="center"/>
        <w:rPr>
          <w:rFonts w:ascii="Times New Roman" w:hAnsi="Times New Roman"/>
          <w:b/>
          <w:sz w:val="24"/>
          <w:szCs w:val="24"/>
        </w:rPr>
      </w:pPr>
      <w:r w:rsidRPr="001D4172">
        <w:rPr>
          <w:rFonts w:ascii="Times New Roman" w:hAnsi="Times New Roman"/>
          <w:b/>
          <w:sz w:val="24"/>
          <w:szCs w:val="24"/>
        </w:rPr>
        <w:t>Model de confirmare a acordului părinților/reprezentanților legali ai copilului cu referire la evaluarea inițială a  copilului de către CMI sau evaluarea complexă a copilului de către  SAP</w:t>
      </w:r>
    </w:p>
    <w:p w:rsidR="0075567D" w:rsidRPr="001D4172" w:rsidRDefault="0075567D" w:rsidP="00295432">
      <w:pPr>
        <w:spacing w:after="0" w:line="240" w:lineRule="auto"/>
        <w:rPr>
          <w:rFonts w:ascii="Times New Roman" w:hAnsi="Times New Roman"/>
          <w:sz w:val="24"/>
          <w:szCs w:val="24"/>
        </w:rPr>
      </w:pPr>
    </w:p>
    <w:p w:rsidR="0075567D" w:rsidRPr="001D4172" w:rsidRDefault="0075567D" w:rsidP="00295432">
      <w:pPr>
        <w:spacing w:after="0" w:line="240" w:lineRule="auto"/>
        <w:jc w:val="center"/>
        <w:rPr>
          <w:rFonts w:ascii="Times New Roman" w:hAnsi="Times New Roman"/>
          <w:sz w:val="24"/>
          <w:szCs w:val="24"/>
        </w:rPr>
      </w:pPr>
      <w:r>
        <w:rPr>
          <w:rFonts w:ascii="Times New Roman" w:hAnsi="Times New Roman"/>
          <w:sz w:val="24"/>
          <w:szCs w:val="24"/>
        </w:rPr>
        <w:t>(Model I)</w:t>
      </w:r>
    </w:p>
    <w:p w:rsidR="0075567D" w:rsidRPr="001D4172" w:rsidRDefault="0075567D" w:rsidP="00295432">
      <w:pPr>
        <w:spacing w:after="0" w:line="240" w:lineRule="auto"/>
        <w:jc w:val="right"/>
        <w:rPr>
          <w:rFonts w:ascii="Times New Roman" w:hAnsi="Times New Roman"/>
          <w:sz w:val="24"/>
          <w:szCs w:val="24"/>
        </w:rPr>
      </w:pPr>
      <w:r w:rsidRPr="001D4172">
        <w:rPr>
          <w:rFonts w:ascii="Times New Roman" w:hAnsi="Times New Roman"/>
          <w:sz w:val="24"/>
          <w:szCs w:val="24"/>
        </w:rPr>
        <w:t>Directorului Instituției de educație timpurie nr. ------ (sau denumire)</w:t>
      </w:r>
    </w:p>
    <w:p w:rsidR="0075567D" w:rsidRPr="001D4172" w:rsidRDefault="0075567D" w:rsidP="00295432">
      <w:pPr>
        <w:spacing w:after="0" w:line="240" w:lineRule="auto"/>
        <w:jc w:val="right"/>
        <w:rPr>
          <w:rFonts w:ascii="Times New Roman" w:hAnsi="Times New Roman"/>
          <w:sz w:val="24"/>
          <w:szCs w:val="24"/>
        </w:rPr>
      </w:pPr>
      <w:r w:rsidRPr="001D4172">
        <w:rPr>
          <w:rFonts w:ascii="Times New Roman" w:hAnsi="Times New Roman"/>
          <w:sz w:val="24"/>
          <w:szCs w:val="24"/>
        </w:rPr>
        <w:t>din municipiu/raion/comuna</w:t>
      </w:r>
    </w:p>
    <w:p w:rsidR="0075567D" w:rsidRPr="001D4172" w:rsidRDefault="0075567D" w:rsidP="00295432">
      <w:pPr>
        <w:spacing w:after="0" w:line="240" w:lineRule="auto"/>
        <w:jc w:val="right"/>
        <w:rPr>
          <w:rFonts w:ascii="Times New Roman" w:hAnsi="Times New Roman"/>
          <w:sz w:val="24"/>
          <w:szCs w:val="24"/>
        </w:rPr>
      </w:pPr>
      <w:r w:rsidRPr="001D4172">
        <w:rPr>
          <w:rFonts w:ascii="Times New Roman" w:hAnsi="Times New Roman"/>
          <w:sz w:val="24"/>
          <w:szCs w:val="24"/>
        </w:rPr>
        <w:t xml:space="preserve">(nume, prenume) </w:t>
      </w:r>
    </w:p>
    <w:p w:rsidR="0075567D" w:rsidRPr="001D4172" w:rsidRDefault="0075567D" w:rsidP="00295432">
      <w:pPr>
        <w:spacing w:after="0" w:line="240" w:lineRule="auto"/>
        <w:jc w:val="right"/>
        <w:rPr>
          <w:rFonts w:ascii="Times New Roman" w:hAnsi="Times New Roman"/>
          <w:sz w:val="24"/>
          <w:szCs w:val="24"/>
        </w:rPr>
      </w:pPr>
    </w:p>
    <w:p w:rsidR="0075567D" w:rsidRPr="001D4172" w:rsidRDefault="0075567D" w:rsidP="00295432">
      <w:pPr>
        <w:spacing w:after="0" w:line="240" w:lineRule="auto"/>
        <w:jc w:val="right"/>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ind w:firstLine="567"/>
        <w:jc w:val="both"/>
        <w:rPr>
          <w:rFonts w:ascii="Times New Roman" w:hAnsi="Times New Roman"/>
          <w:sz w:val="24"/>
          <w:szCs w:val="24"/>
        </w:rPr>
      </w:pPr>
      <w:r w:rsidRPr="001D4172">
        <w:rPr>
          <w:rFonts w:ascii="Times New Roman" w:hAnsi="Times New Roman"/>
          <w:sz w:val="24"/>
          <w:szCs w:val="24"/>
        </w:rPr>
        <w:t>Subsemnata/ul (nume, prenume), îmi dau acordul pentru evaluarea inițială a copilului meu</w:t>
      </w:r>
      <w:r>
        <w:rPr>
          <w:rFonts w:ascii="Times New Roman" w:hAnsi="Times New Roman"/>
          <w:sz w:val="24"/>
          <w:szCs w:val="24"/>
        </w:rPr>
        <w:t xml:space="preserve"> </w:t>
      </w:r>
      <w:r w:rsidRPr="001D4172">
        <w:rPr>
          <w:rFonts w:ascii="Times New Roman" w:hAnsi="Times New Roman"/>
          <w:sz w:val="24"/>
          <w:szCs w:val="24"/>
        </w:rPr>
        <w:t>(nume, prenume, data, luna, anul nașterii) de către Comisia multidisciplinară instituțională din cadrul instituției de educație timpurie nr./denumire cu scopul determinării nivelului de dezvoltare a copilului.</w:t>
      </w: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r w:rsidRPr="001D4172">
        <w:rPr>
          <w:rFonts w:ascii="Times New Roman" w:hAnsi="Times New Roman"/>
          <w:sz w:val="24"/>
          <w:szCs w:val="24"/>
        </w:rPr>
        <w:t xml:space="preserve">Data                                                                                                           semnătura </w:t>
      </w: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right"/>
        <w:rPr>
          <w:rFonts w:ascii="Times New Roman" w:hAnsi="Times New Roman"/>
          <w:sz w:val="24"/>
          <w:szCs w:val="24"/>
        </w:rPr>
      </w:pPr>
      <w:r w:rsidRPr="001D4172">
        <w:rPr>
          <w:rFonts w:ascii="Times New Roman" w:hAnsi="Times New Roman"/>
          <w:sz w:val="24"/>
          <w:szCs w:val="24"/>
        </w:rPr>
        <w:t>Directorului Instituției de educație timpurie nr. ------ (sau denumire)</w:t>
      </w:r>
    </w:p>
    <w:p w:rsidR="0075567D" w:rsidRPr="001D4172" w:rsidRDefault="0075567D" w:rsidP="00295432">
      <w:pPr>
        <w:spacing w:after="0" w:line="240" w:lineRule="auto"/>
        <w:jc w:val="right"/>
        <w:rPr>
          <w:rFonts w:ascii="Times New Roman" w:hAnsi="Times New Roman"/>
          <w:sz w:val="24"/>
          <w:szCs w:val="24"/>
        </w:rPr>
      </w:pPr>
      <w:r w:rsidRPr="001D4172">
        <w:rPr>
          <w:rFonts w:ascii="Times New Roman" w:hAnsi="Times New Roman"/>
          <w:sz w:val="24"/>
          <w:szCs w:val="24"/>
        </w:rPr>
        <w:t>din municipiu/raion/comuna</w:t>
      </w:r>
    </w:p>
    <w:p w:rsidR="0075567D" w:rsidRPr="001D4172" w:rsidRDefault="0075567D" w:rsidP="00295432">
      <w:pPr>
        <w:spacing w:after="0" w:line="240" w:lineRule="auto"/>
        <w:jc w:val="right"/>
        <w:rPr>
          <w:rFonts w:ascii="Times New Roman" w:hAnsi="Times New Roman"/>
          <w:sz w:val="24"/>
          <w:szCs w:val="24"/>
        </w:rPr>
      </w:pPr>
      <w:r w:rsidRPr="001D4172">
        <w:rPr>
          <w:rFonts w:ascii="Times New Roman" w:hAnsi="Times New Roman"/>
          <w:sz w:val="24"/>
          <w:szCs w:val="24"/>
        </w:rPr>
        <w:t xml:space="preserve">(nume, prenume) </w:t>
      </w: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center"/>
        <w:rPr>
          <w:rFonts w:ascii="Times New Roman" w:hAnsi="Times New Roman"/>
          <w:sz w:val="24"/>
          <w:szCs w:val="24"/>
        </w:rPr>
      </w:pPr>
      <w:r>
        <w:rPr>
          <w:rFonts w:ascii="Times New Roman" w:hAnsi="Times New Roman"/>
          <w:sz w:val="24"/>
          <w:szCs w:val="24"/>
        </w:rPr>
        <w:t>(Model II)</w:t>
      </w:r>
    </w:p>
    <w:p w:rsidR="0075567D" w:rsidRPr="001D4172" w:rsidRDefault="0075567D" w:rsidP="00295432">
      <w:pPr>
        <w:spacing w:after="0" w:line="240" w:lineRule="auto"/>
        <w:ind w:firstLine="567"/>
        <w:rPr>
          <w:rFonts w:ascii="Times New Roman" w:eastAsiaTheme="minorHAnsi" w:hAnsi="Times New Roman"/>
          <w:sz w:val="24"/>
          <w:szCs w:val="24"/>
        </w:rPr>
      </w:pPr>
      <w:r w:rsidRPr="001D4172">
        <w:rPr>
          <w:rFonts w:ascii="Times New Roman" w:hAnsi="Times New Roman"/>
          <w:sz w:val="24"/>
          <w:szCs w:val="24"/>
        </w:rPr>
        <w:t xml:space="preserve">Subsemnata/ul (nume, prenume), îmi dau acordul pentru evaluarea complexă </w:t>
      </w:r>
      <w:r w:rsidRPr="001D4172">
        <w:rPr>
          <w:rFonts w:ascii="Times New Roman" w:hAnsi="Times New Roman"/>
          <w:bCs/>
          <w:sz w:val="24"/>
          <w:szCs w:val="24"/>
        </w:rPr>
        <w:t xml:space="preserve">a </w:t>
      </w:r>
      <w:r w:rsidRPr="001D4172">
        <w:rPr>
          <w:rFonts w:ascii="Times New Roman" w:hAnsi="Times New Roman"/>
          <w:sz w:val="24"/>
          <w:szCs w:val="24"/>
        </w:rPr>
        <w:t>copilului meu (nume, prenume, data, luna anul naș</w:t>
      </w:r>
      <w:r w:rsidR="00AF3D4D">
        <w:rPr>
          <w:rFonts w:ascii="Times New Roman" w:hAnsi="Times New Roman"/>
          <w:sz w:val="24"/>
          <w:szCs w:val="24"/>
        </w:rPr>
        <w:t>terii) de către Serviciul raional/municipal de a</w:t>
      </w:r>
      <w:r w:rsidRPr="001D4172">
        <w:rPr>
          <w:rFonts w:ascii="Times New Roman" w:hAnsi="Times New Roman"/>
          <w:sz w:val="24"/>
          <w:szCs w:val="24"/>
        </w:rPr>
        <w:t xml:space="preserve">sistență psihopedagogică </w:t>
      </w:r>
      <w:r w:rsidRPr="001D4172">
        <w:rPr>
          <w:rFonts w:ascii="Times New Roman" w:eastAsiaTheme="minorHAnsi" w:hAnsi="Times New Roman"/>
          <w:bCs/>
          <w:sz w:val="24"/>
          <w:szCs w:val="24"/>
        </w:rPr>
        <w:t>cu scopul de a identifica sau neidentifica cerințele educaționale speciale ale copilului şi a stabili forma de incluziune educațională şi programe de suport educaţional sau specific, după necesitate.</w:t>
      </w: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p>
    <w:p w:rsidR="0075567D" w:rsidRPr="001D4172" w:rsidRDefault="0075567D" w:rsidP="00295432">
      <w:pPr>
        <w:spacing w:after="0" w:line="240" w:lineRule="auto"/>
        <w:jc w:val="both"/>
        <w:rPr>
          <w:rFonts w:ascii="Times New Roman" w:hAnsi="Times New Roman"/>
          <w:sz w:val="24"/>
          <w:szCs w:val="24"/>
        </w:rPr>
      </w:pPr>
      <w:r w:rsidRPr="001D4172">
        <w:rPr>
          <w:rFonts w:ascii="Times New Roman" w:hAnsi="Times New Roman"/>
          <w:sz w:val="24"/>
          <w:szCs w:val="24"/>
        </w:rPr>
        <w:t xml:space="preserve">Data                                                                                                           semnătura </w:t>
      </w:r>
    </w:p>
    <w:p w:rsidR="0075567D" w:rsidRPr="001D4172" w:rsidRDefault="0075567D" w:rsidP="00295432">
      <w:pPr>
        <w:spacing w:after="0" w:line="240" w:lineRule="auto"/>
        <w:jc w:val="both"/>
        <w:rPr>
          <w:rFonts w:ascii="Times New Roman" w:hAnsi="Times New Roman"/>
          <w:sz w:val="24"/>
          <w:szCs w:val="24"/>
        </w:rPr>
      </w:pPr>
    </w:p>
    <w:p w:rsidR="0075567D" w:rsidRDefault="0075567D" w:rsidP="00295432">
      <w:pPr>
        <w:spacing w:after="0" w:line="240" w:lineRule="auto"/>
        <w:rPr>
          <w:rFonts w:ascii="Times New Roman" w:hAnsi="Times New Roman"/>
          <w:b/>
          <w:bCs/>
          <w:noProof/>
          <w:sz w:val="24"/>
          <w:szCs w:val="24"/>
          <w:lang w:eastAsia="ar-SA"/>
        </w:rPr>
      </w:pPr>
    </w:p>
    <w:p w:rsidR="0075567D" w:rsidRDefault="0075567D" w:rsidP="00295432">
      <w:pPr>
        <w:spacing w:after="0" w:line="240" w:lineRule="auto"/>
        <w:rPr>
          <w:rFonts w:ascii="Times New Roman" w:hAnsi="Times New Roman"/>
          <w:b/>
          <w:bCs/>
          <w:noProof/>
          <w:sz w:val="24"/>
          <w:szCs w:val="24"/>
          <w:lang w:eastAsia="ar-SA"/>
        </w:rPr>
      </w:pPr>
      <w:r>
        <w:rPr>
          <w:rFonts w:ascii="Times New Roman" w:hAnsi="Times New Roman"/>
          <w:b/>
          <w:bCs/>
          <w:noProof/>
          <w:sz w:val="24"/>
          <w:szCs w:val="24"/>
          <w:lang w:eastAsia="ar-SA"/>
        </w:rPr>
        <w:br w:type="page"/>
      </w:r>
    </w:p>
    <w:p w:rsidR="00720AF0" w:rsidRPr="00720AF0" w:rsidRDefault="00720AF0" w:rsidP="00295432">
      <w:pPr>
        <w:spacing w:after="0" w:line="240" w:lineRule="auto"/>
        <w:jc w:val="right"/>
        <w:rPr>
          <w:rFonts w:ascii="Times New Roman" w:hAnsi="Times New Roman"/>
          <w:bCs/>
          <w:noProof/>
          <w:sz w:val="24"/>
          <w:szCs w:val="24"/>
          <w:lang w:eastAsia="ar-SA"/>
        </w:rPr>
      </w:pPr>
      <w:r w:rsidRPr="00720AF0">
        <w:rPr>
          <w:rFonts w:ascii="Times New Roman" w:hAnsi="Times New Roman"/>
          <w:bCs/>
          <w:noProof/>
          <w:sz w:val="24"/>
          <w:szCs w:val="24"/>
          <w:lang w:eastAsia="ar-SA"/>
        </w:rPr>
        <w:lastRenderedPageBreak/>
        <w:t>Anexa 3</w:t>
      </w:r>
    </w:p>
    <w:p w:rsidR="00720AF0" w:rsidRDefault="00720AF0" w:rsidP="00295432">
      <w:pPr>
        <w:spacing w:after="0" w:line="240" w:lineRule="auto"/>
        <w:jc w:val="center"/>
        <w:rPr>
          <w:rFonts w:ascii="Times New Roman" w:hAnsi="Times New Roman"/>
          <w:b/>
          <w:bCs/>
          <w:noProof/>
          <w:sz w:val="24"/>
          <w:szCs w:val="24"/>
          <w:lang w:eastAsia="ar-SA"/>
        </w:rPr>
      </w:pPr>
    </w:p>
    <w:p w:rsidR="003156E7" w:rsidRPr="001D4172" w:rsidRDefault="003156E7" w:rsidP="00295432">
      <w:pPr>
        <w:spacing w:after="0" w:line="240" w:lineRule="auto"/>
        <w:jc w:val="center"/>
        <w:rPr>
          <w:rFonts w:ascii="Times New Roman" w:hAnsi="Times New Roman"/>
          <w:b/>
          <w:bCs/>
          <w:noProof/>
          <w:sz w:val="24"/>
          <w:szCs w:val="24"/>
          <w:lang w:eastAsia="ar-SA"/>
        </w:rPr>
      </w:pPr>
      <w:r w:rsidRPr="001D4172">
        <w:rPr>
          <w:rFonts w:ascii="Times New Roman" w:hAnsi="Times New Roman"/>
          <w:b/>
          <w:bCs/>
          <w:noProof/>
          <w:sz w:val="24"/>
          <w:szCs w:val="24"/>
          <w:lang w:eastAsia="ar-SA"/>
        </w:rPr>
        <w:t>Proces-verbal nr. ____de evaluare a dezvoltării copilului de vârstă timpurie</w:t>
      </w:r>
    </w:p>
    <w:p w:rsidR="003156E7" w:rsidRPr="001D4172" w:rsidRDefault="003156E7" w:rsidP="00295432">
      <w:pPr>
        <w:spacing w:after="0" w:line="240" w:lineRule="auto"/>
        <w:jc w:val="center"/>
        <w:rPr>
          <w:rFonts w:ascii="Times New Roman" w:hAnsi="Times New Roman"/>
          <w:b/>
          <w:bCs/>
          <w:noProof/>
          <w:sz w:val="24"/>
          <w:szCs w:val="24"/>
          <w:lang w:eastAsia="ar-SA"/>
        </w:rPr>
      </w:pPr>
      <w:r w:rsidRPr="001D4172">
        <w:rPr>
          <w:rFonts w:ascii="Times New Roman" w:hAnsi="Times New Roman"/>
          <w:b/>
          <w:bCs/>
          <w:noProof/>
          <w:sz w:val="24"/>
          <w:szCs w:val="24"/>
          <w:lang w:eastAsia="ar-SA"/>
        </w:rPr>
        <w:t>(evaluarea inițială)</w:t>
      </w:r>
    </w:p>
    <w:p w:rsidR="003156E7" w:rsidRPr="001D4172" w:rsidRDefault="003156E7" w:rsidP="00295432">
      <w:pPr>
        <w:spacing w:after="0" w:line="240" w:lineRule="auto"/>
        <w:jc w:val="both"/>
        <w:rPr>
          <w:rFonts w:ascii="Times New Roman" w:hAnsi="Times New Roman"/>
          <w:bCs/>
          <w:noProof/>
          <w:sz w:val="24"/>
          <w:szCs w:val="24"/>
          <w:lang w:eastAsia="ar-SA"/>
        </w:rPr>
      </w:pPr>
      <w:r w:rsidRPr="001D4172">
        <w:rPr>
          <w:rFonts w:ascii="Times New Roman" w:hAnsi="Times New Roman"/>
          <w:bCs/>
          <w:noProof/>
          <w:sz w:val="24"/>
          <w:szCs w:val="24"/>
          <w:lang w:eastAsia="ar-SA"/>
        </w:rPr>
        <w:t>Instituţia de educaţie timpurie _____________________________________</w:t>
      </w:r>
    </w:p>
    <w:p w:rsidR="003156E7" w:rsidRPr="001D4172" w:rsidRDefault="003156E7" w:rsidP="00295432">
      <w:pPr>
        <w:spacing w:after="0" w:line="240" w:lineRule="auto"/>
        <w:jc w:val="both"/>
        <w:rPr>
          <w:rFonts w:ascii="Times New Roman" w:hAnsi="Times New Roman"/>
          <w:bCs/>
          <w:noProof/>
          <w:sz w:val="24"/>
          <w:szCs w:val="24"/>
          <w:lang w:eastAsia="ar-SA"/>
        </w:rPr>
      </w:pPr>
      <w:r w:rsidRPr="001D4172">
        <w:rPr>
          <w:rFonts w:ascii="Times New Roman" w:hAnsi="Times New Roman"/>
          <w:bCs/>
          <w:noProof/>
          <w:sz w:val="24"/>
          <w:szCs w:val="24"/>
          <w:lang w:eastAsia="ar-SA"/>
        </w:rPr>
        <w:t>Adresa instituţiei ________________________________________________</w:t>
      </w:r>
    </w:p>
    <w:p w:rsidR="003156E7" w:rsidRPr="001D4172" w:rsidRDefault="003156E7" w:rsidP="00295432">
      <w:pPr>
        <w:spacing w:after="0" w:line="240" w:lineRule="auto"/>
        <w:jc w:val="both"/>
        <w:rPr>
          <w:rFonts w:ascii="Times New Roman" w:hAnsi="Times New Roman"/>
          <w:bCs/>
          <w:noProof/>
          <w:sz w:val="24"/>
          <w:szCs w:val="24"/>
          <w:lang w:eastAsia="ar-SA"/>
        </w:rPr>
      </w:pPr>
      <w:r w:rsidRPr="001D4172">
        <w:rPr>
          <w:rFonts w:ascii="Times New Roman" w:hAnsi="Times New Roman"/>
          <w:bCs/>
          <w:noProof/>
          <w:sz w:val="24"/>
          <w:szCs w:val="24"/>
          <w:lang w:eastAsia="ar-SA"/>
        </w:rPr>
        <w:t>Telefonul instituţiei ____________, e-mail ___________________________</w:t>
      </w:r>
    </w:p>
    <w:p w:rsidR="003156E7" w:rsidRPr="001D4172" w:rsidRDefault="003156E7" w:rsidP="00295432">
      <w:pPr>
        <w:spacing w:after="0" w:line="240" w:lineRule="auto"/>
        <w:jc w:val="both"/>
        <w:rPr>
          <w:rFonts w:ascii="Times New Roman" w:hAnsi="Times New Roman"/>
          <w:bCs/>
          <w:noProof/>
          <w:sz w:val="24"/>
          <w:szCs w:val="24"/>
          <w:lang w:eastAsia="ar-SA"/>
        </w:rPr>
      </w:pPr>
      <w:r w:rsidRPr="001D4172">
        <w:rPr>
          <w:rFonts w:ascii="Times New Roman" w:hAnsi="Times New Roman"/>
          <w:bCs/>
          <w:noProof/>
          <w:sz w:val="24"/>
          <w:szCs w:val="24"/>
          <w:lang w:eastAsia="ar-SA"/>
        </w:rPr>
        <w:t>Data _______________</w:t>
      </w:r>
    </w:p>
    <w:p w:rsidR="003156E7" w:rsidRPr="001D4172" w:rsidRDefault="003156E7" w:rsidP="00295432">
      <w:pPr>
        <w:spacing w:after="0" w:line="240" w:lineRule="auto"/>
        <w:jc w:val="both"/>
        <w:rPr>
          <w:rFonts w:ascii="Times New Roman" w:hAnsi="Times New Roman"/>
          <w:bCs/>
          <w:noProof/>
          <w:sz w:val="24"/>
          <w:szCs w:val="24"/>
          <w:lang w:eastAsia="ar-S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127"/>
        <w:gridCol w:w="3402"/>
        <w:gridCol w:w="992"/>
        <w:gridCol w:w="851"/>
        <w:gridCol w:w="1559"/>
        <w:gridCol w:w="1241"/>
      </w:tblGrid>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b/>
                <w:noProof/>
                <w:sz w:val="24"/>
                <w:szCs w:val="24"/>
                <w:lang w:val="en-US"/>
              </w:rPr>
              <w:t>Date generale despre copil</w:t>
            </w:r>
          </w:p>
        </w:tc>
      </w:tr>
      <w:tr w:rsidR="003156E7" w:rsidRPr="001D4172" w:rsidTr="00E677C4">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Nume, prenume: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b/>
                <w:noProof/>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Vârsta:</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b/>
                <w:noProof/>
                <w:sz w:val="24"/>
                <w:szCs w:val="24"/>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 xml:space="preserve">Grupa </w:t>
            </w:r>
            <w:r w:rsidRPr="001D4172">
              <w:rPr>
                <w:rFonts w:ascii="Times New Roman" w:hAnsi="Times New Roman"/>
                <w:noProof/>
                <w:sz w:val="24"/>
                <w:szCs w:val="24"/>
                <w:lang w:val="en-US"/>
              </w:rPr>
              <w:t>(de vârstă) denu-mirea /nr.</w:t>
            </w:r>
            <w:r w:rsidRPr="001D4172">
              <w:rPr>
                <w:rFonts w:ascii="Times New Roman" w:hAnsi="Times New Roman"/>
                <w:b/>
                <w:noProof/>
                <w:sz w:val="24"/>
                <w:szCs w:val="24"/>
                <w:lang w:val="en-US"/>
              </w:rPr>
              <w:t>:</w:t>
            </w:r>
          </w:p>
        </w:tc>
        <w:tc>
          <w:tcPr>
            <w:tcW w:w="1241" w:type="dxa"/>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Rezultatele evaluării</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Constatări pe domeniul dezvoltării fizice (statut fizic, motorica grosieră, fină, mod de deplasare)</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E677C4">
        <w:trPr>
          <w:trHeight w:val="664"/>
        </w:trPr>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 xml:space="preserve">Constatări pe domeniul dezvoltării abilităților de limbaj/comunicare (limbaj verbal/nonverbal, nivel de dezvoltare şi utilizare) </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Constatări pe domeniul dezvoltării cognitive: (nivel de achiziţii generale, percepere, orientare, atenţie, memorie, g</w:t>
            </w:r>
            <w:r w:rsidR="00D50017">
              <w:rPr>
                <w:rFonts w:ascii="Times New Roman" w:hAnsi="Times New Roman"/>
                <w:b/>
                <w:noProof/>
                <w:sz w:val="24"/>
                <w:szCs w:val="24"/>
                <w:lang w:val="en-US"/>
              </w:rPr>
              <w:t>ândire</w:t>
            </w:r>
            <w:r w:rsidRPr="001D4172">
              <w:rPr>
                <w:rFonts w:ascii="Times New Roman" w:hAnsi="Times New Roman"/>
                <w:b/>
                <w:noProof/>
                <w:sz w:val="24"/>
                <w:szCs w:val="24"/>
                <w:lang w:val="en-US"/>
              </w:rPr>
              <w:t xml:space="preserve"> etc.)</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 xml:space="preserve">Constatări pe domeniul dezvoltării comportamentului socio-emoţional: subdomeniul dezvoltare socială (abilităţi sociale, nivel şi mod de relaţionare cu semenii, </w:t>
            </w:r>
            <w:r w:rsidR="00D50017">
              <w:rPr>
                <w:rFonts w:ascii="Times New Roman" w:hAnsi="Times New Roman"/>
                <w:b/>
                <w:noProof/>
                <w:sz w:val="24"/>
                <w:szCs w:val="24"/>
                <w:lang w:val="en-US"/>
              </w:rPr>
              <w:t xml:space="preserve">cu </w:t>
            </w:r>
            <w:r w:rsidRPr="001D4172">
              <w:rPr>
                <w:rFonts w:ascii="Times New Roman" w:hAnsi="Times New Roman"/>
                <w:b/>
                <w:noProof/>
                <w:sz w:val="24"/>
                <w:szCs w:val="24"/>
                <w:lang w:val="en-US"/>
              </w:rPr>
              <w:t>persoanele adulte)</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Constatări pe domeniul dezvoltării comportamentului socio-emoţional: subdomeniul dezvoltare emoţională  (nivel de adaptare în colectivitatea de copii, socială, nivel de autocontrol emoţional)</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Concluzii/Recomandări</w:t>
            </w:r>
          </w:p>
        </w:tc>
      </w:tr>
      <w:tr w:rsidR="003156E7" w:rsidRPr="001D4172" w:rsidTr="00E677C4">
        <w:tc>
          <w:tcPr>
            <w:tcW w:w="10172" w:type="dxa"/>
            <w:gridSpan w:val="6"/>
            <w:tcBorders>
              <w:top w:val="single" w:sz="4" w:space="0" w:color="auto"/>
              <w:left w:val="single" w:sz="4" w:space="0" w:color="auto"/>
              <w:bottom w:val="single" w:sz="4" w:space="0" w:color="auto"/>
              <w:right w:val="single" w:sz="4" w:space="0" w:color="auto"/>
            </w:tcBorders>
            <w:shd w:val="clear" w:color="auto" w:fill="FFFFFF"/>
          </w:tcPr>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both"/>
              <w:rPr>
                <w:rFonts w:ascii="Times New Roman" w:hAnsi="Times New Roman"/>
                <w:noProof/>
                <w:sz w:val="24"/>
                <w:szCs w:val="24"/>
                <w:lang w:val="en-US"/>
              </w:rPr>
            </w:pPr>
          </w:p>
        </w:tc>
      </w:tr>
    </w:tbl>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b/>
          <w:noProof/>
          <w:sz w:val="24"/>
          <w:szCs w:val="24"/>
        </w:rPr>
        <w:t xml:space="preserve">Comisia </w:t>
      </w:r>
      <w:r w:rsidR="00974562" w:rsidRPr="001D4172">
        <w:rPr>
          <w:rFonts w:ascii="Times New Roman" w:hAnsi="Times New Roman"/>
          <w:b/>
          <w:noProof/>
          <w:sz w:val="24"/>
          <w:szCs w:val="24"/>
        </w:rPr>
        <w:t xml:space="preserve">multidisciplinară </w:t>
      </w:r>
      <w:r w:rsidRPr="001D4172">
        <w:rPr>
          <w:rFonts w:ascii="Times New Roman" w:hAnsi="Times New Roman"/>
          <w:b/>
          <w:noProof/>
          <w:sz w:val="24"/>
          <w:szCs w:val="24"/>
        </w:rPr>
        <w:t>instituțională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Președintele comisiei _______________________________________ </w:t>
      </w:r>
    </w:p>
    <w:p w:rsidR="003156E7" w:rsidRPr="001D4172" w:rsidRDefault="0079511C" w:rsidP="00295432">
      <w:pPr>
        <w:spacing w:after="0" w:line="240" w:lineRule="auto"/>
        <w:jc w:val="both"/>
        <w:rPr>
          <w:rFonts w:ascii="Times New Roman" w:hAnsi="Times New Roman"/>
          <w:noProof/>
          <w:sz w:val="24"/>
          <w:szCs w:val="24"/>
        </w:rPr>
      </w:pPr>
      <w:r w:rsidRPr="001D4172">
        <w:rPr>
          <w:rFonts w:ascii="Times New Roman" w:hAnsi="Times New Roman"/>
          <w:noProof/>
          <w:szCs w:val="24"/>
        </w:rPr>
        <w:t xml:space="preserve">                                        </w:t>
      </w:r>
      <w:r w:rsidR="003156E7" w:rsidRPr="001D4172">
        <w:rPr>
          <w:rFonts w:ascii="Times New Roman" w:hAnsi="Times New Roman"/>
          <w:noProof/>
          <w:szCs w:val="24"/>
        </w:rPr>
        <w:t>(Nume, Prenume, Funcţie, Semnătură, Ştampila instituţiei)</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Secretarul comisiei _________________________________________</w:t>
      </w:r>
    </w:p>
    <w:p w:rsidR="003156E7" w:rsidRPr="001D4172" w:rsidRDefault="003156E7" w:rsidP="00295432">
      <w:pPr>
        <w:spacing w:after="0" w:line="240" w:lineRule="auto"/>
        <w:jc w:val="both"/>
        <w:rPr>
          <w:rFonts w:ascii="Times New Roman" w:hAnsi="Times New Roman"/>
          <w:noProof/>
          <w:szCs w:val="24"/>
        </w:rPr>
      </w:pPr>
      <w:r w:rsidRPr="001D4172">
        <w:rPr>
          <w:rFonts w:ascii="Times New Roman" w:hAnsi="Times New Roman"/>
          <w:noProof/>
          <w:szCs w:val="24"/>
        </w:rPr>
        <w:t xml:space="preserve">                                                 (Nume, Prenume, Funcţie,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Membrii: _________________________________________________</w:t>
      </w:r>
    </w:p>
    <w:p w:rsidR="003156E7" w:rsidRPr="001D4172" w:rsidRDefault="003156E7" w:rsidP="00295432">
      <w:pPr>
        <w:spacing w:after="0" w:line="240" w:lineRule="auto"/>
        <w:jc w:val="both"/>
        <w:rPr>
          <w:rFonts w:ascii="Times New Roman" w:hAnsi="Times New Roman"/>
          <w:noProof/>
          <w:szCs w:val="24"/>
        </w:rPr>
      </w:pPr>
      <w:r w:rsidRPr="001D4172">
        <w:rPr>
          <w:rFonts w:ascii="Times New Roman" w:hAnsi="Times New Roman"/>
          <w:noProof/>
          <w:szCs w:val="24"/>
        </w:rPr>
        <w:t xml:space="preserve">                                                 (Nume, Prenume, Funcţie,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                _________________________________________________</w:t>
      </w:r>
    </w:p>
    <w:p w:rsidR="003156E7" w:rsidRPr="001D4172" w:rsidRDefault="003156E7" w:rsidP="00295432">
      <w:pPr>
        <w:spacing w:after="0" w:line="240" w:lineRule="auto"/>
        <w:jc w:val="both"/>
        <w:rPr>
          <w:rFonts w:ascii="Times New Roman" w:hAnsi="Times New Roman"/>
          <w:noProof/>
          <w:szCs w:val="24"/>
        </w:rPr>
      </w:pPr>
      <w:r w:rsidRPr="001D4172">
        <w:rPr>
          <w:rFonts w:ascii="Times New Roman" w:hAnsi="Times New Roman"/>
          <w:noProof/>
          <w:szCs w:val="24"/>
        </w:rPr>
        <w:t xml:space="preserve">                                                 (Nume, Prenume, Funcţie,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ab/>
        <w:t xml:space="preserve">      _______________________________________________ </w:t>
      </w:r>
    </w:p>
    <w:p w:rsidR="0079511C" w:rsidRPr="001D4172" w:rsidRDefault="0079511C" w:rsidP="00295432">
      <w:pPr>
        <w:spacing w:after="0" w:line="240" w:lineRule="auto"/>
        <w:jc w:val="both"/>
        <w:rPr>
          <w:rFonts w:ascii="Times New Roman" w:hAnsi="Times New Roman"/>
          <w:noProof/>
          <w:szCs w:val="24"/>
        </w:rPr>
      </w:pPr>
      <w:r w:rsidRPr="001D4172">
        <w:rPr>
          <w:rFonts w:ascii="Times New Roman" w:hAnsi="Times New Roman"/>
          <w:noProof/>
          <w:szCs w:val="24"/>
        </w:rPr>
        <w:t xml:space="preserve">                                                 (Nume, Prenume, Funcţie, Semnătură)</w:t>
      </w:r>
    </w:p>
    <w:p w:rsidR="003156E7" w:rsidRPr="001D4172" w:rsidRDefault="0075567D" w:rsidP="00295432">
      <w:pPr>
        <w:spacing w:after="0" w:line="240" w:lineRule="auto"/>
        <w:jc w:val="right"/>
        <w:rPr>
          <w:rFonts w:ascii="Times New Roman" w:hAnsi="Times New Roman"/>
          <w:noProof/>
          <w:sz w:val="24"/>
          <w:szCs w:val="24"/>
        </w:rPr>
      </w:pPr>
      <w:r>
        <w:rPr>
          <w:rFonts w:ascii="Times New Roman" w:hAnsi="Times New Roman"/>
          <w:noProof/>
          <w:sz w:val="24"/>
          <w:szCs w:val="24"/>
        </w:rPr>
        <w:br w:type="page"/>
      </w:r>
      <w:r w:rsidR="00720AF0">
        <w:rPr>
          <w:rFonts w:ascii="Times New Roman" w:hAnsi="Times New Roman"/>
          <w:noProof/>
          <w:sz w:val="24"/>
          <w:szCs w:val="24"/>
        </w:rPr>
        <w:lastRenderedPageBreak/>
        <w:t>Anexa 4</w:t>
      </w:r>
    </w:p>
    <w:p w:rsidR="00295432" w:rsidRDefault="00295432" w:rsidP="00295432">
      <w:pPr>
        <w:spacing w:after="0" w:line="240" w:lineRule="auto"/>
        <w:jc w:val="center"/>
        <w:rPr>
          <w:rFonts w:ascii="Times New Roman" w:hAnsi="Times New Roman"/>
          <w:b/>
          <w:noProof/>
          <w:sz w:val="24"/>
          <w:szCs w:val="24"/>
        </w:rPr>
      </w:pPr>
    </w:p>
    <w:p w:rsidR="00295432" w:rsidRDefault="00295432" w:rsidP="00295432">
      <w:pPr>
        <w:spacing w:after="0" w:line="240" w:lineRule="auto"/>
        <w:jc w:val="center"/>
        <w:rPr>
          <w:rFonts w:ascii="Times New Roman" w:hAnsi="Times New Roman"/>
          <w:b/>
          <w:noProof/>
          <w:sz w:val="24"/>
          <w:szCs w:val="24"/>
        </w:rPr>
      </w:pP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t>Referinţă individuală pentru evaluarea complexă a dezvoltării copilului de vârstă timpurie</w:t>
      </w:r>
    </w:p>
    <w:p w:rsidR="003156E7" w:rsidRPr="001D4172" w:rsidRDefault="00D50017" w:rsidP="00295432">
      <w:pPr>
        <w:spacing w:after="0" w:line="240" w:lineRule="auto"/>
        <w:jc w:val="center"/>
        <w:rPr>
          <w:rFonts w:ascii="Times New Roman" w:hAnsi="Times New Roman"/>
          <w:noProof/>
          <w:sz w:val="24"/>
          <w:szCs w:val="24"/>
        </w:rPr>
      </w:pPr>
      <w:r>
        <w:rPr>
          <w:rFonts w:ascii="Times New Roman" w:hAnsi="Times New Roman"/>
          <w:noProof/>
          <w:sz w:val="24"/>
          <w:szCs w:val="24"/>
        </w:rPr>
        <w:t>(</w:t>
      </w:r>
      <w:r w:rsidR="003156E7" w:rsidRPr="001D4172">
        <w:rPr>
          <w:rFonts w:ascii="Times New Roman" w:hAnsi="Times New Roman"/>
          <w:noProof/>
          <w:sz w:val="24"/>
          <w:szCs w:val="24"/>
        </w:rPr>
        <w:t>foaie cu antet cu specimenele instituţiei de educaţie timpurie)</w:t>
      </w: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Nr. 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din ______________</w:t>
      </w:r>
    </w:p>
    <w:p w:rsidR="003156E7" w:rsidRPr="001D4172" w:rsidRDefault="003156E7" w:rsidP="00295432">
      <w:pPr>
        <w:spacing w:after="0" w:line="240" w:lineRule="auto"/>
        <w:jc w:val="both"/>
        <w:rPr>
          <w:rFonts w:ascii="Times New Roman" w:hAnsi="Times New Roman"/>
          <w:b/>
          <w:noProof/>
          <w:sz w:val="24"/>
          <w:szCs w:val="24"/>
        </w:rPr>
      </w:pPr>
    </w:p>
    <w:p w:rsidR="003156E7" w:rsidRPr="001D4172" w:rsidRDefault="00D50017" w:rsidP="00295432">
      <w:pPr>
        <w:spacing w:after="0" w:line="240" w:lineRule="auto"/>
        <w:jc w:val="right"/>
        <w:rPr>
          <w:rFonts w:ascii="Times New Roman" w:hAnsi="Times New Roman"/>
          <w:b/>
          <w:noProof/>
          <w:sz w:val="24"/>
          <w:szCs w:val="24"/>
        </w:rPr>
      </w:pPr>
      <w:r>
        <w:rPr>
          <w:rFonts w:ascii="Times New Roman" w:hAnsi="Times New Roman"/>
          <w:b/>
          <w:noProof/>
          <w:sz w:val="24"/>
          <w:szCs w:val="24"/>
        </w:rPr>
        <w:t>Serviciul de asistență psiho</w:t>
      </w:r>
      <w:r w:rsidR="003156E7" w:rsidRPr="001D4172">
        <w:rPr>
          <w:rFonts w:ascii="Times New Roman" w:hAnsi="Times New Roman"/>
          <w:b/>
          <w:noProof/>
          <w:sz w:val="24"/>
          <w:szCs w:val="24"/>
        </w:rPr>
        <w:t>pedagogică</w:t>
      </w: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În temeiul deciziei Comisiei </w:t>
      </w:r>
      <w:r w:rsidR="00974562" w:rsidRPr="001D4172">
        <w:rPr>
          <w:rFonts w:ascii="Times New Roman" w:hAnsi="Times New Roman"/>
          <w:noProof/>
          <w:sz w:val="24"/>
          <w:szCs w:val="24"/>
        </w:rPr>
        <w:t xml:space="preserve">multidisciplinare </w:t>
      </w:r>
      <w:r w:rsidRPr="001D4172">
        <w:rPr>
          <w:rFonts w:ascii="Times New Roman" w:hAnsi="Times New Roman"/>
          <w:noProof/>
          <w:sz w:val="24"/>
          <w:szCs w:val="24"/>
        </w:rPr>
        <w:t xml:space="preserve">instituționale, proces-verbal nr. ___  din ____ ______________ 20___, se referă pentru evaluare complexă </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Copilul _______________________________________________________, grupa (de vârstă) denumirea/nr.  _______________</w:t>
      </w:r>
      <w:r w:rsidR="0079511C" w:rsidRPr="001D4172">
        <w:rPr>
          <w:rFonts w:ascii="Times New Roman" w:hAnsi="Times New Roman"/>
          <w:noProof/>
          <w:sz w:val="24"/>
          <w:szCs w:val="24"/>
        </w:rPr>
        <w:t xml:space="preserve">  </w:t>
      </w:r>
      <w:r w:rsidRPr="001D4172">
        <w:rPr>
          <w:rFonts w:ascii="Times New Roman" w:hAnsi="Times New Roman"/>
          <w:noProof/>
          <w:sz w:val="24"/>
          <w:szCs w:val="24"/>
        </w:rPr>
        <w:t>data nașterii _______________.</w:t>
      </w:r>
    </w:p>
    <w:p w:rsidR="003156E7" w:rsidRPr="001D4172" w:rsidRDefault="003156E7" w:rsidP="00295432">
      <w:pPr>
        <w:tabs>
          <w:tab w:val="left" w:pos="9639"/>
        </w:tabs>
        <w:spacing w:after="0" w:line="240" w:lineRule="auto"/>
        <w:jc w:val="both"/>
        <w:rPr>
          <w:rFonts w:ascii="Times New Roman" w:hAnsi="Times New Roman"/>
          <w:noProof/>
          <w:sz w:val="24"/>
          <w:szCs w:val="24"/>
        </w:rPr>
      </w:pPr>
    </w:p>
    <w:p w:rsidR="003156E7" w:rsidRPr="001D4172" w:rsidRDefault="003156E7" w:rsidP="00295432">
      <w:pPr>
        <w:tabs>
          <w:tab w:val="left" w:pos="9639"/>
        </w:tabs>
        <w:spacing w:after="0" w:line="240" w:lineRule="auto"/>
        <w:jc w:val="both"/>
        <w:rPr>
          <w:rFonts w:ascii="Times New Roman" w:hAnsi="Times New Roman"/>
          <w:noProof/>
          <w:sz w:val="24"/>
          <w:szCs w:val="24"/>
        </w:rPr>
      </w:pPr>
      <w:r w:rsidRPr="001D4172">
        <w:rPr>
          <w:rFonts w:ascii="Times New Roman" w:hAnsi="Times New Roman"/>
          <w:noProof/>
          <w:sz w:val="24"/>
          <w:szCs w:val="24"/>
        </w:rPr>
        <w:t>Anexe:</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hAnsi="Times New Roman"/>
          <w:noProof/>
          <w:sz w:val="24"/>
          <w:szCs w:val="24"/>
        </w:rPr>
      </w:pPr>
      <w:r w:rsidRPr="001D4172">
        <w:rPr>
          <w:rFonts w:ascii="Times New Roman" w:hAnsi="Times New Roman"/>
          <w:noProof/>
          <w:sz w:val="24"/>
          <w:szCs w:val="24"/>
        </w:rPr>
        <w:t>Acordul în scris al părinţilor / reprezentantului legal pentru desfăşurarea evaluării complexe a copilului);</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hAnsi="Times New Roman"/>
          <w:noProof/>
          <w:sz w:val="24"/>
          <w:szCs w:val="24"/>
        </w:rPr>
      </w:pPr>
      <w:r w:rsidRPr="001D4172">
        <w:rPr>
          <w:rFonts w:ascii="Times New Roman" w:hAnsi="Times New Roman"/>
          <w:noProof/>
          <w:sz w:val="24"/>
          <w:szCs w:val="24"/>
        </w:rPr>
        <w:t>Procesul verbal de evaluare iniţială a dezvoltării copilului;</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Lista individuală de control pentru identificarea iniţială/reevaluarea problemelor în dezvoltarea copilului;</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Extras din fişa dezvoltării copilului</w:t>
      </w:r>
      <w:r w:rsidR="007A523D" w:rsidRPr="001D4172">
        <w:rPr>
          <w:rFonts w:ascii="Times New Roman" w:hAnsi="Times New Roman"/>
          <w:noProof/>
          <w:sz w:val="24"/>
          <w:szCs w:val="24"/>
        </w:rPr>
        <w:t>/cartela medicală;</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Copia certificatului de naştere a copilului;</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Copia buletinului de identitate a părintelui / reprezentantului legal;</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 xml:space="preserve">Copia actului de tutelă, după caz; </w:t>
      </w:r>
    </w:p>
    <w:p w:rsidR="00ED2D87" w:rsidRPr="001D4172" w:rsidRDefault="00ED2D87" w:rsidP="00295432">
      <w:pPr>
        <w:pStyle w:val="ListParagraph"/>
        <w:numPr>
          <w:ilvl w:val="0"/>
          <w:numId w:val="17"/>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Certificatul medical (diagnoza medicală), gradul de dizabilitate, după caz.</w:t>
      </w:r>
    </w:p>
    <w:p w:rsidR="003156E7" w:rsidRPr="001D4172" w:rsidRDefault="003156E7" w:rsidP="00295432">
      <w:pPr>
        <w:tabs>
          <w:tab w:val="left" w:pos="9639"/>
        </w:tabs>
        <w:spacing w:after="0" w:line="240" w:lineRule="auto"/>
        <w:jc w:val="both"/>
        <w:rPr>
          <w:rFonts w:ascii="Times New Roman" w:hAnsi="Times New Roman"/>
          <w:noProof/>
          <w:sz w:val="24"/>
          <w:szCs w:val="24"/>
        </w:rPr>
      </w:pPr>
    </w:p>
    <w:tbl>
      <w:tblPr>
        <w:tblW w:w="8472" w:type="dxa"/>
        <w:tblLook w:val="00A0" w:firstRow="1" w:lastRow="0" w:firstColumn="1" w:lastColumn="0" w:noHBand="0" w:noVBand="0"/>
      </w:tblPr>
      <w:tblGrid>
        <w:gridCol w:w="8472"/>
      </w:tblGrid>
      <w:tr w:rsidR="003156E7" w:rsidRPr="001D4172" w:rsidTr="003156E7">
        <w:trPr>
          <w:trHeight w:val="1203"/>
        </w:trPr>
        <w:tc>
          <w:tcPr>
            <w:tcW w:w="8472" w:type="dxa"/>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III. Instituția _______________________</w:t>
            </w:r>
          </w:p>
          <w:p w:rsidR="003156E7" w:rsidRPr="001D4172" w:rsidRDefault="003156E7" w:rsidP="00295432">
            <w:pPr>
              <w:numPr>
                <w:ilvl w:val="0"/>
                <w:numId w:val="12"/>
              </w:numPr>
              <w:spacing w:after="0" w:line="240" w:lineRule="auto"/>
              <w:ind w:left="357" w:hanging="357"/>
              <w:jc w:val="both"/>
              <w:rPr>
                <w:rFonts w:ascii="Times New Roman" w:hAnsi="Times New Roman"/>
                <w:noProof/>
                <w:sz w:val="24"/>
                <w:szCs w:val="24"/>
                <w:lang w:val="en-US"/>
              </w:rPr>
            </w:pPr>
            <w:r w:rsidRPr="001D4172">
              <w:rPr>
                <w:rFonts w:ascii="Times New Roman" w:hAnsi="Times New Roman"/>
                <w:noProof/>
                <w:sz w:val="24"/>
                <w:szCs w:val="24"/>
                <w:lang w:val="en-US"/>
              </w:rPr>
              <w:t>dispune de acordul părinților pentru desfășurarea procesului de evaluare</w:t>
            </w:r>
          </w:p>
          <w:p w:rsidR="003156E7" w:rsidRPr="001D4172" w:rsidRDefault="003156E7" w:rsidP="00295432">
            <w:pPr>
              <w:numPr>
                <w:ilvl w:val="0"/>
                <w:numId w:val="12"/>
              </w:numPr>
              <w:spacing w:after="0" w:line="240" w:lineRule="auto"/>
              <w:ind w:left="357" w:hanging="357"/>
              <w:jc w:val="both"/>
              <w:rPr>
                <w:rFonts w:ascii="Times New Roman" w:hAnsi="Times New Roman"/>
                <w:noProof/>
                <w:sz w:val="24"/>
                <w:szCs w:val="24"/>
                <w:lang w:val="en-US"/>
              </w:rPr>
            </w:pPr>
            <w:r w:rsidRPr="001D4172">
              <w:rPr>
                <w:rFonts w:ascii="Times New Roman" w:hAnsi="Times New Roman"/>
                <w:noProof/>
                <w:sz w:val="24"/>
                <w:szCs w:val="24"/>
                <w:lang w:val="en-US"/>
              </w:rPr>
              <w:t>nu dispune de acordul părinților pentru desfășurarea procesului de evaluare</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Președinte C</w:t>
            </w:r>
            <w:r w:rsidR="00974562" w:rsidRPr="001D4172">
              <w:rPr>
                <w:rFonts w:ascii="Times New Roman" w:hAnsi="Times New Roman"/>
                <w:noProof/>
                <w:sz w:val="24"/>
                <w:szCs w:val="24"/>
                <w:lang w:val="en-US"/>
              </w:rPr>
              <w:t>M</w:t>
            </w:r>
            <w:r w:rsidRPr="001D4172">
              <w:rPr>
                <w:rFonts w:ascii="Times New Roman" w:hAnsi="Times New Roman"/>
                <w:noProof/>
                <w:sz w:val="24"/>
                <w:szCs w:val="24"/>
                <w:lang w:val="en-US"/>
              </w:rPr>
              <w:t xml:space="preserve">I                                                                    </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__________________________</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Semnătura__________________ </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L.Ș.</w:t>
            </w:r>
          </w:p>
        </w:tc>
      </w:tr>
    </w:tbl>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295432" w:rsidRDefault="00295432">
      <w:pPr>
        <w:rPr>
          <w:rFonts w:ascii="Times New Roman" w:hAnsi="Times New Roman"/>
          <w:b/>
          <w:noProof/>
          <w:sz w:val="24"/>
          <w:szCs w:val="24"/>
        </w:rPr>
      </w:pPr>
      <w:r>
        <w:rPr>
          <w:rFonts w:ascii="Times New Roman" w:hAnsi="Times New Roman"/>
          <w:b/>
          <w:noProof/>
          <w:sz w:val="24"/>
          <w:szCs w:val="24"/>
        </w:rPr>
        <w:br w:type="page"/>
      </w: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lastRenderedPageBreak/>
        <w:t>Referinţă de grup pentru evaluarea complexă a dezvoltării copiilor de vârstă timpurie</w:t>
      </w:r>
    </w:p>
    <w:p w:rsidR="003156E7" w:rsidRPr="001D4172" w:rsidRDefault="003156E7" w:rsidP="00295432">
      <w:pPr>
        <w:spacing w:after="0" w:line="240" w:lineRule="auto"/>
        <w:jc w:val="center"/>
        <w:rPr>
          <w:rFonts w:ascii="Times New Roman" w:hAnsi="Times New Roman"/>
          <w:noProof/>
          <w:sz w:val="24"/>
          <w:szCs w:val="24"/>
        </w:rPr>
      </w:pPr>
      <w:r w:rsidRPr="001D4172">
        <w:rPr>
          <w:rFonts w:ascii="Times New Roman" w:hAnsi="Times New Roman"/>
          <w:noProof/>
          <w:sz w:val="24"/>
          <w:szCs w:val="24"/>
        </w:rPr>
        <w:t>(foaie cu antet cu specimenele instituţiei de educaţie timpurie)</w:t>
      </w: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Nr. 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din ______________</w:t>
      </w:r>
    </w:p>
    <w:p w:rsidR="003156E7" w:rsidRPr="001D4172" w:rsidRDefault="006B019A" w:rsidP="00295432">
      <w:pPr>
        <w:spacing w:after="0" w:line="240" w:lineRule="auto"/>
        <w:jc w:val="right"/>
        <w:rPr>
          <w:rFonts w:ascii="Times New Roman" w:hAnsi="Times New Roman"/>
          <w:b/>
          <w:noProof/>
          <w:sz w:val="24"/>
          <w:szCs w:val="24"/>
        </w:rPr>
      </w:pPr>
      <w:r>
        <w:rPr>
          <w:rFonts w:ascii="Times New Roman" w:hAnsi="Times New Roman"/>
          <w:b/>
          <w:noProof/>
          <w:sz w:val="24"/>
          <w:szCs w:val="24"/>
        </w:rPr>
        <w:t>Serviciul de asistență psiho</w:t>
      </w:r>
      <w:r w:rsidR="003156E7" w:rsidRPr="001D4172">
        <w:rPr>
          <w:rFonts w:ascii="Times New Roman" w:hAnsi="Times New Roman"/>
          <w:b/>
          <w:noProof/>
          <w:sz w:val="24"/>
          <w:szCs w:val="24"/>
        </w:rPr>
        <w:t>pedagogică</w:t>
      </w: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numPr>
          <w:ilvl w:val="0"/>
          <w:numId w:val="13"/>
        </w:numPr>
        <w:spacing w:after="0" w:line="240" w:lineRule="auto"/>
        <w:ind w:left="360" w:hanging="360"/>
        <w:jc w:val="both"/>
        <w:rPr>
          <w:rFonts w:ascii="Times New Roman" w:hAnsi="Times New Roman"/>
          <w:noProof/>
          <w:sz w:val="24"/>
          <w:szCs w:val="24"/>
        </w:rPr>
      </w:pPr>
      <w:r w:rsidRPr="001D4172">
        <w:rPr>
          <w:rFonts w:ascii="Times New Roman" w:hAnsi="Times New Roman"/>
          <w:noProof/>
          <w:sz w:val="24"/>
          <w:szCs w:val="24"/>
        </w:rPr>
        <w:t xml:space="preserve">În temeiul deciziei Comisiei multidisciplinare instituționale, </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procese-verbale n</w:t>
      </w:r>
      <w:r w:rsidR="006B019A">
        <w:rPr>
          <w:rFonts w:ascii="Times New Roman" w:hAnsi="Times New Roman"/>
          <w:noProof/>
          <w:sz w:val="24"/>
          <w:szCs w:val="24"/>
        </w:rPr>
        <w:t>r. ____ din ____ _______________</w:t>
      </w:r>
      <w:r w:rsidRPr="001D4172">
        <w:rPr>
          <w:rFonts w:ascii="Times New Roman" w:hAnsi="Times New Roman"/>
          <w:noProof/>
          <w:sz w:val="24"/>
          <w:szCs w:val="24"/>
        </w:rPr>
        <w:t xml:space="preserve">20___, </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                       </w:t>
      </w:r>
      <w:r w:rsidR="006B019A">
        <w:rPr>
          <w:rFonts w:ascii="Times New Roman" w:hAnsi="Times New Roman"/>
          <w:noProof/>
          <w:sz w:val="24"/>
          <w:szCs w:val="24"/>
        </w:rPr>
        <w:t xml:space="preserve"> </w:t>
      </w:r>
      <w:r w:rsidRPr="001D4172">
        <w:rPr>
          <w:rFonts w:ascii="Times New Roman" w:hAnsi="Times New Roman"/>
          <w:noProof/>
          <w:sz w:val="24"/>
          <w:szCs w:val="24"/>
        </w:rPr>
        <w:t>nr.  _</w:t>
      </w:r>
      <w:r w:rsidR="006B019A">
        <w:rPr>
          <w:rFonts w:ascii="Times New Roman" w:hAnsi="Times New Roman"/>
          <w:noProof/>
          <w:sz w:val="24"/>
          <w:szCs w:val="24"/>
        </w:rPr>
        <w:t>___ din ____ ______________</w:t>
      </w:r>
      <w:r w:rsidRPr="001D4172">
        <w:rPr>
          <w:rFonts w:ascii="Times New Roman" w:hAnsi="Times New Roman"/>
          <w:noProof/>
          <w:sz w:val="24"/>
          <w:szCs w:val="24"/>
        </w:rPr>
        <w:t>20___</w:t>
      </w:r>
      <w:r w:rsidR="006B019A">
        <w:rPr>
          <w:rFonts w:ascii="Times New Roman" w:hAnsi="Times New Roman"/>
          <w:noProof/>
          <w:sz w:val="24"/>
          <w:szCs w:val="24"/>
        </w:rPr>
        <w:t>_</w:t>
      </w:r>
      <w:r w:rsidRPr="001D4172">
        <w:rPr>
          <w:rFonts w:ascii="Times New Roman" w:hAnsi="Times New Roman"/>
          <w:noProof/>
          <w:sz w:val="24"/>
          <w:szCs w:val="24"/>
        </w:rPr>
        <w:t xml:space="preserve">, </w:t>
      </w:r>
    </w:p>
    <w:p w:rsidR="003156E7" w:rsidRPr="001D4172" w:rsidRDefault="003156E7" w:rsidP="00295432">
      <w:pPr>
        <w:spacing w:after="0" w:line="240" w:lineRule="auto"/>
        <w:ind w:left="708" w:firstLine="708"/>
        <w:jc w:val="both"/>
        <w:rPr>
          <w:rFonts w:ascii="Times New Roman" w:hAnsi="Times New Roman"/>
          <w:noProof/>
          <w:sz w:val="24"/>
          <w:szCs w:val="24"/>
        </w:rPr>
      </w:pPr>
      <w:r w:rsidRPr="001D4172">
        <w:rPr>
          <w:rFonts w:ascii="Times New Roman" w:hAnsi="Times New Roman"/>
          <w:noProof/>
          <w:sz w:val="24"/>
          <w:szCs w:val="24"/>
        </w:rPr>
        <w:t xml:space="preserve">  </w:t>
      </w:r>
      <w:r w:rsidR="006B019A">
        <w:rPr>
          <w:rFonts w:ascii="Times New Roman" w:hAnsi="Times New Roman"/>
          <w:noProof/>
          <w:sz w:val="24"/>
          <w:szCs w:val="24"/>
        </w:rPr>
        <w:t xml:space="preserve"> </w:t>
      </w:r>
      <w:r w:rsidRPr="001D4172">
        <w:rPr>
          <w:rFonts w:ascii="Times New Roman" w:hAnsi="Times New Roman"/>
          <w:noProof/>
          <w:sz w:val="24"/>
          <w:szCs w:val="24"/>
        </w:rPr>
        <w:t>nr</w:t>
      </w:r>
      <w:r w:rsidR="006B019A">
        <w:rPr>
          <w:rFonts w:ascii="Times New Roman" w:hAnsi="Times New Roman"/>
          <w:noProof/>
          <w:sz w:val="24"/>
          <w:szCs w:val="24"/>
        </w:rPr>
        <w:t>.  ____ din ____ ______________</w:t>
      </w:r>
      <w:r w:rsidRPr="001D4172">
        <w:rPr>
          <w:rFonts w:ascii="Times New Roman" w:hAnsi="Times New Roman"/>
          <w:noProof/>
          <w:sz w:val="24"/>
          <w:szCs w:val="24"/>
        </w:rPr>
        <w:t>20___</w:t>
      </w:r>
      <w:r w:rsidR="006B019A">
        <w:rPr>
          <w:rFonts w:ascii="Times New Roman" w:hAnsi="Times New Roman"/>
          <w:noProof/>
          <w:sz w:val="24"/>
          <w:szCs w:val="24"/>
        </w:rPr>
        <w:t>_</w:t>
      </w:r>
      <w:r w:rsidRPr="001D4172">
        <w:rPr>
          <w:rFonts w:ascii="Times New Roman" w:hAnsi="Times New Roman"/>
          <w:noProof/>
          <w:sz w:val="24"/>
          <w:szCs w:val="24"/>
        </w:rPr>
        <w:t>,</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se referă pentru evaluare complexă </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Copiii din grupa/grupele _______________________________________</w:t>
      </w:r>
    </w:p>
    <w:p w:rsidR="003156E7" w:rsidRPr="006B019A" w:rsidRDefault="003156E7" w:rsidP="00295432">
      <w:pPr>
        <w:pStyle w:val="ListParagraph"/>
        <w:numPr>
          <w:ilvl w:val="0"/>
          <w:numId w:val="13"/>
        </w:numPr>
        <w:tabs>
          <w:tab w:val="left" w:pos="9639"/>
        </w:tabs>
        <w:spacing w:after="0" w:line="240" w:lineRule="auto"/>
        <w:jc w:val="both"/>
        <w:rPr>
          <w:rFonts w:ascii="Times New Roman" w:hAnsi="Times New Roman"/>
          <w:noProof/>
          <w:sz w:val="24"/>
          <w:szCs w:val="24"/>
        </w:rPr>
      </w:pPr>
      <w:r w:rsidRPr="006B019A">
        <w:rPr>
          <w:rFonts w:ascii="Times New Roman" w:hAnsi="Times New Roman"/>
          <w:noProof/>
          <w:sz w:val="24"/>
          <w:szCs w:val="24"/>
        </w:rPr>
        <w:t>Anexe:</w:t>
      </w:r>
    </w:p>
    <w:p w:rsidR="007A523D" w:rsidRPr="001D4172" w:rsidRDefault="007A523D" w:rsidP="00295432">
      <w:pPr>
        <w:pStyle w:val="ListParagraph"/>
        <w:numPr>
          <w:ilvl w:val="0"/>
          <w:numId w:val="31"/>
        </w:numPr>
        <w:tabs>
          <w:tab w:val="left" w:pos="360"/>
        </w:tabs>
        <w:spacing w:after="0" w:line="240" w:lineRule="auto"/>
        <w:jc w:val="both"/>
        <w:rPr>
          <w:rFonts w:ascii="Times New Roman" w:hAnsi="Times New Roman"/>
          <w:noProof/>
          <w:sz w:val="24"/>
          <w:szCs w:val="24"/>
        </w:rPr>
      </w:pPr>
      <w:r w:rsidRPr="001D4172">
        <w:rPr>
          <w:rFonts w:ascii="Times New Roman" w:hAnsi="Times New Roman"/>
          <w:noProof/>
          <w:sz w:val="24"/>
          <w:szCs w:val="24"/>
        </w:rPr>
        <w:t>Lista copiilor;</w:t>
      </w:r>
    </w:p>
    <w:p w:rsidR="007A523D" w:rsidRPr="001D4172" w:rsidRDefault="007A523D" w:rsidP="00295432">
      <w:pPr>
        <w:pStyle w:val="ListParagraph"/>
        <w:numPr>
          <w:ilvl w:val="0"/>
          <w:numId w:val="31"/>
        </w:numPr>
        <w:tabs>
          <w:tab w:val="left" w:pos="426"/>
        </w:tabs>
        <w:spacing w:after="0" w:line="240" w:lineRule="auto"/>
        <w:contextualSpacing w:val="0"/>
        <w:jc w:val="both"/>
        <w:rPr>
          <w:rFonts w:ascii="Times New Roman" w:hAnsi="Times New Roman"/>
          <w:noProof/>
          <w:sz w:val="24"/>
          <w:szCs w:val="24"/>
        </w:rPr>
      </w:pPr>
      <w:r w:rsidRPr="001D4172">
        <w:rPr>
          <w:rFonts w:ascii="Times New Roman" w:hAnsi="Times New Roman"/>
          <w:noProof/>
          <w:sz w:val="24"/>
          <w:szCs w:val="24"/>
        </w:rPr>
        <w:t>Acordul în scris al părinţilor / reprezentantului legal pentru desfăşurarea evaluării complexe a copilului);</w:t>
      </w:r>
    </w:p>
    <w:p w:rsidR="007A523D" w:rsidRPr="001D4172" w:rsidRDefault="007A523D" w:rsidP="00295432">
      <w:pPr>
        <w:pStyle w:val="ListParagraph"/>
        <w:numPr>
          <w:ilvl w:val="0"/>
          <w:numId w:val="31"/>
        </w:numPr>
        <w:tabs>
          <w:tab w:val="left" w:pos="426"/>
        </w:tabs>
        <w:spacing w:after="0" w:line="240" w:lineRule="auto"/>
        <w:contextualSpacing w:val="0"/>
        <w:jc w:val="both"/>
        <w:rPr>
          <w:rFonts w:ascii="Times New Roman" w:hAnsi="Times New Roman"/>
          <w:noProof/>
          <w:sz w:val="24"/>
          <w:szCs w:val="24"/>
        </w:rPr>
      </w:pPr>
      <w:r w:rsidRPr="001D4172">
        <w:rPr>
          <w:rFonts w:ascii="Times New Roman" w:hAnsi="Times New Roman"/>
          <w:noProof/>
          <w:sz w:val="24"/>
          <w:szCs w:val="24"/>
        </w:rPr>
        <w:t>Procesul verbal de evaluare iniţială a dezvoltării copilului;</w:t>
      </w:r>
    </w:p>
    <w:p w:rsidR="007A523D" w:rsidRPr="001D4172" w:rsidRDefault="007A523D" w:rsidP="00295432">
      <w:pPr>
        <w:pStyle w:val="ListParagraph"/>
        <w:numPr>
          <w:ilvl w:val="0"/>
          <w:numId w:val="31"/>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Liste individuale de control pentru identificarea iniţială/reevaluarea problemelor în dezvoltarea copilului;</w:t>
      </w:r>
    </w:p>
    <w:p w:rsidR="007A523D" w:rsidRPr="001D4172" w:rsidRDefault="007A523D" w:rsidP="00295432">
      <w:pPr>
        <w:pStyle w:val="ListParagraph"/>
        <w:numPr>
          <w:ilvl w:val="0"/>
          <w:numId w:val="31"/>
        </w:numPr>
        <w:tabs>
          <w:tab w:val="left" w:pos="360"/>
        </w:tabs>
        <w:spacing w:after="0" w:line="240" w:lineRule="auto"/>
        <w:jc w:val="both"/>
        <w:rPr>
          <w:rFonts w:ascii="Times New Roman" w:hAnsi="Times New Roman"/>
          <w:noProof/>
          <w:sz w:val="24"/>
          <w:szCs w:val="24"/>
        </w:rPr>
      </w:pPr>
      <w:r w:rsidRPr="001D4172">
        <w:rPr>
          <w:rFonts w:ascii="Times New Roman" w:hAnsi="Times New Roman"/>
          <w:noProof/>
          <w:sz w:val="24"/>
          <w:szCs w:val="24"/>
        </w:rPr>
        <w:t>Extrase din fişele dezvoltării copiilor/cartelele medicale;</w:t>
      </w:r>
    </w:p>
    <w:p w:rsidR="007A523D" w:rsidRPr="001D4172" w:rsidRDefault="009418AB" w:rsidP="00295432">
      <w:pPr>
        <w:pStyle w:val="ListParagraph"/>
        <w:numPr>
          <w:ilvl w:val="0"/>
          <w:numId w:val="31"/>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Copiile</w:t>
      </w:r>
      <w:r w:rsidR="007A523D" w:rsidRPr="001D4172">
        <w:rPr>
          <w:rFonts w:ascii="Times New Roman" w:hAnsi="Times New Roman"/>
          <w:noProof/>
          <w:sz w:val="24"/>
          <w:szCs w:val="24"/>
        </w:rPr>
        <w:t xml:space="preserve"> certificat</w:t>
      </w:r>
      <w:r w:rsidRPr="001D4172">
        <w:rPr>
          <w:rFonts w:ascii="Times New Roman" w:hAnsi="Times New Roman"/>
          <w:noProof/>
          <w:sz w:val="24"/>
          <w:szCs w:val="24"/>
        </w:rPr>
        <w:t>elor</w:t>
      </w:r>
      <w:r w:rsidR="007A523D" w:rsidRPr="001D4172">
        <w:rPr>
          <w:rFonts w:ascii="Times New Roman" w:hAnsi="Times New Roman"/>
          <w:noProof/>
          <w:sz w:val="24"/>
          <w:szCs w:val="24"/>
        </w:rPr>
        <w:t xml:space="preserve"> de </w:t>
      </w:r>
      <w:r w:rsidRPr="001D4172">
        <w:rPr>
          <w:rFonts w:ascii="Times New Roman" w:hAnsi="Times New Roman"/>
          <w:noProof/>
          <w:sz w:val="24"/>
          <w:szCs w:val="24"/>
        </w:rPr>
        <w:t>naştere a copiilor</w:t>
      </w:r>
      <w:r w:rsidR="007A523D" w:rsidRPr="001D4172">
        <w:rPr>
          <w:rFonts w:ascii="Times New Roman" w:hAnsi="Times New Roman"/>
          <w:noProof/>
          <w:sz w:val="24"/>
          <w:szCs w:val="24"/>
        </w:rPr>
        <w:t>;</w:t>
      </w:r>
    </w:p>
    <w:p w:rsidR="007A523D" w:rsidRPr="001D4172" w:rsidRDefault="007A523D" w:rsidP="00295432">
      <w:pPr>
        <w:pStyle w:val="ListParagraph"/>
        <w:numPr>
          <w:ilvl w:val="0"/>
          <w:numId w:val="31"/>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Copi</w:t>
      </w:r>
      <w:r w:rsidR="009418AB" w:rsidRPr="001D4172">
        <w:rPr>
          <w:rFonts w:ascii="Times New Roman" w:hAnsi="Times New Roman"/>
          <w:noProof/>
          <w:sz w:val="24"/>
          <w:szCs w:val="24"/>
        </w:rPr>
        <w:t>ile buletine</w:t>
      </w:r>
      <w:r w:rsidRPr="001D4172">
        <w:rPr>
          <w:rFonts w:ascii="Times New Roman" w:hAnsi="Times New Roman"/>
          <w:noProof/>
          <w:sz w:val="24"/>
          <w:szCs w:val="24"/>
        </w:rPr>
        <w:t>l</w:t>
      </w:r>
      <w:r w:rsidR="009418AB" w:rsidRPr="001D4172">
        <w:rPr>
          <w:rFonts w:ascii="Times New Roman" w:hAnsi="Times New Roman"/>
          <w:noProof/>
          <w:sz w:val="24"/>
          <w:szCs w:val="24"/>
        </w:rPr>
        <w:t>or</w:t>
      </w:r>
      <w:r w:rsidRPr="001D4172">
        <w:rPr>
          <w:rFonts w:ascii="Times New Roman" w:hAnsi="Times New Roman"/>
          <w:noProof/>
          <w:sz w:val="24"/>
          <w:szCs w:val="24"/>
        </w:rPr>
        <w:t xml:space="preserve"> de identitate a </w:t>
      </w:r>
      <w:r w:rsidR="009418AB" w:rsidRPr="001D4172">
        <w:rPr>
          <w:rFonts w:ascii="Times New Roman" w:hAnsi="Times New Roman"/>
          <w:noProof/>
          <w:color w:val="000000" w:themeColor="text1"/>
          <w:sz w:val="24"/>
          <w:szCs w:val="24"/>
        </w:rPr>
        <w:t>părinţilor / reprezentanţilor legali</w:t>
      </w:r>
      <w:r w:rsidRPr="001D4172">
        <w:rPr>
          <w:rFonts w:ascii="Times New Roman" w:hAnsi="Times New Roman"/>
          <w:noProof/>
          <w:sz w:val="24"/>
          <w:szCs w:val="24"/>
        </w:rPr>
        <w:t>;</w:t>
      </w:r>
    </w:p>
    <w:p w:rsidR="007A523D" w:rsidRPr="001D4172" w:rsidRDefault="007A523D" w:rsidP="00295432">
      <w:pPr>
        <w:pStyle w:val="ListParagraph"/>
        <w:numPr>
          <w:ilvl w:val="0"/>
          <w:numId w:val="31"/>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hAnsi="Times New Roman"/>
          <w:noProof/>
          <w:sz w:val="24"/>
          <w:szCs w:val="24"/>
        </w:rPr>
        <w:t>Copia act</w:t>
      </w:r>
      <w:r w:rsidR="009418AB" w:rsidRPr="001D4172">
        <w:rPr>
          <w:rFonts w:ascii="Times New Roman" w:hAnsi="Times New Roman"/>
          <w:noProof/>
          <w:sz w:val="24"/>
          <w:szCs w:val="24"/>
        </w:rPr>
        <w:t>elor</w:t>
      </w:r>
      <w:r w:rsidRPr="001D4172">
        <w:rPr>
          <w:rFonts w:ascii="Times New Roman" w:hAnsi="Times New Roman"/>
          <w:noProof/>
          <w:sz w:val="24"/>
          <w:szCs w:val="24"/>
        </w:rPr>
        <w:t xml:space="preserve"> de tutelă, după caz; </w:t>
      </w:r>
    </w:p>
    <w:p w:rsidR="007A523D" w:rsidRPr="001D4172" w:rsidRDefault="009418AB" w:rsidP="00295432">
      <w:pPr>
        <w:pStyle w:val="ListParagraph"/>
        <w:numPr>
          <w:ilvl w:val="0"/>
          <w:numId w:val="31"/>
        </w:numPr>
        <w:tabs>
          <w:tab w:val="left" w:pos="426"/>
        </w:tabs>
        <w:spacing w:after="0" w:line="240" w:lineRule="auto"/>
        <w:contextualSpacing w:val="0"/>
        <w:jc w:val="both"/>
        <w:rPr>
          <w:rFonts w:ascii="Times New Roman" w:eastAsia="Times New Roman" w:hAnsi="Times New Roman"/>
          <w:noProof/>
          <w:sz w:val="24"/>
          <w:szCs w:val="24"/>
          <w:lang w:eastAsia="ro-RO"/>
        </w:rPr>
      </w:pPr>
      <w:r w:rsidRPr="001D4172">
        <w:rPr>
          <w:rFonts w:ascii="Times New Roman" w:eastAsia="Times New Roman" w:hAnsi="Times New Roman"/>
          <w:noProof/>
          <w:sz w:val="24"/>
          <w:szCs w:val="24"/>
          <w:lang w:eastAsia="ro-RO"/>
        </w:rPr>
        <w:t>Certificate</w:t>
      </w:r>
      <w:r w:rsidR="007A523D" w:rsidRPr="001D4172">
        <w:rPr>
          <w:rFonts w:ascii="Times New Roman" w:eastAsia="Times New Roman" w:hAnsi="Times New Roman"/>
          <w:noProof/>
          <w:sz w:val="24"/>
          <w:szCs w:val="24"/>
          <w:lang w:eastAsia="ro-RO"/>
        </w:rPr>
        <w:t xml:space="preserve"> medical</w:t>
      </w:r>
      <w:r w:rsidRPr="001D4172">
        <w:rPr>
          <w:rFonts w:ascii="Times New Roman" w:eastAsia="Times New Roman" w:hAnsi="Times New Roman"/>
          <w:noProof/>
          <w:sz w:val="24"/>
          <w:szCs w:val="24"/>
          <w:lang w:eastAsia="ro-RO"/>
        </w:rPr>
        <w:t>e</w:t>
      </w:r>
      <w:r w:rsidR="007A523D" w:rsidRPr="001D4172">
        <w:rPr>
          <w:rFonts w:ascii="Times New Roman" w:eastAsia="Times New Roman" w:hAnsi="Times New Roman"/>
          <w:noProof/>
          <w:sz w:val="24"/>
          <w:szCs w:val="24"/>
          <w:lang w:eastAsia="ro-RO"/>
        </w:rPr>
        <w:t xml:space="preserve"> (diagnoza medicală), g</w:t>
      </w:r>
      <w:r w:rsidRPr="001D4172">
        <w:rPr>
          <w:rFonts w:ascii="Times New Roman" w:eastAsia="Times New Roman" w:hAnsi="Times New Roman"/>
          <w:noProof/>
          <w:sz w:val="24"/>
          <w:szCs w:val="24"/>
          <w:lang w:eastAsia="ro-RO"/>
        </w:rPr>
        <w:t>radul de dizabilitate, după caz.</w:t>
      </w:r>
    </w:p>
    <w:p w:rsidR="003156E7" w:rsidRPr="001D4172" w:rsidRDefault="003156E7" w:rsidP="00295432">
      <w:pPr>
        <w:tabs>
          <w:tab w:val="left" w:pos="9639"/>
        </w:tabs>
        <w:spacing w:after="0" w:line="240" w:lineRule="auto"/>
        <w:jc w:val="both"/>
        <w:rPr>
          <w:rFonts w:ascii="Times New Roman" w:hAnsi="Times New Roman"/>
          <w:noProof/>
          <w:sz w:val="24"/>
          <w:szCs w:val="24"/>
        </w:rPr>
      </w:pPr>
    </w:p>
    <w:tbl>
      <w:tblPr>
        <w:tblW w:w="9039" w:type="dxa"/>
        <w:tblLook w:val="00A0" w:firstRow="1" w:lastRow="0" w:firstColumn="1" w:lastColumn="0" w:noHBand="0" w:noVBand="0"/>
      </w:tblPr>
      <w:tblGrid>
        <w:gridCol w:w="9039"/>
      </w:tblGrid>
      <w:tr w:rsidR="003156E7" w:rsidRPr="001D4172" w:rsidTr="003156E7">
        <w:trPr>
          <w:trHeight w:val="1203"/>
        </w:trPr>
        <w:tc>
          <w:tcPr>
            <w:tcW w:w="9039" w:type="dxa"/>
          </w:tcPr>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 III. Instituția de educaţie timpurie</w:t>
            </w:r>
          </w:p>
          <w:p w:rsidR="003156E7" w:rsidRPr="001D4172" w:rsidRDefault="003156E7" w:rsidP="00295432">
            <w:pPr>
              <w:numPr>
                <w:ilvl w:val="0"/>
                <w:numId w:val="12"/>
              </w:num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dispune  de acordul părinților pentru desfășurarea procesului de evaluare</w:t>
            </w:r>
          </w:p>
          <w:p w:rsidR="003156E7" w:rsidRPr="001D4172" w:rsidRDefault="003156E7" w:rsidP="00295432">
            <w:pPr>
              <w:numPr>
                <w:ilvl w:val="0"/>
                <w:numId w:val="12"/>
              </w:num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nu dispune de acordul părinților pentru desfășurarea procesului de evaluare</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Președinte C</w:t>
            </w:r>
            <w:r w:rsidR="006F0E56" w:rsidRPr="001D4172">
              <w:rPr>
                <w:rFonts w:ascii="Times New Roman" w:hAnsi="Times New Roman"/>
                <w:noProof/>
                <w:sz w:val="24"/>
                <w:szCs w:val="24"/>
                <w:lang w:val="en-US"/>
              </w:rPr>
              <w:t>M</w:t>
            </w:r>
            <w:r w:rsidRPr="001D4172">
              <w:rPr>
                <w:rFonts w:ascii="Times New Roman" w:hAnsi="Times New Roman"/>
                <w:noProof/>
                <w:sz w:val="24"/>
                <w:szCs w:val="24"/>
                <w:lang w:val="en-US"/>
              </w:rPr>
              <w:t>I</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___________________________</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Semnătura__________________ </w:t>
            </w:r>
          </w:p>
          <w:p w:rsidR="003156E7" w:rsidRPr="001D4172" w:rsidRDefault="003156E7" w:rsidP="00295432">
            <w:pPr>
              <w:tabs>
                <w:tab w:val="left" w:pos="9639"/>
              </w:tabs>
              <w:spacing w:after="0" w:line="240" w:lineRule="auto"/>
              <w:jc w:val="both"/>
              <w:rPr>
                <w:rFonts w:ascii="Times New Roman" w:hAnsi="Times New Roman"/>
                <w:noProof/>
                <w:sz w:val="24"/>
                <w:szCs w:val="24"/>
                <w:lang w:val="en-US"/>
              </w:rPr>
            </w:pPr>
          </w:p>
          <w:p w:rsidR="003156E7" w:rsidRPr="001D4172" w:rsidRDefault="003156E7" w:rsidP="00295432">
            <w:pPr>
              <w:tabs>
                <w:tab w:val="left" w:pos="9639"/>
              </w:tabs>
              <w:spacing w:after="0" w:line="240" w:lineRule="auto"/>
              <w:jc w:val="both"/>
              <w:rPr>
                <w:rFonts w:ascii="Times New Roman" w:hAnsi="Times New Roman"/>
                <w:b/>
                <w:noProof/>
                <w:sz w:val="24"/>
                <w:szCs w:val="24"/>
                <w:lang w:val="en-US"/>
              </w:rPr>
            </w:pPr>
            <w:r w:rsidRPr="001D4172">
              <w:rPr>
                <w:rFonts w:ascii="Times New Roman" w:hAnsi="Times New Roman"/>
                <w:noProof/>
                <w:sz w:val="24"/>
                <w:szCs w:val="24"/>
                <w:lang w:val="en-US"/>
              </w:rPr>
              <w:t>L.Ș.</w:t>
            </w:r>
          </w:p>
        </w:tc>
      </w:tr>
    </w:tbl>
    <w:p w:rsidR="0079511C" w:rsidRPr="001D4172" w:rsidRDefault="0079511C" w:rsidP="00295432">
      <w:pPr>
        <w:spacing w:after="0" w:line="240" w:lineRule="auto"/>
        <w:jc w:val="both"/>
        <w:rPr>
          <w:rFonts w:ascii="Times New Roman" w:hAnsi="Times New Roman"/>
          <w:i/>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i/>
          <w:noProof/>
          <w:sz w:val="24"/>
          <w:szCs w:val="24"/>
        </w:rPr>
        <w:t>Notă</w:t>
      </w:r>
      <w:r w:rsidRPr="001D4172">
        <w:rPr>
          <w:rFonts w:ascii="Times New Roman" w:hAnsi="Times New Roman"/>
          <w:noProof/>
          <w:sz w:val="24"/>
          <w:szCs w:val="24"/>
        </w:rPr>
        <w:t>: Lista copiilor ar trebui să conțină: NP al copilului, data de naștere, grupa, numărul procesului verbal, anexe.</w:t>
      </w:r>
    </w:p>
    <w:p w:rsidR="003156E7" w:rsidRPr="001D4172" w:rsidRDefault="003156E7" w:rsidP="00295432">
      <w:pPr>
        <w:spacing w:after="0" w:line="240" w:lineRule="auto"/>
        <w:jc w:val="right"/>
        <w:rPr>
          <w:rFonts w:ascii="Times New Roman" w:hAnsi="Times New Roman"/>
          <w:noProof/>
          <w:sz w:val="24"/>
          <w:szCs w:val="24"/>
        </w:rPr>
      </w:pPr>
      <w:r w:rsidRPr="001D4172">
        <w:rPr>
          <w:rFonts w:ascii="Times New Roman" w:hAnsi="Times New Roman"/>
          <w:noProof/>
          <w:sz w:val="24"/>
          <w:szCs w:val="24"/>
        </w:rPr>
        <w:br w:type="page"/>
      </w:r>
      <w:r w:rsidRPr="001D4172">
        <w:rPr>
          <w:rFonts w:ascii="Times New Roman" w:hAnsi="Times New Roman"/>
          <w:noProof/>
          <w:sz w:val="24"/>
          <w:szCs w:val="24"/>
        </w:rPr>
        <w:lastRenderedPageBreak/>
        <w:t>Anexa 5</w:t>
      </w:r>
    </w:p>
    <w:p w:rsidR="00295432" w:rsidRDefault="00295432" w:rsidP="00295432">
      <w:pPr>
        <w:spacing w:after="0" w:line="240" w:lineRule="auto"/>
        <w:jc w:val="center"/>
        <w:rPr>
          <w:rFonts w:ascii="Times New Roman" w:hAnsi="Times New Roman"/>
          <w:b/>
          <w:noProof/>
          <w:sz w:val="24"/>
          <w:szCs w:val="24"/>
        </w:rPr>
      </w:pP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t>RAPORT DE EVALUARE COMPLEXĂ A DEZVOLTĂRII COPILULUI</w:t>
      </w:r>
    </w:p>
    <w:p w:rsidR="003156E7" w:rsidRPr="001D4172" w:rsidRDefault="003156E7" w:rsidP="00295432">
      <w:pPr>
        <w:spacing w:after="0" w:line="240" w:lineRule="auto"/>
        <w:jc w:val="center"/>
        <w:rPr>
          <w:rFonts w:ascii="Times New Roman" w:hAnsi="Times New Roman"/>
          <w:noProof/>
          <w:sz w:val="20"/>
          <w:szCs w:val="20"/>
        </w:rPr>
      </w:pPr>
      <w:r w:rsidRPr="001D4172">
        <w:rPr>
          <w:rFonts w:ascii="Times New Roman" w:hAnsi="Times New Roman"/>
          <w:noProof/>
          <w:sz w:val="20"/>
          <w:szCs w:val="20"/>
        </w:rPr>
        <w:t>(se elaborează în varianta electronică cu imprimare pe hârtie)</w:t>
      </w:r>
    </w:p>
    <w:p w:rsidR="003156E7" w:rsidRPr="001D4172" w:rsidRDefault="003156E7" w:rsidP="00295432">
      <w:pPr>
        <w:spacing w:after="0" w:line="240" w:lineRule="auto"/>
        <w:jc w:val="center"/>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b/>
          <w:i/>
          <w:noProof/>
          <w:sz w:val="24"/>
          <w:szCs w:val="24"/>
        </w:rPr>
        <w:t>Nr. __________ din _____________20</w:t>
      </w:r>
    </w:p>
    <w:p w:rsidR="003156E7" w:rsidRPr="001D4172" w:rsidRDefault="003156E7" w:rsidP="00295432">
      <w:pPr>
        <w:pStyle w:val="ListParagraph"/>
        <w:numPr>
          <w:ilvl w:val="0"/>
          <w:numId w:val="14"/>
        </w:numPr>
        <w:spacing w:after="0" w:line="240" w:lineRule="auto"/>
        <w:jc w:val="both"/>
        <w:rPr>
          <w:rFonts w:ascii="Times New Roman" w:hAnsi="Times New Roman"/>
          <w:b/>
          <w:noProof/>
          <w:sz w:val="24"/>
          <w:szCs w:val="24"/>
        </w:rPr>
      </w:pPr>
      <w:r w:rsidRPr="001D4172">
        <w:rPr>
          <w:rFonts w:ascii="Times New Roman" w:hAnsi="Times New Roman"/>
          <w:b/>
          <w:noProof/>
          <w:sz w:val="24"/>
          <w:szCs w:val="24"/>
        </w:rPr>
        <w:t>Date generale despre copil</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17"/>
      </w:tblGrid>
      <w:tr w:rsidR="003156E7" w:rsidRPr="001D4172" w:rsidTr="006F0E56">
        <w:trPr>
          <w:trHeight w:val="294"/>
        </w:trPr>
        <w:tc>
          <w:tcPr>
            <w:tcW w:w="9917" w:type="dxa"/>
            <w:tcBorders>
              <w:top w:val="single" w:sz="4" w:space="0" w:color="000000"/>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Numele, Prenumele:                 </w:t>
            </w:r>
          </w:p>
        </w:tc>
      </w:tr>
      <w:tr w:rsidR="003156E7" w:rsidRPr="001D4172" w:rsidTr="006F0E56">
        <w:trPr>
          <w:trHeight w:val="292"/>
        </w:trPr>
        <w:tc>
          <w:tcPr>
            <w:tcW w:w="9917" w:type="dxa"/>
            <w:tcBorders>
              <w:top w:val="single" w:sz="4" w:space="0" w:color="auto"/>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Data, locul naşterii: </w:t>
            </w:r>
          </w:p>
        </w:tc>
      </w:tr>
      <w:tr w:rsidR="003156E7" w:rsidRPr="001D4172" w:rsidTr="006F0E56">
        <w:trPr>
          <w:trHeight w:val="331"/>
        </w:trPr>
        <w:tc>
          <w:tcPr>
            <w:tcW w:w="9917" w:type="dxa"/>
            <w:tcBorders>
              <w:top w:val="single" w:sz="4" w:space="0" w:color="auto"/>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Domiciliul:  </w:t>
            </w:r>
          </w:p>
        </w:tc>
      </w:tr>
      <w:tr w:rsidR="003156E7" w:rsidRPr="001D4172" w:rsidTr="006F0E56">
        <w:trPr>
          <w:trHeight w:val="274"/>
        </w:trPr>
        <w:tc>
          <w:tcPr>
            <w:tcW w:w="9917" w:type="dxa"/>
            <w:tcBorders>
              <w:top w:val="single" w:sz="4" w:space="0" w:color="auto"/>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Instituţia de educaţie timpurie:</w:t>
            </w:r>
          </w:p>
        </w:tc>
      </w:tr>
      <w:tr w:rsidR="003156E7" w:rsidRPr="001D4172" w:rsidTr="006F0E56">
        <w:trPr>
          <w:trHeight w:val="261"/>
        </w:trPr>
        <w:tc>
          <w:tcPr>
            <w:tcW w:w="9917" w:type="dxa"/>
            <w:tcBorders>
              <w:top w:val="single" w:sz="4" w:space="0" w:color="auto"/>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Grupa:</w:t>
            </w:r>
          </w:p>
        </w:tc>
      </w:tr>
    </w:tbl>
    <w:p w:rsidR="003156E7" w:rsidRPr="001D4172" w:rsidRDefault="003156E7" w:rsidP="00295432">
      <w:pPr>
        <w:pStyle w:val="ListParagraph"/>
        <w:numPr>
          <w:ilvl w:val="0"/>
          <w:numId w:val="14"/>
        </w:numPr>
        <w:spacing w:after="0" w:line="240" w:lineRule="auto"/>
        <w:jc w:val="both"/>
        <w:rPr>
          <w:rFonts w:ascii="Times New Roman" w:hAnsi="Times New Roman"/>
          <w:b/>
          <w:noProof/>
          <w:sz w:val="24"/>
          <w:szCs w:val="24"/>
        </w:rPr>
      </w:pPr>
      <w:r w:rsidRPr="001D4172">
        <w:rPr>
          <w:rFonts w:ascii="Times New Roman" w:hAnsi="Times New Roman"/>
          <w:b/>
          <w:noProof/>
          <w:sz w:val="24"/>
          <w:szCs w:val="24"/>
        </w:rPr>
        <w:t>Date despre familia copilului (părinţi, fraţi, surori) şi reprezentaţii legali</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5"/>
        <w:gridCol w:w="4672"/>
      </w:tblGrid>
      <w:tr w:rsidR="003156E7" w:rsidRPr="001D4172" w:rsidTr="006F0E56">
        <w:trPr>
          <w:trHeight w:val="373"/>
        </w:trPr>
        <w:tc>
          <w:tcPr>
            <w:tcW w:w="5245"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Mama:  </w:t>
            </w:r>
          </w:p>
        </w:tc>
        <w:tc>
          <w:tcPr>
            <w:tcW w:w="4672"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Tata:   </w:t>
            </w: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6F0E56">
        <w:tc>
          <w:tcPr>
            <w:tcW w:w="5245"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Data naşterii: </w:t>
            </w:r>
          </w:p>
        </w:tc>
        <w:tc>
          <w:tcPr>
            <w:tcW w:w="4672"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Data naşterii: </w:t>
            </w: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6F0E56">
        <w:tc>
          <w:tcPr>
            <w:tcW w:w="5245"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Studii (incomplete, gimnaziale, profesionale, superioare):</w:t>
            </w:r>
          </w:p>
          <w:p w:rsidR="003156E7" w:rsidRPr="001D4172" w:rsidRDefault="003156E7" w:rsidP="00295432">
            <w:pPr>
              <w:spacing w:after="0" w:line="240" w:lineRule="auto"/>
              <w:jc w:val="both"/>
              <w:rPr>
                <w:rFonts w:ascii="Times New Roman" w:hAnsi="Times New Roman"/>
                <w:noProof/>
                <w:sz w:val="24"/>
                <w:szCs w:val="24"/>
                <w:lang w:val="en-US"/>
              </w:rPr>
            </w:pPr>
          </w:p>
        </w:tc>
        <w:tc>
          <w:tcPr>
            <w:tcW w:w="4672"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Studii (incomplete, gimnaziale, profesionale, superioare):</w:t>
            </w:r>
          </w:p>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6F0E56">
        <w:tc>
          <w:tcPr>
            <w:tcW w:w="5245"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Locul de muncă/ocupație:</w:t>
            </w:r>
          </w:p>
        </w:tc>
        <w:tc>
          <w:tcPr>
            <w:tcW w:w="4672"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Locul de muncă/ocupație:</w:t>
            </w:r>
          </w:p>
        </w:tc>
      </w:tr>
    </w:tbl>
    <w:p w:rsidR="003156E7" w:rsidRPr="001D4172" w:rsidRDefault="003156E7" w:rsidP="00295432">
      <w:pPr>
        <w:spacing w:after="0" w:line="240" w:lineRule="auto"/>
        <w:jc w:val="both"/>
        <w:rPr>
          <w:rFonts w:ascii="Times New Roman" w:hAnsi="Times New Roman"/>
          <w:noProof/>
          <w:sz w:val="24"/>
          <w:szCs w:val="24"/>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17"/>
      </w:tblGrid>
      <w:tr w:rsidR="003156E7" w:rsidRPr="001D4172" w:rsidTr="006F0E56">
        <w:trPr>
          <w:trHeight w:val="469"/>
        </w:trPr>
        <w:tc>
          <w:tcPr>
            <w:tcW w:w="9917" w:type="dxa"/>
            <w:tcBorders>
              <w:top w:val="single" w:sz="4" w:space="0" w:color="000000"/>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Fraţi, surori (nume, prenume, vârsta):</w:t>
            </w:r>
          </w:p>
        </w:tc>
      </w:tr>
      <w:tr w:rsidR="003156E7" w:rsidRPr="001D4172" w:rsidTr="006F0E56">
        <w:trPr>
          <w:trHeight w:val="1105"/>
        </w:trPr>
        <w:tc>
          <w:tcPr>
            <w:tcW w:w="9917" w:type="dxa"/>
            <w:tcBorders>
              <w:top w:val="single" w:sz="4" w:space="0" w:color="auto"/>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Reprezentantul legal:   </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Domiciliul:     </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Locul de muncă/ocupație: </w:t>
            </w:r>
          </w:p>
          <w:p w:rsidR="003156E7" w:rsidRPr="001D4172" w:rsidRDefault="003156E7" w:rsidP="00295432">
            <w:pPr>
              <w:spacing w:after="0" w:line="240" w:lineRule="auto"/>
              <w:jc w:val="both"/>
              <w:rPr>
                <w:rFonts w:ascii="Times New Roman" w:hAnsi="Times New Roman"/>
                <w:noProof/>
                <w:sz w:val="24"/>
                <w:szCs w:val="24"/>
                <w:lang w:val="en-US"/>
              </w:rPr>
            </w:pPr>
          </w:p>
        </w:tc>
      </w:tr>
    </w:tbl>
    <w:p w:rsidR="003156E7" w:rsidRPr="001D4172" w:rsidRDefault="003156E7" w:rsidP="00295432">
      <w:pPr>
        <w:pStyle w:val="ListParagraph"/>
        <w:numPr>
          <w:ilvl w:val="0"/>
          <w:numId w:val="14"/>
        </w:numPr>
        <w:spacing w:after="0" w:line="240" w:lineRule="auto"/>
        <w:jc w:val="both"/>
        <w:rPr>
          <w:rFonts w:ascii="Times New Roman" w:hAnsi="Times New Roman"/>
          <w:b/>
          <w:noProof/>
          <w:sz w:val="24"/>
          <w:szCs w:val="24"/>
        </w:rPr>
      </w:pPr>
      <w:r w:rsidRPr="001D4172">
        <w:rPr>
          <w:rFonts w:ascii="Times New Roman" w:hAnsi="Times New Roman"/>
          <w:b/>
          <w:noProof/>
          <w:sz w:val="24"/>
          <w:szCs w:val="24"/>
        </w:rPr>
        <w:t xml:space="preserve"> Condiţii de viaţă a familiei (descriere succintă)</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17"/>
      </w:tblGrid>
      <w:tr w:rsidR="003156E7" w:rsidRPr="001D4172" w:rsidTr="006F0E56">
        <w:trPr>
          <w:trHeight w:val="428"/>
        </w:trPr>
        <w:tc>
          <w:tcPr>
            <w:tcW w:w="9917" w:type="dxa"/>
            <w:tcBorders>
              <w:top w:val="single" w:sz="4" w:space="0" w:color="000000"/>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Date  relevante despre climatul familial, relaţiile dintre membrii familiei:</w:t>
            </w:r>
          </w:p>
        </w:tc>
      </w:tr>
      <w:tr w:rsidR="003156E7" w:rsidRPr="001D4172" w:rsidTr="006F0E56">
        <w:trPr>
          <w:trHeight w:val="261"/>
        </w:trPr>
        <w:tc>
          <w:tcPr>
            <w:tcW w:w="9917" w:type="dxa"/>
            <w:tcBorders>
              <w:top w:val="single" w:sz="4" w:space="0" w:color="000000"/>
              <w:left w:val="single" w:sz="4" w:space="0" w:color="000000"/>
              <w:bottom w:val="single" w:sz="4" w:space="0" w:color="auto"/>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6F0E56">
        <w:trPr>
          <w:trHeight w:val="326"/>
        </w:trPr>
        <w:tc>
          <w:tcPr>
            <w:tcW w:w="9917" w:type="dxa"/>
            <w:tcBorders>
              <w:top w:val="single" w:sz="4" w:space="0" w:color="auto"/>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Date relevante despre resursele familiei, situaţie economică, locuinţă:</w:t>
            </w:r>
          </w:p>
        </w:tc>
      </w:tr>
      <w:tr w:rsidR="003156E7" w:rsidRPr="001D4172" w:rsidTr="006F0E56">
        <w:trPr>
          <w:trHeight w:val="213"/>
        </w:trPr>
        <w:tc>
          <w:tcPr>
            <w:tcW w:w="9917" w:type="dxa"/>
            <w:tcBorders>
              <w:top w:val="single" w:sz="4" w:space="0" w:color="auto"/>
              <w:left w:val="single" w:sz="4" w:space="0" w:color="000000"/>
              <w:bottom w:val="single" w:sz="4" w:space="0" w:color="auto"/>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6F0E56">
        <w:trPr>
          <w:trHeight w:val="343"/>
        </w:trPr>
        <w:tc>
          <w:tcPr>
            <w:tcW w:w="9917" w:type="dxa"/>
            <w:tcBorders>
              <w:top w:val="single" w:sz="4" w:space="0" w:color="auto"/>
              <w:left w:val="single" w:sz="4" w:space="0" w:color="000000"/>
              <w:bottom w:val="single" w:sz="4" w:space="0" w:color="auto"/>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Date relevante despre familia extinsă:</w:t>
            </w:r>
          </w:p>
        </w:tc>
      </w:tr>
      <w:tr w:rsidR="003156E7" w:rsidRPr="001D4172" w:rsidTr="006F0E56">
        <w:trPr>
          <w:trHeight w:val="151"/>
        </w:trPr>
        <w:tc>
          <w:tcPr>
            <w:tcW w:w="9917" w:type="dxa"/>
            <w:tcBorders>
              <w:top w:val="single" w:sz="4" w:space="0" w:color="auto"/>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bl>
    <w:p w:rsidR="003156E7" w:rsidRPr="001D4172" w:rsidRDefault="003156E7" w:rsidP="00295432">
      <w:pPr>
        <w:numPr>
          <w:ilvl w:val="0"/>
          <w:numId w:val="14"/>
        </w:numPr>
        <w:spacing w:after="0" w:line="240" w:lineRule="auto"/>
        <w:jc w:val="both"/>
        <w:rPr>
          <w:rFonts w:ascii="Times New Roman" w:hAnsi="Times New Roman"/>
          <w:b/>
          <w:noProof/>
          <w:sz w:val="24"/>
          <w:szCs w:val="24"/>
        </w:rPr>
      </w:pPr>
      <w:r w:rsidRPr="001D4172">
        <w:rPr>
          <w:rFonts w:ascii="Times New Roman" w:hAnsi="Times New Roman"/>
          <w:b/>
          <w:noProof/>
          <w:sz w:val="24"/>
          <w:szCs w:val="24"/>
        </w:rPr>
        <w:t>Date privind starea sănătăţii</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7"/>
      </w:tblGrid>
      <w:tr w:rsidR="003156E7" w:rsidRPr="001D4172" w:rsidTr="006F0E56">
        <w:tc>
          <w:tcPr>
            <w:tcW w:w="991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Date despre dezvoltarea copilului/anamneza (sursa):</w:t>
            </w:r>
          </w:p>
        </w:tc>
      </w:tr>
      <w:tr w:rsidR="003156E7" w:rsidRPr="001D4172" w:rsidTr="006F0E56">
        <w:tc>
          <w:tcPr>
            <w:tcW w:w="991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Diagnoza medicală (sursa):</w:t>
            </w:r>
          </w:p>
        </w:tc>
      </w:tr>
    </w:tbl>
    <w:p w:rsidR="003156E7" w:rsidRPr="001D4172" w:rsidRDefault="003156E7" w:rsidP="00295432">
      <w:pPr>
        <w:numPr>
          <w:ilvl w:val="0"/>
          <w:numId w:val="14"/>
        </w:numPr>
        <w:spacing w:after="0" w:line="240" w:lineRule="auto"/>
        <w:jc w:val="both"/>
        <w:rPr>
          <w:rFonts w:ascii="Times New Roman" w:hAnsi="Times New Roman"/>
          <w:b/>
          <w:noProof/>
          <w:sz w:val="24"/>
          <w:szCs w:val="24"/>
        </w:rPr>
      </w:pPr>
      <w:r w:rsidRPr="001D4172">
        <w:rPr>
          <w:rFonts w:ascii="Times New Roman" w:hAnsi="Times New Roman"/>
          <w:b/>
          <w:noProof/>
          <w:sz w:val="24"/>
          <w:szCs w:val="24"/>
        </w:rPr>
        <w:t>Traseul educațional (educație timpurie)</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45"/>
        <w:gridCol w:w="3186"/>
        <w:gridCol w:w="3086"/>
      </w:tblGrid>
      <w:tr w:rsidR="003156E7" w:rsidRPr="001D4172" w:rsidTr="006F0E56">
        <w:trPr>
          <w:trHeight w:val="437"/>
        </w:trPr>
        <w:tc>
          <w:tcPr>
            <w:tcW w:w="3645"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Perioada</w:t>
            </w:r>
          </w:p>
        </w:tc>
        <w:tc>
          <w:tcPr>
            <w:tcW w:w="3186"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Denumirea instituţiei/grupa</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Momente relevante</w:t>
            </w:r>
          </w:p>
        </w:tc>
      </w:tr>
      <w:tr w:rsidR="003156E7" w:rsidRPr="001D4172" w:rsidTr="006F0E56">
        <w:tc>
          <w:tcPr>
            <w:tcW w:w="3645"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31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30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bl>
    <w:p w:rsidR="003156E7" w:rsidRPr="001D4172" w:rsidRDefault="003156E7" w:rsidP="00295432">
      <w:pPr>
        <w:spacing w:after="0" w:line="240" w:lineRule="auto"/>
        <w:rPr>
          <w:rFonts w:ascii="Times New Roman" w:hAnsi="Times New Roman"/>
          <w:b/>
          <w:noProof/>
          <w:sz w:val="24"/>
          <w:szCs w:val="24"/>
        </w:rPr>
        <w:sectPr w:rsidR="003156E7" w:rsidRPr="001D4172">
          <w:footerReference w:type="default" r:id="rId8"/>
          <w:pgSz w:w="11906" w:h="16838"/>
          <w:pgMar w:top="851" w:right="850" w:bottom="993" w:left="1701" w:header="708" w:footer="463" w:gutter="0"/>
          <w:cols w:space="708"/>
        </w:sectPr>
      </w:pPr>
    </w:p>
    <w:p w:rsidR="003156E7" w:rsidRPr="001D4172" w:rsidRDefault="003156E7" w:rsidP="00295432">
      <w:pPr>
        <w:numPr>
          <w:ilvl w:val="0"/>
          <w:numId w:val="14"/>
        </w:numPr>
        <w:spacing w:after="0" w:line="240" w:lineRule="auto"/>
        <w:ind w:left="284" w:hanging="436"/>
        <w:jc w:val="both"/>
        <w:rPr>
          <w:rFonts w:ascii="Times New Roman" w:hAnsi="Times New Roman"/>
          <w:b/>
          <w:noProof/>
          <w:sz w:val="24"/>
          <w:szCs w:val="24"/>
        </w:rPr>
      </w:pPr>
      <w:r w:rsidRPr="001D4172">
        <w:rPr>
          <w:rFonts w:ascii="Times New Roman" w:hAnsi="Times New Roman"/>
          <w:b/>
          <w:noProof/>
          <w:sz w:val="24"/>
          <w:szCs w:val="24"/>
        </w:rPr>
        <w:lastRenderedPageBreak/>
        <w:t>Domenii de evaluare</w:t>
      </w:r>
      <w:r w:rsidR="00865B37" w:rsidRPr="001D4172">
        <w:rPr>
          <w:rStyle w:val="FootnoteReference"/>
          <w:rFonts w:ascii="Times New Roman" w:hAnsi="Times New Roman"/>
          <w:b/>
          <w:noProof/>
          <w:sz w:val="24"/>
          <w:szCs w:val="24"/>
        </w:rPr>
        <w:footnoteReference w:id="1"/>
      </w:r>
    </w:p>
    <w:p w:rsidR="003156E7" w:rsidRPr="001D4172" w:rsidRDefault="003156E7" w:rsidP="00295432">
      <w:pPr>
        <w:spacing w:after="0" w:line="240" w:lineRule="auto"/>
        <w:jc w:val="both"/>
        <w:rPr>
          <w:rFonts w:ascii="Times New Roman" w:hAnsi="Times New Roman"/>
          <w:b/>
          <w:i/>
          <w:noProof/>
          <w:sz w:val="24"/>
          <w:szCs w:val="24"/>
        </w:rPr>
      </w:pPr>
    </w:p>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870"/>
        <w:gridCol w:w="4383"/>
        <w:gridCol w:w="1457"/>
        <w:gridCol w:w="1486"/>
        <w:gridCol w:w="1804"/>
        <w:gridCol w:w="1858"/>
      </w:tblGrid>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Comportamente (cunoştinţe, capacităţi, deprinderi, atitudini)</w:t>
            </w: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Necesităţi</w:t>
            </w: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tc>
        <w:tc>
          <w:tcPr>
            <w:tcW w:w="4383"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Recomandări (activități cu copilul)</w:t>
            </w: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p w:rsidR="003156E7" w:rsidRPr="001D4172" w:rsidRDefault="003156E7" w:rsidP="00295432">
            <w:pPr>
              <w:spacing w:after="0" w:line="240" w:lineRule="auto"/>
              <w:jc w:val="center"/>
              <w:rPr>
                <w:rFonts w:ascii="Times New Roman" w:hAnsi="Times New Roman"/>
                <w:b/>
                <w:noProof/>
                <w:sz w:val="24"/>
                <w:szCs w:val="24"/>
                <w:lang w:val="en-US"/>
              </w:rPr>
            </w:pPr>
          </w:p>
        </w:tc>
        <w:tc>
          <w:tcPr>
            <w:tcW w:w="145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Forma de organizare (individuală / de grup; în perechi; grup mic)</w:t>
            </w:r>
          </w:p>
        </w:tc>
        <w:tc>
          <w:tcPr>
            <w:tcW w:w="14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Perioada pentru care se stabilesc</w:t>
            </w:r>
          </w:p>
        </w:tc>
        <w:tc>
          <w:tcPr>
            <w:tcW w:w="1804"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Responsabil de realizare (CDS, educator, psiholog, logoped, alți specialiști în terapii specifice de dezvoltare)</w:t>
            </w:r>
          </w:p>
        </w:tc>
        <w:tc>
          <w:tcPr>
            <w:tcW w:w="185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 xml:space="preserve">Notă </w:t>
            </w:r>
          </w:p>
        </w:tc>
      </w:tr>
      <w:tr w:rsidR="003156E7" w:rsidRPr="001D4172" w:rsidTr="003156E7">
        <w:tc>
          <w:tcPr>
            <w:tcW w:w="15263" w:type="dxa"/>
            <w:gridSpan w:val="7"/>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3156E7" w:rsidRPr="001D4172" w:rsidRDefault="003156E7" w:rsidP="00295432">
            <w:pPr>
              <w:numPr>
                <w:ilvl w:val="0"/>
                <w:numId w:val="15"/>
              </w:numPr>
              <w:spacing w:after="0" w:line="240" w:lineRule="auto"/>
              <w:ind w:right="283"/>
              <w:jc w:val="both"/>
              <w:rPr>
                <w:rFonts w:ascii="Times New Roman" w:hAnsi="Times New Roman"/>
                <w:b/>
                <w:noProof/>
                <w:sz w:val="24"/>
                <w:szCs w:val="24"/>
                <w:u w:val="single"/>
                <w:lang w:val="en-US"/>
              </w:rPr>
            </w:pPr>
            <w:r w:rsidRPr="001D4172">
              <w:rPr>
                <w:rFonts w:ascii="Times New Roman" w:hAnsi="Times New Roman"/>
                <w:b/>
                <w:noProof/>
                <w:sz w:val="24"/>
                <w:szCs w:val="24"/>
                <w:lang w:val="en-US"/>
              </w:rPr>
              <w:t xml:space="preserve">Dezvoltare fizică (statut fizic, motorica grosieră, fină, mod de deplasare) </w:t>
            </w:r>
          </w:p>
          <w:p w:rsidR="003156E7" w:rsidRPr="001D4172" w:rsidRDefault="003156E7" w:rsidP="00295432">
            <w:pPr>
              <w:spacing w:after="0" w:line="240" w:lineRule="auto"/>
              <w:ind w:left="540" w:right="283"/>
              <w:jc w:val="both"/>
              <w:rPr>
                <w:rFonts w:ascii="Times New Roman" w:hAnsi="Times New Roman"/>
                <w:b/>
                <w:noProof/>
                <w:sz w:val="24"/>
                <w:szCs w:val="24"/>
                <w:u w:val="single"/>
                <w:lang w:val="en-US"/>
              </w:rPr>
            </w:pP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Comportamente (cunoştinţe, capacităţi, deprinderi, atitudini)</w:t>
            </w:r>
          </w:p>
        </w:tc>
        <w:tc>
          <w:tcPr>
            <w:tcW w:w="1870"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Necesităţi</w:t>
            </w:r>
          </w:p>
        </w:tc>
        <w:tc>
          <w:tcPr>
            <w:tcW w:w="4383"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Recomandări </w:t>
            </w:r>
          </w:p>
        </w:tc>
        <w:tc>
          <w:tcPr>
            <w:tcW w:w="145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Forma de organizare</w:t>
            </w:r>
          </w:p>
        </w:tc>
        <w:tc>
          <w:tcPr>
            <w:tcW w:w="14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Perioada pentru care se stabilesc</w:t>
            </w:r>
          </w:p>
        </w:tc>
        <w:tc>
          <w:tcPr>
            <w:tcW w:w="1804"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Responsabil de realizare </w:t>
            </w:r>
          </w:p>
        </w:tc>
        <w:tc>
          <w:tcPr>
            <w:tcW w:w="185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Notă </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4383"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0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5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r>
      <w:tr w:rsidR="003156E7" w:rsidRPr="001D4172" w:rsidTr="003156E7">
        <w:tc>
          <w:tcPr>
            <w:tcW w:w="15263" w:type="dxa"/>
            <w:gridSpan w:val="7"/>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3156E7" w:rsidRPr="001D4172" w:rsidRDefault="003156E7" w:rsidP="00295432">
            <w:pPr>
              <w:pStyle w:val="ListParagraph"/>
              <w:numPr>
                <w:ilvl w:val="0"/>
                <w:numId w:val="15"/>
              </w:numPr>
              <w:tabs>
                <w:tab w:val="left" w:pos="284"/>
              </w:tabs>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 xml:space="preserve">Dezvoltarea abilităţilor de limbaj/comunicare (limbaj verbal/nonverbal, nivel de dezvoltare şi utilizare) </w:t>
            </w:r>
          </w:p>
          <w:p w:rsidR="003156E7" w:rsidRPr="001D4172" w:rsidRDefault="003156E7" w:rsidP="00295432">
            <w:pPr>
              <w:tabs>
                <w:tab w:val="left" w:pos="284"/>
              </w:tabs>
              <w:spacing w:after="0" w:line="240" w:lineRule="auto"/>
              <w:jc w:val="both"/>
              <w:rPr>
                <w:rFonts w:ascii="Times New Roman" w:hAnsi="Times New Roman"/>
                <w:b/>
                <w:noProof/>
                <w:sz w:val="24"/>
                <w:szCs w:val="24"/>
                <w:lang w:val="en-US"/>
              </w:rPr>
            </w:pP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Comportamente (cunoştinţe, capacităţi, deprinderi, atitudini)</w:t>
            </w:r>
          </w:p>
        </w:tc>
        <w:tc>
          <w:tcPr>
            <w:tcW w:w="1870"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Necesităţi</w:t>
            </w:r>
          </w:p>
        </w:tc>
        <w:tc>
          <w:tcPr>
            <w:tcW w:w="4383"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Recomandări </w:t>
            </w:r>
          </w:p>
        </w:tc>
        <w:tc>
          <w:tcPr>
            <w:tcW w:w="145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Forma de organizare</w:t>
            </w:r>
          </w:p>
        </w:tc>
        <w:tc>
          <w:tcPr>
            <w:tcW w:w="14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Perioada pentru care se stabilesc</w:t>
            </w:r>
          </w:p>
        </w:tc>
        <w:tc>
          <w:tcPr>
            <w:tcW w:w="1804"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Responsabil de realizare </w:t>
            </w:r>
          </w:p>
        </w:tc>
        <w:tc>
          <w:tcPr>
            <w:tcW w:w="185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Notă </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p w:rsidR="003156E7" w:rsidRPr="001D4172" w:rsidRDefault="003156E7" w:rsidP="00295432">
            <w:pPr>
              <w:spacing w:after="0" w:line="240" w:lineRule="auto"/>
              <w:jc w:val="center"/>
              <w:rPr>
                <w:rFonts w:ascii="Times New Roman" w:hAnsi="Times New Roman"/>
                <w:noProof/>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4383"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0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5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r>
      <w:tr w:rsidR="003156E7" w:rsidRPr="001D4172" w:rsidTr="003156E7">
        <w:tc>
          <w:tcPr>
            <w:tcW w:w="15263" w:type="dxa"/>
            <w:gridSpan w:val="7"/>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pStyle w:val="ListParagraph"/>
              <w:numPr>
                <w:ilvl w:val="0"/>
                <w:numId w:val="15"/>
              </w:numPr>
              <w:spacing w:after="0" w:line="240" w:lineRule="auto"/>
              <w:rPr>
                <w:rFonts w:ascii="Times New Roman" w:hAnsi="Times New Roman"/>
                <w:noProof/>
                <w:sz w:val="24"/>
                <w:szCs w:val="24"/>
                <w:lang w:val="en-US"/>
              </w:rPr>
            </w:pPr>
            <w:r w:rsidRPr="001D4172">
              <w:rPr>
                <w:rFonts w:ascii="Times New Roman" w:hAnsi="Times New Roman"/>
                <w:b/>
                <w:noProof/>
                <w:sz w:val="24"/>
                <w:szCs w:val="24"/>
                <w:lang w:val="en-US"/>
              </w:rPr>
              <w:t>Dezvoltare cognitivă (nivel de achiziţii generale, percepere, orientare, atenţie, memorie, gândire etc.)</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Comportamente (cunoştinţe, capacităţi, deprinderi, atitudini)</w:t>
            </w:r>
          </w:p>
        </w:tc>
        <w:tc>
          <w:tcPr>
            <w:tcW w:w="1870"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Necesităţi</w:t>
            </w:r>
          </w:p>
        </w:tc>
        <w:tc>
          <w:tcPr>
            <w:tcW w:w="4383"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Recomandări </w:t>
            </w:r>
          </w:p>
        </w:tc>
        <w:tc>
          <w:tcPr>
            <w:tcW w:w="145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Forma de organizare</w:t>
            </w:r>
          </w:p>
        </w:tc>
        <w:tc>
          <w:tcPr>
            <w:tcW w:w="14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Perioada pentru care se stabilesc</w:t>
            </w:r>
          </w:p>
        </w:tc>
        <w:tc>
          <w:tcPr>
            <w:tcW w:w="1804"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Responsabil de realizare </w:t>
            </w:r>
          </w:p>
        </w:tc>
        <w:tc>
          <w:tcPr>
            <w:tcW w:w="185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Notă </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p w:rsidR="003156E7" w:rsidRPr="001D4172" w:rsidRDefault="003156E7" w:rsidP="00295432">
            <w:pPr>
              <w:spacing w:after="0" w:line="240" w:lineRule="auto"/>
              <w:jc w:val="center"/>
              <w:rPr>
                <w:rFonts w:ascii="Times New Roman" w:hAnsi="Times New Roman"/>
                <w:noProof/>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4383"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0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5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r>
      <w:tr w:rsidR="003156E7" w:rsidRPr="001D4172" w:rsidTr="003156E7">
        <w:tc>
          <w:tcPr>
            <w:tcW w:w="15263" w:type="dxa"/>
            <w:gridSpan w:val="7"/>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numPr>
                <w:ilvl w:val="0"/>
                <w:numId w:val="15"/>
              </w:numPr>
              <w:spacing w:after="0" w:line="240" w:lineRule="auto"/>
              <w:jc w:val="both"/>
              <w:rPr>
                <w:rFonts w:ascii="Times New Roman" w:hAnsi="Times New Roman"/>
                <w:noProof/>
                <w:sz w:val="24"/>
                <w:szCs w:val="24"/>
                <w:lang w:val="en-US"/>
              </w:rPr>
            </w:pPr>
            <w:r w:rsidRPr="001D4172">
              <w:rPr>
                <w:rFonts w:ascii="Times New Roman" w:hAnsi="Times New Roman"/>
                <w:b/>
                <w:noProof/>
                <w:sz w:val="24"/>
                <w:szCs w:val="24"/>
                <w:lang w:val="en-US"/>
              </w:rPr>
              <w:t>Comportament socio-emoţional/relaţionare (</w:t>
            </w:r>
            <w:r w:rsidRPr="001D4172">
              <w:rPr>
                <w:rFonts w:ascii="Times New Roman" w:hAnsi="Times New Roman"/>
                <w:noProof/>
                <w:sz w:val="24"/>
                <w:szCs w:val="24"/>
                <w:lang w:val="en-US"/>
              </w:rPr>
              <w:t xml:space="preserve">comportamente </w:t>
            </w:r>
            <w:r w:rsidRPr="001D4172">
              <w:rPr>
                <w:rFonts w:ascii="Times New Roman" w:hAnsi="Times New Roman"/>
                <w:b/>
                <w:noProof/>
                <w:sz w:val="24"/>
                <w:szCs w:val="24"/>
                <w:lang w:val="en-US"/>
              </w:rPr>
              <w:t>sociale, afectivitate, emotivitate,nivel şi mod de relaţionare cu semenii, persoanele adulte)</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Comportamente (cunoştinţe, capacităţi, deprinderi, atitudini)</w:t>
            </w:r>
          </w:p>
        </w:tc>
        <w:tc>
          <w:tcPr>
            <w:tcW w:w="1870"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Necesităţi</w:t>
            </w:r>
          </w:p>
        </w:tc>
        <w:tc>
          <w:tcPr>
            <w:tcW w:w="4383"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Recomandări </w:t>
            </w:r>
          </w:p>
        </w:tc>
        <w:tc>
          <w:tcPr>
            <w:tcW w:w="145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Forma de organizare</w:t>
            </w:r>
          </w:p>
        </w:tc>
        <w:tc>
          <w:tcPr>
            <w:tcW w:w="14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Perioada pentru care se stabilesc</w:t>
            </w:r>
          </w:p>
        </w:tc>
        <w:tc>
          <w:tcPr>
            <w:tcW w:w="1804"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Responsabil de realizare </w:t>
            </w:r>
          </w:p>
        </w:tc>
        <w:tc>
          <w:tcPr>
            <w:tcW w:w="185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Notă </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p w:rsidR="003156E7" w:rsidRPr="001D4172" w:rsidRDefault="003156E7" w:rsidP="00295432">
            <w:pPr>
              <w:spacing w:after="0" w:line="240" w:lineRule="auto"/>
              <w:jc w:val="center"/>
              <w:rPr>
                <w:rFonts w:ascii="Times New Roman" w:hAnsi="Times New Roman"/>
                <w:noProof/>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4383"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0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5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r>
      <w:tr w:rsidR="003156E7" w:rsidRPr="001D4172" w:rsidTr="003156E7">
        <w:tc>
          <w:tcPr>
            <w:tcW w:w="15263" w:type="dxa"/>
            <w:gridSpan w:val="7"/>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156E7" w:rsidRPr="001D4172" w:rsidRDefault="003156E7" w:rsidP="00295432">
            <w:pPr>
              <w:numPr>
                <w:ilvl w:val="0"/>
                <w:numId w:val="15"/>
              </w:numPr>
              <w:spacing w:after="0" w:line="240" w:lineRule="auto"/>
              <w:jc w:val="both"/>
              <w:rPr>
                <w:rFonts w:ascii="Times New Roman" w:hAnsi="Times New Roman"/>
                <w:noProof/>
                <w:sz w:val="24"/>
                <w:szCs w:val="24"/>
                <w:lang w:val="en-US"/>
              </w:rPr>
            </w:pPr>
            <w:r w:rsidRPr="001D4172">
              <w:rPr>
                <w:rFonts w:ascii="Times New Roman" w:hAnsi="Times New Roman"/>
                <w:b/>
                <w:noProof/>
                <w:sz w:val="24"/>
                <w:szCs w:val="24"/>
                <w:lang w:val="en-US"/>
              </w:rPr>
              <w:t xml:space="preserve">Dezvoltarea comportamentului adaptativ (nivel de adaptare şcolară, socială, nivel de autoadministrare, influenţele de mediu asupra copilului) </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Comportamente (cunoştinţe, capacităţi, deprinderi, atitudini)</w:t>
            </w:r>
          </w:p>
        </w:tc>
        <w:tc>
          <w:tcPr>
            <w:tcW w:w="1870"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Necesităţi</w:t>
            </w:r>
          </w:p>
        </w:tc>
        <w:tc>
          <w:tcPr>
            <w:tcW w:w="4383"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Recomandări </w:t>
            </w:r>
          </w:p>
        </w:tc>
        <w:tc>
          <w:tcPr>
            <w:tcW w:w="145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Forma de organizare</w:t>
            </w:r>
          </w:p>
        </w:tc>
        <w:tc>
          <w:tcPr>
            <w:tcW w:w="1486"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Perioada pentru care se stabilesc</w:t>
            </w:r>
          </w:p>
        </w:tc>
        <w:tc>
          <w:tcPr>
            <w:tcW w:w="1804"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Responsabil de realizare </w:t>
            </w:r>
          </w:p>
        </w:tc>
        <w:tc>
          <w:tcPr>
            <w:tcW w:w="185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Notă </w:t>
            </w:r>
          </w:p>
        </w:tc>
      </w:tr>
      <w:tr w:rsidR="003156E7" w:rsidRPr="001D4172" w:rsidTr="001D4172">
        <w:tc>
          <w:tcPr>
            <w:tcW w:w="2405"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p w:rsidR="003156E7" w:rsidRPr="001D4172" w:rsidRDefault="003156E7" w:rsidP="00295432">
            <w:pPr>
              <w:spacing w:after="0" w:line="240" w:lineRule="auto"/>
              <w:jc w:val="center"/>
              <w:rPr>
                <w:rFonts w:ascii="Times New Roman" w:hAnsi="Times New Roman"/>
                <w:noProof/>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4383" w:type="dxa"/>
            <w:tcBorders>
              <w:top w:val="single" w:sz="4" w:space="0" w:color="000000"/>
              <w:left w:val="single" w:sz="4" w:space="0" w:color="000000"/>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5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48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0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c>
          <w:tcPr>
            <w:tcW w:w="185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noProof/>
                <w:sz w:val="24"/>
                <w:szCs w:val="24"/>
                <w:lang w:val="en-US"/>
              </w:rPr>
            </w:pPr>
          </w:p>
        </w:tc>
      </w:tr>
    </w:tbl>
    <w:p w:rsidR="003156E7" w:rsidRPr="001D4172" w:rsidRDefault="003156E7" w:rsidP="00295432">
      <w:pPr>
        <w:spacing w:after="0" w:line="240" w:lineRule="auto"/>
        <w:rPr>
          <w:noProof/>
        </w:rPr>
      </w:pPr>
    </w:p>
    <w:p w:rsidR="003156E7" w:rsidRPr="001D4172" w:rsidRDefault="003156E7" w:rsidP="00295432">
      <w:pPr>
        <w:spacing w:after="0" w:line="240" w:lineRule="auto"/>
        <w:jc w:val="both"/>
        <w:rPr>
          <w:rFonts w:ascii="Times New Roman" w:hAnsi="Times New Roman"/>
          <w:b/>
          <w:noProof/>
          <w:sz w:val="24"/>
          <w:szCs w:val="24"/>
        </w:rPr>
      </w:pPr>
    </w:p>
    <w:p w:rsidR="003156E7" w:rsidRPr="001D4172" w:rsidRDefault="003156E7" w:rsidP="00295432">
      <w:pPr>
        <w:spacing w:after="0" w:line="240" w:lineRule="auto"/>
        <w:ind w:left="644"/>
        <w:jc w:val="both"/>
        <w:rPr>
          <w:rFonts w:ascii="Times New Roman" w:hAnsi="Times New Roman"/>
          <w:b/>
          <w:i/>
          <w:noProof/>
          <w:sz w:val="24"/>
          <w:szCs w:val="24"/>
        </w:rPr>
      </w:pPr>
    </w:p>
    <w:p w:rsidR="003156E7" w:rsidRPr="001D4172" w:rsidRDefault="003156E7" w:rsidP="00295432">
      <w:pPr>
        <w:spacing w:after="0" w:line="240" w:lineRule="auto"/>
        <w:jc w:val="both"/>
        <w:rPr>
          <w:rFonts w:ascii="Times New Roman" w:hAnsi="Times New Roman"/>
          <w:b/>
          <w:i/>
          <w:noProof/>
          <w:sz w:val="24"/>
          <w:szCs w:val="24"/>
        </w:rPr>
      </w:pPr>
    </w:p>
    <w:p w:rsidR="003156E7" w:rsidRPr="001D4172" w:rsidRDefault="003156E7" w:rsidP="00295432">
      <w:pPr>
        <w:spacing w:after="0" w:line="240" w:lineRule="auto"/>
        <w:jc w:val="both"/>
        <w:rPr>
          <w:rFonts w:ascii="Times New Roman" w:hAnsi="Times New Roman"/>
          <w:b/>
          <w:i/>
          <w:noProof/>
          <w:sz w:val="24"/>
          <w:szCs w:val="24"/>
        </w:rPr>
      </w:pPr>
    </w:p>
    <w:p w:rsidR="003156E7" w:rsidRPr="001D4172" w:rsidRDefault="003156E7" w:rsidP="00295432">
      <w:pPr>
        <w:spacing w:after="0" w:line="240" w:lineRule="auto"/>
        <w:rPr>
          <w:rFonts w:ascii="Times New Roman" w:hAnsi="Times New Roman"/>
          <w:b/>
          <w:i/>
          <w:noProof/>
          <w:sz w:val="24"/>
          <w:szCs w:val="24"/>
        </w:rPr>
        <w:sectPr w:rsidR="003156E7" w:rsidRPr="001D4172">
          <w:pgSz w:w="16838" w:h="11906" w:orient="landscape"/>
          <w:pgMar w:top="1699" w:right="1138" w:bottom="850" w:left="994" w:header="706" w:footer="461" w:gutter="0"/>
          <w:cols w:space="708"/>
        </w:sectPr>
      </w:pPr>
    </w:p>
    <w:p w:rsidR="003156E7" w:rsidRPr="001D4172" w:rsidRDefault="003156E7" w:rsidP="00295432">
      <w:pPr>
        <w:pStyle w:val="ListParagraph"/>
        <w:numPr>
          <w:ilvl w:val="0"/>
          <w:numId w:val="14"/>
        </w:numPr>
        <w:spacing w:after="0" w:line="240" w:lineRule="auto"/>
        <w:ind w:left="568" w:hanging="578"/>
        <w:jc w:val="both"/>
        <w:rPr>
          <w:rFonts w:ascii="Times New Roman" w:hAnsi="Times New Roman"/>
          <w:b/>
          <w:noProof/>
          <w:sz w:val="24"/>
          <w:szCs w:val="24"/>
        </w:rPr>
      </w:pPr>
      <w:r w:rsidRPr="001D4172">
        <w:rPr>
          <w:rFonts w:ascii="Times New Roman" w:hAnsi="Times New Roman"/>
          <w:b/>
          <w:noProof/>
          <w:sz w:val="24"/>
          <w:szCs w:val="24"/>
        </w:rPr>
        <w:lastRenderedPageBreak/>
        <w:t xml:space="preserve">Concluzie generală </w:t>
      </w:r>
    </w:p>
    <w:p w:rsidR="003156E7" w:rsidRPr="001D4172" w:rsidRDefault="003156E7" w:rsidP="00295432">
      <w:pPr>
        <w:pStyle w:val="ListParagraph"/>
        <w:spacing w:after="0" w:line="240" w:lineRule="auto"/>
        <w:ind w:left="0"/>
        <w:jc w:val="both"/>
        <w:rPr>
          <w:rFonts w:ascii="Times New Roman" w:hAnsi="Times New Roman"/>
          <w:b/>
          <w:i/>
          <w:noProo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3"/>
        <w:gridCol w:w="2263"/>
        <w:gridCol w:w="2081"/>
        <w:gridCol w:w="2735"/>
      </w:tblGrid>
      <w:tr w:rsidR="003156E7" w:rsidRPr="001D4172" w:rsidTr="003156E7">
        <w:tc>
          <w:tcPr>
            <w:tcW w:w="10420" w:type="dxa"/>
            <w:gridSpan w:val="4"/>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pStyle w:val="ListParagraph"/>
              <w:spacing w:after="0" w:line="240" w:lineRule="auto"/>
              <w:ind w:left="0"/>
              <w:jc w:val="both"/>
              <w:rPr>
                <w:rFonts w:ascii="Times New Roman" w:hAnsi="Times New Roman"/>
                <w:noProof/>
                <w:sz w:val="24"/>
                <w:szCs w:val="24"/>
                <w:lang w:val="en-US"/>
              </w:rPr>
            </w:pPr>
            <w:r w:rsidRPr="001D4172">
              <w:rPr>
                <w:rFonts w:ascii="Times New Roman" w:hAnsi="Times New Roman"/>
                <w:b/>
                <w:noProof/>
                <w:sz w:val="24"/>
                <w:szCs w:val="24"/>
                <w:lang w:val="en-US"/>
              </w:rPr>
              <w:t>Cerinţe educaţionale speciale</w:t>
            </w:r>
            <w:r w:rsidRPr="001D4172">
              <w:rPr>
                <w:rFonts w:ascii="Times New Roman" w:hAnsi="Times New Roman"/>
                <w:noProof/>
                <w:sz w:val="24"/>
                <w:szCs w:val="24"/>
                <w:lang w:val="en-US"/>
              </w:rPr>
              <w:t xml:space="preserve"> (specificare):</w:t>
            </w:r>
          </w:p>
          <w:p w:rsidR="003156E7" w:rsidRPr="001D4172" w:rsidRDefault="003156E7" w:rsidP="00295432">
            <w:pPr>
              <w:pStyle w:val="ListParagraph"/>
              <w:spacing w:after="0" w:line="240" w:lineRule="auto"/>
              <w:ind w:left="0"/>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da   </w:t>
            </w:r>
            <w:r w:rsidRPr="001D4172">
              <w:rPr>
                <w:rFonts w:ascii="Times New Roman" w:hAnsi="Times New Roman"/>
                <w:noProof/>
                <w:sz w:val="24"/>
                <w:szCs w:val="24"/>
                <w:lang w:val="en-US"/>
              </w:rPr>
              <w:sym w:font="Times New Roman" w:char="F030"/>
            </w:r>
            <w:r w:rsidRPr="001D4172">
              <w:rPr>
                <w:rFonts w:ascii="Times New Roman" w:hAnsi="Times New Roman"/>
                <w:noProof/>
                <w:sz w:val="24"/>
                <w:szCs w:val="24"/>
                <w:lang w:val="en-US"/>
              </w:rPr>
              <w:t xml:space="preserve">       nu </w:t>
            </w:r>
            <w:r w:rsidRPr="001D4172">
              <w:rPr>
                <w:rFonts w:ascii="Times New Roman" w:hAnsi="Times New Roman"/>
                <w:noProof/>
                <w:sz w:val="24"/>
                <w:szCs w:val="24"/>
                <w:lang w:val="en-US"/>
              </w:rPr>
              <w:sym w:font="Times New Roman" w:char="F030"/>
            </w:r>
          </w:p>
          <w:p w:rsidR="003156E7" w:rsidRPr="001D4172" w:rsidRDefault="003156E7" w:rsidP="00295432">
            <w:pPr>
              <w:pStyle w:val="ListParagraph"/>
              <w:spacing w:after="0" w:line="240" w:lineRule="auto"/>
              <w:ind w:left="0"/>
              <w:jc w:val="both"/>
              <w:rPr>
                <w:rFonts w:ascii="Times New Roman" w:hAnsi="Times New Roman"/>
                <w:noProof/>
                <w:sz w:val="24"/>
                <w:szCs w:val="24"/>
                <w:lang w:val="en-US"/>
              </w:rPr>
            </w:pPr>
          </w:p>
        </w:tc>
      </w:tr>
      <w:tr w:rsidR="003156E7" w:rsidRPr="001D4172" w:rsidTr="003156E7">
        <w:tc>
          <w:tcPr>
            <w:tcW w:w="10420" w:type="dxa"/>
            <w:gridSpan w:val="4"/>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b/>
                <w:noProof/>
                <w:sz w:val="24"/>
                <w:szCs w:val="24"/>
                <w:lang w:val="en-US"/>
              </w:rPr>
              <w:t xml:space="preserve">Forma de incluziune </w:t>
            </w:r>
            <w:r w:rsidRPr="001D4172">
              <w:rPr>
                <w:rFonts w:ascii="Times New Roman" w:hAnsi="Times New Roman"/>
                <w:noProof/>
                <w:sz w:val="24"/>
                <w:szCs w:val="24"/>
                <w:lang w:val="en-US"/>
              </w:rPr>
              <w:t xml:space="preserve">(specificare): </w:t>
            </w:r>
          </w:p>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totală  </w:t>
            </w:r>
            <w:r w:rsidRPr="001D4172">
              <w:rPr>
                <w:rFonts w:ascii="Times New Roman" w:hAnsi="Times New Roman"/>
                <w:noProof/>
                <w:sz w:val="24"/>
                <w:szCs w:val="24"/>
                <w:lang w:val="en-US"/>
              </w:rPr>
              <w:sym w:font="Wingdings 2" w:char="F030"/>
            </w:r>
            <w:r w:rsidRPr="001D4172">
              <w:rPr>
                <w:rFonts w:ascii="Times New Roman" w:hAnsi="Times New Roman"/>
                <w:noProof/>
                <w:sz w:val="24"/>
                <w:szCs w:val="24"/>
                <w:lang w:val="en-US"/>
              </w:rPr>
              <w:t xml:space="preserve">          parţială  </w:t>
            </w:r>
            <w:r w:rsidRPr="001D4172">
              <w:rPr>
                <w:rFonts w:ascii="Times New Roman" w:hAnsi="Times New Roman"/>
                <w:noProof/>
                <w:sz w:val="24"/>
                <w:szCs w:val="24"/>
                <w:lang w:val="en-US"/>
              </w:rPr>
              <w:sym w:font="Wingdings 2" w:char="F030"/>
            </w:r>
            <w:r w:rsidRPr="001D4172">
              <w:rPr>
                <w:rFonts w:ascii="Times New Roman" w:hAnsi="Times New Roman"/>
                <w:noProof/>
                <w:sz w:val="24"/>
                <w:szCs w:val="24"/>
                <w:lang w:val="en-US"/>
              </w:rPr>
              <w:t xml:space="preserve">           ocazională  </w:t>
            </w:r>
            <w:r w:rsidRPr="001D4172">
              <w:rPr>
                <w:rFonts w:ascii="Times New Roman" w:hAnsi="Times New Roman"/>
                <w:noProof/>
                <w:sz w:val="24"/>
                <w:szCs w:val="24"/>
                <w:lang w:val="en-US"/>
              </w:rPr>
              <w:sym w:font="Wingdings 2" w:char="F030"/>
            </w:r>
          </w:p>
        </w:tc>
      </w:tr>
      <w:tr w:rsidR="003156E7" w:rsidRPr="001D4172" w:rsidTr="003156E7">
        <w:tc>
          <w:tcPr>
            <w:tcW w:w="10420" w:type="dxa"/>
            <w:gridSpan w:val="4"/>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 xml:space="preserve">Planul educaţional individualizat </w:t>
            </w:r>
            <w:r w:rsidRPr="001D4172">
              <w:rPr>
                <w:rFonts w:ascii="Times New Roman" w:hAnsi="Times New Roman"/>
                <w:noProof/>
                <w:sz w:val="24"/>
                <w:szCs w:val="24"/>
                <w:lang w:val="en-US"/>
              </w:rPr>
              <w:t>(specificare):</w:t>
            </w:r>
          </w:p>
          <w:p w:rsidR="003156E7" w:rsidRPr="001D4172" w:rsidRDefault="003156E7" w:rsidP="00295432">
            <w:pPr>
              <w:spacing w:after="0" w:line="240" w:lineRule="auto"/>
              <w:rPr>
                <w:rFonts w:ascii="Times New Roman" w:hAnsi="Times New Roman"/>
                <w:noProof/>
                <w:sz w:val="24"/>
                <w:szCs w:val="24"/>
                <w:lang w:val="en-US"/>
              </w:rPr>
            </w:pPr>
            <w:r w:rsidRPr="001D4172">
              <w:rPr>
                <w:rFonts w:ascii="Times New Roman" w:hAnsi="Times New Roman"/>
                <w:noProof/>
                <w:sz w:val="24"/>
                <w:szCs w:val="24"/>
                <w:lang w:val="en-US"/>
              </w:rPr>
              <w:t xml:space="preserve">da   </w:t>
            </w:r>
            <w:r w:rsidRPr="001D4172">
              <w:rPr>
                <w:rFonts w:ascii="Times New Roman" w:hAnsi="Times New Roman"/>
                <w:noProof/>
                <w:sz w:val="24"/>
                <w:szCs w:val="24"/>
                <w:lang w:val="en-US"/>
              </w:rPr>
              <w:sym w:font="Wingdings 2" w:char="F030"/>
            </w:r>
            <w:r w:rsidRPr="001D4172">
              <w:rPr>
                <w:rFonts w:ascii="Times New Roman" w:hAnsi="Times New Roman"/>
                <w:noProof/>
                <w:sz w:val="24"/>
                <w:szCs w:val="24"/>
                <w:lang w:val="en-US"/>
              </w:rPr>
              <w:t xml:space="preserve">       nu </w:t>
            </w:r>
            <w:r w:rsidRPr="001D4172">
              <w:rPr>
                <w:rFonts w:ascii="Times New Roman" w:hAnsi="Times New Roman"/>
                <w:noProof/>
                <w:sz w:val="24"/>
                <w:szCs w:val="24"/>
                <w:lang w:val="en-US"/>
              </w:rPr>
              <w:sym w:font="Wingdings 2" w:char="F030"/>
            </w:r>
          </w:p>
        </w:tc>
      </w:tr>
      <w:tr w:rsidR="003156E7" w:rsidRPr="001D4172" w:rsidTr="003156E7">
        <w:tc>
          <w:tcPr>
            <w:tcW w:w="10420" w:type="dxa"/>
            <w:gridSpan w:val="4"/>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 xml:space="preserve">Servicii de suport recomandate: </w:t>
            </w:r>
          </w:p>
          <w:p w:rsidR="003156E7" w:rsidRPr="001D4172" w:rsidRDefault="003156E7" w:rsidP="00295432">
            <w:pPr>
              <w:spacing w:after="0" w:line="240" w:lineRule="auto"/>
              <w:jc w:val="both"/>
              <w:rPr>
                <w:rFonts w:ascii="Times New Roman" w:hAnsi="Times New Roman"/>
                <w:b/>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vAlign w:val="center"/>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Servicii / forme de suport</w:t>
            </w:r>
          </w:p>
        </w:tc>
        <w:tc>
          <w:tcPr>
            <w:tcW w:w="2410" w:type="dxa"/>
            <w:tcBorders>
              <w:top w:val="single" w:sz="4" w:space="0" w:color="000000"/>
              <w:left w:val="single" w:sz="4" w:space="0" w:color="auto"/>
              <w:bottom w:val="single" w:sz="4" w:space="0" w:color="000000"/>
              <w:right w:val="single" w:sz="4" w:space="0" w:color="auto"/>
            </w:tcBorders>
            <w:vAlign w:val="center"/>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Activităţi/locul desfăşurării</w:t>
            </w:r>
          </w:p>
        </w:tc>
        <w:tc>
          <w:tcPr>
            <w:tcW w:w="2267" w:type="dxa"/>
            <w:tcBorders>
              <w:top w:val="single" w:sz="4" w:space="0" w:color="000000"/>
              <w:left w:val="single" w:sz="4" w:space="0" w:color="auto"/>
              <w:bottom w:val="single" w:sz="4" w:space="0" w:color="000000"/>
              <w:right w:val="single" w:sz="4" w:space="0" w:color="auto"/>
            </w:tcBorders>
            <w:vAlign w:val="center"/>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Perioada</w:t>
            </w:r>
          </w:p>
          <w:p w:rsidR="003156E7" w:rsidRPr="001D4172" w:rsidRDefault="003156E7" w:rsidP="00295432">
            <w:pPr>
              <w:spacing w:after="0" w:line="240" w:lineRule="auto"/>
              <w:jc w:val="center"/>
              <w:rPr>
                <w:rFonts w:ascii="Times New Roman" w:hAnsi="Times New Roman"/>
                <w:b/>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vAlign w:val="center"/>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Specialist/Responsabil</w:t>
            </w:r>
          </w:p>
          <w:p w:rsidR="003156E7" w:rsidRPr="001D4172" w:rsidRDefault="003156E7" w:rsidP="00295432">
            <w:pPr>
              <w:spacing w:after="0" w:line="240" w:lineRule="auto"/>
              <w:jc w:val="center"/>
              <w:rPr>
                <w:rFonts w:ascii="Times New Roman" w:hAnsi="Times New Roman"/>
                <w:b/>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Cadru didactic de sprijin (la grupă/CREI)</w:t>
            </w:r>
          </w:p>
          <w:p w:rsidR="003156E7" w:rsidRPr="001D4172" w:rsidRDefault="003156E7" w:rsidP="00295432">
            <w:pPr>
              <w:spacing w:after="0" w:line="240" w:lineRule="auto"/>
              <w:jc w:val="both"/>
              <w:rPr>
                <w:rFonts w:ascii="Times New Roman" w:hAnsi="Times New Roman"/>
                <w:noProof/>
                <w:sz w:val="24"/>
                <w:szCs w:val="24"/>
                <w:lang w:val="en-US"/>
              </w:rPr>
            </w:pP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Suport cognitiv (terapie cognitivă)</w:t>
            </w:r>
          </w:p>
          <w:p w:rsidR="003156E7" w:rsidRPr="001D4172" w:rsidRDefault="003156E7" w:rsidP="00295432">
            <w:pPr>
              <w:spacing w:after="0" w:line="240" w:lineRule="auto"/>
              <w:jc w:val="both"/>
              <w:rPr>
                <w:rFonts w:ascii="Times New Roman" w:hAnsi="Times New Roman"/>
                <w:noProof/>
                <w:sz w:val="24"/>
                <w:szCs w:val="24"/>
                <w:lang w:val="en-US"/>
              </w:rPr>
            </w:pP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Asistenţă psihologică</w:t>
            </w:r>
          </w:p>
          <w:p w:rsidR="003156E7" w:rsidRPr="001D4172" w:rsidRDefault="003156E7" w:rsidP="00295432">
            <w:pPr>
              <w:spacing w:after="0" w:line="240" w:lineRule="auto"/>
              <w:jc w:val="both"/>
              <w:rPr>
                <w:rFonts w:ascii="Times New Roman" w:hAnsi="Times New Roman"/>
                <w:noProof/>
                <w:sz w:val="24"/>
                <w:szCs w:val="24"/>
                <w:lang w:val="en-US"/>
              </w:rPr>
            </w:pP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Asistenţă logopedică</w:t>
            </w:r>
          </w:p>
          <w:p w:rsidR="003156E7" w:rsidRPr="001D4172" w:rsidRDefault="003156E7" w:rsidP="00295432">
            <w:pPr>
              <w:spacing w:after="0" w:line="240" w:lineRule="auto"/>
              <w:jc w:val="both"/>
              <w:rPr>
                <w:rFonts w:ascii="Times New Roman" w:hAnsi="Times New Roman"/>
                <w:noProof/>
                <w:sz w:val="24"/>
                <w:szCs w:val="24"/>
                <w:lang w:val="en-US"/>
              </w:rPr>
            </w:pP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Terapii specifice de dezvoltare</w:t>
            </w:r>
            <w:r w:rsidR="0079511C" w:rsidRPr="001D4172">
              <w:rPr>
                <w:rFonts w:ascii="Times New Roman" w:hAnsi="Times New Roman"/>
                <w:noProof/>
                <w:sz w:val="24"/>
                <w:szCs w:val="24"/>
                <w:lang w:val="en-US"/>
              </w:rPr>
              <w:t xml:space="preserve"> </w:t>
            </w:r>
            <w:r w:rsidRPr="001D4172">
              <w:rPr>
                <w:rFonts w:ascii="Times New Roman" w:hAnsi="Times New Roman"/>
                <w:noProof/>
                <w:sz w:val="24"/>
                <w:szCs w:val="24"/>
                <w:lang w:val="en-US"/>
              </w:rPr>
              <w:t>(ludoterapie, kinetoterapie,</w:t>
            </w:r>
            <w:r w:rsidR="0079511C" w:rsidRPr="001D4172">
              <w:rPr>
                <w:rFonts w:ascii="Times New Roman" w:hAnsi="Times New Roman"/>
                <w:noProof/>
                <w:sz w:val="24"/>
                <w:szCs w:val="24"/>
                <w:lang w:val="en-US"/>
              </w:rPr>
              <w:t xml:space="preserve"> </w:t>
            </w:r>
            <w:r w:rsidRPr="001D4172">
              <w:rPr>
                <w:rFonts w:ascii="Times New Roman" w:hAnsi="Times New Roman"/>
                <w:noProof/>
                <w:sz w:val="24"/>
                <w:szCs w:val="24"/>
                <w:lang w:val="en-US"/>
              </w:rPr>
              <w:t>ergoterapie</w:t>
            </w:r>
            <w:r w:rsidR="0079511C" w:rsidRPr="001D4172">
              <w:rPr>
                <w:rFonts w:ascii="Times New Roman" w:hAnsi="Times New Roman"/>
                <w:noProof/>
                <w:sz w:val="24"/>
                <w:szCs w:val="24"/>
                <w:lang w:val="en-US"/>
              </w:rPr>
              <w:t>,</w:t>
            </w:r>
            <w:r w:rsidRPr="001D4172">
              <w:rPr>
                <w:rFonts w:ascii="Times New Roman" w:hAnsi="Times New Roman"/>
                <w:noProof/>
                <w:sz w:val="24"/>
                <w:szCs w:val="24"/>
                <w:lang w:val="en-US"/>
              </w:rPr>
              <w:t xml:space="preserve"> etc.)</w:t>
            </w: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spacing w:after="0" w:line="240" w:lineRule="auto"/>
              <w:rPr>
                <w:rFonts w:ascii="Times New Roman" w:hAnsi="Times New Roman"/>
                <w:noProof/>
                <w:sz w:val="24"/>
                <w:szCs w:val="24"/>
                <w:lang w:val="en-US"/>
              </w:rPr>
            </w:pPr>
            <w:r w:rsidRPr="001D4172">
              <w:rPr>
                <w:rFonts w:ascii="Times New Roman" w:hAnsi="Times New Roman"/>
                <w:noProof/>
                <w:sz w:val="24"/>
                <w:szCs w:val="24"/>
                <w:lang w:val="en-US"/>
              </w:rPr>
              <w:t>Altele (asistent personal, alimentaţie gratuită, resurse didactice, etc.)</w:t>
            </w: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2942" w:type="dxa"/>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spacing w:after="0" w:line="240" w:lineRule="auto"/>
              <w:rPr>
                <w:rFonts w:ascii="Times New Roman" w:hAnsi="Times New Roman"/>
                <w:noProof/>
                <w:sz w:val="24"/>
                <w:szCs w:val="24"/>
                <w:lang w:val="en-US"/>
              </w:rPr>
            </w:pPr>
            <w:r w:rsidRPr="001D4172">
              <w:rPr>
                <w:rFonts w:ascii="Times New Roman" w:hAnsi="Times New Roman"/>
                <w:noProof/>
                <w:sz w:val="24"/>
                <w:szCs w:val="24"/>
                <w:lang w:val="en-US"/>
              </w:rPr>
              <w:t>Pregătirea mediului fizic</w:t>
            </w:r>
          </w:p>
        </w:tc>
        <w:tc>
          <w:tcPr>
            <w:tcW w:w="2410"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7" w:type="dxa"/>
            <w:tcBorders>
              <w:top w:val="single" w:sz="4" w:space="0" w:color="000000"/>
              <w:left w:val="single" w:sz="4" w:space="0" w:color="auto"/>
              <w:bottom w:val="single" w:sz="4" w:space="0" w:color="000000"/>
              <w:right w:val="single" w:sz="4" w:space="0" w:color="auto"/>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801" w:type="dxa"/>
            <w:tcBorders>
              <w:top w:val="single" w:sz="4" w:space="0" w:color="000000"/>
              <w:left w:val="single" w:sz="4" w:space="0" w:color="auto"/>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r w:rsidR="003156E7" w:rsidRPr="001D4172" w:rsidTr="003156E7">
        <w:tc>
          <w:tcPr>
            <w:tcW w:w="5352" w:type="dxa"/>
            <w:gridSpan w:val="2"/>
            <w:tcBorders>
              <w:top w:val="single" w:sz="4" w:space="0" w:color="000000"/>
              <w:left w:val="single" w:sz="4" w:space="0" w:color="000000"/>
              <w:bottom w:val="single" w:sz="4" w:space="0" w:color="000000"/>
              <w:right w:val="single" w:sz="4" w:space="0" w:color="auto"/>
            </w:tcBorders>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Reevaluare:</w:t>
            </w:r>
          </w:p>
          <w:p w:rsidR="003156E7" w:rsidRPr="001D4172" w:rsidRDefault="003156E7" w:rsidP="00295432">
            <w:pPr>
              <w:numPr>
                <w:ilvl w:val="0"/>
                <w:numId w:val="16"/>
              </w:numPr>
              <w:spacing w:after="0" w:line="240" w:lineRule="auto"/>
              <w:ind w:firstLine="0"/>
              <w:jc w:val="both"/>
              <w:rPr>
                <w:rFonts w:ascii="Times New Roman" w:hAnsi="Times New Roman"/>
                <w:noProof/>
                <w:sz w:val="24"/>
                <w:szCs w:val="24"/>
                <w:lang w:val="en-US"/>
              </w:rPr>
            </w:pPr>
            <w:r w:rsidRPr="001D4172">
              <w:rPr>
                <w:rFonts w:ascii="Times New Roman" w:hAnsi="Times New Roman"/>
                <w:noProof/>
                <w:sz w:val="24"/>
                <w:szCs w:val="24"/>
                <w:lang w:val="en-US"/>
              </w:rPr>
              <w:t xml:space="preserve">Planificată (perioada, data) </w:t>
            </w:r>
            <w:r w:rsidRPr="001D4172">
              <w:rPr>
                <w:rFonts w:ascii="Times New Roman" w:hAnsi="Times New Roman"/>
                <w:noProof/>
                <w:sz w:val="24"/>
                <w:szCs w:val="24"/>
                <w:lang w:val="en-US"/>
              </w:rPr>
              <w:sym w:font="Times New Roman" w:char="F030"/>
            </w:r>
            <w:r w:rsidRPr="001D4172">
              <w:rPr>
                <w:rFonts w:ascii="Times New Roman" w:hAnsi="Times New Roman"/>
                <w:noProof/>
                <w:sz w:val="24"/>
                <w:szCs w:val="24"/>
                <w:lang w:val="en-US"/>
              </w:rPr>
              <w:t xml:space="preserve"> </w:t>
            </w:r>
          </w:p>
          <w:p w:rsidR="003156E7" w:rsidRPr="001D4172" w:rsidRDefault="003156E7" w:rsidP="00295432">
            <w:pPr>
              <w:numPr>
                <w:ilvl w:val="0"/>
                <w:numId w:val="16"/>
              </w:numPr>
              <w:spacing w:after="0" w:line="240" w:lineRule="auto"/>
              <w:ind w:firstLine="0"/>
              <w:jc w:val="both"/>
              <w:rPr>
                <w:rFonts w:ascii="Times New Roman" w:hAnsi="Times New Roman"/>
                <w:noProof/>
                <w:sz w:val="24"/>
                <w:szCs w:val="24"/>
                <w:lang w:val="en-US"/>
              </w:rPr>
            </w:pPr>
            <w:r w:rsidRPr="001D4172">
              <w:rPr>
                <w:rFonts w:ascii="Times New Roman" w:hAnsi="Times New Roman"/>
                <w:noProof/>
                <w:sz w:val="24"/>
                <w:szCs w:val="24"/>
                <w:lang w:val="en-US"/>
              </w:rPr>
              <w:t xml:space="preserve">La solicitare      </w:t>
            </w:r>
            <w:r w:rsidRPr="001D4172">
              <w:rPr>
                <w:rFonts w:ascii="Times New Roman" w:hAnsi="Times New Roman"/>
                <w:noProof/>
                <w:sz w:val="24"/>
                <w:szCs w:val="24"/>
                <w:lang w:val="en-US"/>
              </w:rPr>
              <w:sym w:font="Times New Roman" w:char="F030"/>
            </w:r>
          </w:p>
        </w:tc>
        <w:tc>
          <w:tcPr>
            <w:tcW w:w="2267" w:type="dxa"/>
            <w:tcBorders>
              <w:top w:val="single" w:sz="4" w:space="0" w:color="000000"/>
              <w:left w:val="single" w:sz="4" w:space="0" w:color="auto"/>
              <w:bottom w:val="single" w:sz="4" w:space="0" w:color="000000"/>
              <w:right w:val="single" w:sz="4" w:space="0" w:color="auto"/>
            </w:tcBorders>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Scopul reevaluării:</w:t>
            </w:r>
          </w:p>
        </w:tc>
        <w:tc>
          <w:tcPr>
            <w:tcW w:w="2801" w:type="dxa"/>
            <w:tcBorders>
              <w:top w:val="single" w:sz="4" w:space="0" w:color="000000"/>
              <w:left w:val="single" w:sz="4" w:space="0" w:color="auto"/>
              <w:bottom w:val="single" w:sz="4" w:space="0" w:color="000000"/>
              <w:right w:val="single" w:sz="4" w:space="0" w:color="000000"/>
            </w:tcBorders>
            <w:hideMark/>
          </w:tcPr>
          <w:p w:rsidR="003156E7" w:rsidRPr="001D4172" w:rsidRDefault="003156E7" w:rsidP="00295432">
            <w:pPr>
              <w:spacing w:after="0" w:line="240" w:lineRule="auto"/>
              <w:rPr>
                <w:rFonts w:ascii="Times New Roman" w:hAnsi="Times New Roman"/>
                <w:b/>
                <w:noProof/>
                <w:sz w:val="24"/>
                <w:szCs w:val="24"/>
                <w:lang w:val="en-US"/>
              </w:rPr>
            </w:pPr>
            <w:r w:rsidRPr="001D4172">
              <w:rPr>
                <w:rFonts w:ascii="Times New Roman" w:hAnsi="Times New Roman"/>
                <w:b/>
                <w:noProof/>
                <w:sz w:val="24"/>
                <w:szCs w:val="24"/>
                <w:lang w:val="en-US"/>
              </w:rPr>
              <w:t>Domeniu/i  de reevaluare:</w:t>
            </w:r>
          </w:p>
        </w:tc>
      </w:tr>
    </w:tbl>
    <w:p w:rsidR="003156E7" w:rsidRPr="001D4172" w:rsidRDefault="003156E7" w:rsidP="00295432">
      <w:pPr>
        <w:spacing w:after="0" w:line="240" w:lineRule="auto"/>
        <w:jc w:val="both"/>
        <w:rPr>
          <w:rFonts w:ascii="Times New Roman" w:hAnsi="Times New Roman"/>
          <w:b/>
          <w:i/>
          <w:noProof/>
          <w:sz w:val="24"/>
          <w:szCs w:val="24"/>
        </w:rPr>
      </w:pPr>
    </w:p>
    <w:p w:rsidR="003156E7" w:rsidRPr="001D4172" w:rsidRDefault="003156E7" w:rsidP="00295432">
      <w:pPr>
        <w:numPr>
          <w:ilvl w:val="0"/>
          <w:numId w:val="14"/>
        </w:numPr>
        <w:spacing w:after="0" w:line="240" w:lineRule="auto"/>
        <w:ind w:left="710"/>
        <w:jc w:val="both"/>
        <w:rPr>
          <w:rFonts w:ascii="Times New Roman" w:hAnsi="Times New Roman"/>
          <w:b/>
          <w:noProof/>
          <w:sz w:val="24"/>
          <w:szCs w:val="24"/>
        </w:rPr>
      </w:pPr>
      <w:r w:rsidRPr="001D4172">
        <w:rPr>
          <w:rFonts w:ascii="Times New Roman" w:hAnsi="Times New Roman"/>
          <w:b/>
          <w:noProof/>
          <w:sz w:val="24"/>
          <w:szCs w:val="24"/>
        </w:rPr>
        <w:t>Recomandări pentru părinți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274"/>
        <w:gridCol w:w="2347"/>
      </w:tblGrid>
      <w:tr w:rsidR="003156E7" w:rsidRPr="001D4172" w:rsidTr="003156E7">
        <w:trPr>
          <w:trHeight w:val="895"/>
        </w:trPr>
        <w:tc>
          <w:tcPr>
            <w:tcW w:w="4428"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Acţiuni/măsuri</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Perioada pentru care se stabilesc</w:t>
            </w:r>
          </w:p>
        </w:tc>
        <w:tc>
          <w:tcPr>
            <w:tcW w:w="2347"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Responsabil de realizare</w:t>
            </w:r>
          </w:p>
        </w:tc>
      </w:tr>
      <w:tr w:rsidR="003156E7" w:rsidRPr="001D4172" w:rsidTr="003156E7">
        <w:tc>
          <w:tcPr>
            <w:tcW w:w="4428"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 xml:space="preserve">Necesitatea/asigurarea unui asistent personal, </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Consultaţia medicului de familie, Consultarea/evaluarea asistentului social,</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Continuitatea activităților în mediul familiei</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Altele (specificați)</w:t>
            </w:r>
          </w:p>
        </w:tc>
        <w:tc>
          <w:tcPr>
            <w:tcW w:w="227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347"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r>
    </w:tbl>
    <w:p w:rsidR="003156E7" w:rsidRPr="001D4172" w:rsidRDefault="003156E7" w:rsidP="00295432">
      <w:pPr>
        <w:spacing w:after="0" w:line="240" w:lineRule="auto"/>
        <w:jc w:val="both"/>
        <w:rPr>
          <w:rFonts w:ascii="Times New Roman" w:hAnsi="Times New Roman"/>
          <w:b/>
          <w:noProof/>
          <w:sz w:val="24"/>
          <w:szCs w:val="24"/>
        </w:rPr>
      </w:pPr>
    </w:p>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b/>
          <w:noProof/>
          <w:sz w:val="24"/>
          <w:szCs w:val="24"/>
        </w:rPr>
        <w:t>Componenţa echipei de evaluare:</w:t>
      </w:r>
    </w:p>
    <w:p w:rsidR="003156E7" w:rsidRPr="001D4172" w:rsidRDefault="00A15C86" w:rsidP="00295432">
      <w:pPr>
        <w:spacing w:after="0" w:line="240" w:lineRule="auto"/>
        <w:jc w:val="both"/>
        <w:rPr>
          <w:rFonts w:ascii="Times New Roman" w:hAnsi="Times New Roman"/>
          <w:noProof/>
          <w:sz w:val="24"/>
          <w:szCs w:val="24"/>
          <w:u w:val="single"/>
        </w:rPr>
      </w:pPr>
      <w:r>
        <w:rPr>
          <w:rFonts w:ascii="Times New Roman" w:hAnsi="Times New Roman"/>
          <w:noProof/>
          <w:sz w:val="24"/>
          <w:szCs w:val="24"/>
        </w:rPr>
        <w:t>Şef Serviciu de asistenţă p</w:t>
      </w:r>
      <w:r w:rsidR="003156E7" w:rsidRPr="001D4172">
        <w:rPr>
          <w:rFonts w:ascii="Times New Roman" w:hAnsi="Times New Roman"/>
          <w:noProof/>
          <w:sz w:val="24"/>
          <w:szCs w:val="24"/>
        </w:rPr>
        <w:t>sihopedagogică ____________________________________</w:t>
      </w:r>
    </w:p>
    <w:p w:rsidR="003156E7" w:rsidRPr="001D4172" w:rsidRDefault="003156E7" w:rsidP="00295432">
      <w:pPr>
        <w:spacing w:after="0" w:line="240" w:lineRule="auto"/>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 xml:space="preserve">                                                    </w:t>
      </w:r>
      <w:r w:rsidR="0079511C" w:rsidRPr="001D4172">
        <w:rPr>
          <w:rFonts w:ascii="Times New Roman" w:hAnsi="Times New Roman"/>
          <w:noProof/>
          <w:sz w:val="24"/>
          <w:szCs w:val="24"/>
          <w:vertAlign w:val="superscript"/>
        </w:rPr>
        <w:tab/>
      </w:r>
      <w:r w:rsidR="0079511C" w:rsidRPr="001D4172">
        <w:rPr>
          <w:rFonts w:ascii="Times New Roman" w:hAnsi="Times New Roman"/>
          <w:noProof/>
          <w:sz w:val="24"/>
          <w:szCs w:val="24"/>
          <w:vertAlign w:val="superscript"/>
        </w:rPr>
        <w:tab/>
      </w:r>
      <w:r w:rsidR="0079511C" w:rsidRPr="001D4172">
        <w:rPr>
          <w:rFonts w:ascii="Times New Roman" w:hAnsi="Times New Roman"/>
          <w:noProof/>
          <w:sz w:val="24"/>
          <w:szCs w:val="24"/>
          <w:vertAlign w:val="superscript"/>
        </w:rPr>
        <w:tab/>
      </w:r>
      <w:r w:rsidR="0079511C" w:rsidRPr="001D4172">
        <w:rPr>
          <w:rFonts w:ascii="Times New Roman" w:hAnsi="Times New Roman"/>
          <w:noProof/>
          <w:sz w:val="24"/>
          <w:szCs w:val="24"/>
          <w:vertAlign w:val="superscript"/>
        </w:rPr>
        <w:tab/>
      </w:r>
      <w:r w:rsidR="0079511C"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Responsabil de perfectarea raportului  _________________________________________</w:t>
      </w:r>
    </w:p>
    <w:p w:rsidR="003156E7" w:rsidRPr="001D4172" w:rsidRDefault="003156E7" w:rsidP="00295432">
      <w:pPr>
        <w:spacing w:after="0" w:line="240" w:lineRule="auto"/>
        <w:ind w:left="4248" w:firstLine="70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lastRenderedPageBreak/>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Psiholog_______________________________________________________________</w:t>
      </w:r>
    </w:p>
    <w:p w:rsidR="003156E7" w:rsidRPr="001D4172" w:rsidRDefault="003156E7" w:rsidP="00295432">
      <w:pPr>
        <w:spacing w:after="0" w:line="240" w:lineRule="auto"/>
        <w:ind w:left="4956"/>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Psihopedagog  ___________________________________________________________</w:t>
      </w:r>
    </w:p>
    <w:p w:rsidR="003156E7" w:rsidRPr="001D4172" w:rsidRDefault="003156E7" w:rsidP="00295432">
      <w:pPr>
        <w:spacing w:after="0" w:line="240" w:lineRule="auto"/>
        <w:ind w:left="4248" w:firstLine="70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Pedagog  _______________________________________________________________</w:t>
      </w:r>
    </w:p>
    <w:p w:rsidR="003156E7" w:rsidRPr="001D4172" w:rsidRDefault="003156E7" w:rsidP="00295432">
      <w:pPr>
        <w:spacing w:after="0" w:line="240" w:lineRule="auto"/>
        <w:ind w:left="2124"/>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 xml:space="preserve">        </w:t>
      </w:r>
      <w:r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ab/>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Logoped _______________________________________________________________</w:t>
      </w:r>
    </w:p>
    <w:p w:rsidR="003156E7" w:rsidRPr="001D4172" w:rsidRDefault="003156E7" w:rsidP="00295432">
      <w:pPr>
        <w:spacing w:after="0" w:line="240" w:lineRule="auto"/>
        <w:ind w:left="4248" w:firstLine="70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Kinetoterapeut __________________________________________________________</w:t>
      </w:r>
    </w:p>
    <w:p w:rsidR="003156E7" w:rsidRPr="001D4172" w:rsidRDefault="003156E7" w:rsidP="00295432">
      <w:pPr>
        <w:spacing w:after="0" w:line="240" w:lineRule="auto"/>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 xml:space="preserve">                                                        </w:t>
      </w:r>
      <w:r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ab/>
      </w:r>
      <w:r w:rsidRPr="001D4172">
        <w:rPr>
          <w:rFonts w:ascii="Times New Roman" w:hAnsi="Times New Roman"/>
          <w:noProof/>
          <w:sz w:val="24"/>
          <w:szCs w:val="24"/>
          <w:vertAlign w:val="superscript"/>
        </w:rPr>
        <w:tab/>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semnării Raportului_______________________________________</w:t>
      </w: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Adus la cunoştinţa părintelui/ reprezentantului legal: </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 xml:space="preserve">Nume,  prenume: </w:t>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t>_</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 xml:space="preserve">Data </w:t>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rPr>
        <w:t>Semnătura____________________________________________</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Preze</w:t>
      </w:r>
      <w:r w:rsidR="006F0E56" w:rsidRPr="001D4172">
        <w:rPr>
          <w:rFonts w:ascii="Times New Roman" w:hAnsi="Times New Roman"/>
          <w:noProof/>
          <w:sz w:val="24"/>
          <w:szCs w:val="24"/>
        </w:rPr>
        <w:t>ntat în instituţia de educație timpurie</w:t>
      </w:r>
      <w:r w:rsidRPr="001D4172">
        <w:rPr>
          <w:rFonts w:ascii="Times New Roman" w:hAnsi="Times New Roman"/>
          <w:noProof/>
          <w:sz w:val="24"/>
          <w:szCs w:val="24"/>
        </w:rPr>
        <w:t xml:space="preserve">: Data </w:t>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____________________________________________________________________________</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Recepționat (nume, prenume, funcția, semnătura) ____________________________________</w:t>
      </w:r>
    </w:p>
    <w:p w:rsidR="003156E7" w:rsidRPr="001D4172" w:rsidRDefault="003156E7" w:rsidP="00295432">
      <w:pPr>
        <w:spacing w:after="0" w:line="240" w:lineRule="auto"/>
        <w:jc w:val="both"/>
        <w:rPr>
          <w:rFonts w:ascii="Times New Roman" w:hAnsi="Times New Roman"/>
          <w:noProof/>
          <w:sz w:val="24"/>
          <w:szCs w:val="24"/>
          <w:u w:val="single"/>
        </w:rPr>
      </w:pPr>
    </w:p>
    <w:p w:rsidR="00E677C4" w:rsidRPr="001D4172" w:rsidRDefault="00E677C4" w:rsidP="00295432">
      <w:pPr>
        <w:spacing w:after="0" w:line="240" w:lineRule="auto"/>
        <w:jc w:val="both"/>
        <w:rPr>
          <w:rFonts w:ascii="Times New Roman" w:hAnsi="Times New Roman"/>
          <w:noProof/>
          <w:sz w:val="24"/>
          <w:szCs w:val="24"/>
          <w:u w:val="single"/>
        </w:rPr>
      </w:pPr>
    </w:p>
    <w:p w:rsidR="008813F2" w:rsidRPr="001D4172" w:rsidRDefault="008813F2" w:rsidP="00295432">
      <w:pPr>
        <w:spacing w:after="0" w:line="240" w:lineRule="auto"/>
        <w:jc w:val="both"/>
        <w:rPr>
          <w:rFonts w:ascii="Times New Roman" w:hAnsi="Times New Roman"/>
          <w:noProof/>
          <w:sz w:val="24"/>
          <w:szCs w:val="24"/>
          <w:u w:val="single"/>
        </w:rPr>
      </w:pPr>
    </w:p>
    <w:p w:rsidR="008813F2" w:rsidRPr="001D4172" w:rsidRDefault="008813F2" w:rsidP="00295432">
      <w:pPr>
        <w:spacing w:after="0" w:line="240" w:lineRule="auto"/>
        <w:jc w:val="both"/>
        <w:rPr>
          <w:rFonts w:ascii="Times New Roman" w:hAnsi="Times New Roman"/>
          <w:noProof/>
          <w:sz w:val="24"/>
          <w:szCs w:val="24"/>
          <w:u w:val="single"/>
        </w:rPr>
      </w:pPr>
    </w:p>
    <w:p w:rsidR="008813F2" w:rsidRPr="001D4172" w:rsidRDefault="008813F2" w:rsidP="00295432">
      <w:pPr>
        <w:spacing w:after="0" w:line="240" w:lineRule="auto"/>
        <w:jc w:val="both"/>
        <w:rPr>
          <w:rFonts w:ascii="Times New Roman" w:hAnsi="Times New Roman"/>
          <w:noProof/>
          <w:sz w:val="24"/>
          <w:szCs w:val="24"/>
          <w:u w:val="single"/>
        </w:rPr>
      </w:pPr>
    </w:p>
    <w:p w:rsidR="008813F2" w:rsidRPr="001D4172" w:rsidRDefault="008813F2" w:rsidP="00295432">
      <w:pPr>
        <w:spacing w:after="0" w:line="240" w:lineRule="auto"/>
        <w:jc w:val="both"/>
        <w:rPr>
          <w:rFonts w:ascii="Times New Roman" w:hAnsi="Times New Roman"/>
          <w:noProof/>
          <w:sz w:val="24"/>
          <w:szCs w:val="24"/>
          <w:u w:val="single"/>
        </w:rPr>
      </w:pPr>
    </w:p>
    <w:p w:rsidR="00720AF0" w:rsidRPr="00720AF0" w:rsidRDefault="00720AF0" w:rsidP="00295432">
      <w:pPr>
        <w:spacing w:after="0" w:line="240" w:lineRule="auto"/>
        <w:jc w:val="right"/>
        <w:rPr>
          <w:rFonts w:ascii="Times New Roman" w:hAnsi="Times New Roman"/>
          <w:noProof/>
          <w:sz w:val="24"/>
          <w:szCs w:val="24"/>
        </w:rPr>
      </w:pPr>
      <w:r w:rsidRPr="00720AF0">
        <w:rPr>
          <w:rFonts w:ascii="Times New Roman" w:hAnsi="Times New Roman"/>
          <w:noProof/>
          <w:sz w:val="24"/>
          <w:szCs w:val="24"/>
        </w:rPr>
        <w:t>Anexa 6</w:t>
      </w:r>
    </w:p>
    <w:p w:rsidR="00720AF0" w:rsidRDefault="00720AF0" w:rsidP="00295432">
      <w:pPr>
        <w:spacing w:after="0" w:line="240" w:lineRule="auto"/>
        <w:jc w:val="center"/>
        <w:rPr>
          <w:rFonts w:ascii="Times New Roman" w:hAnsi="Times New Roman"/>
          <w:b/>
          <w:noProof/>
          <w:sz w:val="24"/>
          <w:szCs w:val="24"/>
        </w:rPr>
      </w:pPr>
    </w:p>
    <w:p w:rsidR="003156E7" w:rsidRPr="001D4172" w:rsidRDefault="003156E7"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t>RAPORT DE REEVALUARE A DEZVOLTĂRII COPILULUI</w:t>
      </w:r>
    </w:p>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noProof/>
          <w:sz w:val="24"/>
          <w:szCs w:val="24"/>
        </w:rPr>
        <w:t xml:space="preserve">Anexă la Raportul de evaluare complexă a dezvoltării copilului </w:t>
      </w:r>
      <w:r w:rsidRPr="001D4172">
        <w:rPr>
          <w:rFonts w:ascii="Times New Roman" w:hAnsi="Times New Roman"/>
          <w:b/>
          <w:noProof/>
          <w:sz w:val="24"/>
          <w:szCs w:val="24"/>
        </w:rPr>
        <w:t>Nr.______ din_________201__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reevaluării_________________________________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b/>
          <w:noProof/>
          <w:sz w:val="24"/>
          <w:szCs w:val="24"/>
        </w:rPr>
        <w:t>1</w:t>
      </w:r>
      <w:r w:rsidRPr="001D4172">
        <w:rPr>
          <w:rFonts w:ascii="Times New Roman" w:hAnsi="Times New Roman"/>
          <w:noProof/>
          <w:sz w:val="24"/>
          <w:szCs w:val="24"/>
        </w:rPr>
        <w:t xml:space="preserve">. </w:t>
      </w:r>
      <w:r w:rsidRPr="001D4172">
        <w:rPr>
          <w:rFonts w:ascii="Times New Roman" w:hAnsi="Times New Roman"/>
          <w:b/>
          <w:noProof/>
          <w:sz w:val="24"/>
          <w:szCs w:val="24"/>
        </w:rPr>
        <w:t>Copil (nume, prenume)</w:t>
      </w:r>
      <w:r w:rsidRPr="001D4172">
        <w:rPr>
          <w:rFonts w:ascii="Times New Roman" w:hAnsi="Times New Roman"/>
          <w:noProof/>
          <w:sz w:val="24"/>
          <w:szCs w:val="24"/>
        </w:rPr>
        <w:t>:____________________________________</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Vârsta__________grupa__________ </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Instituția de educație timpurie/localitatea_______________________________________</w:t>
      </w:r>
    </w:p>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b/>
          <w:noProof/>
          <w:sz w:val="24"/>
          <w:szCs w:val="24"/>
        </w:rPr>
        <w:t xml:space="preserve">2. Scopul reevaluării: </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b/>
          <w:noProof/>
          <w:sz w:val="24"/>
          <w:szCs w:val="24"/>
        </w:rPr>
        <w:t>3. Rezultatele reevaluării</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983"/>
        <w:gridCol w:w="2267"/>
        <w:gridCol w:w="2699"/>
        <w:gridCol w:w="1096"/>
      </w:tblGrid>
      <w:tr w:rsidR="003156E7" w:rsidRPr="001D4172" w:rsidTr="003156E7">
        <w:trPr>
          <w:trHeight w:val="920"/>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both"/>
              <w:rPr>
                <w:rFonts w:ascii="Times New Roman" w:hAnsi="Times New Roman"/>
                <w:b/>
                <w:i/>
                <w:noProof/>
                <w:sz w:val="24"/>
                <w:szCs w:val="24"/>
                <w:lang w:val="en-US"/>
              </w:rPr>
            </w:pPr>
            <w:r w:rsidRPr="001D4172">
              <w:rPr>
                <w:rFonts w:ascii="Times New Roman" w:hAnsi="Times New Roman"/>
                <w:b/>
                <w:i/>
                <w:noProof/>
                <w:sz w:val="24"/>
                <w:szCs w:val="24"/>
                <w:lang w:val="en-US"/>
              </w:rPr>
              <w:t>Domeniul de reevaluare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both"/>
              <w:rPr>
                <w:rFonts w:ascii="Times New Roman" w:hAnsi="Times New Roman"/>
                <w:b/>
                <w:i/>
                <w:noProof/>
                <w:sz w:val="24"/>
                <w:szCs w:val="24"/>
                <w:lang w:val="en-US"/>
              </w:rPr>
            </w:pPr>
            <w:r w:rsidRPr="001D4172">
              <w:rPr>
                <w:rFonts w:ascii="Times New Roman" w:hAnsi="Times New Roman"/>
                <w:b/>
                <w:i/>
                <w:noProof/>
                <w:sz w:val="24"/>
                <w:szCs w:val="24"/>
                <w:lang w:val="en-US"/>
              </w:rPr>
              <w:t>Comportamente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both"/>
              <w:rPr>
                <w:rFonts w:ascii="Times New Roman" w:hAnsi="Times New Roman"/>
                <w:b/>
                <w:i/>
                <w:noProof/>
                <w:sz w:val="24"/>
                <w:szCs w:val="24"/>
                <w:lang w:val="en-US"/>
              </w:rPr>
            </w:pPr>
            <w:r w:rsidRPr="001D4172">
              <w:rPr>
                <w:rFonts w:ascii="Times New Roman" w:hAnsi="Times New Roman"/>
                <w:b/>
                <w:i/>
                <w:noProof/>
                <w:sz w:val="24"/>
                <w:szCs w:val="24"/>
                <w:lang w:val="en-US"/>
              </w:rPr>
              <w:t>Necesități(activități)</w:t>
            </w:r>
          </w:p>
        </w:tc>
        <w:tc>
          <w:tcPr>
            <w:tcW w:w="270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i/>
                <w:noProof/>
                <w:sz w:val="24"/>
                <w:szCs w:val="24"/>
                <w:lang w:val="en-US"/>
              </w:rPr>
            </w:pPr>
          </w:p>
          <w:p w:rsidR="003156E7" w:rsidRPr="001D4172" w:rsidRDefault="003156E7" w:rsidP="00295432">
            <w:pPr>
              <w:spacing w:after="0" w:line="240" w:lineRule="auto"/>
              <w:jc w:val="both"/>
              <w:rPr>
                <w:rFonts w:ascii="Times New Roman" w:hAnsi="Times New Roman"/>
                <w:b/>
                <w:i/>
                <w:noProof/>
                <w:sz w:val="24"/>
                <w:szCs w:val="24"/>
                <w:lang w:val="en-US"/>
              </w:rPr>
            </w:pPr>
            <w:r w:rsidRPr="001D4172">
              <w:rPr>
                <w:rFonts w:ascii="Times New Roman" w:hAnsi="Times New Roman"/>
                <w:b/>
                <w:i/>
                <w:noProof/>
                <w:sz w:val="24"/>
                <w:szCs w:val="24"/>
                <w:lang w:val="en-US"/>
              </w:rPr>
              <w:t>Concluzii/Recomandări</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Comen-tarii</w:t>
            </w:r>
          </w:p>
        </w:tc>
      </w:tr>
      <w:tr w:rsidR="003156E7" w:rsidRPr="001D4172" w:rsidTr="003156E7">
        <w:trPr>
          <w:trHeight w:val="369"/>
        </w:trPr>
        <w:tc>
          <w:tcPr>
            <w:tcW w:w="152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noProof/>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noProof/>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noProof/>
                <w:sz w:val="24"/>
                <w:szCs w:val="24"/>
                <w:lang w:val="en-US"/>
              </w:rPr>
            </w:pPr>
          </w:p>
        </w:tc>
        <w:tc>
          <w:tcPr>
            <w:tcW w:w="270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i/>
                <w:noProof/>
                <w:sz w:val="24"/>
                <w:szCs w:val="24"/>
                <w:lang w:val="en-US"/>
              </w:rPr>
            </w:pPr>
          </w:p>
        </w:tc>
        <w:tc>
          <w:tcPr>
            <w:tcW w:w="1096" w:type="dxa"/>
            <w:vMerge w:val="restart"/>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noProof/>
                <w:sz w:val="24"/>
                <w:szCs w:val="24"/>
                <w:lang w:val="en-US"/>
              </w:rPr>
            </w:pPr>
          </w:p>
        </w:tc>
      </w:tr>
      <w:tr w:rsidR="003156E7" w:rsidRPr="001D4172" w:rsidTr="003156E7">
        <w:trPr>
          <w:trHeight w:val="369"/>
        </w:trPr>
        <w:tc>
          <w:tcPr>
            <w:tcW w:w="152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70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i/>
                <w:noProof/>
                <w:sz w:val="24"/>
                <w:szCs w:val="24"/>
                <w:lang w:val="en-US"/>
              </w:rPr>
            </w:pP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rPr>
                <w:rFonts w:ascii="Times New Roman" w:hAnsi="Times New Roman"/>
                <w:b/>
                <w:noProof/>
                <w:sz w:val="24"/>
                <w:szCs w:val="24"/>
                <w:lang w:val="en-US"/>
              </w:rPr>
            </w:pPr>
          </w:p>
        </w:tc>
      </w:tr>
      <w:tr w:rsidR="003156E7" w:rsidRPr="001D4172" w:rsidTr="003156E7">
        <w:trPr>
          <w:trHeight w:val="369"/>
        </w:trPr>
        <w:tc>
          <w:tcPr>
            <w:tcW w:w="152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70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i/>
                <w:noProof/>
                <w:sz w:val="24"/>
                <w:szCs w:val="24"/>
                <w:lang w:val="en-US"/>
              </w:rPr>
            </w:pP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rPr>
                <w:rFonts w:ascii="Times New Roman" w:hAnsi="Times New Roman"/>
                <w:b/>
                <w:noProof/>
                <w:sz w:val="24"/>
                <w:szCs w:val="24"/>
                <w:lang w:val="en-US"/>
              </w:rPr>
            </w:pPr>
          </w:p>
        </w:tc>
      </w:tr>
      <w:tr w:rsidR="003156E7" w:rsidRPr="001D4172" w:rsidTr="003156E7">
        <w:trPr>
          <w:trHeight w:val="369"/>
        </w:trPr>
        <w:tc>
          <w:tcPr>
            <w:tcW w:w="152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70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i/>
                <w:noProof/>
                <w:sz w:val="24"/>
                <w:szCs w:val="24"/>
                <w:lang w:val="en-US"/>
              </w:rPr>
            </w:pP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rPr>
                <w:rFonts w:ascii="Times New Roman" w:hAnsi="Times New Roman"/>
                <w:b/>
                <w:noProof/>
                <w:sz w:val="24"/>
                <w:szCs w:val="24"/>
                <w:lang w:val="en-US"/>
              </w:rPr>
            </w:pPr>
          </w:p>
        </w:tc>
      </w:tr>
      <w:tr w:rsidR="003156E7" w:rsidRPr="001D4172" w:rsidTr="003156E7">
        <w:trPr>
          <w:trHeight w:val="369"/>
        </w:trPr>
        <w:tc>
          <w:tcPr>
            <w:tcW w:w="1526"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noProof/>
                <w:sz w:val="24"/>
                <w:szCs w:val="24"/>
                <w:lang w:val="en-US"/>
              </w:rPr>
            </w:pPr>
          </w:p>
        </w:tc>
        <w:tc>
          <w:tcPr>
            <w:tcW w:w="2700"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i/>
                <w:noProof/>
                <w:sz w:val="24"/>
                <w:szCs w:val="24"/>
                <w:lang w:val="en-US"/>
              </w:rPr>
            </w:pP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3156E7" w:rsidRPr="001D4172" w:rsidRDefault="003156E7" w:rsidP="00295432">
            <w:pPr>
              <w:spacing w:after="0" w:line="240" w:lineRule="auto"/>
              <w:rPr>
                <w:rFonts w:ascii="Times New Roman" w:hAnsi="Times New Roman"/>
                <w:b/>
                <w:noProof/>
                <w:sz w:val="24"/>
                <w:szCs w:val="24"/>
                <w:lang w:val="en-US"/>
              </w:rPr>
            </w:pPr>
          </w:p>
        </w:tc>
      </w:tr>
    </w:tbl>
    <w:p w:rsidR="003156E7" w:rsidRPr="001D4172" w:rsidRDefault="003156E7" w:rsidP="00295432">
      <w:pPr>
        <w:spacing w:after="0" w:line="240" w:lineRule="auto"/>
        <w:jc w:val="both"/>
        <w:rPr>
          <w:rFonts w:ascii="Times New Roman" w:hAnsi="Times New Roman"/>
          <w:b/>
          <w:noProof/>
          <w:sz w:val="24"/>
          <w:szCs w:val="24"/>
        </w:rPr>
      </w:pPr>
    </w:p>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b/>
          <w:noProof/>
          <w:sz w:val="24"/>
          <w:szCs w:val="24"/>
        </w:rPr>
        <w:t>4. Concluzie generală:</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693"/>
        <w:gridCol w:w="2127"/>
        <w:gridCol w:w="2220"/>
      </w:tblGrid>
      <w:tr w:rsidR="003156E7" w:rsidRPr="001D4172" w:rsidTr="0079511C">
        <w:trPr>
          <w:trHeight w:val="1509"/>
          <w:jc w:val="center"/>
        </w:trPr>
        <w:tc>
          <w:tcPr>
            <w:tcW w:w="2518"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lastRenderedPageBreak/>
              <w:t xml:space="preserve">Cerinţe educaţionale              </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b/>
                <w:noProof/>
                <w:sz w:val="24"/>
                <w:szCs w:val="24"/>
                <w:lang w:val="en-US"/>
              </w:rPr>
              <w:t>Speciale</w:t>
            </w:r>
            <w:r w:rsidR="0079511C" w:rsidRPr="001D4172">
              <w:rPr>
                <w:rFonts w:ascii="Times New Roman" w:hAnsi="Times New Roman"/>
                <w:b/>
                <w:noProof/>
                <w:sz w:val="24"/>
                <w:szCs w:val="24"/>
                <w:lang w:val="en-US"/>
              </w:rPr>
              <w:t xml:space="preserve"> </w:t>
            </w:r>
            <w:r w:rsidRPr="001D4172">
              <w:rPr>
                <w:rFonts w:ascii="Times New Roman" w:hAnsi="Times New Roman"/>
                <w:noProof/>
                <w:sz w:val="24"/>
                <w:szCs w:val="24"/>
                <w:lang w:val="en-US"/>
              </w:rPr>
              <w:t>(specificare) :</w:t>
            </w:r>
          </w:p>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da </w:t>
            </w:r>
            <w:r w:rsidRPr="001D4172">
              <w:rPr>
                <w:rFonts w:ascii="Segoe UI Symbol" w:eastAsia="MS Gothic" w:hAnsi="Segoe UI Symbol" w:cs="Segoe UI Symbol"/>
                <w:noProof/>
                <w:sz w:val="24"/>
                <w:szCs w:val="24"/>
                <w:lang w:val="en-US"/>
              </w:rPr>
              <w:t>☐</w:t>
            </w:r>
            <w:r w:rsidRPr="001D4172">
              <w:rPr>
                <w:rFonts w:ascii="Times New Roman" w:hAnsi="Times New Roman"/>
                <w:noProof/>
                <w:sz w:val="24"/>
                <w:szCs w:val="24"/>
                <w:lang w:val="en-US"/>
              </w:rPr>
              <w:t xml:space="preserve">  </w:t>
            </w:r>
            <w:r w:rsidR="0079511C" w:rsidRPr="001D4172">
              <w:rPr>
                <w:rFonts w:ascii="Times New Roman" w:hAnsi="Times New Roman"/>
                <w:noProof/>
                <w:sz w:val="24"/>
                <w:szCs w:val="24"/>
                <w:lang w:val="en-US"/>
              </w:rPr>
              <w:t xml:space="preserve">        </w:t>
            </w:r>
            <w:r w:rsidRPr="001D4172">
              <w:rPr>
                <w:rFonts w:ascii="Times New Roman" w:hAnsi="Times New Roman"/>
                <w:noProof/>
                <w:sz w:val="24"/>
                <w:szCs w:val="24"/>
                <w:lang w:val="en-US"/>
              </w:rPr>
              <w:t xml:space="preserve">nu </w:t>
            </w:r>
            <w:r w:rsidRPr="001D4172">
              <w:rPr>
                <w:rFonts w:ascii="Segoe UI Symbol" w:eastAsia="MS Gothic" w:hAnsi="Segoe UI Symbol" w:cs="Segoe UI Symbol"/>
                <w:noProof/>
                <w:sz w:val="24"/>
                <w:szCs w:val="24"/>
                <w:lang w:val="en-US"/>
              </w:rPr>
              <w:t>☐</w:t>
            </w:r>
          </w:p>
        </w:tc>
        <w:tc>
          <w:tcPr>
            <w:tcW w:w="2693" w:type="dxa"/>
            <w:tcBorders>
              <w:top w:val="single" w:sz="4" w:space="0" w:color="000000"/>
              <w:left w:val="single" w:sz="4" w:space="0" w:color="000000"/>
              <w:bottom w:val="single" w:sz="4" w:space="0" w:color="000000"/>
              <w:right w:val="single" w:sz="4" w:space="0" w:color="000000"/>
            </w:tcBorders>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Forma de incluziune</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(specificare):</w:t>
            </w:r>
          </w:p>
          <w:p w:rsidR="003156E7" w:rsidRPr="001D4172" w:rsidRDefault="003156E7" w:rsidP="00295432">
            <w:pPr>
              <w:spacing w:after="0" w:line="240" w:lineRule="auto"/>
              <w:jc w:val="both"/>
              <w:rPr>
                <w:rFonts w:ascii="Times New Roman" w:hAnsi="Times New Roman"/>
                <w:noProof/>
                <w:sz w:val="24"/>
                <w:szCs w:val="24"/>
                <w:lang w:val="en-US"/>
              </w:rPr>
            </w:pPr>
          </w:p>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totală  </w:t>
            </w:r>
            <w:r w:rsidRPr="001D4172">
              <w:rPr>
                <w:rFonts w:ascii="Times New Roman" w:hAnsi="Times New Roman"/>
                <w:noProof/>
                <w:sz w:val="24"/>
                <w:szCs w:val="24"/>
                <w:lang w:val="en-US"/>
              </w:rPr>
              <w:sym w:font="Wingdings 2" w:char="F030"/>
            </w:r>
            <w:r w:rsidRPr="001D4172">
              <w:rPr>
                <w:rFonts w:ascii="Times New Roman" w:hAnsi="Times New Roman"/>
                <w:noProof/>
                <w:sz w:val="24"/>
                <w:szCs w:val="24"/>
                <w:lang w:val="en-US"/>
              </w:rPr>
              <w:t xml:space="preserve">          parţială  </w:t>
            </w:r>
            <w:r w:rsidRPr="001D4172">
              <w:rPr>
                <w:rFonts w:ascii="Times New Roman" w:hAnsi="Times New Roman"/>
                <w:noProof/>
                <w:sz w:val="24"/>
                <w:szCs w:val="24"/>
                <w:lang w:val="en-US"/>
              </w:rPr>
              <w:sym w:font="Wingdings 2" w:char="F030"/>
            </w:r>
            <w:r w:rsidRPr="001D4172">
              <w:rPr>
                <w:rFonts w:ascii="Times New Roman" w:hAnsi="Times New Roman"/>
                <w:noProof/>
                <w:sz w:val="24"/>
                <w:szCs w:val="24"/>
                <w:lang w:val="en-US"/>
              </w:rPr>
              <w:t xml:space="preserve">           ocazională  </w:t>
            </w:r>
            <w:r w:rsidRPr="001D4172">
              <w:rPr>
                <w:rFonts w:ascii="Times New Roman" w:hAnsi="Times New Roman"/>
                <w:noProof/>
                <w:sz w:val="24"/>
                <w:szCs w:val="24"/>
                <w:lang w:val="en-US"/>
              </w:rPr>
              <w:sym w:font="Wingdings 2" w:char="F030"/>
            </w:r>
          </w:p>
          <w:p w:rsidR="003156E7" w:rsidRPr="001D4172" w:rsidRDefault="003156E7" w:rsidP="00295432">
            <w:pPr>
              <w:spacing w:after="0" w:line="240" w:lineRule="auto"/>
              <w:jc w:val="both"/>
              <w:rPr>
                <w:rFonts w:ascii="Times New Roman" w:hAnsi="Times New Roman"/>
                <w:noProof/>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both"/>
              <w:rPr>
                <w:rFonts w:ascii="Times New Roman" w:hAnsi="Times New Roman"/>
                <w:b/>
                <w:noProof/>
                <w:sz w:val="24"/>
                <w:szCs w:val="24"/>
                <w:lang w:val="en-US"/>
              </w:rPr>
            </w:pPr>
            <w:r w:rsidRPr="001D4172">
              <w:rPr>
                <w:rFonts w:ascii="Times New Roman" w:hAnsi="Times New Roman"/>
                <w:b/>
                <w:noProof/>
                <w:sz w:val="24"/>
                <w:szCs w:val="24"/>
                <w:lang w:val="en-US"/>
              </w:rPr>
              <w:t>Plan educațional individualizat</w:t>
            </w:r>
          </w:p>
          <w:p w:rsidR="003156E7" w:rsidRPr="001D4172" w:rsidRDefault="003156E7" w:rsidP="00295432">
            <w:pPr>
              <w:spacing w:after="0" w:line="240" w:lineRule="auto"/>
              <w:jc w:val="both"/>
              <w:rPr>
                <w:rFonts w:ascii="Times New Roman" w:hAnsi="Times New Roman"/>
                <w:noProof/>
                <w:sz w:val="24"/>
                <w:szCs w:val="24"/>
                <w:lang w:val="en-US"/>
              </w:rPr>
            </w:pPr>
            <w:r w:rsidRPr="001D4172">
              <w:rPr>
                <w:rFonts w:ascii="Times New Roman" w:hAnsi="Times New Roman"/>
                <w:noProof/>
                <w:sz w:val="24"/>
                <w:szCs w:val="24"/>
                <w:lang w:val="en-US"/>
              </w:rPr>
              <w:t>(specificare):</w:t>
            </w:r>
          </w:p>
          <w:p w:rsidR="003156E7" w:rsidRPr="001D4172" w:rsidRDefault="003156E7" w:rsidP="00295432">
            <w:pPr>
              <w:spacing w:after="0" w:line="240" w:lineRule="auto"/>
              <w:jc w:val="center"/>
              <w:rPr>
                <w:rFonts w:ascii="Times New Roman" w:hAnsi="Times New Roman"/>
                <w:noProof/>
                <w:sz w:val="24"/>
                <w:szCs w:val="24"/>
                <w:lang w:val="en-US"/>
              </w:rPr>
            </w:pPr>
            <w:r w:rsidRPr="001D4172">
              <w:rPr>
                <w:rFonts w:ascii="Times New Roman" w:hAnsi="Times New Roman"/>
                <w:noProof/>
                <w:sz w:val="24"/>
                <w:szCs w:val="24"/>
                <w:lang w:val="en-US"/>
              </w:rPr>
              <w:t xml:space="preserve">da </w:t>
            </w:r>
            <w:r w:rsidRPr="001D4172">
              <w:rPr>
                <w:rFonts w:ascii="Segoe UI Symbol" w:eastAsia="MS Gothic" w:hAnsi="Segoe UI Symbol" w:cs="Segoe UI Symbol"/>
                <w:noProof/>
                <w:sz w:val="24"/>
                <w:szCs w:val="24"/>
                <w:lang w:val="en-US"/>
              </w:rPr>
              <w:t>☐</w:t>
            </w:r>
            <w:r w:rsidRPr="001D4172">
              <w:rPr>
                <w:rFonts w:ascii="Times New Roman" w:hAnsi="Times New Roman"/>
                <w:noProof/>
                <w:sz w:val="24"/>
                <w:szCs w:val="24"/>
                <w:lang w:val="en-US"/>
              </w:rPr>
              <w:t xml:space="preserve">  </w:t>
            </w:r>
            <w:r w:rsidR="0079511C" w:rsidRPr="001D4172">
              <w:rPr>
                <w:rFonts w:ascii="Times New Roman" w:hAnsi="Times New Roman"/>
                <w:noProof/>
                <w:sz w:val="24"/>
                <w:szCs w:val="24"/>
                <w:lang w:val="en-US"/>
              </w:rPr>
              <w:t xml:space="preserve">       </w:t>
            </w:r>
            <w:r w:rsidRPr="001D4172">
              <w:rPr>
                <w:rFonts w:ascii="Times New Roman" w:hAnsi="Times New Roman"/>
                <w:noProof/>
                <w:sz w:val="24"/>
                <w:szCs w:val="24"/>
                <w:lang w:val="en-US"/>
              </w:rPr>
              <w:t xml:space="preserve">nu </w:t>
            </w:r>
            <w:r w:rsidRPr="001D4172">
              <w:rPr>
                <w:rFonts w:ascii="Segoe UI Symbol" w:eastAsia="MS Gothic" w:hAnsi="Segoe UI Symbol" w:cs="Segoe UI Symbol"/>
                <w:noProof/>
                <w:sz w:val="24"/>
                <w:szCs w:val="24"/>
                <w:lang w:val="en-US"/>
              </w:rPr>
              <w:t>☐</w:t>
            </w:r>
          </w:p>
        </w:tc>
        <w:tc>
          <w:tcPr>
            <w:tcW w:w="2220" w:type="dxa"/>
            <w:tcBorders>
              <w:top w:val="single" w:sz="4" w:space="0" w:color="000000"/>
              <w:left w:val="single" w:sz="4" w:space="0" w:color="000000"/>
              <w:bottom w:val="single" w:sz="4" w:space="0" w:color="000000"/>
              <w:right w:val="single" w:sz="4" w:space="0" w:color="000000"/>
            </w:tcBorders>
            <w:hideMark/>
          </w:tcPr>
          <w:p w:rsidR="003156E7" w:rsidRPr="001D4172" w:rsidRDefault="003156E7" w:rsidP="00295432">
            <w:pPr>
              <w:spacing w:after="0" w:line="240" w:lineRule="auto"/>
              <w:jc w:val="center"/>
              <w:rPr>
                <w:rFonts w:ascii="Times New Roman" w:hAnsi="Times New Roman"/>
                <w:b/>
                <w:noProof/>
                <w:sz w:val="24"/>
                <w:szCs w:val="24"/>
                <w:lang w:val="en-US"/>
              </w:rPr>
            </w:pPr>
            <w:r w:rsidRPr="001D4172">
              <w:rPr>
                <w:rFonts w:ascii="Times New Roman" w:hAnsi="Times New Roman"/>
                <w:b/>
                <w:noProof/>
                <w:sz w:val="24"/>
                <w:szCs w:val="24"/>
                <w:lang w:val="en-US"/>
              </w:rPr>
              <w:t>Servicii de suport:</w:t>
            </w:r>
          </w:p>
        </w:tc>
      </w:tr>
    </w:tbl>
    <w:p w:rsidR="003156E7" w:rsidRPr="001D4172" w:rsidRDefault="003156E7" w:rsidP="00295432">
      <w:pPr>
        <w:spacing w:after="0" w:line="240" w:lineRule="auto"/>
        <w:jc w:val="both"/>
        <w:rPr>
          <w:rFonts w:ascii="Times New Roman" w:hAnsi="Times New Roman"/>
          <w:i/>
          <w:noProof/>
          <w:sz w:val="24"/>
          <w:szCs w:val="24"/>
          <w:u w:val="single"/>
        </w:rPr>
      </w:pPr>
    </w:p>
    <w:p w:rsidR="003156E7" w:rsidRPr="001D4172" w:rsidRDefault="003156E7" w:rsidP="00295432">
      <w:pPr>
        <w:spacing w:after="0" w:line="240" w:lineRule="auto"/>
        <w:jc w:val="both"/>
        <w:rPr>
          <w:rFonts w:ascii="Times New Roman" w:hAnsi="Times New Roman"/>
          <w:b/>
          <w:noProof/>
          <w:sz w:val="24"/>
          <w:szCs w:val="24"/>
        </w:rPr>
      </w:pPr>
      <w:r w:rsidRPr="001D4172">
        <w:rPr>
          <w:rFonts w:ascii="Times New Roman" w:hAnsi="Times New Roman"/>
          <w:b/>
          <w:noProof/>
          <w:sz w:val="24"/>
          <w:szCs w:val="24"/>
        </w:rPr>
        <w:t>5. Componența echipei de reevaluare:</w:t>
      </w:r>
    </w:p>
    <w:p w:rsidR="003156E7" w:rsidRPr="001D4172" w:rsidRDefault="00A15C86" w:rsidP="00295432">
      <w:pPr>
        <w:spacing w:after="0" w:line="240" w:lineRule="auto"/>
        <w:jc w:val="both"/>
        <w:rPr>
          <w:rFonts w:ascii="Times New Roman" w:hAnsi="Times New Roman"/>
          <w:noProof/>
          <w:sz w:val="24"/>
          <w:szCs w:val="24"/>
          <w:u w:val="single"/>
        </w:rPr>
      </w:pPr>
      <w:r>
        <w:rPr>
          <w:rFonts w:ascii="Times New Roman" w:hAnsi="Times New Roman"/>
          <w:noProof/>
          <w:sz w:val="24"/>
          <w:szCs w:val="24"/>
        </w:rPr>
        <w:t>Şef Serviciu de asistenţă p</w:t>
      </w:r>
      <w:r w:rsidR="003156E7" w:rsidRPr="001D4172">
        <w:rPr>
          <w:rFonts w:ascii="Times New Roman" w:hAnsi="Times New Roman"/>
          <w:noProof/>
          <w:sz w:val="24"/>
          <w:szCs w:val="24"/>
        </w:rPr>
        <w:t>sihopedagogică _________________________________________</w:t>
      </w:r>
    </w:p>
    <w:p w:rsidR="003156E7" w:rsidRPr="001D4172" w:rsidRDefault="003156E7" w:rsidP="00295432">
      <w:pPr>
        <w:spacing w:after="0" w:line="240" w:lineRule="auto"/>
        <w:ind w:left="4247"/>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Responsabil de perfectarea raportului _____________________________________________</w:t>
      </w:r>
    </w:p>
    <w:p w:rsidR="003156E7" w:rsidRPr="001D4172" w:rsidRDefault="003156E7" w:rsidP="00295432">
      <w:pPr>
        <w:spacing w:after="0" w:line="240" w:lineRule="auto"/>
        <w:ind w:left="424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Psiholog ____________________________________________________________________</w:t>
      </w:r>
    </w:p>
    <w:p w:rsidR="003156E7" w:rsidRPr="001D4172" w:rsidRDefault="003156E7" w:rsidP="00295432">
      <w:pPr>
        <w:spacing w:after="0" w:line="240" w:lineRule="auto"/>
        <w:ind w:left="424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Psihopedagog ___________________________________________________________</w:t>
      </w:r>
    </w:p>
    <w:p w:rsidR="003156E7" w:rsidRPr="001D4172" w:rsidRDefault="003156E7" w:rsidP="00295432">
      <w:pPr>
        <w:spacing w:after="0" w:line="240" w:lineRule="auto"/>
        <w:ind w:left="424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Pedagog  _______________________________________________________________</w:t>
      </w:r>
    </w:p>
    <w:p w:rsidR="003156E7" w:rsidRPr="001D4172" w:rsidRDefault="003156E7" w:rsidP="00295432">
      <w:pPr>
        <w:spacing w:after="0" w:line="240" w:lineRule="auto"/>
        <w:ind w:left="424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Logoped _______________________________________________________________</w:t>
      </w:r>
    </w:p>
    <w:p w:rsidR="003156E7" w:rsidRPr="001D4172" w:rsidRDefault="003156E7" w:rsidP="00295432">
      <w:pPr>
        <w:spacing w:after="0" w:line="240" w:lineRule="auto"/>
        <w:ind w:left="424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Kinetoterapeut __________________________________________________________</w:t>
      </w:r>
    </w:p>
    <w:p w:rsidR="003156E7" w:rsidRPr="001D4172" w:rsidRDefault="003156E7" w:rsidP="00295432">
      <w:pPr>
        <w:spacing w:after="0" w:line="240" w:lineRule="auto"/>
        <w:ind w:left="4248"/>
        <w:jc w:val="both"/>
        <w:rPr>
          <w:rFonts w:ascii="Times New Roman" w:hAnsi="Times New Roman"/>
          <w:noProof/>
          <w:sz w:val="24"/>
          <w:szCs w:val="24"/>
          <w:vertAlign w:val="superscript"/>
        </w:rPr>
      </w:pPr>
      <w:r w:rsidRPr="001D4172">
        <w:rPr>
          <w:rFonts w:ascii="Times New Roman" w:hAnsi="Times New Roman"/>
          <w:noProof/>
          <w:sz w:val="24"/>
          <w:szCs w:val="24"/>
          <w:vertAlign w:val="superscript"/>
        </w:rPr>
        <w:t>(nume, prenume, semnătură)</w:t>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Data  semnării Raportului_______________________________________</w:t>
      </w:r>
    </w:p>
    <w:p w:rsidR="00585D83" w:rsidRPr="001D4172" w:rsidRDefault="00585D83" w:rsidP="00295432">
      <w:pPr>
        <w:spacing w:after="0" w:line="240" w:lineRule="auto"/>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rPr>
        <w:t xml:space="preserve">Adus la cunoştinţa părintelui/ reprezentantului legal: </w:t>
      </w:r>
    </w:p>
    <w:p w:rsidR="0079511C" w:rsidRPr="001D4172" w:rsidRDefault="0079511C"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 xml:space="preserve">Nume,  prenume: </w:t>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t>_</w:t>
      </w:r>
    </w:p>
    <w:p w:rsidR="0079511C" w:rsidRPr="001D4172" w:rsidRDefault="0079511C" w:rsidP="00295432">
      <w:pPr>
        <w:spacing w:after="0" w:line="240" w:lineRule="auto"/>
        <w:jc w:val="both"/>
        <w:rPr>
          <w:rFonts w:ascii="Times New Roman" w:hAnsi="Times New Roman"/>
          <w:noProof/>
          <w:sz w:val="24"/>
          <w:szCs w:val="24"/>
        </w:rPr>
      </w:pPr>
    </w:p>
    <w:p w:rsidR="0079511C"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 xml:space="preserve">Data </w:t>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t xml:space="preserve"> </w:t>
      </w:r>
    </w:p>
    <w:p w:rsidR="0079511C" w:rsidRPr="001D4172" w:rsidRDefault="0079511C" w:rsidP="00295432">
      <w:pPr>
        <w:spacing w:after="0" w:line="240" w:lineRule="auto"/>
        <w:jc w:val="both"/>
        <w:rPr>
          <w:rFonts w:ascii="Times New Roman" w:hAnsi="Times New Roman"/>
          <w:noProof/>
          <w:sz w:val="24"/>
          <w:szCs w:val="24"/>
          <w:u w:val="single"/>
        </w:rPr>
      </w:pP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Semnătura___________________________________________</w:t>
      </w:r>
    </w:p>
    <w:p w:rsidR="0079511C" w:rsidRPr="001D4172" w:rsidRDefault="0079511C"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Pre</w:t>
      </w:r>
      <w:r w:rsidR="0079511C" w:rsidRPr="001D4172">
        <w:rPr>
          <w:rFonts w:ascii="Times New Roman" w:hAnsi="Times New Roman"/>
          <w:noProof/>
          <w:sz w:val="24"/>
          <w:szCs w:val="24"/>
        </w:rPr>
        <w:t>zentat în instituţia de educație timpurie</w:t>
      </w:r>
      <w:r w:rsidRPr="001D4172">
        <w:rPr>
          <w:rFonts w:ascii="Times New Roman" w:hAnsi="Times New Roman"/>
          <w:noProof/>
          <w:sz w:val="24"/>
          <w:szCs w:val="24"/>
        </w:rPr>
        <w:t xml:space="preserve">: Data </w:t>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tab/>
      </w:r>
      <w:r w:rsidRPr="001D4172">
        <w:rPr>
          <w:rFonts w:ascii="Times New Roman" w:hAnsi="Times New Roman"/>
          <w:noProof/>
          <w:sz w:val="24"/>
          <w:szCs w:val="24"/>
          <w:u w:val="single"/>
        </w:rPr>
        <w:softHyphen/>
      </w:r>
      <w:r w:rsidRPr="001D4172">
        <w:rPr>
          <w:rFonts w:ascii="Times New Roman" w:hAnsi="Times New Roman"/>
          <w:noProof/>
          <w:sz w:val="24"/>
          <w:szCs w:val="24"/>
          <w:u w:val="single"/>
        </w:rPr>
        <w:softHyphen/>
      </w:r>
      <w:r w:rsidRPr="001D4172">
        <w:rPr>
          <w:rFonts w:ascii="Times New Roman" w:hAnsi="Times New Roman"/>
          <w:noProof/>
          <w:sz w:val="24"/>
          <w:szCs w:val="24"/>
          <w:u w:val="single"/>
        </w:rPr>
        <w:softHyphen/>
      </w:r>
      <w:r w:rsidRPr="001D4172">
        <w:rPr>
          <w:rFonts w:ascii="Times New Roman" w:hAnsi="Times New Roman"/>
          <w:noProof/>
          <w:sz w:val="24"/>
          <w:szCs w:val="24"/>
          <w:u w:val="single"/>
        </w:rPr>
        <w:softHyphen/>
      </w:r>
      <w:r w:rsidRPr="001D4172">
        <w:rPr>
          <w:rFonts w:ascii="Times New Roman" w:hAnsi="Times New Roman"/>
          <w:noProof/>
          <w:sz w:val="24"/>
          <w:szCs w:val="24"/>
          <w:u w:val="single"/>
        </w:rPr>
        <w:softHyphen/>
      </w:r>
    </w:p>
    <w:p w:rsidR="003156E7" w:rsidRPr="001D4172" w:rsidRDefault="003156E7" w:rsidP="00295432">
      <w:pPr>
        <w:spacing w:after="0" w:line="240" w:lineRule="auto"/>
        <w:jc w:val="both"/>
        <w:rPr>
          <w:rFonts w:ascii="Times New Roman" w:hAnsi="Times New Roman"/>
          <w:noProof/>
          <w:sz w:val="24"/>
          <w:szCs w:val="24"/>
        </w:rPr>
      </w:pPr>
      <w:r w:rsidRPr="001D4172">
        <w:rPr>
          <w:rFonts w:ascii="Times New Roman" w:hAnsi="Times New Roman"/>
          <w:noProof/>
          <w:sz w:val="24"/>
          <w:szCs w:val="24"/>
          <w:u w:val="single"/>
        </w:rPr>
        <w:t>_____________________________________________________________________________</w:t>
      </w:r>
    </w:p>
    <w:p w:rsidR="00E677C4"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noProof/>
          <w:sz w:val="24"/>
          <w:szCs w:val="24"/>
        </w:rPr>
        <w:t>Recepționat (nume, prenume, funcția, semnătura) _____________________________________</w:t>
      </w:r>
    </w:p>
    <w:p w:rsidR="00E677C4" w:rsidRPr="001D4172" w:rsidRDefault="00E677C4" w:rsidP="00295432">
      <w:pPr>
        <w:spacing w:after="0" w:line="240" w:lineRule="auto"/>
        <w:jc w:val="both"/>
        <w:rPr>
          <w:rFonts w:ascii="Times New Roman" w:hAnsi="Times New Roman"/>
          <w:i/>
          <w:noProof/>
          <w:sz w:val="24"/>
          <w:szCs w:val="24"/>
          <w:u w:val="single"/>
        </w:rPr>
      </w:pPr>
    </w:p>
    <w:p w:rsidR="003156E7" w:rsidRPr="001D4172" w:rsidRDefault="003156E7" w:rsidP="00295432">
      <w:pPr>
        <w:spacing w:after="0" w:line="240" w:lineRule="auto"/>
        <w:jc w:val="both"/>
        <w:rPr>
          <w:rFonts w:ascii="Times New Roman" w:hAnsi="Times New Roman"/>
          <w:noProof/>
          <w:sz w:val="24"/>
          <w:szCs w:val="24"/>
          <w:u w:val="single"/>
        </w:rPr>
      </w:pPr>
      <w:r w:rsidRPr="001D4172">
        <w:rPr>
          <w:rFonts w:ascii="Times New Roman" w:hAnsi="Times New Roman"/>
          <w:i/>
          <w:noProof/>
          <w:sz w:val="24"/>
          <w:szCs w:val="24"/>
          <w:u w:val="single"/>
        </w:rPr>
        <w:t>Notă</w:t>
      </w:r>
      <w:r w:rsidRPr="001D4172">
        <w:rPr>
          <w:rFonts w:ascii="Times New Roman" w:hAnsi="Times New Roman"/>
          <w:noProof/>
          <w:sz w:val="24"/>
          <w:szCs w:val="24"/>
        </w:rPr>
        <w:t xml:space="preserve">: În cazul în care intervin schimbări în următoarele  compartimente din Raportul complex de evaluare: I. </w:t>
      </w:r>
      <w:r w:rsidRPr="001D4172">
        <w:rPr>
          <w:rFonts w:ascii="Times New Roman" w:hAnsi="Times New Roman"/>
          <w:i/>
          <w:noProof/>
          <w:sz w:val="24"/>
          <w:szCs w:val="24"/>
        </w:rPr>
        <w:t>Date generale despre copil;</w:t>
      </w:r>
      <w:r w:rsidRPr="001D4172">
        <w:rPr>
          <w:rFonts w:ascii="Times New Roman" w:hAnsi="Times New Roman"/>
          <w:noProof/>
          <w:sz w:val="24"/>
          <w:szCs w:val="24"/>
        </w:rPr>
        <w:t xml:space="preserve"> II. </w:t>
      </w:r>
      <w:r w:rsidRPr="001D4172">
        <w:rPr>
          <w:rFonts w:ascii="Times New Roman" w:hAnsi="Times New Roman"/>
          <w:i/>
          <w:noProof/>
          <w:sz w:val="24"/>
          <w:szCs w:val="24"/>
        </w:rPr>
        <w:t>Date despre familia copilului (părinţi, fraţi, surori )/ reprezentanţii legali</w:t>
      </w:r>
      <w:r w:rsidR="006B019A">
        <w:rPr>
          <w:rFonts w:ascii="Times New Roman" w:hAnsi="Times New Roman"/>
          <w:noProof/>
          <w:sz w:val="24"/>
          <w:szCs w:val="24"/>
        </w:rPr>
        <w:t xml:space="preserve">; III. </w:t>
      </w:r>
      <w:r w:rsidRPr="001D4172">
        <w:rPr>
          <w:rFonts w:ascii="Times New Roman" w:hAnsi="Times New Roman"/>
          <w:i/>
          <w:noProof/>
          <w:sz w:val="24"/>
          <w:szCs w:val="24"/>
        </w:rPr>
        <w:t>Condiţii de viaţă a familiei (descriere succintă)</w:t>
      </w:r>
      <w:r w:rsidRPr="001D4172">
        <w:rPr>
          <w:rFonts w:ascii="Times New Roman" w:hAnsi="Times New Roman"/>
          <w:noProof/>
          <w:sz w:val="24"/>
          <w:szCs w:val="24"/>
        </w:rPr>
        <w:t>; IV.</w:t>
      </w:r>
      <w:r w:rsidR="006B019A">
        <w:rPr>
          <w:rFonts w:ascii="Times New Roman" w:hAnsi="Times New Roman"/>
          <w:noProof/>
          <w:sz w:val="24"/>
          <w:szCs w:val="24"/>
        </w:rPr>
        <w:t xml:space="preserve"> </w:t>
      </w:r>
      <w:r w:rsidRPr="001D4172">
        <w:rPr>
          <w:rFonts w:ascii="Times New Roman" w:hAnsi="Times New Roman"/>
          <w:i/>
          <w:noProof/>
          <w:sz w:val="24"/>
          <w:szCs w:val="24"/>
        </w:rPr>
        <w:t xml:space="preserve">Date despre sănătatea copilului (descriere succintă), </w:t>
      </w:r>
      <w:r w:rsidRPr="001D4172">
        <w:rPr>
          <w:rFonts w:ascii="Times New Roman" w:hAnsi="Times New Roman"/>
          <w:noProof/>
          <w:sz w:val="24"/>
          <w:szCs w:val="24"/>
        </w:rPr>
        <w:t>acestea din urmă se întroduc în rubrica”Comentarii”.</w:t>
      </w: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pStyle w:val="ListParagraph"/>
        <w:spacing w:after="0" w:line="240" w:lineRule="auto"/>
        <w:jc w:val="both"/>
        <w:rPr>
          <w:rFonts w:ascii="Times New Roman" w:hAnsi="Times New Roman"/>
          <w:b/>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3156E7" w:rsidRPr="001D4172" w:rsidRDefault="003156E7" w:rsidP="00295432">
      <w:pPr>
        <w:spacing w:after="0" w:line="240" w:lineRule="auto"/>
        <w:jc w:val="both"/>
        <w:rPr>
          <w:rFonts w:ascii="Times New Roman" w:hAnsi="Times New Roman"/>
          <w:noProof/>
          <w:sz w:val="24"/>
          <w:szCs w:val="24"/>
        </w:rPr>
      </w:pPr>
    </w:p>
    <w:p w:rsidR="008813F2" w:rsidRPr="001D4172" w:rsidRDefault="008813F2" w:rsidP="00295432">
      <w:pPr>
        <w:spacing w:after="0" w:line="240" w:lineRule="auto"/>
        <w:jc w:val="both"/>
        <w:rPr>
          <w:rFonts w:ascii="Times New Roman" w:hAnsi="Times New Roman"/>
          <w:noProof/>
          <w:sz w:val="24"/>
          <w:szCs w:val="24"/>
        </w:rPr>
      </w:pPr>
    </w:p>
    <w:p w:rsidR="008813F2" w:rsidRPr="001D4172" w:rsidRDefault="008813F2" w:rsidP="00295432">
      <w:pPr>
        <w:spacing w:after="0" w:line="240" w:lineRule="auto"/>
        <w:jc w:val="both"/>
        <w:rPr>
          <w:rFonts w:ascii="Times New Roman" w:hAnsi="Times New Roman"/>
          <w:noProof/>
          <w:sz w:val="24"/>
          <w:szCs w:val="24"/>
        </w:rPr>
      </w:pPr>
    </w:p>
    <w:p w:rsidR="008813F2" w:rsidRPr="001D4172" w:rsidRDefault="008813F2" w:rsidP="00295432">
      <w:pPr>
        <w:spacing w:after="0" w:line="240" w:lineRule="auto"/>
        <w:jc w:val="both"/>
        <w:rPr>
          <w:rFonts w:ascii="Times New Roman" w:hAnsi="Times New Roman"/>
          <w:noProof/>
          <w:sz w:val="24"/>
          <w:szCs w:val="24"/>
        </w:rPr>
      </w:pPr>
    </w:p>
    <w:p w:rsidR="008813F2" w:rsidRPr="001D4172" w:rsidRDefault="008813F2" w:rsidP="00295432">
      <w:pPr>
        <w:spacing w:after="0" w:line="240" w:lineRule="auto"/>
        <w:rPr>
          <w:rFonts w:ascii="Times New Roman" w:hAnsi="Times New Roman"/>
          <w:sz w:val="24"/>
          <w:szCs w:val="24"/>
        </w:rPr>
      </w:pPr>
    </w:p>
    <w:p w:rsidR="00295432" w:rsidRDefault="00295432">
      <w:pPr>
        <w:rPr>
          <w:rFonts w:ascii="Times New Roman" w:hAnsi="Times New Roman"/>
          <w:noProof/>
          <w:sz w:val="24"/>
          <w:szCs w:val="24"/>
        </w:rPr>
      </w:pPr>
      <w:r>
        <w:rPr>
          <w:rFonts w:ascii="Times New Roman" w:hAnsi="Times New Roman"/>
          <w:noProof/>
          <w:sz w:val="24"/>
          <w:szCs w:val="24"/>
        </w:rPr>
        <w:br w:type="page"/>
      </w:r>
    </w:p>
    <w:p w:rsidR="003156E7" w:rsidRPr="001D4172" w:rsidRDefault="007C533D" w:rsidP="00295432">
      <w:pPr>
        <w:spacing w:after="0" w:line="240" w:lineRule="auto"/>
        <w:jc w:val="right"/>
        <w:rPr>
          <w:rFonts w:ascii="Times New Roman" w:hAnsi="Times New Roman"/>
          <w:noProof/>
          <w:sz w:val="24"/>
          <w:szCs w:val="24"/>
        </w:rPr>
      </w:pPr>
      <w:r w:rsidRPr="001D4172">
        <w:rPr>
          <w:rFonts w:ascii="Times New Roman" w:hAnsi="Times New Roman"/>
          <w:noProof/>
          <w:sz w:val="24"/>
          <w:szCs w:val="24"/>
        </w:rPr>
        <w:lastRenderedPageBreak/>
        <w:t>Anexa 7</w:t>
      </w:r>
    </w:p>
    <w:p w:rsidR="00295432" w:rsidRDefault="00295432" w:rsidP="00295432">
      <w:pPr>
        <w:spacing w:after="0" w:line="240" w:lineRule="auto"/>
        <w:jc w:val="center"/>
        <w:rPr>
          <w:rFonts w:ascii="Times New Roman" w:hAnsi="Times New Roman"/>
          <w:b/>
          <w:noProof/>
          <w:sz w:val="24"/>
          <w:szCs w:val="24"/>
        </w:rPr>
      </w:pPr>
    </w:p>
    <w:p w:rsidR="00295432" w:rsidRDefault="00295432" w:rsidP="00295432">
      <w:pPr>
        <w:spacing w:after="0" w:line="240" w:lineRule="auto"/>
        <w:jc w:val="center"/>
        <w:rPr>
          <w:rFonts w:ascii="Times New Roman" w:hAnsi="Times New Roman"/>
          <w:b/>
          <w:noProof/>
          <w:sz w:val="24"/>
          <w:szCs w:val="24"/>
        </w:rPr>
      </w:pPr>
    </w:p>
    <w:p w:rsidR="007C533D" w:rsidRDefault="007C533D" w:rsidP="00295432">
      <w:pPr>
        <w:spacing w:after="0" w:line="240" w:lineRule="auto"/>
        <w:jc w:val="center"/>
        <w:rPr>
          <w:rFonts w:ascii="Times New Roman" w:hAnsi="Times New Roman"/>
          <w:b/>
          <w:noProof/>
          <w:sz w:val="24"/>
          <w:szCs w:val="24"/>
        </w:rPr>
      </w:pPr>
      <w:r w:rsidRPr="001D4172">
        <w:rPr>
          <w:rFonts w:ascii="Times New Roman" w:hAnsi="Times New Roman"/>
          <w:b/>
          <w:noProof/>
          <w:sz w:val="24"/>
          <w:szCs w:val="24"/>
        </w:rPr>
        <w:t>Profilul de o pagină</w:t>
      </w:r>
    </w:p>
    <w:p w:rsidR="00295432" w:rsidRPr="001D4172" w:rsidRDefault="00295432" w:rsidP="00295432">
      <w:pPr>
        <w:spacing w:after="0" w:line="240" w:lineRule="auto"/>
        <w:jc w:val="center"/>
        <w:rPr>
          <w:rFonts w:ascii="Times New Roman" w:hAnsi="Times New Roman"/>
          <w:b/>
          <w:noProof/>
          <w:sz w:val="24"/>
          <w:szCs w:val="24"/>
        </w:rPr>
      </w:pPr>
    </w:p>
    <w:tbl>
      <w:tblPr>
        <w:tblStyle w:val="TableGrid"/>
        <w:tblW w:w="0" w:type="auto"/>
        <w:tblLook w:val="04A0" w:firstRow="1" w:lastRow="0" w:firstColumn="1" w:lastColumn="0" w:noHBand="0" w:noVBand="1"/>
      </w:tblPr>
      <w:tblGrid>
        <w:gridCol w:w="4856"/>
        <w:gridCol w:w="4856"/>
      </w:tblGrid>
      <w:tr w:rsidR="007C533D" w:rsidRPr="001D4172" w:rsidTr="007C533D">
        <w:tc>
          <w:tcPr>
            <w:tcW w:w="4856" w:type="dxa"/>
          </w:tcPr>
          <w:p w:rsidR="007C533D" w:rsidRPr="001D4172" w:rsidRDefault="00C26F31" w:rsidP="00295432">
            <w:pPr>
              <w:jc w:val="center"/>
              <w:rPr>
                <w:rFonts w:ascii="Times New Roman" w:hAnsi="Times New Roman"/>
                <w:b/>
                <w:noProof/>
                <w:sz w:val="24"/>
                <w:szCs w:val="24"/>
              </w:rPr>
            </w:pPr>
            <w:r w:rsidRPr="001D4172">
              <w:rPr>
                <w:rFonts w:ascii="Times New Roman" w:hAnsi="Times New Roman"/>
                <w:b/>
                <w:noProof/>
                <w:sz w:val="24"/>
                <w:szCs w:val="24"/>
                <w:lang w:val="ro-RO"/>
              </w:rPr>
              <w:t>Date despre copil</w:t>
            </w:r>
          </w:p>
        </w:tc>
        <w:tc>
          <w:tcPr>
            <w:tcW w:w="4856" w:type="dxa"/>
          </w:tcPr>
          <w:p w:rsidR="007C533D" w:rsidRPr="001D4172" w:rsidRDefault="00C26F31" w:rsidP="00295432">
            <w:pPr>
              <w:jc w:val="center"/>
              <w:rPr>
                <w:rFonts w:ascii="Times New Roman" w:hAnsi="Times New Roman"/>
                <w:b/>
                <w:noProof/>
                <w:sz w:val="24"/>
                <w:szCs w:val="24"/>
                <w:lang w:val="ro-RO"/>
              </w:rPr>
            </w:pPr>
            <w:r w:rsidRPr="001D4172">
              <w:rPr>
                <w:rFonts w:ascii="Times New Roman" w:hAnsi="Times New Roman"/>
                <w:b/>
                <w:noProof/>
                <w:sz w:val="24"/>
                <w:szCs w:val="24"/>
                <w:lang w:val="ro-RO"/>
              </w:rPr>
              <w:t>Puncte forte ale copilului</w:t>
            </w:r>
          </w:p>
          <w:p w:rsidR="00C26F31" w:rsidRPr="001D4172" w:rsidRDefault="00C26F31" w:rsidP="00295432">
            <w:pPr>
              <w:jc w:val="cente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lang w:val="ro-RO"/>
              </w:rPr>
            </w:pPr>
          </w:p>
          <w:p w:rsidR="008813F2" w:rsidRPr="001D4172" w:rsidRDefault="008813F2" w:rsidP="00295432">
            <w:pPr>
              <w:jc w:val="center"/>
              <w:rPr>
                <w:rFonts w:ascii="Times New Roman" w:hAnsi="Times New Roman"/>
                <w:b/>
                <w:noProof/>
                <w:sz w:val="24"/>
                <w:szCs w:val="24"/>
                <w:lang w:val="ro-RO"/>
              </w:rPr>
            </w:pPr>
          </w:p>
          <w:p w:rsidR="008813F2" w:rsidRPr="001D4172" w:rsidRDefault="008813F2" w:rsidP="00295432">
            <w:pPr>
              <w:jc w:val="center"/>
              <w:rPr>
                <w:rFonts w:ascii="Times New Roman" w:hAnsi="Times New Roman"/>
                <w:b/>
                <w:noProof/>
                <w:sz w:val="24"/>
                <w:szCs w:val="24"/>
                <w:lang w:val="ro-RO"/>
              </w:rPr>
            </w:pPr>
          </w:p>
          <w:p w:rsidR="008813F2" w:rsidRPr="001D4172" w:rsidRDefault="008813F2" w:rsidP="00295432">
            <w:pPr>
              <w:jc w:val="center"/>
              <w:rPr>
                <w:rFonts w:ascii="Times New Roman" w:hAnsi="Times New Roman"/>
                <w:b/>
                <w:noProof/>
                <w:sz w:val="24"/>
                <w:szCs w:val="24"/>
                <w:lang w:val="ro-RO"/>
              </w:rPr>
            </w:pPr>
          </w:p>
          <w:p w:rsidR="008813F2" w:rsidRPr="001D4172" w:rsidRDefault="008813F2" w:rsidP="00295432">
            <w:pPr>
              <w:jc w:val="center"/>
              <w:rPr>
                <w:rFonts w:ascii="Times New Roman" w:hAnsi="Times New Roman"/>
                <w:b/>
                <w:noProof/>
                <w:sz w:val="24"/>
                <w:szCs w:val="24"/>
                <w:lang w:val="ro-RO"/>
              </w:rPr>
            </w:pPr>
          </w:p>
          <w:p w:rsidR="008813F2" w:rsidRPr="001D4172" w:rsidRDefault="008813F2" w:rsidP="00295432">
            <w:pP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lang w:val="ro-RO"/>
              </w:rPr>
            </w:pPr>
          </w:p>
          <w:p w:rsidR="00C26F31" w:rsidRPr="001D4172" w:rsidRDefault="00C26F31" w:rsidP="00295432">
            <w:pPr>
              <w:jc w:val="center"/>
              <w:rPr>
                <w:rFonts w:ascii="Times New Roman" w:hAnsi="Times New Roman"/>
                <w:b/>
                <w:noProof/>
                <w:sz w:val="24"/>
                <w:szCs w:val="24"/>
              </w:rPr>
            </w:pPr>
          </w:p>
        </w:tc>
      </w:tr>
      <w:tr w:rsidR="007C533D" w:rsidRPr="00C26F31" w:rsidTr="007C533D">
        <w:tc>
          <w:tcPr>
            <w:tcW w:w="4856" w:type="dxa"/>
          </w:tcPr>
          <w:p w:rsidR="007C533D" w:rsidRPr="001D4172" w:rsidRDefault="00C26F31" w:rsidP="00295432">
            <w:pPr>
              <w:jc w:val="center"/>
              <w:rPr>
                <w:rFonts w:ascii="Times New Roman" w:hAnsi="Times New Roman"/>
                <w:b/>
                <w:noProof/>
                <w:sz w:val="24"/>
                <w:szCs w:val="24"/>
              </w:rPr>
            </w:pPr>
            <w:r w:rsidRPr="001D4172">
              <w:rPr>
                <w:rFonts w:ascii="Times New Roman" w:hAnsi="Times New Roman"/>
                <w:b/>
                <w:noProof/>
                <w:sz w:val="24"/>
                <w:szCs w:val="24"/>
              </w:rPr>
              <w:t xml:space="preserve">Necesitățile de bază </w:t>
            </w:r>
          </w:p>
          <w:p w:rsidR="00C26F31" w:rsidRPr="001D4172" w:rsidRDefault="00C26F31" w:rsidP="00295432">
            <w:pPr>
              <w:jc w:val="center"/>
              <w:rPr>
                <w:rFonts w:ascii="Times New Roman" w:hAnsi="Times New Roman"/>
                <w:b/>
                <w:noProof/>
                <w:sz w:val="24"/>
                <w:szCs w:val="24"/>
              </w:rPr>
            </w:pPr>
          </w:p>
          <w:p w:rsidR="00C26F31" w:rsidRPr="001D4172" w:rsidRDefault="00C26F31" w:rsidP="00295432">
            <w:pPr>
              <w:jc w:val="center"/>
              <w:rPr>
                <w:rFonts w:ascii="Times New Roman" w:hAnsi="Times New Roman"/>
                <w:b/>
                <w:noProof/>
                <w:sz w:val="24"/>
                <w:szCs w:val="24"/>
              </w:rPr>
            </w:pPr>
          </w:p>
        </w:tc>
        <w:tc>
          <w:tcPr>
            <w:tcW w:w="4856" w:type="dxa"/>
          </w:tcPr>
          <w:p w:rsidR="007C533D" w:rsidRDefault="00C26F31" w:rsidP="00295432">
            <w:pPr>
              <w:jc w:val="center"/>
              <w:rPr>
                <w:rFonts w:ascii="Times New Roman" w:hAnsi="Times New Roman"/>
                <w:b/>
                <w:noProof/>
                <w:sz w:val="24"/>
                <w:szCs w:val="24"/>
                <w:lang w:val="ro-RO"/>
              </w:rPr>
            </w:pPr>
            <w:r w:rsidRPr="001D4172">
              <w:rPr>
                <w:rFonts w:ascii="Times New Roman" w:hAnsi="Times New Roman"/>
                <w:b/>
                <w:noProof/>
                <w:sz w:val="24"/>
                <w:szCs w:val="24"/>
                <w:lang w:val="ro-RO"/>
              </w:rPr>
              <w:t>Modalităţi de satisfacere a necesităţilor</w:t>
            </w:r>
          </w:p>
          <w:p w:rsidR="00C26F31" w:rsidRDefault="00C26F31" w:rsidP="00295432">
            <w:pPr>
              <w:jc w:val="center"/>
              <w:rPr>
                <w:rFonts w:ascii="Times New Roman" w:hAnsi="Times New Roman"/>
                <w:b/>
                <w:noProof/>
                <w:sz w:val="24"/>
                <w:szCs w:val="24"/>
                <w:lang w:val="ro-RO"/>
              </w:rPr>
            </w:pPr>
          </w:p>
          <w:p w:rsidR="00C26F31" w:rsidRDefault="00C26F31" w:rsidP="00295432">
            <w:pPr>
              <w:jc w:val="center"/>
              <w:rPr>
                <w:rFonts w:ascii="Times New Roman" w:hAnsi="Times New Roman"/>
                <w:b/>
                <w:noProof/>
                <w:sz w:val="24"/>
                <w:szCs w:val="24"/>
                <w:lang w:val="ro-RO"/>
              </w:rPr>
            </w:pPr>
          </w:p>
          <w:p w:rsidR="00C26F31" w:rsidRDefault="00C26F31" w:rsidP="00295432">
            <w:pPr>
              <w:jc w:val="center"/>
              <w:rPr>
                <w:rFonts w:ascii="Times New Roman" w:hAnsi="Times New Roman"/>
                <w:b/>
                <w:noProof/>
                <w:sz w:val="24"/>
                <w:szCs w:val="24"/>
                <w:lang w:val="ro-RO"/>
              </w:rPr>
            </w:pPr>
          </w:p>
          <w:p w:rsidR="00C26F31" w:rsidRDefault="00C26F31" w:rsidP="00295432">
            <w:pPr>
              <w:jc w:val="center"/>
              <w:rPr>
                <w:rFonts w:ascii="Times New Roman" w:hAnsi="Times New Roman"/>
                <w:b/>
                <w:noProof/>
                <w:sz w:val="24"/>
                <w:szCs w:val="24"/>
                <w:lang w:val="ro-RO"/>
              </w:rPr>
            </w:pPr>
          </w:p>
          <w:p w:rsidR="00C26F31" w:rsidRDefault="00C26F31" w:rsidP="00295432">
            <w:pPr>
              <w:jc w:val="center"/>
              <w:rPr>
                <w:rFonts w:ascii="Times New Roman" w:hAnsi="Times New Roman"/>
                <w:b/>
                <w:noProof/>
                <w:sz w:val="24"/>
                <w:szCs w:val="24"/>
                <w:lang w:val="ro-RO"/>
              </w:rPr>
            </w:pPr>
          </w:p>
          <w:p w:rsidR="00C26F31" w:rsidRDefault="00C26F31" w:rsidP="00295432">
            <w:pPr>
              <w:jc w:val="center"/>
              <w:rPr>
                <w:rFonts w:ascii="Times New Roman" w:hAnsi="Times New Roman"/>
                <w:b/>
                <w:noProof/>
                <w:sz w:val="24"/>
                <w:szCs w:val="24"/>
                <w:lang w:val="ro-RO"/>
              </w:rPr>
            </w:pPr>
          </w:p>
          <w:p w:rsidR="008813F2" w:rsidRDefault="008813F2" w:rsidP="00295432">
            <w:pPr>
              <w:jc w:val="center"/>
              <w:rPr>
                <w:rFonts w:ascii="Times New Roman" w:hAnsi="Times New Roman"/>
                <w:b/>
                <w:noProof/>
                <w:sz w:val="24"/>
                <w:szCs w:val="24"/>
                <w:lang w:val="ro-RO"/>
              </w:rPr>
            </w:pPr>
          </w:p>
          <w:p w:rsidR="008813F2" w:rsidRDefault="008813F2" w:rsidP="00295432">
            <w:pPr>
              <w:jc w:val="center"/>
              <w:rPr>
                <w:rFonts w:ascii="Times New Roman" w:hAnsi="Times New Roman"/>
                <w:b/>
                <w:noProof/>
                <w:sz w:val="24"/>
                <w:szCs w:val="24"/>
                <w:lang w:val="ro-RO"/>
              </w:rPr>
            </w:pPr>
          </w:p>
          <w:p w:rsidR="008813F2" w:rsidRDefault="008813F2" w:rsidP="00295432">
            <w:pPr>
              <w:jc w:val="center"/>
              <w:rPr>
                <w:rFonts w:ascii="Times New Roman" w:hAnsi="Times New Roman"/>
                <w:b/>
                <w:noProof/>
                <w:sz w:val="24"/>
                <w:szCs w:val="24"/>
                <w:lang w:val="ro-RO"/>
              </w:rPr>
            </w:pPr>
          </w:p>
          <w:p w:rsidR="008813F2" w:rsidRDefault="008813F2" w:rsidP="00295432">
            <w:pPr>
              <w:jc w:val="center"/>
              <w:rPr>
                <w:rFonts w:ascii="Times New Roman" w:hAnsi="Times New Roman"/>
                <w:b/>
                <w:noProof/>
                <w:sz w:val="24"/>
                <w:szCs w:val="24"/>
                <w:lang w:val="ro-RO"/>
              </w:rPr>
            </w:pPr>
          </w:p>
          <w:p w:rsidR="008813F2" w:rsidRDefault="008813F2" w:rsidP="00295432">
            <w:pPr>
              <w:jc w:val="center"/>
              <w:rPr>
                <w:rFonts w:ascii="Times New Roman" w:hAnsi="Times New Roman"/>
                <w:b/>
                <w:noProof/>
                <w:sz w:val="24"/>
                <w:szCs w:val="24"/>
                <w:lang w:val="ro-RO"/>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Default="008813F2" w:rsidP="00295432">
            <w:pPr>
              <w:jc w:val="center"/>
              <w:rPr>
                <w:rFonts w:ascii="Times New Roman" w:hAnsi="Times New Roman"/>
                <w:b/>
                <w:noProof/>
                <w:sz w:val="24"/>
                <w:szCs w:val="24"/>
              </w:rPr>
            </w:pPr>
          </w:p>
          <w:p w:rsidR="008813F2" w:rsidRPr="00C26F31" w:rsidRDefault="008813F2" w:rsidP="00295432">
            <w:pPr>
              <w:rPr>
                <w:rFonts w:ascii="Times New Roman" w:hAnsi="Times New Roman"/>
                <w:b/>
                <w:noProof/>
                <w:sz w:val="24"/>
                <w:szCs w:val="24"/>
              </w:rPr>
            </w:pPr>
          </w:p>
        </w:tc>
      </w:tr>
    </w:tbl>
    <w:p w:rsidR="00EA6426" w:rsidRDefault="00EA6426" w:rsidP="00295432">
      <w:pPr>
        <w:spacing w:after="0" w:line="240" w:lineRule="auto"/>
      </w:pPr>
    </w:p>
    <w:sectPr w:rsidR="00EA6426" w:rsidSect="00E677C4">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53" w:rsidRDefault="00120D53" w:rsidP="00865B37">
      <w:pPr>
        <w:spacing w:after="0" w:line="240" w:lineRule="auto"/>
      </w:pPr>
      <w:r>
        <w:separator/>
      </w:r>
    </w:p>
  </w:endnote>
  <w:endnote w:type="continuationSeparator" w:id="0">
    <w:p w:rsidR="00120D53" w:rsidRDefault="00120D53" w:rsidP="0086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MinionPro-Regular">
    <w:altName w:val="Times New Roman"/>
    <w:panose1 w:val="00000000000000000000"/>
    <w:charset w:val="CC"/>
    <w:family w:val="roman"/>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491647"/>
      <w:docPartObj>
        <w:docPartGallery w:val="Page Numbers (Bottom of Page)"/>
        <w:docPartUnique/>
      </w:docPartObj>
    </w:sdtPr>
    <w:sdtEndPr>
      <w:rPr>
        <w:noProof/>
      </w:rPr>
    </w:sdtEndPr>
    <w:sdtContent>
      <w:p w:rsidR="004562CB" w:rsidRDefault="004562CB">
        <w:pPr>
          <w:pStyle w:val="Footer"/>
          <w:jc w:val="right"/>
        </w:pPr>
        <w:r>
          <w:fldChar w:fldCharType="begin"/>
        </w:r>
        <w:r>
          <w:instrText xml:space="preserve"> PAGE   \* MERGEFORMAT </w:instrText>
        </w:r>
        <w:r>
          <w:fldChar w:fldCharType="separate"/>
        </w:r>
        <w:r w:rsidR="007848CD">
          <w:rPr>
            <w:noProof/>
          </w:rPr>
          <w:t>21</w:t>
        </w:r>
        <w:r>
          <w:rPr>
            <w:noProof/>
          </w:rPr>
          <w:fldChar w:fldCharType="end"/>
        </w:r>
      </w:p>
    </w:sdtContent>
  </w:sdt>
  <w:p w:rsidR="004562CB" w:rsidRDefault="00456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53" w:rsidRDefault="00120D53" w:rsidP="00865B37">
      <w:pPr>
        <w:spacing w:after="0" w:line="240" w:lineRule="auto"/>
      </w:pPr>
      <w:r>
        <w:separator/>
      </w:r>
    </w:p>
  </w:footnote>
  <w:footnote w:type="continuationSeparator" w:id="0">
    <w:p w:rsidR="00120D53" w:rsidRDefault="00120D53" w:rsidP="00865B37">
      <w:pPr>
        <w:spacing w:after="0" w:line="240" w:lineRule="auto"/>
      </w:pPr>
      <w:r>
        <w:continuationSeparator/>
      </w:r>
    </w:p>
  </w:footnote>
  <w:footnote w:id="1">
    <w:p w:rsidR="004562CB" w:rsidRPr="00F20C63" w:rsidRDefault="004562CB">
      <w:pPr>
        <w:pStyle w:val="FootnoteText"/>
        <w:rPr>
          <w:rFonts w:ascii="Times New Roman" w:hAnsi="Times New Roman"/>
        </w:rPr>
      </w:pPr>
      <w:r w:rsidRPr="007268EE">
        <w:rPr>
          <w:rStyle w:val="FootnoteReference"/>
          <w:rFonts w:ascii="Times New Roman" w:hAnsi="Times New Roman"/>
        </w:rPr>
        <w:footnoteRef/>
      </w:r>
      <w:r w:rsidRPr="007268EE">
        <w:rPr>
          <w:rFonts w:ascii="Times New Roman" w:hAnsi="Times New Roman"/>
        </w:rPr>
        <w:t xml:space="preserve"> Modificate cap. VI și VIII al Anexei nr. 5 din Metodologia de evaluare a dezvoltării copilului. La rubrica ”Recomandări” se vor nota, după caz, recomandări separat pentru fiecare specialist ; rubrica ”Notă” este rezervată pentru cadrele didactice sau specialiștii din instituția de educație timpurie.</w:t>
      </w: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36FB"/>
    <w:multiLevelType w:val="hybridMultilevel"/>
    <w:tmpl w:val="23409A3C"/>
    <w:lvl w:ilvl="0" w:tplc="8B664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11BBA"/>
    <w:multiLevelType w:val="hybridMultilevel"/>
    <w:tmpl w:val="B5AE4C06"/>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23D2675E"/>
    <w:multiLevelType w:val="hybridMultilevel"/>
    <w:tmpl w:val="137CDD02"/>
    <w:lvl w:ilvl="0" w:tplc="847AD62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C916C7"/>
    <w:multiLevelType w:val="hybridMultilevel"/>
    <w:tmpl w:val="EFBE15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FF33F1"/>
    <w:multiLevelType w:val="hybridMultilevel"/>
    <w:tmpl w:val="C1FA2F92"/>
    <w:lvl w:ilvl="0" w:tplc="04090017">
      <w:start w:val="1"/>
      <w:numFmt w:val="lowerLetter"/>
      <w:lvlText w:val="%1)"/>
      <w:lvlJc w:val="left"/>
      <w:pPr>
        <w:ind w:left="774" w:hanging="360"/>
      </w:pPr>
      <w:rPr>
        <w:rFonts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5" w15:restartNumberingAfterBreak="0">
    <w:nsid w:val="276E52CD"/>
    <w:multiLevelType w:val="hybridMultilevel"/>
    <w:tmpl w:val="9212288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3651A2"/>
    <w:multiLevelType w:val="hybridMultilevel"/>
    <w:tmpl w:val="DE620A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18A478A"/>
    <w:multiLevelType w:val="hybridMultilevel"/>
    <w:tmpl w:val="8D825E4E"/>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8" w15:restartNumberingAfterBreak="0">
    <w:nsid w:val="320B08D9"/>
    <w:multiLevelType w:val="hybridMultilevel"/>
    <w:tmpl w:val="55E8181E"/>
    <w:lvl w:ilvl="0" w:tplc="04090017">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9" w15:restartNumberingAfterBreak="0">
    <w:nsid w:val="338D66CE"/>
    <w:multiLevelType w:val="hybridMultilevel"/>
    <w:tmpl w:val="5E6270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811DFF"/>
    <w:multiLevelType w:val="hybridMultilevel"/>
    <w:tmpl w:val="DB18A4AA"/>
    <w:lvl w:ilvl="0" w:tplc="3398C470">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1" w15:restartNumberingAfterBreak="0">
    <w:nsid w:val="3B282FC0"/>
    <w:multiLevelType w:val="hybridMultilevel"/>
    <w:tmpl w:val="229E9300"/>
    <w:lvl w:ilvl="0" w:tplc="BE6A7162">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4AF67EF2"/>
    <w:multiLevelType w:val="hybridMultilevel"/>
    <w:tmpl w:val="9C0AD38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4BD7454F"/>
    <w:multiLevelType w:val="hybridMultilevel"/>
    <w:tmpl w:val="0C1CF0C8"/>
    <w:lvl w:ilvl="0" w:tplc="D8B4EA8E">
      <w:start w:val="1"/>
      <w:numFmt w:val="lowerLetter"/>
      <w:lvlText w:val="%1)"/>
      <w:lvlJc w:val="left"/>
      <w:pPr>
        <w:ind w:left="540" w:hanging="360"/>
      </w:pPr>
      <w:rPr>
        <w:b/>
        <w:strike w:val="0"/>
        <w:dstrike w:val="0"/>
        <w:u w:val="none"/>
        <w:effect w:val="none"/>
      </w:rPr>
    </w:lvl>
    <w:lvl w:ilvl="1" w:tplc="04180019">
      <w:start w:val="1"/>
      <w:numFmt w:val="lowerLetter"/>
      <w:lvlText w:val="%2."/>
      <w:lvlJc w:val="left"/>
      <w:pPr>
        <w:ind w:left="1336" w:hanging="360"/>
      </w:pPr>
    </w:lvl>
    <w:lvl w:ilvl="2" w:tplc="0418001B">
      <w:start w:val="1"/>
      <w:numFmt w:val="lowerRoman"/>
      <w:lvlText w:val="%3."/>
      <w:lvlJc w:val="right"/>
      <w:pPr>
        <w:ind w:left="2056" w:hanging="180"/>
      </w:pPr>
    </w:lvl>
    <w:lvl w:ilvl="3" w:tplc="0418000F">
      <w:start w:val="1"/>
      <w:numFmt w:val="decimal"/>
      <w:lvlText w:val="%4."/>
      <w:lvlJc w:val="left"/>
      <w:pPr>
        <w:ind w:left="2776" w:hanging="360"/>
      </w:pPr>
    </w:lvl>
    <w:lvl w:ilvl="4" w:tplc="04180019">
      <w:start w:val="1"/>
      <w:numFmt w:val="lowerLetter"/>
      <w:lvlText w:val="%5."/>
      <w:lvlJc w:val="left"/>
      <w:pPr>
        <w:ind w:left="3496" w:hanging="360"/>
      </w:pPr>
    </w:lvl>
    <w:lvl w:ilvl="5" w:tplc="0418001B">
      <w:start w:val="1"/>
      <w:numFmt w:val="lowerRoman"/>
      <w:lvlText w:val="%6."/>
      <w:lvlJc w:val="right"/>
      <w:pPr>
        <w:ind w:left="4216" w:hanging="180"/>
      </w:pPr>
    </w:lvl>
    <w:lvl w:ilvl="6" w:tplc="0418000F">
      <w:start w:val="1"/>
      <w:numFmt w:val="decimal"/>
      <w:lvlText w:val="%7."/>
      <w:lvlJc w:val="left"/>
      <w:pPr>
        <w:ind w:left="4936" w:hanging="360"/>
      </w:pPr>
    </w:lvl>
    <w:lvl w:ilvl="7" w:tplc="04180019">
      <w:start w:val="1"/>
      <w:numFmt w:val="lowerLetter"/>
      <w:lvlText w:val="%8."/>
      <w:lvlJc w:val="left"/>
      <w:pPr>
        <w:ind w:left="5656" w:hanging="360"/>
      </w:pPr>
    </w:lvl>
    <w:lvl w:ilvl="8" w:tplc="0418001B">
      <w:start w:val="1"/>
      <w:numFmt w:val="lowerRoman"/>
      <w:lvlText w:val="%9."/>
      <w:lvlJc w:val="right"/>
      <w:pPr>
        <w:ind w:left="6376" w:hanging="180"/>
      </w:pPr>
    </w:lvl>
  </w:abstractNum>
  <w:abstractNum w:abstractNumId="14" w15:restartNumberingAfterBreak="0">
    <w:nsid w:val="4C2A3DDD"/>
    <w:multiLevelType w:val="hybridMultilevel"/>
    <w:tmpl w:val="1548D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C4F6C"/>
    <w:multiLevelType w:val="hybridMultilevel"/>
    <w:tmpl w:val="651A0422"/>
    <w:lvl w:ilvl="0" w:tplc="04090011">
      <w:start w:val="1"/>
      <w:numFmt w:val="decimal"/>
      <w:lvlText w:val="%1)"/>
      <w:lvlJc w:val="left"/>
      <w:pPr>
        <w:ind w:left="360" w:hanging="360"/>
      </w:pPr>
      <w:rPr>
        <w:b w:val="0"/>
        <w:i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A082355"/>
    <w:multiLevelType w:val="hybridMultilevel"/>
    <w:tmpl w:val="DDB4DB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AAC349E"/>
    <w:multiLevelType w:val="hybridMultilevel"/>
    <w:tmpl w:val="A21A62E8"/>
    <w:lvl w:ilvl="0" w:tplc="E2FEDC0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D04269B"/>
    <w:multiLevelType w:val="hybridMultilevel"/>
    <w:tmpl w:val="2D6876AA"/>
    <w:lvl w:ilvl="0" w:tplc="FC3043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D7F6E"/>
    <w:multiLevelType w:val="hybridMultilevel"/>
    <w:tmpl w:val="DC8C66C2"/>
    <w:lvl w:ilvl="0" w:tplc="04090017">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0" w15:restartNumberingAfterBreak="0">
    <w:nsid w:val="66B215A7"/>
    <w:multiLevelType w:val="hybridMultilevel"/>
    <w:tmpl w:val="FE0815E8"/>
    <w:lvl w:ilvl="0" w:tplc="EC8A2C80">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A8A7CCD"/>
    <w:multiLevelType w:val="hybridMultilevel"/>
    <w:tmpl w:val="B3206CD8"/>
    <w:lvl w:ilvl="0" w:tplc="09C422E4">
      <w:start w:val="1"/>
      <w:numFmt w:val="decimal"/>
      <w:lvlText w:val="%1."/>
      <w:lvlJc w:val="left"/>
      <w:pPr>
        <w:ind w:left="36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FAF4B07"/>
    <w:multiLevelType w:val="hybridMultilevel"/>
    <w:tmpl w:val="ABFA17B2"/>
    <w:lvl w:ilvl="0" w:tplc="7004BD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814F2"/>
    <w:multiLevelType w:val="hybridMultilevel"/>
    <w:tmpl w:val="644C4C8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4" w15:restartNumberingAfterBreak="0">
    <w:nsid w:val="75B619D8"/>
    <w:multiLevelType w:val="multilevel"/>
    <w:tmpl w:val="5194F400"/>
    <w:lvl w:ilvl="0">
      <w:start w:val="1"/>
      <w:numFmt w:val="upperRoman"/>
      <w:pStyle w:val="Heading1"/>
      <w:lvlText w:val=" %1."/>
      <w:lvlJc w:val="left"/>
      <w:pPr>
        <w:tabs>
          <w:tab w:val="num" w:pos="0"/>
        </w:tabs>
        <w:ind w:left="0" w:firstLine="0"/>
      </w:pPr>
      <w:rPr>
        <w:rFonts w:ascii="Bookman Old Style" w:hAnsi="Bookman Old Style" w:cs="Times New Roman" w:hint="default"/>
        <w:b/>
        <w:i w:val="0"/>
        <w:sz w:val="24"/>
        <w:szCs w:val="24"/>
      </w:rPr>
    </w:lvl>
    <w:lvl w:ilvl="1">
      <w:start w:val="1"/>
      <w:numFmt w:val="upperLetter"/>
      <w:lvlRestart w:val="0"/>
      <w:pStyle w:val="Heading2"/>
      <w:lvlText w:val="%2"/>
      <w:lvlJc w:val="left"/>
      <w:pPr>
        <w:tabs>
          <w:tab w:val="num" w:pos="0"/>
        </w:tabs>
        <w:ind w:left="0" w:firstLine="0"/>
      </w:pPr>
      <w:rPr>
        <w:rFonts w:ascii="Bookman Old Style" w:hAnsi="Bookman Old Style" w:cs="Times New Roman" w:hint="default"/>
        <w:b/>
        <w:i w:val="0"/>
        <w:color w:val="auto"/>
        <w:sz w:val="22"/>
        <w:szCs w:val="22"/>
      </w:rPr>
    </w:lvl>
    <w:lvl w:ilvl="2">
      <w:start w:val="1"/>
      <w:numFmt w:val="decimal"/>
      <w:lvlRestart w:val="0"/>
      <w:pStyle w:val="Heading3"/>
      <w:lvlText w:val="Art.%3"/>
      <w:lvlJc w:val="left"/>
      <w:pPr>
        <w:tabs>
          <w:tab w:val="num" w:pos="0"/>
        </w:tabs>
        <w:snapToGrid w:val="0"/>
        <w:ind w:left="0" w:firstLine="0"/>
      </w:pPr>
      <w:rPr>
        <w:rFonts w:cs="Times New Roman"/>
        <w:b/>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Heading4"/>
      <w:lvlText w:val="(%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kern w:val="0"/>
        <w:position w:val="0"/>
        <w:sz w:val="22"/>
        <w:u w:val="none"/>
        <w:effect w:val="none"/>
      </w:rPr>
    </w:lvl>
    <w:lvl w:ilvl="4">
      <w:start w:val="1"/>
      <w:numFmt w:val="decimal"/>
      <w:lvlText w:val="%5)"/>
      <w:lvlJc w:val="left"/>
      <w:pPr>
        <w:tabs>
          <w:tab w:val="num" w:pos="1292"/>
        </w:tabs>
        <w:ind w:left="1292" w:hanging="432"/>
      </w:pPr>
      <w:rPr>
        <w:rFonts w:cs="Times New Roman"/>
      </w:rPr>
    </w:lvl>
    <w:lvl w:ilvl="5">
      <w:start w:val="1"/>
      <w:numFmt w:val="lowerLetter"/>
      <w:lvlRestart w:val="0"/>
      <w:lvlText w:val="%6)"/>
      <w:lvlJc w:val="left"/>
      <w:pPr>
        <w:tabs>
          <w:tab w:val="num" w:pos="1436"/>
        </w:tabs>
        <w:ind w:left="1436" w:hanging="432"/>
      </w:pPr>
      <w:rPr>
        <w:rFonts w:cs="Times New Roman"/>
      </w:rPr>
    </w:lvl>
    <w:lvl w:ilvl="6">
      <w:start w:val="1"/>
      <w:numFmt w:val="lowerRoman"/>
      <w:lvlText w:val="%7)"/>
      <w:lvlJc w:val="right"/>
      <w:pPr>
        <w:tabs>
          <w:tab w:val="num" w:pos="1580"/>
        </w:tabs>
        <w:ind w:left="1580" w:hanging="288"/>
      </w:pPr>
      <w:rPr>
        <w:rFonts w:cs="Times New Roman"/>
      </w:rPr>
    </w:lvl>
    <w:lvl w:ilvl="7">
      <w:start w:val="1"/>
      <w:numFmt w:val="lowerLetter"/>
      <w:lvlText w:val="%8."/>
      <w:lvlJc w:val="left"/>
      <w:pPr>
        <w:tabs>
          <w:tab w:val="num" w:pos="1724"/>
        </w:tabs>
        <w:ind w:left="1724" w:hanging="432"/>
      </w:pPr>
      <w:rPr>
        <w:rFonts w:cs="Times New Roman"/>
      </w:rPr>
    </w:lvl>
    <w:lvl w:ilvl="8">
      <w:start w:val="1"/>
      <w:numFmt w:val="lowerRoman"/>
      <w:lvlText w:val="%9."/>
      <w:lvlJc w:val="right"/>
      <w:pPr>
        <w:tabs>
          <w:tab w:val="num" w:pos="1868"/>
        </w:tabs>
        <w:ind w:left="1868" w:hanging="144"/>
      </w:pPr>
      <w:rPr>
        <w:rFonts w:cs="Times New Roman"/>
      </w:rPr>
    </w:lvl>
  </w:abstractNum>
  <w:abstractNum w:abstractNumId="25" w15:restartNumberingAfterBreak="0">
    <w:nsid w:val="79184E33"/>
    <w:multiLevelType w:val="hybridMultilevel"/>
    <w:tmpl w:val="654C6CBA"/>
    <w:lvl w:ilvl="0" w:tplc="BEC043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92A2062"/>
    <w:multiLevelType w:val="hybridMultilevel"/>
    <w:tmpl w:val="00980FA4"/>
    <w:lvl w:ilvl="0" w:tplc="04090017">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7" w15:restartNumberingAfterBreak="0">
    <w:nsid w:val="7A276E45"/>
    <w:multiLevelType w:val="hybridMultilevel"/>
    <w:tmpl w:val="28745B3E"/>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8" w15:restartNumberingAfterBreak="0">
    <w:nsid w:val="7BE96146"/>
    <w:multiLevelType w:val="hybridMultilevel"/>
    <w:tmpl w:val="FDF097C6"/>
    <w:lvl w:ilvl="0" w:tplc="04090017">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9" w15:restartNumberingAfterBreak="0">
    <w:nsid w:val="7C337224"/>
    <w:multiLevelType w:val="hybridMultilevel"/>
    <w:tmpl w:val="0AACE03A"/>
    <w:lvl w:ilvl="0" w:tplc="6FB4DB6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76B81"/>
    <w:multiLevelType w:val="hybridMultilevel"/>
    <w:tmpl w:val="38E4ED08"/>
    <w:lvl w:ilvl="0" w:tplc="11FAEA22">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num>
  <w:num w:numId="18">
    <w:abstractNumId w:val="20"/>
  </w:num>
  <w:num w:numId="19">
    <w:abstractNumId w:val="26"/>
  </w:num>
  <w:num w:numId="20">
    <w:abstractNumId w:val="19"/>
  </w:num>
  <w:num w:numId="21">
    <w:abstractNumId w:val="9"/>
  </w:num>
  <w:num w:numId="22">
    <w:abstractNumId w:val="28"/>
  </w:num>
  <w:num w:numId="23">
    <w:abstractNumId w:val="8"/>
  </w:num>
  <w:num w:numId="24">
    <w:abstractNumId w:val="14"/>
  </w:num>
  <w:num w:numId="25">
    <w:abstractNumId w:val="4"/>
  </w:num>
  <w:num w:numId="26">
    <w:abstractNumId w:val="7"/>
  </w:num>
  <w:num w:numId="27">
    <w:abstractNumId w:val="22"/>
  </w:num>
  <w:num w:numId="28">
    <w:abstractNumId w:val="18"/>
  </w:num>
  <w:num w:numId="29">
    <w:abstractNumId w:val="0"/>
  </w:num>
  <w:num w:numId="30">
    <w:abstractNumId w:val="29"/>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6E7"/>
    <w:rsid w:val="00012477"/>
    <w:rsid w:val="000308C1"/>
    <w:rsid w:val="00036A68"/>
    <w:rsid w:val="00040FC0"/>
    <w:rsid w:val="000B244B"/>
    <w:rsid w:val="000C3B56"/>
    <w:rsid w:val="000C7369"/>
    <w:rsid w:val="000E240A"/>
    <w:rsid w:val="000E6F97"/>
    <w:rsid w:val="000F0ACA"/>
    <w:rsid w:val="00120D53"/>
    <w:rsid w:val="001707AE"/>
    <w:rsid w:val="0019695F"/>
    <w:rsid w:val="001A544E"/>
    <w:rsid w:val="001D4172"/>
    <w:rsid w:val="001F10BA"/>
    <w:rsid w:val="00221252"/>
    <w:rsid w:val="00236DB7"/>
    <w:rsid w:val="002602BA"/>
    <w:rsid w:val="00283D83"/>
    <w:rsid w:val="0029276E"/>
    <w:rsid w:val="00295432"/>
    <w:rsid w:val="002958B3"/>
    <w:rsid w:val="002F4275"/>
    <w:rsid w:val="003156E7"/>
    <w:rsid w:val="00326C86"/>
    <w:rsid w:val="003857F4"/>
    <w:rsid w:val="0039463D"/>
    <w:rsid w:val="00396954"/>
    <w:rsid w:val="003C025B"/>
    <w:rsid w:val="003D594E"/>
    <w:rsid w:val="0043390D"/>
    <w:rsid w:val="00437BE0"/>
    <w:rsid w:val="00450C7F"/>
    <w:rsid w:val="004562CB"/>
    <w:rsid w:val="004C2880"/>
    <w:rsid w:val="00533D22"/>
    <w:rsid w:val="00585D83"/>
    <w:rsid w:val="005D02D9"/>
    <w:rsid w:val="005E42A8"/>
    <w:rsid w:val="005F55CE"/>
    <w:rsid w:val="00620E60"/>
    <w:rsid w:val="00630732"/>
    <w:rsid w:val="006361BE"/>
    <w:rsid w:val="00641006"/>
    <w:rsid w:val="00644B87"/>
    <w:rsid w:val="006778B1"/>
    <w:rsid w:val="00696720"/>
    <w:rsid w:val="006B019A"/>
    <w:rsid w:val="006B1204"/>
    <w:rsid w:val="006C7B83"/>
    <w:rsid w:val="006D16A2"/>
    <w:rsid w:val="006F0E56"/>
    <w:rsid w:val="00720AF0"/>
    <w:rsid w:val="007268EE"/>
    <w:rsid w:val="0073146F"/>
    <w:rsid w:val="00736767"/>
    <w:rsid w:val="00754381"/>
    <w:rsid w:val="0075567D"/>
    <w:rsid w:val="007848CD"/>
    <w:rsid w:val="0079511C"/>
    <w:rsid w:val="007A523D"/>
    <w:rsid w:val="007C533D"/>
    <w:rsid w:val="007C685B"/>
    <w:rsid w:val="00803DFC"/>
    <w:rsid w:val="00865B37"/>
    <w:rsid w:val="008813F2"/>
    <w:rsid w:val="008C0944"/>
    <w:rsid w:val="008F1F3C"/>
    <w:rsid w:val="00915E6A"/>
    <w:rsid w:val="0092508C"/>
    <w:rsid w:val="009418AB"/>
    <w:rsid w:val="00951A2E"/>
    <w:rsid w:val="00974562"/>
    <w:rsid w:val="009767A8"/>
    <w:rsid w:val="009B0A77"/>
    <w:rsid w:val="009C18B3"/>
    <w:rsid w:val="009C24A6"/>
    <w:rsid w:val="009D6C16"/>
    <w:rsid w:val="00A01264"/>
    <w:rsid w:val="00A15C86"/>
    <w:rsid w:val="00AB48A5"/>
    <w:rsid w:val="00AB5C9E"/>
    <w:rsid w:val="00AE2A01"/>
    <w:rsid w:val="00AF3D4D"/>
    <w:rsid w:val="00B22503"/>
    <w:rsid w:val="00B516B1"/>
    <w:rsid w:val="00B64C08"/>
    <w:rsid w:val="00BD7756"/>
    <w:rsid w:val="00C115C3"/>
    <w:rsid w:val="00C26F31"/>
    <w:rsid w:val="00C52A12"/>
    <w:rsid w:val="00CA2014"/>
    <w:rsid w:val="00CF59CF"/>
    <w:rsid w:val="00D30AD8"/>
    <w:rsid w:val="00D36541"/>
    <w:rsid w:val="00D43DB9"/>
    <w:rsid w:val="00D50017"/>
    <w:rsid w:val="00DA2111"/>
    <w:rsid w:val="00DA6F2E"/>
    <w:rsid w:val="00DB4EF4"/>
    <w:rsid w:val="00DF609B"/>
    <w:rsid w:val="00E21311"/>
    <w:rsid w:val="00E27967"/>
    <w:rsid w:val="00E32776"/>
    <w:rsid w:val="00E32BC0"/>
    <w:rsid w:val="00E46298"/>
    <w:rsid w:val="00E677C4"/>
    <w:rsid w:val="00EA4FBA"/>
    <w:rsid w:val="00EA6426"/>
    <w:rsid w:val="00EB5345"/>
    <w:rsid w:val="00EB7FB7"/>
    <w:rsid w:val="00ED2D87"/>
    <w:rsid w:val="00ED51BD"/>
    <w:rsid w:val="00EF3EE1"/>
    <w:rsid w:val="00F169BD"/>
    <w:rsid w:val="00F20C63"/>
    <w:rsid w:val="00F237C3"/>
    <w:rsid w:val="00F26778"/>
    <w:rsid w:val="00F30D85"/>
    <w:rsid w:val="00F44E53"/>
    <w:rsid w:val="00F54E13"/>
    <w:rsid w:val="00F83F55"/>
    <w:rsid w:val="00FE47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80D3464-6187-482F-9C40-0863EEE6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E7"/>
    <w:rPr>
      <w:rFonts w:ascii="Calibri" w:eastAsia="Calibri" w:hAnsi="Calibri" w:cs="Times New Roman"/>
    </w:rPr>
  </w:style>
  <w:style w:type="paragraph" w:styleId="Heading1">
    <w:name w:val="heading 1"/>
    <w:basedOn w:val="Normal"/>
    <w:next w:val="Normal"/>
    <w:link w:val="Heading1Char"/>
    <w:uiPriority w:val="99"/>
    <w:qFormat/>
    <w:rsid w:val="003156E7"/>
    <w:pPr>
      <w:keepNext/>
      <w:numPr>
        <w:numId w:val="1"/>
      </w:numPr>
      <w:spacing w:after="0" w:line="240" w:lineRule="auto"/>
      <w:outlineLvl w:val="0"/>
    </w:pPr>
    <w:rPr>
      <w:rFonts w:ascii="Bookman Old Style" w:eastAsia="Times New Roman" w:hAnsi="Bookman Old Style"/>
      <w:b/>
      <w:szCs w:val="24"/>
      <w:lang w:val="ru-RU"/>
    </w:rPr>
  </w:style>
  <w:style w:type="paragraph" w:styleId="Heading2">
    <w:name w:val="heading 2"/>
    <w:aliases w:val="Char"/>
    <w:basedOn w:val="Normal"/>
    <w:next w:val="Normal"/>
    <w:link w:val="Heading2Char"/>
    <w:uiPriority w:val="99"/>
    <w:semiHidden/>
    <w:unhideWhenUsed/>
    <w:qFormat/>
    <w:rsid w:val="003156E7"/>
    <w:pPr>
      <w:keepNext/>
      <w:numPr>
        <w:ilvl w:val="1"/>
        <w:numId w:val="1"/>
      </w:numPr>
      <w:spacing w:after="0" w:line="240" w:lineRule="auto"/>
      <w:jc w:val="both"/>
      <w:outlineLvl w:val="1"/>
    </w:pPr>
    <w:rPr>
      <w:rFonts w:ascii="Bookman Old Style" w:eastAsia="Times New Roman" w:hAnsi="Bookman Old Style"/>
      <w:b/>
      <w:i/>
      <w:color w:val="000000"/>
    </w:rPr>
  </w:style>
  <w:style w:type="paragraph" w:styleId="Heading3">
    <w:name w:val="heading 3"/>
    <w:basedOn w:val="Normal"/>
    <w:next w:val="Normal"/>
    <w:link w:val="Heading3Char"/>
    <w:uiPriority w:val="99"/>
    <w:semiHidden/>
    <w:unhideWhenUsed/>
    <w:qFormat/>
    <w:rsid w:val="003156E7"/>
    <w:pPr>
      <w:keepNext/>
      <w:numPr>
        <w:ilvl w:val="2"/>
        <w:numId w:val="1"/>
      </w:numPr>
      <w:spacing w:after="0" w:line="240" w:lineRule="auto"/>
      <w:jc w:val="both"/>
      <w:outlineLvl w:val="2"/>
    </w:pPr>
    <w:rPr>
      <w:rFonts w:ascii="Bookman Old Style" w:eastAsia="Arial Unicode MS" w:hAnsi="Bookman Old Style"/>
      <w:b/>
      <w:lang w:val="ru-RU"/>
    </w:rPr>
  </w:style>
  <w:style w:type="paragraph" w:styleId="Heading4">
    <w:name w:val="heading 4"/>
    <w:basedOn w:val="Normal"/>
    <w:next w:val="Normal"/>
    <w:link w:val="Heading4Char"/>
    <w:uiPriority w:val="99"/>
    <w:semiHidden/>
    <w:unhideWhenUsed/>
    <w:qFormat/>
    <w:rsid w:val="003156E7"/>
    <w:pPr>
      <w:numPr>
        <w:ilvl w:val="3"/>
        <w:numId w:val="1"/>
      </w:numPr>
      <w:spacing w:after="0" w:line="240" w:lineRule="auto"/>
      <w:jc w:val="both"/>
      <w:outlineLvl w:val="3"/>
    </w:pPr>
    <w:rPr>
      <w:rFonts w:ascii="Bookman Old Style" w:eastAsia="Times New Roman"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56E7"/>
    <w:rPr>
      <w:rFonts w:ascii="Bookman Old Style" w:eastAsia="Times New Roman" w:hAnsi="Bookman Old Style" w:cs="Times New Roman"/>
      <w:b/>
      <w:szCs w:val="24"/>
      <w:lang w:val="ru-RU"/>
    </w:rPr>
  </w:style>
  <w:style w:type="character" w:customStyle="1" w:styleId="Heading2Char">
    <w:name w:val="Heading 2 Char"/>
    <w:aliases w:val="Char Char"/>
    <w:basedOn w:val="DefaultParagraphFont"/>
    <w:link w:val="Heading2"/>
    <w:uiPriority w:val="99"/>
    <w:semiHidden/>
    <w:rsid w:val="003156E7"/>
    <w:rPr>
      <w:rFonts w:ascii="Bookman Old Style" w:eastAsia="Times New Roman" w:hAnsi="Bookman Old Style" w:cs="Times New Roman"/>
      <w:b/>
      <w:i/>
      <w:color w:val="000000"/>
    </w:rPr>
  </w:style>
  <w:style w:type="character" w:customStyle="1" w:styleId="Heading3Char">
    <w:name w:val="Heading 3 Char"/>
    <w:basedOn w:val="DefaultParagraphFont"/>
    <w:link w:val="Heading3"/>
    <w:uiPriority w:val="99"/>
    <w:semiHidden/>
    <w:rsid w:val="003156E7"/>
    <w:rPr>
      <w:rFonts w:ascii="Bookman Old Style" w:eastAsia="Arial Unicode MS" w:hAnsi="Bookman Old Style" w:cs="Times New Roman"/>
      <w:b/>
      <w:lang w:val="ru-RU"/>
    </w:rPr>
  </w:style>
  <w:style w:type="character" w:customStyle="1" w:styleId="Heading4Char">
    <w:name w:val="Heading 4 Char"/>
    <w:basedOn w:val="DefaultParagraphFont"/>
    <w:link w:val="Heading4"/>
    <w:uiPriority w:val="99"/>
    <w:semiHidden/>
    <w:rsid w:val="003156E7"/>
    <w:rPr>
      <w:rFonts w:ascii="Bookman Old Style" w:eastAsia="Times New Roman" w:hAnsi="Bookman Old Style" w:cs="Times New Roman"/>
    </w:rPr>
  </w:style>
  <w:style w:type="character" w:customStyle="1" w:styleId="Titlu2Caracter1">
    <w:name w:val="Titlu 2 Caracter1"/>
    <w:aliases w:val="Char Caracter1"/>
    <w:basedOn w:val="DefaultParagraphFont"/>
    <w:uiPriority w:val="99"/>
    <w:semiHidden/>
    <w:rsid w:val="003156E7"/>
    <w:rPr>
      <w:rFonts w:asciiTheme="majorHAnsi" w:eastAsiaTheme="majorEastAsia" w:hAnsiTheme="majorHAnsi" w:cstheme="majorBidi"/>
      <w:b/>
      <w:bCs/>
      <w:color w:val="4F81BD" w:themeColor="accent1"/>
      <w:sz w:val="26"/>
      <w:szCs w:val="26"/>
      <w:lang w:val="ro-RO"/>
    </w:rPr>
  </w:style>
  <w:style w:type="paragraph" w:styleId="NormalWeb">
    <w:name w:val="Normal (Web)"/>
    <w:basedOn w:val="Normal"/>
    <w:uiPriority w:val="99"/>
    <w:unhideWhenUsed/>
    <w:rsid w:val="003156E7"/>
    <w:pPr>
      <w:spacing w:after="0" w:line="240" w:lineRule="auto"/>
      <w:ind w:firstLine="567"/>
      <w:jc w:val="both"/>
    </w:pPr>
    <w:rPr>
      <w:rFonts w:ascii="Times New Roman" w:eastAsia="Times New Roman" w:hAnsi="Times New Roman"/>
      <w:sz w:val="24"/>
      <w:szCs w:val="24"/>
      <w:lang w:eastAsia="ru-RU"/>
    </w:rPr>
  </w:style>
  <w:style w:type="paragraph" w:styleId="CommentText">
    <w:name w:val="annotation text"/>
    <w:basedOn w:val="Normal"/>
    <w:link w:val="CommentTextChar"/>
    <w:uiPriority w:val="99"/>
    <w:unhideWhenUsed/>
    <w:rsid w:val="003156E7"/>
    <w:pPr>
      <w:spacing w:line="240" w:lineRule="auto"/>
    </w:pPr>
    <w:rPr>
      <w:sz w:val="20"/>
      <w:szCs w:val="20"/>
    </w:rPr>
  </w:style>
  <w:style w:type="character" w:customStyle="1" w:styleId="CommentTextChar">
    <w:name w:val="Comment Text Char"/>
    <w:basedOn w:val="DefaultParagraphFont"/>
    <w:link w:val="CommentText"/>
    <w:uiPriority w:val="99"/>
    <w:rsid w:val="003156E7"/>
    <w:rPr>
      <w:rFonts w:ascii="Calibri" w:eastAsia="Calibri" w:hAnsi="Calibri" w:cs="Times New Roman"/>
      <w:sz w:val="20"/>
      <w:szCs w:val="20"/>
    </w:rPr>
  </w:style>
  <w:style w:type="paragraph" w:styleId="Header">
    <w:name w:val="header"/>
    <w:basedOn w:val="Normal"/>
    <w:link w:val="HeaderChar"/>
    <w:uiPriority w:val="99"/>
    <w:unhideWhenUsed/>
    <w:rsid w:val="003156E7"/>
    <w:pPr>
      <w:tabs>
        <w:tab w:val="center" w:pos="4844"/>
        <w:tab w:val="right" w:pos="9689"/>
      </w:tabs>
      <w:spacing w:after="0" w:line="240" w:lineRule="auto"/>
    </w:pPr>
  </w:style>
  <w:style w:type="character" w:customStyle="1" w:styleId="HeaderChar">
    <w:name w:val="Header Char"/>
    <w:basedOn w:val="DefaultParagraphFont"/>
    <w:link w:val="Header"/>
    <w:uiPriority w:val="99"/>
    <w:rsid w:val="003156E7"/>
    <w:rPr>
      <w:rFonts w:ascii="Calibri" w:eastAsia="Calibri" w:hAnsi="Calibri" w:cs="Times New Roman"/>
    </w:rPr>
  </w:style>
  <w:style w:type="paragraph" w:styleId="Footer">
    <w:name w:val="footer"/>
    <w:basedOn w:val="Normal"/>
    <w:link w:val="FooterChar"/>
    <w:uiPriority w:val="99"/>
    <w:unhideWhenUsed/>
    <w:rsid w:val="003156E7"/>
    <w:pPr>
      <w:tabs>
        <w:tab w:val="center" w:pos="4844"/>
        <w:tab w:val="right" w:pos="9689"/>
      </w:tabs>
      <w:spacing w:after="0" w:line="240" w:lineRule="auto"/>
    </w:pPr>
  </w:style>
  <w:style w:type="character" w:customStyle="1" w:styleId="FooterChar">
    <w:name w:val="Footer Char"/>
    <w:basedOn w:val="DefaultParagraphFont"/>
    <w:link w:val="Footer"/>
    <w:uiPriority w:val="99"/>
    <w:rsid w:val="003156E7"/>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156E7"/>
    <w:rPr>
      <w:b/>
      <w:bCs/>
    </w:rPr>
  </w:style>
  <w:style w:type="character" w:customStyle="1" w:styleId="CommentSubjectChar">
    <w:name w:val="Comment Subject Char"/>
    <w:basedOn w:val="CommentTextChar"/>
    <w:link w:val="CommentSubject"/>
    <w:uiPriority w:val="99"/>
    <w:semiHidden/>
    <w:rsid w:val="003156E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15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E7"/>
    <w:rPr>
      <w:rFonts w:ascii="Tahoma" w:eastAsia="Calibri" w:hAnsi="Tahoma" w:cs="Tahoma"/>
      <w:sz w:val="16"/>
      <w:szCs w:val="16"/>
    </w:rPr>
  </w:style>
  <w:style w:type="paragraph" w:styleId="NoSpacing">
    <w:name w:val="No Spacing"/>
    <w:uiPriority w:val="1"/>
    <w:qFormat/>
    <w:rsid w:val="003156E7"/>
    <w:pPr>
      <w:spacing w:after="0" w:line="240" w:lineRule="auto"/>
    </w:pPr>
    <w:rPr>
      <w:rFonts w:ascii="Calibri" w:eastAsia="Calibri" w:hAnsi="Calibri" w:cs="Times New Roman"/>
      <w:lang w:val="ru-RU"/>
    </w:rPr>
  </w:style>
  <w:style w:type="paragraph" w:styleId="Revision">
    <w:name w:val="Revision"/>
    <w:uiPriority w:val="99"/>
    <w:semiHidden/>
    <w:rsid w:val="003156E7"/>
    <w:pPr>
      <w:spacing w:after="0" w:line="240" w:lineRule="auto"/>
    </w:pPr>
    <w:rPr>
      <w:rFonts w:ascii="Calibri" w:eastAsia="Calibri" w:hAnsi="Calibri" w:cs="Times New Roman"/>
    </w:rPr>
  </w:style>
  <w:style w:type="paragraph" w:styleId="ListParagraph">
    <w:name w:val="List Paragraph"/>
    <w:basedOn w:val="Normal"/>
    <w:uiPriority w:val="34"/>
    <w:qFormat/>
    <w:rsid w:val="003156E7"/>
    <w:pPr>
      <w:ind w:left="720"/>
      <w:contextualSpacing/>
    </w:pPr>
  </w:style>
  <w:style w:type="paragraph" w:customStyle="1" w:styleId="cb">
    <w:name w:val="cb"/>
    <w:basedOn w:val="Normal"/>
    <w:uiPriority w:val="99"/>
    <w:rsid w:val="003156E7"/>
    <w:pPr>
      <w:spacing w:after="0" w:line="240" w:lineRule="auto"/>
      <w:jc w:val="center"/>
    </w:pPr>
    <w:rPr>
      <w:rFonts w:ascii="Times New Roman" w:eastAsia="Times New Roman" w:hAnsi="Times New Roman"/>
      <w:b/>
      <w:bCs/>
      <w:sz w:val="24"/>
      <w:szCs w:val="24"/>
      <w:lang w:val="ru-RU" w:eastAsia="ru-RU"/>
    </w:rPr>
  </w:style>
  <w:style w:type="paragraph" w:customStyle="1" w:styleId="Default">
    <w:name w:val="Default"/>
    <w:uiPriority w:val="99"/>
    <w:rsid w:val="003156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30">
    <w:name w:val="Pa30"/>
    <w:basedOn w:val="Normal"/>
    <w:next w:val="Normal"/>
    <w:uiPriority w:val="99"/>
    <w:rsid w:val="003156E7"/>
    <w:pPr>
      <w:autoSpaceDE w:val="0"/>
      <w:autoSpaceDN w:val="0"/>
      <w:adjustRightInd w:val="0"/>
      <w:spacing w:after="0" w:line="201" w:lineRule="atLeast"/>
    </w:pPr>
    <w:rPr>
      <w:rFonts w:ascii="Minion Pro" w:eastAsiaTheme="minorHAnsi" w:hAnsi="Minion Pro" w:cstheme="minorBidi"/>
      <w:sz w:val="24"/>
      <w:szCs w:val="24"/>
      <w:lang w:val="en-US"/>
    </w:rPr>
  </w:style>
  <w:style w:type="character" w:styleId="CommentReference">
    <w:name w:val="annotation reference"/>
    <w:uiPriority w:val="99"/>
    <w:semiHidden/>
    <w:unhideWhenUsed/>
    <w:rsid w:val="003156E7"/>
    <w:rPr>
      <w:sz w:val="16"/>
      <w:szCs w:val="16"/>
    </w:rPr>
  </w:style>
  <w:style w:type="character" w:customStyle="1" w:styleId="A7">
    <w:name w:val="A7"/>
    <w:uiPriority w:val="99"/>
    <w:rsid w:val="003156E7"/>
    <w:rPr>
      <w:rFonts w:ascii="Minion Pro" w:hAnsi="Minion Pro" w:cs="Minion Pro" w:hint="default"/>
      <w:color w:val="000000"/>
      <w:sz w:val="20"/>
      <w:szCs w:val="20"/>
    </w:rPr>
  </w:style>
  <w:style w:type="table" w:styleId="TableGrid">
    <w:name w:val="Table Grid"/>
    <w:basedOn w:val="TableNormal"/>
    <w:uiPriority w:val="59"/>
    <w:rsid w:val="003156E7"/>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65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B3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65B37"/>
    <w:rPr>
      <w:vertAlign w:val="superscript"/>
    </w:rPr>
  </w:style>
  <w:style w:type="character" w:customStyle="1" w:styleId="docheader1">
    <w:name w:val="doc_header1"/>
    <w:basedOn w:val="DefaultParagraphFont"/>
    <w:rsid w:val="001A544E"/>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81AD-68DC-44EC-8F1C-7A872C5E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27</Pages>
  <Words>9480</Words>
  <Characters>54036</Characters>
  <Application>Microsoft Office Word</Application>
  <DocSecurity>0</DocSecurity>
  <Lines>450</Lines>
  <Paragraphs>126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admin</cp:lastModifiedBy>
  <cp:revision>32</cp:revision>
  <cp:lastPrinted>2018-02-02T10:24:00Z</cp:lastPrinted>
  <dcterms:created xsi:type="dcterms:W3CDTF">2017-12-21T13:38:00Z</dcterms:created>
  <dcterms:modified xsi:type="dcterms:W3CDTF">2018-02-07T07:08:00Z</dcterms:modified>
</cp:coreProperties>
</file>