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67" w:rsidRDefault="00473B67" w:rsidP="006159A1">
      <w:pPr>
        <w:spacing w:line="360" w:lineRule="auto"/>
        <w:ind w:firstLine="720"/>
        <w:contextualSpacing/>
        <w:jc w:val="both"/>
        <w:rPr>
          <w:rFonts w:eastAsia="Batang"/>
          <w:bCs/>
          <w:sz w:val="18"/>
          <w:szCs w:val="18"/>
          <w:lang w:val="ro-RO"/>
        </w:rPr>
      </w:pPr>
      <w:bookmarkStart w:id="0" w:name="_GoBack"/>
      <w:bookmarkEnd w:id="0"/>
    </w:p>
    <w:p w:rsidR="00473B67" w:rsidRPr="00473B67" w:rsidRDefault="00473B67" w:rsidP="00473B67">
      <w:pPr>
        <w:jc w:val="center"/>
        <w:rPr>
          <w:b/>
          <w:sz w:val="28"/>
          <w:szCs w:val="28"/>
          <w:lang w:val="ro-RO"/>
        </w:rPr>
      </w:pPr>
      <w:r w:rsidRPr="00473B67">
        <w:rPr>
          <w:b/>
          <w:sz w:val="28"/>
          <w:szCs w:val="28"/>
          <w:lang w:val="ro-RO"/>
        </w:rPr>
        <w:t>Notă informativă</w:t>
      </w:r>
    </w:p>
    <w:p w:rsidR="00D1350D" w:rsidRDefault="00473B67" w:rsidP="00473B67">
      <w:pPr>
        <w:jc w:val="center"/>
        <w:rPr>
          <w:b/>
          <w:color w:val="000000"/>
          <w:sz w:val="28"/>
          <w:szCs w:val="28"/>
          <w:lang w:val="ro-RO"/>
        </w:rPr>
      </w:pPr>
      <w:r w:rsidRPr="00473B67">
        <w:rPr>
          <w:b/>
          <w:sz w:val="28"/>
          <w:szCs w:val="28"/>
          <w:lang w:val="ro-RO"/>
        </w:rPr>
        <w:t xml:space="preserve"> la proiectul </w:t>
      </w:r>
      <w:proofErr w:type="spellStart"/>
      <w:r w:rsidRPr="00473B67">
        <w:rPr>
          <w:b/>
          <w:sz w:val="28"/>
          <w:szCs w:val="28"/>
          <w:lang w:val="ro-RO"/>
        </w:rPr>
        <w:t>hotărîrii</w:t>
      </w:r>
      <w:proofErr w:type="spellEnd"/>
      <w:r w:rsidRPr="00473B67">
        <w:rPr>
          <w:b/>
          <w:sz w:val="28"/>
          <w:szCs w:val="28"/>
          <w:lang w:val="ro-RO"/>
        </w:rPr>
        <w:t xml:space="preserve"> Guvernului </w:t>
      </w:r>
      <w:r w:rsidRPr="00473B67">
        <w:rPr>
          <w:b/>
          <w:color w:val="000000"/>
          <w:sz w:val="28"/>
          <w:szCs w:val="28"/>
          <w:lang w:val="ro-RO"/>
        </w:rPr>
        <w:t xml:space="preserve">cu privire la </w:t>
      </w:r>
    </w:p>
    <w:p w:rsidR="00D1350D" w:rsidRDefault="00473B67" w:rsidP="00D1350D">
      <w:pPr>
        <w:jc w:val="center"/>
        <w:rPr>
          <w:b/>
          <w:color w:val="000000"/>
          <w:sz w:val="28"/>
          <w:szCs w:val="28"/>
          <w:lang w:val="ro-RO"/>
        </w:rPr>
      </w:pPr>
      <w:r w:rsidRPr="00473B67">
        <w:rPr>
          <w:b/>
          <w:color w:val="000000"/>
          <w:sz w:val="28"/>
          <w:szCs w:val="28"/>
          <w:lang w:val="ro-RO"/>
        </w:rPr>
        <w:t xml:space="preserve">aprobarea Regulamentului de implementare a </w:t>
      </w:r>
    </w:p>
    <w:p w:rsidR="00473B67" w:rsidRDefault="00473B67" w:rsidP="0027101A">
      <w:pPr>
        <w:jc w:val="center"/>
        <w:rPr>
          <w:b/>
          <w:sz w:val="28"/>
          <w:szCs w:val="28"/>
          <w:lang w:val="ro-RO"/>
        </w:rPr>
      </w:pPr>
      <w:r w:rsidRPr="00473B67">
        <w:rPr>
          <w:b/>
          <w:color w:val="000000"/>
          <w:sz w:val="28"/>
          <w:szCs w:val="28"/>
          <w:lang w:val="ro-RO"/>
        </w:rPr>
        <w:t>Programului de stat „Prima casă”</w:t>
      </w:r>
      <w:r w:rsidRPr="00473B67">
        <w:rPr>
          <w:b/>
          <w:sz w:val="28"/>
          <w:szCs w:val="28"/>
          <w:lang w:val="ro-RO"/>
        </w:rPr>
        <w:t xml:space="preserve">  </w:t>
      </w:r>
    </w:p>
    <w:p w:rsidR="0027101A" w:rsidRPr="00473B67" w:rsidRDefault="0027101A" w:rsidP="0027101A">
      <w:pPr>
        <w:jc w:val="center"/>
        <w:rPr>
          <w:b/>
          <w:sz w:val="28"/>
          <w:szCs w:val="28"/>
          <w:lang w:val="ro-RO"/>
        </w:rPr>
      </w:pPr>
    </w:p>
    <w:p w:rsidR="00473B67" w:rsidRDefault="00473B67" w:rsidP="0027101A">
      <w:pPr>
        <w:pStyle w:val="cb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  <w:lang w:val="ro-RO"/>
        </w:rPr>
        <w:t xml:space="preserve">Prezentul proiect al </w:t>
      </w:r>
      <w:proofErr w:type="spellStart"/>
      <w:r w:rsidRPr="00ED161C">
        <w:rPr>
          <w:sz w:val="28"/>
          <w:szCs w:val="28"/>
          <w:lang w:val="ro-RO"/>
        </w:rPr>
        <w:t>hotărîrii</w:t>
      </w:r>
      <w:proofErr w:type="spellEnd"/>
      <w:r w:rsidRPr="00ED161C">
        <w:rPr>
          <w:sz w:val="28"/>
          <w:szCs w:val="28"/>
          <w:lang w:val="ro-RO"/>
        </w:rPr>
        <w:t xml:space="preserve"> </w:t>
      </w:r>
      <w:r w:rsidRPr="00473B67">
        <w:rPr>
          <w:sz w:val="28"/>
          <w:szCs w:val="28"/>
          <w:lang w:val="ro-RO"/>
        </w:rPr>
        <w:t xml:space="preserve">Guvernului a fost elaborat de către Ministerul Finanțelor în temeiul </w:t>
      </w:r>
      <w:r>
        <w:rPr>
          <w:sz w:val="28"/>
          <w:szCs w:val="28"/>
          <w:lang w:val="ro-RO"/>
        </w:rPr>
        <w:t xml:space="preserve">art.5 alin.(3), art.6 alin.(2) </w:t>
      </w:r>
      <w:proofErr w:type="spellStart"/>
      <w:r>
        <w:rPr>
          <w:sz w:val="28"/>
          <w:szCs w:val="28"/>
          <w:lang w:val="ro-RO"/>
        </w:rPr>
        <w:t>lit.b</w:t>
      </w:r>
      <w:proofErr w:type="spellEnd"/>
      <w:r>
        <w:rPr>
          <w:sz w:val="28"/>
          <w:szCs w:val="28"/>
          <w:lang w:val="ro-RO"/>
        </w:rPr>
        <w:t xml:space="preserve">), art.7 alin.(4) și </w:t>
      </w:r>
      <w:r w:rsidRPr="00473B67">
        <w:rPr>
          <w:sz w:val="28"/>
          <w:szCs w:val="28"/>
          <w:lang w:val="ro-RO"/>
        </w:rPr>
        <w:t xml:space="preserve">art.9 din Legea nr.293 din 21 decembrie 2017 </w:t>
      </w:r>
      <w:proofErr w:type="spellStart"/>
      <w:r w:rsidRPr="00473B67">
        <w:rPr>
          <w:bCs/>
          <w:sz w:val="28"/>
          <w:szCs w:val="28"/>
        </w:rPr>
        <w:t>privind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unele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măsuri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în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vederea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implementării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Programului</w:t>
      </w:r>
      <w:proofErr w:type="spellEnd"/>
      <w:r w:rsidRPr="00473B67">
        <w:rPr>
          <w:bCs/>
          <w:sz w:val="28"/>
          <w:szCs w:val="28"/>
        </w:rPr>
        <w:t xml:space="preserve"> de stat “Prima </w:t>
      </w:r>
      <w:proofErr w:type="spellStart"/>
      <w:r w:rsidRPr="00473B67">
        <w:rPr>
          <w:bCs/>
          <w:sz w:val="28"/>
          <w:szCs w:val="28"/>
        </w:rPr>
        <w:t>casă</w:t>
      </w:r>
      <w:proofErr w:type="spellEnd"/>
      <w:r w:rsidRPr="00473B67">
        <w:rPr>
          <w:bCs/>
          <w:sz w:val="28"/>
          <w:szCs w:val="28"/>
        </w:rPr>
        <w:t>”.</w:t>
      </w:r>
    </w:p>
    <w:p w:rsidR="005A1468" w:rsidRDefault="005A1468" w:rsidP="0027101A">
      <w:pPr>
        <w:pStyle w:val="c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/>
          <w:bCs/>
        </w:rPr>
      </w:pPr>
      <w:proofErr w:type="spellStart"/>
      <w:r>
        <w:rPr>
          <w:bCs/>
          <w:sz w:val="28"/>
          <w:szCs w:val="28"/>
        </w:rPr>
        <w:t>Acest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proiect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hotărîre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este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necesar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vederea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punerii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aplicare</w:t>
      </w:r>
      <w:proofErr w:type="spellEnd"/>
      <w:r>
        <w:rPr>
          <w:bCs/>
          <w:sz w:val="28"/>
          <w:szCs w:val="28"/>
        </w:rPr>
        <w:t xml:space="preserve"> a </w:t>
      </w:r>
      <w:proofErr w:type="spellStart"/>
      <w:r>
        <w:rPr>
          <w:bCs/>
          <w:sz w:val="28"/>
          <w:szCs w:val="28"/>
        </w:rPr>
        <w:t>prevederilor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Legii</w:t>
      </w:r>
      <w:proofErr w:type="spellEnd"/>
      <w:r>
        <w:rPr>
          <w:bCs/>
          <w:sz w:val="28"/>
          <w:szCs w:val="28"/>
        </w:rPr>
        <w:t xml:space="preserve"> nr.293 din 21 </w:t>
      </w:r>
      <w:proofErr w:type="spellStart"/>
      <w:r>
        <w:rPr>
          <w:bCs/>
          <w:sz w:val="28"/>
          <w:szCs w:val="28"/>
        </w:rPr>
        <w:t>decembrie</w:t>
      </w:r>
      <w:proofErr w:type="spellEnd"/>
      <w:r>
        <w:rPr>
          <w:bCs/>
          <w:sz w:val="28"/>
          <w:szCs w:val="28"/>
        </w:rPr>
        <w:t xml:space="preserve"> 2017 </w:t>
      </w:r>
      <w:proofErr w:type="spellStart"/>
      <w:r w:rsidRPr="00473B67">
        <w:rPr>
          <w:bCs/>
          <w:sz w:val="28"/>
          <w:szCs w:val="28"/>
        </w:rPr>
        <w:t>privind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unele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măsuri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în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vederea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implementării</w:t>
      </w:r>
      <w:proofErr w:type="spellEnd"/>
      <w:r w:rsidRPr="00473B67">
        <w:rPr>
          <w:bCs/>
          <w:sz w:val="28"/>
          <w:szCs w:val="28"/>
        </w:rPr>
        <w:t xml:space="preserve"> </w:t>
      </w:r>
      <w:proofErr w:type="spellStart"/>
      <w:r w:rsidRPr="00473B67">
        <w:rPr>
          <w:bCs/>
          <w:sz w:val="28"/>
          <w:szCs w:val="28"/>
        </w:rPr>
        <w:t>Programului</w:t>
      </w:r>
      <w:proofErr w:type="spellEnd"/>
      <w:r w:rsidRPr="00473B67">
        <w:rPr>
          <w:bCs/>
          <w:sz w:val="28"/>
          <w:szCs w:val="28"/>
        </w:rPr>
        <w:t xml:space="preserve"> de stat “Prima </w:t>
      </w:r>
      <w:proofErr w:type="spellStart"/>
      <w:r w:rsidRPr="00473B67">
        <w:rPr>
          <w:bCs/>
          <w:sz w:val="28"/>
          <w:szCs w:val="28"/>
        </w:rPr>
        <w:t>casă</w:t>
      </w:r>
      <w:proofErr w:type="spellEnd"/>
      <w:r w:rsidRPr="00473B67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.</w:t>
      </w:r>
    </w:p>
    <w:p w:rsidR="005A1468" w:rsidRPr="00ED161C" w:rsidRDefault="00473B67" w:rsidP="0027101A">
      <w:pPr>
        <w:pStyle w:val="cb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3F6E48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roiectul de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 w:rsidRPr="00ED161C">
        <w:rPr>
          <w:sz w:val="28"/>
          <w:szCs w:val="28"/>
          <w:lang w:val="ro-RO"/>
        </w:rPr>
        <w:t xml:space="preserve"> vizat </w:t>
      </w:r>
      <w:r w:rsidR="00EE3C67">
        <w:rPr>
          <w:sz w:val="28"/>
          <w:szCs w:val="28"/>
          <w:lang w:val="ro-RO"/>
        </w:rPr>
        <w:t>reglementează criteriile</w:t>
      </w:r>
      <w:r w:rsidR="00287C5A">
        <w:rPr>
          <w:sz w:val="28"/>
          <w:szCs w:val="28"/>
          <w:lang w:val="ro-RO"/>
        </w:rPr>
        <w:t xml:space="preserve"> de admitere a băncilor în cadru</w:t>
      </w:r>
      <w:r w:rsidR="00EE3C67">
        <w:rPr>
          <w:sz w:val="28"/>
          <w:szCs w:val="28"/>
          <w:lang w:val="ro-RO"/>
        </w:rPr>
        <w:t>l Programului, condițiile</w:t>
      </w:r>
      <w:r w:rsidR="00287C5A">
        <w:rPr>
          <w:sz w:val="28"/>
          <w:szCs w:val="28"/>
          <w:lang w:val="ro-RO"/>
        </w:rPr>
        <w:t xml:space="preserve"> de acordare a creditului de către bancă, cele de acordare și executare a garanției de stat, precum și cele</w:t>
      </w:r>
      <w:r w:rsidR="00EE3C67">
        <w:rPr>
          <w:sz w:val="28"/>
          <w:szCs w:val="28"/>
          <w:lang w:val="ro-RO"/>
        </w:rPr>
        <w:t xml:space="preserve"> de valorificare a locuinței ip</w:t>
      </w:r>
      <w:r w:rsidR="00287C5A">
        <w:rPr>
          <w:sz w:val="28"/>
          <w:szCs w:val="28"/>
          <w:lang w:val="ro-RO"/>
        </w:rPr>
        <w:t xml:space="preserve">otecate. De asemenea, acest proiect de </w:t>
      </w:r>
      <w:proofErr w:type="spellStart"/>
      <w:r w:rsidR="00287C5A">
        <w:rPr>
          <w:sz w:val="28"/>
          <w:szCs w:val="28"/>
          <w:lang w:val="ro-RO"/>
        </w:rPr>
        <w:t>hotărîre</w:t>
      </w:r>
      <w:proofErr w:type="spellEnd"/>
      <w:r w:rsidR="00287C5A">
        <w:rPr>
          <w:sz w:val="28"/>
          <w:szCs w:val="28"/>
          <w:lang w:val="ro-RO"/>
        </w:rPr>
        <w:t xml:space="preserve"> stabilește marja maximă a </w:t>
      </w:r>
      <w:proofErr w:type="spellStart"/>
      <w:r w:rsidR="00287C5A">
        <w:rPr>
          <w:sz w:val="28"/>
          <w:szCs w:val="28"/>
          <w:lang w:val="ro-RO"/>
        </w:rPr>
        <w:t>dobînzii</w:t>
      </w:r>
      <w:proofErr w:type="spellEnd"/>
      <w:r w:rsidR="00287C5A">
        <w:rPr>
          <w:sz w:val="28"/>
          <w:szCs w:val="28"/>
          <w:lang w:val="ro-RO"/>
        </w:rPr>
        <w:t>, care p</w:t>
      </w:r>
      <w:r w:rsidR="00EE3C67">
        <w:rPr>
          <w:sz w:val="28"/>
          <w:szCs w:val="28"/>
          <w:lang w:val="ro-RO"/>
        </w:rPr>
        <w:t xml:space="preserve">oate fi aplicată de către bănci </w:t>
      </w:r>
      <w:r w:rsidR="00287C5A">
        <w:rPr>
          <w:sz w:val="28"/>
          <w:szCs w:val="28"/>
          <w:lang w:val="ro-RO"/>
        </w:rPr>
        <w:t>la acordarea creditelor în cadrul Programului pe parcursul anului 2018</w:t>
      </w:r>
      <w:r w:rsidR="00EE3C67">
        <w:rPr>
          <w:sz w:val="28"/>
          <w:szCs w:val="28"/>
          <w:lang w:val="ro-RO"/>
        </w:rPr>
        <w:t xml:space="preserve"> (suplimentar la cea stabilită în art.6 alin.(2) </w:t>
      </w:r>
      <w:proofErr w:type="spellStart"/>
      <w:r w:rsidR="00EE3C67">
        <w:rPr>
          <w:sz w:val="28"/>
          <w:szCs w:val="28"/>
          <w:lang w:val="ro-RO"/>
        </w:rPr>
        <w:t>lit.a</w:t>
      </w:r>
      <w:proofErr w:type="spellEnd"/>
      <w:r w:rsidR="00EE3C67">
        <w:rPr>
          <w:sz w:val="28"/>
          <w:szCs w:val="28"/>
          <w:lang w:val="ro-RO"/>
        </w:rPr>
        <w:t>) din Legea nr.293/2017)</w:t>
      </w:r>
      <w:r w:rsidR="00287C5A">
        <w:rPr>
          <w:sz w:val="28"/>
          <w:szCs w:val="28"/>
          <w:lang w:val="ro-RO"/>
        </w:rPr>
        <w:t>.</w:t>
      </w:r>
      <w:r w:rsidRPr="00ED161C">
        <w:rPr>
          <w:sz w:val="28"/>
          <w:szCs w:val="28"/>
          <w:lang w:val="ro-RO"/>
        </w:rPr>
        <w:t xml:space="preserve"> </w:t>
      </w:r>
    </w:p>
    <w:p w:rsidR="00473B67" w:rsidRPr="00ED161C" w:rsidRDefault="00473B67" w:rsidP="0027101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ED161C">
        <w:rPr>
          <w:sz w:val="28"/>
          <w:szCs w:val="28"/>
          <w:lang w:val="ro-RO"/>
        </w:rPr>
        <w:t xml:space="preserve">Cheltuielile, ce pot apărea ca urmare a implementării acestui proiect, constă în eventuala </w:t>
      </w:r>
      <w:r w:rsidRPr="00ED161C">
        <w:rPr>
          <w:color w:val="000000"/>
          <w:sz w:val="28"/>
          <w:szCs w:val="28"/>
          <w:shd w:val="clear" w:color="auto" w:fill="FFFFFF"/>
          <w:lang w:val="ro-RO"/>
        </w:rPr>
        <w:t>achitare a mijloacelor financiare de la bugetul de stat ca urmare a activării garanțiilor de stat eliberate. Totodată, se preconizează ca aceste mijloace bănești să fie recuperate din contul locuinței ipotecate, iar în caz de insuficiență – de către Ministerul Finanțelor printr-o decizie, care va constitui document executoriu.</w:t>
      </w:r>
    </w:p>
    <w:p w:rsidR="00314BF9" w:rsidRDefault="00473B67" w:rsidP="0027101A">
      <w:pPr>
        <w:spacing w:line="276" w:lineRule="auto"/>
        <w:jc w:val="both"/>
        <w:rPr>
          <w:sz w:val="28"/>
          <w:szCs w:val="28"/>
          <w:lang w:val="ro-RO"/>
        </w:rPr>
      </w:pPr>
      <w:r w:rsidRPr="005A1468">
        <w:rPr>
          <w:sz w:val="28"/>
          <w:szCs w:val="28"/>
          <w:lang w:val="ro-RO"/>
        </w:rPr>
        <w:tab/>
        <w:t xml:space="preserve">În scopul respectării prevederilor Legii nr. 239 din 13 noiembrie 2008 privind </w:t>
      </w:r>
      <w:proofErr w:type="spellStart"/>
      <w:r w:rsidRPr="005A1468">
        <w:rPr>
          <w:sz w:val="28"/>
          <w:szCs w:val="28"/>
          <w:lang w:val="ro-RO"/>
        </w:rPr>
        <w:t>transparenţa</w:t>
      </w:r>
      <w:proofErr w:type="spellEnd"/>
      <w:r w:rsidRPr="005A1468">
        <w:rPr>
          <w:sz w:val="28"/>
          <w:szCs w:val="28"/>
          <w:lang w:val="ro-RO"/>
        </w:rPr>
        <w:t xml:space="preserve"> în procesul decizional, proiectul </w:t>
      </w:r>
      <w:proofErr w:type="spellStart"/>
      <w:r w:rsidRPr="005A1468">
        <w:rPr>
          <w:sz w:val="28"/>
          <w:szCs w:val="28"/>
          <w:lang w:val="ro-RO"/>
        </w:rPr>
        <w:t>hotărîrii</w:t>
      </w:r>
      <w:proofErr w:type="spellEnd"/>
      <w:r w:rsidRPr="005A1468">
        <w:rPr>
          <w:sz w:val="28"/>
          <w:szCs w:val="28"/>
          <w:lang w:val="ro-RO"/>
        </w:rPr>
        <w:t xml:space="preserve"> Guvernului </w:t>
      </w:r>
      <w:r w:rsidR="005A1468" w:rsidRPr="005A1468">
        <w:rPr>
          <w:color w:val="000000"/>
          <w:sz w:val="28"/>
          <w:szCs w:val="28"/>
          <w:lang w:val="ro-RO"/>
        </w:rPr>
        <w:t>cu privire la aprobarea Regulamentului de implementare a Programului de stat „Prima casă”</w:t>
      </w:r>
      <w:r w:rsidR="005A1468">
        <w:rPr>
          <w:color w:val="000000"/>
          <w:sz w:val="28"/>
          <w:szCs w:val="28"/>
          <w:lang w:val="ro-RO"/>
        </w:rPr>
        <w:t xml:space="preserve"> </w:t>
      </w:r>
      <w:r w:rsidRPr="00ED161C">
        <w:rPr>
          <w:sz w:val="28"/>
          <w:szCs w:val="28"/>
          <w:lang w:val="ro-RO"/>
        </w:rPr>
        <w:t>a fost plasat pe pagina web oficială</w:t>
      </w:r>
      <w:r w:rsidR="005A1468">
        <w:rPr>
          <w:sz w:val="28"/>
          <w:szCs w:val="28"/>
          <w:lang w:val="ro-RO"/>
        </w:rPr>
        <w:t xml:space="preserve"> a Ministerului Finanțelor (</w:t>
      </w:r>
      <w:hyperlink r:id="rId4" w:history="1">
        <w:r w:rsidR="00314BF9" w:rsidRPr="00C1458E">
          <w:rPr>
            <w:rStyle w:val="Hyperlink"/>
            <w:sz w:val="28"/>
            <w:szCs w:val="28"/>
            <w:lang w:val="ro-RO"/>
          </w:rPr>
          <w:t>www.mf.gov.md</w:t>
        </w:r>
      </w:hyperlink>
      <w:r w:rsidR="00314BF9">
        <w:rPr>
          <w:sz w:val="28"/>
          <w:szCs w:val="28"/>
          <w:lang w:val="ro-RO"/>
        </w:rPr>
        <w:t>)</w:t>
      </w:r>
      <w:r w:rsidRPr="00ED161C">
        <w:rPr>
          <w:sz w:val="28"/>
          <w:szCs w:val="28"/>
          <w:lang w:val="ro-RO"/>
        </w:rPr>
        <w:t>,</w:t>
      </w:r>
      <w:r w:rsidR="00314BF9">
        <w:rPr>
          <w:sz w:val="28"/>
          <w:szCs w:val="28"/>
          <w:lang w:val="ro-RO"/>
        </w:rPr>
        <w:t xml:space="preserve"> în</w:t>
      </w:r>
      <w:r w:rsidRPr="00ED161C">
        <w:rPr>
          <w:sz w:val="28"/>
          <w:szCs w:val="28"/>
          <w:lang w:val="ro-RO"/>
        </w:rPr>
        <w:t xml:space="preserve"> compartimentul </w:t>
      </w:r>
      <w:r w:rsidR="00314BF9">
        <w:rPr>
          <w:sz w:val="28"/>
          <w:szCs w:val="28"/>
          <w:lang w:val="ro-RO"/>
        </w:rPr>
        <w:t>”</w:t>
      </w:r>
      <w:proofErr w:type="spellStart"/>
      <w:r w:rsidRPr="00ED161C">
        <w:rPr>
          <w:sz w:val="28"/>
          <w:szCs w:val="28"/>
          <w:lang w:val="ro-RO"/>
        </w:rPr>
        <w:t>Transparenţa</w:t>
      </w:r>
      <w:proofErr w:type="spellEnd"/>
      <w:r w:rsidRPr="00ED161C">
        <w:rPr>
          <w:sz w:val="28"/>
          <w:szCs w:val="28"/>
          <w:lang w:val="ro-RO"/>
        </w:rPr>
        <w:t xml:space="preserve"> decizională</w:t>
      </w:r>
      <w:r w:rsidR="00314BF9">
        <w:rPr>
          <w:sz w:val="28"/>
          <w:szCs w:val="28"/>
          <w:lang w:val="ro-RO"/>
        </w:rPr>
        <w:t>” și pe particip.gov.md</w:t>
      </w:r>
      <w:r w:rsidRPr="00ED161C">
        <w:rPr>
          <w:sz w:val="28"/>
          <w:szCs w:val="28"/>
          <w:lang w:val="ro-RO"/>
        </w:rPr>
        <w:t xml:space="preserve">. </w:t>
      </w:r>
    </w:p>
    <w:p w:rsidR="00473B67" w:rsidRPr="005A1468" w:rsidRDefault="00473B67" w:rsidP="0027101A">
      <w:pPr>
        <w:spacing w:line="276" w:lineRule="auto"/>
        <w:ind w:firstLine="567"/>
        <w:jc w:val="both"/>
        <w:rPr>
          <w:color w:val="000000"/>
          <w:sz w:val="28"/>
          <w:szCs w:val="28"/>
          <w:lang w:val="ro-RO"/>
        </w:rPr>
      </w:pPr>
      <w:r w:rsidRPr="00ED161C">
        <w:rPr>
          <w:sz w:val="28"/>
          <w:szCs w:val="28"/>
          <w:lang w:val="ro-RO"/>
        </w:rPr>
        <w:t xml:space="preserve">Proiectul se remite spre avizare autorităților și instituțiilor interesate, precum </w:t>
      </w:r>
      <w:proofErr w:type="spellStart"/>
      <w:r w:rsidRPr="00ED161C">
        <w:rPr>
          <w:sz w:val="28"/>
          <w:szCs w:val="28"/>
          <w:lang w:val="ro-RO"/>
        </w:rPr>
        <w:t>şi</w:t>
      </w:r>
      <w:proofErr w:type="spellEnd"/>
      <w:r w:rsidRPr="00ED161C">
        <w:rPr>
          <w:sz w:val="28"/>
          <w:szCs w:val="28"/>
          <w:lang w:val="ro-RO"/>
        </w:rPr>
        <w:t xml:space="preserve"> se va prezenta pentru a fi supus expertizei juridice și </w:t>
      </w:r>
      <w:proofErr w:type="spellStart"/>
      <w:r w:rsidRPr="00ED161C">
        <w:rPr>
          <w:sz w:val="28"/>
          <w:szCs w:val="28"/>
          <w:lang w:val="ro-RO"/>
        </w:rPr>
        <w:t>anticorupţie</w:t>
      </w:r>
      <w:proofErr w:type="spellEnd"/>
      <w:r w:rsidRPr="00ED161C">
        <w:rPr>
          <w:sz w:val="28"/>
          <w:szCs w:val="28"/>
          <w:lang w:val="ro-RO"/>
        </w:rPr>
        <w:t>.</w:t>
      </w:r>
    </w:p>
    <w:p w:rsidR="00473B67" w:rsidRDefault="00473B67" w:rsidP="0027101A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D161C">
        <w:rPr>
          <w:sz w:val="28"/>
          <w:szCs w:val="28"/>
          <w:lang w:val="ro-RO"/>
        </w:rPr>
        <w:t xml:space="preserve">Propunerile relevante vor fi luate în </w:t>
      </w:r>
      <w:proofErr w:type="spellStart"/>
      <w:r w:rsidRPr="00ED161C">
        <w:rPr>
          <w:sz w:val="28"/>
          <w:szCs w:val="28"/>
          <w:lang w:val="ro-RO"/>
        </w:rPr>
        <w:t>consideraţie</w:t>
      </w:r>
      <w:proofErr w:type="spellEnd"/>
      <w:r w:rsidRPr="00ED161C">
        <w:rPr>
          <w:sz w:val="28"/>
          <w:szCs w:val="28"/>
          <w:lang w:val="ro-RO"/>
        </w:rPr>
        <w:t xml:space="preserve"> la etapa de definitivare a proiectului.  </w:t>
      </w:r>
    </w:p>
    <w:p w:rsidR="00314BF9" w:rsidRDefault="00314BF9" w:rsidP="0027101A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314BF9" w:rsidRPr="00ED161C" w:rsidRDefault="00314BF9" w:rsidP="0027101A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473B67" w:rsidRPr="00ED161C" w:rsidRDefault="00473B67" w:rsidP="0027101A">
      <w:pPr>
        <w:spacing w:line="27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General de Stat                      </w:t>
      </w:r>
      <w:r w:rsidR="00314BF9">
        <w:rPr>
          <w:b/>
          <w:sz w:val="28"/>
          <w:szCs w:val="28"/>
          <w:lang w:val="ro-RO"/>
        </w:rPr>
        <w:t xml:space="preserve">                </w:t>
      </w:r>
      <w:r>
        <w:rPr>
          <w:b/>
          <w:sz w:val="28"/>
          <w:szCs w:val="28"/>
          <w:lang w:val="ro-RO"/>
        </w:rPr>
        <w:t xml:space="preserve">         Ion </w:t>
      </w:r>
      <w:proofErr w:type="spellStart"/>
      <w:r>
        <w:rPr>
          <w:b/>
          <w:sz w:val="28"/>
          <w:szCs w:val="28"/>
          <w:lang w:val="ro-RO"/>
        </w:rPr>
        <w:t>Chicu</w:t>
      </w:r>
      <w:proofErr w:type="spellEnd"/>
    </w:p>
    <w:p w:rsidR="00473B67" w:rsidRPr="00ED161C" w:rsidRDefault="00473B67" w:rsidP="00473B67">
      <w:pPr>
        <w:pStyle w:val="NormalWeb"/>
        <w:rPr>
          <w:sz w:val="28"/>
          <w:szCs w:val="28"/>
          <w:lang w:val="ro-RO"/>
        </w:rPr>
      </w:pPr>
    </w:p>
    <w:p w:rsidR="00473B67" w:rsidRPr="00473B67" w:rsidRDefault="00473B67" w:rsidP="00473B67">
      <w:pPr>
        <w:rPr>
          <w:lang w:val="en-US"/>
        </w:rPr>
      </w:pPr>
    </w:p>
    <w:p w:rsidR="00473B67" w:rsidRPr="002C5CF5" w:rsidRDefault="00473B67" w:rsidP="006159A1">
      <w:pPr>
        <w:spacing w:line="360" w:lineRule="auto"/>
        <w:ind w:firstLine="720"/>
        <w:contextualSpacing/>
        <w:jc w:val="both"/>
        <w:rPr>
          <w:rFonts w:eastAsia="Batang"/>
          <w:bCs/>
          <w:i/>
          <w:sz w:val="18"/>
          <w:szCs w:val="18"/>
          <w:lang w:val="ro-RO"/>
        </w:rPr>
      </w:pPr>
    </w:p>
    <w:sectPr w:rsidR="00473B67" w:rsidRPr="002C5CF5" w:rsidSect="006159A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C3"/>
    <w:rsid w:val="002047C3"/>
    <w:rsid w:val="0027101A"/>
    <w:rsid w:val="00287C5A"/>
    <w:rsid w:val="002C5CF5"/>
    <w:rsid w:val="00314BF9"/>
    <w:rsid w:val="00350B34"/>
    <w:rsid w:val="003970B0"/>
    <w:rsid w:val="003F6E48"/>
    <w:rsid w:val="00473B67"/>
    <w:rsid w:val="005A1468"/>
    <w:rsid w:val="006159A1"/>
    <w:rsid w:val="0074718C"/>
    <w:rsid w:val="00825E4A"/>
    <w:rsid w:val="00C071B7"/>
    <w:rsid w:val="00D1350D"/>
    <w:rsid w:val="00EE3C67"/>
    <w:rsid w:val="00F92E71"/>
    <w:rsid w:val="00F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FEF6"/>
  <w15:chartTrackingRefBased/>
  <w15:docId w15:val="{1A3ACC7B-0436-4F01-87F2-73A1DB15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A2F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3B67"/>
    <w:pPr>
      <w:ind w:firstLine="567"/>
      <w:jc w:val="both"/>
    </w:pPr>
    <w:rPr>
      <w:lang w:val="en-US" w:eastAsia="en-US"/>
    </w:rPr>
  </w:style>
  <w:style w:type="paragraph" w:customStyle="1" w:styleId="cb">
    <w:name w:val="cb"/>
    <w:basedOn w:val="Normal"/>
    <w:rsid w:val="00473B67"/>
    <w:pPr>
      <w:spacing w:before="100" w:beforeAutospacing="1" w:after="100" w:afterAutospacing="1"/>
    </w:pPr>
    <w:rPr>
      <w:lang w:val="en-US" w:eastAsia="en-US"/>
    </w:rPr>
  </w:style>
  <w:style w:type="paragraph" w:customStyle="1" w:styleId="tt">
    <w:name w:val="tt"/>
    <w:basedOn w:val="Normal"/>
    <w:rsid w:val="00473B6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01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f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Cristina Nicolau</cp:lastModifiedBy>
  <cp:revision>3</cp:revision>
  <cp:lastPrinted>2018-02-05T13:12:00Z</cp:lastPrinted>
  <dcterms:created xsi:type="dcterms:W3CDTF">2018-02-05T14:39:00Z</dcterms:created>
  <dcterms:modified xsi:type="dcterms:W3CDTF">2018-02-05T14:39:00Z</dcterms:modified>
</cp:coreProperties>
</file>