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C13" w:rsidRDefault="001E0C13" w:rsidP="0011680D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ro-RO" w:eastAsia="ru-RU"/>
        </w:rPr>
      </w:pPr>
    </w:p>
    <w:p w:rsidR="0011680D" w:rsidRPr="00EE5E9A" w:rsidRDefault="0011680D" w:rsidP="0011680D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ro-RO" w:eastAsia="ru-RU"/>
        </w:rPr>
      </w:pPr>
      <w:r w:rsidRPr="00EE5E9A">
        <w:rPr>
          <w:rFonts w:ascii="Times New Roman" w:hAnsi="Times New Roman"/>
          <w:i/>
          <w:sz w:val="28"/>
          <w:szCs w:val="28"/>
          <w:lang w:val="ro-RO" w:eastAsia="ru-RU"/>
        </w:rPr>
        <w:t xml:space="preserve">Proiect </w:t>
      </w:r>
    </w:p>
    <w:p w:rsidR="0011680D" w:rsidRPr="00EE5E9A" w:rsidRDefault="0011680D" w:rsidP="001168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 w:eastAsia="ru-RU"/>
        </w:rPr>
      </w:pPr>
    </w:p>
    <w:p w:rsidR="0011680D" w:rsidRPr="00141876" w:rsidRDefault="0011680D" w:rsidP="001168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141876">
        <w:rPr>
          <w:rFonts w:ascii="Times New Roman" w:hAnsi="Times New Roman"/>
          <w:b/>
          <w:sz w:val="28"/>
          <w:szCs w:val="28"/>
          <w:lang w:val="ro-RO"/>
        </w:rPr>
        <w:t>GUVERNUL  REPUBLICII  MOLDOVA</w:t>
      </w:r>
    </w:p>
    <w:p w:rsidR="0011680D" w:rsidRPr="00EE5E9A" w:rsidRDefault="0011680D" w:rsidP="0011680D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EE5E9A">
        <w:rPr>
          <w:rFonts w:ascii="Times New Roman" w:hAnsi="Times New Roman"/>
          <w:sz w:val="28"/>
          <w:szCs w:val="28"/>
          <w:lang w:val="ro-RO"/>
        </w:rPr>
        <w:t xml:space="preserve">                      </w:t>
      </w:r>
    </w:p>
    <w:p w:rsidR="0011680D" w:rsidRPr="00EE5E9A" w:rsidRDefault="00141876" w:rsidP="0011680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141876">
        <w:rPr>
          <w:rFonts w:ascii="Times New Roman" w:hAnsi="Times New Roman"/>
          <w:b/>
          <w:sz w:val="28"/>
          <w:szCs w:val="28"/>
          <w:lang w:val="ro-RO"/>
        </w:rPr>
        <w:t>Hotărîre</w:t>
      </w:r>
      <w:r w:rsidR="0011680D" w:rsidRPr="00EE5E9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1680D" w:rsidRPr="00141876">
        <w:rPr>
          <w:rFonts w:ascii="Times New Roman" w:hAnsi="Times New Roman"/>
          <w:sz w:val="24"/>
          <w:szCs w:val="24"/>
          <w:lang w:val="ro-RO"/>
        </w:rPr>
        <w:t>nr.</w:t>
      </w:r>
      <w:r w:rsidR="0011680D" w:rsidRPr="00EE5E9A">
        <w:rPr>
          <w:rFonts w:ascii="Times New Roman" w:hAnsi="Times New Roman"/>
          <w:sz w:val="28"/>
          <w:szCs w:val="28"/>
          <w:lang w:val="ro-RO"/>
        </w:rPr>
        <w:t xml:space="preserve"> ________</w:t>
      </w:r>
    </w:p>
    <w:p w:rsidR="0011680D" w:rsidRPr="00EE5E9A" w:rsidRDefault="0011680D" w:rsidP="0011680D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:rsidR="0011680D" w:rsidRPr="00EE5E9A" w:rsidRDefault="00141876" w:rsidP="0011680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141876">
        <w:rPr>
          <w:rFonts w:ascii="Times New Roman" w:hAnsi="Times New Roman"/>
          <w:sz w:val="24"/>
          <w:szCs w:val="24"/>
          <w:lang w:val="ro-RO"/>
        </w:rPr>
        <w:t xml:space="preserve">din </w:t>
      </w:r>
      <w:r>
        <w:rPr>
          <w:rFonts w:ascii="Times New Roman" w:hAnsi="Times New Roman"/>
          <w:sz w:val="28"/>
          <w:szCs w:val="28"/>
          <w:lang w:val="ro-RO"/>
        </w:rPr>
        <w:t>________________</w:t>
      </w:r>
      <w:r w:rsidR="00AE3F15">
        <w:rPr>
          <w:rFonts w:ascii="Times New Roman" w:hAnsi="Times New Roman"/>
          <w:sz w:val="28"/>
          <w:szCs w:val="28"/>
          <w:lang w:val="ro-RO"/>
        </w:rPr>
        <w:t>2012</w:t>
      </w:r>
    </w:p>
    <w:p w:rsidR="00901247" w:rsidRDefault="00141876" w:rsidP="00AE3F15">
      <w:pPr>
        <w:shd w:val="clear" w:color="auto" w:fill="FFFFFF"/>
        <w:spacing w:before="60" w:after="0" w:line="240" w:lineRule="auto"/>
        <w:ind w:left="3600" w:firstLine="720"/>
        <w:rPr>
          <w:rFonts w:ascii="Times New Roman" w:hAnsi="Times New Roman"/>
          <w:iCs/>
          <w:color w:val="333333"/>
          <w:sz w:val="28"/>
          <w:szCs w:val="28"/>
          <w:lang w:val="ro-RO"/>
        </w:rPr>
      </w:pPr>
      <w:r>
        <w:rPr>
          <w:rFonts w:ascii="Times New Roman" w:hAnsi="Times New Roman"/>
          <w:iCs/>
          <w:color w:val="333333"/>
          <w:sz w:val="28"/>
          <w:szCs w:val="28"/>
          <w:lang w:val="ro-RO"/>
        </w:rPr>
        <w:t>Chi</w:t>
      </w:r>
      <w:r w:rsidR="00C82BD4">
        <w:rPr>
          <w:rFonts w:ascii="Times New Roman" w:hAnsi="Times New Roman"/>
          <w:iCs/>
          <w:color w:val="333333"/>
          <w:sz w:val="28"/>
          <w:szCs w:val="28"/>
          <w:lang w:val="ro-RO"/>
        </w:rPr>
        <w:t>ş</w:t>
      </w:r>
      <w:r>
        <w:rPr>
          <w:rFonts w:ascii="Times New Roman" w:hAnsi="Times New Roman"/>
          <w:iCs/>
          <w:color w:val="333333"/>
          <w:sz w:val="28"/>
          <w:szCs w:val="28"/>
          <w:lang w:val="ro-RO"/>
        </w:rPr>
        <w:t>inău</w:t>
      </w:r>
    </w:p>
    <w:p w:rsidR="00141876" w:rsidRDefault="00141876" w:rsidP="00141876">
      <w:pPr>
        <w:shd w:val="clear" w:color="auto" w:fill="FFFFFF"/>
        <w:spacing w:before="60" w:after="0" w:line="240" w:lineRule="auto"/>
        <w:jc w:val="center"/>
        <w:rPr>
          <w:rFonts w:ascii="Times New Roman" w:hAnsi="Times New Roman"/>
          <w:sz w:val="28"/>
          <w:szCs w:val="28"/>
          <w:lang w:val="ro-RO" w:eastAsia="ru-RU"/>
        </w:rPr>
      </w:pPr>
    </w:p>
    <w:p w:rsidR="00235398" w:rsidRPr="00A962CD" w:rsidRDefault="009C2DE7" w:rsidP="00A962CD">
      <w:pPr>
        <w:shd w:val="clear" w:color="auto" w:fill="FFFFFF"/>
        <w:spacing w:before="6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141876">
        <w:rPr>
          <w:rFonts w:ascii="Times New Roman" w:hAnsi="Times New Roman"/>
          <w:b/>
          <w:sz w:val="28"/>
          <w:szCs w:val="28"/>
          <w:lang w:val="ro-RO" w:eastAsia="ru-RU"/>
        </w:rPr>
        <w:t xml:space="preserve">Cu </w:t>
      </w:r>
      <w:r w:rsidR="0011680D" w:rsidRPr="00141876">
        <w:rPr>
          <w:rFonts w:ascii="Times New Roman" w:hAnsi="Times New Roman"/>
          <w:b/>
          <w:sz w:val="28"/>
          <w:szCs w:val="28"/>
          <w:lang w:val="ro-RO" w:eastAsia="ru-RU"/>
        </w:rPr>
        <w:t xml:space="preserve">privire la aprobarea </w:t>
      </w:r>
      <w:r w:rsidR="00235398">
        <w:rPr>
          <w:rFonts w:ascii="Times New Roman" w:hAnsi="Times New Roman"/>
          <w:b/>
          <w:sz w:val="28"/>
          <w:szCs w:val="28"/>
          <w:lang w:val="ro-RO" w:eastAsia="ru-RU"/>
        </w:rPr>
        <w:t xml:space="preserve">Regulamentului privind </w:t>
      </w:r>
      <w:r w:rsidR="0060602B">
        <w:rPr>
          <w:rFonts w:ascii="Times New Roman" w:hAnsi="Times New Roman"/>
          <w:b/>
          <w:sz w:val="28"/>
          <w:szCs w:val="28"/>
          <w:lang w:val="ro-RO" w:eastAsia="ru-RU"/>
        </w:rPr>
        <w:t xml:space="preserve">procedura </w:t>
      </w:r>
      <w:r w:rsidR="00C82BD4">
        <w:rPr>
          <w:rFonts w:ascii="Times New Roman" w:hAnsi="Times New Roman"/>
          <w:b/>
          <w:sz w:val="28"/>
          <w:szCs w:val="28"/>
          <w:lang w:val="ro-RO" w:eastAsia="ru-RU"/>
        </w:rPr>
        <w:t>ş</w:t>
      </w:r>
      <w:r w:rsidR="0060602B">
        <w:rPr>
          <w:rFonts w:ascii="Times New Roman" w:hAnsi="Times New Roman"/>
          <w:b/>
          <w:sz w:val="28"/>
          <w:szCs w:val="28"/>
          <w:lang w:val="ro-RO" w:eastAsia="ru-RU"/>
        </w:rPr>
        <w:t>i condi</w:t>
      </w:r>
      <w:bookmarkStart w:id="0" w:name="_GoBack"/>
      <w:r w:rsidR="00C82BD4">
        <w:rPr>
          <w:rFonts w:ascii="Times New Roman" w:hAnsi="Times New Roman"/>
          <w:b/>
          <w:sz w:val="28"/>
          <w:szCs w:val="28"/>
          <w:lang w:val="ro-RO" w:eastAsia="ru-RU"/>
        </w:rPr>
        <w:t>ţ</w:t>
      </w:r>
      <w:bookmarkEnd w:id="0"/>
      <w:r w:rsidR="0060602B">
        <w:rPr>
          <w:rFonts w:ascii="Times New Roman" w:hAnsi="Times New Roman"/>
          <w:b/>
          <w:sz w:val="28"/>
          <w:szCs w:val="28"/>
          <w:lang w:val="ro-RO" w:eastAsia="ru-RU"/>
        </w:rPr>
        <w:t xml:space="preserve">iile </w:t>
      </w:r>
      <w:r w:rsidR="00A962CD" w:rsidRPr="00A962CD">
        <w:rPr>
          <w:rFonts w:ascii="Times New Roman" w:hAnsi="Times New Roman"/>
          <w:b/>
          <w:sz w:val="28"/>
          <w:szCs w:val="28"/>
          <w:lang w:val="ro-RO"/>
        </w:rPr>
        <w:t>de închiriere a locuin</w:t>
      </w:r>
      <w:r w:rsidR="00C82BD4">
        <w:rPr>
          <w:rFonts w:ascii="Times New Roman" w:hAnsi="Times New Roman"/>
          <w:b/>
          <w:sz w:val="28"/>
          <w:szCs w:val="28"/>
          <w:lang w:val="ro-RO"/>
        </w:rPr>
        <w:t>ţ</w:t>
      </w:r>
      <w:r w:rsidR="00A962CD" w:rsidRPr="00A962CD">
        <w:rPr>
          <w:rFonts w:ascii="Times New Roman" w:hAnsi="Times New Roman"/>
          <w:b/>
          <w:sz w:val="28"/>
          <w:szCs w:val="28"/>
          <w:lang w:val="ro-RO"/>
        </w:rPr>
        <w:t xml:space="preserve">elor destinate </w:t>
      </w:r>
      <w:r w:rsidR="003259DB">
        <w:rPr>
          <w:rFonts w:ascii="Times New Roman" w:hAnsi="Times New Roman"/>
          <w:b/>
          <w:sz w:val="28"/>
          <w:szCs w:val="28"/>
          <w:lang w:val="ro-RO"/>
        </w:rPr>
        <w:t>străinilor beneficiari ai</w:t>
      </w:r>
      <w:r w:rsidR="00A962CD" w:rsidRPr="00A962CD">
        <w:rPr>
          <w:rFonts w:ascii="Times New Roman" w:hAnsi="Times New Roman"/>
          <w:b/>
          <w:sz w:val="28"/>
          <w:szCs w:val="28"/>
          <w:lang w:val="ro-RO"/>
        </w:rPr>
        <w:t xml:space="preserve"> programelor de integrare</w:t>
      </w:r>
    </w:p>
    <w:p w:rsidR="00141876" w:rsidRPr="0060602B" w:rsidRDefault="00141876" w:rsidP="00141876">
      <w:pPr>
        <w:shd w:val="clear" w:color="auto" w:fill="FFFFFF"/>
        <w:spacing w:before="60" w:after="0" w:line="240" w:lineRule="auto"/>
        <w:jc w:val="center"/>
        <w:rPr>
          <w:rFonts w:ascii="Times New Roman" w:hAnsi="Times New Roman"/>
          <w:b/>
          <w:sz w:val="28"/>
          <w:szCs w:val="28"/>
          <w:lang w:val="ro-RO" w:eastAsia="ru-RU"/>
        </w:rPr>
      </w:pPr>
      <w:r w:rsidRPr="0060602B">
        <w:rPr>
          <w:rFonts w:ascii="Times New Roman" w:hAnsi="Times New Roman"/>
          <w:b/>
          <w:sz w:val="28"/>
          <w:szCs w:val="28"/>
          <w:lang w:val="ro-RO" w:eastAsia="ru-RU"/>
        </w:rPr>
        <w:t>________________________________________________</w:t>
      </w:r>
    </w:p>
    <w:p w:rsidR="00141876" w:rsidRDefault="00141876" w:rsidP="00141876">
      <w:pPr>
        <w:shd w:val="clear" w:color="auto" w:fill="FFFFFF"/>
        <w:spacing w:before="60" w:after="0" w:line="240" w:lineRule="auto"/>
        <w:jc w:val="both"/>
        <w:rPr>
          <w:rFonts w:ascii="Times New Roman" w:hAnsi="Times New Roman"/>
          <w:b/>
          <w:sz w:val="28"/>
          <w:szCs w:val="28"/>
          <w:lang w:val="ro-RO" w:eastAsia="ru-RU"/>
        </w:rPr>
      </w:pPr>
    </w:p>
    <w:p w:rsidR="00AE3F15" w:rsidRPr="00AE3F15" w:rsidRDefault="00AE3F15" w:rsidP="00AE3F15">
      <w:pPr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În temeiul alineatului (5) al articolului 25 al  Legii nr. 274 din 27 decembrie 2011</w:t>
      </w:r>
      <w:r w:rsidRPr="00AE3F15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privind integrarea străinilor </w:t>
      </w:r>
      <w:r w:rsidRPr="00AE3F15">
        <w:rPr>
          <w:rFonts w:ascii="Times New Roman" w:hAnsi="Times New Roman"/>
          <w:sz w:val="28"/>
          <w:szCs w:val="28"/>
          <w:lang w:val="ro-RO"/>
        </w:rPr>
        <w:t>în Republica Moldova (Monitorul Ofi</w:t>
      </w:r>
      <w:r>
        <w:rPr>
          <w:rFonts w:ascii="Times New Roman" w:hAnsi="Times New Roman"/>
          <w:sz w:val="28"/>
          <w:szCs w:val="28"/>
          <w:lang w:val="ro-RO"/>
        </w:rPr>
        <w:t>cial al Republicii Moldova. 2012, Nr. 48, art. 144</w:t>
      </w:r>
      <w:r w:rsidRPr="00AE3F15">
        <w:rPr>
          <w:rFonts w:ascii="Times New Roman" w:hAnsi="Times New Roman"/>
          <w:sz w:val="28"/>
          <w:szCs w:val="28"/>
          <w:lang w:val="ro-RO"/>
        </w:rPr>
        <w:t xml:space="preserve">), Guvernul </w:t>
      </w:r>
    </w:p>
    <w:p w:rsidR="0011680D" w:rsidRPr="00AE3F15" w:rsidRDefault="00AE3F15" w:rsidP="00AE3F15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AE3F15">
        <w:rPr>
          <w:rFonts w:ascii="Times New Roman" w:hAnsi="Times New Roman"/>
          <w:b/>
          <w:bCs/>
          <w:sz w:val="28"/>
          <w:szCs w:val="28"/>
          <w:lang w:val="ro-RO"/>
        </w:rPr>
        <w:t>HOTĂRĂ</w:t>
      </w:r>
      <w:r w:rsidR="00C82BD4">
        <w:rPr>
          <w:rFonts w:ascii="Times New Roman" w:hAnsi="Times New Roman"/>
          <w:b/>
          <w:bCs/>
          <w:sz w:val="28"/>
          <w:szCs w:val="28"/>
          <w:lang w:val="ro-RO"/>
        </w:rPr>
        <w:t>Ş</w:t>
      </w:r>
      <w:r w:rsidRPr="00AE3F15">
        <w:rPr>
          <w:rFonts w:ascii="Times New Roman" w:hAnsi="Times New Roman"/>
          <w:b/>
          <w:bCs/>
          <w:sz w:val="28"/>
          <w:szCs w:val="28"/>
          <w:lang w:val="ro-RO"/>
        </w:rPr>
        <w:t>TE:</w:t>
      </w:r>
    </w:p>
    <w:p w:rsidR="0011680D" w:rsidRPr="00FA0014" w:rsidRDefault="0011680D" w:rsidP="001168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 w:eastAsia="ru-RU"/>
        </w:rPr>
      </w:pPr>
    </w:p>
    <w:p w:rsidR="0011680D" w:rsidRDefault="0011680D" w:rsidP="004A3C6A">
      <w:pPr>
        <w:numPr>
          <w:ilvl w:val="0"/>
          <w:numId w:val="1"/>
        </w:numPr>
        <w:tabs>
          <w:tab w:val="left" w:pos="81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o-RO" w:eastAsia="ru-RU"/>
        </w:rPr>
      </w:pPr>
      <w:r w:rsidRPr="001E0C13">
        <w:rPr>
          <w:rFonts w:ascii="Times New Roman" w:hAnsi="Times New Roman"/>
          <w:sz w:val="28"/>
          <w:szCs w:val="28"/>
          <w:lang w:val="ro-RO" w:eastAsia="ru-RU"/>
        </w:rPr>
        <w:t>S</w:t>
      </w:r>
      <w:r w:rsidR="00235398">
        <w:rPr>
          <w:rFonts w:ascii="Times New Roman" w:hAnsi="Times New Roman"/>
          <w:sz w:val="28"/>
          <w:szCs w:val="28"/>
          <w:lang w:val="ro-RO" w:eastAsia="ru-RU"/>
        </w:rPr>
        <w:t xml:space="preserve">e </w:t>
      </w:r>
      <w:r w:rsidR="008E602E" w:rsidRPr="001E0C13">
        <w:rPr>
          <w:rFonts w:ascii="Times New Roman" w:hAnsi="Times New Roman"/>
          <w:sz w:val="28"/>
          <w:szCs w:val="28"/>
          <w:lang w:val="ro-RO" w:eastAsia="ru-RU"/>
        </w:rPr>
        <w:t xml:space="preserve">aprobă </w:t>
      </w:r>
      <w:r w:rsidR="00235398">
        <w:rPr>
          <w:rFonts w:ascii="Times New Roman" w:hAnsi="Times New Roman"/>
          <w:sz w:val="28"/>
          <w:szCs w:val="28"/>
          <w:lang w:val="ro-RO" w:eastAsia="ru-RU"/>
        </w:rPr>
        <w:t xml:space="preserve">Regulamentul privind </w:t>
      </w:r>
      <w:r w:rsidR="0060602B">
        <w:rPr>
          <w:rFonts w:ascii="Times New Roman" w:hAnsi="Times New Roman"/>
          <w:sz w:val="28"/>
          <w:szCs w:val="28"/>
          <w:lang w:val="ro-RO" w:eastAsia="ru-RU"/>
        </w:rPr>
        <w:t xml:space="preserve">procedura </w:t>
      </w:r>
      <w:r w:rsidR="00C82BD4">
        <w:rPr>
          <w:rFonts w:ascii="Times New Roman" w:hAnsi="Times New Roman"/>
          <w:sz w:val="28"/>
          <w:szCs w:val="28"/>
          <w:lang w:val="ro-RO" w:eastAsia="ru-RU"/>
        </w:rPr>
        <w:t>ş</w:t>
      </w:r>
      <w:r w:rsidR="0060602B">
        <w:rPr>
          <w:rFonts w:ascii="Times New Roman" w:hAnsi="Times New Roman"/>
          <w:sz w:val="28"/>
          <w:szCs w:val="28"/>
          <w:lang w:val="ro-RO" w:eastAsia="ru-RU"/>
        </w:rPr>
        <w:t>i condi</w:t>
      </w:r>
      <w:r w:rsidR="00C82BD4">
        <w:rPr>
          <w:rFonts w:ascii="Times New Roman" w:hAnsi="Times New Roman"/>
          <w:sz w:val="28"/>
          <w:szCs w:val="28"/>
          <w:lang w:val="ro-RO" w:eastAsia="ru-RU"/>
        </w:rPr>
        <w:t>ţ</w:t>
      </w:r>
      <w:r w:rsidR="0060602B">
        <w:rPr>
          <w:rFonts w:ascii="Times New Roman" w:hAnsi="Times New Roman"/>
          <w:sz w:val="28"/>
          <w:szCs w:val="28"/>
          <w:lang w:val="ro-RO" w:eastAsia="ru-RU"/>
        </w:rPr>
        <w:t xml:space="preserve">iile </w:t>
      </w:r>
      <w:r w:rsidR="00A962CD">
        <w:rPr>
          <w:rFonts w:ascii="Times New Roman" w:hAnsi="Times New Roman"/>
          <w:sz w:val="28"/>
          <w:szCs w:val="28"/>
          <w:lang w:val="ro-RO" w:eastAsia="ru-RU"/>
        </w:rPr>
        <w:t xml:space="preserve">de închiriere a </w:t>
      </w:r>
      <w:r w:rsidR="00235398">
        <w:rPr>
          <w:rFonts w:ascii="Times New Roman" w:hAnsi="Times New Roman"/>
          <w:sz w:val="28"/>
          <w:szCs w:val="28"/>
          <w:lang w:val="ro-RO" w:eastAsia="ru-RU"/>
        </w:rPr>
        <w:t>locuin</w:t>
      </w:r>
      <w:r w:rsidR="00C82BD4">
        <w:rPr>
          <w:rFonts w:ascii="Times New Roman" w:hAnsi="Times New Roman"/>
          <w:sz w:val="28"/>
          <w:szCs w:val="28"/>
          <w:lang w:val="ro-RO" w:eastAsia="ru-RU"/>
        </w:rPr>
        <w:t>ţ</w:t>
      </w:r>
      <w:r w:rsidR="00235398">
        <w:rPr>
          <w:rFonts w:ascii="Times New Roman" w:hAnsi="Times New Roman"/>
          <w:sz w:val="28"/>
          <w:szCs w:val="28"/>
          <w:lang w:val="ro-RO" w:eastAsia="ru-RU"/>
        </w:rPr>
        <w:t xml:space="preserve">elor destinate </w:t>
      </w:r>
      <w:r w:rsidR="003259DB">
        <w:rPr>
          <w:rFonts w:ascii="Times New Roman" w:hAnsi="Times New Roman"/>
          <w:sz w:val="28"/>
          <w:szCs w:val="28"/>
          <w:lang w:val="ro-RO" w:eastAsia="ru-RU"/>
        </w:rPr>
        <w:t>străinilor beneficiari ai</w:t>
      </w:r>
      <w:r w:rsidR="00235398">
        <w:rPr>
          <w:rFonts w:ascii="Times New Roman" w:hAnsi="Times New Roman"/>
          <w:sz w:val="28"/>
          <w:szCs w:val="28"/>
          <w:lang w:val="ro-RO" w:eastAsia="ru-RU"/>
        </w:rPr>
        <w:t xml:space="preserve"> programelor de integrare. </w:t>
      </w:r>
      <w:r w:rsidRPr="001E0C13">
        <w:rPr>
          <w:rFonts w:ascii="Times New Roman" w:hAnsi="Times New Roman"/>
          <w:sz w:val="28"/>
          <w:szCs w:val="28"/>
          <w:lang w:val="ro-RO" w:eastAsia="ru-RU"/>
        </w:rPr>
        <w:t>(se anexează).</w:t>
      </w:r>
    </w:p>
    <w:p w:rsidR="00A962CD" w:rsidRPr="004A0F88" w:rsidRDefault="003259DB" w:rsidP="004A0F88">
      <w:pPr>
        <w:numPr>
          <w:ilvl w:val="0"/>
          <w:numId w:val="1"/>
        </w:numPr>
        <w:tabs>
          <w:tab w:val="left" w:pos="8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3259DB">
        <w:rPr>
          <w:rFonts w:ascii="Times New Roman" w:hAnsi="Times New Roman"/>
          <w:color w:val="000000"/>
          <w:sz w:val="28"/>
          <w:szCs w:val="28"/>
          <w:lang w:val="fr-FR"/>
        </w:rPr>
        <w:t xml:space="preserve">Executarea prezentei hotărîri se pune în sarcina </w:t>
      </w:r>
      <w:r w:rsidR="004A0F88">
        <w:rPr>
          <w:rFonts w:ascii="Times New Roman" w:hAnsi="Times New Roman"/>
          <w:color w:val="000000"/>
          <w:sz w:val="28"/>
          <w:szCs w:val="28"/>
          <w:lang w:val="fr-FR"/>
        </w:rPr>
        <w:t>Ministerului Afacerilor Interne.</w:t>
      </w:r>
    </w:p>
    <w:p w:rsidR="004A0F88" w:rsidRDefault="004A0F88" w:rsidP="004A0F88">
      <w:pPr>
        <w:tabs>
          <w:tab w:val="left" w:pos="81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</w:p>
    <w:p w:rsidR="004A0F88" w:rsidRDefault="004A0F88" w:rsidP="004A0F88">
      <w:pPr>
        <w:tabs>
          <w:tab w:val="left" w:pos="81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</w:p>
    <w:p w:rsidR="00A962CD" w:rsidRPr="0088353A" w:rsidRDefault="00A962CD" w:rsidP="0088353A">
      <w:pPr>
        <w:spacing w:after="0" w:line="240" w:lineRule="auto"/>
        <w:ind w:right="-1" w:firstLine="426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</w:p>
    <w:tbl>
      <w:tblPr>
        <w:tblW w:w="10128" w:type="dxa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70"/>
        <w:gridCol w:w="3848"/>
        <w:gridCol w:w="810"/>
      </w:tblGrid>
      <w:tr w:rsidR="0011680D" w:rsidRPr="00E70692" w:rsidTr="00A57F86">
        <w:trPr>
          <w:gridAfter w:val="1"/>
          <w:wAfter w:w="765" w:type="dxa"/>
          <w:tblCellSpacing w:w="15" w:type="dxa"/>
        </w:trPr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3350" w:rsidRPr="00141876" w:rsidRDefault="00813350" w:rsidP="001E0C1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</w:pPr>
          </w:p>
          <w:p w:rsidR="0011680D" w:rsidRPr="00141876" w:rsidRDefault="0011680D" w:rsidP="001E0C1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</w:pPr>
            <w:r w:rsidRPr="00141876"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  <w:t>Prim-ministru</w:t>
            </w:r>
            <w:r w:rsidR="001E0C13" w:rsidRPr="00141876"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  <w:t xml:space="preserve">                     </w:t>
            </w: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3350" w:rsidRPr="00141876" w:rsidRDefault="0011680D" w:rsidP="00A57F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</w:pPr>
            <w:r w:rsidRPr="00141876"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  <w:t xml:space="preserve">      </w:t>
            </w:r>
            <w:r w:rsidR="001E0C13" w:rsidRPr="00141876"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  <w:t xml:space="preserve">            </w:t>
            </w:r>
          </w:p>
          <w:p w:rsidR="0011680D" w:rsidRPr="00141876" w:rsidRDefault="00141876" w:rsidP="00A57F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  <w:t xml:space="preserve">               </w:t>
            </w:r>
            <w:r w:rsidR="00813350" w:rsidRPr="00141876"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  <w:t xml:space="preserve">  </w:t>
            </w:r>
            <w:r w:rsidR="001E0C13" w:rsidRPr="00141876"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  <w:t xml:space="preserve"> </w:t>
            </w:r>
            <w:r w:rsidR="0011680D" w:rsidRPr="00141876"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  <w:t xml:space="preserve">VLADIMIR FILAT </w:t>
            </w:r>
          </w:p>
        </w:tc>
      </w:tr>
      <w:tr w:rsidR="0011680D" w:rsidRPr="00EE5E9A" w:rsidTr="00A57F86">
        <w:trPr>
          <w:tblCellSpacing w:w="15" w:type="dxa"/>
        </w:trPr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680D" w:rsidRPr="00EE5E9A" w:rsidRDefault="0011680D" w:rsidP="00A57F8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</w:pPr>
            <w:r w:rsidRPr="00EE5E9A"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  <w:br/>
              <w:t xml:space="preserve">Contrasemnează: </w:t>
            </w:r>
          </w:p>
          <w:p w:rsidR="0011680D" w:rsidRPr="00EE5E9A" w:rsidRDefault="0011680D" w:rsidP="00A57F8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</w:pPr>
          </w:p>
        </w:tc>
        <w:tc>
          <w:tcPr>
            <w:tcW w:w="4613" w:type="dxa"/>
            <w:gridSpan w:val="2"/>
            <w:vAlign w:val="center"/>
          </w:tcPr>
          <w:p w:rsidR="0011680D" w:rsidRPr="00EE5E9A" w:rsidRDefault="0011680D" w:rsidP="00A57F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</w:p>
        </w:tc>
      </w:tr>
      <w:tr w:rsidR="0011680D" w:rsidRPr="00EE5E9A" w:rsidTr="00A57F86">
        <w:trPr>
          <w:tblCellSpacing w:w="15" w:type="dxa"/>
        </w:trPr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A18CE" w:rsidRDefault="00FA18CE" w:rsidP="00A57F8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</w:pPr>
          </w:p>
          <w:p w:rsidR="0011680D" w:rsidRPr="00EE5E9A" w:rsidRDefault="0011680D" w:rsidP="00A57F8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</w:pPr>
            <w:r w:rsidRPr="00EE5E9A"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  <w:t>Ministrul afacerilor interne</w:t>
            </w:r>
          </w:p>
        </w:tc>
        <w:tc>
          <w:tcPr>
            <w:tcW w:w="46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680D" w:rsidRPr="00EE5E9A" w:rsidRDefault="0011680D" w:rsidP="00A57F8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</w:pPr>
            <w:r w:rsidRPr="00EE5E9A"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  <w:t xml:space="preserve">                     </w:t>
            </w:r>
          </w:p>
          <w:p w:rsidR="0011680D" w:rsidRPr="00EE5E9A" w:rsidRDefault="00FA18CE" w:rsidP="00A57F8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  <w:t xml:space="preserve">                           </w:t>
            </w:r>
            <w:r w:rsidR="0011680D" w:rsidRPr="00EE5E9A"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  <w:t>Alexei ROIBU</w:t>
            </w:r>
          </w:p>
        </w:tc>
      </w:tr>
    </w:tbl>
    <w:p w:rsidR="00FA18CE" w:rsidRDefault="00FA18CE"/>
    <w:sectPr w:rsidR="00FA18CE" w:rsidSect="001E0C13">
      <w:pgSz w:w="12240" w:h="15840"/>
      <w:pgMar w:top="0" w:right="810" w:bottom="45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2A35"/>
    <w:multiLevelType w:val="hybridMultilevel"/>
    <w:tmpl w:val="2020ED50"/>
    <w:lvl w:ilvl="0" w:tplc="9DFA0A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9C494C"/>
    <w:multiLevelType w:val="hybridMultilevel"/>
    <w:tmpl w:val="6A34C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1680D"/>
    <w:rsid w:val="00014E7E"/>
    <w:rsid w:val="0010575E"/>
    <w:rsid w:val="0011680D"/>
    <w:rsid w:val="00121BDD"/>
    <w:rsid w:val="00141876"/>
    <w:rsid w:val="00174B33"/>
    <w:rsid w:val="001C52E9"/>
    <w:rsid w:val="001E0C13"/>
    <w:rsid w:val="001E0F46"/>
    <w:rsid w:val="00235398"/>
    <w:rsid w:val="0027737E"/>
    <w:rsid w:val="00292DAF"/>
    <w:rsid w:val="002C218B"/>
    <w:rsid w:val="00305840"/>
    <w:rsid w:val="003259DB"/>
    <w:rsid w:val="003E1BF1"/>
    <w:rsid w:val="00433A03"/>
    <w:rsid w:val="00460EDE"/>
    <w:rsid w:val="0047441C"/>
    <w:rsid w:val="004A0F88"/>
    <w:rsid w:val="004A3C6A"/>
    <w:rsid w:val="004D27B1"/>
    <w:rsid w:val="005543CD"/>
    <w:rsid w:val="0060602B"/>
    <w:rsid w:val="006669F0"/>
    <w:rsid w:val="00784D75"/>
    <w:rsid w:val="007A45AD"/>
    <w:rsid w:val="00813350"/>
    <w:rsid w:val="00821F16"/>
    <w:rsid w:val="0088353A"/>
    <w:rsid w:val="008A2BF6"/>
    <w:rsid w:val="008E602E"/>
    <w:rsid w:val="00901247"/>
    <w:rsid w:val="009C2DE7"/>
    <w:rsid w:val="00A10AEB"/>
    <w:rsid w:val="00A318AD"/>
    <w:rsid w:val="00A57F86"/>
    <w:rsid w:val="00A962CD"/>
    <w:rsid w:val="00AE3F15"/>
    <w:rsid w:val="00B2250A"/>
    <w:rsid w:val="00B26804"/>
    <w:rsid w:val="00B44F36"/>
    <w:rsid w:val="00B93BAE"/>
    <w:rsid w:val="00BC508C"/>
    <w:rsid w:val="00C141AA"/>
    <w:rsid w:val="00C20C2D"/>
    <w:rsid w:val="00C37ADB"/>
    <w:rsid w:val="00C82BD4"/>
    <w:rsid w:val="00D53226"/>
    <w:rsid w:val="00DA30CC"/>
    <w:rsid w:val="00E12DD9"/>
    <w:rsid w:val="00E154A5"/>
    <w:rsid w:val="00E50C3D"/>
    <w:rsid w:val="00E50E57"/>
    <w:rsid w:val="00E70692"/>
    <w:rsid w:val="00EF3F62"/>
    <w:rsid w:val="00F66BCC"/>
    <w:rsid w:val="00FA0014"/>
    <w:rsid w:val="00FA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8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680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0584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E0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0C13"/>
    <w:rPr>
      <w:rFonts w:ascii="Tahoma" w:eastAsia="Calibri" w:hAnsi="Tahoma" w:cs="Tahoma"/>
      <w:sz w:val="16"/>
      <w:szCs w:val="16"/>
    </w:rPr>
  </w:style>
  <w:style w:type="paragraph" w:styleId="a7">
    <w:name w:val="Title"/>
    <w:basedOn w:val="a"/>
    <w:link w:val="a8"/>
    <w:qFormat/>
    <w:rsid w:val="00E12DD9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ro-RO" w:eastAsia="x-none"/>
    </w:rPr>
  </w:style>
  <w:style w:type="character" w:customStyle="1" w:styleId="a8">
    <w:name w:val="Название Знак"/>
    <w:basedOn w:val="a0"/>
    <w:link w:val="a7"/>
    <w:rsid w:val="00E12DD9"/>
    <w:rPr>
      <w:rFonts w:ascii="Times New Roman" w:eastAsia="Times New Roman" w:hAnsi="Times New Roman" w:cs="Times New Roman"/>
      <w:b/>
      <w:sz w:val="28"/>
      <w:szCs w:val="20"/>
      <w:lang w:val="ro-RO" w:eastAsia="x-none"/>
    </w:rPr>
  </w:style>
  <w:style w:type="paragraph" w:customStyle="1" w:styleId="cb">
    <w:name w:val="cb"/>
    <w:basedOn w:val="a"/>
    <w:rsid w:val="00A962C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</dc:creator>
  <cp:keywords/>
  <dc:description/>
  <cp:lastModifiedBy>Name</cp:lastModifiedBy>
  <cp:revision>36</cp:revision>
  <cp:lastPrinted>2012-06-25T06:17:00Z</cp:lastPrinted>
  <dcterms:created xsi:type="dcterms:W3CDTF">2011-10-02T13:46:00Z</dcterms:created>
  <dcterms:modified xsi:type="dcterms:W3CDTF">2012-07-20T07:23:00Z</dcterms:modified>
</cp:coreProperties>
</file>