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99" w:rsidRPr="004F2CCE" w:rsidRDefault="004F2CCE" w:rsidP="004C3341">
      <w:pPr>
        <w:spacing w:after="0" w:line="240" w:lineRule="auto"/>
        <w:jc w:val="center"/>
        <w:rPr>
          <w:rFonts w:ascii="Times New Roman" w:hAnsi="Times New Roman" w:cs="Times New Roman"/>
          <w:b/>
          <w:sz w:val="28"/>
          <w:szCs w:val="28"/>
        </w:rPr>
      </w:pPr>
      <w:r w:rsidRPr="004F2CCE">
        <w:rPr>
          <w:rFonts w:ascii="Times New Roman" w:hAnsi="Times New Roman" w:cs="Times New Roman"/>
          <w:b/>
          <w:sz w:val="28"/>
          <w:szCs w:val="28"/>
        </w:rPr>
        <w:t>Notă informativă</w:t>
      </w:r>
    </w:p>
    <w:p w:rsidR="004F2CCE" w:rsidRDefault="004F2CCE" w:rsidP="00CB02E4">
      <w:pPr>
        <w:spacing w:after="0" w:line="240" w:lineRule="auto"/>
        <w:jc w:val="center"/>
        <w:rPr>
          <w:rFonts w:ascii="Times New Roman" w:hAnsi="Times New Roman" w:cs="Times New Roman"/>
          <w:b/>
          <w:sz w:val="28"/>
          <w:szCs w:val="28"/>
          <w:lang w:val="ro-MO"/>
        </w:rPr>
      </w:pPr>
      <w:r w:rsidRPr="004F2CCE">
        <w:rPr>
          <w:rFonts w:ascii="Times New Roman" w:hAnsi="Times New Roman" w:cs="Times New Roman"/>
          <w:b/>
          <w:sz w:val="28"/>
          <w:szCs w:val="28"/>
        </w:rPr>
        <w:t>la proiectul</w:t>
      </w:r>
      <w:r w:rsidR="00CB02E4">
        <w:rPr>
          <w:rFonts w:ascii="Times New Roman" w:hAnsi="Times New Roman" w:cs="Times New Roman"/>
          <w:b/>
          <w:sz w:val="28"/>
          <w:szCs w:val="28"/>
        </w:rPr>
        <w:t xml:space="preserve"> de </w:t>
      </w:r>
      <w:proofErr w:type="spellStart"/>
      <w:r w:rsidR="00CB02E4">
        <w:rPr>
          <w:rFonts w:ascii="Times New Roman" w:hAnsi="Times New Roman" w:cs="Times New Roman"/>
          <w:b/>
          <w:sz w:val="28"/>
          <w:szCs w:val="28"/>
        </w:rPr>
        <w:t>hotărîre</w:t>
      </w:r>
      <w:proofErr w:type="spellEnd"/>
      <w:r w:rsidR="00CB02E4">
        <w:rPr>
          <w:rFonts w:ascii="Times New Roman" w:hAnsi="Times New Roman" w:cs="Times New Roman"/>
          <w:b/>
          <w:sz w:val="28"/>
          <w:szCs w:val="28"/>
        </w:rPr>
        <w:t xml:space="preserve"> cu</w:t>
      </w:r>
      <w:r w:rsidRPr="004F2CCE">
        <w:rPr>
          <w:rFonts w:ascii="Times New Roman" w:hAnsi="Times New Roman" w:cs="Times New Roman"/>
          <w:b/>
          <w:sz w:val="28"/>
          <w:szCs w:val="28"/>
        </w:rPr>
        <w:t xml:space="preserve"> </w:t>
      </w:r>
      <w:r w:rsidRPr="004F2CCE">
        <w:rPr>
          <w:rFonts w:ascii="Times New Roman" w:hAnsi="Times New Roman" w:cs="Times New Roman"/>
          <w:b/>
          <w:sz w:val="28"/>
          <w:szCs w:val="28"/>
          <w:lang w:val="ro-MO"/>
        </w:rPr>
        <w:t>privi</w:t>
      </w:r>
      <w:r w:rsidR="00CB02E4">
        <w:rPr>
          <w:rFonts w:ascii="Times New Roman" w:hAnsi="Times New Roman" w:cs="Times New Roman"/>
          <w:b/>
          <w:sz w:val="28"/>
          <w:szCs w:val="28"/>
          <w:lang w:val="ro-MO"/>
        </w:rPr>
        <w:t>re la</w:t>
      </w:r>
      <w:r w:rsidRPr="004F2CCE">
        <w:rPr>
          <w:rFonts w:ascii="Times New Roman" w:hAnsi="Times New Roman" w:cs="Times New Roman"/>
          <w:b/>
          <w:sz w:val="28"/>
          <w:szCs w:val="28"/>
          <w:lang w:val="ro-MO"/>
        </w:rPr>
        <w:t xml:space="preserve"> </w:t>
      </w:r>
      <w:r w:rsidR="002F1520">
        <w:rPr>
          <w:rFonts w:ascii="Times New Roman" w:hAnsi="Times New Roman" w:cs="Times New Roman"/>
          <w:b/>
          <w:sz w:val="28"/>
          <w:szCs w:val="28"/>
          <w:lang w:val="ro-MO"/>
        </w:rPr>
        <w:t xml:space="preserve">aprobarea modificărilor şi completărilor ce se operează în </w:t>
      </w:r>
      <w:proofErr w:type="spellStart"/>
      <w:r w:rsidRPr="004F2CCE">
        <w:rPr>
          <w:rFonts w:ascii="Times New Roman" w:hAnsi="Times New Roman" w:cs="Times New Roman"/>
          <w:b/>
          <w:sz w:val="28"/>
          <w:szCs w:val="28"/>
          <w:lang w:val="ro-MO"/>
        </w:rPr>
        <w:t>Hotăr</w:t>
      </w:r>
      <w:r w:rsidR="00CB02E4">
        <w:rPr>
          <w:rFonts w:ascii="Times New Roman" w:hAnsi="Times New Roman" w:cs="Times New Roman"/>
          <w:b/>
          <w:sz w:val="28"/>
          <w:szCs w:val="28"/>
          <w:lang w:val="ro-MO"/>
        </w:rPr>
        <w:t>î</w:t>
      </w:r>
      <w:r w:rsidRPr="004F2CCE">
        <w:rPr>
          <w:rFonts w:ascii="Times New Roman" w:hAnsi="Times New Roman" w:cs="Times New Roman"/>
          <w:b/>
          <w:sz w:val="28"/>
          <w:szCs w:val="28"/>
          <w:lang w:val="ro-MO"/>
        </w:rPr>
        <w:t>r</w:t>
      </w:r>
      <w:r w:rsidR="002F1520">
        <w:rPr>
          <w:rFonts w:ascii="Times New Roman" w:hAnsi="Times New Roman" w:cs="Times New Roman"/>
          <w:b/>
          <w:sz w:val="28"/>
          <w:szCs w:val="28"/>
          <w:lang w:val="ro-MO"/>
        </w:rPr>
        <w:t>ea</w:t>
      </w:r>
      <w:bookmarkStart w:id="0" w:name="_GoBack"/>
      <w:bookmarkEnd w:id="0"/>
      <w:proofErr w:type="spellEnd"/>
      <w:r w:rsidRPr="004F2CCE">
        <w:rPr>
          <w:rFonts w:ascii="Times New Roman" w:hAnsi="Times New Roman" w:cs="Times New Roman"/>
          <w:b/>
          <w:sz w:val="28"/>
          <w:szCs w:val="28"/>
          <w:lang w:val="ro-MO"/>
        </w:rPr>
        <w:t xml:space="preserve"> Guvern</w:t>
      </w:r>
      <w:r w:rsidR="00CB02E4">
        <w:rPr>
          <w:rFonts w:ascii="Times New Roman" w:hAnsi="Times New Roman" w:cs="Times New Roman"/>
          <w:b/>
          <w:sz w:val="28"/>
          <w:szCs w:val="28"/>
          <w:lang w:val="ro-MO"/>
        </w:rPr>
        <w:t>ului</w:t>
      </w:r>
      <w:r w:rsidRPr="004F2CCE">
        <w:rPr>
          <w:rFonts w:ascii="Times New Roman" w:hAnsi="Times New Roman" w:cs="Times New Roman"/>
          <w:b/>
          <w:sz w:val="28"/>
          <w:szCs w:val="28"/>
          <w:lang w:val="ro-MO"/>
        </w:rPr>
        <w:t xml:space="preserve"> nr. 753 din 14 iulie 2016</w:t>
      </w:r>
    </w:p>
    <w:p w:rsidR="00A24B86" w:rsidRDefault="00A24B86" w:rsidP="00CB02E4">
      <w:pPr>
        <w:spacing w:after="0" w:line="240" w:lineRule="auto"/>
        <w:jc w:val="center"/>
        <w:rPr>
          <w:rFonts w:ascii="Times New Roman" w:hAnsi="Times New Roman" w:cs="Times New Roman"/>
          <w:b/>
          <w:sz w:val="28"/>
          <w:szCs w:val="28"/>
          <w:lang w:val="ro-MO"/>
        </w:rPr>
      </w:pPr>
    </w:p>
    <w:p w:rsidR="004F2CCE" w:rsidRPr="004F2CCE" w:rsidRDefault="004F2CCE" w:rsidP="005445A3">
      <w:pPr>
        <w:spacing w:after="0" w:line="240" w:lineRule="auto"/>
        <w:ind w:firstLine="708"/>
        <w:contextualSpacing/>
        <w:jc w:val="both"/>
        <w:rPr>
          <w:rFonts w:ascii="Times New Roman" w:hAnsi="Times New Roman" w:cs="Times New Roman"/>
          <w:sz w:val="28"/>
          <w:szCs w:val="28"/>
        </w:rPr>
      </w:pPr>
      <w:r w:rsidRPr="004F2CCE">
        <w:rPr>
          <w:rFonts w:ascii="Times New Roman" w:hAnsi="Times New Roman" w:cs="Times New Roman"/>
          <w:sz w:val="28"/>
          <w:szCs w:val="28"/>
        </w:rPr>
        <w:t xml:space="preserve">Necesitatea creării </w:t>
      </w:r>
      <w:r w:rsidR="00AE1D87">
        <w:rPr>
          <w:rFonts w:ascii="Times New Roman" w:hAnsi="Times New Roman"/>
          <w:color w:val="000000"/>
          <w:sz w:val="28"/>
          <w:szCs w:val="28"/>
        </w:rPr>
        <w:t>Sistemului Informaţional Automatizat de gestionare şi eliberare a acetlor permisive</w:t>
      </w:r>
      <w:r w:rsidRPr="004F2CCE">
        <w:rPr>
          <w:rFonts w:ascii="Times New Roman" w:hAnsi="Times New Roman" w:cs="Times New Roman"/>
          <w:sz w:val="28"/>
          <w:szCs w:val="28"/>
        </w:rPr>
        <w:t xml:space="preserve"> este generată de complexitatea actuală a procesului de eliberare a actelor permisive, ceea ce creează o povară semnificativă pentru antreprenori la obţinerea actelor permisive. Procesul de eliberare a actelor permisive este foarte diferit în funcţie de autoritatea publică emitentă; procedurile de eliberare a actelor permisive nu sînt standardizate pentru toate instituţiile de stat şi nu există mecanisme pentru a asigura transparenţa întregului proces de eliberare a actelor permisive.</w:t>
      </w:r>
    </w:p>
    <w:p w:rsidR="004F2CCE" w:rsidRPr="004F2CCE" w:rsidRDefault="005445A3" w:rsidP="005445A3">
      <w:pPr>
        <w:tabs>
          <w:tab w:val="left" w:pos="0"/>
        </w:tabs>
        <w:spacing w:after="0" w:line="240" w:lineRule="auto"/>
        <w:contextualSpacing/>
        <w:jc w:val="both"/>
        <w:rPr>
          <w:rFonts w:ascii="Times New Roman" w:hAnsi="Times New Roman" w:cs="Times New Roman"/>
          <w:sz w:val="28"/>
          <w:szCs w:val="28"/>
        </w:rPr>
      </w:pPr>
      <w:r>
        <w:rPr>
          <w:rFonts w:ascii="Times New Roman" w:hAnsi="Times New Roman"/>
          <w:color w:val="000000"/>
          <w:sz w:val="28"/>
          <w:szCs w:val="28"/>
        </w:rPr>
        <w:tab/>
      </w:r>
      <w:r w:rsidR="00AE1D87">
        <w:rPr>
          <w:rFonts w:ascii="Times New Roman" w:hAnsi="Times New Roman"/>
          <w:color w:val="000000"/>
          <w:sz w:val="28"/>
          <w:szCs w:val="28"/>
        </w:rPr>
        <w:t>Sistemul Informaţional Automatizat de gestionare şi eliberare a acetlor permisive</w:t>
      </w:r>
      <w:r w:rsidR="00AE1D87">
        <w:rPr>
          <w:rFonts w:ascii="Times New Roman" w:hAnsi="Times New Roman" w:cs="Times New Roman"/>
          <w:i/>
          <w:sz w:val="28"/>
          <w:szCs w:val="28"/>
        </w:rPr>
        <w:t xml:space="preserve"> (în continuare SIA</w:t>
      </w:r>
      <w:r w:rsidR="004F2CCE" w:rsidRPr="004F2CCE">
        <w:rPr>
          <w:rFonts w:ascii="Times New Roman" w:hAnsi="Times New Roman" w:cs="Times New Roman"/>
          <w:i/>
          <w:sz w:val="28"/>
          <w:szCs w:val="28"/>
        </w:rPr>
        <w:t>GEAP)</w:t>
      </w:r>
      <w:r w:rsidR="00AE1D87">
        <w:rPr>
          <w:rFonts w:ascii="Times New Roman" w:hAnsi="Times New Roman" w:cs="Times New Roman"/>
          <w:sz w:val="28"/>
          <w:szCs w:val="28"/>
        </w:rPr>
        <w:t xml:space="preserve"> propus în </w:t>
      </w:r>
      <w:proofErr w:type="spellStart"/>
      <w:r w:rsidR="00AE1D87">
        <w:rPr>
          <w:rFonts w:ascii="Times New Roman" w:hAnsi="Times New Roman" w:cs="Times New Roman"/>
          <w:sz w:val="28"/>
          <w:szCs w:val="28"/>
        </w:rPr>
        <w:t>H</w:t>
      </w:r>
      <w:r w:rsidR="004B6F6F">
        <w:rPr>
          <w:rFonts w:ascii="Times New Roman" w:hAnsi="Times New Roman" w:cs="Times New Roman"/>
          <w:sz w:val="28"/>
          <w:szCs w:val="28"/>
        </w:rPr>
        <w:t>otărîrea</w:t>
      </w:r>
      <w:proofErr w:type="spellEnd"/>
      <w:r w:rsidR="004B6F6F">
        <w:rPr>
          <w:rFonts w:ascii="Times New Roman" w:hAnsi="Times New Roman" w:cs="Times New Roman"/>
          <w:sz w:val="28"/>
          <w:szCs w:val="28"/>
        </w:rPr>
        <w:t xml:space="preserve"> </w:t>
      </w:r>
      <w:r w:rsidR="00AE1D87">
        <w:rPr>
          <w:rFonts w:ascii="Times New Roman" w:hAnsi="Times New Roman" w:cs="Times New Roman"/>
          <w:sz w:val="28"/>
          <w:szCs w:val="28"/>
        </w:rPr>
        <w:t>G</w:t>
      </w:r>
      <w:r w:rsidR="004B6F6F">
        <w:rPr>
          <w:rFonts w:ascii="Times New Roman" w:hAnsi="Times New Roman" w:cs="Times New Roman"/>
          <w:sz w:val="28"/>
          <w:szCs w:val="28"/>
        </w:rPr>
        <w:t xml:space="preserve">uvernului </w:t>
      </w:r>
      <w:r w:rsidR="004F2CCE" w:rsidRPr="004F2CCE">
        <w:rPr>
          <w:rFonts w:ascii="Times New Roman" w:hAnsi="Times New Roman" w:cs="Times New Roman"/>
          <w:sz w:val="28"/>
          <w:szCs w:val="28"/>
        </w:rPr>
        <w:t>va contribui la facilitarea procesului de eliberare a actelor permisive atît pentru antreprenori, cît şi pentru autorităţile publice emitente. Se propune ca toate autorităţile publice care eliberează acte permisive să utilizeze un singur sistem informaţional pentru gestionarea procesului de primire a cererilor de eliberare a actelor permisive, comunicare şi schimb de informaţii între autorităţile publice implicate în eliberarea actelor permisive, standardizarea unor procese de prelucrare a cererilor şi eliberare a actelor permisive. Autorităţile publice care</w:t>
      </w:r>
      <w:r w:rsidR="006F1449">
        <w:rPr>
          <w:rFonts w:ascii="Times New Roman" w:hAnsi="Times New Roman" w:cs="Times New Roman"/>
          <w:sz w:val="28"/>
          <w:szCs w:val="28"/>
        </w:rPr>
        <w:t>,</w:t>
      </w:r>
      <w:r w:rsidR="004F2CCE" w:rsidRPr="004F2CCE">
        <w:rPr>
          <w:rFonts w:ascii="Times New Roman" w:hAnsi="Times New Roman" w:cs="Times New Roman"/>
          <w:sz w:val="28"/>
          <w:szCs w:val="28"/>
        </w:rPr>
        <w:t xml:space="preserve"> în prezent</w:t>
      </w:r>
      <w:r w:rsidR="006F1449">
        <w:rPr>
          <w:rFonts w:ascii="Times New Roman" w:hAnsi="Times New Roman" w:cs="Times New Roman"/>
          <w:sz w:val="28"/>
          <w:szCs w:val="28"/>
        </w:rPr>
        <w:t>,</w:t>
      </w:r>
      <w:r w:rsidR="004F2CCE" w:rsidRPr="004F2CCE">
        <w:rPr>
          <w:rFonts w:ascii="Times New Roman" w:hAnsi="Times New Roman" w:cs="Times New Roman"/>
          <w:sz w:val="28"/>
          <w:szCs w:val="28"/>
        </w:rPr>
        <w:t xml:space="preserve"> gestionează procesul de eliberare a actelor permisive prin intermediul sistemelor informaţionale, vor elabora interfeţe electronice cu sistemul informaţional propus pentru a permite depunerea cererilor în format electronic.</w:t>
      </w:r>
    </w:p>
    <w:p w:rsidR="004F2CCE" w:rsidRPr="004F2CCE" w:rsidRDefault="00AE1D87" w:rsidP="005445A3">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SIA</w:t>
      </w:r>
      <w:r w:rsidR="004F2CCE" w:rsidRPr="004F2CCE">
        <w:rPr>
          <w:rFonts w:ascii="Times New Roman" w:hAnsi="Times New Roman" w:cs="Times New Roman"/>
          <w:sz w:val="28"/>
          <w:szCs w:val="28"/>
        </w:rPr>
        <w:t xml:space="preserve">GEAP va servi drept bază pentru ghişeul unic de eliberare a actelor permisive şi va integra cele mai moderne instrumente de tehnologii informaţionale pentru ca antreprenorii să economisească timp, bani şi eforturi administrative la solicitarea şi obţinerea actelor permisive. Sistemul </w:t>
      </w:r>
      <w:r w:rsidR="004F2CCE">
        <w:rPr>
          <w:rFonts w:ascii="Times New Roman" w:hAnsi="Times New Roman" w:cs="Times New Roman"/>
          <w:sz w:val="28"/>
          <w:szCs w:val="28"/>
        </w:rPr>
        <w:t>informaţional propus în cadrul R</w:t>
      </w:r>
      <w:r w:rsidR="004F2CCE" w:rsidRPr="004F2CCE">
        <w:rPr>
          <w:rFonts w:ascii="Times New Roman" w:hAnsi="Times New Roman" w:cs="Times New Roman"/>
          <w:sz w:val="28"/>
          <w:szCs w:val="28"/>
        </w:rPr>
        <w:t>GEAP va servi drept punct central pentru conectarea autorităţilor publice şi coordonarea activităţilor lor şi instituţiile să poată face schimb de informaţii în scopul de a minimiza cantitatea de informaţii care trebuie să fie prezentate de solicitanţi în vederea obţinerii actelor permisive.</w:t>
      </w:r>
    </w:p>
    <w:p w:rsidR="004F2CCE" w:rsidRDefault="004F2CCE" w:rsidP="005445A3">
      <w:pPr>
        <w:spacing w:after="0" w:line="240" w:lineRule="auto"/>
        <w:ind w:firstLine="708"/>
        <w:contextualSpacing/>
        <w:jc w:val="both"/>
        <w:rPr>
          <w:rFonts w:ascii="Times New Roman" w:hAnsi="Times New Roman" w:cs="Times New Roman"/>
          <w:sz w:val="28"/>
          <w:szCs w:val="28"/>
        </w:rPr>
      </w:pPr>
      <w:r w:rsidRPr="004F2CCE">
        <w:rPr>
          <w:rFonts w:ascii="Times New Roman" w:hAnsi="Times New Roman" w:cs="Times New Roman"/>
          <w:sz w:val="28"/>
          <w:szCs w:val="28"/>
        </w:rPr>
        <w:t>Utilizarea unui sistem informaţional unic pentru gestionarea şi eliberarea actelor permisive, în afară de beneficiile şi funcţiile menţionate mai sus, va stabili un mecanism pentru monitorizarea performanţei autorităţilor publice în procesul de eliberare a actelor permisive şi va identifica soluţii de optimizare în vederea îmbunătăţirii şi facilitării emiterii actelor permisive.</w:t>
      </w:r>
    </w:p>
    <w:p w:rsidR="004F2CCE" w:rsidRPr="004C3341" w:rsidRDefault="00254F26" w:rsidP="005445A3">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ro-MO"/>
        </w:rPr>
        <w:tab/>
      </w:r>
      <w:r w:rsidR="007A1E1A" w:rsidRPr="004C3341">
        <w:rPr>
          <w:rFonts w:ascii="Times New Roman" w:hAnsi="Times New Roman" w:cs="Times New Roman"/>
          <w:sz w:val="28"/>
          <w:szCs w:val="28"/>
          <w:lang w:val="ro-MO"/>
        </w:rPr>
        <w:t xml:space="preserve">Pe parcursul implementării </w:t>
      </w:r>
      <w:r w:rsidR="004F2CCE" w:rsidRPr="004C3341">
        <w:rPr>
          <w:rFonts w:ascii="Times New Roman" w:hAnsi="Times New Roman" w:cs="Times New Roman"/>
          <w:sz w:val="28"/>
          <w:szCs w:val="28"/>
          <w:lang w:val="ro-MO"/>
        </w:rPr>
        <w:t>Hotărârii de Guvern nr. 753 din 14 iulie 2016</w:t>
      </w:r>
      <w:r w:rsidR="007A1E1A" w:rsidRPr="004C3341">
        <w:rPr>
          <w:rFonts w:ascii="Times New Roman" w:hAnsi="Times New Roman" w:cs="Times New Roman"/>
          <w:sz w:val="28"/>
          <w:szCs w:val="28"/>
          <w:lang w:val="ro-MO"/>
        </w:rPr>
        <w:t xml:space="preserve"> a apărut necesitatea ajustării ultimei</w:t>
      </w:r>
      <w:r w:rsidR="000F0F74" w:rsidRPr="004C3341">
        <w:rPr>
          <w:rFonts w:ascii="Times New Roman" w:hAnsi="Times New Roman" w:cs="Times New Roman"/>
          <w:sz w:val="28"/>
          <w:szCs w:val="28"/>
          <w:lang w:val="ro-MO"/>
        </w:rPr>
        <w:t>,</w:t>
      </w:r>
      <w:r w:rsidR="007A1E1A" w:rsidRPr="004C3341">
        <w:rPr>
          <w:rFonts w:ascii="Times New Roman" w:hAnsi="Times New Roman" w:cs="Times New Roman"/>
          <w:sz w:val="28"/>
          <w:szCs w:val="28"/>
          <w:lang w:val="ro-MO"/>
        </w:rPr>
        <w:t xml:space="preserve"> şi anume:</w:t>
      </w:r>
    </w:p>
    <w:p w:rsidR="007A1E1A" w:rsidRDefault="008B29C0" w:rsidP="008B29C0">
      <w:pPr>
        <w:spacing w:after="0" w:line="240" w:lineRule="auto"/>
        <w:ind w:firstLine="708"/>
        <w:jc w:val="both"/>
        <w:rPr>
          <w:rFonts w:ascii="Times New Roman" w:hAnsi="Times New Roman"/>
          <w:sz w:val="28"/>
          <w:szCs w:val="28"/>
        </w:rPr>
      </w:pPr>
      <w:proofErr w:type="spellStart"/>
      <w:r>
        <w:rPr>
          <w:rFonts w:ascii="Times New Roman" w:hAnsi="Times New Roman" w:cs="Times New Roman"/>
          <w:sz w:val="28"/>
          <w:szCs w:val="28"/>
        </w:rPr>
        <w:t>Hotărîrea</w:t>
      </w:r>
      <w:proofErr w:type="spellEnd"/>
      <w:r>
        <w:rPr>
          <w:rFonts w:ascii="Times New Roman" w:hAnsi="Times New Roman" w:cs="Times New Roman"/>
          <w:sz w:val="28"/>
          <w:szCs w:val="28"/>
        </w:rPr>
        <w:t xml:space="preserve"> </w:t>
      </w:r>
      <w:r w:rsidR="007A1E1A" w:rsidRPr="004C3341">
        <w:rPr>
          <w:rFonts w:ascii="Times New Roman" w:hAnsi="Times New Roman" w:cs="Times New Roman"/>
          <w:sz w:val="28"/>
          <w:szCs w:val="28"/>
        </w:rPr>
        <w:t>prevedea implicarea</w:t>
      </w:r>
      <w:r w:rsidR="000F0F74" w:rsidRPr="004C3341">
        <w:rPr>
          <w:rFonts w:ascii="Times New Roman" w:hAnsi="Times New Roman" w:cs="Times New Roman"/>
          <w:sz w:val="28"/>
          <w:szCs w:val="28"/>
        </w:rPr>
        <w:t xml:space="preserve"> </w:t>
      </w:r>
      <w:r w:rsidR="007A1E1A" w:rsidRPr="004C3341">
        <w:rPr>
          <w:rFonts w:ascii="Times New Roman" w:hAnsi="Times New Roman"/>
          <w:sz w:val="28"/>
          <w:szCs w:val="28"/>
        </w:rPr>
        <w:t>Î.S. „Poşta Moldovei”</w:t>
      </w:r>
      <w:r w:rsidR="000F0F74" w:rsidRPr="004C3341">
        <w:rPr>
          <w:rFonts w:ascii="Times New Roman" w:hAnsi="Times New Roman"/>
          <w:sz w:val="28"/>
          <w:szCs w:val="28"/>
        </w:rPr>
        <w:t xml:space="preserve"> </w:t>
      </w:r>
      <w:r w:rsidR="007A1E1A" w:rsidRPr="004C3341">
        <w:rPr>
          <w:rFonts w:ascii="Times New Roman" w:hAnsi="Times New Roman"/>
          <w:sz w:val="28"/>
          <w:szCs w:val="28"/>
        </w:rPr>
        <w:t>în calitate de front office</w:t>
      </w:r>
      <w:r w:rsidR="004018E7" w:rsidRPr="004C3341">
        <w:rPr>
          <w:rFonts w:ascii="Times New Roman" w:hAnsi="Times New Roman"/>
          <w:sz w:val="28"/>
          <w:szCs w:val="28"/>
        </w:rPr>
        <w:t>, iar acest fapt se dator</w:t>
      </w:r>
      <w:r>
        <w:rPr>
          <w:rFonts w:ascii="Times New Roman" w:hAnsi="Times New Roman"/>
          <w:sz w:val="28"/>
          <w:szCs w:val="28"/>
        </w:rPr>
        <w:t xml:space="preserve">ează </w:t>
      </w:r>
      <w:r w:rsidR="004018E7" w:rsidRPr="004C3341">
        <w:rPr>
          <w:rFonts w:ascii="Times New Roman" w:hAnsi="Times New Roman"/>
          <w:sz w:val="28"/>
          <w:szCs w:val="28"/>
        </w:rPr>
        <w:t xml:space="preserve">inexistenţei la acel moment al Agenţiei Servicii Publice. Odată cu crearea Agenţiei Servicii Publice, </w:t>
      </w:r>
      <w:r w:rsidR="00F927B9" w:rsidRPr="004C3341">
        <w:rPr>
          <w:rFonts w:ascii="Times New Roman" w:hAnsi="Times New Roman"/>
          <w:sz w:val="28"/>
          <w:szCs w:val="28"/>
        </w:rPr>
        <w:t xml:space="preserve">aceasta urmează să exercite funcţia de </w:t>
      </w:r>
      <w:r w:rsidR="004018E7" w:rsidRPr="004C3341">
        <w:rPr>
          <w:rFonts w:ascii="Times New Roman" w:hAnsi="Times New Roman"/>
          <w:sz w:val="28"/>
          <w:szCs w:val="28"/>
        </w:rPr>
        <w:t xml:space="preserve">ghişeu unic şi pentru </w:t>
      </w:r>
      <w:r w:rsidR="00F927B9" w:rsidRPr="004C3341">
        <w:rPr>
          <w:rFonts w:ascii="Times New Roman" w:hAnsi="Times New Roman"/>
          <w:sz w:val="28"/>
          <w:szCs w:val="28"/>
        </w:rPr>
        <w:t xml:space="preserve">serviciile publice prestate în domeniile care nu intră în competenţa Agenţiei. </w:t>
      </w:r>
      <w:r w:rsidR="004018E7" w:rsidRPr="004C3341">
        <w:rPr>
          <w:rFonts w:ascii="Times New Roman" w:hAnsi="Times New Roman"/>
          <w:sz w:val="28"/>
          <w:szCs w:val="28"/>
        </w:rPr>
        <w:t>Prin urmare</w:t>
      </w:r>
      <w:r w:rsidR="000F0F74" w:rsidRPr="004C3341">
        <w:rPr>
          <w:rFonts w:ascii="Times New Roman" w:hAnsi="Times New Roman"/>
          <w:sz w:val="28"/>
          <w:szCs w:val="28"/>
        </w:rPr>
        <w:t>,</w:t>
      </w:r>
      <w:r w:rsidR="004018E7" w:rsidRPr="004C3341">
        <w:rPr>
          <w:rFonts w:ascii="Times New Roman" w:hAnsi="Times New Roman"/>
          <w:sz w:val="28"/>
          <w:szCs w:val="28"/>
        </w:rPr>
        <w:t xml:space="preserve"> această modificare</w:t>
      </w:r>
      <w:r w:rsidR="00F927B9" w:rsidRPr="004C3341">
        <w:rPr>
          <w:rFonts w:ascii="Times New Roman" w:hAnsi="Times New Roman"/>
          <w:sz w:val="28"/>
          <w:szCs w:val="28"/>
        </w:rPr>
        <w:t xml:space="preserve"> (excluderea Î.S. „Poşta Moldovei” din calitatea de front </w:t>
      </w:r>
      <w:proofErr w:type="spellStart"/>
      <w:r w:rsidR="00F927B9" w:rsidRPr="004C3341">
        <w:rPr>
          <w:rFonts w:ascii="Times New Roman" w:hAnsi="Times New Roman"/>
          <w:sz w:val="28"/>
          <w:szCs w:val="28"/>
        </w:rPr>
        <w:t>office</w:t>
      </w:r>
      <w:proofErr w:type="spellEnd"/>
      <w:r w:rsidR="00F927B9" w:rsidRPr="004C3341">
        <w:rPr>
          <w:rFonts w:ascii="Times New Roman" w:hAnsi="Times New Roman"/>
          <w:sz w:val="28"/>
          <w:szCs w:val="28"/>
        </w:rPr>
        <w:t>)</w:t>
      </w:r>
      <w:r w:rsidR="00B863C1" w:rsidRPr="004C3341">
        <w:rPr>
          <w:rFonts w:ascii="Times New Roman" w:hAnsi="Times New Roman"/>
          <w:sz w:val="28"/>
          <w:szCs w:val="28"/>
        </w:rPr>
        <w:t xml:space="preserve"> </w:t>
      </w:r>
      <w:r w:rsidR="004018E7" w:rsidRPr="004C3341">
        <w:rPr>
          <w:rFonts w:ascii="Times New Roman" w:hAnsi="Times New Roman"/>
          <w:sz w:val="28"/>
          <w:szCs w:val="28"/>
        </w:rPr>
        <w:t xml:space="preserve">este firească şi este în conformitate cu pct. 8 subpunct 2) </w:t>
      </w:r>
      <w:r w:rsidR="000F0F74" w:rsidRPr="004C3341">
        <w:rPr>
          <w:rFonts w:ascii="Times New Roman" w:hAnsi="Times New Roman"/>
          <w:sz w:val="28"/>
          <w:szCs w:val="28"/>
        </w:rPr>
        <w:t>al</w:t>
      </w:r>
      <w:r w:rsidR="004018E7" w:rsidRPr="004C3341">
        <w:rPr>
          <w:rFonts w:ascii="Times New Roman" w:hAnsi="Times New Roman"/>
          <w:sz w:val="28"/>
          <w:szCs w:val="28"/>
        </w:rPr>
        <w:t xml:space="preserve"> Hotărâr</w:t>
      </w:r>
      <w:r w:rsidR="000F0F74" w:rsidRPr="004C3341">
        <w:rPr>
          <w:rFonts w:ascii="Times New Roman" w:hAnsi="Times New Roman"/>
          <w:sz w:val="28"/>
          <w:szCs w:val="28"/>
        </w:rPr>
        <w:t>ii</w:t>
      </w:r>
      <w:r w:rsidR="004018E7" w:rsidRPr="004C3341">
        <w:rPr>
          <w:rFonts w:ascii="Times New Roman" w:hAnsi="Times New Roman"/>
          <w:sz w:val="28"/>
          <w:szCs w:val="28"/>
        </w:rPr>
        <w:t xml:space="preserve"> de Guvern </w:t>
      </w:r>
      <w:r w:rsidR="000F0F74" w:rsidRPr="004C3341">
        <w:rPr>
          <w:rFonts w:ascii="Times New Roman" w:hAnsi="Times New Roman"/>
          <w:sz w:val="28"/>
          <w:szCs w:val="28"/>
        </w:rPr>
        <w:t>nr.</w:t>
      </w:r>
      <w:r w:rsidR="004018E7" w:rsidRPr="004C3341">
        <w:rPr>
          <w:rFonts w:ascii="Times New Roman" w:hAnsi="Times New Roman"/>
          <w:sz w:val="28"/>
          <w:szCs w:val="28"/>
        </w:rPr>
        <w:t>314 din 22.05.2017 privind constituirea Agenției Servicii Publice.</w:t>
      </w:r>
    </w:p>
    <w:p w:rsidR="00886BEA" w:rsidRDefault="00886BEA" w:rsidP="00254F2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De menţionat că, în scopul urgentării implementării </w:t>
      </w:r>
      <w:r w:rsidR="00D74377">
        <w:rPr>
          <w:rFonts w:ascii="Times New Roman" w:hAnsi="Times New Roman" w:cs="Times New Roman"/>
          <w:sz w:val="28"/>
          <w:szCs w:val="28"/>
        </w:rPr>
        <w:t>SIA</w:t>
      </w:r>
      <w:r w:rsidR="00D74377" w:rsidRPr="004F2CCE">
        <w:rPr>
          <w:rFonts w:ascii="Times New Roman" w:hAnsi="Times New Roman" w:cs="Times New Roman"/>
          <w:sz w:val="28"/>
          <w:szCs w:val="28"/>
        </w:rPr>
        <w:t>GEAP</w:t>
      </w:r>
      <w:r w:rsidR="00D74377">
        <w:rPr>
          <w:rFonts w:ascii="Times New Roman" w:hAnsi="Times New Roman" w:cs="Times New Roman"/>
          <w:sz w:val="28"/>
          <w:szCs w:val="28"/>
        </w:rPr>
        <w:t xml:space="preserve"> </w:t>
      </w:r>
      <w:r>
        <w:rPr>
          <w:rFonts w:ascii="Times New Roman" w:hAnsi="Times New Roman" w:cs="Times New Roman"/>
          <w:sz w:val="28"/>
          <w:szCs w:val="28"/>
        </w:rPr>
        <w:t xml:space="preserve">au fost convocate 3 şedinţe de lucru, una dintre care a fost condusă de domnul Pavel FILIP, Prim-ministru, în cadrul căreia au fost indicate acţiunile, care urmează a fi întreprinse de către toate autorităţile administrative implicate în acest proces. </w:t>
      </w:r>
    </w:p>
    <w:p w:rsidR="00AC21BE" w:rsidRPr="004C3341" w:rsidRDefault="00AC21BE" w:rsidP="005445A3">
      <w:pPr>
        <w:spacing w:after="0" w:line="240" w:lineRule="auto"/>
        <w:ind w:firstLine="708"/>
        <w:jc w:val="both"/>
        <w:rPr>
          <w:rFonts w:ascii="Times New Roman" w:hAnsi="Times New Roman" w:cs="Times New Roman"/>
          <w:sz w:val="28"/>
          <w:szCs w:val="28"/>
        </w:rPr>
      </w:pPr>
      <w:r w:rsidRPr="004C3341">
        <w:rPr>
          <w:rFonts w:ascii="Times New Roman" w:hAnsi="Times New Roman"/>
          <w:sz w:val="28"/>
          <w:szCs w:val="28"/>
        </w:rPr>
        <w:t>U</w:t>
      </w:r>
      <w:r w:rsidR="00886BEA">
        <w:rPr>
          <w:rFonts w:ascii="Times New Roman" w:hAnsi="Times New Roman"/>
          <w:sz w:val="28"/>
          <w:szCs w:val="28"/>
        </w:rPr>
        <w:t xml:space="preserve">rmare a şedinţei au fost desemnaţi subiecţii raporturilor juridice ai </w:t>
      </w:r>
      <w:r w:rsidR="00D74377">
        <w:rPr>
          <w:rFonts w:ascii="Times New Roman" w:hAnsi="Times New Roman" w:cs="Times New Roman"/>
          <w:sz w:val="28"/>
          <w:szCs w:val="28"/>
        </w:rPr>
        <w:t>SIA</w:t>
      </w:r>
      <w:r w:rsidR="00D74377" w:rsidRPr="004F2CCE">
        <w:rPr>
          <w:rFonts w:ascii="Times New Roman" w:hAnsi="Times New Roman" w:cs="Times New Roman"/>
          <w:sz w:val="28"/>
          <w:szCs w:val="28"/>
        </w:rPr>
        <w:t>GEAP</w:t>
      </w:r>
      <w:r w:rsidR="00D74377">
        <w:rPr>
          <w:rFonts w:ascii="Times New Roman" w:hAnsi="Times New Roman" w:cs="Times New Roman"/>
          <w:sz w:val="28"/>
          <w:szCs w:val="28"/>
        </w:rPr>
        <w:t>.</w:t>
      </w:r>
      <w:r w:rsidR="00D74377">
        <w:rPr>
          <w:rFonts w:ascii="Times New Roman" w:hAnsi="Times New Roman"/>
          <w:sz w:val="28"/>
          <w:szCs w:val="28"/>
        </w:rPr>
        <w:t xml:space="preserve"> </w:t>
      </w:r>
      <w:r w:rsidR="00886BEA">
        <w:rPr>
          <w:rFonts w:ascii="Times New Roman" w:hAnsi="Times New Roman"/>
          <w:sz w:val="28"/>
          <w:szCs w:val="28"/>
        </w:rPr>
        <w:t>În a</w:t>
      </w:r>
      <w:r w:rsidR="00D74377">
        <w:rPr>
          <w:rFonts w:ascii="Times New Roman" w:hAnsi="Times New Roman"/>
          <w:sz w:val="28"/>
          <w:szCs w:val="28"/>
        </w:rPr>
        <w:t>c</w:t>
      </w:r>
      <w:r w:rsidR="00886BEA">
        <w:rPr>
          <w:rFonts w:ascii="Times New Roman" w:hAnsi="Times New Roman"/>
          <w:sz w:val="28"/>
          <w:szCs w:val="28"/>
        </w:rPr>
        <w:t xml:space="preserve">est sens, </w:t>
      </w:r>
      <w:r w:rsidRPr="004C3341">
        <w:rPr>
          <w:rFonts w:ascii="Times New Roman" w:hAnsi="Times New Roman"/>
          <w:sz w:val="28"/>
          <w:szCs w:val="28"/>
        </w:rPr>
        <w:t xml:space="preserve">proiectul </w:t>
      </w:r>
      <w:r w:rsidR="008B29C0">
        <w:rPr>
          <w:rFonts w:ascii="Times New Roman" w:hAnsi="Times New Roman"/>
          <w:sz w:val="28"/>
          <w:szCs w:val="28"/>
        </w:rPr>
        <w:t xml:space="preserve">de </w:t>
      </w:r>
      <w:proofErr w:type="spellStart"/>
      <w:r w:rsidR="008B29C0">
        <w:rPr>
          <w:rFonts w:ascii="Times New Roman" w:hAnsi="Times New Roman"/>
          <w:sz w:val="28"/>
          <w:szCs w:val="28"/>
        </w:rPr>
        <w:t>hotărîre</w:t>
      </w:r>
      <w:proofErr w:type="spellEnd"/>
      <w:r w:rsidR="008B29C0">
        <w:rPr>
          <w:rFonts w:ascii="Times New Roman" w:hAnsi="Times New Roman"/>
          <w:sz w:val="28"/>
          <w:szCs w:val="28"/>
        </w:rPr>
        <w:t xml:space="preserve"> </w:t>
      </w:r>
      <w:r w:rsidR="00D74377">
        <w:rPr>
          <w:rFonts w:ascii="Times New Roman" w:hAnsi="Times New Roman"/>
          <w:sz w:val="28"/>
          <w:szCs w:val="28"/>
        </w:rPr>
        <w:t xml:space="preserve">prevede că, Ministerul Economiei şi Infrastructurii este </w:t>
      </w:r>
      <w:r w:rsidR="008B29C0">
        <w:rPr>
          <w:rFonts w:ascii="Times New Roman" w:hAnsi="Times New Roman"/>
          <w:sz w:val="28"/>
          <w:szCs w:val="28"/>
        </w:rPr>
        <w:t>autorita</w:t>
      </w:r>
      <w:r w:rsidR="00D74377">
        <w:rPr>
          <w:rFonts w:ascii="Times New Roman" w:hAnsi="Times New Roman"/>
          <w:sz w:val="28"/>
          <w:szCs w:val="28"/>
        </w:rPr>
        <w:t>t</w:t>
      </w:r>
      <w:r w:rsidR="008B29C0">
        <w:rPr>
          <w:rFonts w:ascii="Times New Roman" w:hAnsi="Times New Roman"/>
          <w:sz w:val="28"/>
          <w:szCs w:val="28"/>
        </w:rPr>
        <w:t>e</w:t>
      </w:r>
      <w:r w:rsidR="00D74377">
        <w:rPr>
          <w:rFonts w:ascii="Times New Roman" w:hAnsi="Times New Roman"/>
          <w:sz w:val="28"/>
          <w:szCs w:val="28"/>
        </w:rPr>
        <w:t>a</w:t>
      </w:r>
      <w:r w:rsidR="008B29C0">
        <w:rPr>
          <w:rFonts w:ascii="Times New Roman" w:hAnsi="Times New Roman"/>
          <w:sz w:val="28"/>
          <w:szCs w:val="28"/>
        </w:rPr>
        <w:t xml:space="preserve"> administrativă </w:t>
      </w:r>
      <w:r w:rsidR="00D74377">
        <w:rPr>
          <w:rFonts w:ascii="Times New Roman" w:hAnsi="Times New Roman"/>
          <w:sz w:val="28"/>
          <w:szCs w:val="28"/>
        </w:rPr>
        <w:t xml:space="preserve">care </w:t>
      </w:r>
      <w:r w:rsidRPr="004C3341">
        <w:rPr>
          <w:rFonts w:ascii="Times New Roman" w:hAnsi="Times New Roman"/>
          <w:sz w:val="28"/>
          <w:szCs w:val="28"/>
        </w:rPr>
        <w:t xml:space="preserve">va deţine </w:t>
      </w:r>
      <w:r w:rsidR="00D74377">
        <w:rPr>
          <w:rFonts w:ascii="Times New Roman" w:hAnsi="Times New Roman"/>
          <w:sz w:val="28"/>
          <w:szCs w:val="28"/>
        </w:rPr>
        <w:t xml:space="preserve">în numele Guvernului, </w:t>
      </w:r>
      <w:r w:rsidRPr="004C3341">
        <w:rPr>
          <w:rFonts w:ascii="Times New Roman" w:hAnsi="Times New Roman"/>
          <w:sz w:val="28"/>
          <w:szCs w:val="28"/>
        </w:rPr>
        <w:t xml:space="preserve">calitatea de posesor </w:t>
      </w:r>
      <w:r w:rsidR="00254F26">
        <w:rPr>
          <w:rFonts w:ascii="Times New Roman" w:hAnsi="Times New Roman"/>
          <w:sz w:val="28"/>
          <w:szCs w:val="28"/>
        </w:rPr>
        <w:t xml:space="preserve">al sistemului </w:t>
      </w:r>
      <w:r w:rsidRPr="004C3341">
        <w:rPr>
          <w:rFonts w:ascii="Times New Roman" w:hAnsi="Times New Roman"/>
          <w:sz w:val="28"/>
          <w:szCs w:val="28"/>
        </w:rPr>
        <w:t xml:space="preserve">şi </w:t>
      </w:r>
      <w:r w:rsidR="00D74377">
        <w:rPr>
          <w:rFonts w:ascii="Times New Roman" w:hAnsi="Times New Roman"/>
          <w:sz w:val="28"/>
          <w:szCs w:val="28"/>
        </w:rPr>
        <w:t xml:space="preserve">Agenţia Servicii Publice este autoritatea administrativă care va deţine calitatea de </w:t>
      </w:r>
      <w:r w:rsidRPr="004C3341">
        <w:rPr>
          <w:rFonts w:ascii="Times New Roman" w:hAnsi="Times New Roman"/>
          <w:sz w:val="28"/>
          <w:szCs w:val="28"/>
        </w:rPr>
        <w:t xml:space="preserve">deţinător al sistemului, elemente fără de </w:t>
      </w:r>
      <w:r w:rsidR="000F0F74" w:rsidRPr="004C3341">
        <w:rPr>
          <w:rFonts w:ascii="Times New Roman" w:hAnsi="Times New Roman"/>
          <w:sz w:val="28"/>
          <w:szCs w:val="28"/>
        </w:rPr>
        <w:t xml:space="preserve">care </w:t>
      </w:r>
      <w:r w:rsidR="005B0231">
        <w:rPr>
          <w:rFonts w:ascii="Times New Roman" w:hAnsi="Times New Roman" w:cs="Times New Roman"/>
          <w:sz w:val="28"/>
          <w:szCs w:val="28"/>
        </w:rPr>
        <w:t>SIA</w:t>
      </w:r>
      <w:r w:rsidR="005B0231" w:rsidRPr="004F2CCE">
        <w:rPr>
          <w:rFonts w:ascii="Times New Roman" w:hAnsi="Times New Roman" w:cs="Times New Roman"/>
          <w:sz w:val="28"/>
          <w:szCs w:val="28"/>
        </w:rPr>
        <w:t>GEAP</w:t>
      </w:r>
      <w:r w:rsidR="005B0231">
        <w:rPr>
          <w:rFonts w:ascii="Times New Roman" w:hAnsi="Times New Roman"/>
          <w:sz w:val="28"/>
          <w:szCs w:val="28"/>
        </w:rPr>
        <w:t xml:space="preserve"> </w:t>
      </w:r>
      <w:r w:rsidRPr="004C3341">
        <w:rPr>
          <w:rFonts w:ascii="Times New Roman" w:hAnsi="Times New Roman" w:cs="Times New Roman"/>
          <w:sz w:val="28"/>
          <w:szCs w:val="28"/>
        </w:rPr>
        <w:t>nu va putea fi transmis şi</w:t>
      </w:r>
      <w:r w:rsidR="000F0F74" w:rsidRPr="004C3341">
        <w:rPr>
          <w:rFonts w:ascii="Times New Roman" w:hAnsi="Times New Roman" w:cs="Times New Roman"/>
          <w:sz w:val="28"/>
          <w:szCs w:val="28"/>
        </w:rPr>
        <w:t>,</w:t>
      </w:r>
      <w:r w:rsidRPr="004C3341">
        <w:rPr>
          <w:rFonts w:ascii="Times New Roman" w:hAnsi="Times New Roman" w:cs="Times New Roman"/>
          <w:sz w:val="28"/>
          <w:szCs w:val="28"/>
        </w:rPr>
        <w:t xml:space="preserve"> prin urmare</w:t>
      </w:r>
      <w:r w:rsidR="000F0F74" w:rsidRPr="004C3341">
        <w:rPr>
          <w:rFonts w:ascii="Times New Roman" w:hAnsi="Times New Roman" w:cs="Times New Roman"/>
          <w:sz w:val="28"/>
          <w:szCs w:val="28"/>
        </w:rPr>
        <w:t>, fără de care</w:t>
      </w:r>
      <w:r w:rsidRPr="004C3341">
        <w:rPr>
          <w:rFonts w:ascii="Times New Roman" w:hAnsi="Times New Roman" w:cs="Times New Roman"/>
          <w:sz w:val="28"/>
          <w:szCs w:val="28"/>
        </w:rPr>
        <w:t xml:space="preserve"> nu va putea fi funcţional.</w:t>
      </w:r>
    </w:p>
    <w:p w:rsidR="004F2CCE" w:rsidRPr="004C3341" w:rsidRDefault="003659F7" w:rsidP="00886BE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000F0F74" w:rsidRPr="004C3341">
        <w:rPr>
          <w:rFonts w:ascii="Times New Roman" w:hAnsi="Times New Roman" w:cs="Times New Roman"/>
          <w:sz w:val="28"/>
          <w:szCs w:val="28"/>
        </w:rPr>
        <w:t>De asemenea</w:t>
      </w:r>
      <w:r w:rsidR="006E7D2C" w:rsidRPr="004C3341">
        <w:rPr>
          <w:rFonts w:ascii="Times New Roman" w:hAnsi="Times New Roman" w:cs="Times New Roman"/>
          <w:sz w:val="28"/>
          <w:szCs w:val="28"/>
        </w:rPr>
        <w:t>, în urma implementării Planului de acţiuni s-a constat</w:t>
      </w:r>
      <w:r w:rsidR="000F0F74" w:rsidRPr="004C3341">
        <w:rPr>
          <w:rFonts w:ascii="Times New Roman" w:hAnsi="Times New Roman" w:cs="Times New Roman"/>
          <w:sz w:val="28"/>
          <w:szCs w:val="28"/>
        </w:rPr>
        <w:t>at</w:t>
      </w:r>
      <w:r w:rsidR="006E7D2C" w:rsidRPr="004C3341">
        <w:rPr>
          <w:rFonts w:ascii="Times New Roman" w:hAnsi="Times New Roman" w:cs="Times New Roman"/>
          <w:sz w:val="28"/>
          <w:szCs w:val="28"/>
        </w:rPr>
        <w:t xml:space="preserve"> mai multe carenţe la nivel de acţiuni, termeni de realizare şi surse de finanţare. </w:t>
      </w:r>
      <w:r w:rsidR="000F0F74" w:rsidRPr="004C3341">
        <w:rPr>
          <w:rFonts w:ascii="Times New Roman" w:hAnsi="Times New Roman" w:cs="Times New Roman"/>
          <w:sz w:val="28"/>
          <w:szCs w:val="28"/>
        </w:rPr>
        <w:t>Respectiv,</w:t>
      </w:r>
      <w:r w:rsidR="006E7D2C" w:rsidRPr="004C3341">
        <w:rPr>
          <w:rFonts w:ascii="Times New Roman" w:hAnsi="Times New Roman" w:cs="Times New Roman"/>
          <w:sz w:val="28"/>
          <w:szCs w:val="28"/>
        </w:rPr>
        <w:t xml:space="preserve"> </w:t>
      </w:r>
      <w:r w:rsidR="005B0231">
        <w:rPr>
          <w:rFonts w:ascii="Times New Roman" w:hAnsi="Times New Roman" w:cs="Times New Roman"/>
          <w:sz w:val="28"/>
          <w:szCs w:val="28"/>
        </w:rPr>
        <w:t xml:space="preserve">prin </w:t>
      </w:r>
      <w:r w:rsidR="006E7D2C" w:rsidRPr="004C3341">
        <w:rPr>
          <w:rFonts w:ascii="Times New Roman" w:hAnsi="Times New Roman" w:cs="Times New Roman"/>
          <w:sz w:val="28"/>
          <w:szCs w:val="28"/>
        </w:rPr>
        <w:t xml:space="preserve">proiectul </w:t>
      </w:r>
      <w:r w:rsidR="005B0231">
        <w:rPr>
          <w:rFonts w:ascii="Times New Roman" w:hAnsi="Times New Roman" w:cs="Times New Roman"/>
          <w:sz w:val="28"/>
          <w:szCs w:val="28"/>
        </w:rPr>
        <w:t xml:space="preserve">de </w:t>
      </w:r>
      <w:proofErr w:type="spellStart"/>
      <w:r w:rsidR="005B0231">
        <w:rPr>
          <w:rFonts w:ascii="Times New Roman" w:hAnsi="Times New Roman" w:cs="Times New Roman"/>
          <w:sz w:val="28"/>
          <w:szCs w:val="28"/>
        </w:rPr>
        <w:t>hotărîre</w:t>
      </w:r>
      <w:proofErr w:type="spellEnd"/>
      <w:r w:rsidR="005B0231">
        <w:rPr>
          <w:rFonts w:ascii="Times New Roman" w:hAnsi="Times New Roman" w:cs="Times New Roman"/>
          <w:sz w:val="28"/>
          <w:szCs w:val="28"/>
        </w:rPr>
        <w:t xml:space="preserve"> </w:t>
      </w:r>
      <w:r w:rsidR="00A24B86">
        <w:rPr>
          <w:rFonts w:ascii="Times New Roman" w:hAnsi="Times New Roman" w:cs="Times New Roman"/>
          <w:sz w:val="28"/>
          <w:szCs w:val="28"/>
        </w:rPr>
        <w:t xml:space="preserve">se </w:t>
      </w:r>
      <w:r w:rsidR="006E7D2C" w:rsidRPr="004C3341">
        <w:rPr>
          <w:rFonts w:ascii="Times New Roman" w:hAnsi="Times New Roman" w:cs="Times New Roman"/>
          <w:sz w:val="28"/>
          <w:szCs w:val="28"/>
        </w:rPr>
        <w:t xml:space="preserve">propune expunerea în redacţie nouă a </w:t>
      </w:r>
      <w:r w:rsidR="008B29C0">
        <w:rPr>
          <w:rFonts w:ascii="Times New Roman" w:hAnsi="Times New Roman" w:cs="Times New Roman"/>
          <w:sz w:val="28"/>
          <w:szCs w:val="28"/>
        </w:rPr>
        <w:t>P</w:t>
      </w:r>
      <w:r w:rsidR="006E7D2C" w:rsidRPr="004C3341">
        <w:rPr>
          <w:rFonts w:ascii="Times New Roman" w:hAnsi="Times New Roman" w:cs="Times New Roman"/>
          <w:sz w:val="28"/>
          <w:szCs w:val="28"/>
        </w:rPr>
        <w:t>lanului de acţiuni, plan care va avea termeni de realizare reali, acţiuni detaliate, precum şi surse concrete de finanţare identificate.</w:t>
      </w:r>
    </w:p>
    <w:p w:rsidR="004C3341" w:rsidRDefault="00886BEA" w:rsidP="005445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4C3341" w:rsidRDefault="004C3341" w:rsidP="005445A3">
      <w:pPr>
        <w:spacing w:after="0" w:line="240" w:lineRule="auto"/>
        <w:jc w:val="both"/>
        <w:rPr>
          <w:rFonts w:ascii="Times New Roman" w:hAnsi="Times New Roman" w:cs="Times New Roman"/>
          <w:b/>
          <w:sz w:val="28"/>
          <w:szCs w:val="28"/>
        </w:rPr>
      </w:pPr>
    </w:p>
    <w:p w:rsidR="004C3341" w:rsidRDefault="004C3341" w:rsidP="005445A3">
      <w:pPr>
        <w:spacing w:after="0" w:line="240" w:lineRule="auto"/>
        <w:jc w:val="both"/>
        <w:rPr>
          <w:rFonts w:ascii="Times New Roman" w:hAnsi="Times New Roman" w:cs="Times New Roman"/>
          <w:b/>
          <w:sz w:val="28"/>
          <w:szCs w:val="28"/>
        </w:rPr>
      </w:pPr>
    </w:p>
    <w:p w:rsidR="004C3341" w:rsidRDefault="004C3341" w:rsidP="005445A3">
      <w:pPr>
        <w:spacing w:after="0" w:line="240" w:lineRule="auto"/>
        <w:jc w:val="both"/>
        <w:rPr>
          <w:rFonts w:ascii="Times New Roman" w:hAnsi="Times New Roman" w:cs="Times New Roman"/>
          <w:b/>
          <w:sz w:val="28"/>
          <w:szCs w:val="28"/>
        </w:rPr>
      </w:pPr>
    </w:p>
    <w:p w:rsidR="00A24B86" w:rsidRDefault="00A24B86" w:rsidP="005445A3">
      <w:pPr>
        <w:spacing w:after="0" w:line="240" w:lineRule="auto"/>
        <w:jc w:val="both"/>
        <w:rPr>
          <w:rFonts w:ascii="Times New Roman" w:hAnsi="Times New Roman" w:cs="Times New Roman"/>
          <w:b/>
          <w:sz w:val="28"/>
          <w:szCs w:val="28"/>
        </w:rPr>
      </w:pPr>
    </w:p>
    <w:p w:rsidR="004C3341" w:rsidRDefault="004C3341" w:rsidP="005445A3">
      <w:pPr>
        <w:spacing w:after="0" w:line="240" w:lineRule="auto"/>
        <w:jc w:val="both"/>
        <w:rPr>
          <w:rFonts w:ascii="Times New Roman" w:hAnsi="Times New Roman" w:cs="Times New Roman"/>
          <w:b/>
          <w:sz w:val="28"/>
          <w:szCs w:val="28"/>
        </w:rPr>
      </w:pPr>
    </w:p>
    <w:p w:rsidR="00B30003" w:rsidRDefault="00B30003" w:rsidP="005445A3">
      <w:pPr>
        <w:spacing w:after="0" w:line="240" w:lineRule="auto"/>
        <w:jc w:val="both"/>
        <w:rPr>
          <w:rFonts w:ascii="Times New Roman" w:hAnsi="Times New Roman" w:cs="Times New Roman"/>
          <w:b/>
          <w:sz w:val="28"/>
          <w:szCs w:val="28"/>
        </w:rPr>
      </w:pPr>
    </w:p>
    <w:p w:rsidR="00B30003" w:rsidRDefault="00B30003" w:rsidP="005445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Secretar </w:t>
      </w:r>
      <w:r w:rsidR="00067CCE">
        <w:rPr>
          <w:rFonts w:ascii="Times New Roman" w:hAnsi="Times New Roman" w:cs="Times New Roman"/>
          <w:b/>
          <w:sz w:val="28"/>
          <w:szCs w:val="28"/>
        </w:rPr>
        <w:t xml:space="preserve">general </w:t>
      </w:r>
      <w:r>
        <w:rPr>
          <w:rFonts w:ascii="Times New Roman" w:hAnsi="Times New Roman" w:cs="Times New Roman"/>
          <w:b/>
          <w:sz w:val="28"/>
          <w:szCs w:val="28"/>
        </w:rPr>
        <w:t xml:space="preserve">de </w:t>
      </w:r>
      <w:r w:rsidR="00067CCE">
        <w:rPr>
          <w:rFonts w:ascii="Times New Roman" w:hAnsi="Times New Roman" w:cs="Times New Roman"/>
          <w:b/>
          <w:sz w:val="28"/>
          <w:szCs w:val="28"/>
        </w:rPr>
        <w:t>s</w:t>
      </w:r>
      <w:r>
        <w:rPr>
          <w:rFonts w:ascii="Times New Roman" w:hAnsi="Times New Roman" w:cs="Times New Roman"/>
          <w:b/>
          <w:sz w:val="28"/>
          <w:szCs w:val="28"/>
        </w:rPr>
        <w:t xml:space="preserve">tat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2539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67CCE">
        <w:rPr>
          <w:rFonts w:ascii="Times New Roman" w:hAnsi="Times New Roman" w:cs="Times New Roman"/>
          <w:b/>
          <w:sz w:val="28"/>
          <w:szCs w:val="28"/>
        </w:rPr>
        <w:t>Iulia COSTIN</w:t>
      </w:r>
      <w:r>
        <w:rPr>
          <w:rFonts w:ascii="Times New Roman" w:hAnsi="Times New Roman" w:cs="Times New Roman"/>
          <w:b/>
          <w:sz w:val="28"/>
          <w:szCs w:val="28"/>
        </w:rPr>
        <w:t xml:space="preserve"> </w:t>
      </w:r>
    </w:p>
    <w:p w:rsidR="004C3341" w:rsidRPr="004C3341" w:rsidRDefault="004C3341" w:rsidP="005445A3">
      <w:pPr>
        <w:spacing w:after="0" w:line="240" w:lineRule="auto"/>
        <w:jc w:val="both"/>
        <w:rPr>
          <w:rFonts w:ascii="Times New Roman" w:hAnsi="Times New Roman" w:cs="Times New Roman"/>
          <w:b/>
          <w:sz w:val="28"/>
          <w:szCs w:val="28"/>
        </w:rPr>
      </w:pPr>
    </w:p>
    <w:sectPr w:rsidR="004C3341" w:rsidRPr="004C3341" w:rsidSect="00D74377">
      <w:footerReference w:type="default" r:id="rId9"/>
      <w:pgSz w:w="11906" w:h="16838"/>
      <w:pgMar w:top="1276"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4C" w:rsidRDefault="00FD114C" w:rsidP="003E49CD">
      <w:pPr>
        <w:spacing w:after="0" w:line="240" w:lineRule="auto"/>
      </w:pPr>
      <w:r>
        <w:separator/>
      </w:r>
    </w:p>
  </w:endnote>
  <w:endnote w:type="continuationSeparator" w:id="0">
    <w:p w:rsidR="00FD114C" w:rsidRDefault="00FD114C" w:rsidP="003E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244143"/>
      <w:docPartObj>
        <w:docPartGallery w:val="Page Numbers (Bottom of Page)"/>
        <w:docPartUnique/>
      </w:docPartObj>
    </w:sdtPr>
    <w:sdtEndPr/>
    <w:sdtContent>
      <w:p w:rsidR="003E49CD" w:rsidRDefault="003E49CD">
        <w:pPr>
          <w:pStyle w:val="Footer"/>
          <w:jc w:val="center"/>
        </w:pPr>
        <w:r>
          <w:fldChar w:fldCharType="begin"/>
        </w:r>
        <w:r>
          <w:instrText>PAGE   \* MERGEFORMAT</w:instrText>
        </w:r>
        <w:r>
          <w:fldChar w:fldCharType="separate"/>
        </w:r>
        <w:r w:rsidR="002F1520">
          <w:rPr>
            <w:noProof/>
          </w:rPr>
          <w:t>1</w:t>
        </w:r>
        <w:r>
          <w:fldChar w:fldCharType="end"/>
        </w:r>
      </w:p>
    </w:sdtContent>
  </w:sdt>
  <w:p w:rsidR="003E49CD" w:rsidRDefault="003E4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4C" w:rsidRDefault="00FD114C" w:rsidP="003E49CD">
      <w:pPr>
        <w:spacing w:after="0" w:line="240" w:lineRule="auto"/>
      </w:pPr>
      <w:r>
        <w:separator/>
      </w:r>
    </w:p>
  </w:footnote>
  <w:footnote w:type="continuationSeparator" w:id="0">
    <w:p w:rsidR="00FD114C" w:rsidRDefault="00FD114C" w:rsidP="003E4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29A6"/>
    <w:multiLevelType w:val="hybridMultilevel"/>
    <w:tmpl w:val="06EAB7E8"/>
    <w:lvl w:ilvl="0" w:tplc="7E40C2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B571C0"/>
    <w:multiLevelType w:val="hybridMultilevel"/>
    <w:tmpl w:val="C9F2D342"/>
    <w:lvl w:ilvl="0" w:tplc="B68EEF70">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7A5B5223"/>
    <w:multiLevelType w:val="hybridMultilevel"/>
    <w:tmpl w:val="10888A64"/>
    <w:lvl w:ilvl="0" w:tplc="04090011">
      <w:start w:val="1"/>
      <w:numFmt w:val="decimal"/>
      <w:lvlText w:val="%1)"/>
      <w:lvlJc w:val="left"/>
      <w:pPr>
        <w:ind w:left="502" w:hanging="360"/>
      </w:pPr>
      <w:rPr>
        <w:rFonts w:cs="Times New Roman" w:hint="default"/>
        <w:b w:val="0"/>
      </w:rPr>
    </w:lvl>
    <w:lvl w:ilvl="1" w:tplc="04090017">
      <w:start w:val="1"/>
      <w:numFmt w:val="lowerLetter"/>
      <w:lvlText w:val="%2)"/>
      <w:lvlJc w:val="left"/>
      <w:pPr>
        <w:ind w:left="1440" w:hanging="360"/>
      </w:pPr>
      <w:rPr>
        <w:rFonts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E2"/>
    <w:rsid w:val="00041067"/>
    <w:rsid w:val="00057999"/>
    <w:rsid w:val="00067CCE"/>
    <w:rsid w:val="000F0F74"/>
    <w:rsid w:val="00172FA7"/>
    <w:rsid w:val="001B76BB"/>
    <w:rsid w:val="00247D76"/>
    <w:rsid w:val="00254F26"/>
    <w:rsid w:val="002F1520"/>
    <w:rsid w:val="003659F7"/>
    <w:rsid w:val="003E49CD"/>
    <w:rsid w:val="004018E7"/>
    <w:rsid w:val="004B6F6F"/>
    <w:rsid w:val="004C3341"/>
    <w:rsid w:val="004F2CCE"/>
    <w:rsid w:val="005445A3"/>
    <w:rsid w:val="005B0231"/>
    <w:rsid w:val="005C2BE2"/>
    <w:rsid w:val="00604179"/>
    <w:rsid w:val="006E7D2C"/>
    <w:rsid w:val="006F1449"/>
    <w:rsid w:val="007A1E1A"/>
    <w:rsid w:val="00886BEA"/>
    <w:rsid w:val="008B29C0"/>
    <w:rsid w:val="008B48FF"/>
    <w:rsid w:val="008E1F0D"/>
    <w:rsid w:val="00A24B86"/>
    <w:rsid w:val="00A44607"/>
    <w:rsid w:val="00AC21BE"/>
    <w:rsid w:val="00AC618F"/>
    <w:rsid w:val="00AE1D87"/>
    <w:rsid w:val="00B2539B"/>
    <w:rsid w:val="00B30003"/>
    <w:rsid w:val="00B863C1"/>
    <w:rsid w:val="00BE4C07"/>
    <w:rsid w:val="00BE7420"/>
    <w:rsid w:val="00C32EFD"/>
    <w:rsid w:val="00CA1FB2"/>
    <w:rsid w:val="00CB02E4"/>
    <w:rsid w:val="00D74377"/>
    <w:rsid w:val="00EB7FDE"/>
    <w:rsid w:val="00EC6299"/>
    <w:rsid w:val="00F706CF"/>
    <w:rsid w:val="00F927B9"/>
    <w:rsid w:val="00FD11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CCE"/>
    <w:pPr>
      <w:ind w:left="720"/>
      <w:contextualSpacing/>
    </w:pPr>
  </w:style>
  <w:style w:type="character" w:customStyle="1" w:styleId="docheader">
    <w:name w:val="doc_header"/>
    <w:basedOn w:val="DefaultParagraphFont"/>
    <w:rsid w:val="004018E7"/>
  </w:style>
  <w:style w:type="paragraph" w:styleId="Header">
    <w:name w:val="header"/>
    <w:basedOn w:val="Normal"/>
    <w:link w:val="HeaderChar"/>
    <w:uiPriority w:val="99"/>
    <w:unhideWhenUsed/>
    <w:rsid w:val="003E49CD"/>
    <w:pPr>
      <w:tabs>
        <w:tab w:val="center" w:pos="4677"/>
        <w:tab w:val="right" w:pos="9355"/>
      </w:tabs>
      <w:spacing w:after="0" w:line="240" w:lineRule="auto"/>
    </w:pPr>
  </w:style>
  <w:style w:type="character" w:customStyle="1" w:styleId="HeaderChar">
    <w:name w:val="Header Char"/>
    <w:basedOn w:val="DefaultParagraphFont"/>
    <w:link w:val="Header"/>
    <w:uiPriority w:val="99"/>
    <w:rsid w:val="003E49CD"/>
  </w:style>
  <w:style w:type="paragraph" w:styleId="Footer">
    <w:name w:val="footer"/>
    <w:basedOn w:val="Normal"/>
    <w:link w:val="FooterChar"/>
    <w:uiPriority w:val="99"/>
    <w:unhideWhenUsed/>
    <w:rsid w:val="003E49CD"/>
    <w:pPr>
      <w:tabs>
        <w:tab w:val="center" w:pos="4677"/>
        <w:tab w:val="right" w:pos="9355"/>
      </w:tabs>
      <w:spacing w:after="0" w:line="240" w:lineRule="auto"/>
    </w:pPr>
  </w:style>
  <w:style w:type="character" w:customStyle="1" w:styleId="FooterChar">
    <w:name w:val="Footer Char"/>
    <w:basedOn w:val="DefaultParagraphFont"/>
    <w:link w:val="Footer"/>
    <w:uiPriority w:val="99"/>
    <w:rsid w:val="003E49CD"/>
  </w:style>
  <w:style w:type="paragraph" w:styleId="BalloonText">
    <w:name w:val="Balloon Text"/>
    <w:basedOn w:val="Normal"/>
    <w:link w:val="BalloonTextChar"/>
    <w:uiPriority w:val="99"/>
    <w:semiHidden/>
    <w:unhideWhenUsed/>
    <w:rsid w:val="0036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CCE"/>
    <w:pPr>
      <w:ind w:left="720"/>
      <w:contextualSpacing/>
    </w:pPr>
  </w:style>
  <w:style w:type="character" w:customStyle="1" w:styleId="docheader">
    <w:name w:val="doc_header"/>
    <w:basedOn w:val="DefaultParagraphFont"/>
    <w:rsid w:val="004018E7"/>
  </w:style>
  <w:style w:type="paragraph" w:styleId="Header">
    <w:name w:val="header"/>
    <w:basedOn w:val="Normal"/>
    <w:link w:val="HeaderChar"/>
    <w:uiPriority w:val="99"/>
    <w:unhideWhenUsed/>
    <w:rsid w:val="003E49CD"/>
    <w:pPr>
      <w:tabs>
        <w:tab w:val="center" w:pos="4677"/>
        <w:tab w:val="right" w:pos="9355"/>
      </w:tabs>
      <w:spacing w:after="0" w:line="240" w:lineRule="auto"/>
    </w:pPr>
  </w:style>
  <w:style w:type="character" w:customStyle="1" w:styleId="HeaderChar">
    <w:name w:val="Header Char"/>
    <w:basedOn w:val="DefaultParagraphFont"/>
    <w:link w:val="Header"/>
    <w:uiPriority w:val="99"/>
    <w:rsid w:val="003E49CD"/>
  </w:style>
  <w:style w:type="paragraph" w:styleId="Footer">
    <w:name w:val="footer"/>
    <w:basedOn w:val="Normal"/>
    <w:link w:val="FooterChar"/>
    <w:uiPriority w:val="99"/>
    <w:unhideWhenUsed/>
    <w:rsid w:val="003E49CD"/>
    <w:pPr>
      <w:tabs>
        <w:tab w:val="center" w:pos="4677"/>
        <w:tab w:val="right" w:pos="9355"/>
      </w:tabs>
      <w:spacing w:after="0" w:line="240" w:lineRule="auto"/>
    </w:pPr>
  </w:style>
  <w:style w:type="character" w:customStyle="1" w:styleId="FooterChar">
    <w:name w:val="Footer Char"/>
    <w:basedOn w:val="DefaultParagraphFont"/>
    <w:link w:val="Footer"/>
    <w:uiPriority w:val="99"/>
    <w:rsid w:val="003E49CD"/>
  </w:style>
  <w:style w:type="paragraph" w:styleId="BalloonText">
    <w:name w:val="Balloon Text"/>
    <w:basedOn w:val="Normal"/>
    <w:link w:val="BalloonTextChar"/>
    <w:uiPriority w:val="99"/>
    <w:semiHidden/>
    <w:unhideWhenUsed/>
    <w:rsid w:val="0036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79EFF-F7E2-4365-8676-1EB9DC69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683</Words>
  <Characters>3967</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Valentina Chiper</cp:lastModifiedBy>
  <cp:revision>3</cp:revision>
  <cp:lastPrinted>2017-12-28T09:40:00Z</cp:lastPrinted>
  <dcterms:created xsi:type="dcterms:W3CDTF">2018-01-23T14:15:00Z</dcterms:created>
  <dcterms:modified xsi:type="dcterms:W3CDTF">2018-01-23T14:24:00Z</dcterms:modified>
</cp:coreProperties>
</file>