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8B" w:rsidRDefault="00C50A8B" w:rsidP="001935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838E2" w:rsidRPr="00AE7BCD" w:rsidRDefault="008838E2" w:rsidP="0019356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NOTĂ INFORMATIVĂ</w:t>
      </w:r>
    </w:p>
    <w:p w:rsidR="00C50A8B" w:rsidRDefault="008838E2" w:rsidP="00C50A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gramStart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la</w:t>
      </w:r>
      <w:proofErr w:type="gramEnd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proiectul</w:t>
      </w:r>
      <w:proofErr w:type="spellEnd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DC4EF7"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Legii</w:t>
      </w:r>
      <w:proofErr w:type="spellEnd"/>
      <w:r w:rsidR="00DC4EF7"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DC4EF7"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pentru</w:t>
      </w:r>
      <w:proofErr w:type="spellEnd"/>
      <w:r w:rsidR="00DC4EF7"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="00DC4EF7"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modificarea</w:t>
      </w:r>
      <w:proofErr w:type="spellEnd"/>
      <w:r w:rsidR="00DC4EF7"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</w:p>
    <w:p w:rsidR="008838E2" w:rsidRDefault="00DC4EF7" w:rsidP="00C50A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și</w:t>
      </w:r>
      <w:proofErr w:type="spellEnd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abrogarea</w:t>
      </w:r>
      <w:proofErr w:type="spellEnd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unor</w:t>
      </w:r>
      <w:proofErr w:type="spellEnd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acte</w:t>
      </w:r>
      <w:proofErr w:type="spellEnd"/>
      <w:r w:rsidRPr="00AE7BCD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legislative</w:t>
      </w:r>
    </w:p>
    <w:p w:rsidR="003E5316" w:rsidRDefault="003E5316" w:rsidP="00C5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0A8B" w:rsidRDefault="00C50A8B" w:rsidP="00C5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0A8B" w:rsidRPr="00AE7BCD" w:rsidRDefault="00C50A8B" w:rsidP="00C50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838E2" w:rsidRPr="00981A1F" w:rsidRDefault="00981A1F" w:rsidP="00981A1F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</w:pPr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RO" w:eastAsia="ru-RU"/>
        </w:rPr>
        <w:t>Numele, scopul și obiectivele proiectului</w:t>
      </w:r>
    </w:p>
    <w:p w:rsidR="00A52A84" w:rsidRDefault="00981A1F" w:rsidP="001C100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70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 </w:t>
      </w:r>
      <w:proofErr w:type="spellStart"/>
      <w:r w:rsidR="00C70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</w:t>
      </w:r>
      <w:proofErr w:type="spellEnd"/>
      <w:r w:rsidR="00C70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respectiv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elaborat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Cancelari</w:t>
      </w:r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Stat </w:t>
      </w:r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</w:t>
      </w:r>
      <w:proofErr w:type="spellStart"/>
      <w:proofErr w:type="gram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suportul</w:t>
      </w:r>
      <w:proofErr w:type="spellEnd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Centrului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Implementare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Reformelor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executării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proofErr w:type="spellEnd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nr.80 din 05.05.2017 </w:t>
      </w:r>
      <w:proofErr w:type="spellStart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modificarea</w:t>
      </w:r>
      <w:proofErr w:type="spellEnd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completarea</w:t>
      </w:r>
      <w:proofErr w:type="spellEnd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unor</w:t>
      </w:r>
      <w:proofErr w:type="spellEnd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acte</w:t>
      </w:r>
      <w:proofErr w:type="spellEnd"/>
      <w:r w:rsidR="003E5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legislative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787A42"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70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Acest</w:t>
      </w:r>
      <w:proofErr w:type="spellEnd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</w:t>
      </w:r>
      <w:proofErr w:type="spellEnd"/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are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obiectiv</w:t>
      </w:r>
      <w:proofErr w:type="spellEnd"/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ajust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a</w:t>
      </w:r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ea</w:t>
      </w:r>
      <w:proofErr w:type="spellEnd"/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cadrului</w:t>
      </w:r>
      <w:proofErr w:type="spellEnd"/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legislativ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privind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reglementarea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mecanismului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de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stabilire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a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tarifelor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pentru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serviciile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prestate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de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Agenția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Servicii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Publice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și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subdiviziunile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teritoriale</w:t>
      </w:r>
      <w:proofErr w:type="spellEnd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ale </w:t>
      </w:r>
      <w:proofErr w:type="spellStart"/>
      <w:r w:rsidR="0045630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acesteia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și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transmiterea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dreptului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de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aprobare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a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unei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noi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Metodologii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din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competența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Parlamentului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în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competența</w:t>
      </w:r>
      <w:proofErr w:type="spellEnd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 xml:space="preserve"> </w:t>
      </w:r>
      <w:proofErr w:type="spellStart"/>
      <w:r w:rsidR="009A461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Guvernului</w:t>
      </w:r>
      <w:proofErr w:type="spellEnd"/>
      <w:r w:rsidR="002529D7" w:rsidRPr="001C10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.</w:t>
      </w:r>
    </w:p>
    <w:p w:rsidR="00C50A8B" w:rsidRPr="00AE7BCD" w:rsidRDefault="00C50A8B" w:rsidP="001C100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</w:p>
    <w:p w:rsidR="008838E2" w:rsidRPr="00981A1F" w:rsidRDefault="008838E2" w:rsidP="00981A1F">
      <w:pPr>
        <w:shd w:val="clear" w:color="auto" w:fill="FFFFFF" w:themeFill="background1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Principalele</w:t>
      </w:r>
      <w:proofErr w:type="spellEnd"/>
      <w:r w:rsidR="005962A2"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prevederi</w:t>
      </w:r>
      <w:proofErr w:type="spellEnd"/>
      <w:r w:rsidR="00D90368"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ale </w:t>
      </w:r>
      <w:proofErr w:type="spellStart"/>
      <w:r w:rsidR="00D90368"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proiectului</w:t>
      </w:r>
      <w:proofErr w:type="spellEnd"/>
      <w:r w:rsidR="00D90368"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</w:p>
    <w:p w:rsidR="00650367" w:rsidRDefault="00C70DAB" w:rsidP="001C100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D90368"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roiectul</w:t>
      </w:r>
      <w:proofErr w:type="spellEnd"/>
      <w:r w:rsidR="00D90368"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D90368"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</w:t>
      </w:r>
      <w:proofErr w:type="spellEnd"/>
      <w:r w:rsidR="00D90368"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 </w:t>
      </w:r>
      <w:proofErr w:type="spellStart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taxei</w:t>
      </w:r>
      <w:proofErr w:type="spellEnd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stat nr.1216-XII din 03 </w:t>
      </w:r>
      <w:proofErr w:type="spellStart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decembrie</w:t>
      </w:r>
      <w:proofErr w:type="spellEnd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1992, </w:t>
      </w:r>
      <w:proofErr w:type="spellStart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cadastrului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bunurilor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immobile nr.1543-XIII din 25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februarie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1998</w:t>
      </w:r>
      <w:proofErr w:type="gram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proofErr w:type="gram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nr.271-XV din 27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iunie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2003 cu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metodologia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calculării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plății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serviciile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notariale</w:t>
      </w:r>
      <w:proofErr w:type="spellEnd"/>
      <w:r w:rsid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abrog</w:t>
      </w:r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egii</w:t>
      </w:r>
      <w:proofErr w:type="spellEnd"/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Metodologiei</w:t>
      </w:r>
      <w:proofErr w:type="spellEnd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calculare</w:t>
      </w:r>
      <w:proofErr w:type="spellEnd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tarifelor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serviciile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prestate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către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Agenția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52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nr.39</w:t>
      </w:r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-XVI din 8 </w:t>
      </w:r>
      <w:proofErr w:type="spellStart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decembrie</w:t>
      </w:r>
      <w:proofErr w:type="spellEnd"/>
      <w:r w:rsidR="007A70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2006</w:t>
      </w:r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Astfel</w:t>
      </w:r>
      <w:proofErr w:type="spellEnd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propune</w:t>
      </w:r>
      <w:proofErr w:type="spellEnd"/>
      <w:r w:rsidR="006503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16B36" w:rsidRPr="005D219E" w:rsidRDefault="005D219E" w:rsidP="001C1006">
      <w:pPr>
        <w:shd w:val="clear" w:color="auto" w:fill="FFFFFF" w:themeFill="background1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excluderea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punctului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11)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notei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 a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acestui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punct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articolul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al </w:t>
      </w:r>
      <w:proofErr w:type="spellStart"/>
      <w:r w:rsidRPr="005D21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proofErr w:type="spellEnd"/>
      <w:r w:rsidRPr="005D21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21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taxei</w:t>
      </w:r>
      <w:proofErr w:type="spellEnd"/>
      <w:r w:rsidRPr="005D21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stat nr.1216-XII din 03 </w:t>
      </w:r>
      <w:proofErr w:type="spellStart"/>
      <w:r w:rsidRPr="005D21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decembrie</w:t>
      </w:r>
      <w:proofErr w:type="spellEnd"/>
      <w:r w:rsidRPr="005D21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nefiind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aplicabil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deoarece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conform art.212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Codului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civil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înstrăinarea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construcțiilor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face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autentic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expunerea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notei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1al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punctului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11)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altă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redacție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650367" w:rsidRDefault="0045630E" w:rsidP="00C14B6E">
      <w:pPr>
        <w:shd w:val="clear" w:color="auto" w:fill="FFFFFF" w:themeFill="background1"/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="00377DAE" w:rsidRP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modificarea</w:t>
      </w:r>
      <w:proofErr w:type="spellEnd"/>
      <w:r w:rsidR="00377DAE" w:rsidRP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377DAE" w:rsidRP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alineatul</w:t>
      </w:r>
      <w:proofErr w:type="spellEnd"/>
      <w:r w:rsidR="00377DAE" w:rsidRP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(3) </w:t>
      </w:r>
      <w:r w:rsid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 </w:t>
      </w:r>
      <w:proofErr w:type="spellStart"/>
      <w:r w:rsidR="0015487C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articolului</w:t>
      </w:r>
      <w:proofErr w:type="spellEnd"/>
      <w:r w:rsidR="0015487C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13 </w:t>
      </w:r>
      <w:r w:rsidR="00377DAE" w:rsidRPr="00C14B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din </w:t>
      </w:r>
      <w:proofErr w:type="spellStart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Legea</w:t>
      </w:r>
      <w:proofErr w:type="spellEnd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cadastrului</w:t>
      </w:r>
      <w:proofErr w:type="spellEnd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bunurilor</w:t>
      </w:r>
      <w:proofErr w:type="spellEnd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imobile</w:t>
      </w:r>
      <w:proofErr w:type="spellEnd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nr.1543-XIII</w:t>
      </w:r>
      <w:proofErr w:type="gramStart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  din</w:t>
      </w:r>
      <w:proofErr w:type="gramEnd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  25 </w:t>
      </w:r>
      <w:proofErr w:type="spellStart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februarie</w:t>
      </w:r>
      <w:proofErr w:type="spellEnd"/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1998</w:t>
      </w:r>
      <w:r w:rsidR="00650367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,</w:t>
      </w:r>
      <w:r w:rsidR="00377DA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p</w:t>
      </w:r>
      <w:r w:rsidR="0015487C">
        <w:rPr>
          <w:rFonts w:ascii="Times New Roman" w:eastAsia="Times New Roman" w:hAnsi="Times New Roman"/>
          <w:sz w:val="28"/>
          <w:szCs w:val="28"/>
          <w:lang w:val="en-US" w:eastAsia="ro-RO"/>
        </w:rPr>
        <w:t>rin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15487C">
        <w:rPr>
          <w:rFonts w:ascii="Times New Roman" w:eastAsia="Times New Roman" w:hAnsi="Times New Roman"/>
          <w:sz w:val="28"/>
          <w:szCs w:val="28"/>
          <w:lang w:val="en-US" w:eastAsia="ro-RO"/>
        </w:rPr>
        <w:t>transmite</w:t>
      </w:r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rea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15487C">
        <w:rPr>
          <w:rFonts w:ascii="Times New Roman" w:eastAsia="Times New Roman" w:hAnsi="Times New Roman"/>
          <w:sz w:val="28"/>
          <w:szCs w:val="28"/>
          <w:lang w:val="en-US" w:eastAsia="ro-RO"/>
        </w:rPr>
        <w:t>competenței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aprobare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a </w:t>
      </w:r>
      <w:proofErr w:type="spellStart"/>
      <w:r w:rsidR="0015487C">
        <w:rPr>
          <w:rFonts w:ascii="Times New Roman" w:eastAsia="Times New Roman" w:hAnsi="Times New Roman"/>
          <w:sz w:val="28"/>
          <w:szCs w:val="28"/>
          <w:lang w:val="en-US" w:eastAsia="ro-RO"/>
        </w:rPr>
        <w:t>M</w:t>
      </w:r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etodologiei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calculare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a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tarifelor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pentru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serviciile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înregistrare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a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bunurilor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imobile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și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a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drepturilor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asupra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lor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,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precum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și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la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alte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servicii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ce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țin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de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competența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exclusivă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a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Agenției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Servicii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Publice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, de la </w:t>
      </w:r>
      <w:proofErr w:type="spellStart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Parlament</w:t>
      </w:r>
      <w:proofErr w:type="spellEnd"/>
      <w:r w:rsidR="001C1006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la </w:t>
      </w:r>
      <w:proofErr w:type="spellStart"/>
      <w:r w:rsidR="001C1006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Guvern</w:t>
      </w:r>
      <w:proofErr w:type="spellEnd"/>
      <w:r w:rsidR="00683E0E" w:rsidRPr="00C14B6E">
        <w:rPr>
          <w:rFonts w:ascii="Times New Roman" w:eastAsia="Times New Roman" w:hAnsi="Times New Roman"/>
          <w:sz w:val="28"/>
          <w:szCs w:val="28"/>
          <w:lang w:val="en-US" w:eastAsia="ro-RO"/>
        </w:rPr>
        <w:t>.</w:t>
      </w:r>
    </w:p>
    <w:p w:rsidR="00775515" w:rsidRPr="00C14B6E" w:rsidRDefault="00775515" w:rsidP="00C14B6E">
      <w:pPr>
        <w:shd w:val="clear" w:color="auto" w:fill="FFFFFF" w:themeFill="background1"/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o-RO"/>
        </w:rPr>
        <w:t>expunerea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o-RO"/>
        </w:rPr>
        <w:t>Notei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de la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o-RO"/>
        </w:rPr>
        <w:t>articolul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3 al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Legii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cu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privire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la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metodologia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calculării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plăţii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pentru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servicii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notariale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nr.271-XV  din  27 </w:t>
      </w:r>
      <w:proofErr w:type="spellStart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>iunie</w:t>
      </w:r>
      <w:proofErr w:type="spellEnd"/>
      <w:r w:rsidRPr="00775515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2003</w:t>
      </w:r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o-RO"/>
        </w:rPr>
        <w:t>altă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o-RO"/>
        </w:rPr>
        <w:t>redacție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o-RO"/>
        </w:rPr>
        <w:t>;</w:t>
      </w:r>
    </w:p>
    <w:p w:rsidR="00650367" w:rsidRDefault="0015487C" w:rsidP="0015487C">
      <w:pPr>
        <w:shd w:val="clear" w:color="auto" w:fill="FFFFFF" w:themeFill="background1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proofErr w:type="spellStart"/>
      <w:r w:rsidR="00A9498D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abrogarea</w:t>
      </w:r>
      <w:proofErr w:type="spellEnd"/>
      <w:r w:rsidR="00A9498D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 w:rsidRP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="00775515" w:rsidRP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nr.393-XVI  din  08 </w:t>
      </w:r>
      <w:proofErr w:type="spellStart"/>
      <w:r w:rsidR="00775515" w:rsidRP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decembrie</w:t>
      </w:r>
      <w:proofErr w:type="spellEnd"/>
      <w:r w:rsidR="00775515" w:rsidRP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2006</w:t>
      </w:r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="007755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Metodologiei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calculare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tarifelor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serviciile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prestate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Agenţia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structurile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teritoriale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ale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acesteia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redacția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precedentă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de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Întreprinderea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Specializată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Cadastru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filialele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acesteia</w:t>
      </w:r>
      <w:proofErr w:type="spellEnd"/>
      <w:r w:rsidR="00B8598F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D90368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A9498D" w:rsidRPr="001548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5630E" w:rsidRDefault="0045630E" w:rsidP="0015487C">
      <w:pPr>
        <w:shd w:val="clear" w:color="auto" w:fill="FFFFFF" w:themeFill="background1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Totodată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menționăm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6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Art.IV</w:t>
      </w:r>
      <w:proofErr w:type="spellEnd"/>
      <w:r w:rsidRPr="004563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intra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vigoare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momentul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Metodologiei</w:t>
      </w:r>
      <w:proofErr w:type="spellEnd"/>
      <w:r w:rsidRPr="0045630E">
        <w:rPr>
          <w:lang w:val="en-GB"/>
        </w:rPr>
        <w:t xml:space="preserve"> </w:t>
      </w:r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calculare</w:t>
      </w:r>
      <w:proofErr w:type="spellEnd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tarifelor</w:t>
      </w:r>
      <w:proofErr w:type="spellEnd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serviciile</w:t>
      </w:r>
      <w:proofErr w:type="spellEnd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prestate</w:t>
      </w:r>
      <w:proofErr w:type="spellEnd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către</w:t>
      </w:r>
      <w:proofErr w:type="spellEnd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Agenția</w:t>
      </w:r>
      <w:proofErr w:type="spellEnd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Servicii</w:t>
      </w:r>
      <w:proofErr w:type="spellEnd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63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9A4610" w:rsidRPr="0045630E" w:rsidRDefault="009A4610" w:rsidP="0015487C">
      <w:pPr>
        <w:shd w:val="clear" w:color="auto" w:fill="FFFFFF" w:themeFill="background1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838E2" w:rsidRPr="00981A1F" w:rsidRDefault="008838E2" w:rsidP="00981A1F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>Descrierea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gradului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de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compatibilitate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a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prevederilor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proiectului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cu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legislația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Uniunii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Europene</w:t>
      </w:r>
      <w:proofErr w:type="spellEnd"/>
    </w:p>
    <w:p w:rsidR="008838E2" w:rsidRDefault="008838E2" w:rsidP="005962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Prezentul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contravine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legislației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50A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comunitare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0E4572" w:rsidRPr="00AE7BCD" w:rsidRDefault="000E4572" w:rsidP="005962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838E2" w:rsidRPr="00981A1F" w:rsidRDefault="008838E2" w:rsidP="00981A1F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Fundamentarea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economico-financiară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</w:p>
    <w:p w:rsidR="008838E2" w:rsidRDefault="008838E2" w:rsidP="005962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Implementarea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proiectului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</w:t>
      </w:r>
      <w:r w:rsidR="00DC4EF7"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necesită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cheltuieli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financiare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suplimentare</w:t>
      </w:r>
      <w:proofErr w:type="spell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AE7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50A8B" w:rsidRDefault="00C50A8B" w:rsidP="005962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81A1F" w:rsidRDefault="00981A1F" w:rsidP="005962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Consultarea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publică</w:t>
      </w:r>
      <w:proofErr w:type="spellEnd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a </w:t>
      </w:r>
      <w:proofErr w:type="spellStart"/>
      <w:r w:rsidRPr="00981A1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proiectului</w:t>
      </w:r>
      <w:proofErr w:type="spellEnd"/>
    </w:p>
    <w:p w:rsidR="009A4610" w:rsidRPr="000E4572" w:rsidRDefault="00C50A8B" w:rsidP="005962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conformitate cu prevederile art.</w:t>
      </w:r>
      <w:r w:rsidR="00FD6C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21 alin.(1)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Legea nr.</w:t>
      </w:r>
      <w:r w:rsidR="00FD6C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780-XV</w:t>
      </w:r>
      <w:bookmarkStart w:id="0" w:name="_GoBack"/>
      <w:bookmarkEnd w:id="0"/>
      <w:r w:rsidR="00FD6C9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27 decembrie 2001 privind actele legislative,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</w:t>
      </w:r>
      <w:proofErr w:type="spellStart"/>
      <w:r w:rsidR="009A4610" w:rsidRPr="000E45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roiectul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autorităților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avizare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7" w:history="1">
        <w:r w:rsidRPr="00B11182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www.particip.gov.md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asigurînd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legislației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transparența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procesul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decisional. </w:t>
      </w:r>
    </w:p>
    <w:p w:rsidR="003E5316" w:rsidRDefault="003E5316" w:rsidP="0080441A">
      <w:pPr>
        <w:tabs>
          <w:tab w:val="right" w:pos="935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0538C" w:rsidRPr="00AE7BCD" w:rsidRDefault="008838E2" w:rsidP="0080441A">
      <w:pPr>
        <w:tabs>
          <w:tab w:val="right" w:pos="935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Secretar</w:t>
      </w:r>
      <w:proofErr w:type="spellEnd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general al </w:t>
      </w:r>
      <w:proofErr w:type="spellStart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Guvernului</w:t>
      </w:r>
      <w:proofErr w:type="spellEnd"/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5962A2"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ab/>
      </w:r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</w:t>
      </w:r>
      <w:r w:rsidR="003A1F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ilia</w:t>
      </w:r>
      <w:r w:rsidRPr="00AE7B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PALII</w:t>
      </w:r>
    </w:p>
    <w:sectPr w:rsidR="0090538C" w:rsidRPr="00AE7BCD" w:rsidSect="009A4610">
      <w:pgSz w:w="11906" w:h="16838"/>
      <w:pgMar w:top="1135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5D3"/>
    <w:multiLevelType w:val="hybridMultilevel"/>
    <w:tmpl w:val="06040F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CF5404"/>
    <w:multiLevelType w:val="hybridMultilevel"/>
    <w:tmpl w:val="20F47C40"/>
    <w:lvl w:ilvl="0" w:tplc="8676F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E2"/>
    <w:rsid w:val="00001343"/>
    <w:rsid w:val="00067543"/>
    <w:rsid w:val="00087B4D"/>
    <w:rsid w:val="000E4572"/>
    <w:rsid w:val="00123C0E"/>
    <w:rsid w:val="0015487C"/>
    <w:rsid w:val="00172070"/>
    <w:rsid w:val="00175AF3"/>
    <w:rsid w:val="00193563"/>
    <w:rsid w:val="001C1006"/>
    <w:rsid w:val="00214DC9"/>
    <w:rsid w:val="002529D7"/>
    <w:rsid w:val="0027448E"/>
    <w:rsid w:val="00377DAE"/>
    <w:rsid w:val="003A1FA1"/>
    <w:rsid w:val="003E5316"/>
    <w:rsid w:val="00432170"/>
    <w:rsid w:val="0045630E"/>
    <w:rsid w:val="004930E5"/>
    <w:rsid w:val="00535E65"/>
    <w:rsid w:val="005962A2"/>
    <w:rsid w:val="005D219E"/>
    <w:rsid w:val="00650367"/>
    <w:rsid w:val="00683E0E"/>
    <w:rsid w:val="006B2EB9"/>
    <w:rsid w:val="006C5883"/>
    <w:rsid w:val="006D19BC"/>
    <w:rsid w:val="00775515"/>
    <w:rsid w:val="00787A42"/>
    <w:rsid w:val="007A7047"/>
    <w:rsid w:val="0080441A"/>
    <w:rsid w:val="008838E2"/>
    <w:rsid w:val="008E3417"/>
    <w:rsid w:val="0090538C"/>
    <w:rsid w:val="009063DC"/>
    <w:rsid w:val="00907A8D"/>
    <w:rsid w:val="00981A1F"/>
    <w:rsid w:val="009A4610"/>
    <w:rsid w:val="009E0640"/>
    <w:rsid w:val="009F245F"/>
    <w:rsid w:val="00A52A84"/>
    <w:rsid w:val="00A9498D"/>
    <w:rsid w:val="00AE7BCD"/>
    <w:rsid w:val="00B16B36"/>
    <w:rsid w:val="00B8598F"/>
    <w:rsid w:val="00BB5CB1"/>
    <w:rsid w:val="00C14B6E"/>
    <w:rsid w:val="00C50A8B"/>
    <w:rsid w:val="00C70DAB"/>
    <w:rsid w:val="00D673A2"/>
    <w:rsid w:val="00D90368"/>
    <w:rsid w:val="00DC4EF7"/>
    <w:rsid w:val="00F5204B"/>
    <w:rsid w:val="00F701AD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962A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50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962A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5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2C5DD-89CC-4B32-9A21-759A4839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Valeri Motruc</dc:creator>
  <cp:lastModifiedBy>RePack by Diakov</cp:lastModifiedBy>
  <cp:revision>17</cp:revision>
  <cp:lastPrinted>2018-01-19T11:38:00Z</cp:lastPrinted>
  <dcterms:created xsi:type="dcterms:W3CDTF">2017-12-26T09:30:00Z</dcterms:created>
  <dcterms:modified xsi:type="dcterms:W3CDTF">2018-01-19T11:41:00Z</dcterms:modified>
</cp:coreProperties>
</file>