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090" w:rsidRPr="00B27871" w:rsidRDefault="0036565C" w:rsidP="003A7097">
      <w:pPr>
        <w:spacing w:before="120" w:after="0" w:line="240" w:lineRule="auto"/>
        <w:jc w:val="right"/>
        <w:rPr>
          <w:rFonts w:ascii="Times New Roman" w:hAnsi="Times New Roman"/>
          <w:i/>
          <w:sz w:val="20"/>
          <w:szCs w:val="20"/>
          <w:lang w:val="ro-RO"/>
        </w:rPr>
      </w:pPr>
      <w:r>
        <w:rPr>
          <w:rFonts w:ascii="Times New Roman" w:hAnsi="Times New Roman"/>
          <w:sz w:val="28"/>
          <w:szCs w:val="28"/>
          <w:lang w:val="ro-RO"/>
        </w:rPr>
        <w:tab/>
      </w:r>
      <w:r>
        <w:rPr>
          <w:rFonts w:ascii="Times New Roman" w:hAnsi="Times New Roman"/>
          <w:sz w:val="28"/>
          <w:szCs w:val="28"/>
          <w:lang w:val="ro-RO"/>
        </w:rPr>
        <w:tab/>
      </w:r>
      <w:r>
        <w:rPr>
          <w:rFonts w:ascii="Times New Roman" w:hAnsi="Times New Roman"/>
          <w:sz w:val="28"/>
          <w:szCs w:val="28"/>
          <w:lang w:val="ro-RO"/>
        </w:rPr>
        <w:tab/>
      </w:r>
      <w:r>
        <w:rPr>
          <w:rFonts w:ascii="Times New Roman" w:hAnsi="Times New Roman"/>
          <w:sz w:val="28"/>
          <w:szCs w:val="28"/>
          <w:lang w:val="ro-RO"/>
        </w:rPr>
        <w:tab/>
      </w:r>
      <w:r w:rsidR="00B27871" w:rsidRPr="00B27871">
        <w:rPr>
          <w:rFonts w:ascii="Times New Roman" w:hAnsi="Times New Roman"/>
          <w:i/>
          <w:sz w:val="20"/>
          <w:szCs w:val="20"/>
          <w:lang w:val="ro-RO"/>
        </w:rPr>
        <w:t>Proiect</w:t>
      </w:r>
    </w:p>
    <w:p w:rsidR="00AC4090" w:rsidRPr="00150D1E" w:rsidRDefault="00AC4090" w:rsidP="003A7097">
      <w:pPr>
        <w:spacing w:before="120" w:after="0" w:line="240" w:lineRule="auto"/>
        <w:jc w:val="center"/>
        <w:rPr>
          <w:rFonts w:ascii="Times New Roman" w:hAnsi="Times New Roman" w:cs="Times New Roman"/>
          <w:sz w:val="28"/>
          <w:szCs w:val="28"/>
          <w:lang w:val="ro-RO"/>
        </w:rPr>
      </w:pPr>
      <w:r w:rsidRPr="00150D1E">
        <w:rPr>
          <w:rFonts w:ascii="Times New Roman" w:eastAsia="Times New Roman" w:hAnsi="Times New Roman" w:cs="Times New Roman"/>
          <w:b/>
          <w:bCs/>
          <w:color w:val="000000"/>
          <w:sz w:val="28"/>
          <w:szCs w:val="28"/>
          <w:lang w:val="ro-RO" w:eastAsia="ru-RU"/>
        </w:rPr>
        <w:t>GUVERNUL</w:t>
      </w:r>
      <w:r w:rsidR="00320934" w:rsidRPr="00150D1E">
        <w:rPr>
          <w:rFonts w:ascii="Times New Roman" w:eastAsia="Times New Roman" w:hAnsi="Times New Roman" w:cs="Times New Roman"/>
          <w:b/>
          <w:bCs/>
          <w:color w:val="000000"/>
          <w:sz w:val="28"/>
          <w:szCs w:val="28"/>
          <w:lang w:val="ro-RO" w:eastAsia="ru-RU"/>
        </w:rPr>
        <w:t xml:space="preserve"> REPUBLICII MOLDOVA</w:t>
      </w:r>
    </w:p>
    <w:p w:rsidR="00AC4090" w:rsidRPr="00150D1E" w:rsidRDefault="00AC4090" w:rsidP="003A7097">
      <w:pPr>
        <w:spacing w:before="120" w:after="0" w:line="240" w:lineRule="auto"/>
        <w:jc w:val="center"/>
        <w:rPr>
          <w:rFonts w:ascii="Times New Roman" w:hAnsi="Times New Roman" w:cs="Times New Roman"/>
          <w:sz w:val="28"/>
          <w:szCs w:val="28"/>
          <w:lang w:val="ro-RO"/>
        </w:rPr>
      </w:pPr>
    </w:p>
    <w:p w:rsidR="00AC4090" w:rsidRPr="00150D1E" w:rsidRDefault="00AC4090" w:rsidP="003A7097">
      <w:pPr>
        <w:spacing w:before="120" w:after="0" w:line="240" w:lineRule="auto"/>
        <w:jc w:val="center"/>
        <w:rPr>
          <w:rFonts w:ascii="Times New Roman" w:eastAsia="Times New Roman" w:hAnsi="Times New Roman" w:cs="Times New Roman"/>
          <w:color w:val="000000"/>
          <w:sz w:val="28"/>
          <w:szCs w:val="28"/>
          <w:lang w:val="ro-RO" w:eastAsia="ru-RU"/>
        </w:rPr>
      </w:pPr>
      <w:r w:rsidRPr="00150D1E">
        <w:rPr>
          <w:rFonts w:ascii="Times New Roman" w:eastAsia="Times New Roman" w:hAnsi="Times New Roman" w:cs="Times New Roman"/>
          <w:b/>
          <w:bCs/>
          <w:color w:val="000000"/>
          <w:sz w:val="28"/>
          <w:szCs w:val="28"/>
          <w:lang w:val="ro-RO" w:eastAsia="ru-RU"/>
        </w:rPr>
        <w:t>HOTĂR</w:t>
      </w:r>
      <w:r w:rsidR="00B27871" w:rsidRPr="00150D1E">
        <w:rPr>
          <w:rFonts w:ascii="Times New Roman" w:eastAsia="Times New Roman" w:hAnsi="Times New Roman" w:cs="Times New Roman"/>
          <w:b/>
          <w:bCs/>
          <w:color w:val="000000"/>
          <w:sz w:val="28"/>
          <w:szCs w:val="28"/>
          <w:lang w:val="ro-RO" w:eastAsia="ru-RU"/>
        </w:rPr>
        <w:t>Â</w:t>
      </w:r>
      <w:r w:rsidRPr="00150D1E">
        <w:rPr>
          <w:rFonts w:ascii="Times New Roman" w:eastAsia="Times New Roman" w:hAnsi="Times New Roman" w:cs="Times New Roman"/>
          <w:b/>
          <w:bCs/>
          <w:color w:val="000000"/>
          <w:sz w:val="28"/>
          <w:szCs w:val="28"/>
          <w:lang w:val="ro-RO" w:eastAsia="ru-RU"/>
        </w:rPr>
        <w:t>RE</w:t>
      </w:r>
      <w:r w:rsidRPr="00150D1E">
        <w:rPr>
          <w:rFonts w:ascii="Times New Roman" w:eastAsia="Times New Roman" w:hAnsi="Times New Roman" w:cs="Times New Roman"/>
          <w:color w:val="000000"/>
          <w:sz w:val="28"/>
          <w:szCs w:val="28"/>
          <w:lang w:val="ro-RO" w:eastAsia="ru-RU"/>
        </w:rPr>
        <w:t xml:space="preserve"> Nr. ______</w:t>
      </w:r>
    </w:p>
    <w:p w:rsidR="00320934" w:rsidRDefault="00AC4090" w:rsidP="0036565C">
      <w:pPr>
        <w:spacing w:before="120" w:after="0" w:line="240" w:lineRule="auto"/>
        <w:jc w:val="center"/>
        <w:rPr>
          <w:rFonts w:ascii="Times New Roman" w:eastAsia="Times New Roman" w:hAnsi="Times New Roman" w:cs="Times New Roman"/>
          <w:color w:val="000000"/>
          <w:sz w:val="28"/>
          <w:szCs w:val="28"/>
          <w:lang w:val="ro-RO" w:eastAsia="ru-RU"/>
        </w:rPr>
      </w:pPr>
      <w:r w:rsidRPr="00150D1E">
        <w:rPr>
          <w:rFonts w:ascii="Times New Roman" w:eastAsia="Times New Roman" w:hAnsi="Times New Roman" w:cs="Times New Roman"/>
          <w:color w:val="000000"/>
          <w:sz w:val="28"/>
          <w:szCs w:val="28"/>
          <w:lang w:val="ro-RO" w:eastAsia="ru-RU"/>
        </w:rPr>
        <w:t>din _______________</w:t>
      </w:r>
      <w:r w:rsidR="00320934" w:rsidRPr="00150D1E">
        <w:rPr>
          <w:rFonts w:ascii="Times New Roman" w:eastAsia="Times New Roman" w:hAnsi="Times New Roman" w:cs="Times New Roman"/>
          <w:color w:val="000000"/>
          <w:sz w:val="28"/>
          <w:szCs w:val="28"/>
          <w:lang w:val="ro-RO" w:eastAsia="ru-RU"/>
        </w:rPr>
        <w:t>201</w:t>
      </w:r>
      <w:r w:rsidR="0064192B" w:rsidRPr="00150D1E">
        <w:rPr>
          <w:rFonts w:ascii="Times New Roman" w:eastAsia="Times New Roman" w:hAnsi="Times New Roman" w:cs="Times New Roman"/>
          <w:color w:val="000000"/>
          <w:sz w:val="28"/>
          <w:szCs w:val="28"/>
          <w:lang w:val="ro-RO" w:eastAsia="ru-RU"/>
        </w:rPr>
        <w:t>8</w:t>
      </w:r>
    </w:p>
    <w:p w:rsidR="0036565C" w:rsidRPr="0036565C" w:rsidRDefault="0036565C" w:rsidP="0036565C">
      <w:pPr>
        <w:spacing w:before="120" w:after="0" w:line="240" w:lineRule="auto"/>
        <w:jc w:val="center"/>
        <w:rPr>
          <w:rFonts w:ascii="Times New Roman" w:eastAsia="Times New Roman" w:hAnsi="Times New Roman" w:cs="Times New Roman"/>
          <w:color w:val="000000"/>
          <w:sz w:val="28"/>
          <w:szCs w:val="28"/>
          <w:lang w:val="ro-RO" w:eastAsia="ru-RU"/>
        </w:rPr>
      </w:pPr>
    </w:p>
    <w:p w:rsidR="00B27871" w:rsidRPr="00150D1E" w:rsidRDefault="003A7097" w:rsidP="0036565C">
      <w:pPr>
        <w:spacing w:before="120" w:after="0"/>
        <w:ind w:left="1134" w:right="1275"/>
        <w:jc w:val="center"/>
        <w:rPr>
          <w:rFonts w:ascii="Times New Roman" w:eastAsia="Times New Roman" w:hAnsi="Times New Roman" w:cs="Times New Roman"/>
          <w:b/>
          <w:bCs/>
          <w:color w:val="000000"/>
          <w:sz w:val="28"/>
          <w:szCs w:val="28"/>
          <w:lang w:val="ro-RO" w:eastAsia="ru-RU"/>
        </w:rPr>
      </w:pPr>
      <w:r w:rsidRPr="00150D1E">
        <w:rPr>
          <w:rFonts w:ascii="Times New Roman" w:eastAsia="Times New Roman" w:hAnsi="Times New Roman" w:cs="Times New Roman"/>
          <w:b/>
          <w:bCs/>
          <w:color w:val="000000"/>
          <w:sz w:val="28"/>
          <w:szCs w:val="28"/>
          <w:lang w:val="ro-RO" w:eastAsia="ru-RU"/>
        </w:rPr>
        <w:t>p</w:t>
      </w:r>
      <w:r w:rsidR="00AC4090" w:rsidRPr="00150D1E">
        <w:rPr>
          <w:rFonts w:ascii="Times New Roman" w:eastAsia="Times New Roman" w:hAnsi="Times New Roman" w:cs="Times New Roman"/>
          <w:b/>
          <w:bCs/>
          <w:color w:val="000000"/>
          <w:sz w:val="28"/>
          <w:szCs w:val="28"/>
          <w:lang w:val="ro-RO" w:eastAsia="ru-RU"/>
        </w:rPr>
        <w:t>rivind finanţarea lucrărilor de renovare a instituţiilor de învăţăm</w:t>
      </w:r>
      <w:r w:rsidR="00D8167F" w:rsidRPr="00150D1E">
        <w:rPr>
          <w:rFonts w:ascii="Times New Roman" w:eastAsia="Times New Roman" w:hAnsi="Times New Roman" w:cs="Times New Roman"/>
          <w:b/>
          <w:bCs/>
          <w:color w:val="000000"/>
          <w:sz w:val="28"/>
          <w:szCs w:val="28"/>
          <w:lang w:val="ro-RO" w:eastAsia="ru-RU"/>
        </w:rPr>
        <w:t>â</w:t>
      </w:r>
      <w:r w:rsidR="00AC4090" w:rsidRPr="00150D1E">
        <w:rPr>
          <w:rFonts w:ascii="Times New Roman" w:eastAsia="Times New Roman" w:hAnsi="Times New Roman" w:cs="Times New Roman"/>
          <w:b/>
          <w:bCs/>
          <w:color w:val="000000"/>
          <w:sz w:val="28"/>
          <w:szCs w:val="28"/>
          <w:lang w:val="ro-RO" w:eastAsia="ru-RU"/>
        </w:rPr>
        <w:t>nt primar</w:t>
      </w:r>
      <w:r w:rsidR="002F6B3F" w:rsidRPr="00150D1E">
        <w:rPr>
          <w:rFonts w:ascii="Times New Roman" w:eastAsia="Times New Roman" w:hAnsi="Times New Roman" w:cs="Times New Roman"/>
          <w:b/>
          <w:bCs/>
          <w:color w:val="000000"/>
          <w:sz w:val="28"/>
          <w:szCs w:val="28"/>
          <w:lang w:val="ro-RO" w:eastAsia="ru-RU"/>
        </w:rPr>
        <w:t>, gimnazial</w:t>
      </w:r>
      <w:r w:rsidR="00EF14F2" w:rsidRPr="00150D1E">
        <w:rPr>
          <w:rFonts w:ascii="Times New Roman" w:eastAsia="Times New Roman" w:hAnsi="Times New Roman" w:cs="Times New Roman"/>
          <w:b/>
          <w:bCs/>
          <w:color w:val="000000"/>
          <w:sz w:val="28"/>
          <w:szCs w:val="28"/>
          <w:lang w:val="ro-RO" w:eastAsia="ru-RU"/>
        </w:rPr>
        <w:t xml:space="preserve"> </w:t>
      </w:r>
      <w:r w:rsidR="00AC4090" w:rsidRPr="00150D1E">
        <w:rPr>
          <w:rFonts w:ascii="Times New Roman" w:eastAsia="Times New Roman" w:hAnsi="Times New Roman" w:cs="Times New Roman"/>
          <w:b/>
          <w:bCs/>
          <w:color w:val="000000"/>
          <w:sz w:val="28"/>
          <w:szCs w:val="28"/>
          <w:lang w:val="ro-RO" w:eastAsia="ru-RU"/>
        </w:rPr>
        <w:t xml:space="preserve">şi </w:t>
      </w:r>
      <w:r w:rsidR="002F6B3F" w:rsidRPr="00150D1E">
        <w:rPr>
          <w:rFonts w:ascii="Times New Roman" w:eastAsia="Times New Roman" w:hAnsi="Times New Roman" w:cs="Times New Roman"/>
          <w:b/>
          <w:bCs/>
          <w:color w:val="000000"/>
          <w:sz w:val="28"/>
          <w:szCs w:val="28"/>
          <w:lang w:val="ro-RO" w:eastAsia="ru-RU"/>
        </w:rPr>
        <w:t>liceal</w:t>
      </w:r>
      <w:r w:rsidR="00AC4090" w:rsidRPr="00150D1E">
        <w:rPr>
          <w:rFonts w:ascii="Times New Roman" w:eastAsia="Times New Roman" w:hAnsi="Times New Roman" w:cs="Times New Roman"/>
          <w:b/>
          <w:bCs/>
          <w:color w:val="000000"/>
          <w:sz w:val="28"/>
          <w:szCs w:val="28"/>
          <w:lang w:val="ro-RO" w:eastAsia="ru-RU"/>
        </w:rPr>
        <w:t xml:space="preserve"> din subordinea autorităţilor</w:t>
      </w:r>
      <w:r w:rsidR="002D7FD3" w:rsidRPr="00150D1E">
        <w:rPr>
          <w:rFonts w:ascii="Times New Roman" w:eastAsia="Times New Roman" w:hAnsi="Times New Roman" w:cs="Times New Roman"/>
          <w:b/>
          <w:bCs/>
          <w:color w:val="000000"/>
          <w:sz w:val="28"/>
          <w:szCs w:val="28"/>
          <w:lang w:val="ro-RO" w:eastAsia="ru-RU"/>
        </w:rPr>
        <w:t xml:space="preserve"> administrației</w:t>
      </w:r>
      <w:r w:rsidR="00AC4090" w:rsidRPr="00150D1E">
        <w:rPr>
          <w:rFonts w:ascii="Times New Roman" w:eastAsia="Times New Roman" w:hAnsi="Times New Roman" w:cs="Times New Roman"/>
          <w:b/>
          <w:bCs/>
          <w:color w:val="000000"/>
          <w:sz w:val="28"/>
          <w:szCs w:val="28"/>
          <w:lang w:val="ro-RO" w:eastAsia="ru-RU"/>
        </w:rPr>
        <w:t xml:space="preserve"> publice locale în anul 201</w:t>
      </w:r>
      <w:r w:rsidR="0064192B" w:rsidRPr="00150D1E">
        <w:rPr>
          <w:rFonts w:ascii="Times New Roman" w:eastAsia="Times New Roman" w:hAnsi="Times New Roman" w:cs="Times New Roman"/>
          <w:b/>
          <w:bCs/>
          <w:color w:val="000000"/>
          <w:sz w:val="28"/>
          <w:szCs w:val="28"/>
          <w:lang w:val="ro-RO" w:eastAsia="ru-RU"/>
        </w:rPr>
        <w:t>8</w:t>
      </w:r>
    </w:p>
    <w:p w:rsidR="0036565C" w:rsidRDefault="00AC4090" w:rsidP="0036565C">
      <w:pPr>
        <w:spacing w:before="120" w:after="0"/>
        <w:ind w:firstLine="708"/>
        <w:jc w:val="both"/>
        <w:rPr>
          <w:rFonts w:ascii="Times New Roman" w:eastAsia="Times New Roman" w:hAnsi="Times New Roman" w:cs="Times New Roman"/>
          <w:color w:val="000000"/>
          <w:sz w:val="28"/>
          <w:szCs w:val="28"/>
          <w:lang w:val="ro-RO" w:eastAsia="ru-RU"/>
        </w:rPr>
      </w:pPr>
      <w:r w:rsidRPr="00150D1E">
        <w:rPr>
          <w:rFonts w:ascii="Times New Roman" w:eastAsia="Times New Roman" w:hAnsi="Times New Roman" w:cs="Times New Roman"/>
          <w:color w:val="000000"/>
          <w:sz w:val="28"/>
          <w:szCs w:val="28"/>
          <w:lang w:val="ro-RO" w:eastAsia="ru-RU"/>
        </w:rPr>
        <w:t xml:space="preserve">În temeiul articolului 3 </w:t>
      </w:r>
      <w:r w:rsidR="00D866DC" w:rsidRPr="00150D1E">
        <w:rPr>
          <w:rFonts w:ascii="Times New Roman" w:eastAsia="Times New Roman" w:hAnsi="Times New Roman" w:cs="Times New Roman"/>
          <w:color w:val="000000"/>
          <w:sz w:val="28"/>
          <w:szCs w:val="28"/>
          <w:lang w:val="ro-RO" w:eastAsia="ru-RU"/>
        </w:rPr>
        <w:t>lit.</w:t>
      </w:r>
      <w:r w:rsidR="00801F6E" w:rsidRPr="00150D1E">
        <w:rPr>
          <w:rFonts w:ascii="Times New Roman" w:eastAsia="Times New Roman" w:hAnsi="Times New Roman" w:cs="Times New Roman"/>
          <w:color w:val="000000"/>
          <w:sz w:val="28"/>
          <w:szCs w:val="28"/>
          <w:lang w:val="ro-RO" w:eastAsia="ru-RU"/>
        </w:rPr>
        <w:t>b</w:t>
      </w:r>
      <w:r w:rsidRPr="00150D1E">
        <w:rPr>
          <w:rFonts w:ascii="Times New Roman" w:eastAsia="Times New Roman" w:hAnsi="Times New Roman" w:cs="Times New Roman"/>
          <w:color w:val="000000"/>
          <w:sz w:val="28"/>
          <w:szCs w:val="28"/>
          <w:lang w:val="ro-RO" w:eastAsia="ru-RU"/>
        </w:rPr>
        <w:t>) din Legea bugetului de stat pe anul 201</w:t>
      </w:r>
      <w:r w:rsidR="0033260E" w:rsidRPr="00150D1E">
        <w:rPr>
          <w:rFonts w:ascii="Times New Roman" w:eastAsia="Times New Roman" w:hAnsi="Times New Roman" w:cs="Times New Roman"/>
          <w:color w:val="000000"/>
          <w:sz w:val="28"/>
          <w:szCs w:val="28"/>
          <w:lang w:val="ro-RO" w:eastAsia="ru-RU"/>
        </w:rPr>
        <w:t>8</w:t>
      </w:r>
      <w:r w:rsidRPr="00150D1E">
        <w:rPr>
          <w:rFonts w:ascii="Times New Roman" w:eastAsia="Times New Roman" w:hAnsi="Times New Roman" w:cs="Times New Roman"/>
          <w:color w:val="000000"/>
          <w:sz w:val="28"/>
          <w:szCs w:val="28"/>
          <w:lang w:val="ro-RO" w:eastAsia="ru-RU"/>
        </w:rPr>
        <w:t xml:space="preserve"> nr.</w:t>
      </w:r>
      <w:r w:rsidR="00C84F8F" w:rsidRPr="00150D1E">
        <w:rPr>
          <w:rFonts w:ascii="Times New Roman" w:eastAsia="Times New Roman" w:hAnsi="Times New Roman" w:cs="Times New Roman"/>
          <w:color w:val="000000"/>
          <w:sz w:val="28"/>
          <w:szCs w:val="28"/>
          <w:lang w:val="ro-RO" w:eastAsia="ru-RU"/>
        </w:rPr>
        <w:t>2</w:t>
      </w:r>
      <w:r w:rsidR="0033260E" w:rsidRPr="00150D1E">
        <w:rPr>
          <w:rFonts w:ascii="Times New Roman" w:eastAsia="Times New Roman" w:hAnsi="Times New Roman" w:cs="Times New Roman"/>
          <w:color w:val="000000"/>
          <w:sz w:val="28"/>
          <w:szCs w:val="28"/>
          <w:lang w:val="ro-RO" w:eastAsia="ru-RU"/>
        </w:rPr>
        <w:t>89</w:t>
      </w:r>
      <w:r w:rsidRPr="00150D1E">
        <w:rPr>
          <w:rFonts w:ascii="Times New Roman" w:eastAsia="Times New Roman" w:hAnsi="Times New Roman" w:cs="Times New Roman"/>
          <w:color w:val="000000"/>
          <w:sz w:val="28"/>
          <w:szCs w:val="28"/>
          <w:lang w:val="ro-RO" w:eastAsia="ru-RU"/>
        </w:rPr>
        <w:t xml:space="preserve"> din </w:t>
      </w:r>
      <w:r w:rsidR="00801F6E" w:rsidRPr="00150D1E">
        <w:rPr>
          <w:rFonts w:ascii="Times New Roman" w:eastAsia="Times New Roman" w:hAnsi="Times New Roman" w:cs="Times New Roman"/>
          <w:color w:val="000000"/>
          <w:sz w:val="28"/>
          <w:szCs w:val="28"/>
          <w:lang w:val="ro-RO" w:eastAsia="ru-RU"/>
        </w:rPr>
        <w:t>1</w:t>
      </w:r>
      <w:r w:rsidR="0033260E" w:rsidRPr="00150D1E">
        <w:rPr>
          <w:rFonts w:ascii="Times New Roman" w:eastAsia="Times New Roman" w:hAnsi="Times New Roman" w:cs="Times New Roman"/>
          <w:color w:val="000000"/>
          <w:sz w:val="28"/>
          <w:szCs w:val="28"/>
          <w:lang w:val="ro-RO" w:eastAsia="ru-RU"/>
        </w:rPr>
        <w:t>5</w:t>
      </w:r>
      <w:r w:rsidR="00801F6E" w:rsidRPr="00150D1E">
        <w:rPr>
          <w:rFonts w:ascii="Times New Roman" w:eastAsia="Times New Roman" w:hAnsi="Times New Roman" w:cs="Times New Roman"/>
          <w:color w:val="000000"/>
          <w:sz w:val="28"/>
          <w:szCs w:val="28"/>
          <w:lang w:val="ro-RO" w:eastAsia="ru-RU"/>
        </w:rPr>
        <w:t xml:space="preserve"> </w:t>
      </w:r>
      <w:r w:rsidR="00C84F8F" w:rsidRPr="00150D1E">
        <w:rPr>
          <w:rFonts w:ascii="Times New Roman" w:eastAsia="Times New Roman" w:hAnsi="Times New Roman" w:cs="Times New Roman"/>
          <w:color w:val="000000"/>
          <w:sz w:val="28"/>
          <w:szCs w:val="28"/>
          <w:lang w:val="ro-RO" w:eastAsia="ru-RU"/>
        </w:rPr>
        <w:t>decembrie</w:t>
      </w:r>
      <w:r w:rsidRPr="00150D1E">
        <w:rPr>
          <w:rFonts w:ascii="Times New Roman" w:eastAsia="Times New Roman" w:hAnsi="Times New Roman" w:cs="Times New Roman"/>
          <w:color w:val="000000"/>
          <w:sz w:val="28"/>
          <w:szCs w:val="28"/>
          <w:lang w:val="ro-RO" w:eastAsia="ru-RU"/>
        </w:rPr>
        <w:t xml:space="preserve"> 201</w:t>
      </w:r>
      <w:r w:rsidR="00F76C8F" w:rsidRPr="00150D1E">
        <w:rPr>
          <w:rFonts w:ascii="Times New Roman" w:eastAsia="Times New Roman" w:hAnsi="Times New Roman" w:cs="Times New Roman"/>
          <w:color w:val="000000"/>
          <w:sz w:val="28"/>
          <w:szCs w:val="28"/>
          <w:lang w:val="ro-RO" w:eastAsia="ru-RU"/>
        </w:rPr>
        <w:t>7</w:t>
      </w:r>
      <w:r w:rsidRPr="00150D1E">
        <w:rPr>
          <w:rFonts w:ascii="Times New Roman" w:eastAsia="Times New Roman" w:hAnsi="Times New Roman" w:cs="Times New Roman"/>
          <w:color w:val="000000"/>
          <w:sz w:val="28"/>
          <w:szCs w:val="28"/>
          <w:lang w:val="ro-RO" w:eastAsia="ru-RU"/>
        </w:rPr>
        <w:t xml:space="preserve"> (Monitorul Oficial al Republicii Moldova, 201</w:t>
      </w:r>
      <w:r w:rsidR="0033260E" w:rsidRPr="00150D1E">
        <w:rPr>
          <w:rFonts w:ascii="Times New Roman" w:eastAsia="Times New Roman" w:hAnsi="Times New Roman" w:cs="Times New Roman"/>
          <w:color w:val="000000"/>
          <w:sz w:val="28"/>
          <w:szCs w:val="28"/>
          <w:lang w:val="ro-RO" w:eastAsia="ru-RU"/>
        </w:rPr>
        <w:t>7</w:t>
      </w:r>
      <w:r w:rsidRPr="00150D1E">
        <w:rPr>
          <w:rFonts w:ascii="Times New Roman" w:eastAsia="Times New Roman" w:hAnsi="Times New Roman" w:cs="Times New Roman"/>
          <w:color w:val="000000"/>
          <w:sz w:val="28"/>
          <w:szCs w:val="28"/>
          <w:lang w:val="ro-RO" w:eastAsia="ru-RU"/>
        </w:rPr>
        <w:t>, nr.</w:t>
      </w:r>
      <w:r w:rsidR="00C84F8F" w:rsidRPr="00150D1E">
        <w:rPr>
          <w:rFonts w:ascii="Times New Roman" w:eastAsia="Times New Roman" w:hAnsi="Times New Roman" w:cs="Times New Roman"/>
          <w:color w:val="000000"/>
          <w:sz w:val="28"/>
          <w:szCs w:val="28"/>
          <w:lang w:val="ro-RO" w:eastAsia="ru-RU"/>
        </w:rPr>
        <w:t>4</w:t>
      </w:r>
      <w:r w:rsidR="0033260E" w:rsidRPr="00150D1E">
        <w:rPr>
          <w:rFonts w:ascii="Times New Roman" w:eastAsia="Times New Roman" w:hAnsi="Times New Roman" w:cs="Times New Roman"/>
          <w:color w:val="000000"/>
          <w:sz w:val="28"/>
          <w:szCs w:val="28"/>
          <w:lang w:val="ro-RO" w:eastAsia="ru-RU"/>
        </w:rPr>
        <w:t>64</w:t>
      </w:r>
      <w:r w:rsidR="00C84F8F" w:rsidRPr="00150D1E">
        <w:rPr>
          <w:rFonts w:ascii="Times New Roman" w:eastAsia="Times New Roman" w:hAnsi="Times New Roman" w:cs="Times New Roman"/>
          <w:color w:val="000000"/>
          <w:sz w:val="28"/>
          <w:szCs w:val="28"/>
          <w:lang w:val="ro-RO" w:eastAsia="ru-RU"/>
        </w:rPr>
        <w:t>-47</w:t>
      </w:r>
      <w:r w:rsidR="0033260E" w:rsidRPr="00150D1E">
        <w:rPr>
          <w:rFonts w:ascii="Times New Roman" w:eastAsia="Times New Roman" w:hAnsi="Times New Roman" w:cs="Times New Roman"/>
          <w:color w:val="000000"/>
          <w:sz w:val="28"/>
          <w:szCs w:val="28"/>
          <w:lang w:val="ro-RO" w:eastAsia="ru-RU"/>
        </w:rPr>
        <w:t>0</w:t>
      </w:r>
      <w:r w:rsidRPr="00150D1E">
        <w:rPr>
          <w:rFonts w:ascii="Times New Roman" w:eastAsia="Times New Roman" w:hAnsi="Times New Roman" w:cs="Times New Roman"/>
          <w:color w:val="000000"/>
          <w:sz w:val="28"/>
          <w:szCs w:val="28"/>
          <w:lang w:val="ro-RO" w:eastAsia="ru-RU"/>
        </w:rPr>
        <w:t>, art.</w:t>
      </w:r>
      <w:r w:rsidR="00F76C8F" w:rsidRPr="00150D1E">
        <w:rPr>
          <w:rFonts w:ascii="Times New Roman" w:eastAsia="Times New Roman" w:hAnsi="Times New Roman" w:cs="Times New Roman"/>
          <w:color w:val="000000"/>
          <w:sz w:val="28"/>
          <w:szCs w:val="28"/>
          <w:lang w:val="ro-RO" w:eastAsia="ru-RU"/>
        </w:rPr>
        <w:t>810</w:t>
      </w:r>
      <w:r w:rsidR="004754EE" w:rsidRPr="00150D1E">
        <w:rPr>
          <w:rFonts w:ascii="Times New Roman" w:eastAsia="Times New Roman" w:hAnsi="Times New Roman" w:cs="Times New Roman"/>
          <w:color w:val="000000"/>
          <w:sz w:val="28"/>
          <w:szCs w:val="28"/>
          <w:lang w:val="ro-RO" w:eastAsia="ru-RU"/>
        </w:rPr>
        <w:t>)</w:t>
      </w:r>
      <w:r w:rsidR="00CB4C57" w:rsidRPr="00150D1E">
        <w:rPr>
          <w:rFonts w:ascii="Times New Roman" w:eastAsia="Times New Roman" w:hAnsi="Times New Roman" w:cs="Times New Roman"/>
          <w:color w:val="000000"/>
          <w:sz w:val="28"/>
          <w:szCs w:val="28"/>
          <w:lang w:val="ro-RO" w:eastAsia="ru-RU"/>
        </w:rPr>
        <w:t xml:space="preserve"> </w:t>
      </w:r>
      <w:r w:rsidRPr="00150D1E">
        <w:rPr>
          <w:rFonts w:ascii="Times New Roman" w:eastAsia="Times New Roman" w:hAnsi="Times New Roman" w:cs="Times New Roman"/>
          <w:color w:val="000000"/>
          <w:sz w:val="28"/>
          <w:szCs w:val="28"/>
          <w:lang w:val="ro-RO" w:eastAsia="ru-RU"/>
        </w:rPr>
        <w:t>şi în scopul finanţării lucrărilor de renovare a instituţiilor de învăţăm</w:t>
      </w:r>
      <w:r w:rsidR="00D8167F" w:rsidRPr="00150D1E">
        <w:rPr>
          <w:rFonts w:ascii="Times New Roman" w:eastAsia="Times New Roman" w:hAnsi="Times New Roman" w:cs="Times New Roman"/>
          <w:color w:val="000000"/>
          <w:sz w:val="28"/>
          <w:szCs w:val="28"/>
          <w:lang w:val="ro-RO" w:eastAsia="ru-RU"/>
        </w:rPr>
        <w:t>â</w:t>
      </w:r>
      <w:r w:rsidRPr="00150D1E">
        <w:rPr>
          <w:rFonts w:ascii="Times New Roman" w:eastAsia="Times New Roman" w:hAnsi="Times New Roman" w:cs="Times New Roman"/>
          <w:color w:val="000000"/>
          <w:sz w:val="28"/>
          <w:szCs w:val="28"/>
          <w:lang w:val="ro-RO" w:eastAsia="ru-RU"/>
        </w:rPr>
        <w:t>nt primar</w:t>
      </w:r>
      <w:r w:rsidR="00D866DC" w:rsidRPr="00150D1E">
        <w:rPr>
          <w:rFonts w:ascii="Times New Roman" w:eastAsia="Times New Roman" w:hAnsi="Times New Roman" w:cs="Times New Roman"/>
          <w:color w:val="000000"/>
          <w:sz w:val="28"/>
          <w:szCs w:val="28"/>
          <w:lang w:val="ro-RO" w:eastAsia="ru-RU"/>
        </w:rPr>
        <w:t>, gimnazial și liceal</w:t>
      </w:r>
      <w:r w:rsidRPr="00150D1E">
        <w:rPr>
          <w:rFonts w:ascii="Times New Roman" w:eastAsia="Times New Roman" w:hAnsi="Times New Roman" w:cs="Times New Roman"/>
          <w:color w:val="000000"/>
          <w:sz w:val="28"/>
          <w:szCs w:val="28"/>
          <w:lang w:val="ro-RO" w:eastAsia="ru-RU"/>
        </w:rPr>
        <w:t xml:space="preserve"> din subordinea autorităţilor publice locale, Guvernul HOTĂRĂŞTE:</w:t>
      </w:r>
    </w:p>
    <w:p w:rsidR="003709B7" w:rsidRPr="0036565C" w:rsidRDefault="003709B7" w:rsidP="0036565C">
      <w:pPr>
        <w:pStyle w:val="a7"/>
        <w:numPr>
          <w:ilvl w:val="0"/>
          <w:numId w:val="1"/>
        </w:numPr>
        <w:spacing w:before="120" w:after="0"/>
        <w:ind w:left="0" w:firstLine="426"/>
        <w:jc w:val="both"/>
        <w:rPr>
          <w:rFonts w:ascii="Times New Roman" w:hAnsi="Times New Roman" w:cs="Times New Roman"/>
          <w:sz w:val="28"/>
          <w:szCs w:val="28"/>
          <w:lang w:val="ro-RO"/>
        </w:rPr>
      </w:pPr>
      <w:r w:rsidRPr="0036565C">
        <w:rPr>
          <w:rFonts w:ascii="Times New Roman" w:eastAsia="Times New Roman" w:hAnsi="Times New Roman" w:cs="Times New Roman"/>
          <w:color w:val="000000"/>
          <w:sz w:val="28"/>
          <w:szCs w:val="28"/>
          <w:lang w:val="ro-RO" w:eastAsia="ru-RU"/>
        </w:rPr>
        <w:t>Se aprobă lista instituțiilor de învățământ primar, gimazial și liceal din subordinea autorităților administrației publice locale, care vor beneficia de finanțare la lucrările de renovare din contul împrumutului acordat de Banca Mondială în cadrul proiectului „Reforma în</w:t>
      </w:r>
      <w:r w:rsidR="00F27D91" w:rsidRPr="0036565C">
        <w:rPr>
          <w:rFonts w:ascii="Times New Roman" w:eastAsia="Times New Roman" w:hAnsi="Times New Roman" w:cs="Times New Roman"/>
          <w:color w:val="000000"/>
          <w:sz w:val="28"/>
          <w:szCs w:val="28"/>
          <w:lang w:val="ro-RO" w:eastAsia="ru-RU"/>
        </w:rPr>
        <w:t>vățământului în Moldova</w:t>
      </w:r>
      <w:r w:rsidRPr="0036565C">
        <w:rPr>
          <w:rFonts w:ascii="Times New Roman" w:eastAsia="Times New Roman" w:hAnsi="Times New Roman" w:cs="Times New Roman"/>
          <w:color w:val="000000"/>
          <w:sz w:val="28"/>
          <w:szCs w:val="28"/>
          <w:lang w:val="ro-RO" w:eastAsia="ru-RU"/>
        </w:rPr>
        <w:t>” conform anexei nr.1.</w:t>
      </w:r>
      <w:r w:rsidR="0036565C">
        <w:rPr>
          <w:rFonts w:ascii="Times New Roman" w:eastAsia="Times New Roman" w:hAnsi="Times New Roman" w:cs="Times New Roman"/>
          <w:color w:val="000000"/>
          <w:sz w:val="28"/>
          <w:szCs w:val="28"/>
          <w:lang w:val="ro-RO" w:eastAsia="ru-RU"/>
        </w:rPr>
        <w:t>î</w:t>
      </w:r>
    </w:p>
    <w:p w:rsidR="003709B7" w:rsidRPr="0036565C" w:rsidRDefault="003709B7" w:rsidP="0036565C">
      <w:pPr>
        <w:pStyle w:val="a7"/>
        <w:numPr>
          <w:ilvl w:val="0"/>
          <w:numId w:val="1"/>
        </w:numPr>
        <w:spacing w:before="120" w:after="0"/>
        <w:ind w:left="0" w:firstLine="426"/>
        <w:jc w:val="both"/>
        <w:rPr>
          <w:rFonts w:ascii="Times New Roman" w:hAnsi="Times New Roman" w:cs="Times New Roman"/>
          <w:sz w:val="28"/>
          <w:szCs w:val="28"/>
          <w:lang w:val="ro-RO"/>
        </w:rPr>
      </w:pPr>
      <w:r w:rsidRPr="0036565C">
        <w:rPr>
          <w:rFonts w:ascii="Times New Roman" w:eastAsia="Times New Roman" w:hAnsi="Times New Roman" w:cs="Times New Roman"/>
          <w:color w:val="000000"/>
          <w:sz w:val="28"/>
          <w:szCs w:val="28"/>
          <w:lang w:val="ro-RO" w:eastAsia="ru-RU"/>
        </w:rPr>
        <w:t xml:space="preserve">Ministerul Finanţelor va aloca autorităților administrației publice </w:t>
      </w:r>
      <w:r w:rsidR="00A9222A">
        <w:rPr>
          <w:rFonts w:ascii="Times New Roman" w:eastAsia="Times New Roman" w:hAnsi="Times New Roman" w:cs="Times New Roman"/>
          <w:color w:val="000000"/>
          <w:sz w:val="28"/>
          <w:szCs w:val="28"/>
          <w:lang w:val="ro-RO" w:eastAsia="ru-RU"/>
        </w:rPr>
        <w:t xml:space="preserve">locale </w:t>
      </w:r>
      <w:r w:rsidRPr="0036565C">
        <w:rPr>
          <w:rFonts w:ascii="Times New Roman" w:eastAsia="Times New Roman" w:hAnsi="Times New Roman" w:cs="Times New Roman"/>
          <w:color w:val="000000"/>
          <w:sz w:val="28"/>
          <w:szCs w:val="28"/>
          <w:lang w:val="ro-RO" w:eastAsia="ru-RU"/>
        </w:rPr>
        <w:t>mijloacele prevăzute în bugetul de stat pentru finanțarea lucrărilor de renovare a instituțiilor de învățământ primar,</w:t>
      </w:r>
      <w:r w:rsidRPr="0036565C">
        <w:rPr>
          <w:rFonts w:ascii="Times New Roman" w:eastAsia="Times New Roman" w:hAnsi="Times New Roman" w:cs="Times New Roman"/>
          <w:b/>
          <w:bCs/>
          <w:color w:val="000000"/>
          <w:sz w:val="28"/>
          <w:szCs w:val="28"/>
          <w:lang w:val="ro-RO" w:eastAsia="ru-RU"/>
        </w:rPr>
        <w:t xml:space="preserve"> </w:t>
      </w:r>
      <w:r w:rsidRPr="0036565C">
        <w:rPr>
          <w:rFonts w:ascii="Times New Roman" w:eastAsia="Times New Roman" w:hAnsi="Times New Roman" w:cs="Times New Roman"/>
          <w:bCs/>
          <w:color w:val="000000"/>
          <w:sz w:val="28"/>
          <w:szCs w:val="28"/>
          <w:lang w:val="ro-RO" w:eastAsia="ru-RU"/>
        </w:rPr>
        <w:t>gimnazial şi</w:t>
      </w:r>
      <w:r w:rsidRPr="0036565C">
        <w:rPr>
          <w:rFonts w:ascii="Times New Roman" w:eastAsia="Times New Roman" w:hAnsi="Times New Roman" w:cs="Times New Roman"/>
          <w:b/>
          <w:bCs/>
          <w:color w:val="000000"/>
          <w:sz w:val="28"/>
          <w:szCs w:val="28"/>
          <w:lang w:val="ro-RO" w:eastAsia="ru-RU"/>
        </w:rPr>
        <w:t xml:space="preserve"> </w:t>
      </w:r>
      <w:r w:rsidRPr="0036565C">
        <w:rPr>
          <w:rFonts w:ascii="Times New Roman" w:eastAsia="Times New Roman" w:hAnsi="Times New Roman" w:cs="Times New Roman"/>
          <w:bCs/>
          <w:color w:val="000000"/>
          <w:sz w:val="28"/>
          <w:szCs w:val="28"/>
          <w:lang w:val="ro-RO" w:eastAsia="ru-RU"/>
        </w:rPr>
        <w:t>liceal</w:t>
      </w:r>
      <w:r w:rsidRPr="0036565C">
        <w:rPr>
          <w:rFonts w:ascii="Times New Roman" w:eastAsia="Times New Roman" w:hAnsi="Times New Roman" w:cs="Times New Roman"/>
          <w:color w:val="000000"/>
          <w:sz w:val="28"/>
          <w:szCs w:val="28"/>
          <w:lang w:val="ro-RO" w:eastAsia="ru-RU"/>
        </w:rPr>
        <w:t xml:space="preserve"> </w:t>
      </w:r>
      <w:r w:rsidR="00281B68" w:rsidRPr="0036565C">
        <w:rPr>
          <w:rFonts w:ascii="Times New Roman" w:eastAsia="Times New Roman" w:hAnsi="Times New Roman" w:cs="Times New Roman"/>
          <w:color w:val="000000"/>
          <w:sz w:val="28"/>
          <w:szCs w:val="28"/>
          <w:lang w:val="ro-RO" w:eastAsia="ru-RU"/>
        </w:rPr>
        <w:t>din su</w:t>
      </w:r>
      <w:r w:rsidR="00F27D91" w:rsidRPr="0036565C">
        <w:rPr>
          <w:rFonts w:ascii="Times New Roman" w:eastAsia="Times New Roman" w:hAnsi="Times New Roman" w:cs="Times New Roman"/>
          <w:color w:val="000000"/>
          <w:sz w:val="28"/>
          <w:szCs w:val="28"/>
          <w:lang w:val="ro-RO" w:eastAsia="ru-RU"/>
        </w:rPr>
        <w:t>b</w:t>
      </w:r>
      <w:r w:rsidR="00281B68" w:rsidRPr="0036565C">
        <w:rPr>
          <w:rFonts w:ascii="Times New Roman" w:eastAsia="Times New Roman" w:hAnsi="Times New Roman" w:cs="Times New Roman"/>
          <w:color w:val="000000"/>
          <w:sz w:val="28"/>
          <w:szCs w:val="28"/>
          <w:lang w:val="ro-RO" w:eastAsia="ru-RU"/>
        </w:rPr>
        <w:t>ordinea acestora,</w:t>
      </w:r>
      <w:r w:rsidR="0033260E" w:rsidRPr="0036565C">
        <w:rPr>
          <w:rFonts w:ascii="Times New Roman" w:eastAsia="Times New Roman" w:hAnsi="Times New Roman" w:cs="Times New Roman"/>
          <w:color w:val="000000"/>
          <w:sz w:val="28"/>
          <w:szCs w:val="28"/>
          <w:lang w:val="ro-RO" w:eastAsia="ru-RU"/>
        </w:rPr>
        <w:t xml:space="preserve"> </w:t>
      </w:r>
      <w:r w:rsidRPr="0036565C">
        <w:rPr>
          <w:rFonts w:ascii="Times New Roman" w:eastAsia="Times New Roman" w:hAnsi="Times New Roman" w:cs="Times New Roman"/>
          <w:color w:val="000000"/>
          <w:sz w:val="28"/>
          <w:szCs w:val="28"/>
          <w:lang w:val="ro-RO" w:eastAsia="ru-RU"/>
        </w:rPr>
        <w:t xml:space="preserve">în sumă de </w:t>
      </w:r>
      <w:r w:rsidR="0033260E" w:rsidRPr="0036565C">
        <w:rPr>
          <w:rFonts w:ascii="Times New Roman" w:eastAsia="Times New Roman" w:hAnsi="Times New Roman" w:cs="Times New Roman"/>
          <w:color w:val="000000"/>
          <w:sz w:val="28"/>
          <w:szCs w:val="28"/>
          <w:lang w:val="ro-RO" w:eastAsia="ru-RU"/>
        </w:rPr>
        <w:t>57829</w:t>
      </w:r>
      <w:r w:rsidRPr="0036565C">
        <w:rPr>
          <w:rFonts w:ascii="Times New Roman" w:eastAsia="Times New Roman" w:hAnsi="Times New Roman" w:cs="Times New Roman"/>
          <w:color w:val="000000"/>
          <w:sz w:val="28"/>
          <w:szCs w:val="28"/>
          <w:lang w:val="ro-RO" w:eastAsia="ru-RU"/>
        </w:rPr>
        <w:t>,</w:t>
      </w:r>
      <w:r w:rsidR="0033260E" w:rsidRPr="0036565C">
        <w:rPr>
          <w:rFonts w:ascii="Times New Roman" w:eastAsia="Times New Roman" w:hAnsi="Times New Roman" w:cs="Times New Roman"/>
          <w:color w:val="000000"/>
          <w:sz w:val="28"/>
          <w:szCs w:val="28"/>
          <w:lang w:val="ro-RO" w:eastAsia="ru-RU"/>
        </w:rPr>
        <w:t>1</w:t>
      </w:r>
      <w:r w:rsidRPr="0036565C">
        <w:rPr>
          <w:rFonts w:ascii="Times New Roman" w:eastAsia="Times New Roman" w:hAnsi="Times New Roman" w:cs="Times New Roman"/>
          <w:b/>
          <w:bCs/>
          <w:sz w:val="28"/>
          <w:szCs w:val="28"/>
          <w:lang w:val="ro-RO" w:eastAsia="ru-RU"/>
        </w:rPr>
        <w:t xml:space="preserve"> </w:t>
      </w:r>
      <w:r w:rsidRPr="0036565C">
        <w:rPr>
          <w:rFonts w:ascii="Times New Roman" w:eastAsia="Times New Roman" w:hAnsi="Times New Roman" w:cs="Times New Roman"/>
          <w:color w:val="000000"/>
          <w:sz w:val="28"/>
          <w:szCs w:val="28"/>
          <w:lang w:val="ro-RO" w:eastAsia="ru-RU"/>
        </w:rPr>
        <w:t>mii lei</w:t>
      </w:r>
      <w:r w:rsidR="00605A8E" w:rsidRPr="0036565C">
        <w:rPr>
          <w:rFonts w:ascii="Times New Roman" w:eastAsia="Times New Roman" w:hAnsi="Times New Roman" w:cs="Times New Roman"/>
          <w:color w:val="000000"/>
          <w:sz w:val="28"/>
          <w:szCs w:val="28"/>
          <w:lang w:val="ro-RO" w:eastAsia="ru-RU"/>
        </w:rPr>
        <w:t>, conform anexei nr.2</w:t>
      </w:r>
      <w:r w:rsidRPr="0036565C">
        <w:rPr>
          <w:rFonts w:ascii="Times New Roman" w:eastAsia="Times New Roman" w:hAnsi="Times New Roman" w:cs="Times New Roman"/>
          <w:color w:val="000000"/>
          <w:sz w:val="28"/>
          <w:szCs w:val="28"/>
          <w:lang w:val="ro-RO" w:eastAsia="ru-RU"/>
        </w:rPr>
        <w:t xml:space="preserve">. </w:t>
      </w:r>
    </w:p>
    <w:p w:rsidR="003709B7" w:rsidRPr="0036565C" w:rsidRDefault="003709B7" w:rsidP="0036565C">
      <w:pPr>
        <w:pStyle w:val="a7"/>
        <w:numPr>
          <w:ilvl w:val="0"/>
          <w:numId w:val="1"/>
        </w:numPr>
        <w:spacing w:before="120" w:after="0"/>
        <w:ind w:left="0" w:firstLine="426"/>
        <w:jc w:val="both"/>
        <w:rPr>
          <w:rFonts w:ascii="Times New Roman" w:hAnsi="Times New Roman" w:cs="Times New Roman"/>
          <w:sz w:val="28"/>
          <w:szCs w:val="28"/>
          <w:lang w:val="ro-RO"/>
        </w:rPr>
      </w:pPr>
      <w:r w:rsidRPr="0036565C">
        <w:rPr>
          <w:rFonts w:ascii="Times New Roman" w:eastAsia="Times New Roman" w:hAnsi="Times New Roman" w:cs="Times New Roman"/>
          <w:color w:val="000000"/>
          <w:sz w:val="28"/>
          <w:szCs w:val="28"/>
          <w:lang w:val="ro-RO" w:eastAsia="ru-RU"/>
        </w:rPr>
        <w:t>Finanţarea cheltuielilor din contul mijloacelor repartizate</w:t>
      </w:r>
      <w:r w:rsidR="00281B68" w:rsidRPr="0036565C">
        <w:rPr>
          <w:rFonts w:ascii="Times New Roman" w:eastAsia="Times New Roman" w:hAnsi="Times New Roman" w:cs="Times New Roman"/>
          <w:color w:val="000000"/>
          <w:sz w:val="28"/>
          <w:szCs w:val="28"/>
          <w:lang w:val="ro-RO" w:eastAsia="ru-RU"/>
        </w:rPr>
        <w:t xml:space="preserve"> autorit</w:t>
      </w:r>
      <w:r w:rsidR="009879D4" w:rsidRPr="0036565C">
        <w:rPr>
          <w:rFonts w:ascii="Times New Roman" w:eastAsia="Times New Roman" w:hAnsi="Times New Roman" w:cs="Times New Roman"/>
          <w:color w:val="000000"/>
          <w:sz w:val="28"/>
          <w:szCs w:val="28"/>
          <w:lang w:val="ro-RO" w:eastAsia="ru-RU"/>
        </w:rPr>
        <w:t>ăți</w:t>
      </w:r>
      <w:r w:rsidR="00281B68" w:rsidRPr="0036565C">
        <w:rPr>
          <w:rFonts w:ascii="Times New Roman" w:eastAsia="Times New Roman" w:hAnsi="Times New Roman" w:cs="Times New Roman"/>
          <w:color w:val="000000"/>
          <w:sz w:val="28"/>
          <w:szCs w:val="28"/>
          <w:lang w:val="ro-RO" w:eastAsia="ru-RU"/>
        </w:rPr>
        <w:t xml:space="preserve">lor publice </w:t>
      </w:r>
      <w:r w:rsidR="009879D4" w:rsidRPr="0036565C">
        <w:rPr>
          <w:rFonts w:ascii="Times New Roman" w:eastAsia="Times New Roman" w:hAnsi="Times New Roman" w:cs="Times New Roman"/>
          <w:color w:val="000000"/>
          <w:sz w:val="28"/>
          <w:szCs w:val="28"/>
          <w:lang w:val="ro-RO" w:eastAsia="ru-RU"/>
        </w:rPr>
        <w:t>locale</w:t>
      </w:r>
      <w:r w:rsidRPr="0036565C">
        <w:rPr>
          <w:rFonts w:ascii="Times New Roman" w:eastAsia="Times New Roman" w:hAnsi="Times New Roman" w:cs="Times New Roman"/>
          <w:color w:val="000000"/>
          <w:sz w:val="28"/>
          <w:szCs w:val="28"/>
          <w:lang w:val="ro-RO" w:eastAsia="ru-RU"/>
        </w:rPr>
        <w:t xml:space="preserve"> conform anexei nr.</w:t>
      </w:r>
      <w:r w:rsidR="00605A8E" w:rsidRPr="0036565C">
        <w:rPr>
          <w:rFonts w:ascii="Times New Roman" w:eastAsia="Times New Roman" w:hAnsi="Times New Roman" w:cs="Times New Roman"/>
          <w:color w:val="000000"/>
          <w:sz w:val="28"/>
          <w:szCs w:val="28"/>
          <w:lang w:val="ro-RO" w:eastAsia="ru-RU"/>
        </w:rPr>
        <w:t>2</w:t>
      </w:r>
      <w:r w:rsidRPr="0036565C">
        <w:rPr>
          <w:rFonts w:ascii="Times New Roman" w:eastAsia="Times New Roman" w:hAnsi="Times New Roman" w:cs="Times New Roman"/>
          <w:color w:val="000000"/>
          <w:sz w:val="28"/>
          <w:szCs w:val="28"/>
          <w:lang w:val="ro-RO" w:eastAsia="ru-RU"/>
        </w:rPr>
        <w:t xml:space="preserve"> pentru autorităţile</w:t>
      </w:r>
      <w:r w:rsidR="00496EF6" w:rsidRPr="0036565C">
        <w:rPr>
          <w:rFonts w:ascii="Times New Roman" w:eastAsia="Times New Roman" w:hAnsi="Times New Roman" w:cs="Times New Roman"/>
          <w:color w:val="000000"/>
          <w:sz w:val="28"/>
          <w:szCs w:val="28"/>
          <w:lang w:val="ro-RO" w:eastAsia="ru-RU"/>
        </w:rPr>
        <w:t xml:space="preserve"> administrației</w:t>
      </w:r>
      <w:r w:rsidRPr="0036565C">
        <w:rPr>
          <w:rFonts w:ascii="Times New Roman" w:eastAsia="Times New Roman" w:hAnsi="Times New Roman" w:cs="Times New Roman"/>
          <w:color w:val="000000"/>
          <w:sz w:val="28"/>
          <w:szCs w:val="28"/>
          <w:lang w:val="ro-RO" w:eastAsia="ru-RU"/>
        </w:rPr>
        <w:t xml:space="preserve"> publice locale se va efectua de către Ministerul Finanţelor, în baza solicitărilor de finanţare prezentate de Ministerul Educaţiei,</w:t>
      </w:r>
      <w:r w:rsidR="00A079F7" w:rsidRPr="0036565C">
        <w:rPr>
          <w:rFonts w:ascii="Times New Roman" w:eastAsia="Times New Roman" w:hAnsi="Times New Roman" w:cs="Times New Roman"/>
          <w:color w:val="000000"/>
          <w:sz w:val="28"/>
          <w:szCs w:val="28"/>
          <w:lang w:val="ro-RO" w:eastAsia="ru-RU"/>
        </w:rPr>
        <w:t xml:space="preserve"> </w:t>
      </w:r>
      <w:r w:rsidR="0033260E" w:rsidRPr="0036565C">
        <w:rPr>
          <w:rFonts w:ascii="Times New Roman" w:eastAsia="Times New Roman" w:hAnsi="Times New Roman" w:cs="Times New Roman"/>
          <w:color w:val="000000"/>
          <w:sz w:val="28"/>
          <w:szCs w:val="28"/>
          <w:lang w:val="ro-RO" w:eastAsia="ru-RU"/>
        </w:rPr>
        <w:t>Culturii și Cercetării</w:t>
      </w:r>
      <w:r w:rsidRPr="0036565C">
        <w:rPr>
          <w:rFonts w:ascii="Times New Roman" w:eastAsia="Times New Roman" w:hAnsi="Times New Roman" w:cs="Times New Roman"/>
          <w:color w:val="000000"/>
          <w:sz w:val="28"/>
          <w:szCs w:val="28"/>
          <w:lang w:val="ro-RO" w:eastAsia="ru-RU"/>
        </w:rPr>
        <w:t xml:space="preserve"> conform formularului din anexa nr. </w:t>
      </w:r>
      <w:r w:rsidR="00496EF6" w:rsidRPr="0036565C">
        <w:rPr>
          <w:rFonts w:ascii="Times New Roman" w:eastAsia="Times New Roman" w:hAnsi="Times New Roman" w:cs="Times New Roman"/>
          <w:color w:val="000000"/>
          <w:sz w:val="28"/>
          <w:szCs w:val="28"/>
          <w:lang w:val="ro-RO" w:eastAsia="ru-RU"/>
        </w:rPr>
        <w:t>3</w:t>
      </w:r>
      <w:r w:rsidRPr="0036565C">
        <w:rPr>
          <w:rFonts w:ascii="Times New Roman" w:eastAsia="Times New Roman" w:hAnsi="Times New Roman" w:cs="Times New Roman"/>
          <w:color w:val="000000"/>
          <w:sz w:val="28"/>
          <w:szCs w:val="28"/>
          <w:lang w:val="ro-RO" w:eastAsia="ru-RU"/>
        </w:rPr>
        <w:t>.</w:t>
      </w:r>
    </w:p>
    <w:p w:rsidR="001B5D9C" w:rsidRPr="0036565C" w:rsidRDefault="003709B7" w:rsidP="0036565C">
      <w:pPr>
        <w:pStyle w:val="a7"/>
        <w:numPr>
          <w:ilvl w:val="0"/>
          <w:numId w:val="1"/>
        </w:numPr>
        <w:spacing w:before="120" w:after="0"/>
        <w:ind w:left="0" w:firstLine="426"/>
        <w:jc w:val="both"/>
        <w:rPr>
          <w:rFonts w:ascii="Times New Roman" w:hAnsi="Times New Roman" w:cs="Times New Roman"/>
          <w:sz w:val="28"/>
          <w:szCs w:val="28"/>
          <w:lang w:val="ro-RO"/>
        </w:rPr>
      </w:pPr>
      <w:r w:rsidRPr="0036565C">
        <w:rPr>
          <w:rFonts w:ascii="Times New Roman" w:eastAsia="Times New Roman" w:hAnsi="Times New Roman" w:cs="Times New Roman"/>
          <w:sz w:val="28"/>
          <w:szCs w:val="28"/>
          <w:lang w:val="ro-RO"/>
        </w:rPr>
        <w:t xml:space="preserve">Plăţile anticipate se vor efectua în baza contractelor încheiate cu completarea </w:t>
      </w:r>
      <w:r w:rsidRPr="0036565C">
        <w:rPr>
          <w:rFonts w:ascii="Times New Roman" w:eastAsia="Times New Roman" w:hAnsi="Times New Roman" w:cs="Times New Roman"/>
          <w:color w:val="000000"/>
          <w:sz w:val="28"/>
          <w:szCs w:val="28"/>
          <w:lang w:val="ro-RO" w:eastAsia="ru-RU"/>
        </w:rPr>
        <w:t xml:space="preserve">formularului din anexa nr. </w:t>
      </w:r>
      <w:r w:rsidR="00496EF6" w:rsidRPr="0036565C">
        <w:rPr>
          <w:rFonts w:ascii="Times New Roman" w:eastAsia="Times New Roman" w:hAnsi="Times New Roman" w:cs="Times New Roman"/>
          <w:color w:val="000000"/>
          <w:sz w:val="28"/>
          <w:szCs w:val="28"/>
          <w:lang w:val="ro-RO" w:eastAsia="ru-RU"/>
        </w:rPr>
        <w:t>3</w:t>
      </w:r>
      <w:r w:rsidRPr="0036565C">
        <w:rPr>
          <w:rFonts w:ascii="Times New Roman" w:eastAsia="Times New Roman" w:hAnsi="Times New Roman" w:cs="Times New Roman"/>
          <w:sz w:val="28"/>
          <w:szCs w:val="28"/>
          <w:lang w:val="ro-RO"/>
        </w:rPr>
        <w:t xml:space="preserve"> și în conformitate cu art.66 alin.(5) lit.a) al Legii finanțelor publice și responsabilității bugetar-fiscale nr.181 din 25 iulie 2014 (Monitorul Oficial </w:t>
      </w:r>
      <w:r w:rsidRPr="0036565C">
        <w:rPr>
          <w:rFonts w:ascii="Times New Roman" w:eastAsia="Times New Roman" w:hAnsi="Times New Roman" w:cs="Times New Roman"/>
          <w:color w:val="000000"/>
          <w:sz w:val="28"/>
          <w:szCs w:val="28"/>
          <w:lang w:val="ro-RO" w:eastAsia="ru-RU"/>
        </w:rPr>
        <w:t>al Republicii</w:t>
      </w:r>
      <w:r w:rsidR="00150D1E" w:rsidRPr="0036565C">
        <w:rPr>
          <w:rFonts w:ascii="Times New Roman" w:eastAsia="Times New Roman" w:hAnsi="Times New Roman" w:cs="Times New Roman"/>
          <w:color w:val="000000"/>
          <w:sz w:val="28"/>
          <w:szCs w:val="28"/>
          <w:lang w:val="ro-RO" w:eastAsia="ru-RU"/>
        </w:rPr>
        <w:t xml:space="preserve"> </w:t>
      </w:r>
      <w:r w:rsidR="002D7FD3" w:rsidRPr="0036565C">
        <w:rPr>
          <w:rFonts w:ascii="Times New Roman" w:eastAsia="Times New Roman" w:hAnsi="Times New Roman" w:cs="Times New Roman"/>
          <w:color w:val="000000"/>
          <w:sz w:val="28"/>
          <w:szCs w:val="28"/>
          <w:lang w:val="ro-RO" w:eastAsia="ru-RU"/>
        </w:rPr>
        <w:t>Moldova</w:t>
      </w:r>
      <w:r w:rsidR="00496EF6" w:rsidRPr="0036565C">
        <w:rPr>
          <w:rFonts w:ascii="Times New Roman" w:eastAsia="Times New Roman" w:hAnsi="Times New Roman" w:cs="Times New Roman"/>
          <w:color w:val="000000"/>
          <w:sz w:val="28"/>
          <w:szCs w:val="28"/>
          <w:lang w:val="ro-RO" w:eastAsia="ru-RU"/>
        </w:rPr>
        <w:t>, 2014,</w:t>
      </w:r>
      <w:r w:rsidR="004A3CF5" w:rsidRPr="0036565C">
        <w:rPr>
          <w:rFonts w:ascii="Times New Roman" w:eastAsia="Times New Roman" w:hAnsi="Times New Roman" w:cs="Times New Roman"/>
          <w:sz w:val="28"/>
          <w:szCs w:val="28"/>
          <w:lang w:val="ro-RO"/>
        </w:rPr>
        <w:t xml:space="preserve"> </w:t>
      </w:r>
      <w:r w:rsidR="000C208E" w:rsidRPr="0036565C">
        <w:rPr>
          <w:rFonts w:ascii="Times New Roman" w:eastAsia="Times New Roman" w:hAnsi="Times New Roman" w:cs="Times New Roman"/>
          <w:sz w:val="28"/>
          <w:szCs w:val="28"/>
          <w:lang w:val="ro-RO"/>
        </w:rPr>
        <w:t>nr.223-230 art.519</w:t>
      </w:r>
      <w:r w:rsidR="004A3CF5" w:rsidRPr="0036565C">
        <w:rPr>
          <w:rFonts w:ascii="Times New Roman" w:eastAsia="Times New Roman" w:hAnsi="Times New Roman" w:cs="Times New Roman"/>
          <w:sz w:val="28"/>
          <w:szCs w:val="28"/>
          <w:lang w:val="ro-RO"/>
        </w:rPr>
        <w:t xml:space="preserve">), cu modificările </w:t>
      </w:r>
      <w:r w:rsidR="009879D4" w:rsidRPr="0036565C">
        <w:rPr>
          <w:rFonts w:ascii="Times New Roman" w:eastAsia="Times New Roman" w:hAnsi="Times New Roman" w:cs="Times New Roman"/>
          <w:sz w:val="28"/>
          <w:szCs w:val="28"/>
          <w:lang w:val="ro-RO"/>
        </w:rPr>
        <w:t xml:space="preserve">și completările </w:t>
      </w:r>
      <w:r w:rsidR="004A3CF5" w:rsidRPr="0036565C">
        <w:rPr>
          <w:rFonts w:ascii="Times New Roman" w:eastAsia="Times New Roman" w:hAnsi="Times New Roman" w:cs="Times New Roman"/>
          <w:sz w:val="28"/>
          <w:szCs w:val="28"/>
          <w:lang w:val="ro-RO"/>
        </w:rPr>
        <w:t>ulterioare</w:t>
      </w:r>
      <w:r w:rsidR="00EF5309" w:rsidRPr="0036565C">
        <w:rPr>
          <w:rFonts w:ascii="Times New Roman" w:eastAsia="Times New Roman" w:hAnsi="Times New Roman" w:cs="Times New Roman"/>
          <w:sz w:val="28"/>
          <w:szCs w:val="28"/>
          <w:lang w:val="ro-RO"/>
        </w:rPr>
        <w:t>.</w:t>
      </w:r>
    </w:p>
    <w:p w:rsidR="00605A8E" w:rsidRPr="0036565C" w:rsidRDefault="00605A8E" w:rsidP="0036565C">
      <w:pPr>
        <w:pStyle w:val="a7"/>
        <w:numPr>
          <w:ilvl w:val="0"/>
          <w:numId w:val="1"/>
        </w:numPr>
        <w:spacing w:before="120" w:after="0"/>
        <w:ind w:left="0" w:firstLine="426"/>
        <w:jc w:val="both"/>
        <w:rPr>
          <w:rFonts w:ascii="Times New Roman" w:hAnsi="Times New Roman" w:cs="Times New Roman"/>
          <w:sz w:val="28"/>
          <w:szCs w:val="28"/>
          <w:lang w:val="ro-RO"/>
        </w:rPr>
      </w:pPr>
      <w:r w:rsidRPr="0036565C">
        <w:rPr>
          <w:rFonts w:ascii="Times New Roman" w:eastAsia="Times New Roman" w:hAnsi="Times New Roman" w:cs="Times New Roman"/>
          <w:color w:val="000000"/>
          <w:sz w:val="28"/>
          <w:szCs w:val="28"/>
          <w:lang w:val="ro-RO" w:eastAsia="ru-RU"/>
        </w:rPr>
        <w:t xml:space="preserve">Drepturile şi obligaţiile părţilor implicate în executarea lucrărilor de renovare vor fi specificate în contractul trilateral încheiat între </w:t>
      </w:r>
      <w:r w:rsidR="0033260E" w:rsidRPr="0036565C">
        <w:rPr>
          <w:rFonts w:ascii="Times New Roman" w:eastAsia="Times New Roman" w:hAnsi="Times New Roman" w:cs="Times New Roman"/>
          <w:color w:val="000000"/>
          <w:sz w:val="28"/>
          <w:szCs w:val="28"/>
          <w:lang w:val="ro-RO" w:eastAsia="ru-RU"/>
        </w:rPr>
        <w:t>Ministerul Educaţiei,</w:t>
      </w:r>
      <w:r w:rsidR="00A079F7" w:rsidRPr="0036565C">
        <w:rPr>
          <w:rFonts w:ascii="Times New Roman" w:eastAsia="Times New Roman" w:hAnsi="Times New Roman" w:cs="Times New Roman"/>
          <w:color w:val="000000"/>
          <w:sz w:val="28"/>
          <w:szCs w:val="28"/>
          <w:lang w:val="ro-RO" w:eastAsia="ru-RU"/>
        </w:rPr>
        <w:t xml:space="preserve"> </w:t>
      </w:r>
      <w:r w:rsidR="0033260E" w:rsidRPr="0036565C">
        <w:rPr>
          <w:rFonts w:ascii="Times New Roman" w:eastAsia="Times New Roman" w:hAnsi="Times New Roman" w:cs="Times New Roman"/>
          <w:color w:val="000000"/>
          <w:sz w:val="28"/>
          <w:szCs w:val="28"/>
          <w:lang w:val="ro-RO" w:eastAsia="ru-RU"/>
        </w:rPr>
        <w:t>Culturii și Cercetării</w:t>
      </w:r>
      <w:r w:rsidRPr="0036565C">
        <w:rPr>
          <w:rFonts w:ascii="Times New Roman" w:eastAsia="Times New Roman" w:hAnsi="Times New Roman" w:cs="Times New Roman"/>
          <w:color w:val="000000"/>
          <w:sz w:val="28"/>
          <w:szCs w:val="28"/>
          <w:lang w:val="ro-RO" w:eastAsia="ru-RU"/>
        </w:rPr>
        <w:t>, autoritatea administraţiei publice locale şi agentul economic.</w:t>
      </w:r>
    </w:p>
    <w:p w:rsidR="00605A8E" w:rsidRPr="0036565C" w:rsidRDefault="00F76C8F" w:rsidP="0036565C">
      <w:pPr>
        <w:pStyle w:val="a7"/>
        <w:numPr>
          <w:ilvl w:val="0"/>
          <w:numId w:val="1"/>
        </w:numPr>
        <w:spacing w:before="120" w:after="0"/>
        <w:ind w:left="0" w:firstLine="426"/>
        <w:jc w:val="both"/>
        <w:rPr>
          <w:rFonts w:ascii="Times New Roman" w:hAnsi="Times New Roman" w:cs="Times New Roman"/>
          <w:sz w:val="28"/>
          <w:szCs w:val="28"/>
          <w:lang w:val="ro-RO"/>
        </w:rPr>
      </w:pPr>
      <w:r w:rsidRPr="0036565C">
        <w:rPr>
          <w:rFonts w:ascii="Times New Roman" w:eastAsia="Times New Roman" w:hAnsi="Times New Roman" w:cs="Times New Roman"/>
          <w:color w:val="000000"/>
          <w:sz w:val="28"/>
          <w:szCs w:val="28"/>
          <w:lang w:val="ro-RO" w:eastAsia="ru-RU"/>
        </w:rPr>
        <w:t>Ministerul Educaţiei,</w:t>
      </w:r>
      <w:r w:rsidR="00A079F7" w:rsidRPr="0036565C">
        <w:rPr>
          <w:rFonts w:ascii="Times New Roman" w:eastAsia="Times New Roman" w:hAnsi="Times New Roman" w:cs="Times New Roman"/>
          <w:color w:val="000000"/>
          <w:sz w:val="28"/>
          <w:szCs w:val="28"/>
          <w:lang w:val="ro-RO" w:eastAsia="ru-RU"/>
        </w:rPr>
        <w:t xml:space="preserve"> </w:t>
      </w:r>
      <w:r w:rsidRPr="0036565C">
        <w:rPr>
          <w:rFonts w:ascii="Times New Roman" w:eastAsia="Times New Roman" w:hAnsi="Times New Roman" w:cs="Times New Roman"/>
          <w:color w:val="000000"/>
          <w:sz w:val="28"/>
          <w:szCs w:val="28"/>
          <w:lang w:val="ro-RO" w:eastAsia="ru-RU"/>
        </w:rPr>
        <w:t>Culturii și Cercetării</w:t>
      </w:r>
      <w:r w:rsidR="00605A8E" w:rsidRPr="0036565C">
        <w:rPr>
          <w:rFonts w:ascii="Times New Roman" w:eastAsia="Times New Roman" w:hAnsi="Times New Roman" w:cs="Times New Roman"/>
          <w:color w:val="000000"/>
          <w:sz w:val="28"/>
          <w:szCs w:val="28"/>
          <w:lang w:val="ro-RO" w:eastAsia="ru-RU"/>
        </w:rPr>
        <w:t>, în calitate de investitor, va asigura:</w:t>
      </w:r>
    </w:p>
    <w:p w:rsidR="00605A8E" w:rsidRPr="0036565C" w:rsidRDefault="00605A8E" w:rsidP="0036565C">
      <w:pPr>
        <w:pStyle w:val="a7"/>
        <w:numPr>
          <w:ilvl w:val="0"/>
          <w:numId w:val="5"/>
        </w:numPr>
        <w:spacing w:before="120" w:after="0"/>
        <w:ind w:left="0" w:firstLine="426"/>
        <w:jc w:val="both"/>
        <w:rPr>
          <w:rFonts w:ascii="Times New Roman" w:hAnsi="Times New Roman" w:cs="Times New Roman"/>
          <w:sz w:val="28"/>
          <w:szCs w:val="28"/>
          <w:lang w:val="ro-RO"/>
        </w:rPr>
      </w:pPr>
      <w:r w:rsidRPr="0036565C">
        <w:rPr>
          <w:rFonts w:ascii="Times New Roman" w:eastAsia="Times New Roman" w:hAnsi="Times New Roman" w:cs="Times New Roman"/>
          <w:color w:val="000000"/>
          <w:sz w:val="28"/>
          <w:szCs w:val="28"/>
          <w:lang w:val="ro-RO" w:eastAsia="ru-RU"/>
        </w:rPr>
        <w:t xml:space="preserve">desfăşurarea procedurii de achiziţii publice a serviciilor de supraveghere tehnică şi supraveghere de autor, a lucrărilor de renovare; </w:t>
      </w:r>
    </w:p>
    <w:p w:rsidR="00605A8E" w:rsidRPr="0036565C" w:rsidRDefault="00605A8E" w:rsidP="0036565C">
      <w:pPr>
        <w:pStyle w:val="a7"/>
        <w:numPr>
          <w:ilvl w:val="0"/>
          <w:numId w:val="5"/>
        </w:numPr>
        <w:spacing w:before="120" w:after="0"/>
        <w:ind w:left="0" w:firstLine="426"/>
        <w:jc w:val="both"/>
        <w:rPr>
          <w:rFonts w:ascii="Times New Roman" w:hAnsi="Times New Roman" w:cs="Times New Roman"/>
          <w:sz w:val="28"/>
          <w:szCs w:val="28"/>
          <w:lang w:val="ro-RO"/>
        </w:rPr>
      </w:pPr>
      <w:r w:rsidRPr="0036565C">
        <w:rPr>
          <w:rFonts w:ascii="Times New Roman" w:eastAsia="Times New Roman" w:hAnsi="Times New Roman" w:cs="Times New Roman"/>
          <w:color w:val="000000"/>
          <w:sz w:val="28"/>
          <w:szCs w:val="28"/>
          <w:lang w:val="ro-RO" w:eastAsia="ru-RU"/>
        </w:rPr>
        <w:t>suportul tehnic privind executarea lucrărilor de renovare în corespundere cu standardele de calitate în educaţie;</w:t>
      </w:r>
    </w:p>
    <w:p w:rsidR="00605A8E" w:rsidRPr="0036565C" w:rsidRDefault="00605A8E" w:rsidP="0036565C">
      <w:pPr>
        <w:pStyle w:val="a7"/>
        <w:numPr>
          <w:ilvl w:val="0"/>
          <w:numId w:val="5"/>
        </w:numPr>
        <w:spacing w:before="120" w:after="0"/>
        <w:ind w:left="0" w:firstLine="426"/>
        <w:jc w:val="both"/>
        <w:rPr>
          <w:rFonts w:ascii="Times New Roman" w:hAnsi="Times New Roman" w:cs="Times New Roman"/>
          <w:sz w:val="28"/>
          <w:szCs w:val="28"/>
          <w:lang w:val="ro-RO"/>
        </w:rPr>
      </w:pPr>
      <w:r w:rsidRPr="0036565C">
        <w:rPr>
          <w:rFonts w:ascii="Times New Roman" w:eastAsia="Times New Roman" w:hAnsi="Times New Roman" w:cs="Times New Roman"/>
          <w:color w:val="000000"/>
          <w:sz w:val="28"/>
          <w:szCs w:val="28"/>
          <w:lang w:val="ro-RO" w:eastAsia="ru-RU"/>
        </w:rPr>
        <w:lastRenderedPageBreak/>
        <w:t>efectuarea vizitelor la obiectele în proces de renovare pentru monitorizarea calităţii şi respectarea graficelor de execuţie a lucrărilor;</w:t>
      </w:r>
    </w:p>
    <w:p w:rsidR="00605A8E" w:rsidRPr="0036565C" w:rsidRDefault="00605A8E" w:rsidP="0036565C">
      <w:pPr>
        <w:pStyle w:val="a7"/>
        <w:numPr>
          <w:ilvl w:val="0"/>
          <w:numId w:val="5"/>
        </w:numPr>
        <w:spacing w:before="120" w:after="0"/>
        <w:ind w:left="0" w:firstLine="426"/>
        <w:jc w:val="both"/>
        <w:rPr>
          <w:rFonts w:ascii="Times New Roman" w:hAnsi="Times New Roman" w:cs="Times New Roman"/>
          <w:sz w:val="28"/>
          <w:szCs w:val="28"/>
          <w:lang w:val="ro-RO"/>
        </w:rPr>
      </w:pPr>
      <w:r w:rsidRPr="0036565C">
        <w:rPr>
          <w:rFonts w:ascii="Times New Roman" w:eastAsia="Times New Roman" w:hAnsi="Times New Roman" w:cs="Times New Roman"/>
          <w:color w:val="000000"/>
          <w:sz w:val="28"/>
          <w:szCs w:val="28"/>
          <w:lang w:val="ro-RO" w:eastAsia="ru-RU"/>
        </w:rPr>
        <w:t>coordonarea modificărilor de proiect apărute pe parcursul executării lucrărilor;</w:t>
      </w:r>
    </w:p>
    <w:p w:rsidR="00605A8E" w:rsidRPr="0036565C" w:rsidRDefault="00605A8E" w:rsidP="0036565C">
      <w:pPr>
        <w:pStyle w:val="a7"/>
        <w:numPr>
          <w:ilvl w:val="0"/>
          <w:numId w:val="5"/>
        </w:numPr>
        <w:spacing w:before="120" w:after="0"/>
        <w:ind w:left="0" w:firstLine="426"/>
        <w:jc w:val="both"/>
        <w:rPr>
          <w:rFonts w:ascii="Times New Roman" w:hAnsi="Times New Roman" w:cs="Times New Roman"/>
          <w:sz w:val="28"/>
          <w:szCs w:val="28"/>
          <w:lang w:val="ro-RO"/>
        </w:rPr>
      </w:pPr>
      <w:r w:rsidRPr="0036565C">
        <w:rPr>
          <w:rFonts w:ascii="Times New Roman" w:eastAsia="Times New Roman" w:hAnsi="Times New Roman" w:cs="Times New Roman"/>
          <w:color w:val="000000"/>
          <w:sz w:val="28"/>
          <w:szCs w:val="28"/>
          <w:lang w:val="ro-RO" w:eastAsia="ru-RU"/>
        </w:rPr>
        <w:t>participarea în comisiile de recepţie a lucrărilor;</w:t>
      </w:r>
    </w:p>
    <w:p w:rsidR="00605A8E" w:rsidRPr="0036565C" w:rsidRDefault="00605A8E" w:rsidP="0036565C">
      <w:pPr>
        <w:pStyle w:val="a7"/>
        <w:numPr>
          <w:ilvl w:val="0"/>
          <w:numId w:val="5"/>
        </w:numPr>
        <w:spacing w:before="120" w:after="0"/>
        <w:ind w:left="0" w:firstLine="426"/>
        <w:jc w:val="both"/>
        <w:rPr>
          <w:rFonts w:ascii="Times New Roman" w:hAnsi="Times New Roman" w:cs="Times New Roman"/>
          <w:sz w:val="28"/>
          <w:szCs w:val="28"/>
          <w:lang w:val="ro-RO"/>
        </w:rPr>
      </w:pPr>
      <w:r w:rsidRPr="0036565C">
        <w:rPr>
          <w:rFonts w:ascii="Times New Roman" w:eastAsia="Times New Roman" w:hAnsi="Times New Roman" w:cs="Times New Roman"/>
          <w:color w:val="000000"/>
          <w:sz w:val="28"/>
          <w:szCs w:val="28"/>
          <w:lang w:val="ro-RO" w:eastAsia="ru-RU"/>
        </w:rPr>
        <w:t>semnarea contractelor de renovare, servicii supraveghere de autor</w:t>
      </w:r>
      <w:r w:rsidR="00D37FD2" w:rsidRPr="0036565C">
        <w:rPr>
          <w:rFonts w:ascii="Times New Roman" w:eastAsia="Times New Roman" w:hAnsi="Times New Roman" w:cs="Times New Roman"/>
          <w:color w:val="000000"/>
          <w:sz w:val="28"/>
          <w:szCs w:val="28"/>
          <w:lang w:val="ro-RO" w:eastAsia="ru-RU"/>
        </w:rPr>
        <w:t>,</w:t>
      </w:r>
      <w:r w:rsidRPr="0036565C">
        <w:rPr>
          <w:rFonts w:ascii="Times New Roman" w:eastAsia="Times New Roman" w:hAnsi="Times New Roman" w:cs="Times New Roman"/>
          <w:color w:val="000000"/>
          <w:sz w:val="28"/>
          <w:szCs w:val="28"/>
          <w:lang w:val="ro-RO" w:eastAsia="ru-RU"/>
        </w:rPr>
        <w:t xml:space="preserve"> supraveghere tehnică</w:t>
      </w:r>
      <w:r w:rsidR="00D37FD2" w:rsidRPr="0036565C">
        <w:rPr>
          <w:rFonts w:ascii="Times New Roman" w:eastAsia="Times New Roman" w:hAnsi="Times New Roman" w:cs="Times New Roman"/>
          <w:color w:val="000000"/>
          <w:sz w:val="28"/>
          <w:szCs w:val="28"/>
          <w:lang w:val="ro-RO" w:eastAsia="ru-RU"/>
        </w:rPr>
        <w:t xml:space="preserve"> şi de verificare a proiectelor</w:t>
      </w:r>
      <w:r w:rsidRPr="0036565C">
        <w:rPr>
          <w:rFonts w:ascii="Times New Roman" w:eastAsia="Times New Roman" w:hAnsi="Times New Roman" w:cs="Times New Roman"/>
          <w:color w:val="000000"/>
          <w:sz w:val="28"/>
          <w:szCs w:val="28"/>
          <w:lang w:val="ro-RO" w:eastAsia="ru-RU"/>
        </w:rPr>
        <w:t>;</w:t>
      </w:r>
    </w:p>
    <w:p w:rsidR="00605A8E" w:rsidRPr="0036565C" w:rsidRDefault="00605A8E" w:rsidP="0036565C">
      <w:pPr>
        <w:pStyle w:val="a7"/>
        <w:numPr>
          <w:ilvl w:val="0"/>
          <w:numId w:val="5"/>
        </w:numPr>
        <w:spacing w:before="120" w:after="0"/>
        <w:ind w:left="0" w:firstLine="426"/>
        <w:jc w:val="both"/>
        <w:rPr>
          <w:rFonts w:ascii="Times New Roman" w:hAnsi="Times New Roman" w:cs="Times New Roman"/>
          <w:sz w:val="28"/>
          <w:szCs w:val="28"/>
          <w:lang w:val="ro-RO"/>
        </w:rPr>
      </w:pPr>
      <w:r w:rsidRPr="0036565C">
        <w:rPr>
          <w:rFonts w:ascii="Times New Roman" w:eastAsia="Times New Roman" w:hAnsi="Times New Roman" w:cs="Times New Roman"/>
          <w:color w:val="000000"/>
          <w:sz w:val="28"/>
          <w:szCs w:val="28"/>
          <w:lang w:val="ro-RO" w:eastAsia="ru-RU"/>
        </w:rPr>
        <w:t>finanţarea serviciilor de supraveghere de autor</w:t>
      </w:r>
      <w:r w:rsidR="00D37FD2" w:rsidRPr="0036565C">
        <w:rPr>
          <w:rFonts w:ascii="Times New Roman" w:eastAsia="Times New Roman" w:hAnsi="Times New Roman" w:cs="Times New Roman"/>
          <w:color w:val="000000"/>
          <w:sz w:val="28"/>
          <w:szCs w:val="28"/>
          <w:lang w:val="ro-RO" w:eastAsia="ru-RU"/>
        </w:rPr>
        <w:t>,</w:t>
      </w:r>
      <w:r w:rsidRPr="0036565C">
        <w:rPr>
          <w:rFonts w:ascii="Times New Roman" w:eastAsia="Times New Roman" w:hAnsi="Times New Roman" w:cs="Times New Roman"/>
          <w:color w:val="000000"/>
          <w:sz w:val="28"/>
          <w:szCs w:val="28"/>
          <w:lang w:val="ro-RO" w:eastAsia="ru-RU"/>
        </w:rPr>
        <w:t xml:space="preserve"> supraveghere tehnică </w:t>
      </w:r>
      <w:r w:rsidR="00D37FD2" w:rsidRPr="0036565C">
        <w:rPr>
          <w:rFonts w:ascii="Times New Roman" w:eastAsia="Times New Roman" w:hAnsi="Times New Roman" w:cs="Times New Roman"/>
          <w:color w:val="000000"/>
          <w:sz w:val="28"/>
          <w:szCs w:val="28"/>
          <w:lang w:val="ro-RO" w:eastAsia="ru-RU"/>
        </w:rPr>
        <w:t xml:space="preserve">şi verificare a proiectelor </w:t>
      </w:r>
      <w:r w:rsidRPr="0036565C">
        <w:rPr>
          <w:rFonts w:ascii="Times New Roman" w:eastAsia="Times New Roman" w:hAnsi="Times New Roman" w:cs="Times New Roman"/>
          <w:color w:val="000000"/>
          <w:sz w:val="28"/>
          <w:szCs w:val="28"/>
          <w:lang w:val="ro-RO" w:eastAsia="ru-RU"/>
        </w:rPr>
        <w:t xml:space="preserve">efectuate, pe măsura recepţionării documentelor confirmative; </w:t>
      </w:r>
    </w:p>
    <w:p w:rsidR="00605A8E" w:rsidRPr="0036565C" w:rsidRDefault="00605A8E" w:rsidP="0036565C">
      <w:pPr>
        <w:pStyle w:val="a7"/>
        <w:numPr>
          <w:ilvl w:val="0"/>
          <w:numId w:val="5"/>
        </w:numPr>
        <w:spacing w:before="120" w:after="0"/>
        <w:ind w:left="0" w:firstLine="426"/>
        <w:jc w:val="both"/>
        <w:rPr>
          <w:rFonts w:ascii="Times New Roman" w:hAnsi="Times New Roman" w:cs="Times New Roman"/>
          <w:sz w:val="28"/>
          <w:szCs w:val="28"/>
          <w:lang w:val="ro-RO"/>
        </w:rPr>
      </w:pPr>
      <w:r w:rsidRPr="0036565C">
        <w:rPr>
          <w:rFonts w:ascii="Times New Roman" w:eastAsia="Times New Roman" w:hAnsi="Times New Roman" w:cs="Times New Roman"/>
          <w:color w:val="000000"/>
          <w:sz w:val="28"/>
          <w:szCs w:val="28"/>
          <w:lang w:val="ro-RO" w:eastAsia="ru-RU"/>
        </w:rPr>
        <w:t>prezentarea</w:t>
      </w:r>
      <w:r w:rsidR="00146ACE" w:rsidRPr="0036565C">
        <w:rPr>
          <w:rFonts w:ascii="Times New Roman" w:eastAsia="Times New Roman" w:hAnsi="Times New Roman" w:cs="Times New Roman"/>
          <w:color w:val="000000"/>
          <w:sz w:val="28"/>
          <w:szCs w:val="28"/>
          <w:lang w:val="ro-RO" w:eastAsia="ru-RU"/>
        </w:rPr>
        <w:t xml:space="preserve"> </w:t>
      </w:r>
      <w:r w:rsidR="009879D4" w:rsidRPr="0036565C">
        <w:rPr>
          <w:rFonts w:ascii="Times New Roman" w:eastAsia="Times New Roman" w:hAnsi="Times New Roman" w:cs="Times New Roman"/>
          <w:color w:val="000000"/>
          <w:sz w:val="28"/>
          <w:szCs w:val="28"/>
          <w:lang w:val="ro-RO" w:eastAsia="ru-RU"/>
        </w:rPr>
        <w:t xml:space="preserve">la Ministerul Finanțelor a </w:t>
      </w:r>
      <w:r w:rsidRPr="0036565C">
        <w:rPr>
          <w:rFonts w:ascii="Times New Roman" w:eastAsia="Times New Roman" w:hAnsi="Times New Roman" w:cs="Times New Roman"/>
          <w:color w:val="000000"/>
          <w:sz w:val="28"/>
          <w:szCs w:val="28"/>
          <w:lang w:val="ro-RO" w:eastAsia="ru-RU"/>
        </w:rPr>
        <w:t>solicitărilor de finanţare, în baza recepţionării lucrărilor de renovare și/ sau pentru efectuarea plăților anticipate;</w:t>
      </w:r>
    </w:p>
    <w:p w:rsidR="00605A8E" w:rsidRPr="0036565C" w:rsidRDefault="00605A8E" w:rsidP="0036565C">
      <w:pPr>
        <w:pStyle w:val="a7"/>
        <w:numPr>
          <w:ilvl w:val="0"/>
          <w:numId w:val="5"/>
        </w:numPr>
        <w:spacing w:before="120" w:after="0"/>
        <w:ind w:left="0" w:firstLine="426"/>
        <w:jc w:val="both"/>
        <w:rPr>
          <w:rFonts w:ascii="Times New Roman" w:hAnsi="Times New Roman" w:cs="Times New Roman"/>
          <w:sz w:val="28"/>
          <w:szCs w:val="28"/>
          <w:lang w:val="ro-RO"/>
        </w:rPr>
      </w:pPr>
      <w:r w:rsidRPr="0036565C">
        <w:rPr>
          <w:rFonts w:ascii="Times New Roman" w:eastAsia="Times New Roman" w:hAnsi="Times New Roman" w:cs="Times New Roman"/>
          <w:color w:val="000000"/>
          <w:sz w:val="28"/>
          <w:szCs w:val="28"/>
          <w:lang w:val="ro-RO" w:eastAsia="ru-RU"/>
        </w:rPr>
        <w:t xml:space="preserve">asigurarea utilizării conform destinaţiei a mijloacelor alocate, în conformitate cu punctul </w:t>
      </w:r>
      <w:r w:rsidR="00E052C5" w:rsidRPr="0036565C">
        <w:rPr>
          <w:rFonts w:ascii="Times New Roman" w:eastAsia="Times New Roman" w:hAnsi="Times New Roman" w:cs="Times New Roman"/>
          <w:color w:val="000000"/>
          <w:sz w:val="28"/>
          <w:szCs w:val="28"/>
          <w:lang w:val="ro-RO" w:eastAsia="ru-RU"/>
        </w:rPr>
        <w:t>2</w:t>
      </w:r>
      <w:r w:rsidRPr="0036565C">
        <w:rPr>
          <w:rFonts w:ascii="Times New Roman" w:eastAsia="Times New Roman" w:hAnsi="Times New Roman" w:cs="Times New Roman"/>
          <w:color w:val="000000"/>
          <w:sz w:val="28"/>
          <w:szCs w:val="28"/>
          <w:lang w:val="ro-RO" w:eastAsia="ru-RU"/>
        </w:rPr>
        <w:t xml:space="preserve"> al prezentei hotăr</w:t>
      </w:r>
      <w:r w:rsidR="00E052C5" w:rsidRPr="0036565C">
        <w:rPr>
          <w:rFonts w:ascii="Times New Roman" w:eastAsia="Times New Roman" w:hAnsi="Times New Roman" w:cs="Times New Roman"/>
          <w:color w:val="000000"/>
          <w:sz w:val="28"/>
          <w:szCs w:val="28"/>
          <w:lang w:val="ro-RO" w:eastAsia="ru-RU"/>
        </w:rPr>
        <w:t>â</w:t>
      </w:r>
      <w:r w:rsidRPr="0036565C">
        <w:rPr>
          <w:rFonts w:ascii="Times New Roman" w:eastAsia="Times New Roman" w:hAnsi="Times New Roman" w:cs="Times New Roman"/>
          <w:color w:val="000000"/>
          <w:sz w:val="28"/>
          <w:szCs w:val="28"/>
          <w:lang w:val="ro-RO" w:eastAsia="ru-RU"/>
        </w:rPr>
        <w:t>ri;</w:t>
      </w:r>
    </w:p>
    <w:p w:rsidR="00605A8E" w:rsidRPr="0036565C" w:rsidRDefault="00605A8E" w:rsidP="0036565C">
      <w:pPr>
        <w:pStyle w:val="a7"/>
        <w:numPr>
          <w:ilvl w:val="0"/>
          <w:numId w:val="5"/>
        </w:numPr>
        <w:spacing w:before="120" w:after="0"/>
        <w:ind w:left="0" w:firstLine="426"/>
        <w:jc w:val="both"/>
        <w:rPr>
          <w:rFonts w:ascii="Times New Roman" w:hAnsi="Times New Roman" w:cs="Times New Roman"/>
          <w:sz w:val="28"/>
          <w:szCs w:val="28"/>
          <w:lang w:val="ro-RO"/>
        </w:rPr>
      </w:pPr>
      <w:r w:rsidRPr="0036565C">
        <w:rPr>
          <w:rFonts w:ascii="Times New Roman" w:eastAsia="Times New Roman" w:hAnsi="Times New Roman" w:cs="Times New Roman"/>
          <w:color w:val="000000"/>
          <w:sz w:val="28"/>
          <w:szCs w:val="28"/>
          <w:lang w:val="ro-RO" w:eastAsia="ru-RU"/>
        </w:rPr>
        <w:t>elaborarea rapoartelor trimestriale privind finanţarea resurselor alocate, cu informarea Guvernului şi plasarea acestora pe pagina web a ministerului;</w:t>
      </w:r>
    </w:p>
    <w:p w:rsidR="00605A8E" w:rsidRPr="0036565C" w:rsidRDefault="00605A8E" w:rsidP="0036565C">
      <w:pPr>
        <w:pStyle w:val="a7"/>
        <w:numPr>
          <w:ilvl w:val="0"/>
          <w:numId w:val="5"/>
        </w:numPr>
        <w:spacing w:before="120" w:after="0"/>
        <w:ind w:left="0" w:firstLine="426"/>
        <w:jc w:val="both"/>
        <w:rPr>
          <w:rFonts w:ascii="Times New Roman" w:hAnsi="Times New Roman" w:cs="Times New Roman"/>
          <w:sz w:val="28"/>
          <w:szCs w:val="28"/>
          <w:lang w:val="ro-RO"/>
        </w:rPr>
      </w:pPr>
      <w:r w:rsidRPr="0036565C">
        <w:rPr>
          <w:rFonts w:ascii="Times New Roman" w:eastAsia="Times New Roman" w:hAnsi="Times New Roman" w:cs="Times New Roman"/>
          <w:color w:val="000000"/>
          <w:sz w:val="28"/>
          <w:szCs w:val="28"/>
          <w:lang w:val="ro-RO" w:eastAsia="ru-RU"/>
        </w:rPr>
        <w:t>alte măsuri în conformitate cu articolul 22 al Legii nr.721-XIII din 2 februarie 1996 privind calitatea în construcţii (Monitorul Oficial al Republicii Moldova, 1996, nr. 25, art. 259), cu modificările şi completările ulterioare.</w:t>
      </w:r>
    </w:p>
    <w:p w:rsidR="00605A8E" w:rsidRPr="0036565C" w:rsidRDefault="00605A8E" w:rsidP="0036565C">
      <w:pPr>
        <w:pStyle w:val="a7"/>
        <w:numPr>
          <w:ilvl w:val="0"/>
          <w:numId w:val="1"/>
        </w:numPr>
        <w:spacing w:before="120" w:after="0"/>
        <w:jc w:val="both"/>
        <w:rPr>
          <w:rFonts w:ascii="Times New Roman" w:hAnsi="Times New Roman" w:cs="Times New Roman"/>
          <w:sz w:val="28"/>
          <w:szCs w:val="28"/>
          <w:lang w:val="ro-RO"/>
        </w:rPr>
      </w:pPr>
      <w:r w:rsidRPr="0036565C">
        <w:rPr>
          <w:rFonts w:ascii="Times New Roman" w:eastAsia="Times New Roman" w:hAnsi="Times New Roman" w:cs="Times New Roman"/>
          <w:color w:val="000000"/>
          <w:sz w:val="28"/>
          <w:szCs w:val="28"/>
          <w:lang w:val="ro-RO" w:eastAsia="ru-RU"/>
        </w:rPr>
        <w:t>Autorităţile administraţiei publice locale, în calitate de beneficiari:</w:t>
      </w:r>
    </w:p>
    <w:p w:rsidR="00605A8E" w:rsidRPr="00150D1E" w:rsidRDefault="00605A8E" w:rsidP="00150D1E">
      <w:pPr>
        <w:pStyle w:val="a7"/>
        <w:numPr>
          <w:ilvl w:val="0"/>
          <w:numId w:val="6"/>
        </w:numPr>
        <w:spacing w:after="0"/>
        <w:jc w:val="both"/>
        <w:rPr>
          <w:rFonts w:ascii="Times New Roman" w:eastAsia="Times New Roman" w:hAnsi="Times New Roman" w:cs="Times New Roman"/>
          <w:color w:val="000000"/>
          <w:sz w:val="28"/>
          <w:szCs w:val="28"/>
          <w:lang w:val="ro-RO" w:eastAsia="ru-RU"/>
        </w:rPr>
      </w:pPr>
      <w:r w:rsidRPr="00150D1E">
        <w:rPr>
          <w:rFonts w:ascii="Times New Roman" w:eastAsia="Times New Roman" w:hAnsi="Times New Roman" w:cs="Times New Roman"/>
          <w:color w:val="000000"/>
          <w:sz w:val="28"/>
          <w:szCs w:val="28"/>
          <w:lang w:val="ro-RO" w:eastAsia="ru-RU"/>
        </w:rPr>
        <w:t>vor participa la desfăşurarea procedurilor de achiziţii publice;</w:t>
      </w:r>
    </w:p>
    <w:p w:rsidR="00605A8E" w:rsidRPr="00150D1E" w:rsidRDefault="00605A8E" w:rsidP="00150D1E">
      <w:pPr>
        <w:pStyle w:val="a7"/>
        <w:numPr>
          <w:ilvl w:val="0"/>
          <w:numId w:val="6"/>
        </w:numPr>
        <w:spacing w:after="0"/>
        <w:jc w:val="both"/>
        <w:rPr>
          <w:rFonts w:ascii="Times New Roman" w:eastAsia="Times New Roman" w:hAnsi="Times New Roman" w:cs="Times New Roman"/>
          <w:color w:val="000000"/>
          <w:sz w:val="28"/>
          <w:szCs w:val="28"/>
          <w:lang w:val="ro-RO" w:eastAsia="ru-RU"/>
        </w:rPr>
      </w:pPr>
      <w:r w:rsidRPr="00150D1E">
        <w:rPr>
          <w:rFonts w:ascii="Times New Roman" w:eastAsia="Times New Roman" w:hAnsi="Times New Roman" w:cs="Times New Roman"/>
          <w:color w:val="000000"/>
          <w:sz w:val="28"/>
          <w:szCs w:val="28"/>
          <w:lang w:val="ro-RO" w:eastAsia="ru-RU"/>
        </w:rPr>
        <w:t>vor semna contractele de renovare;</w:t>
      </w:r>
    </w:p>
    <w:p w:rsidR="00605A8E" w:rsidRDefault="00605A8E" w:rsidP="00150D1E">
      <w:pPr>
        <w:pStyle w:val="a7"/>
        <w:numPr>
          <w:ilvl w:val="0"/>
          <w:numId w:val="6"/>
        </w:numPr>
        <w:spacing w:after="0"/>
        <w:jc w:val="both"/>
        <w:rPr>
          <w:rFonts w:ascii="Times New Roman" w:eastAsia="Times New Roman" w:hAnsi="Times New Roman" w:cs="Times New Roman"/>
          <w:color w:val="000000"/>
          <w:sz w:val="28"/>
          <w:szCs w:val="28"/>
          <w:lang w:val="ro-RO" w:eastAsia="ru-RU"/>
        </w:rPr>
      </w:pPr>
      <w:r w:rsidRPr="00150D1E">
        <w:rPr>
          <w:rFonts w:ascii="Times New Roman" w:eastAsia="Times New Roman" w:hAnsi="Times New Roman" w:cs="Times New Roman"/>
          <w:color w:val="000000"/>
          <w:sz w:val="28"/>
          <w:szCs w:val="28"/>
          <w:lang w:val="ro-RO" w:eastAsia="ru-RU"/>
        </w:rPr>
        <w:t>vor participa în comisiile de recepție a lucrărilor;</w:t>
      </w:r>
    </w:p>
    <w:p w:rsidR="00605A8E" w:rsidRDefault="00605A8E" w:rsidP="0036565C">
      <w:pPr>
        <w:pStyle w:val="a7"/>
        <w:numPr>
          <w:ilvl w:val="0"/>
          <w:numId w:val="6"/>
        </w:numPr>
        <w:spacing w:after="0"/>
        <w:ind w:left="0" w:firstLine="426"/>
        <w:jc w:val="both"/>
        <w:rPr>
          <w:rFonts w:ascii="Times New Roman" w:eastAsia="Times New Roman" w:hAnsi="Times New Roman" w:cs="Times New Roman"/>
          <w:color w:val="000000"/>
          <w:sz w:val="28"/>
          <w:szCs w:val="28"/>
          <w:lang w:val="ro-RO" w:eastAsia="ru-RU"/>
        </w:rPr>
      </w:pPr>
      <w:r w:rsidRPr="0036565C">
        <w:rPr>
          <w:rFonts w:ascii="Times New Roman" w:eastAsia="Times New Roman" w:hAnsi="Times New Roman" w:cs="Times New Roman"/>
          <w:color w:val="000000"/>
          <w:sz w:val="28"/>
          <w:szCs w:val="28"/>
          <w:lang w:val="ro-RO" w:eastAsia="ru-RU"/>
        </w:rPr>
        <w:t>vor efectua vizite la obiectele în proces de renovare pentru monitorizarea calității și respectarea graficelor de execuție a lucrărilor;</w:t>
      </w:r>
    </w:p>
    <w:p w:rsidR="00605A8E" w:rsidRDefault="00605A8E" w:rsidP="0036565C">
      <w:pPr>
        <w:pStyle w:val="a7"/>
        <w:numPr>
          <w:ilvl w:val="0"/>
          <w:numId w:val="6"/>
        </w:numPr>
        <w:spacing w:after="0"/>
        <w:ind w:left="0" w:firstLine="426"/>
        <w:jc w:val="both"/>
        <w:rPr>
          <w:rFonts w:ascii="Times New Roman" w:eastAsia="Times New Roman" w:hAnsi="Times New Roman" w:cs="Times New Roman"/>
          <w:color w:val="000000"/>
          <w:sz w:val="28"/>
          <w:szCs w:val="28"/>
          <w:lang w:val="ro-RO" w:eastAsia="ru-RU"/>
        </w:rPr>
      </w:pPr>
      <w:r w:rsidRPr="0036565C">
        <w:rPr>
          <w:rFonts w:ascii="Times New Roman" w:eastAsia="Times New Roman" w:hAnsi="Times New Roman" w:cs="Times New Roman"/>
          <w:color w:val="000000"/>
          <w:sz w:val="28"/>
          <w:szCs w:val="28"/>
          <w:lang w:val="ro-RO" w:eastAsia="ru-RU"/>
        </w:rPr>
        <w:t xml:space="preserve">vor sesiza </w:t>
      </w:r>
      <w:r w:rsidR="0033260E" w:rsidRPr="0036565C">
        <w:rPr>
          <w:rFonts w:ascii="Times New Roman" w:eastAsia="Times New Roman" w:hAnsi="Times New Roman" w:cs="Times New Roman"/>
          <w:color w:val="000000"/>
          <w:sz w:val="28"/>
          <w:szCs w:val="28"/>
          <w:lang w:val="ro-RO" w:eastAsia="ru-RU"/>
        </w:rPr>
        <w:t>Ministerul Educaţiei,</w:t>
      </w:r>
      <w:r w:rsidR="0036565C" w:rsidRPr="0036565C">
        <w:rPr>
          <w:rFonts w:ascii="Times New Roman" w:eastAsia="Times New Roman" w:hAnsi="Times New Roman" w:cs="Times New Roman"/>
          <w:color w:val="000000"/>
          <w:sz w:val="28"/>
          <w:szCs w:val="28"/>
          <w:lang w:val="ro-RO" w:eastAsia="ru-RU"/>
        </w:rPr>
        <w:t xml:space="preserve"> </w:t>
      </w:r>
      <w:r w:rsidR="0033260E" w:rsidRPr="0036565C">
        <w:rPr>
          <w:rFonts w:ascii="Times New Roman" w:eastAsia="Times New Roman" w:hAnsi="Times New Roman" w:cs="Times New Roman"/>
          <w:color w:val="000000"/>
          <w:sz w:val="28"/>
          <w:szCs w:val="28"/>
          <w:lang w:val="ro-RO" w:eastAsia="ru-RU"/>
        </w:rPr>
        <w:t xml:space="preserve">Culturii și Cercetării </w:t>
      </w:r>
      <w:r w:rsidRPr="0036565C">
        <w:rPr>
          <w:rFonts w:ascii="Times New Roman" w:eastAsia="Times New Roman" w:hAnsi="Times New Roman" w:cs="Times New Roman"/>
          <w:color w:val="000000"/>
          <w:sz w:val="28"/>
          <w:szCs w:val="28"/>
          <w:lang w:val="ro-RO" w:eastAsia="ru-RU"/>
        </w:rPr>
        <w:t>asupra defectelor, neconformităţilor şi neconcordanţelor identificate pe parcursul execuţiei lucrărilor;</w:t>
      </w:r>
    </w:p>
    <w:p w:rsidR="00605A8E" w:rsidRDefault="00605A8E" w:rsidP="0036565C">
      <w:pPr>
        <w:pStyle w:val="a7"/>
        <w:numPr>
          <w:ilvl w:val="0"/>
          <w:numId w:val="6"/>
        </w:numPr>
        <w:spacing w:after="0"/>
        <w:ind w:left="0" w:firstLine="426"/>
        <w:jc w:val="both"/>
        <w:rPr>
          <w:rFonts w:ascii="Times New Roman" w:eastAsia="Times New Roman" w:hAnsi="Times New Roman" w:cs="Times New Roman"/>
          <w:color w:val="000000"/>
          <w:sz w:val="28"/>
          <w:szCs w:val="28"/>
          <w:lang w:val="ro-RO" w:eastAsia="ru-RU"/>
        </w:rPr>
      </w:pPr>
      <w:r w:rsidRPr="0036565C">
        <w:rPr>
          <w:rFonts w:ascii="Times New Roman" w:eastAsia="Times New Roman" w:hAnsi="Times New Roman" w:cs="Times New Roman"/>
          <w:color w:val="000000"/>
          <w:sz w:val="28"/>
          <w:szCs w:val="28"/>
          <w:lang w:val="ro-RO" w:eastAsia="ru-RU"/>
        </w:rPr>
        <w:t xml:space="preserve">vor asigura examinarea, semnarea şi transmiterea către </w:t>
      </w:r>
      <w:r w:rsidR="0033260E" w:rsidRPr="0036565C">
        <w:rPr>
          <w:rFonts w:ascii="Times New Roman" w:eastAsia="Times New Roman" w:hAnsi="Times New Roman" w:cs="Times New Roman"/>
          <w:color w:val="000000"/>
          <w:sz w:val="28"/>
          <w:szCs w:val="28"/>
          <w:lang w:val="ro-RO" w:eastAsia="ru-RU"/>
        </w:rPr>
        <w:t>Ministerul Educaţiei,</w:t>
      </w:r>
      <w:r w:rsidR="00F27D91" w:rsidRPr="0036565C">
        <w:rPr>
          <w:rFonts w:ascii="Times New Roman" w:eastAsia="Times New Roman" w:hAnsi="Times New Roman" w:cs="Times New Roman"/>
          <w:color w:val="000000"/>
          <w:sz w:val="28"/>
          <w:szCs w:val="28"/>
          <w:lang w:val="ro-RO" w:eastAsia="ru-RU"/>
        </w:rPr>
        <w:t xml:space="preserve"> </w:t>
      </w:r>
      <w:r w:rsidR="0033260E" w:rsidRPr="0036565C">
        <w:rPr>
          <w:rFonts w:ascii="Times New Roman" w:eastAsia="Times New Roman" w:hAnsi="Times New Roman" w:cs="Times New Roman"/>
          <w:color w:val="000000"/>
          <w:sz w:val="28"/>
          <w:szCs w:val="28"/>
          <w:lang w:val="ro-RO" w:eastAsia="ru-RU"/>
        </w:rPr>
        <w:t>Culturii și Cercetării</w:t>
      </w:r>
      <w:r w:rsidRPr="0036565C">
        <w:rPr>
          <w:rFonts w:ascii="Times New Roman" w:eastAsia="Times New Roman" w:hAnsi="Times New Roman" w:cs="Times New Roman"/>
          <w:color w:val="000000"/>
          <w:sz w:val="28"/>
          <w:szCs w:val="28"/>
          <w:lang w:val="ro-RO" w:eastAsia="ru-RU"/>
        </w:rPr>
        <w:t>, în termen de 3 zi</w:t>
      </w:r>
      <w:bookmarkStart w:id="0" w:name="_GoBack"/>
      <w:bookmarkEnd w:id="0"/>
      <w:r w:rsidRPr="0036565C">
        <w:rPr>
          <w:rFonts w:ascii="Times New Roman" w:eastAsia="Times New Roman" w:hAnsi="Times New Roman" w:cs="Times New Roman"/>
          <w:color w:val="000000"/>
          <w:sz w:val="28"/>
          <w:szCs w:val="28"/>
          <w:lang w:val="ro-RO" w:eastAsia="ru-RU"/>
        </w:rPr>
        <w:t>le lucrătoare, a proceselor-verbale de recepţie a lucrărilor executate;</w:t>
      </w:r>
    </w:p>
    <w:p w:rsidR="00605A8E" w:rsidRDefault="00605A8E" w:rsidP="0036565C">
      <w:pPr>
        <w:pStyle w:val="a7"/>
        <w:numPr>
          <w:ilvl w:val="0"/>
          <w:numId w:val="6"/>
        </w:numPr>
        <w:spacing w:after="0"/>
        <w:ind w:left="0" w:firstLine="426"/>
        <w:jc w:val="both"/>
        <w:rPr>
          <w:rFonts w:ascii="Times New Roman" w:eastAsia="Times New Roman" w:hAnsi="Times New Roman" w:cs="Times New Roman"/>
          <w:color w:val="000000"/>
          <w:sz w:val="28"/>
          <w:szCs w:val="28"/>
          <w:lang w:val="ro-RO" w:eastAsia="ru-RU"/>
        </w:rPr>
      </w:pPr>
      <w:r w:rsidRPr="0036565C">
        <w:rPr>
          <w:rFonts w:ascii="Times New Roman" w:eastAsia="Times New Roman" w:hAnsi="Times New Roman" w:cs="Times New Roman"/>
          <w:color w:val="000000"/>
          <w:sz w:val="28"/>
          <w:szCs w:val="28"/>
          <w:lang w:val="ro-RO" w:eastAsia="ru-RU"/>
        </w:rPr>
        <w:t>vor efectua plata pentru lucrările executate în termen de 2 zile lucrătoare de la data recepţionării transferului de la bugetul de stat.</w:t>
      </w:r>
    </w:p>
    <w:p w:rsidR="00605A8E" w:rsidRPr="0036565C" w:rsidRDefault="00605A8E" w:rsidP="0036565C">
      <w:pPr>
        <w:pStyle w:val="a7"/>
        <w:numPr>
          <w:ilvl w:val="0"/>
          <w:numId w:val="1"/>
        </w:numPr>
        <w:spacing w:after="0"/>
        <w:ind w:left="0" w:firstLine="426"/>
        <w:jc w:val="both"/>
        <w:rPr>
          <w:rFonts w:ascii="Times New Roman" w:eastAsia="Times New Roman" w:hAnsi="Times New Roman" w:cs="Times New Roman"/>
          <w:color w:val="000000"/>
          <w:sz w:val="28"/>
          <w:szCs w:val="28"/>
          <w:lang w:val="ro-RO" w:eastAsia="ru-RU"/>
        </w:rPr>
      </w:pPr>
      <w:r w:rsidRPr="0036565C">
        <w:rPr>
          <w:rFonts w:ascii="Times New Roman" w:eastAsia="Times New Roman" w:hAnsi="Times New Roman" w:cs="Times New Roman"/>
          <w:color w:val="000000"/>
          <w:sz w:val="28"/>
          <w:szCs w:val="28"/>
          <w:lang w:val="ro-RO" w:eastAsia="ru-RU"/>
        </w:rPr>
        <w:t xml:space="preserve">Controlul asupra executării prezentei hotărâri se pune în sarcina </w:t>
      </w:r>
      <w:r w:rsidR="000C5803" w:rsidRPr="0036565C">
        <w:rPr>
          <w:rFonts w:ascii="Times New Roman" w:eastAsia="Times New Roman" w:hAnsi="Times New Roman" w:cs="Times New Roman"/>
          <w:color w:val="000000"/>
          <w:sz w:val="28"/>
          <w:szCs w:val="28"/>
          <w:lang w:val="ro-RO" w:eastAsia="ru-RU"/>
        </w:rPr>
        <w:t>Ministerul Educaţiei,</w:t>
      </w:r>
      <w:r w:rsidR="00A079F7" w:rsidRPr="0036565C">
        <w:rPr>
          <w:rFonts w:ascii="Times New Roman" w:eastAsia="Times New Roman" w:hAnsi="Times New Roman" w:cs="Times New Roman"/>
          <w:color w:val="000000"/>
          <w:sz w:val="28"/>
          <w:szCs w:val="28"/>
          <w:lang w:val="ro-RO" w:eastAsia="ru-RU"/>
        </w:rPr>
        <w:t xml:space="preserve"> </w:t>
      </w:r>
      <w:r w:rsidR="000C5803" w:rsidRPr="0036565C">
        <w:rPr>
          <w:rFonts w:ascii="Times New Roman" w:eastAsia="Times New Roman" w:hAnsi="Times New Roman" w:cs="Times New Roman"/>
          <w:color w:val="000000"/>
          <w:sz w:val="28"/>
          <w:szCs w:val="28"/>
          <w:lang w:val="ro-RO" w:eastAsia="ru-RU"/>
        </w:rPr>
        <w:t>Culturii și Cercetării</w:t>
      </w:r>
      <w:r w:rsidRPr="0036565C">
        <w:rPr>
          <w:rFonts w:ascii="Times New Roman" w:eastAsia="Times New Roman" w:hAnsi="Times New Roman" w:cs="Times New Roman"/>
          <w:color w:val="000000"/>
          <w:sz w:val="28"/>
          <w:szCs w:val="28"/>
          <w:lang w:val="ro-RO" w:eastAsia="ru-RU"/>
        </w:rPr>
        <w:t>.</w:t>
      </w:r>
    </w:p>
    <w:p w:rsidR="00F90B2B" w:rsidRPr="00150D1E" w:rsidRDefault="00F90B2B" w:rsidP="00150D1E">
      <w:pPr>
        <w:pStyle w:val="a7"/>
        <w:spacing w:after="0"/>
        <w:ind w:left="630"/>
        <w:jc w:val="both"/>
        <w:rPr>
          <w:rFonts w:ascii="Times New Roman" w:eastAsia="Times New Roman" w:hAnsi="Times New Roman" w:cs="Times New Roman"/>
          <w:b/>
          <w:bCs/>
          <w:color w:val="000000"/>
          <w:sz w:val="28"/>
          <w:szCs w:val="28"/>
          <w:lang w:val="ro-RO" w:eastAsia="ru-RU"/>
        </w:rPr>
      </w:pPr>
    </w:p>
    <w:p w:rsidR="00AC4090" w:rsidRPr="0036565C" w:rsidRDefault="00AC4090" w:rsidP="0036565C">
      <w:pPr>
        <w:pStyle w:val="a7"/>
        <w:spacing w:after="0"/>
        <w:ind w:left="630"/>
        <w:jc w:val="both"/>
        <w:rPr>
          <w:rFonts w:ascii="Times New Roman" w:eastAsia="Times New Roman" w:hAnsi="Times New Roman" w:cs="Times New Roman"/>
          <w:b/>
          <w:bCs/>
          <w:color w:val="000000"/>
          <w:sz w:val="28"/>
          <w:szCs w:val="28"/>
          <w:lang w:val="ro-RO" w:eastAsia="ru-RU"/>
        </w:rPr>
      </w:pPr>
      <w:r w:rsidRPr="00150D1E">
        <w:rPr>
          <w:rFonts w:ascii="Times New Roman" w:eastAsia="Times New Roman" w:hAnsi="Times New Roman" w:cs="Times New Roman"/>
          <w:b/>
          <w:bCs/>
          <w:color w:val="000000"/>
          <w:sz w:val="28"/>
          <w:szCs w:val="28"/>
          <w:lang w:val="ro-RO" w:eastAsia="ru-RU"/>
        </w:rPr>
        <w:t>PRIM-MINISTRU</w:t>
      </w:r>
      <w:r w:rsidR="00F90B2B" w:rsidRPr="00150D1E">
        <w:rPr>
          <w:rFonts w:ascii="Times New Roman" w:eastAsia="Times New Roman" w:hAnsi="Times New Roman" w:cs="Times New Roman"/>
          <w:b/>
          <w:bCs/>
          <w:color w:val="000000"/>
          <w:sz w:val="28"/>
          <w:szCs w:val="28"/>
          <w:lang w:val="ro-RO" w:eastAsia="ru-RU"/>
        </w:rPr>
        <w:tab/>
      </w:r>
      <w:r w:rsidR="00F90B2B" w:rsidRPr="00150D1E">
        <w:rPr>
          <w:rFonts w:ascii="Times New Roman" w:eastAsia="Times New Roman" w:hAnsi="Times New Roman" w:cs="Times New Roman"/>
          <w:b/>
          <w:bCs/>
          <w:color w:val="000000"/>
          <w:sz w:val="28"/>
          <w:szCs w:val="28"/>
          <w:lang w:val="ro-RO" w:eastAsia="ru-RU"/>
        </w:rPr>
        <w:tab/>
      </w:r>
      <w:r w:rsidR="00F90B2B" w:rsidRPr="00150D1E">
        <w:rPr>
          <w:rFonts w:ascii="Times New Roman" w:eastAsia="Times New Roman" w:hAnsi="Times New Roman" w:cs="Times New Roman"/>
          <w:b/>
          <w:bCs/>
          <w:color w:val="000000"/>
          <w:sz w:val="28"/>
          <w:szCs w:val="28"/>
          <w:lang w:val="ro-RO" w:eastAsia="ru-RU"/>
        </w:rPr>
        <w:tab/>
      </w:r>
      <w:r w:rsidR="00F90B2B" w:rsidRPr="00150D1E">
        <w:rPr>
          <w:rFonts w:ascii="Times New Roman" w:eastAsia="Times New Roman" w:hAnsi="Times New Roman" w:cs="Times New Roman"/>
          <w:b/>
          <w:bCs/>
          <w:color w:val="000000"/>
          <w:sz w:val="28"/>
          <w:szCs w:val="28"/>
          <w:lang w:val="ro-RO" w:eastAsia="ru-RU"/>
        </w:rPr>
        <w:tab/>
        <w:t>P</w:t>
      </w:r>
      <w:r w:rsidR="0033260E" w:rsidRPr="00150D1E">
        <w:rPr>
          <w:rFonts w:ascii="Times New Roman" w:eastAsia="Times New Roman" w:hAnsi="Times New Roman" w:cs="Times New Roman"/>
          <w:b/>
          <w:bCs/>
          <w:color w:val="000000"/>
          <w:sz w:val="28"/>
          <w:szCs w:val="28"/>
          <w:lang w:val="ro-RO" w:eastAsia="ru-RU"/>
        </w:rPr>
        <w:t>avel</w:t>
      </w:r>
      <w:r w:rsidR="00F90B2B" w:rsidRPr="00150D1E">
        <w:rPr>
          <w:rFonts w:ascii="Times New Roman" w:eastAsia="Times New Roman" w:hAnsi="Times New Roman" w:cs="Times New Roman"/>
          <w:b/>
          <w:bCs/>
          <w:color w:val="000000"/>
          <w:sz w:val="28"/>
          <w:szCs w:val="28"/>
          <w:lang w:val="ro-RO" w:eastAsia="ru-RU"/>
        </w:rPr>
        <w:t xml:space="preserve"> FILIP</w:t>
      </w:r>
    </w:p>
    <w:p w:rsidR="00F90B2B" w:rsidRPr="0036565C" w:rsidRDefault="00F90B2B" w:rsidP="0036565C">
      <w:pPr>
        <w:spacing w:after="0"/>
        <w:jc w:val="both"/>
        <w:rPr>
          <w:rFonts w:ascii="Times New Roman" w:eastAsia="Times New Roman" w:hAnsi="Times New Roman" w:cs="Times New Roman"/>
          <w:b/>
          <w:bCs/>
          <w:color w:val="000000"/>
          <w:sz w:val="28"/>
          <w:szCs w:val="28"/>
          <w:lang w:val="ro-RO" w:eastAsia="ru-RU"/>
        </w:rPr>
      </w:pPr>
    </w:p>
    <w:p w:rsidR="00AC4090" w:rsidRPr="00150D1E" w:rsidRDefault="00AC4090" w:rsidP="00150D1E">
      <w:pPr>
        <w:pStyle w:val="a7"/>
        <w:spacing w:after="0"/>
        <w:ind w:left="630"/>
        <w:jc w:val="both"/>
        <w:rPr>
          <w:rFonts w:ascii="Times New Roman" w:eastAsia="Times New Roman" w:hAnsi="Times New Roman" w:cs="Times New Roman"/>
          <w:b/>
          <w:bCs/>
          <w:color w:val="000000"/>
          <w:sz w:val="28"/>
          <w:szCs w:val="28"/>
          <w:lang w:val="ro-RO" w:eastAsia="ru-RU"/>
        </w:rPr>
      </w:pPr>
      <w:r w:rsidRPr="00150D1E">
        <w:rPr>
          <w:rFonts w:ascii="Times New Roman" w:eastAsia="Times New Roman" w:hAnsi="Times New Roman" w:cs="Times New Roman"/>
          <w:b/>
          <w:bCs/>
          <w:color w:val="000000"/>
          <w:sz w:val="28"/>
          <w:szCs w:val="28"/>
          <w:lang w:val="ro-RO" w:eastAsia="ru-RU"/>
        </w:rPr>
        <w:t>Contrasemnează:</w:t>
      </w:r>
    </w:p>
    <w:p w:rsidR="00F90B2B" w:rsidRPr="00150D1E" w:rsidRDefault="00F90B2B" w:rsidP="00150D1E">
      <w:pPr>
        <w:pStyle w:val="a7"/>
        <w:spacing w:after="0"/>
        <w:ind w:left="630"/>
        <w:jc w:val="both"/>
        <w:rPr>
          <w:rFonts w:ascii="Times New Roman" w:eastAsia="Times New Roman" w:hAnsi="Times New Roman" w:cs="Times New Roman"/>
          <w:b/>
          <w:bCs/>
          <w:color w:val="000000"/>
          <w:sz w:val="28"/>
          <w:szCs w:val="28"/>
          <w:lang w:val="ro-RO" w:eastAsia="ru-RU"/>
        </w:rPr>
      </w:pPr>
    </w:p>
    <w:p w:rsidR="0033260E" w:rsidRPr="00150D1E" w:rsidRDefault="00AC4090" w:rsidP="00150D1E">
      <w:pPr>
        <w:pStyle w:val="a7"/>
        <w:spacing w:after="0"/>
        <w:ind w:left="630"/>
        <w:jc w:val="both"/>
        <w:rPr>
          <w:rFonts w:ascii="Times New Roman" w:eastAsia="Times New Roman" w:hAnsi="Times New Roman" w:cs="Times New Roman"/>
          <w:b/>
          <w:bCs/>
          <w:color w:val="000000"/>
          <w:sz w:val="28"/>
          <w:szCs w:val="28"/>
          <w:lang w:val="ro-RO" w:eastAsia="ru-RU"/>
        </w:rPr>
      </w:pPr>
      <w:r w:rsidRPr="00150D1E">
        <w:rPr>
          <w:rFonts w:ascii="Times New Roman" w:eastAsia="Times New Roman" w:hAnsi="Times New Roman" w:cs="Times New Roman"/>
          <w:b/>
          <w:bCs/>
          <w:color w:val="000000"/>
          <w:sz w:val="28"/>
          <w:szCs w:val="28"/>
          <w:lang w:val="ro-RO" w:eastAsia="ru-RU"/>
        </w:rPr>
        <w:t xml:space="preserve">Ministrul </w:t>
      </w:r>
      <w:r w:rsidR="00E5274A">
        <w:rPr>
          <w:rFonts w:ascii="Times New Roman" w:eastAsia="Times New Roman" w:hAnsi="Times New Roman" w:cs="Times New Roman"/>
          <w:b/>
          <w:bCs/>
          <w:color w:val="000000"/>
          <w:sz w:val="28"/>
          <w:szCs w:val="28"/>
          <w:lang w:val="ro-RO" w:eastAsia="ru-RU"/>
        </w:rPr>
        <w:t>e</w:t>
      </w:r>
      <w:r w:rsidRPr="00150D1E">
        <w:rPr>
          <w:rFonts w:ascii="Times New Roman" w:eastAsia="Times New Roman" w:hAnsi="Times New Roman" w:cs="Times New Roman"/>
          <w:b/>
          <w:bCs/>
          <w:color w:val="000000"/>
          <w:sz w:val="28"/>
          <w:szCs w:val="28"/>
          <w:lang w:val="ro-RO" w:eastAsia="ru-RU"/>
        </w:rPr>
        <w:t>ducaţiei</w:t>
      </w:r>
      <w:r w:rsidR="0033260E" w:rsidRPr="00150D1E">
        <w:rPr>
          <w:rFonts w:ascii="Times New Roman" w:eastAsia="Times New Roman" w:hAnsi="Times New Roman" w:cs="Times New Roman"/>
          <w:b/>
          <w:bCs/>
          <w:color w:val="000000"/>
          <w:sz w:val="28"/>
          <w:szCs w:val="28"/>
          <w:lang w:val="ro-RO" w:eastAsia="ru-RU"/>
        </w:rPr>
        <w:t>,</w:t>
      </w:r>
    </w:p>
    <w:p w:rsidR="00F90B2B" w:rsidRPr="0036565C" w:rsidRDefault="00E5274A" w:rsidP="0036565C">
      <w:pPr>
        <w:pStyle w:val="a7"/>
        <w:spacing w:after="0"/>
        <w:ind w:left="630"/>
        <w:jc w:val="both"/>
        <w:rPr>
          <w:rFonts w:ascii="Times New Roman" w:eastAsia="Times New Roman" w:hAnsi="Times New Roman" w:cs="Times New Roman"/>
          <w:b/>
          <w:bCs/>
          <w:color w:val="000000"/>
          <w:sz w:val="28"/>
          <w:szCs w:val="28"/>
          <w:lang w:val="ro-RO" w:eastAsia="ru-RU"/>
        </w:rPr>
      </w:pPr>
      <w:r>
        <w:rPr>
          <w:rFonts w:ascii="Times New Roman" w:eastAsia="Times New Roman" w:hAnsi="Times New Roman" w:cs="Times New Roman"/>
          <w:b/>
          <w:bCs/>
          <w:color w:val="000000"/>
          <w:sz w:val="28"/>
          <w:szCs w:val="28"/>
          <w:lang w:val="ro-RO" w:eastAsia="ru-RU"/>
        </w:rPr>
        <w:t>culturii și c</w:t>
      </w:r>
      <w:r w:rsidR="0033260E" w:rsidRPr="00150D1E">
        <w:rPr>
          <w:rFonts w:ascii="Times New Roman" w:eastAsia="Times New Roman" w:hAnsi="Times New Roman" w:cs="Times New Roman"/>
          <w:b/>
          <w:bCs/>
          <w:color w:val="000000"/>
          <w:sz w:val="28"/>
          <w:szCs w:val="28"/>
          <w:lang w:val="ro-RO" w:eastAsia="ru-RU"/>
        </w:rPr>
        <w:t>ercetării</w:t>
      </w:r>
      <w:r w:rsidR="00AC4090" w:rsidRPr="00150D1E">
        <w:rPr>
          <w:rFonts w:ascii="Times New Roman" w:eastAsia="Times New Roman" w:hAnsi="Times New Roman" w:cs="Times New Roman"/>
          <w:b/>
          <w:bCs/>
          <w:color w:val="000000"/>
          <w:sz w:val="28"/>
          <w:szCs w:val="28"/>
          <w:lang w:val="ro-RO" w:eastAsia="ru-RU"/>
        </w:rPr>
        <w:t xml:space="preserve">  </w:t>
      </w:r>
      <w:r w:rsidR="00F90B2B" w:rsidRPr="00150D1E">
        <w:rPr>
          <w:rFonts w:ascii="Times New Roman" w:eastAsia="Times New Roman" w:hAnsi="Times New Roman" w:cs="Times New Roman"/>
          <w:b/>
          <w:bCs/>
          <w:color w:val="000000"/>
          <w:sz w:val="28"/>
          <w:szCs w:val="28"/>
          <w:lang w:val="ro-RO" w:eastAsia="ru-RU"/>
        </w:rPr>
        <w:tab/>
      </w:r>
      <w:r w:rsidR="00F90B2B" w:rsidRPr="00150D1E">
        <w:rPr>
          <w:rFonts w:ascii="Times New Roman" w:eastAsia="Times New Roman" w:hAnsi="Times New Roman" w:cs="Times New Roman"/>
          <w:b/>
          <w:bCs/>
          <w:color w:val="000000"/>
          <w:sz w:val="28"/>
          <w:szCs w:val="28"/>
          <w:lang w:val="ro-RO" w:eastAsia="ru-RU"/>
        </w:rPr>
        <w:tab/>
      </w:r>
      <w:r w:rsidR="00F90B2B" w:rsidRPr="00150D1E">
        <w:rPr>
          <w:rFonts w:ascii="Times New Roman" w:eastAsia="Times New Roman" w:hAnsi="Times New Roman" w:cs="Times New Roman"/>
          <w:b/>
          <w:bCs/>
          <w:color w:val="000000"/>
          <w:sz w:val="28"/>
          <w:szCs w:val="28"/>
          <w:lang w:val="ro-RO" w:eastAsia="ru-RU"/>
        </w:rPr>
        <w:tab/>
      </w:r>
      <w:r w:rsidR="00F90B2B" w:rsidRPr="00150D1E">
        <w:rPr>
          <w:rFonts w:ascii="Times New Roman" w:eastAsia="Times New Roman" w:hAnsi="Times New Roman" w:cs="Times New Roman"/>
          <w:b/>
          <w:bCs/>
          <w:color w:val="000000"/>
          <w:sz w:val="28"/>
          <w:szCs w:val="28"/>
          <w:lang w:val="ro-RO" w:eastAsia="ru-RU"/>
        </w:rPr>
        <w:tab/>
      </w:r>
      <w:r w:rsidR="0033260E" w:rsidRPr="00150D1E">
        <w:rPr>
          <w:rFonts w:ascii="Times New Roman" w:eastAsia="Times New Roman" w:hAnsi="Times New Roman" w:cs="Times New Roman"/>
          <w:b/>
          <w:bCs/>
          <w:color w:val="000000"/>
          <w:sz w:val="28"/>
          <w:szCs w:val="28"/>
          <w:lang w:val="ro-RO" w:eastAsia="ru-RU"/>
        </w:rPr>
        <w:t xml:space="preserve">Monica </w:t>
      </w:r>
      <w:proofErr w:type="spellStart"/>
      <w:r w:rsidR="0033260E" w:rsidRPr="00150D1E">
        <w:rPr>
          <w:rFonts w:ascii="Times New Roman" w:eastAsia="Times New Roman" w:hAnsi="Times New Roman" w:cs="Times New Roman"/>
          <w:b/>
          <w:bCs/>
          <w:color w:val="000000"/>
          <w:sz w:val="28"/>
          <w:szCs w:val="28"/>
          <w:lang w:val="ro-RO" w:eastAsia="ru-RU"/>
        </w:rPr>
        <w:t>Babuc</w:t>
      </w:r>
      <w:proofErr w:type="spellEnd"/>
    </w:p>
    <w:p w:rsidR="00817307" w:rsidRPr="0036565C" w:rsidRDefault="00AC4090" w:rsidP="0036565C">
      <w:pPr>
        <w:pStyle w:val="a7"/>
        <w:spacing w:after="0"/>
        <w:ind w:left="630"/>
        <w:jc w:val="both"/>
        <w:rPr>
          <w:rFonts w:ascii="Times New Roman" w:eastAsia="Times New Roman" w:hAnsi="Times New Roman" w:cs="Times New Roman"/>
          <w:b/>
          <w:bCs/>
          <w:color w:val="000000"/>
          <w:sz w:val="28"/>
          <w:szCs w:val="28"/>
          <w:lang w:val="ro-RO" w:eastAsia="ru-RU"/>
        </w:rPr>
      </w:pPr>
      <w:r w:rsidRPr="00150D1E">
        <w:rPr>
          <w:rFonts w:ascii="Times New Roman" w:eastAsia="Times New Roman" w:hAnsi="Times New Roman" w:cs="Times New Roman"/>
          <w:b/>
          <w:bCs/>
          <w:color w:val="000000"/>
          <w:sz w:val="28"/>
          <w:szCs w:val="28"/>
          <w:lang w:val="ro-RO" w:eastAsia="ru-RU"/>
        </w:rPr>
        <w:t xml:space="preserve">Ministrul </w:t>
      </w:r>
      <w:r w:rsidR="00E5274A">
        <w:rPr>
          <w:rFonts w:ascii="Times New Roman" w:eastAsia="Times New Roman" w:hAnsi="Times New Roman" w:cs="Times New Roman"/>
          <w:b/>
          <w:bCs/>
          <w:color w:val="000000"/>
          <w:sz w:val="28"/>
          <w:szCs w:val="28"/>
          <w:lang w:val="ro-RO" w:eastAsia="ru-RU"/>
        </w:rPr>
        <w:t>f</w:t>
      </w:r>
      <w:r w:rsidRPr="00150D1E">
        <w:rPr>
          <w:rFonts w:ascii="Times New Roman" w:eastAsia="Times New Roman" w:hAnsi="Times New Roman" w:cs="Times New Roman"/>
          <w:b/>
          <w:bCs/>
          <w:color w:val="000000"/>
          <w:sz w:val="28"/>
          <w:szCs w:val="28"/>
          <w:lang w:val="ro-RO" w:eastAsia="ru-RU"/>
        </w:rPr>
        <w:t>inanţelor</w:t>
      </w:r>
      <w:r w:rsidR="00F90B2B" w:rsidRPr="00150D1E">
        <w:rPr>
          <w:rFonts w:ascii="Times New Roman" w:eastAsia="Times New Roman" w:hAnsi="Times New Roman" w:cs="Times New Roman"/>
          <w:b/>
          <w:bCs/>
          <w:color w:val="000000"/>
          <w:sz w:val="28"/>
          <w:szCs w:val="28"/>
          <w:lang w:val="ro-RO" w:eastAsia="ru-RU"/>
        </w:rPr>
        <w:tab/>
      </w:r>
      <w:r w:rsidR="00F90B2B" w:rsidRPr="00150D1E">
        <w:rPr>
          <w:rFonts w:ascii="Times New Roman" w:eastAsia="Times New Roman" w:hAnsi="Times New Roman" w:cs="Times New Roman"/>
          <w:b/>
          <w:bCs/>
          <w:color w:val="000000"/>
          <w:sz w:val="28"/>
          <w:szCs w:val="28"/>
          <w:lang w:val="ro-RO" w:eastAsia="ru-RU"/>
        </w:rPr>
        <w:tab/>
      </w:r>
      <w:r w:rsidR="00F90B2B" w:rsidRPr="00150D1E">
        <w:rPr>
          <w:rFonts w:ascii="Times New Roman" w:eastAsia="Times New Roman" w:hAnsi="Times New Roman" w:cs="Times New Roman"/>
          <w:b/>
          <w:bCs/>
          <w:color w:val="000000"/>
          <w:sz w:val="28"/>
          <w:szCs w:val="28"/>
          <w:lang w:val="ro-RO" w:eastAsia="ru-RU"/>
        </w:rPr>
        <w:tab/>
      </w:r>
      <w:r w:rsidR="00F90B2B" w:rsidRPr="00150D1E">
        <w:rPr>
          <w:rFonts w:ascii="Times New Roman" w:eastAsia="Times New Roman" w:hAnsi="Times New Roman" w:cs="Times New Roman"/>
          <w:b/>
          <w:bCs/>
          <w:color w:val="000000"/>
          <w:sz w:val="28"/>
          <w:szCs w:val="28"/>
          <w:lang w:val="ro-RO" w:eastAsia="ru-RU"/>
        </w:rPr>
        <w:tab/>
        <w:t xml:space="preserve">Octavian </w:t>
      </w:r>
      <w:proofErr w:type="spellStart"/>
      <w:r w:rsidR="0036565C">
        <w:rPr>
          <w:rFonts w:ascii="Times New Roman" w:eastAsia="Times New Roman" w:hAnsi="Times New Roman" w:cs="Times New Roman"/>
          <w:b/>
          <w:bCs/>
          <w:color w:val="000000"/>
          <w:sz w:val="28"/>
          <w:szCs w:val="28"/>
          <w:lang w:val="ro-RO" w:eastAsia="ru-RU"/>
        </w:rPr>
        <w:t>Armașu</w:t>
      </w:r>
      <w:proofErr w:type="spellEnd"/>
    </w:p>
    <w:p w:rsidR="003709B7" w:rsidRPr="00494DB0" w:rsidRDefault="003709B7" w:rsidP="003709B7">
      <w:pPr>
        <w:spacing w:after="0" w:line="240" w:lineRule="auto"/>
        <w:ind w:left="5760"/>
        <w:jc w:val="right"/>
        <w:rPr>
          <w:rFonts w:ascii="Times New Roman" w:hAnsi="Times New Roman"/>
          <w:sz w:val="28"/>
          <w:szCs w:val="28"/>
          <w:lang w:val="ro-RO"/>
        </w:rPr>
      </w:pPr>
      <w:r>
        <w:rPr>
          <w:rFonts w:ascii="Times New Roman" w:hAnsi="Times New Roman"/>
          <w:sz w:val="28"/>
          <w:szCs w:val="28"/>
          <w:lang w:val="ro-RO"/>
        </w:rPr>
        <w:lastRenderedPageBreak/>
        <w:tab/>
      </w:r>
      <w:r>
        <w:rPr>
          <w:rFonts w:ascii="Times New Roman" w:hAnsi="Times New Roman"/>
          <w:sz w:val="28"/>
          <w:szCs w:val="28"/>
          <w:lang w:val="ro-RO"/>
        </w:rPr>
        <w:tab/>
      </w:r>
      <w:r>
        <w:rPr>
          <w:rFonts w:ascii="Times New Roman" w:hAnsi="Times New Roman"/>
          <w:sz w:val="28"/>
          <w:szCs w:val="28"/>
          <w:lang w:val="ro-RO"/>
        </w:rPr>
        <w:tab/>
      </w:r>
      <w:r>
        <w:rPr>
          <w:rFonts w:ascii="Times New Roman" w:hAnsi="Times New Roman"/>
          <w:sz w:val="28"/>
          <w:szCs w:val="28"/>
          <w:lang w:val="ro-RO"/>
        </w:rPr>
        <w:tab/>
      </w:r>
      <w:r>
        <w:rPr>
          <w:rFonts w:ascii="Times New Roman" w:hAnsi="Times New Roman"/>
          <w:sz w:val="28"/>
          <w:szCs w:val="28"/>
          <w:lang w:val="ro-RO"/>
        </w:rPr>
        <w:tab/>
      </w:r>
      <w:r>
        <w:rPr>
          <w:rFonts w:ascii="Times New Roman" w:hAnsi="Times New Roman"/>
          <w:sz w:val="28"/>
          <w:szCs w:val="28"/>
          <w:lang w:val="ro-RO"/>
        </w:rPr>
        <w:tab/>
      </w:r>
      <w:r>
        <w:rPr>
          <w:rFonts w:ascii="Times New Roman" w:hAnsi="Times New Roman"/>
          <w:sz w:val="28"/>
          <w:szCs w:val="28"/>
          <w:lang w:val="ro-RO"/>
        </w:rPr>
        <w:tab/>
      </w:r>
      <w:r>
        <w:rPr>
          <w:rFonts w:ascii="Times New Roman" w:hAnsi="Times New Roman"/>
          <w:sz w:val="28"/>
          <w:szCs w:val="28"/>
          <w:lang w:val="ro-RO"/>
        </w:rPr>
        <w:tab/>
      </w:r>
      <w:r w:rsidRPr="00494DB0">
        <w:rPr>
          <w:rFonts w:ascii="Times New Roman" w:hAnsi="Times New Roman"/>
          <w:sz w:val="28"/>
          <w:szCs w:val="28"/>
          <w:lang w:val="ro-RO"/>
        </w:rPr>
        <w:t xml:space="preserve">Anexa nr. </w:t>
      </w:r>
      <w:r>
        <w:rPr>
          <w:rFonts w:ascii="Times New Roman" w:hAnsi="Times New Roman"/>
          <w:sz w:val="28"/>
          <w:szCs w:val="28"/>
          <w:lang w:val="ro-RO"/>
        </w:rPr>
        <w:t>1</w:t>
      </w:r>
    </w:p>
    <w:p w:rsidR="003709B7" w:rsidRPr="00494DB0" w:rsidRDefault="003709B7" w:rsidP="003709B7">
      <w:pPr>
        <w:spacing w:after="0"/>
        <w:ind w:left="5040"/>
        <w:jc w:val="right"/>
        <w:rPr>
          <w:rFonts w:ascii="Times New Roman" w:hAnsi="Times New Roman"/>
          <w:sz w:val="28"/>
          <w:szCs w:val="28"/>
          <w:lang w:val="ro-RO"/>
        </w:rPr>
      </w:pPr>
      <w:r w:rsidRPr="00494DB0">
        <w:rPr>
          <w:rFonts w:ascii="Times New Roman" w:hAnsi="Times New Roman"/>
          <w:sz w:val="28"/>
          <w:szCs w:val="28"/>
          <w:lang w:val="ro-RO"/>
        </w:rPr>
        <w:t>la Hotărîrea Guvernului nr. ____</w:t>
      </w:r>
    </w:p>
    <w:p w:rsidR="003709B7" w:rsidRDefault="003709B7" w:rsidP="003709B7">
      <w:pPr>
        <w:spacing w:before="120" w:after="0" w:line="240" w:lineRule="auto"/>
        <w:jc w:val="both"/>
        <w:rPr>
          <w:rFonts w:ascii="Times New Roman" w:hAnsi="Times New Roman"/>
          <w:sz w:val="28"/>
          <w:szCs w:val="28"/>
          <w:lang w:val="ro-RO"/>
        </w:rPr>
      </w:pPr>
      <w:r>
        <w:rPr>
          <w:rFonts w:ascii="Times New Roman" w:hAnsi="Times New Roman"/>
          <w:sz w:val="28"/>
          <w:szCs w:val="28"/>
          <w:lang w:val="ro-RO"/>
        </w:rPr>
        <w:tab/>
      </w:r>
      <w:r>
        <w:rPr>
          <w:rFonts w:ascii="Times New Roman" w:hAnsi="Times New Roman"/>
          <w:sz w:val="28"/>
          <w:szCs w:val="28"/>
          <w:lang w:val="ro-RO"/>
        </w:rPr>
        <w:tab/>
      </w:r>
      <w:r>
        <w:rPr>
          <w:rFonts w:ascii="Times New Roman" w:hAnsi="Times New Roman"/>
          <w:sz w:val="28"/>
          <w:szCs w:val="28"/>
          <w:lang w:val="ro-RO"/>
        </w:rPr>
        <w:tab/>
      </w:r>
      <w:r>
        <w:rPr>
          <w:rFonts w:ascii="Times New Roman" w:hAnsi="Times New Roman"/>
          <w:sz w:val="28"/>
          <w:szCs w:val="28"/>
          <w:lang w:val="ro-RO"/>
        </w:rPr>
        <w:tab/>
      </w:r>
      <w:r>
        <w:rPr>
          <w:rFonts w:ascii="Times New Roman" w:hAnsi="Times New Roman"/>
          <w:sz w:val="28"/>
          <w:szCs w:val="28"/>
          <w:lang w:val="ro-RO"/>
        </w:rPr>
        <w:tab/>
      </w:r>
      <w:r>
        <w:rPr>
          <w:rFonts w:ascii="Times New Roman" w:hAnsi="Times New Roman"/>
          <w:sz w:val="28"/>
          <w:szCs w:val="28"/>
          <w:lang w:val="ro-RO"/>
        </w:rPr>
        <w:tab/>
      </w:r>
      <w:r>
        <w:rPr>
          <w:rFonts w:ascii="Times New Roman" w:hAnsi="Times New Roman"/>
          <w:sz w:val="28"/>
          <w:szCs w:val="28"/>
          <w:lang w:val="ro-RO"/>
        </w:rPr>
        <w:tab/>
      </w:r>
      <w:r>
        <w:rPr>
          <w:rFonts w:ascii="Times New Roman" w:hAnsi="Times New Roman"/>
          <w:sz w:val="28"/>
          <w:szCs w:val="28"/>
          <w:lang w:val="ro-RO"/>
        </w:rPr>
        <w:tab/>
      </w:r>
      <w:r w:rsidRPr="00494DB0">
        <w:rPr>
          <w:rFonts w:ascii="Times New Roman" w:hAnsi="Times New Roman"/>
          <w:sz w:val="28"/>
          <w:szCs w:val="28"/>
          <w:lang w:val="ro-RO"/>
        </w:rPr>
        <w:t>din __________________</w:t>
      </w:r>
    </w:p>
    <w:p w:rsidR="003709B7" w:rsidRDefault="00146ACE" w:rsidP="00AC4090">
      <w:pPr>
        <w:spacing w:before="120" w:after="0" w:line="240" w:lineRule="auto"/>
        <w:jc w:val="both"/>
        <w:rPr>
          <w:rFonts w:ascii="Times New Roman" w:hAnsi="Times New Roman"/>
          <w:b/>
          <w:sz w:val="28"/>
          <w:szCs w:val="28"/>
          <w:lang w:val="ro-RO"/>
        </w:rPr>
      </w:pPr>
      <w:r>
        <w:rPr>
          <w:rFonts w:ascii="Times New Roman" w:hAnsi="Times New Roman"/>
          <w:b/>
          <w:sz w:val="28"/>
          <w:szCs w:val="28"/>
          <w:lang w:val="ro-RO"/>
        </w:rPr>
        <w:tab/>
      </w:r>
      <w:r>
        <w:rPr>
          <w:rFonts w:ascii="Times New Roman" w:hAnsi="Times New Roman"/>
          <w:b/>
          <w:sz w:val="28"/>
          <w:szCs w:val="28"/>
          <w:lang w:val="ro-RO"/>
        </w:rPr>
        <w:tab/>
      </w:r>
      <w:r>
        <w:rPr>
          <w:rFonts w:ascii="Times New Roman" w:hAnsi="Times New Roman"/>
          <w:b/>
          <w:sz w:val="28"/>
          <w:szCs w:val="28"/>
          <w:lang w:val="ro-RO"/>
        </w:rPr>
        <w:tab/>
      </w:r>
      <w:r>
        <w:rPr>
          <w:rFonts w:ascii="Times New Roman" w:hAnsi="Times New Roman"/>
          <w:b/>
          <w:sz w:val="28"/>
          <w:szCs w:val="28"/>
          <w:lang w:val="ro-RO"/>
        </w:rPr>
        <w:tab/>
      </w:r>
    </w:p>
    <w:p w:rsidR="00146ACE" w:rsidRPr="00150D1E" w:rsidRDefault="00146ACE" w:rsidP="003A7097">
      <w:pPr>
        <w:spacing w:before="120" w:after="0"/>
        <w:jc w:val="center"/>
        <w:rPr>
          <w:rFonts w:ascii="Times New Roman" w:hAnsi="Times New Roman"/>
          <w:b/>
          <w:sz w:val="28"/>
          <w:szCs w:val="28"/>
          <w:lang w:val="ro-RO"/>
        </w:rPr>
      </w:pPr>
      <w:r w:rsidRPr="00150D1E">
        <w:rPr>
          <w:rFonts w:ascii="Times New Roman" w:hAnsi="Times New Roman"/>
          <w:b/>
          <w:sz w:val="28"/>
          <w:szCs w:val="28"/>
          <w:lang w:val="ro-RO"/>
        </w:rPr>
        <w:t>L</w:t>
      </w:r>
      <w:r w:rsidR="00817307" w:rsidRPr="00150D1E">
        <w:rPr>
          <w:rFonts w:ascii="Times New Roman" w:hAnsi="Times New Roman"/>
          <w:b/>
          <w:sz w:val="28"/>
          <w:szCs w:val="28"/>
          <w:lang w:val="ro-RO"/>
        </w:rPr>
        <w:t>i</w:t>
      </w:r>
      <w:r w:rsidRPr="00150D1E">
        <w:rPr>
          <w:rFonts w:ascii="Times New Roman" w:hAnsi="Times New Roman"/>
          <w:b/>
          <w:sz w:val="28"/>
          <w:szCs w:val="28"/>
          <w:lang w:val="ro-RO"/>
        </w:rPr>
        <w:t>sta</w:t>
      </w:r>
    </w:p>
    <w:p w:rsidR="003709B7" w:rsidRDefault="003A7097" w:rsidP="003A7097">
      <w:pPr>
        <w:spacing w:before="120" w:after="0"/>
        <w:jc w:val="center"/>
        <w:rPr>
          <w:rFonts w:ascii="Times New Roman" w:hAnsi="Times New Roman"/>
          <w:b/>
          <w:sz w:val="28"/>
          <w:szCs w:val="28"/>
          <w:lang w:val="ro-RO"/>
        </w:rPr>
      </w:pPr>
      <w:r w:rsidRPr="00150D1E">
        <w:rPr>
          <w:rFonts w:ascii="Times New Roman" w:hAnsi="Times New Roman"/>
          <w:b/>
          <w:sz w:val="28"/>
          <w:szCs w:val="28"/>
          <w:lang w:val="ro-RO"/>
        </w:rPr>
        <w:t>i</w:t>
      </w:r>
      <w:r w:rsidR="00146ACE" w:rsidRPr="00150D1E">
        <w:rPr>
          <w:rFonts w:ascii="Times New Roman" w:hAnsi="Times New Roman"/>
          <w:b/>
          <w:sz w:val="28"/>
          <w:szCs w:val="28"/>
          <w:lang w:val="ro-RO"/>
        </w:rPr>
        <w:t xml:space="preserve">nstituțiilor de învățământ primar, gimnazial și liceal din subordinea autorităților administrației publice locale care vor beneficia de finanțare la lucrările de renovare din contul împrumutului acordat de Banca Mondială în cadrul </w:t>
      </w:r>
      <w:r w:rsidR="00F27D91" w:rsidRPr="00150D1E">
        <w:rPr>
          <w:rFonts w:ascii="Times New Roman" w:hAnsi="Times New Roman"/>
          <w:b/>
          <w:sz w:val="28"/>
          <w:szCs w:val="28"/>
          <w:lang w:val="ro-RO"/>
        </w:rPr>
        <w:t>P</w:t>
      </w:r>
      <w:r w:rsidR="00146ACE" w:rsidRPr="00150D1E">
        <w:rPr>
          <w:rFonts w:ascii="Times New Roman" w:hAnsi="Times New Roman"/>
          <w:b/>
          <w:sz w:val="28"/>
          <w:szCs w:val="28"/>
          <w:lang w:val="ro-RO"/>
        </w:rPr>
        <w:t>roiectului „Reforma în</w:t>
      </w:r>
      <w:r w:rsidR="00F27D91" w:rsidRPr="00150D1E">
        <w:rPr>
          <w:rFonts w:ascii="Times New Roman" w:hAnsi="Times New Roman"/>
          <w:b/>
          <w:sz w:val="28"/>
          <w:szCs w:val="28"/>
          <w:lang w:val="ro-RO"/>
        </w:rPr>
        <w:t>vățământului în Moldova</w:t>
      </w:r>
      <w:r w:rsidR="00146ACE" w:rsidRPr="00150D1E">
        <w:rPr>
          <w:rFonts w:ascii="Times New Roman" w:hAnsi="Times New Roman"/>
          <w:b/>
          <w:sz w:val="28"/>
          <w:szCs w:val="28"/>
          <w:lang w:val="ro-RO"/>
        </w:rPr>
        <w:t>”</w:t>
      </w:r>
    </w:p>
    <w:p w:rsidR="0036565C" w:rsidRPr="00150D1E" w:rsidRDefault="0036565C" w:rsidP="003A7097">
      <w:pPr>
        <w:spacing w:before="120" w:after="0"/>
        <w:jc w:val="center"/>
        <w:rPr>
          <w:rFonts w:ascii="Times New Roman" w:hAnsi="Times New Roman"/>
          <w:b/>
          <w:sz w:val="28"/>
          <w:szCs w:val="28"/>
          <w:lang w:val="ro-RO"/>
        </w:rPr>
      </w:pPr>
    </w:p>
    <w:p w:rsidR="003709B7" w:rsidRPr="00150D1E" w:rsidRDefault="003709B7" w:rsidP="003A7097">
      <w:pPr>
        <w:pStyle w:val="a7"/>
        <w:numPr>
          <w:ilvl w:val="0"/>
          <w:numId w:val="7"/>
        </w:numPr>
        <w:spacing w:before="120" w:after="0"/>
        <w:ind w:left="714" w:hanging="357"/>
        <w:jc w:val="both"/>
        <w:rPr>
          <w:rFonts w:ascii="Times New Roman" w:hAnsi="Times New Roman"/>
          <w:sz w:val="28"/>
          <w:szCs w:val="28"/>
          <w:lang w:val="ro-RO"/>
        </w:rPr>
      </w:pPr>
      <w:r w:rsidRPr="00150D1E">
        <w:rPr>
          <w:rFonts w:ascii="Times New Roman" w:hAnsi="Times New Roman"/>
          <w:bCs/>
          <w:sz w:val="28"/>
          <w:szCs w:val="28"/>
          <w:lang w:val="ro-RO" w:eastAsia="ru-RU"/>
        </w:rPr>
        <w:t>Liceul Teoretic” Lucian Blaga” din orașul Iargara, r</w:t>
      </w:r>
      <w:r w:rsidR="003A7097" w:rsidRPr="00150D1E">
        <w:rPr>
          <w:rFonts w:ascii="Times New Roman" w:hAnsi="Times New Roman"/>
          <w:bCs/>
          <w:sz w:val="28"/>
          <w:szCs w:val="28"/>
          <w:lang w:val="ro-RO" w:eastAsia="ru-RU"/>
        </w:rPr>
        <w:t>aionul</w:t>
      </w:r>
      <w:r w:rsidRPr="00150D1E">
        <w:rPr>
          <w:rFonts w:ascii="Times New Roman" w:hAnsi="Times New Roman"/>
          <w:bCs/>
          <w:sz w:val="28"/>
          <w:szCs w:val="28"/>
          <w:lang w:val="ro-RO" w:eastAsia="ru-RU"/>
        </w:rPr>
        <w:t xml:space="preserve"> Leova</w:t>
      </w:r>
    </w:p>
    <w:p w:rsidR="003709B7" w:rsidRPr="00150D1E" w:rsidRDefault="003709B7" w:rsidP="003A7097">
      <w:pPr>
        <w:pStyle w:val="a7"/>
        <w:numPr>
          <w:ilvl w:val="0"/>
          <w:numId w:val="7"/>
        </w:numPr>
        <w:spacing w:before="120" w:after="0"/>
        <w:ind w:left="714" w:hanging="357"/>
        <w:jc w:val="both"/>
        <w:rPr>
          <w:rFonts w:ascii="Times New Roman" w:hAnsi="Times New Roman"/>
          <w:sz w:val="28"/>
          <w:szCs w:val="28"/>
          <w:lang w:val="ro-RO"/>
        </w:rPr>
      </w:pPr>
      <w:r w:rsidRPr="00150D1E">
        <w:rPr>
          <w:rFonts w:ascii="Times New Roman" w:hAnsi="Times New Roman"/>
          <w:bCs/>
          <w:sz w:val="28"/>
          <w:szCs w:val="28"/>
          <w:lang w:val="ro-RO" w:eastAsia="ru-RU"/>
        </w:rPr>
        <w:t>Liceul Teoretic „Vasile P</w:t>
      </w:r>
      <w:r w:rsidR="00496EF6" w:rsidRPr="00150D1E">
        <w:rPr>
          <w:rFonts w:ascii="Times New Roman" w:hAnsi="Times New Roman"/>
          <w:bCs/>
          <w:sz w:val="28"/>
          <w:szCs w:val="28"/>
          <w:lang w:val="ro-RO" w:eastAsia="ru-RU"/>
        </w:rPr>
        <w:t>â</w:t>
      </w:r>
      <w:r w:rsidR="003A7097" w:rsidRPr="00150D1E">
        <w:rPr>
          <w:rFonts w:ascii="Times New Roman" w:hAnsi="Times New Roman"/>
          <w:bCs/>
          <w:sz w:val="28"/>
          <w:szCs w:val="28"/>
          <w:lang w:val="ro-RO" w:eastAsia="ru-RU"/>
        </w:rPr>
        <w:t>rvan,, din comuna</w:t>
      </w:r>
      <w:r w:rsidRPr="00150D1E">
        <w:rPr>
          <w:rFonts w:ascii="Times New Roman" w:hAnsi="Times New Roman"/>
          <w:bCs/>
          <w:sz w:val="28"/>
          <w:szCs w:val="28"/>
          <w:lang w:val="ro-RO" w:eastAsia="ru-RU"/>
        </w:rPr>
        <w:t xml:space="preserve"> Gotești, r</w:t>
      </w:r>
      <w:r w:rsidR="003A7097" w:rsidRPr="00150D1E">
        <w:rPr>
          <w:rFonts w:ascii="Times New Roman" w:hAnsi="Times New Roman"/>
          <w:bCs/>
          <w:sz w:val="28"/>
          <w:szCs w:val="28"/>
          <w:lang w:val="ro-RO" w:eastAsia="ru-RU"/>
        </w:rPr>
        <w:t>aion</w:t>
      </w:r>
      <w:r w:rsidRPr="00150D1E">
        <w:rPr>
          <w:rFonts w:ascii="Times New Roman" w:hAnsi="Times New Roman"/>
          <w:bCs/>
          <w:sz w:val="28"/>
          <w:szCs w:val="28"/>
          <w:lang w:val="ro-RO" w:eastAsia="ru-RU"/>
        </w:rPr>
        <w:t>ul Cantemir</w:t>
      </w:r>
    </w:p>
    <w:p w:rsidR="00015B9D" w:rsidRPr="00150D1E" w:rsidRDefault="003709B7" w:rsidP="003A7097">
      <w:pPr>
        <w:pStyle w:val="a7"/>
        <w:numPr>
          <w:ilvl w:val="0"/>
          <w:numId w:val="7"/>
        </w:numPr>
        <w:spacing w:before="120" w:after="0"/>
        <w:ind w:left="714" w:hanging="357"/>
        <w:jc w:val="both"/>
        <w:rPr>
          <w:rFonts w:ascii="Times New Roman" w:hAnsi="Times New Roman"/>
          <w:sz w:val="28"/>
          <w:szCs w:val="28"/>
          <w:lang w:val="ro-RO"/>
        </w:rPr>
      </w:pPr>
      <w:r w:rsidRPr="00150D1E">
        <w:rPr>
          <w:rFonts w:ascii="Times New Roman" w:hAnsi="Times New Roman"/>
          <w:bCs/>
          <w:sz w:val="28"/>
          <w:szCs w:val="28"/>
          <w:lang w:val="ro-RO" w:eastAsia="ru-RU"/>
        </w:rPr>
        <w:t>Liceul Teoretic „</w:t>
      </w:r>
      <w:proofErr w:type="spellStart"/>
      <w:r w:rsidRPr="00150D1E">
        <w:rPr>
          <w:rFonts w:ascii="Times New Roman" w:hAnsi="Times New Roman"/>
          <w:bCs/>
          <w:sz w:val="28"/>
          <w:szCs w:val="28"/>
          <w:lang w:val="ro-RO" w:eastAsia="ru-RU"/>
        </w:rPr>
        <w:t>Silvian</w:t>
      </w:r>
      <w:proofErr w:type="spellEnd"/>
      <w:r w:rsidRPr="00150D1E">
        <w:rPr>
          <w:rFonts w:ascii="Times New Roman" w:hAnsi="Times New Roman"/>
          <w:bCs/>
          <w:sz w:val="28"/>
          <w:szCs w:val="28"/>
          <w:lang w:val="ro-RO" w:eastAsia="ru-RU"/>
        </w:rPr>
        <w:t xml:space="preserve"> Lucaci” din</w:t>
      </w:r>
      <w:r w:rsidR="00015B9D" w:rsidRPr="00150D1E">
        <w:rPr>
          <w:rFonts w:ascii="Times New Roman" w:hAnsi="Times New Roman"/>
          <w:bCs/>
          <w:sz w:val="28"/>
          <w:szCs w:val="28"/>
          <w:lang w:val="ro-RO" w:eastAsia="ru-RU"/>
        </w:rPr>
        <w:t xml:space="preserve"> or</w:t>
      </w:r>
      <w:r w:rsidR="003A7097" w:rsidRPr="00150D1E">
        <w:rPr>
          <w:rFonts w:ascii="Times New Roman" w:hAnsi="Times New Roman"/>
          <w:bCs/>
          <w:sz w:val="28"/>
          <w:szCs w:val="28"/>
          <w:lang w:val="ro-RO" w:eastAsia="ru-RU"/>
        </w:rPr>
        <w:t xml:space="preserve">așul </w:t>
      </w:r>
      <w:r w:rsidR="00015B9D" w:rsidRPr="00150D1E">
        <w:rPr>
          <w:rFonts w:ascii="Times New Roman" w:hAnsi="Times New Roman"/>
          <w:bCs/>
          <w:sz w:val="28"/>
          <w:szCs w:val="28"/>
          <w:lang w:val="ro-RO" w:eastAsia="ru-RU"/>
        </w:rPr>
        <w:t>Costești, r</w:t>
      </w:r>
      <w:r w:rsidR="003A7097" w:rsidRPr="00150D1E">
        <w:rPr>
          <w:rFonts w:ascii="Times New Roman" w:hAnsi="Times New Roman"/>
          <w:bCs/>
          <w:sz w:val="28"/>
          <w:szCs w:val="28"/>
          <w:lang w:val="ro-RO" w:eastAsia="ru-RU"/>
        </w:rPr>
        <w:t>aio</w:t>
      </w:r>
      <w:r w:rsidR="00015B9D" w:rsidRPr="00150D1E">
        <w:rPr>
          <w:rFonts w:ascii="Times New Roman" w:hAnsi="Times New Roman"/>
          <w:bCs/>
          <w:sz w:val="28"/>
          <w:szCs w:val="28"/>
          <w:lang w:val="ro-RO" w:eastAsia="ru-RU"/>
        </w:rPr>
        <w:t xml:space="preserve">nul </w:t>
      </w:r>
      <w:proofErr w:type="spellStart"/>
      <w:r w:rsidR="00015B9D" w:rsidRPr="00150D1E">
        <w:rPr>
          <w:rFonts w:ascii="Times New Roman" w:hAnsi="Times New Roman"/>
          <w:bCs/>
          <w:sz w:val="28"/>
          <w:szCs w:val="28"/>
          <w:lang w:val="ro-RO" w:eastAsia="ru-RU"/>
        </w:rPr>
        <w:t>Rîșcani</w:t>
      </w:r>
      <w:proofErr w:type="spellEnd"/>
    </w:p>
    <w:p w:rsidR="00015B9D" w:rsidRPr="00150D1E" w:rsidRDefault="00015B9D" w:rsidP="003A7097">
      <w:pPr>
        <w:pStyle w:val="a7"/>
        <w:numPr>
          <w:ilvl w:val="0"/>
          <w:numId w:val="7"/>
        </w:numPr>
        <w:spacing w:before="120" w:after="0"/>
        <w:ind w:left="714" w:hanging="357"/>
        <w:jc w:val="both"/>
        <w:rPr>
          <w:rFonts w:ascii="Times New Roman" w:hAnsi="Times New Roman"/>
          <w:sz w:val="28"/>
          <w:szCs w:val="28"/>
          <w:lang w:val="ro-RO"/>
        </w:rPr>
      </w:pPr>
      <w:r w:rsidRPr="00150D1E">
        <w:rPr>
          <w:rFonts w:ascii="Times New Roman" w:hAnsi="Times New Roman"/>
          <w:bCs/>
          <w:sz w:val="28"/>
          <w:szCs w:val="28"/>
          <w:lang w:val="ro-RO" w:eastAsia="ru-RU"/>
        </w:rPr>
        <w:t>Liceul Teo</w:t>
      </w:r>
      <w:r w:rsidR="003A7097" w:rsidRPr="00150D1E">
        <w:rPr>
          <w:rFonts w:ascii="Times New Roman" w:hAnsi="Times New Roman"/>
          <w:bCs/>
          <w:sz w:val="28"/>
          <w:szCs w:val="28"/>
          <w:lang w:val="ro-RO" w:eastAsia="ru-RU"/>
        </w:rPr>
        <w:t>retic ”Mihai Eminescu’’ din satul</w:t>
      </w:r>
      <w:r w:rsidRPr="00150D1E">
        <w:rPr>
          <w:rFonts w:ascii="Times New Roman" w:hAnsi="Times New Roman"/>
          <w:bCs/>
          <w:sz w:val="28"/>
          <w:szCs w:val="28"/>
          <w:lang w:val="ro-RO" w:eastAsia="ru-RU"/>
        </w:rPr>
        <w:t xml:space="preserve"> Sipoteni, </w:t>
      </w:r>
      <w:r w:rsidR="003A7097" w:rsidRPr="00150D1E">
        <w:rPr>
          <w:rFonts w:ascii="Times New Roman" w:hAnsi="Times New Roman"/>
          <w:bCs/>
          <w:sz w:val="28"/>
          <w:szCs w:val="28"/>
          <w:lang w:val="ro-RO" w:eastAsia="ru-RU"/>
        </w:rPr>
        <w:t>raionu</w:t>
      </w:r>
      <w:r w:rsidRPr="00150D1E">
        <w:rPr>
          <w:rFonts w:ascii="Times New Roman" w:hAnsi="Times New Roman"/>
          <w:bCs/>
          <w:sz w:val="28"/>
          <w:szCs w:val="28"/>
          <w:lang w:val="ro-RO" w:eastAsia="ru-RU"/>
        </w:rPr>
        <w:t>l Călărași</w:t>
      </w:r>
    </w:p>
    <w:p w:rsidR="00015B9D" w:rsidRPr="00150D1E" w:rsidRDefault="00015B9D" w:rsidP="003A7097">
      <w:pPr>
        <w:pStyle w:val="a7"/>
        <w:numPr>
          <w:ilvl w:val="0"/>
          <w:numId w:val="7"/>
        </w:numPr>
        <w:spacing w:before="120" w:after="0"/>
        <w:ind w:left="714" w:hanging="357"/>
        <w:jc w:val="both"/>
        <w:rPr>
          <w:rFonts w:ascii="Times New Roman" w:hAnsi="Times New Roman"/>
          <w:sz w:val="28"/>
          <w:szCs w:val="28"/>
          <w:lang w:val="ro-RO"/>
        </w:rPr>
      </w:pPr>
      <w:r w:rsidRPr="00150D1E">
        <w:rPr>
          <w:rFonts w:ascii="Times New Roman" w:hAnsi="Times New Roman"/>
          <w:bCs/>
          <w:sz w:val="28"/>
          <w:szCs w:val="28"/>
          <w:lang w:val="ro-RO" w:eastAsia="ru-RU"/>
        </w:rPr>
        <w:t>Liceul Teoretic „Meşterul Manole” din sat</w:t>
      </w:r>
      <w:r w:rsidR="003A7097" w:rsidRPr="00150D1E">
        <w:rPr>
          <w:rFonts w:ascii="Times New Roman" w:hAnsi="Times New Roman"/>
          <w:bCs/>
          <w:sz w:val="28"/>
          <w:szCs w:val="28"/>
          <w:lang w:val="ro-RO" w:eastAsia="ru-RU"/>
        </w:rPr>
        <w:t>ul Sălcuța raionu</w:t>
      </w:r>
      <w:r w:rsidRPr="00150D1E">
        <w:rPr>
          <w:rFonts w:ascii="Times New Roman" w:hAnsi="Times New Roman"/>
          <w:bCs/>
          <w:sz w:val="28"/>
          <w:szCs w:val="28"/>
          <w:lang w:val="ro-RO" w:eastAsia="ru-RU"/>
        </w:rPr>
        <w:t>l Căușeni</w:t>
      </w:r>
    </w:p>
    <w:p w:rsidR="00015B9D" w:rsidRPr="00150D1E" w:rsidRDefault="00015B9D" w:rsidP="003A7097">
      <w:pPr>
        <w:pStyle w:val="a7"/>
        <w:numPr>
          <w:ilvl w:val="0"/>
          <w:numId w:val="7"/>
        </w:numPr>
        <w:spacing w:before="120" w:after="0"/>
        <w:ind w:left="714" w:hanging="357"/>
        <w:jc w:val="both"/>
        <w:rPr>
          <w:rFonts w:ascii="Times New Roman" w:hAnsi="Times New Roman"/>
          <w:sz w:val="28"/>
          <w:szCs w:val="28"/>
          <w:lang w:val="ro-RO"/>
        </w:rPr>
      </w:pPr>
      <w:r w:rsidRPr="00150D1E">
        <w:rPr>
          <w:rFonts w:ascii="Times New Roman" w:hAnsi="Times New Roman"/>
          <w:bCs/>
          <w:sz w:val="28"/>
          <w:szCs w:val="28"/>
          <w:lang w:val="ro-RO" w:eastAsia="ru-RU"/>
        </w:rPr>
        <w:t>Gimnaziul „Alexandru cel Bun” din com</w:t>
      </w:r>
      <w:r w:rsidR="003A7097" w:rsidRPr="00150D1E">
        <w:rPr>
          <w:rFonts w:ascii="Times New Roman" w:hAnsi="Times New Roman"/>
          <w:bCs/>
          <w:sz w:val="28"/>
          <w:szCs w:val="28"/>
          <w:lang w:val="ro-RO" w:eastAsia="ru-RU"/>
        </w:rPr>
        <w:t>una Vărzărești, raio</w:t>
      </w:r>
      <w:r w:rsidRPr="00150D1E">
        <w:rPr>
          <w:rFonts w:ascii="Times New Roman" w:hAnsi="Times New Roman"/>
          <w:bCs/>
          <w:sz w:val="28"/>
          <w:szCs w:val="28"/>
          <w:lang w:val="ro-RO" w:eastAsia="ru-RU"/>
        </w:rPr>
        <w:t>nul Nisporeni</w:t>
      </w:r>
    </w:p>
    <w:p w:rsidR="00AC4090" w:rsidRPr="00150D1E" w:rsidRDefault="00AC4090" w:rsidP="00605A8E">
      <w:pPr>
        <w:pStyle w:val="a7"/>
        <w:numPr>
          <w:ilvl w:val="0"/>
          <w:numId w:val="7"/>
        </w:numPr>
        <w:spacing w:before="120" w:after="0" w:line="360" w:lineRule="auto"/>
        <w:ind w:left="714" w:hanging="357"/>
        <w:jc w:val="both"/>
        <w:rPr>
          <w:rFonts w:ascii="Times New Roman" w:hAnsi="Times New Roman"/>
          <w:sz w:val="28"/>
          <w:szCs w:val="28"/>
          <w:lang w:val="ro-RO"/>
        </w:rPr>
      </w:pPr>
      <w:r w:rsidRPr="00150D1E">
        <w:rPr>
          <w:rFonts w:ascii="Times New Roman" w:hAnsi="Times New Roman"/>
          <w:sz w:val="28"/>
          <w:szCs w:val="28"/>
          <w:lang w:val="ro-RO"/>
        </w:rPr>
        <w:br w:type="page"/>
      </w:r>
    </w:p>
    <w:p w:rsidR="00DA661F" w:rsidRPr="00494DB0" w:rsidRDefault="00DA661F" w:rsidP="00DA661F">
      <w:pPr>
        <w:spacing w:after="0" w:line="240" w:lineRule="auto"/>
        <w:ind w:left="5760"/>
        <w:jc w:val="right"/>
        <w:rPr>
          <w:rFonts w:ascii="Times New Roman" w:hAnsi="Times New Roman"/>
          <w:sz w:val="28"/>
          <w:szCs w:val="28"/>
          <w:lang w:val="ro-RO"/>
        </w:rPr>
      </w:pPr>
      <w:r w:rsidRPr="00494DB0">
        <w:rPr>
          <w:rFonts w:ascii="Times New Roman" w:hAnsi="Times New Roman"/>
          <w:sz w:val="28"/>
          <w:szCs w:val="28"/>
          <w:lang w:val="ro-RO"/>
        </w:rPr>
        <w:lastRenderedPageBreak/>
        <w:t xml:space="preserve">Anexa nr. </w:t>
      </w:r>
      <w:r w:rsidR="003709B7">
        <w:rPr>
          <w:rFonts w:ascii="Times New Roman" w:hAnsi="Times New Roman"/>
          <w:sz w:val="28"/>
          <w:szCs w:val="28"/>
          <w:lang w:val="ro-RO"/>
        </w:rPr>
        <w:t>2</w:t>
      </w:r>
    </w:p>
    <w:p w:rsidR="00DA661F" w:rsidRPr="00494DB0" w:rsidRDefault="00DA661F" w:rsidP="00DA661F">
      <w:pPr>
        <w:spacing w:after="0"/>
        <w:ind w:left="5040"/>
        <w:jc w:val="right"/>
        <w:rPr>
          <w:rFonts w:ascii="Times New Roman" w:hAnsi="Times New Roman"/>
          <w:sz w:val="28"/>
          <w:szCs w:val="28"/>
          <w:lang w:val="ro-RO"/>
        </w:rPr>
      </w:pPr>
      <w:r w:rsidRPr="00494DB0">
        <w:rPr>
          <w:rFonts w:ascii="Times New Roman" w:hAnsi="Times New Roman"/>
          <w:sz w:val="28"/>
          <w:szCs w:val="28"/>
          <w:lang w:val="ro-RO"/>
        </w:rPr>
        <w:t xml:space="preserve">la Hotărîrea Guvernului nr. </w:t>
      </w:r>
      <w:r w:rsidR="00EF212C" w:rsidRPr="00494DB0">
        <w:rPr>
          <w:rFonts w:ascii="Times New Roman" w:hAnsi="Times New Roman"/>
          <w:sz w:val="28"/>
          <w:szCs w:val="28"/>
          <w:lang w:val="ro-RO"/>
        </w:rPr>
        <w:t>____</w:t>
      </w:r>
    </w:p>
    <w:p w:rsidR="00DA661F" w:rsidRPr="00494DB0" w:rsidRDefault="00DA661F" w:rsidP="00DA661F">
      <w:pPr>
        <w:spacing w:after="0"/>
        <w:ind w:left="5040"/>
        <w:jc w:val="right"/>
        <w:rPr>
          <w:rFonts w:ascii="Times New Roman" w:hAnsi="Times New Roman"/>
          <w:sz w:val="28"/>
          <w:szCs w:val="28"/>
          <w:lang w:val="ro-RO"/>
        </w:rPr>
      </w:pPr>
      <w:r w:rsidRPr="00494DB0">
        <w:rPr>
          <w:rFonts w:ascii="Times New Roman" w:hAnsi="Times New Roman"/>
          <w:sz w:val="28"/>
          <w:szCs w:val="28"/>
          <w:lang w:val="ro-RO"/>
        </w:rPr>
        <w:t xml:space="preserve">din </w:t>
      </w:r>
      <w:r w:rsidR="00EF212C" w:rsidRPr="00494DB0">
        <w:rPr>
          <w:rFonts w:ascii="Times New Roman" w:hAnsi="Times New Roman"/>
          <w:sz w:val="28"/>
          <w:szCs w:val="28"/>
          <w:lang w:val="ro-RO"/>
        </w:rPr>
        <w:t>__________________</w:t>
      </w:r>
    </w:p>
    <w:p w:rsidR="00DA661F" w:rsidRPr="00494DB0" w:rsidRDefault="00DA661F" w:rsidP="00DA661F">
      <w:pPr>
        <w:spacing w:after="0" w:line="240" w:lineRule="auto"/>
        <w:jc w:val="center"/>
        <w:rPr>
          <w:rFonts w:ascii="Times New Roman" w:hAnsi="Times New Roman"/>
          <w:b/>
          <w:bCs/>
          <w:sz w:val="24"/>
          <w:szCs w:val="24"/>
          <w:lang w:val="ro-RO"/>
        </w:rPr>
      </w:pPr>
    </w:p>
    <w:p w:rsidR="00180F44" w:rsidRPr="00150D1E" w:rsidRDefault="003A7097" w:rsidP="003A7097">
      <w:pPr>
        <w:spacing w:after="0"/>
        <w:jc w:val="center"/>
        <w:rPr>
          <w:rFonts w:ascii="Times New Roman" w:hAnsi="Times New Roman"/>
          <w:b/>
          <w:bCs/>
          <w:sz w:val="28"/>
          <w:szCs w:val="28"/>
          <w:lang w:val="ro-RO"/>
        </w:rPr>
      </w:pPr>
      <w:r w:rsidRPr="00150D1E">
        <w:rPr>
          <w:rFonts w:ascii="Times New Roman" w:hAnsi="Times New Roman"/>
          <w:b/>
          <w:bCs/>
          <w:sz w:val="28"/>
          <w:szCs w:val="28"/>
          <w:lang w:val="ro-RO"/>
        </w:rPr>
        <w:t>Repartizarea mijloacelor financiare</w:t>
      </w:r>
    </w:p>
    <w:p w:rsidR="00757E00" w:rsidRPr="0036565C" w:rsidRDefault="00766DD7" w:rsidP="0036565C">
      <w:pPr>
        <w:spacing w:after="0"/>
        <w:jc w:val="center"/>
        <w:rPr>
          <w:rFonts w:ascii="Times New Roman" w:hAnsi="Times New Roman"/>
          <w:b/>
          <w:sz w:val="28"/>
          <w:szCs w:val="28"/>
          <w:lang w:val="ro-RO"/>
        </w:rPr>
      </w:pPr>
      <w:r w:rsidRPr="00150D1E">
        <w:rPr>
          <w:rFonts w:ascii="Times New Roman" w:hAnsi="Times New Roman"/>
          <w:b/>
          <w:bCs/>
          <w:sz w:val="28"/>
          <w:szCs w:val="28"/>
          <w:lang w:val="ro-RO"/>
        </w:rPr>
        <w:t>p</w:t>
      </w:r>
      <w:r w:rsidR="00FB786D" w:rsidRPr="00150D1E">
        <w:rPr>
          <w:rFonts w:ascii="Times New Roman" w:hAnsi="Times New Roman"/>
          <w:b/>
          <w:bCs/>
          <w:sz w:val="28"/>
          <w:szCs w:val="28"/>
          <w:lang w:val="ro-RO"/>
        </w:rPr>
        <w:t>e</w:t>
      </w:r>
      <w:r w:rsidR="006B5434" w:rsidRPr="00150D1E">
        <w:rPr>
          <w:rFonts w:ascii="Times New Roman" w:hAnsi="Times New Roman"/>
          <w:b/>
          <w:bCs/>
          <w:sz w:val="28"/>
          <w:szCs w:val="28"/>
          <w:lang w:val="ro-RO"/>
        </w:rPr>
        <w:t>ntru</w:t>
      </w:r>
      <w:r w:rsidR="00FB786D" w:rsidRPr="00150D1E">
        <w:rPr>
          <w:rFonts w:ascii="Times New Roman" w:hAnsi="Times New Roman"/>
          <w:b/>
          <w:bCs/>
          <w:sz w:val="28"/>
          <w:szCs w:val="28"/>
          <w:lang w:val="ro-RO"/>
        </w:rPr>
        <w:t xml:space="preserve"> lucrări</w:t>
      </w:r>
      <w:r w:rsidR="006B5434" w:rsidRPr="00150D1E">
        <w:rPr>
          <w:rFonts w:ascii="Times New Roman" w:hAnsi="Times New Roman"/>
          <w:b/>
          <w:bCs/>
          <w:sz w:val="28"/>
          <w:szCs w:val="28"/>
          <w:lang w:val="ro-RO"/>
        </w:rPr>
        <w:t>le</w:t>
      </w:r>
      <w:r w:rsidR="00FB786D" w:rsidRPr="00150D1E">
        <w:rPr>
          <w:rFonts w:ascii="Times New Roman" w:hAnsi="Times New Roman"/>
          <w:b/>
          <w:bCs/>
          <w:sz w:val="28"/>
          <w:szCs w:val="28"/>
          <w:lang w:val="ro-RO"/>
        </w:rPr>
        <w:t xml:space="preserve"> </w:t>
      </w:r>
      <w:r w:rsidR="006B5434" w:rsidRPr="00150D1E">
        <w:rPr>
          <w:rFonts w:ascii="Times New Roman" w:hAnsi="Times New Roman"/>
          <w:b/>
          <w:bCs/>
          <w:sz w:val="28"/>
          <w:szCs w:val="28"/>
          <w:lang w:val="ro-RO"/>
        </w:rPr>
        <w:t xml:space="preserve">de </w:t>
      </w:r>
      <w:r w:rsidR="00DA661F" w:rsidRPr="00150D1E">
        <w:rPr>
          <w:rFonts w:ascii="Times New Roman" w:hAnsi="Times New Roman"/>
          <w:b/>
          <w:sz w:val="28"/>
          <w:szCs w:val="28"/>
          <w:lang w:val="ro-RO"/>
        </w:rPr>
        <w:t>renovare</w:t>
      </w:r>
      <w:r w:rsidR="006B5434" w:rsidRPr="00150D1E">
        <w:rPr>
          <w:rFonts w:ascii="Times New Roman" w:hAnsi="Times New Roman"/>
          <w:b/>
          <w:sz w:val="28"/>
          <w:szCs w:val="28"/>
          <w:lang w:val="ro-RO"/>
        </w:rPr>
        <w:t xml:space="preserve"> </w:t>
      </w:r>
      <w:r w:rsidR="00DA661F" w:rsidRPr="00150D1E">
        <w:rPr>
          <w:rFonts w:ascii="Times New Roman" w:hAnsi="Times New Roman"/>
          <w:b/>
          <w:sz w:val="28"/>
          <w:szCs w:val="28"/>
          <w:lang w:val="ro-RO"/>
        </w:rPr>
        <w:t xml:space="preserve">a </w:t>
      </w:r>
      <w:r w:rsidR="00CF5AF0" w:rsidRPr="00150D1E">
        <w:rPr>
          <w:rFonts w:ascii="Times New Roman" w:hAnsi="Times New Roman"/>
          <w:b/>
          <w:sz w:val="28"/>
          <w:szCs w:val="28"/>
          <w:lang w:val="ro-RO"/>
        </w:rPr>
        <w:t>instituțiilor</w:t>
      </w:r>
      <w:r w:rsidR="00DA661F" w:rsidRPr="00150D1E">
        <w:rPr>
          <w:rFonts w:ascii="Times New Roman" w:hAnsi="Times New Roman"/>
          <w:b/>
          <w:sz w:val="28"/>
          <w:szCs w:val="28"/>
          <w:lang w:val="ro-RO"/>
        </w:rPr>
        <w:t xml:space="preserve"> de învăţăm</w:t>
      </w:r>
      <w:r w:rsidR="001E4895" w:rsidRPr="00150D1E">
        <w:rPr>
          <w:rFonts w:ascii="Times New Roman" w:hAnsi="Times New Roman"/>
          <w:b/>
          <w:sz w:val="28"/>
          <w:szCs w:val="28"/>
          <w:lang w:val="ro-RO"/>
        </w:rPr>
        <w:t>â</w:t>
      </w:r>
      <w:r w:rsidR="00DA661F" w:rsidRPr="00150D1E">
        <w:rPr>
          <w:rFonts w:ascii="Times New Roman" w:hAnsi="Times New Roman"/>
          <w:b/>
          <w:sz w:val="28"/>
          <w:szCs w:val="28"/>
          <w:lang w:val="ro-RO"/>
        </w:rPr>
        <w:t>nt primar</w:t>
      </w:r>
      <w:r w:rsidR="00180F44" w:rsidRPr="00150D1E">
        <w:rPr>
          <w:rFonts w:ascii="Times New Roman" w:hAnsi="Times New Roman"/>
          <w:b/>
          <w:sz w:val="28"/>
          <w:szCs w:val="28"/>
          <w:lang w:val="ro-RO"/>
        </w:rPr>
        <w:t>, gimnazial și liceal</w:t>
      </w:r>
      <w:r w:rsidR="00DA661F" w:rsidRPr="00150D1E">
        <w:rPr>
          <w:rFonts w:ascii="Times New Roman" w:hAnsi="Times New Roman"/>
          <w:b/>
          <w:sz w:val="28"/>
          <w:szCs w:val="28"/>
          <w:lang w:val="ro-RO"/>
        </w:rPr>
        <w:t xml:space="preserve"> din subordinea autorităților </w:t>
      </w:r>
      <w:r w:rsidR="004F25A4" w:rsidRPr="00150D1E">
        <w:rPr>
          <w:rFonts w:ascii="Times New Roman" w:hAnsi="Times New Roman"/>
          <w:b/>
          <w:sz w:val="28"/>
          <w:szCs w:val="28"/>
          <w:lang w:val="ro-RO"/>
        </w:rPr>
        <w:t xml:space="preserve">administrației </w:t>
      </w:r>
      <w:r w:rsidR="00DA661F" w:rsidRPr="00150D1E">
        <w:rPr>
          <w:rFonts w:ascii="Times New Roman" w:hAnsi="Times New Roman"/>
          <w:b/>
          <w:sz w:val="28"/>
          <w:szCs w:val="28"/>
          <w:lang w:val="ro-RO"/>
        </w:rPr>
        <w:t>publice</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28"/>
        <w:gridCol w:w="1418"/>
        <w:gridCol w:w="5103"/>
      </w:tblGrid>
      <w:tr w:rsidR="00753FEE" w:rsidRPr="00150D1E" w:rsidTr="0036565C">
        <w:trPr>
          <w:trHeight w:val="609"/>
          <w:tblHeader/>
        </w:trPr>
        <w:tc>
          <w:tcPr>
            <w:tcW w:w="3828" w:type="dxa"/>
            <w:tcBorders>
              <w:top w:val="single" w:sz="4" w:space="0" w:color="auto"/>
              <w:left w:val="single" w:sz="4" w:space="0" w:color="auto"/>
              <w:bottom w:val="single" w:sz="4" w:space="0" w:color="auto"/>
              <w:right w:val="single" w:sz="4" w:space="0" w:color="auto"/>
            </w:tcBorders>
            <w:hideMark/>
          </w:tcPr>
          <w:p w:rsidR="00753FEE" w:rsidRPr="00150D1E" w:rsidRDefault="00340422" w:rsidP="00150D1E">
            <w:pPr>
              <w:spacing w:after="0" w:line="240" w:lineRule="auto"/>
              <w:jc w:val="both"/>
              <w:rPr>
                <w:rFonts w:ascii="Times New Roman" w:eastAsia="Times New Roman" w:hAnsi="Times New Roman" w:cs="Times New Roman"/>
                <w:b/>
                <w:bCs/>
                <w:sz w:val="28"/>
                <w:szCs w:val="28"/>
                <w:lang w:val="ro-RO" w:eastAsia="ru-RU"/>
              </w:rPr>
            </w:pPr>
            <w:r w:rsidRPr="00150D1E">
              <w:rPr>
                <w:rFonts w:ascii="Times New Roman" w:hAnsi="Times New Roman"/>
                <w:b/>
                <w:bCs/>
                <w:sz w:val="28"/>
                <w:szCs w:val="28"/>
                <w:lang w:val="ro-RO" w:eastAsia="ru-RU"/>
              </w:rPr>
              <w:t xml:space="preserve">Autoritatea </w:t>
            </w:r>
            <w:r w:rsidR="004F25A4" w:rsidRPr="00150D1E">
              <w:rPr>
                <w:rFonts w:ascii="Times New Roman" w:hAnsi="Times New Roman"/>
                <w:b/>
                <w:bCs/>
                <w:sz w:val="28"/>
                <w:szCs w:val="28"/>
                <w:lang w:val="ro-RO" w:eastAsia="ru-RU"/>
              </w:rPr>
              <w:t xml:space="preserve">administrației </w:t>
            </w:r>
            <w:r w:rsidRPr="00150D1E">
              <w:rPr>
                <w:rFonts w:ascii="Times New Roman" w:hAnsi="Times New Roman"/>
                <w:b/>
                <w:bCs/>
                <w:sz w:val="28"/>
                <w:szCs w:val="28"/>
                <w:lang w:val="ro-RO" w:eastAsia="ru-RU"/>
              </w:rPr>
              <w:t>public</w:t>
            </w:r>
            <w:r w:rsidR="004F25A4" w:rsidRPr="00150D1E">
              <w:rPr>
                <w:rFonts w:ascii="Times New Roman" w:hAnsi="Times New Roman"/>
                <w:b/>
                <w:bCs/>
                <w:sz w:val="28"/>
                <w:szCs w:val="28"/>
                <w:lang w:val="ro-RO" w:eastAsia="ru-RU"/>
              </w:rPr>
              <w:t>e locale</w:t>
            </w:r>
            <w:r w:rsidRPr="00150D1E">
              <w:rPr>
                <w:rFonts w:ascii="Times New Roman" w:hAnsi="Times New Roman"/>
                <w:b/>
                <w:bCs/>
                <w:sz w:val="28"/>
                <w:szCs w:val="28"/>
                <w:lang w:val="ro-RO" w:eastAsia="ru-RU"/>
              </w:rPr>
              <w:t>, obiectul</w:t>
            </w:r>
          </w:p>
        </w:tc>
        <w:tc>
          <w:tcPr>
            <w:tcW w:w="1418" w:type="dxa"/>
            <w:tcBorders>
              <w:top w:val="single" w:sz="4" w:space="0" w:color="auto"/>
              <w:left w:val="single" w:sz="4" w:space="0" w:color="auto"/>
              <w:bottom w:val="single" w:sz="4" w:space="0" w:color="auto"/>
              <w:right w:val="single" w:sz="4" w:space="0" w:color="auto"/>
            </w:tcBorders>
            <w:hideMark/>
          </w:tcPr>
          <w:p w:rsidR="00753FEE" w:rsidRPr="00150D1E" w:rsidRDefault="00753FEE" w:rsidP="00150D1E">
            <w:pPr>
              <w:spacing w:after="0" w:line="240" w:lineRule="auto"/>
              <w:jc w:val="both"/>
              <w:rPr>
                <w:rFonts w:ascii="Times New Roman" w:eastAsia="Times New Roman" w:hAnsi="Times New Roman"/>
                <w:b/>
                <w:bCs/>
                <w:sz w:val="28"/>
                <w:szCs w:val="28"/>
                <w:lang w:val="ro-RO" w:eastAsia="ru-RU"/>
              </w:rPr>
            </w:pPr>
            <w:r w:rsidRPr="00150D1E">
              <w:rPr>
                <w:rFonts w:ascii="Times New Roman" w:hAnsi="Times New Roman"/>
                <w:b/>
                <w:bCs/>
                <w:sz w:val="28"/>
                <w:szCs w:val="28"/>
                <w:lang w:val="ro-RO" w:eastAsia="ru-RU"/>
              </w:rPr>
              <w:t>Suma</w:t>
            </w:r>
          </w:p>
          <w:p w:rsidR="00753FEE" w:rsidRPr="00150D1E" w:rsidRDefault="00753FEE" w:rsidP="00150D1E">
            <w:pPr>
              <w:spacing w:after="0" w:line="240" w:lineRule="auto"/>
              <w:jc w:val="both"/>
              <w:rPr>
                <w:rFonts w:ascii="Times New Roman" w:eastAsia="Times New Roman" w:hAnsi="Times New Roman" w:cs="Times New Roman"/>
                <w:b/>
                <w:bCs/>
                <w:sz w:val="28"/>
                <w:szCs w:val="28"/>
                <w:lang w:val="ro-RO" w:eastAsia="ru-RU"/>
              </w:rPr>
            </w:pPr>
            <w:r w:rsidRPr="00150D1E">
              <w:rPr>
                <w:rFonts w:ascii="Times New Roman" w:hAnsi="Times New Roman"/>
                <w:b/>
                <w:bCs/>
                <w:sz w:val="28"/>
                <w:szCs w:val="28"/>
                <w:lang w:val="ro-RO" w:eastAsia="ru-RU"/>
              </w:rPr>
              <w:t>(mii lei)</w:t>
            </w:r>
          </w:p>
        </w:tc>
        <w:tc>
          <w:tcPr>
            <w:tcW w:w="5103" w:type="dxa"/>
            <w:tcBorders>
              <w:top w:val="single" w:sz="4" w:space="0" w:color="auto"/>
              <w:left w:val="single" w:sz="4" w:space="0" w:color="auto"/>
              <w:right w:val="single" w:sz="4" w:space="0" w:color="auto"/>
            </w:tcBorders>
          </w:tcPr>
          <w:p w:rsidR="00753FEE" w:rsidRPr="00150D1E" w:rsidRDefault="00753FEE" w:rsidP="00150D1E">
            <w:pPr>
              <w:spacing w:after="0" w:line="240" w:lineRule="auto"/>
              <w:jc w:val="both"/>
              <w:rPr>
                <w:rFonts w:ascii="Times New Roman" w:hAnsi="Times New Roman"/>
                <w:b/>
                <w:bCs/>
                <w:sz w:val="28"/>
                <w:szCs w:val="28"/>
                <w:lang w:val="ro-RO" w:eastAsia="ru-RU"/>
              </w:rPr>
            </w:pPr>
            <w:r w:rsidRPr="00150D1E">
              <w:rPr>
                <w:rFonts w:ascii="Times New Roman" w:hAnsi="Times New Roman"/>
                <w:b/>
                <w:bCs/>
                <w:sz w:val="28"/>
                <w:szCs w:val="28"/>
                <w:lang w:val="ro-RO" w:eastAsia="ru-RU"/>
              </w:rPr>
              <w:t>Descrierea lucrărilor</w:t>
            </w:r>
          </w:p>
        </w:tc>
      </w:tr>
      <w:tr w:rsidR="00753FEE" w:rsidRPr="00150D1E" w:rsidTr="0036565C">
        <w:trPr>
          <w:trHeight w:val="570"/>
          <w:tblHeader/>
        </w:trPr>
        <w:tc>
          <w:tcPr>
            <w:tcW w:w="3828" w:type="dxa"/>
            <w:tcBorders>
              <w:top w:val="single" w:sz="4" w:space="0" w:color="auto"/>
              <w:left w:val="single" w:sz="4" w:space="0" w:color="auto"/>
              <w:bottom w:val="single" w:sz="4" w:space="0" w:color="auto"/>
              <w:right w:val="single" w:sz="4" w:space="0" w:color="auto"/>
            </w:tcBorders>
          </w:tcPr>
          <w:p w:rsidR="00753FEE" w:rsidRPr="00150D1E" w:rsidRDefault="00753FEE" w:rsidP="00150D1E">
            <w:pPr>
              <w:spacing w:after="0" w:line="240" w:lineRule="auto"/>
              <w:ind w:left="49"/>
              <w:jc w:val="both"/>
              <w:rPr>
                <w:rFonts w:ascii="Times New Roman" w:hAnsi="Times New Roman" w:cs="Times New Roman"/>
                <w:color w:val="222222"/>
                <w:sz w:val="28"/>
                <w:szCs w:val="28"/>
                <w:shd w:val="clear" w:color="auto" w:fill="FFFFFF"/>
                <w:lang w:val="ro-RO"/>
              </w:rPr>
            </w:pPr>
            <w:r w:rsidRPr="00150D1E">
              <w:rPr>
                <w:rFonts w:ascii="Times New Roman" w:hAnsi="Times New Roman"/>
                <w:bCs/>
                <w:sz w:val="28"/>
                <w:szCs w:val="28"/>
                <w:lang w:val="ro-RO" w:eastAsia="ru-RU"/>
              </w:rPr>
              <w:t>Prim</w:t>
            </w:r>
            <w:r w:rsidR="008E24DD" w:rsidRPr="00150D1E">
              <w:rPr>
                <w:rFonts w:ascii="Times New Roman" w:hAnsi="Times New Roman"/>
                <w:bCs/>
                <w:sz w:val="28"/>
                <w:szCs w:val="28"/>
                <w:lang w:val="ro-RO" w:eastAsia="ru-RU"/>
              </w:rPr>
              <w:t>ăria</w:t>
            </w:r>
            <w:r w:rsidRPr="00150D1E">
              <w:rPr>
                <w:rFonts w:ascii="Times New Roman" w:hAnsi="Times New Roman"/>
                <w:bCs/>
                <w:sz w:val="28"/>
                <w:szCs w:val="28"/>
                <w:lang w:val="ro-RO" w:eastAsia="ru-RU"/>
              </w:rPr>
              <w:t xml:space="preserve"> </w:t>
            </w:r>
            <w:r w:rsidR="00C73109" w:rsidRPr="00150D1E">
              <w:rPr>
                <w:rFonts w:ascii="Times New Roman" w:hAnsi="Times New Roman"/>
                <w:bCs/>
                <w:sz w:val="28"/>
                <w:szCs w:val="28"/>
                <w:lang w:val="ro-RO" w:eastAsia="ru-RU"/>
              </w:rPr>
              <w:t>or.Iargara</w:t>
            </w:r>
            <w:r w:rsidRPr="00150D1E">
              <w:rPr>
                <w:rFonts w:ascii="Times New Roman" w:hAnsi="Times New Roman"/>
                <w:bCs/>
                <w:sz w:val="28"/>
                <w:szCs w:val="28"/>
                <w:lang w:val="ro-RO" w:eastAsia="ru-RU"/>
              </w:rPr>
              <w:t>, r-nul</w:t>
            </w:r>
            <w:r w:rsidR="00C73109" w:rsidRPr="00150D1E">
              <w:rPr>
                <w:rFonts w:ascii="Times New Roman" w:hAnsi="Times New Roman"/>
                <w:bCs/>
                <w:sz w:val="28"/>
                <w:szCs w:val="28"/>
                <w:lang w:val="ro-RO" w:eastAsia="ru-RU"/>
              </w:rPr>
              <w:t xml:space="preserve"> Leova </w:t>
            </w:r>
            <w:r w:rsidRPr="00150D1E">
              <w:rPr>
                <w:rFonts w:ascii="Times New Roman" w:hAnsi="Times New Roman"/>
                <w:bCs/>
                <w:sz w:val="28"/>
                <w:szCs w:val="28"/>
                <w:lang w:val="ro-RO" w:eastAsia="ru-RU"/>
              </w:rPr>
              <w:t>, Liceul Teoretic</w:t>
            </w:r>
            <w:r w:rsidR="00C73109" w:rsidRPr="00150D1E">
              <w:rPr>
                <w:rFonts w:ascii="Times New Roman" w:hAnsi="Times New Roman"/>
                <w:bCs/>
                <w:sz w:val="28"/>
                <w:szCs w:val="28"/>
                <w:lang w:val="ro-RO" w:eastAsia="ru-RU"/>
              </w:rPr>
              <w:t>”</w:t>
            </w:r>
            <w:r w:rsidRPr="00150D1E">
              <w:rPr>
                <w:rFonts w:ascii="Times New Roman" w:hAnsi="Times New Roman"/>
                <w:bCs/>
                <w:sz w:val="28"/>
                <w:szCs w:val="28"/>
                <w:lang w:val="ro-RO" w:eastAsia="ru-RU"/>
              </w:rPr>
              <w:t xml:space="preserve"> </w:t>
            </w:r>
            <w:r w:rsidR="00C73109" w:rsidRPr="00150D1E">
              <w:rPr>
                <w:rFonts w:ascii="Times New Roman" w:hAnsi="Times New Roman"/>
                <w:bCs/>
                <w:sz w:val="28"/>
                <w:szCs w:val="28"/>
                <w:lang w:val="ro-RO" w:eastAsia="ru-RU"/>
              </w:rPr>
              <w:t>L</w:t>
            </w:r>
            <w:r w:rsidR="00DF0165" w:rsidRPr="00150D1E">
              <w:rPr>
                <w:rFonts w:ascii="Times New Roman" w:hAnsi="Times New Roman"/>
                <w:bCs/>
                <w:sz w:val="28"/>
                <w:szCs w:val="28"/>
                <w:lang w:val="ro-RO" w:eastAsia="ru-RU"/>
              </w:rPr>
              <w:t xml:space="preserve">ucian </w:t>
            </w:r>
            <w:r w:rsidR="00C73109" w:rsidRPr="00150D1E">
              <w:rPr>
                <w:rFonts w:ascii="Times New Roman" w:hAnsi="Times New Roman"/>
                <w:bCs/>
                <w:sz w:val="28"/>
                <w:szCs w:val="28"/>
                <w:lang w:val="ro-RO" w:eastAsia="ru-RU"/>
              </w:rPr>
              <w:t>Blaga”</w:t>
            </w:r>
          </w:p>
        </w:tc>
        <w:tc>
          <w:tcPr>
            <w:tcW w:w="1418" w:type="dxa"/>
            <w:tcBorders>
              <w:top w:val="single" w:sz="4" w:space="0" w:color="auto"/>
              <w:left w:val="single" w:sz="4" w:space="0" w:color="auto"/>
              <w:bottom w:val="single" w:sz="4" w:space="0" w:color="auto"/>
              <w:right w:val="single" w:sz="4" w:space="0" w:color="auto"/>
            </w:tcBorders>
          </w:tcPr>
          <w:p w:rsidR="00753FEE" w:rsidRPr="00150D1E" w:rsidRDefault="00A079F7" w:rsidP="00150D1E">
            <w:pPr>
              <w:spacing w:after="0" w:line="240" w:lineRule="auto"/>
              <w:ind w:right="176"/>
              <w:jc w:val="both"/>
              <w:rPr>
                <w:rFonts w:ascii="Times New Roman" w:hAnsi="Times New Roman"/>
                <w:bCs/>
                <w:sz w:val="28"/>
                <w:szCs w:val="28"/>
                <w:lang w:val="ro-RO" w:eastAsia="ru-RU"/>
              </w:rPr>
            </w:pPr>
            <w:r w:rsidRPr="00150D1E">
              <w:rPr>
                <w:rFonts w:ascii="Times New Roman" w:hAnsi="Times New Roman"/>
                <w:bCs/>
                <w:sz w:val="28"/>
                <w:szCs w:val="28"/>
                <w:lang w:val="ro-RO" w:eastAsia="ru-RU"/>
              </w:rPr>
              <w:t>7641,9</w:t>
            </w:r>
          </w:p>
        </w:tc>
        <w:tc>
          <w:tcPr>
            <w:tcW w:w="5103" w:type="dxa"/>
            <w:tcBorders>
              <w:top w:val="single" w:sz="4" w:space="0" w:color="auto"/>
              <w:left w:val="single" w:sz="4" w:space="0" w:color="auto"/>
              <w:bottom w:val="single" w:sz="4" w:space="0" w:color="auto"/>
              <w:right w:val="single" w:sz="4" w:space="0" w:color="auto"/>
            </w:tcBorders>
          </w:tcPr>
          <w:p w:rsidR="00753FEE" w:rsidRPr="00150D1E" w:rsidRDefault="0047336C" w:rsidP="00150D1E">
            <w:pPr>
              <w:spacing w:after="0" w:line="240" w:lineRule="auto"/>
              <w:ind w:right="317"/>
              <w:jc w:val="both"/>
              <w:rPr>
                <w:rFonts w:ascii="Times New Roman" w:hAnsi="Times New Roman"/>
                <w:bCs/>
                <w:sz w:val="28"/>
                <w:szCs w:val="28"/>
                <w:lang w:val="ro-RO" w:eastAsia="ru-RU"/>
              </w:rPr>
            </w:pPr>
            <w:r w:rsidRPr="00150D1E">
              <w:rPr>
                <w:rFonts w:ascii="Times New Roman" w:hAnsi="Times New Roman" w:cs="Times New Roman"/>
                <w:sz w:val="28"/>
                <w:szCs w:val="28"/>
                <w:lang w:val="ro-RO"/>
              </w:rPr>
              <w:t>Lucrări de renovare (clădiri, rețele in</w:t>
            </w:r>
            <w:r w:rsidR="00471FA0" w:rsidRPr="00150D1E">
              <w:rPr>
                <w:rFonts w:ascii="Times New Roman" w:hAnsi="Times New Roman" w:cs="Times New Roman"/>
                <w:sz w:val="28"/>
                <w:szCs w:val="28"/>
                <w:lang w:val="ro-RO"/>
              </w:rPr>
              <w:t>g</w:t>
            </w:r>
            <w:r w:rsidRPr="00150D1E">
              <w:rPr>
                <w:rFonts w:ascii="Times New Roman" w:hAnsi="Times New Roman" w:cs="Times New Roman"/>
                <w:sz w:val="28"/>
                <w:szCs w:val="28"/>
                <w:lang w:val="ro-RO"/>
              </w:rPr>
              <w:t>inerești exterioare</w:t>
            </w:r>
            <w:r w:rsidR="00DF0165" w:rsidRPr="00150D1E">
              <w:rPr>
                <w:rFonts w:ascii="Times New Roman" w:hAnsi="Times New Roman" w:cs="Times New Roman"/>
                <w:sz w:val="28"/>
                <w:szCs w:val="28"/>
                <w:lang w:val="ro-RO"/>
              </w:rPr>
              <w:t xml:space="preserve"> de </w:t>
            </w:r>
            <w:r w:rsidRPr="00150D1E">
              <w:rPr>
                <w:rFonts w:ascii="Times New Roman" w:hAnsi="Times New Roman" w:cs="Times New Roman"/>
                <w:sz w:val="28"/>
                <w:szCs w:val="28"/>
                <w:lang w:val="ro-RO"/>
              </w:rPr>
              <w:t>alimentare cu apă și canalizare, termoficare, gaze, rețele electrice, construcții de epurare, centrale termice, amenajări)</w:t>
            </w:r>
          </w:p>
        </w:tc>
      </w:tr>
      <w:tr w:rsidR="00111D22" w:rsidRPr="00150D1E" w:rsidTr="0036565C">
        <w:trPr>
          <w:trHeight w:val="570"/>
          <w:tblHeader/>
        </w:trPr>
        <w:tc>
          <w:tcPr>
            <w:tcW w:w="3828" w:type="dxa"/>
            <w:tcBorders>
              <w:top w:val="single" w:sz="4" w:space="0" w:color="auto"/>
              <w:left w:val="single" w:sz="4" w:space="0" w:color="auto"/>
              <w:bottom w:val="single" w:sz="4" w:space="0" w:color="auto"/>
              <w:right w:val="single" w:sz="4" w:space="0" w:color="auto"/>
            </w:tcBorders>
          </w:tcPr>
          <w:p w:rsidR="00111D22" w:rsidRPr="00150D1E" w:rsidRDefault="00AE4155" w:rsidP="00150D1E">
            <w:pPr>
              <w:spacing w:after="0" w:line="240" w:lineRule="auto"/>
              <w:ind w:left="49"/>
              <w:jc w:val="both"/>
              <w:rPr>
                <w:rFonts w:ascii="Times New Roman" w:hAnsi="Times New Roman"/>
                <w:bCs/>
                <w:sz w:val="28"/>
                <w:szCs w:val="28"/>
                <w:lang w:val="ro-RO" w:eastAsia="ru-RU"/>
              </w:rPr>
            </w:pPr>
            <w:r w:rsidRPr="00150D1E">
              <w:rPr>
                <w:rFonts w:ascii="Times New Roman" w:hAnsi="Times New Roman"/>
                <w:bCs/>
                <w:sz w:val="28"/>
                <w:szCs w:val="28"/>
                <w:lang w:val="ro-RO" w:eastAsia="ru-RU"/>
              </w:rPr>
              <w:t>Prim</w:t>
            </w:r>
            <w:r w:rsidR="008E24DD" w:rsidRPr="00150D1E">
              <w:rPr>
                <w:rFonts w:ascii="Times New Roman" w:hAnsi="Times New Roman"/>
                <w:bCs/>
                <w:sz w:val="28"/>
                <w:szCs w:val="28"/>
                <w:lang w:val="ro-RO" w:eastAsia="ru-RU"/>
              </w:rPr>
              <w:t>ăria</w:t>
            </w:r>
            <w:r w:rsidRPr="00150D1E">
              <w:rPr>
                <w:rFonts w:ascii="Times New Roman" w:hAnsi="Times New Roman"/>
                <w:bCs/>
                <w:sz w:val="28"/>
                <w:szCs w:val="28"/>
                <w:lang w:val="ro-RO" w:eastAsia="ru-RU"/>
              </w:rPr>
              <w:t xml:space="preserve"> </w:t>
            </w:r>
            <w:r w:rsidR="00111D22" w:rsidRPr="00150D1E">
              <w:rPr>
                <w:rFonts w:ascii="Times New Roman" w:hAnsi="Times New Roman"/>
                <w:bCs/>
                <w:sz w:val="28"/>
                <w:szCs w:val="28"/>
                <w:lang w:val="ro-RO" w:eastAsia="ru-RU"/>
              </w:rPr>
              <w:t>com. Gotești, r-nul Cantemir, Liceul Teoretic „V</w:t>
            </w:r>
            <w:r w:rsidR="00DF0165" w:rsidRPr="00150D1E">
              <w:rPr>
                <w:rFonts w:ascii="Times New Roman" w:hAnsi="Times New Roman"/>
                <w:bCs/>
                <w:sz w:val="28"/>
                <w:szCs w:val="28"/>
                <w:lang w:val="ro-RO" w:eastAsia="ru-RU"/>
              </w:rPr>
              <w:t xml:space="preserve">asile </w:t>
            </w:r>
            <w:r w:rsidR="00111D22" w:rsidRPr="00150D1E">
              <w:rPr>
                <w:rFonts w:ascii="Times New Roman" w:hAnsi="Times New Roman"/>
                <w:bCs/>
                <w:sz w:val="28"/>
                <w:szCs w:val="28"/>
                <w:lang w:val="ro-RO" w:eastAsia="ru-RU"/>
              </w:rPr>
              <w:t>P</w:t>
            </w:r>
            <w:r w:rsidR="00951FD8" w:rsidRPr="00150D1E">
              <w:rPr>
                <w:rFonts w:ascii="Times New Roman" w:hAnsi="Times New Roman"/>
                <w:bCs/>
                <w:sz w:val="28"/>
                <w:szCs w:val="28"/>
                <w:lang w:val="ro-RO" w:eastAsia="ru-RU"/>
              </w:rPr>
              <w:t>â</w:t>
            </w:r>
            <w:r w:rsidR="00111D22" w:rsidRPr="00150D1E">
              <w:rPr>
                <w:rFonts w:ascii="Times New Roman" w:hAnsi="Times New Roman"/>
                <w:bCs/>
                <w:sz w:val="28"/>
                <w:szCs w:val="28"/>
                <w:lang w:val="ro-RO" w:eastAsia="ru-RU"/>
              </w:rPr>
              <w:t>rvan</w:t>
            </w:r>
            <w:r w:rsidR="00DF0165" w:rsidRPr="00150D1E">
              <w:rPr>
                <w:rFonts w:ascii="Times New Roman" w:hAnsi="Times New Roman"/>
                <w:bCs/>
                <w:sz w:val="28"/>
                <w:szCs w:val="28"/>
                <w:lang w:val="ro-RO" w:eastAsia="ru-RU"/>
              </w:rPr>
              <w:t>,,</w:t>
            </w:r>
          </w:p>
        </w:tc>
        <w:tc>
          <w:tcPr>
            <w:tcW w:w="1418" w:type="dxa"/>
            <w:tcBorders>
              <w:top w:val="single" w:sz="4" w:space="0" w:color="auto"/>
              <w:left w:val="single" w:sz="4" w:space="0" w:color="auto"/>
              <w:bottom w:val="single" w:sz="4" w:space="0" w:color="auto"/>
              <w:right w:val="single" w:sz="4" w:space="0" w:color="auto"/>
            </w:tcBorders>
          </w:tcPr>
          <w:p w:rsidR="00111D22" w:rsidRPr="00150D1E" w:rsidRDefault="00F76C8F" w:rsidP="00150D1E">
            <w:pPr>
              <w:spacing w:after="0" w:line="240" w:lineRule="auto"/>
              <w:ind w:right="176"/>
              <w:jc w:val="both"/>
              <w:rPr>
                <w:rFonts w:ascii="Times New Roman" w:hAnsi="Times New Roman"/>
                <w:bCs/>
                <w:sz w:val="28"/>
                <w:szCs w:val="28"/>
                <w:lang w:val="ro-RO" w:eastAsia="ru-RU"/>
              </w:rPr>
            </w:pPr>
            <w:r w:rsidRPr="00150D1E">
              <w:rPr>
                <w:rFonts w:ascii="Times New Roman" w:hAnsi="Times New Roman"/>
                <w:bCs/>
                <w:sz w:val="28"/>
                <w:szCs w:val="28"/>
                <w:lang w:val="ro-RO" w:eastAsia="ru-RU"/>
              </w:rPr>
              <w:t>10</w:t>
            </w:r>
            <w:r w:rsidR="00A079F7" w:rsidRPr="00150D1E">
              <w:rPr>
                <w:rFonts w:ascii="Times New Roman" w:hAnsi="Times New Roman"/>
                <w:bCs/>
                <w:sz w:val="28"/>
                <w:szCs w:val="28"/>
                <w:lang w:val="ro-RO" w:eastAsia="ru-RU"/>
              </w:rPr>
              <w:t>976,8</w:t>
            </w:r>
          </w:p>
        </w:tc>
        <w:tc>
          <w:tcPr>
            <w:tcW w:w="5103" w:type="dxa"/>
            <w:tcBorders>
              <w:top w:val="single" w:sz="4" w:space="0" w:color="auto"/>
              <w:left w:val="single" w:sz="4" w:space="0" w:color="auto"/>
              <w:bottom w:val="single" w:sz="4" w:space="0" w:color="auto"/>
              <w:right w:val="single" w:sz="4" w:space="0" w:color="auto"/>
            </w:tcBorders>
          </w:tcPr>
          <w:p w:rsidR="00111D22" w:rsidRPr="00150D1E" w:rsidRDefault="0047336C" w:rsidP="00150D1E">
            <w:pPr>
              <w:jc w:val="both"/>
              <w:rPr>
                <w:rFonts w:ascii="Times New Roman" w:hAnsi="Times New Roman" w:cs="Times New Roman"/>
                <w:sz w:val="28"/>
                <w:szCs w:val="28"/>
                <w:lang w:val="ro-RO"/>
              </w:rPr>
            </w:pPr>
            <w:r w:rsidRPr="00150D1E">
              <w:rPr>
                <w:rFonts w:ascii="Times New Roman" w:hAnsi="Times New Roman" w:cs="Times New Roman"/>
                <w:sz w:val="28"/>
                <w:szCs w:val="28"/>
                <w:lang w:val="ro-RO"/>
              </w:rPr>
              <w:t>Lucrări de renovare (clădiri, rețele in</w:t>
            </w:r>
            <w:r w:rsidR="00471FA0" w:rsidRPr="00150D1E">
              <w:rPr>
                <w:rFonts w:ascii="Times New Roman" w:hAnsi="Times New Roman" w:cs="Times New Roman"/>
                <w:sz w:val="28"/>
                <w:szCs w:val="28"/>
                <w:lang w:val="ro-RO"/>
              </w:rPr>
              <w:t>g</w:t>
            </w:r>
            <w:r w:rsidRPr="00150D1E">
              <w:rPr>
                <w:rFonts w:ascii="Times New Roman" w:hAnsi="Times New Roman" w:cs="Times New Roman"/>
                <w:sz w:val="28"/>
                <w:szCs w:val="28"/>
                <w:lang w:val="ro-RO"/>
              </w:rPr>
              <w:t>inerești exterioare</w:t>
            </w:r>
            <w:r w:rsidR="00DF0165" w:rsidRPr="00150D1E">
              <w:rPr>
                <w:rFonts w:ascii="Times New Roman" w:hAnsi="Times New Roman" w:cs="Times New Roman"/>
                <w:sz w:val="28"/>
                <w:szCs w:val="28"/>
                <w:lang w:val="ro-RO"/>
              </w:rPr>
              <w:t xml:space="preserve"> de</w:t>
            </w:r>
            <w:r w:rsidRPr="00150D1E">
              <w:rPr>
                <w:rFonts w:ascii="Times New Roman" w:hAnsi="Times New Roman" w:cs="Times New Roman"/>
                <w:sz w:val="28"/>
                <w:szCs w:val="28"/>
                <w:lang w:val="ro-RO"/>
              </w:rPr>
              <w:t xml:space="preserve"> alimentare cu apă și canalizare, termoficare, gaze, rețele electrice, construcții de epurare, centrale termice, amenajări)</w:t>
            </w:r>
          </w:p>
        </w:tc>
      </w:tr>
      <w:tr w:rsidR="00111D22" w:rsidRPr="00150D1E" w:rsidTr="0036565C">
        <w:trPr>
          <w:trHeight w:val="570"/>
          <w:tblHeader/>
        </w:trPr>
        <w:tc>
          <w:tcPr>
            <w:tcW w:w="3828" w:type="dxa"/>
            <w:tcBorders>
              <w:top w:val="single" w:sz="4" w:space="0" w:color="auto"/>
              <w:left w:val="single" w:sz="4" w:space="0" w:color="auto"/>
              <w:bottom w:val="single" w:sz="4" w:space="0" w:color="auto"/>
              <w:right w:val="single" w:sz="4" w:space="0" w:color="auto"/>
            </w:tcBorders>
          </w:tcPr>
          <w:p w:rsidR="00111D22" w:rsidRPr="00150D1E" w:rsidRDefault="00AE4155" w:rsidP="00150D1E">
            <w:pPr>
              <w:spacing w:after="0" w:line="240" w:lineRule="auto"/>
              <w:ind w:left="49"/>
              <w:jc w:val="both"/>
              <w:rPr>
                <w:rFonts w:ascii="Times New Roman" w:hAnsi="Times New Roman"/>
                <w:bCs/>
                <w:sz w:val="28"/>
                <w:szCs w:val="28"/>
                <w:lang w:val="ro-RO" w:eastAsia="ru-RU"/>
              </w:rPr>
            </w:pPr>
            <w:r w:rsidRPr="00150D1E">
              <w:rPr>
                <w:rFonts w:ascii="Times New Roman" w:hAnsi="Times New Roman"/>
                <w:bCs/>
                <w:sz w:val="28"/>
                <w:szCs w:val="28"/>
                <w:lang w:val="ro-RO" w:eastAsia="ru-RU"/>
              </w:rPr>
              <w:t>Prim</w:t>
            </w:r>
            <w:r w:rsidR="008E24DD" w:rsidRPr="00150D1E">
              <w:rPr>
                <w:rFonts w:ascii="Times New Roman" w:hAnsi="Times New Roman"/>
                <w:bCs/>
                <w:sz w:val="28"/>
                <w:szCs w:val="28"/>
                <w:lang w:val="ro-RO" w:eastAsia="ru-RU"/>
              </w:rPr>
              <w:t>ăria</w:t>
            </w:r>
            <w:r w:rsidR="00111D22" w:rsidRPr="00150D1E">
              <w:rPr>
                <w:rFonts w:ascii="Times New Roman" w:hAnsi="Times New Roman"/>
                <w:bCs/>
                <w:sz w:val="28"/>
                <w:szCs w:val="28"/>
                <w:lang w:val="ro-RO" w:eastAsia="ru-RU"/>
              </w:rPr>
              <w:t xml:space="preserve"> or.Costești, r-nul Rîșcani, Liceul Teoretic „S</w:t>
            </w:r>
            <w:r w:rsidR="00DF0165" w:rsidRPr="00150D1E">
              <w:rPr>
                <w:rFonts w:ascii="Times New Roman" w:hAnsi="Times New Roman"/>
                <w:bCs/>
                <w:sz w:val="28"/>
                <w:szCs w:val="28"/>
                <w:lang w:val="ro-RO" w:eastAsia="ru-RU"/>
              </w:rPr>
              <w:t xml:space="preserve">ilvian </w:t>
            </w:r>
            <w:r w:rsidR="00111D22" w:rsidRPr="00150D1E">
              <w:rPr>
                <w:rFonts w:ascii="Times New Roman" w:hAnsi="Times New Roman"/>
                <w:bCs/>
                <w:sz w:val="28"/>
                <w:szCs w:val="28"/>
                <w:lang w:val="ro-RO" w:eastAsia="ru-RU"/>
              </w:rPr>
              <w:t>Lucaci”</w:t>
            </w:r>
          </w:p>
        </w:tc>
        <w:tc>
          <w:tcPr>
            <w:tcW w:w="1418" w:type="dxa"/>
            <w:tcBorders>
              <w:top w:val="single" w:sz="4" w:space="0" w:color="auto"/>
              <w:left w:val="single" w:sz="4" w:space="0" w:color="auto"/>
              <w:bottom w:val="single" w:sz="4" w:space="0" w:color="auto"/>
              <w:right w:val="single" w:sz="4" w:space="0" w:color="auto"/>
            </w:tcBorders>
          </w:tcPr>
          <w:p w:rsidR="00111D22" w:rsidRPr="00150D1E" w:rsidRDefault="00F76C8F" w:rsidP="00150D1E">
            <w:pPr>
              <w:spacing w:after="0" w:line="240" w:lineRule="auto"/>
              <w:ind w:right="176"/>
              <w:jc w:val="both"/>
              <w:rPr>
                <w:rFonts w:ascii="Times New Roman" w:hAnsi="Times New Roman"/>
                <w:bCs/>
                <w:sz w:val="28"/>
                <w:szCs w:val="28"/>
                <w:lang w:val="ro-RO" w:eastAsia="ru-RU"/>
              </w:rPr>
            </w:pPr>
            <w:r w:rsidRPr="00150D1E">
              <w:rPr>
                <w:rFonts w:ascii="Times New Roman" w:hAnsi="Times New Roman"/>
                <w:bCs/>
                <w:sz w:val="28"/>
                <w:szCs w:val="28"/>
                <w:lang w:val="ro-RO" w:eastAsia="ru-RU"/>
              </w:rPr>
              <w:t>6754,0</w:t>
            </w:r>
          </w:p>
        </w:tc>
        <w:tc>
          <w:tcPr>
            <w:tcW w:w="5103" w:type="dxa"/>
            <w:tcBorders>
              <w:top w:val="single" w:sz="4" w:space="0" w:color="auto"/>
              <w:left w:val="single" w:sz="4" w:space="0" w:color="auto"/>
              <w:bottom w:val="single" w:sz="4" w:space="0" w:color="auto"/>
              <w:right w:val="single" w:sz="4" w:space="0" w:color="auto"/>
            </w:tcBorders>
          </w:tcPr>
          <w:p w:rsidR="00111D22" w:rsidRPr="00150D1E" w:rsidRDefault="0047336C" w:rsidP="00150D1E">
            <w:pPr>
              <w:spacing w:after="0" w:line="240" w:lineRule="auto"/>
              <w:ind w:right="317"/>
              <w:jc w:val="both"/>
              <w:rPr>
                <w:rFonts w:ascii="Times New Roman" w:hAnsi="Times New Roman"/>
                <w:bCs/>
                <w:sz w:val="28"/>
                <w:szCs w:val="28"/>
                <w:lang w:val="ro-RO" w:eastAsia="ru-RU"/>
              </w:rPr>
            </w:pPr>
            <w:r w:rsidRPr="00150D1E">
              <w:rPr>
                <w:rFonts w:ascii="Times New Roman" w:hAnsi="Times New Roman" w:cs="Times New Roman"/>
                <w:sz w:val="28"/>
                <w:szCs w:val="28"/>
                <w:lang w:val="ro-RO"/>
              </w:rPr>
              <w:t>Lucrări de renovare (clădiri, rețele in</w:t>
            </w:r>
            <w:r w:rsidR="00471FA0" w:rsidRPr="00150D1E">
              <w:rPr>
                <w:rFonts w:ascii="Times New Roman" w:hAnsi="Times New Roman" w:cs="Times New Roman"/>
                <w:sz w:val="28"/>
                <w:szCs w:val="28"/>
                <w:lang w:val="ro-RO"/>
              </w:rPr>
              <w:t>g</w:t>
            </w:r>
            <w:r w:rsidRPr="00150D1E">
              <w:rPr>
                <w:rFonts w:ascii="Times New Roman" w:hAnsi="Times New Roman" w:cs="Times New Roman"/>
                <w:sz w:val="28"/>
                <w:szCs w:val="28"/>
                <w:lang w:val="ro-RO"/>
              </w:rPr>
              <w:t xml:space="preserve">inerești exterioare </w:t>
            </w:r>
            <w:r w:rsidR="00DF0165" w:rsidRPr="00150D1E">
              <w:rPr>
                <w:rFonts w:ascii="Times New Roman" w:hAnsi="Times New Roman" w:cs="Times New Roman"/>
                <w:sz w:val="28"/>
                <w:szCs w:val="28"/>
                <w:lang w:val="ro-RO"/>
              </w:rPr>
              <w:t xml:space="preserve">de </w:t>
            </w:r>
            <w:r w:rsidRPr="00150D1E">
              <w:rPr>
                <w:rFonts w:ascii="Times New Roman" w:hAnsi="Times New Roman" w:cs="Times New Roman"/>
                <w:sz w:val="28"/>
                <w:szCs w:val="28"/>
                <w:lang w:val="ro-RO"/>
              </w:rPr>
              <w:t>alimentare cu apă și canalizare, termoficare, gaze, rețele electrice, construcții de epurare, centrale termice, amenajări)</w:t>
            </w:r>
          </w:p>
        </w:tc>
      </w:tr>
      <w:tr w:rsidR="00111D22" w:rsidRPr="00150D1E" w:rsidTr="0036565C">
        <w:trPr>
          <w:trHeight w:val="570"/>
          <w:tblHeader/>
        </w:trPr>
        <w:tc>
          <w:tcPr>
            <w:tcW w:w="3828" w:type="dxa"/>
            <w:tcBorders>
              <w:top w:val="single" w:sz="4" w:space="0" w:color="auto"/>
              <w:left w:val="single" w:sz="4" w:space="0" w:color="auto"/>
              <w:bottom w:val="single" w:sz="4" w:space="0" w:color="auto"/>
              <w:right w:val="single" w:sz="4" w:space="0" w:color="auto"/>
            </w:tcBorders>
          </w:tcPr>
          <w:p w:rsidR="00111D22" w:rsidRPr="00150D1E" w:rsidRDefault="00AE4155" w:rsidP="00150D1E">
            <w:pPr>
              <w:spacing w:after="0" w:line="240" w:lineRule="auto"/>
              <w:ind w:left="49"/>
              <w:jc w:val="both"/>
              <w:rPr>
                <w:rFonts w:ascii="Times New Roman" w:hAnsi="Times New Roman"/>
                <w:bCs/>
                <w:sz w:val="28"/>
                <w:szCs w:val="28"/>
                <w:lang w:val="ro-RO" w:eastAsia="ru-RU"/>
              </w:rPr>
            </w:pPr>
            <w:r w:rsidRPr="00150D1E">
              <w:rPr>
                <w:rFonts w:ascii="Times New Roman" w:hAnsi="Times New Roman"/>
                <w:bCs/>
                <w:sz w:val="28"/>
                <w:szCs w:val="28"/>
                <w:lang w:val="ro-RO" w:eastAsia="ru-RU"/>
              </w:rPr>
              <w:t>Prim</w:t>
            </w:r>
            <w:r w:rsidR="008E24DD" w:rsidRPr="00150D1E">
              <w:rPr>
                <w:rFonts w:ascii="Times New Roman" w:hAnsi="Times New Roman"/>
                <w:bCs/>
                <w:sz w:val="28"/>
                <w:szCs w:val="28"/>
                <w:lang w:val="ro-RO" w:eastAsia="ru-RU"/>
              </w:rPr>
              <w:t>ăria</w:t>
            </w:r>
            <w:r w:rsidR="00111D22" w:rsidRPr="00150D1E">
              <w:rPr>
                <w:rFonts w:ascii="Times New Roman" w:hAnsi="Times New Roman"/>
                <w:bCs/>
                <w:sz w:val="28"/>
                <w:szCs w:val="28"/>
                <w:lang w:val="ro-RO" w:eastAsia="ru-RU"/>
              </w:rPr>
              <w:t xml:space="preserve"> sat. Sipoteni, r-l Călărași Liceul Teoretic ”M</w:t>
            </w:r>
            <w:r w:rsidR="00DF0165" w:rsidRPr="00150D1E">
              <w:rPr>
                <w:rFonts w:ascii="Times New Roman" w:hAnsi="Times New Roman"/>
                <w:bCs/>
                <w:sz w:val="28"/>
                <w:szCs w:val="28"/>
                <w:lang w:val="ro-RO" w:eastAsia="ru-RU"/>
              </w:rPr>
              <w:t xml:space="preserve">ihai </w:t>
            </w:r>
            <w:r w:rsidR="00111D22" w:rsidRPr="00150D1E">
              <w:rPr>
                <w:rFonts w:ascii="Times New Roman" w:hAnsi="Times New Roman"/>
                <w:bCs/>
                <w:sz w:val="28"/>
                <w:szCs w:val="28"/>
                <w:lang w:val="ro-RO" w:eastAsia="ru-RU"/>
              </w:rPr>
              <w:t>Eminescu’’</w:t>
            </w:r>
          </w:p>
        </w:tc>
        <w:tc>
          <w:tcPr>
            <w:tcW w:w="1418" w:type="dxa"/>
            <w:tcBorders>
              <w:top w:val="single" w:sz="4" w:space="0" w:color="auto"/>
              <w:left w:val="single" w:sz="4" w:space="0" w:color="auto"/>
              <w:bottom w:val="single" w:sz="4" w:space="0" w:color="auto"/>
              <w:right w:val="single" w:sz="4" w:space="0" w:color="auto"/>
            </w:tcBorders>
          </w:tcPr>
          <w:p w:rsidR="00111D22" w:rsidRPr="00150D1E" w:rsidRDefault="00F76C8F" w:rsidP="00150D1E">
            <w:pPr>
              <w:spacing w:after="0" w:line="240" w:lineRule="auto"/>
              <w:ind w:right="176"/>
              <w:jc w:val="both"/>
              <w:rPr>
                <w:rFonts w:ascii="Times New Roman" w:hAnsi="Times New Roman"/>
                <w:bCs/>
                <w:sz w:val="28"/>
                <w:szCs w:val="28"/>
                <w:lang w:val="ro-RO" w:eastAsia="ru-RU"/>
              </w:rPr>
            </w:pPr>
            <w:r w:rsidRPr="00150D1E">
              <w:rPr>
                <w:rFonts w:ascii="Times New Roman" w:hAnsi="Times New Roman"/>
                <w:bCs/>
                <w:sz w:val="28"/>
                <w:szCs w:val="28"/>
                <w:lang w:val="ro-RO" w:eastAsia="ru-RU"/>
              </w:rPr>
              <w:t>14</w:t>
            </w:r>
            <w:r w:rsidR="00A079F7" w:rsidRPr="00150D1E">
              <w:rPr>
                <w:rFonts w:ascii="Times New Roman" w:hAnsi="Times New Roman"/>
                <w:bCs/>
                <w:sz w:val="28"/>
                <w:szCs w:val="28"/>
                <w:lang w:val="ro-RO" w:eastAsia="ru-RU"/>
              </w:rPr>
              <w:t>570,9</w:t>
            </w:r>
          </w:p>
        </w:tc>
        <w:tc>
          <w:tcPr>
            <w:tcW w:w="5103" w:type="dxa"/>
            <w:tcBorders>
              <w:top w:val="single" w:sz="4" w:space="0" w:color="auto"/>
              <w:left w:val="single" w:sz="4" w:space="0" w:color="auto"/>
              <w:bottom w:val="single" w:sz="4" w:space="0" w:color="auto"/>
              <w:right w:val="single" w:sz="4" w:space="0" w:color="auto"/>
            </w:tcBorders>
          </w:tcPr>
          <w:p w:rsidR="00111D22" w:rsidRPr="00150D1E" w:rsidRDefault="0047336C" w:rsidP="00150D1E">
            <w:pPr>
              <w:spacing w:after="0" w:line="240" w:lineRule="auto"/>
              <w:ind w:right="317"/>
              <w:jc w:val="both"/>
              <w:rPr>
                <w:rFonts w:ascii="Times New Roman" w:hAnsi="Times New Roman"/>
                <w:bCs/>
                <w:sz w:val="28"/>
                <w:szCs w:val="28"/>
                <w:lang w:val="ro-RO" w:eastAsia="ru-RU"/>
              </w:rPr>
            </w:pPr>
            <w:r w:rsidRPr="00150D1E">
              <w:rPr>
                <w:rFonts w:ascii="Times New Roman" w:hAnsi="Times New Roman" w:cs="Times New Roman"/>
                <w:sz w:val="28"/>
                <w:szCs w:val="28"/>
                <w:lang w:val="ro-RO"/>
              </w:rPr>
              <w:t>Lucrări de renovare (clădiri, rețele in</w:t>
            </w:r>
            <w:r w:rsidR="00471FA0" w:rsidRPr="00150D1E">
              <w:rPr>
                <w:rFonts w:ascii="Times New Roman" w:hAnsi="Times New Roman" w:cs="Times New Roman"/>
                <w:sz w:val="28"/>
                <w:szCs w:val="28"/>
                <w:lang w:val="ro-RO"/>
              </w:rPr>
              <w:t>g</w:t>
            </w:r>
            <w:r w:rsidRPr="00150D1E">
              <w:rPr>
                <w:rFonts w:ascii="Times New Roman" w:hAnsi="Times New Roman" w:cs="Times New Roman"/>
                <w:sz w:val="28"/>
                <w:szCs w:val="28"/>
                <w:lang w:val="ro-RO"/>
              </w:rPr>
              <w:t>inerești exterioare</w:t>
            </w:r>
            <w:r w:rsidR="00DF0165" w:rsidRPr="00150D1E">
              <w:rPr>
                <w:rFonts w:ascii="Times New Roman" w:hAnsi="Times New Roman" w:cs="Times New Roman"/>
                <w:sz w:val="28"/>
                <w:szCs w:val="28"/>
                <w:lang w:val="ro-RO"/>
              </w:rPr>
              <w:t xml:space="preserve"> de</w:t>
            </w:r>
            <w:r w:rsidRPr="00150D1E">
              <w:rPr>
                <w:rFonts w:ascii="Times New Roman" w:hAnsi="Times New Roman" w:cs="Times New Roman"/>
                <w:sz w:val="28"/>
                <w:szCs w:val="28"/>
                <w:lang w:val="ro-RO"/>
              </w:rPr>
              <w:t xml:space="preserve"> alimentare cu apă și canalizare, termoficare, gaze, rețele electrice, construcții de epurare, centrale termice, amenajări)</w:t>
            </w:r>
          </w:p>
        </w:tc>
      </w:tr>
      <w:tr w:rsidR="00111D22" w:rsidRPr="00150D1E" w:rsidTr="0036565C">
        <w:trPr>
          <w:trHeight w:val="570"/>
          <w:tblHeader/>
        </w:trPr>
        <w:tc>
          <w:tcPr>
            <w:tcW w:w="3828" w:type="dxa"/>
            <w:tcBorders>
              <w:top w:val="single" w:sz="4" w:space="0" w:color="auto"/>
              <w:left w:val="single" w:sz="4" w:space="0" w:color="auto"/>
              <w:bottom w:val="single" w:sz="4" w:space="0" w:color="auto"/>
              <w:right w:val="single" w:sz="4" w:space="0" w:color="auto"/>
            </w:tcBorders>
          </w:tcPr>
          <w:p w:rsidR="00111D22" w:rsidRPr="00150D1E" w:rsidRDefault="00111D22" w:rsidP="00150D1E">
            <w:pPr>
              <w:spacing w:after="0" w:line="240" w:lineRule="auto"/>
              <w:ind w:left="49"/>
              <w:jc w:val="both"/>
              <w:rPr>
                <w:rFonts w:ascii="Times New Roman" w:hAnsi="Times New Roman"/>
                <w:bCs/>
                <w:sz w:val="28"/>
                <w:szCs w:val="28"/>
                <w:lang w:val="ro-RO" w:eastAsia="ru-RU"/>
              </w:rPr>
            </w:pPr>
            <w:r w:rsidRPr="00150D1E">
              <w:rPr>
                <w:rFonts w:ascii="Times New Roman" w:hAnsi="Times New Roman"/>
                <w:sz w:val="28"/>
                <w:szCs w:val="28"/>
                <w:lang w:val="ro-RO"/>
              </w:rPr>
              <w:t>Consiliul raional Căuşeni</w:t>
            </w:r>
            <w:r w:rsidRPr="00150D1E">
              <w:rPr>
                <w:rFonts w:ascii="Times New Roman" w:hAnsi="Times New Roman"/>
                <w:bCs/>
                <w:sz w:val="28"/>
                <w:szCs w:val="28"/>
                <w:lang w:val="ro-RO" w:eastAsia="ru-RU"/>
              </w:rPr>
              <w:t>, Liceul Teoretic „Meşterul Manole”</w:t>
            </w:r>
          </w:p>
        </w:tc>
        <w:tc>
          <w:tcPr>
            <w:tcW w:w="1418" w:type="dxa"/>
            <w:tcBorders>
              <w:top w:val="single" w:sz="4" w:space="0" w:color="auto"/>
              <w:left w:val="single" w:sz="4" w:space="0" w:color="auto"/>
              <w:bottom w:val="single" w:sz="4" w:space="0" w:color="auto"/>
              <w:right w:val="single" w:sz="4" w:space="0" w:color="auto"/>
            </w:tcBorders>
          </w:tcPr>
          <w:p w:rsidR="00111D22" w:rsidRPr="00150D1E" w:rsidRDefault="00F76C8F" w:rsidP="00150D1E">
            <w:pPr>
              <w:spacing w:after="0" w:line="240" w:lineRule="auto"/>
              <w:ind w:right="176"/>
              <w:jc w:val="both"/>
              <w:rPr>
                <w:rFonts w:ascii="Times New Roman" w:hAnsi="Times New Roman"/>
                <w:bCs/>
                <w:sz w:val="28"/>
                <w:szCs w:val="28"/>
                <w:lang w:val="ro-RO" w:eastAsia="ru-RU"/>
              </w:rPr>
            </w:pPr>
            <w:r w:rsidRPr="00150D1E">
              <w:rPr>
                <w:rFonts w:ascii="Times New Roman" w:hAnsi="Times New Roman"/>
                <w:bCs/>
                <w:sz w:val="28"/>
                <w:szCs w:val="28"/>
                <w:lang w:val="ro-RO" w:eastAsia="ru-RU"/>
              </w:rPr>
              <w:t>10482,5</w:t>
            </w:r>
          </w:p>
        </w:tc>
        <w:tc>
          <w:tcPr>
            <w:tcW w:w="5103" w:type="dxa"/>
            <w:tcBorders>
              <w:top w:val="single" w:sz="4" w:space="0" w:color="auto"/>
              <w:left w:val="single" w:sz="4" w:space="0" w:color="auto"/>
              <w:bottom w:val="single" w:sz="4" w:space="0" w:color="auto"/>
              <w:right w:val="single" w:sz="4" w:space="0" w:color="auto"/>
            </w:tcBorders>
          </w:tcPr>
          <w:p w:rsidR="00111D22" w:rsidRPr="00150D1E" w:rsidRDefault="0047336C" w:rsidP="00150D1E">
            <w:pPr>
              <w:spacing w:after="0" w:line="240" w:lineRule="auto"/>
              <w:ind w:right="317"/>
              <w:jc w:val="both"/>
              <w:rPr>
                <w:rFonts w:ascii="Times New Roman" w:hAnsi="Times New Roman"/>
                <w:bCs/>
                <w:sz w:val="28"/>
                <w:szCs w:val="28"/>
                <w:lang w:val="ro-RO" w:eastAsia="ru-RU"/>
              </w:rPr>
            </w:pPr>
            <w:r w:rsidRPr="00150D1E">
              <w:rPr>
                <w:rFonts w:ascii="Times New Roman" w:hAnsi="Times New Roman" w:cs="Times New Roman"/>
                <w:sz w:val="28"/>
                <w:szCs w:val="28"/>
                <w:lang w:val="ro-RO"/>
              </w:rPr>
              <w:t>Lucrări de renovare (clădiri, rețele in</w:t>
            </w:r>
            <w:r w:rsidR="00471FA0" w:rsidRPr="00150D1E">
              <w:rPr>
                <w:rFonts w:ascii="Times New Roman" w:hAnsi="Times New Roman" w:cs="Times New Roman"/>
                <w:sz w:val="28"/>
                <w:szCs w:val="28"/>
                <w:lang w:val="ro-RO"/>
              </w:rPr>
              <w:t>g</w:t>
            </w:r>
            <w:r w:rsidRPr="00150D1E">
              <w:rPr>
                <w:rFonts w:ascii="Times New Roman" w:hAnsi="Times New Roman" w:cs="Times New Roman"/>
                <w:sz w:val="28"/>
                <w:szCs w:val="28"/>
                <w:lang w:val="ro-RO"/>
              </w:rPr>
              <w:t xml:space="preserve">inerești exterioare </w:t>
            </w:r>
            <w:r w:rsidR="00DF0165" w:rsidRPr="00150D1E">
              <w:rPr>
                <w:rFonts w:ascii="Times New Roman" w:hAnsi="Times New Roman" w:cs="Times New Roman"/>
                <w:sz w:val="28"/>
                <w:szCs w:val="28"/>
                <w:lang w:val="ro-RO"/>
              </w:rPr>
              <w:t xml:space="preserve">de </w:t>
            </w:r>
            <w:r w:rsidRPr="00150D1E">
              <w:rPr>
                <w:rFonts w:ascii="Times New Roman" w:hAnsi="Times New Roman" w:cs="Times New Roman"/>
                <w:sz w:val="28"/>
                <w:szCs w:val="28"/>
                <w:lang w:val="ro-RO"/>
              </w:rPr>
              <w:t>alimentare cu apă și canalizare, termoficare, gaze, rețele electrice, construcții de epurare, centrale termice, amenajări)</w:t>
            </w:r>
          </w:p>
        </w:tc>
      </w:tr>
      <w:tr w:rsidR="00111D22" w:rsidRPr="00150D1E" w:rsidTr="0036565C">
        <w:trPr>
          <w:trHeight w:val="570"/>
          <w:tblHeader/>
        </w:trPr>
        <w:tc>
          <w:tcPr>
            <w:tcW w:w="3828" w:type="dxa"/>
            <w:tcBorders>
              <w:top w:val="single" w:sz="4" w:space="0" w:color="auto"/>
              <w:left w:val="single" w:sz="4" w:space="0" w:color="auto"/>
              <w:bottom w:val="single" w:sz="4" w:space="0" w:color="auto"/>
              <w:right w:val="single" w:sz="4" w:space="0" w:color="auto"/>
            </w:tcBorders>
          </w:tcPr>
          <w:p w:rsidR="00111D22" w:rsidRPr="00150D1E" w:rsidRDefault="0017242C" w:rsidP="00150D1E">
            <w:pPr>
              <w:spacing w:after="0" w:line="240" w:lineRule="auto"/>
              <w:ind w:left="49"/>
              <w:jc w:val="both"/>
              <w:rPr>
                <w:rFonts w:ascii="Times New Roman" w:hAnsi="Times New Roman"/>
                <w:bCs/>
                <w:sz w:val="28"/>
                <w:szCs w:val="28"/>
                <w:lang w:val="ro-RO" w:eastAsia="ru-RU"/>
              </w:rPr>
            </w:pPr>
            <w:r w:rsidRPr="00150D1E">
              <w:rPr>
                <w:rFonts w:ascii="Times New Roman" w:hAnsi="Times New Roman"/>
                <w:bCs/>
                <w:sz w:val="28"/>
                <w:szCs w:val="28"/>
                <w:lang w:val="ro-RO" w:eastAsia="ru-RU"/>
              </w:rPr>
              <w:t>Prim</w:t>
            </w:r>
            <w:r w:rsidR="008E24DD" w:rsidRPr="00150D1E">
              <w:rPr>
                <w:rFonts w:ascii="Times New Roman" w:hAnsi="Times New Roman"/>
                <w:bCs/>
                <w:sz w:val="28"/>
                <w:szCs w:val="28"/>
                <w:lang w:val="ro-RO" w:eastAsia="ru-RU"/>
              </w:rPr>
              <w:t>ăria</w:t>
            </w:r>
            <w:r w:rsidR="00111D22" w:rsidRPr="00150D1E">
              <w:rPr>
                <w:rFonts w:ascii="Times New Roman" w:hAnsi="Times New Roman"/>
                <w:bCs/>
                <w:sz w:val="28"/>
                <w:szCs w:val="28"/>
                <w:lang w:val="ro-RO" w:eastAsia="ru-RU"/>
              </w:rPr>
              <w:t xml:space="preserve"> com. Vărzărești, r-nul Nisporeni, Gimnaziul „Alexandru cel Bun”</w:t>
            </w:r>
          </w:p>
        </w:tc>
        <w:tc>
          <w:tcPr>
            <w:tcW w:w="1418" w:type="dxa"/>
            <w:tcBorders>
              <w:top w:val="single" w:sz="4" w:space="0" w:color="auto"/>
              <w:left w:val="single" w:sz="4" w:space="0" w:color="auto"/>
              <w:bottom w:val="single" w:sz="4" w:space="0" w:color="auto"/>
              <w:right w:val="single" w:sz="4" w:space="0" w:color="auto"/>
            </w:tcBorders>
          </w:tcPr>
          <w:p w:rsidR="00111D22" w:rsidRPr="00150D1E" w:rsidRDefault="00A079F7" w:rsidP="00150D1E">
            <w:pPr>
              <w:spacing w:after="0" w:line="240" w:lineRule="auto"/>
              <w:ind w:right="176"/>
              <w:jc w:val="both"/>
              <w:rPr>
                <w:rFonts w:ascii="Times New Roman" w:hAnsi="Times New Roman"/>
                <w:bCs/>
                <w:sz w:val="28"/>
                <w:szCs w:val="28"/>
                <w:lang w:val="ro-RO" w:eastAsia="ru-RU"/>
              </w:rPr>
            </w:pPr>
            <w:r w:rsidRPr="00150D1E">
              <w:rPr>
                <w:rFonts w:ascii="Times New Roman" w:hAnsi="Times New Roman"/>
                <w:bCs/>
                <w:sz w:val="28"/>
                <w:szCs w:val="28"/>
                <w:lang w:val="ro-RO" w:eastAsia="ru-RU"/>
              </w:rPr>
              <w:t>6603,0</w:t>
            </w:r>
          </w:p>
        </w:tc>
        <w:tc>
          <w:tcPr>
            <w:tcW w:w="5103" w:type="dxa"/>
            <w:tcBorders>
              <w:top w:val="single" w:sz="4" w:space="0" w:color="auto"/>
              <w:left w:val="single" w:sz="4" w:space="0" w:color="auto"/>
              <w:bottom w:val="single" w:sz="4" w:space="0" w:color="auto"/>
              <w:right w:val="single" w:sz="4" w:space="0" w:color="auto"/>
            </w:tcBorders>
          </w:tcPr>
          <w:p w:rsidR="00111D22" w:rsidRPr="00150D1E" w:rsidRDefault="0047336C" w:rsidP="00150D1E">
            <w:pPr>
              <w:spacing w:after="0" w:line="240" w:lineRule="auto"/>
              <w:ind w:right="317"/>
              <w:jc w:val="both"/>
              <w:rPr>
                <w:rFonts w:ascii="Times New Roman" w:hAnsi="Times New Roman"/>
                <w:bCs/>
                <w:sz w:val="28"/>
                <w:szCs w:val="28"/>
                <w:lang w:val="ro-RO" w:eastAsia="ru-RU"/>
              </w:rPr>
            </w:pPr>
            <w:r w:rsidRPr="00150D1E">
              <w:rPr>
                <w:rFonts w:ascii="Times New Roman" w:hAnsi="Times New Roman" w:cs="Times New Roman"/>
                <w:sz w:val="28"/>
                <w:szCs w:val="28"/>
                <w:lang w:val="ro-RO"/>
              </w:rPr>
              <w:t>Lucrări de renovare (clădiri, rețele in</w:t>
            </w:r>
            <w:r w:rsidR="00471FA0" w:rsidRPr="00150D1E">
              <w:rPr>
                <w:rFonts w:ascii="Times New Roman" w:hAnsi="Times New Roman" w:cs="Times New Roman"/>
                <w:sz w:val="28"/>
                <w:szCs w:val="28"/>
                <w:lang w:val="ro-RO"/>
              </w:rPr>
              <w:t>g</w:t>
            </w:r>
            <w:r w:rsidRPr="00150D1E">
              <w:rPr>
                <w:rFonts w:ascii="Times New Roman" w:hAnsi="Times New Roman" w:cs="Times New Roman"/>
                <w:sz w:val="28"/>
                <w:szCs w:val="28"/>
                <w:lang w:val="ro-RO"/>
              </w:rPr>
              <w:t>inerești exterioare</w:t>
            </w:r>
            <w:r w:rsidR="00DF0165" w:rsidRPr="00150D1E">
              <w:rPr>
                <w:rFonts w:ascii="Times New Roman" w:hAnsi="Times New Roman" w:cs="Times New Roman"/>
                <w:sz w:val="28"/>
                <w:szCs w:val="28"/>
                <w:lang w:val="ro-RO"/>
              </w:rPr>
              <w:t xml:space="preserve"> de</w:t>
            </w:r>
            <w:r w:rsidRPr="00150D1E">
              <w:rPr>
                <w:rFonts w:ascii="Times New Roman" w:hAnsi="Times New Roman" w:cs="Times New Roman"/>
                <w:sz w:val="28"/>
                <w:szCs w:val="28"/>
                <w:lang w:val="ro-RO"/>
              </w:rPr>
              <w:t xml:space="preserve"> alimentare cu apă și canalizare, termoficare, gaze, rețele electrice, construcții de epurare, centrale termice, amenajări)</w:t>
            </w:r>
          </w:p>
        </w:tc>
      </w:tr>
      <w:tr w:rsidR="00F76C8F" w:rsidRPr="00150D1E" w:rsidTr="0036565C">
        <w:trPr>
          <w:trHeight w:val="570"/>
          <w:tblHeader/>
        </w:trPr>
        <w:tc>
          <w:tcPr>
            <w:tcW w:w="3828" w:type="dxa"/>
            <w:tcBorders>
              <w:top w:val="single" w:sz="4" w:space="0" w:color="auto"/>
              <w:left w:val="single" w:sz="4" w:space="0" w:color="auto"/>
              <w:bottom w:val="single" w:sz="4" w:space="0" w:color="auto"/>
              <w:right w:val="single" w:sz="4" w:space="0" w:color="auto"/>
            </w:tcBorders>
          </w:tcPr>
          <w:p w:rsidR="00F76C8F" w:rsidRPr="00150D1E" w:rsidRDefault="00F76C8F" w:rsidP="00150D1E">
            <w:pPr>
              <w:spacing w:after="0" w:line="240" w:lineRule="auto"/>
              <w:jc w:val="both"/>
              <w:rPr>
                <w:rFonts w:ascii="Times New Roman" w:hAnsi="Times New Roman"/>
                <w:b/>
                <w:bCs/>
                <w:sz w:val="28"/>
                <w:szCs w:val="28"/>
                <w:lang w:val="ro-RO" w:eastAsia="ru-RU"/>
              </w:rPr>
            </w:pPr>
            <w:r w:rsidRPr="00150D1E">
              <w:rPr>
                <w:rFonts w:ascii="Times New Roman" w:eastAsia="Times New Roman" w:hAnsi="Times New Roman" w:cs="Times New Roman"/>
                <w:color w:val="000000"/>
                <w:sz w:val="28"/>
                <w:szCs w:val="28"/>
                <w:lang w:val="ro-RO" w:eastAsia="ru-RU"/>
              </w:rPr>
              <w:t>Ministerul Educaţiei,Culturii și Cercetării</w:t>
            </w:r>
          </w:p>
        </w:tc>
        <w:tc>
          <w:tcPr>
            <w:tcW w:w="1418" w:type="dxa"/>
            <w:tcBorders>
              <w:top w:val="single" w:sz="4" w:space="0" w:color="auto"/>
              <w:left w:val="single" w:sz="4" w:space="0" w:color="auto"/>
              <w:bottom w:val="single" w:sz="4" w:space="0" w:color="auto"/>
              <w:right w:val="single" w:sz="4" w:space="0" w:color="auto"/>
            </w:tcBorders>
          </w:tcPr>
          <w:p w:rsidR="00F76C8F" w:rsidRPr="00150D1E" w:rsidRDefault="00F76C8F" w:rsidP="00150D1E">
            <w:pPr>
              <w:spacing w:after="0" w:line="240" w:lineRule="auto"/>
              <w:ind w:right="176"/>
              <w:jc w:val="both"/>
              <w:rPr>
                <w:rFonts w:ascii="Times New Roman" w:eastAsia="Times New Roman" w:hAnsi="Times New Roman" w:cs="Times New Roman"/>
                <w:bCs/>
                <w:sz w:val="28"/>
                <w:szCs w:val="28"/>
                <w:lang w:val="ro-RO" w:eastAsia="ru-RU"/>
              </w:rPr>
            </w:pPr>
            <w:r w:rsidRPr="00150D1E">
              <w:rPr>
                <w:rFonts w:ascii="Times New Roman" w:eastAsia="Times New Roman" w:hAnsi="Times New Roman" w:cs="Times New Roman"/>
                <w:bCs/>
                <w:sz w:val="28"/>
                <w:szCs w:val="28"/>
                <w:lang w:val="ro-RO" w:eastAsia="ru-RU"/>
              </w:rPr>
              <w:t>800,0</w:t>
            </w:r>
          </w:p>
        </w:tc>
        <w:tc>
          <w:tcPr>
            <w:tcW w:w="5103" w:type="dxa"/>
            <w:tcBorders>
              <w:top w:val="single" w:sz="4" w:space="0" w:color="auto"/>
              <w:left w:val="single" w:sz="4" w:space="0" w:color="auto"/>
              <w:bottom w:val="single" w:sz="4" w:space="0" w:color="auto"/>
              <w:right w:val="single" w:sz="4" w:space="0" w:color="auto"/>
            </w:tcBorders>
          </w:tcPr>
          <w:p w:rsidR="00F76C8F" w:rsidRPr="00150D1E" w:rsidRDefault="00F76C8F" w:rsidP="00150D1E">
            <w:pPr>
              <w:spacing w:after="0" w:line="240" w:lineRule="auto"/>
              <w:ind w:right="317"/>
              <w:jc w:val="both"/>
              <w:rPr>
                <w:rFonts w:ascii="Times New Roman" w:hAnsi="Times New Roman"/>
                <w:bCs/>
                <w:sz w:val="28"/>
                <w:szCs w:val="28"/>
                <w:lang w:val="ro-RO" w:eastAsia="ru-RU"/>
              </w:rPr>
            </w:pPr>
            <w:r w:rsidRPr="00150D1E">
              <w:rPr>
                <w:rFonts w:ascii="Times New Roman" w:hAnsi="Times New Roman"/>
                <w:bCs/>
                <w:sz w:val="28"/>
                <w:szCs w:val="28"/>
                <w:lang w:val="ro-RO" w:eastAsia="ru-RU"/>
              </w:rPr>
              <w:t>Servicii de control de autor, supraveghere tehnică și verificarea proiectelor.</w:t>
            </w:r>
          </w:p>
        </w:tc>
      </w:tr>
      <w:tr w:rsidR="00F76C8F" w:rsidRPr="00150D1E" w:rsidTr="0036565C">
        <w:trPr>
          <w:trHeight w:val="570"/>
          <w:tblHeader/>
        </w:trPr>
        <w:tc>
          <w:tcPr>
            <w:tcW w:w="3828" w:type="dxa"/>
            <w:tcBorders>
              <w:top w:val="single" w:sz="4" w:space="0" w:color="auto"/>
              <w:left w:val="single" w:sz="4" w:space="0" w:color="auto"/>
              <w:bottom w:val="single" w:sz="4" w:space="0" w:color="auto"/>
              <w:right w:val="single" w:sz="4" w:space="0" w:color="auto"/>
            </w:tcBorders>
            <w:hideMark/>
          </w:tcPr>
          <w:p w:rsidR="00F76C8F" w:rsidRPr="00150D1E" w:rsidRDefault="00F76C8F">
            <w:pPr>
              <w:spacing w:after="0" w:line="240" w:lineRule="auto"/>
              <w:jc w:val="both"/>
              <w:rPr>
                <w:rFonts w:ascii="Times New Roman" w:eastAsia="Times New Roman" w:hAnsi="Times New Roman" w:cs="Times New Roman"/>
                <w:b/>
                <w:bCs/>
                <w:sz w:val="28"/>
                <w:szCs w:val="28"/>
                <w:lang w:val="ro-RO" w:eastAsia="ru-RU"/>
              </w:rPr>
            </w:pPr>
            <w:r w:rsidRPr="00150D1E">
              <w:rPr>
                <w:rFonts w:ascii="Times New Roman" w:hAnsi="Times New Roman"/>
                <w:b/>
                <w:bCs/>
                <w:sz w:val="28"/>
                <w:szCs w:val="28"/>
                <w:lang w:val="ro-RO" w:eastAsia="ru-RU"/>
              </w:rPr>
              <w:t>TOTAL:</w:t>
            </w:r>
          </w:p>
        </w:tc>
        <w:tc>
          <w:tcPr>
            <w:tcW w:w="1418" w:type="dxa"/>
            <w:tcBorders>
              <w:top w:val="single" w:sz="4" w:space="0" w:color="auto"/>
              <w:left w:val="single" w:sz="4" w:space="0" w:color="auto"/>
              <w:bottom w:val="single" w:sz="4" w:space="0" w:color="auto"/>
              <w:right w:val="single" w:sz="4" w:space="0" w:color="auto"/>
            </w:tcBorders>
          </w:tcPr>
          <w:p w:rsidR="00F76C8F" w:rsidRPr="00150D1E" w:rsidRDefault="00F76C8F" w:rsidP="00CF5AF0">
            <w:pPr>
              <w:spacing w:after="0" w:line="240" w:lineRule="auto"/>
              <w:ind w:right="176"/>
              <w:jc w:val="right"/>
              <w:rPr>
                <w:rFonts w:ascii="Times New Roman" w:eastAsia="Times New Roman" w:hAnsi="Times New Roman" w:cs="Times New Roman"/>
                <w:b/>
                <w:bCs/>
                <w:sz w:val="28"/>
                <w:szCs w:val="28"/>
                <w:lang w:val="ro-RO" w:eastAsia="ru-RU"/>
              </w:rPr>
            </w:pPr>
            <w:r w:rsidRPr="00150D1E">
              <w:rPr>
                <w:rFonts w:ascii="Times New Roman" w:eastAsia="Times New Roman" w:hAnsi="Times New Roman" w:cs="Times New Roman"/>
                <w:b/>
                <w:bCs/>
                <w:sz w:val="28"/>
                <w:szCs w:val="28"/>
                <w:lang w:val="ro-RO" w:eastAsia="ru-RU"/>
              </w:rPr>
              <w:t>57829,1</w:t>
            </w:r>
          </w:p>
        </w:tc>
        <w:tc>
          <w:tcPr>
            <w:tcW w:w="5103" w:type="dxa"/>
            <w:tcBorders>
              <w:top w:val="single" w:sz="4" w:space="0" w:color="auto"/>
              <w:left w:val="single" w:sz="4" w:space="0" w:color="auto"/>
              <w:bottom w:val="single" w:sz="4" w:space="0" w:color="auto"/>
              <w:right w:val="single" w:sz="4" w:space="0" w:color="auto"/>
            </w:tcBorders>
          </w:tcPr>
          <w:p w:rsidR="00F76C8F" w:rsidRPr="00150D1E" w:rsidRDefault="00F76C8F" w:rsidP="009F466B">
            <w:pPr>
              <w:spacing w:after="0" w:line="240" w:lineRule="auto"/>
              <w:ind w:right="317"/>
              <w:jc w:val="right"/>
              <w:rPr>
                <w:rFonts w:ascii="Times New Roman" w:hAnsi="Times New Roman"/>
                <w:b/>
                <w:bCs/>
                <w:sz w:val="28"/>
                <w:szCs w:val="28"/>
                <w:lang w:val="ro-RO" w:eastAsia="ru-RU"/>
              </w:rPr>
            </w:pPr>
          </w:p>
        </w:tc>
      </w:tr>
    </w:tbl>
    <w:p w:rsidR="00757E00" w:rsidRPr="00757E00" w:rsidRDefault="00757E00" w:rsidP="00757E00">
      <w:pPr>
        <w:rPr>
          <w:lang w:val="ro-RO"/>
        </w:rPr>
      </w:pPr>
    </w:p>
    <w:p w:rsidR="00DA661F" w:rsidRPr="00150D1E" w:rsidRDefault="00DA661F" w:rsidP="00DA661F">
      <w:pPr>
        <w:spacing w:after="0" w:line="240" w:lineRule="auto"/>
        <w:ind w:left="5029" w:firstLine="709"/>
        <w:jc w:val="right"/>
        <w:rPr>
          <w:rFonts w:ascii="Times New Roman" w:hAnsi="Times New Roman" w:cs="Times New Roman"/>
          <w:sz w:val="28"/>
          <w:szCs w:val="28"/>
          <w:lang w:val="ro-RO"/>
        </w:rPr>
      </w:pPr>
      <w:r w:rsidRPr="00150D1E">
        <w:rPr>
          <w:rFonts w:ascii="Times New Roman" w:hAnsi="Times New Roman" w:cs="Times New Roman"/>
          <w:sz w:val="28"/>
          <w:szCs w:val="28"/>
          <w:lang w:val="ro-RO"/>
        </w:rPr>
        <w:t xml:space="preserve">Anexa nr. </w:t>
      </w:r>
      <w:r w:rsidR="003709B7" w:rsidRPr="00150D1E">
        <w:rPr>
          <w:rFonts w:ascii="Times New Roman" w:hAnsi="Times New Roman" w:cs="Times New Roman"/>
          <w:sz w:val="28"/>
          <w:szCs w:val="28"/>
          <w:lang w:val="ro-RO"/>
        </w:rPr>
        <w:t>3</w:t>
      </w:r>
    </w:p>
    <w:p w:rsidR="00DA661F" w:rsidRPr="00150D1E" w:rsidRDefault="00DA661F" w:rsidP="00DA661F">
      <w:pPr>
        <w:spacing w:after="0"/>
        <w:ind w:left="5040"/>
        <w:jc w:val="right"/>
        <w:rPr>
          <w:rFonts w:ascii="Times New Roman" w:hAnsi="Times New Roman" w:cs="Times New Roman"/>
          <w:sz w:val="28"/>
          <w:szCs w:val="28"/>
          <w:lang w:val="ro-RO"/>
        </w:rPr>
      </w:pPr>
      <w:r w:rsidRPr="00150D1E">
        <w:rPr>
          <w:rFonts w:ascii="Times New Roman" w:hAnsi="Times New Roman" w:cs="Times New Roman"/>
          <w:sz w:val="28"/>
          <w:szCs w:val="28"/>
          <w:lang w:val="ro-RO"/>
        </w:rPr>
        <w:t>la Hotăr</w:t>
      </w:r>
      <w:r w:rsidR="001E4895" w:rsidRPr="00150D1E">
        <w:rPr>
          <w:rFonts w:ascii="Times New Roman" w:hAnsi="Times New Roman" w:cs="Times New Roman"/>
          <w:sz w:val="28"/>
          <w:szCs w:val="28"/>
          <w:lang w:val="ro-RO"/>
        </w:rPr>
        <w:t>â</w:t>
      </w:r>
      <w:r w:rsidRPr="00150D1E">
        <w:rPr>
          <w:rFonts w:ascii="Times New Roman" w:hAnsi="Times New Roman" w:cs="Times New Roman"/>
          <w:sz w:val="28"/>
          <w:szCs w:val="28"/>
          <w:lang w:val="ro-RO"/>
        </w:rPr>
        <w:t xml:space="preserve">rea Guvernului nr. </w:t>
      </w:r>
      <w:r w:rsidR="00EF212C" w:rsidRPr="00150D1E">
        <w:rPr>
          <w:rFonts w:ascii="Times New Roman" w:hAnsi="Times New Roman" w:cs="Times New Roman"/>
          <w:sz w:val="28"/>
          <w:szCs w:val="28"/>
          <w:lang w:val="ro-RO"/>
        </w:rPr>
        <w:t>____</w:t>
      </w:r>
    </w:p>
    <w:p w:rsidR="00DA661F" w:rsidRPr="00150D1E" w:rsidRDefault="00DA661F" w:rsidP="00DA661F">
      <w:pPr>
        <w:spacing w:after="0"/>
        <w:ind w:left="5040"/>
        <w:jc w:val="right"/>
        <w:rPr>
          <w:rFonts w:ascii="Times New Roman" w:hAnsi="Times New Roman" w:cs="Times New Roman"/>
          <w:sz w:val="28"/>
          <w:szCs w:val="28"/>
          <w:lang w:val="ro-RO"/>
        </w:rPr>
      </w:pPr>
      <w:r w:rsidRPr="00150D1E">
        <w:rPr>
          <w:rFonts w:ascii="Times New Roman" w:hAnsi="Times New Roman" w:cs="Times New Roman"/>
          <w:sz w:val="28"/>
          <w:szCs w:val="28"/>
          <w:lang w:val="ro-RO"/>
        </w:rPr>
        <w:t xml:space="preserve">din </w:t>
      </w:r>
      <w:r w:rsidR="00EF212C" w:rsidRPr="00150D1E">
        <w:rPr>
          <w:rFonts w:ascii="Times New Roman" w:hAnsi="Times New Roman" w:cs="Times New Roman"/>
          <w:sz w:val="28"/>
          <w:szCs w:val="28"/>
          <w:lang w:val="ro-RO"/>
        </w:rPr>
        <w:t>________________</w:t>
      </w:r>
    </w:p>
    <w:p w:rsidR="00DA661F" w:rsidRPr="00150D1E" w:rsidRDefault="00DA661F" w:rsidP="00DA661F">
      <w:pPr>
        <w:spacing w:after="0" w:line="240" w:lineRule="auto"/>
        <w:ind w:left="5029" w:firstLine="709"/>
        <w:jc w:val="both"/>
        <w:rPr>
          <w:rFonts w:ascii="Times New Roman" w:hAnsi="Times New Roman" w:cs="Times New Roman"/>
          <w:b/>
          <w:sz w:val="28"/>
          <w:szCs w:val="28"/>
          <w:lang w:val="ro-RO"/>
        </w:rPr>
      </w:pPr>
    </w:p>
    <w:p w:rsidR="00DA661F" w:rsidRPr="00150D1E" w:rsidRDefault="00DA661F" w:rsidP="00150D1E">
      <w:pPr>
        <w:spacing w:after="0"/>
        <w:jc w:val="center"/>
        <w:rPr>
          <w:rFonts w:ascii="Times New Roman" w:hAnsi="Times New Roman" w:cs="Times New Roman"/>
          <w:b/>
          <w:sz w:val="28"/>
          <w:szCs w:val="28"/>
          <w:lang w:val="ro-RO"/>
        </w:rPr>
      </w:pPr>
      <w:r w:rsidRPr="00150D1E">
        <w:rPr>
          <w:rFonts w:ascii="Times New Roman" w:hAnsi="Times New Roman" w:cs="Times New Roman"/>
          <w:b/>
          <w:sz w:val="28"/>
          <w:szCs w:val="28"/>
          <w:lang w:val="ro-RO"/>
        </w:rPr>
        <w:t>Solicitare de finanțare a lucrărilor de renovare a instituțiilor</w:t>
      </w:r>
    </w:p>
    <w:p w:rsidR="00180F44" w:rsidRPr="00150D1E" w:rsidRDefault="00DA661F" w:rsidP="00150D1E">
      <w:pPr>
        <w:spacing w:after="0"/>
        <w:jc w:val="center"/>
        <w:rPr>
          <w:rFonts w:ascii="Times New Roman" w:hAnsi="Times New Roman" w:cs="Times New Roman"/>
          <w:b/>
          <w:sz w:val="28"/>
          <w:szCs w:val="28"/>
          <w:lang w:val="ro-RO"/>
        </w:rPr>
      </w:pPr>
      <w:r w:rsidRPr="00150D1E">
        <w:rPr>
          <w:rFonts w:ascii="Times New Roman" w:hAnsi="Times New Roman" w:cs="Times New Roman"/>
          <w:b/>
          <w:sz w:val="28"/>
          <w:szCs w:val="28"/>
          <w:lang w:val="ro-RO"/>
        </w:rPr>
        <w:t>de învățăm</w:t>
      </w:r>
      <w:r w:rsidR="001E4895" w:rsidRPr="00150D1E">
        <w:rPr>
          <w:rFonts w:ascii="Times New Roman" w:hAnsi="Times New Roman" w:cs="Times New Roman"/>
          <w:b/>
          <w:sz w:val="28"/>
          <w:szCs w:val="28"/>
          <w:lang w:val="ro-RO"/>
        </w:rPr>
        <w:t>â</w:t>
      </w:r>
      <w:r w:rsidRPr="00150D1E">
        <w:rPr>
          <w:rFonts w:ascii="Times New Roman" w:hAnsi="Times New Roman" w:cs="Times New Roman"/>
          <w:b/>
          <w:sz w:val="28"/>
          <w:szCs w:val="28"/>
          <w:lang w:val="ro-RO"/>
        </w:rPr>
        <w:t>nt primar</w:t>
      </w:r>
      <w:r w:rsidR="00180F44" w:rsidRPr="00150D1E">
        <w:rPr>
          <w:rFonts w:ascii="Times New Roman" w:hAnsi="Times New Roman" w:cs="Times New Roman"/>
          <w:b/>
          <w:sz w:val="28"/>
          <w:szCs w:val="28"/>
          <w:lang w:val="ro-RO"/>
        </w:rPr>
        <w:t>, gimnazial</w:t>
      </w:r>
      <w:r w:rsidRPr="00150D1E">
        <w:rPr>
          <w:rFonts w:ascii="Times New Roman" w:hAnsi="Times New Roman" w:cs="Times New Roman"/>
          <w:b/>
          <w:sz w:val="28"/>
          <w:szCs w:val="28"/>
          <w:lang w:val="ro-RO"/>
        </w:rPr>
        <w:t xml:space="preserve"> și </w:t>
      </w:r>
      <w:r w:rsidR="00180F44" w:rsidRPr="00150D1E">
        <w:rPr>
          <w:rFonts w:ascii="Times New Roman" w:hAnsi="Times New Roman" w:cs="Times New Roman"/>
          <w:b/>
          <w:sz w:val="28"/>
          <w:szCs w:val="28"/>
          <w:lang w:val="ro-RO"/>
        </w:rPr>
        <w:t>liceal</w:t>
      </w:r>
    </w:p>
    <w:p w:rsidR="00DA661F" w:rsidRPr="00150D1E" w:rsidRDefault="00DA661F" w:rsidP="00150D1E">
      <w:pPr>
        <w:spacing w:after="0"/>
        <w:jc w:val="center"/>
        <w:rPr>
          <w:rFonts w:ascii="Times New Roman" w:hAnsi="Times New Roman" w:cs="Times New Roman"/>
          <w:b/>
          <w:sz w:val="28"/>
          <w:szCs w:val="28"/>
          <w:lang w:val="ro-RO"/>
        </w:rPr>
      </w:pPr>
      <w:r w:rsidRPr="00150D1E">
        <w:rPr>
          <w:rFonts w:ascii="Times New Roman" w:hAnsi="Times New Roman" w:cs="Times New Roman"/>
          <w:b/>
          <w:sz w:val="28"/>
          <w:szCs w:val="28"/>
          <w:lang w:val="ro-RO"/>
        </w:rPr>
        <w:t>nr._________ din data __________</w:t>
      </w:r>
    </w:p>
    <w:p w:rsidR="00DA661F" w:rsidRPr="00150D1E" w:rsidRDefault="00DA661F" w:rsidP="00150D1E">
      <w:pPr>
        <w:spacing w:after="0"/>
        <w:ind w:firstLine="709"/>
        <w:jc w:val="both"/>
        <w:rPr>
          <w:rFonts w:ascii="Times New Roman" w:hAnsi="Times New Roman" w:cs="Times New Roman"/>
          <w:b/>
          <w:sz w:val="28"/>
          <w:szCs w:val="28"/>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0"/>
        <w:gridCol w:w="5244"/>
        <w:gridCol w:w="2552"/>
      </w:tblGrid>
      <w:tr w:rsidR="00180F44" w:rsidRPr="00150D1E" w:rsidTr="00180F44">
        <w:tc>
          <w:tcPr>
            <w:tcW w:w="534" w:type="dxa"/>
            <w:vMerge w:val="restart"/>
            <w:tcBorders>
              <w:top w:val="single" w:sz="4" w:space="0" w:color="000000"/>
              <w:left w:val="single" w:sz="4" w:space="0" w:color="000000"/>
              <w:bottom w:val="single" w:sz="4" w:space="0" w:color="000000"/>
              <w:right w:val="single" w:sz="4" w:space="0" w:color="000000"/>
            </w:tcBorders>
            <w:hideMark/>
          </w:tcPr>
          <w:p w:rsidR="00180F44" w:rsidRPr="00150D1E" w:rsidRDefault="00180F44">
            <w:pPr>
              <w:spacing w:after="0" w:line="240" w:lineRule="auto"/>
              <w:ind w:left="-284" w:right="-171"/>
              <w:jc w:val="center"/>
              <w:rPr>
                <w:rFonts w:ascii="Times New Roman" w:eastAsia="Times New Roman" w:hAnsi="Times New Roman" w:cs="Times New Roman"/>
                <w:b/>
                <w:sz w:val="28"/>
                <w:szCs w:val="28"/>
                <w:lang w:val="ro-RO"/>
              </w:rPr>
            </w:pPr>
            <w:r w:rsidRPr="00150D1E">
              <w:rPr>
                <w:rFonts w:ascii="Times New Roman" w:hAnsi="Times New Roman" w:cs="Times New Roman"/>
                <w:b/>
                <w:sz w:val="28"/>
                <w:szCs w:val="28"/>
                <w:lang w:val="ro-RO"/>
              </w:rPr>
              <w:t>Nr.</w:t>
            </w:r>
          </w:p>
          <w:p w:rsidR="00180F44" w:rsidRPr="00150D1E" w:rsidRDefault="00180F44">
            <w:pPr>
              <w:spacing w:after="0" w:line="240" w:lineRule="auto"/>
              <w:jc w:val="center"/>
              <w:rPr>
                <w:rFonts w:ascii="Times New Roman" w:eastAsia="Times New Roman" w:hAnsi="Times New Roman" w:cs="Times New Roman"/>
                <w:b/>
                <w:sz w:val="28"/>
                <w:szCs w:val="28"/>
                <w:lang w:val="ro-RO"/>
              </w:rPr>
            </w:pPr>
            <w:r w:rsidRPr="00150D1E">
              <w:rPr>
                <w:rFonts w:ascii="Times New Roman" w:hAnsi="Times New Roman" w:cs="Times New Roman"/>
                <w:b/>
                <w:sz w:val="28"/>
                <w:szCs w:val="28"/>
                <w:lang w:val="ro-RO"/>
              </w:rPr>
              <w:t>d/o</w:t>
            </w:r>
          </w:p>
        </w:tc>
        <w:tc>
          <w:tcPr>
            <w:tcW w:w="5244" w:type="dxa"/>
            <w:vMerge w:val="restart"/>
            <w:tcBorders>
              <w:top w:val="single" w:sz="4" w:space="0" w:color="000000"/>
              <w:left w:val="single" w:sz="4" w:space="0" w:color="000000"/>
              <w:bottom w:val="single" w:sz="4" w:space="0" w:color="000000"/>
              <w:right w:val="single" w:sz="4" w:space="0" w:color="000000"/>
            </w:tcBorders>
            <w:hideMark/>
          </w:tcPr>
          <w:p w:rsidR="00180F44" w:rsidRPr="00150D1E" w:rsidRDefault="00180F44" w:rsidP="00D866DC">
            <w:pPr>
              <w:spacing w:after="0" w:line="240" w:lineRule="auto"/>
              <w:jc w:val="center"/>
              <w:rPr>
                <w:rFonts w:ascii="Times New Roman" w:eastAsia="Times New Roman" w:hAnsi="Times New Roman" w:cs="Times New Roman"/>
                <w:b/>
                <w:sz w:val="28"/>
                <w:szCs w:val="28"/>
                <w:lang w:val="ro-RO"/>
              </w:rPr>
            </w:pPr>
            <w:r w:rsidRPr="00150D1E">
              <w:rPr>
                <w:rFonts w:ascii="Times New Roman" w:hAnsi="Times New Roman" w:cs="Times New Roman"/>
                <w:b/>
                <w:sz w:val="28"/>
                <w:szCs w:val="28"/>
                <w:lang w:val="ro-RO"/>
              </w:rPr>
              <w:t xml:space="preserve">Denumirea autorității </w:t>
            </w:r>
            <w:r w:rsidR="003709B7" w:rsidRPr="00150D1E">
              <w:rPr>
                <w:rFonts w:ascii="Times New Roman" w:hAnsi="Times New Roman" w:cs="Times New Roman"/>
                <w:b/>
                <w:sz w:val="28"/>
                <w:szCs w:val="28"/>
                <w:lang w:val="ro-RO"/>
              </w:rPr>
              <w:t xml:space="preserve">administrației </w:t>
            </w:r>
            <w:r w:rsidRPr="00150D1E">
              <w:rPr>
                <w:rFonts w:ascii="Times New Roman" w:hAnsi="Times New Roman" w:cs="Times New Roman"/>
                <w:b/>
                <w:sz w:val="28"/>
                <w:szCs w:val="28"/>
                <w:lang w:val="ro-RO"/>
              </w:rPr>
              <w:t>publice locale</w:t>
            </w:r>
            <w:r w:rsidR="00F33FC9" w:rsidRPr="00150D1E">
              <w:rPr>
                <w:rFonts w:ascii="Times New Roman" w:hAnsi="Times New Roman" w:cs="Times New Roman"/>
                <w:b/>
                <w:sz w:val="28"/>
                <w:szCs w:val="28"/>
                <w:lang w:val="ro-RO"/>
              </w:rPr>
              <w:t xml:space="preserve"> și a obiectului</w:t>
            </w:r>
          </w:p>
        </w:tc>
        <w:tc>
          <w:tcPr>
            <w:tcW w:w="2552" w:type="dxa"/>
            <w:tcBorders>
              <w:top w:val="single" w:sz="4" w:space="0" w:color="000000"/>
              <w:left w:val="single" w:sz="4" w:space="0" w:color="000000"/>
              <w:bottom w:val="single" w:sz="4" w:space="0" w:color="000000"/>
              <w:right w:val="single" w:sz="4" w:space="0" w:color="000000"/>
            </w:tcBorders>
            <w:hideMark/>
          </w:tcPr>
          <w:p w:rsidR="00180F44" w:rsidRPr="00150D1E" w:rsidRDefault="00180F44">
            <w:pPr>
              <w:spacing w:after="0" w:line="240" w:lineRule="auto"/>
              <w:jc w:val="center"/>
              <w:rPr>
                <w:rFonts w:ascii="Times New Roman" w:eastAsia="Times New Roman" w:hAnsi="Times New Roman" w:cs="Times New Roman"/>
                <w:b/>
                <w:sz w:val="28"/>
                <w:szCs w:val="28"/>
                <w:lang w:val="ro-RO"/>
              </w:rPr>
            </w:pPr>
          </w:p>
        </w:tc>
      </w:tr>
      <w:tr w:rsidR="00180F44" w:rsidRPr="00150D1E" w:rsidTr="00180F44">
        <w:tc>
          <w:tcPr>
            <w:tcW w:w="534" w:type="dxa"/>
            <w:vMerge/>
            <w:tcBorders>
              <w:top w:val="single" w:sz="4" w:space="0" w:color="000000"/>
              <w:left w:val="single" w:sz="4" w:space="0" w:color="000000"/>
              <w:bottom w:val="single" w:sz="4" w:space="0" w:color="000000"/>
              <w:right w:val="single" w:sz="4" w:space="0" w:color="000000"/>
            </w:tcBorders>
            <w:vAlign w:val="center"/>
            <w:hideMark/>
          </w:tcPr>
          <w:p w:rsidR="00180F44" w:rsidRPr="00150D1E" w:rsidRDefault="00180F44">
            <w:pPr>
              <w:spacing w:after="0" w:line="240" w:lineRule="auto"/>
              <w:rPr>
                <w:rFonts w:ascii="Times New Roman" w:eastAsia="Times New Roman" w:hAnsi="Times New Roman" w:cs="Times New Roman"/>
                <w:b/>
                <w:sz w:val="28"/>
                <w:szCs w:val="28"/>
                <w:lang w:val="ro-RO"/>
              </w:rPr>
            </w:pPr>
          </w:p>
        </w:tc>
        <w:tc>
          <w:tcPr>
            <w:tcW w:w="5244" w:type="dxa"/>
            <w:vMerge/>
            <w:tcBorders>
              <w:top w:val="single" w:sz="4" w:space="0" w:color="000000"/>
              <w:left w:val="single" w:sz="4" w:space="0" w:color="000000"/>
              <w:bottom w:val="single" w:sz="4" w:space="0" w:color="000000"/>
              <w:right w:val="single" w:sz="4" w:space="0" w:color="000000"/>
            </w:tcBorders>
            <w:vAlign w:val="center"/>
            <w:hideMark/>
          </w:tcPr>
          <w:p w:rsidR="00180F44" w:rsidRPr="00150D1E" w:rsidRDefault="00180F44">
            <w:pPr>
              <w:spacing w:after="0" w:line="240" w:lineRule="auto"/>
              <w:rPr>
                <w:rFonts w:ascii="Times New Roman" w:eastAsia="Times New Roman" w:hAnsi="Times New Roman" w:cs="Times New Roman"/>
                <w:b/>
                <w:sz w:val="28"/>
                <w:szCs w:val="28"/>
                <w:lang w:val="ro-RO"/>
              </w:rPr>
            </w:pPr>
          </w:p>
        </w:tc>
        <w:tc>
          <w:tcPr>
            <w:tcW w:w="2552" w:type="dxa"/>
            <w:tcBorders>
              <w:top w:val="single" w:sz="4" w:space="0" w:color="000000"/>
              <w:left w:val="single" w:sz="4" w:space="0" w:color="000000"/>
              <w:bottom w:val="single" w:sz="4" w:space="0" w:color="000000"/>
              <w:right w:val="single" w:sz="4" w:space="0" w:color="000000"/>
            </w:tcBorders>
            <w:hideMark/>
          </w:tcPr>
          <w:p w:rsidR="00180F44" w:rsidRPr="00150D1E" w:rsidRDefault="00180F44">
            <w:pPr>
              <w:spacing w:after="0" w:line="240" w:lineRule="auto"/>
              <w:ind w:left="-114" w:right="-104"/>
              <w:jc w:val="center"/>
              <w:rPr>
                <w:rFonts w:ascii="Times New Roman" w:eastAsia="Times New Roman" w:hAnsi="Times New Roman" w:cs="Times New Roman"/>
                <w:b/>
                <w:sz w:val="28"/>
                <w:szCs w:val="28"/>
                <w:lang w:val="ro-RO"/>
              </w:rPr>
            </w:pPr>
            <w:r w:rsidRPr="00150D1E">
              <w:rPr>
                <w:rFonts w:ascii="Times New Roman" w:hAnsi="Times New Roman" w:cs="Times New Roman"/>
                <w:b/>
                <w:sz w:val="28"/>
                <w:szCs w:val="28"/>
                <w:lang w:val="ro-RO"/>
              </w:rPr>
              <w:t>Suma (lei)</w:t>
            </w:r>
          </w:p>
        </w:tc>
      </w:tr>
      <w:tr w:rsidR="00180F44" w:rsidRPr="00150D1E" w:rsidTr="00180F44">
        <w:tc>
          <w:tcPr>
            <w:tcW w:w="534" w:type="dxa"/>
            <w:tcBorders>
              <w:top w:val="single" w:sz="4" w:space="0" w:color="000000"/>
              <w:left w:val="single" w:sz="4" w:space="0" w:color="000000"/>
              <w:bottom w:val="single" w:sz="4" w:space="0" w:color="000000"/>
              <w:right w:val="single" w:sz="4" w:space="0" w:color="000000"/>
            </w:tcBorders>
            <w:hideMark/>
          </w:tcPr>
          <w:p w:rsidR="00180F44" w:rsidRPr="00150D1E" w:rsidRDefault="00180F44">
            <w:pPr>
              <w:spacing w:after="0" w:line="240" w:lineRule="auto"/>
              <w:ind w:left="-284" w:right="-171"/>
              <w:jc w:val="center"/>
              <w:rPr>
                <w:rFonts w:ascii="Times New Roman" w:eastAsia="Times New Roman" w:hAnsi="Times New Roman" w:cs="Times New Roman"/>
                <w:sz w:val="28"/>
                <w:szCs w:val="28"/>
                <w:lang w:val="ro-RO"/>
              </w:rPr>
            </w:pPr>
            <w:r w:rsidRPr="00150D1E">
              <w:rPr>
                <w:rFonts w:ascii="Times New Roman" w:hAnsi="Times New Roman" w:cs="Times New Roman"/>
                <w:sz w:val="28"/>
                <w:szCs w:val="28"/>
                <w:lang w:val="ro-RO"/>
              </w:rPr>
              <w:t>A</w:t>
            </w:r>
          </w:p>
        </w:tc>
        <w:tc>
          <w:tcPr>
            <w:tcW w:w="5244" w:type="dxa"/>
            <w:tcBorders>
              <w:top w:val="single" w:sz="4" w:space="0" w:color="000000"/>
              <w:left w:val="single" w:sz="4" w:space="0" w:color="000000"/>
              <w:bottom w:val="single" w:sz="4" w:space="0" w:color="000000"/>
              <w:right w:val="single" w:sz="4" w:space="0" w:color="000000"/>
            </w:tcBorders>
            <w:hideMark/>
          </w:tcPr>
          <w:p w:rsidR="00180F44" w:rsidRPr="00150D1E" w:rsidRDefault="00180F44">
            <w:pPr>
              <w:spacing w:after="0" w:line="240" w:lineRule="auto"/>
              <w:ind w:left="-284" w:right="-171"/>
              <w:jc w:val="center"/>
              <w:rPr>
                <w:rFonts w:ascii="Times New Roman" w:eastAsia="Times New Roman" w:hAnsi="Times New Roman" w:cs="Times New Roman"/>
                <w:sz w:val="28"/>
                <w:szCs w:val="28"/>
                <w:lang w:val="ro-RO"/>
              </w:rPr>
            </w:pPr>
            <w:r w:rsidRPr="00150D1E">
              <w:rPr>
                <w:rFonts w:ascii="Times New Roman" w:hAnsi="Times New Roman" w:cs="Times New Roman"/>
                <w:sz w:val="28"/>
                <w:szCs w:val="28"/>
                <w:lang w:val="ro-RO"/>
              </w:rPr>
              <w:t>1</w:t>
            </w:r>
          </w:p>
        </w:tc>
        <w:tc>
          <w:tcPr>
            <w:tcW w:w="2552" w:type="dxa"/>
            <w:tcBorders>
              <w:top w:val="single" w:sz="4" w:space="0" w:color="000000"/>
              <w:left w:val="single" w:sz="4" w:space="0" w:color="000000"/>
              <w:bottom w:val="single" w:sz="4" w:space="0" w:color="000000"/>
              <w:right w:val="single" w:sz="4" w:space="0" w:color="000000"/>
            </w:tcBorders>
            <w:hideMark/>
          </w:tcPr>
          <w:p w:rsidR="00180F44" w:rsidRPr="00150D1E" w:rsidRDefault="00180F44" w:rsidP="00065ED7">
            <w:pPr>
              <w:spacing w:after="0" w:line="240" w:lineRule="auto"/>
              <w:ind w:left="-114" w:right="-104"/>
              <w:jc w:val="center"/>
              <w:rPr>
                <w:rFonts w:ascii="Times New Roman" w:eastAsia="Times New Roman" w:hAnsi="Times New Roman" w:cs="Times New Roman"/>
                <w:sz w:val="28"/>
                <w:szCs w:val="28"/>
                <w:lang w:val="ro-RO"/>
              </w:rPr>
            </w:pPr>
            <w:r w:rsidRPr="00150D1E">
              <w:rPr>
                <w:rFonts w:ascii="Times New Roman" w:eastAsia="Times New Roman" w:hAnsi="Times New Roman" w:cs="Times New Roman"/>
                <w:sz w:val="28"/>
                <w:szCs w:val="28"/>
                <w:lang w:val="ro-RO"/>
              </w:rPr>
              <w:t>2</w:t>
            </w:r>
          </w:p>
        </w:tc>
      </w:tr>
      <w:tr w:rsidR="00180F44" w:rsidRPr="00150D1E" w:rsidTr="00180F44">
        <w:tc>
          <w:tcPr>
            <w:tcW w:w="534" w:type="dxa"/>
            <w:tcBorders>
              <w:top w:val="single" w:sz="4" w:space="0" w:color="000000"/>
              <w:left w:val="single" w:sz="4" w:space="0" w:color="000000"/>
              <w:bottom w:val="single" w:sz="4" w:space="0" w:color="000000"/>
              <w:right w:val="single" w:sz="4" w:space="0" w:color="000000"/>
            </w:tcBorders>
          </w:tcPr>
          <w:p w:rsidR="00180F44" w:rsidRPr="00150D1E" w:rsidRDefault="00180F44">
            <w:pPr>
              <w:spacing w:after="0" w:line="240" w:lineRule="auto"/>
              <w:ind w:left="-284" w:right="-171"/>
              <w:jc w:val="center"/>
              <w:rPr>
                <w:rFonts w:ascii="Times New Roman" w:eastAsia="Times New Roman" w:hAnsi="Times New Roman" w:cs="Times New Roman"/>
                <w:sz w:val="28"/>
                <w:szCs w:val="28"/>
                <w:lang w:val="ro-RO"/>
              </w:rPr>
            </w:pPr>
          </w:p>
        </w:tc>
        <w:tc>
          <w:tcPr>
            <w:tcW w:w="5244" w:type="dxa"/>
            <w:tcBorders>
              <w:top w:val="single" w:sz="4" w:space="0" w:color="000000"/>
              <w:left w:val="single" w:sz="4" w:space="0" w:color="000000"/>
              <w:bottom w:val="single" w:sz="4" w:space="0" w:color="000000"/>
              <w:right w:val="single" w:sz="4" w:space="0" w:color="000000"/>
            </w:tcBorders>
          </w:tcPr>
          <w:p w:rsidR="00180F44" w:rsidRPr="00150D1E" w:rsidRDefault="00180F44">
            <w:pPr>
              <w:spacing w:after="0" w:line="240" w:lineRule="auto"/>
              <w:ind w:left="-284" w:right="-171"/>
              <w:jc w:val="center"/>
              <w:rPr>
                <w:rFonts w:ascii="Times New Roman" w:eastAsia="Times New Roman" w:hAnsi="Times New Roman" w:cs="Times New Roman"/>
                <w:sz w:val="28"/>
                <w:szCs w:val="28"/>
                <w:lang w:val="ro-RO"/>
              </w:rPr>
            </w:pPr>
          </w:p>
        </w:tc>
        <w:tc>
          <w:tcPr>
            <w:tcW w:w="2552" w:type="dxa"/>
            <w:tcBorders>
              <w:top w:val="single" w:sz="4" w:space="0" w:color="000000"/>
              <w:left w:val="single" w:sz="4" w:space="0" w:color="000000"/>
              <w:bottom w:val="single" w:sz="4" w:space="0" w:color="000000"/>
              <w:right w:val="single" w:sz="4" w:space="0" w:color="000000"/>
            </w:tcBorders>
          </w:tcPr>
          <w:p w:rsidR="00180F44" w:rsidRPr="00150D1E" w:rsidRDefault="00180F44">
            <w:pPr>
              <w:spacing w:after="0" w:line="240" w:lineRule="auto"/>
              <w:ind w:left="-114" w:right="-104"/>
              <w:jc w:val="center"/>
              <w:rPr>
                <w:rFonts w:ascii="Times New Roman" w:eastAsia="Times New Roman" w:hAnsi="Times New Roman" w:cs="Times New Roman"/>
                <w:sz w:val="28"/>
                <w:szCs w:val="28"/>
                <w:lang w:val="ro-RO"/>
              </w:rPr>
            </w:pPr>
          </w:p>
        </w:tc>
      </w:tr>
      <w:tr w:rsidR="00180F44" w:rsidRPr="00150D1E" w:rsidTr="00180F44">
        <w:tc>
          <w:tcPr>
            <w:tcW w:w="534" w:type="dxa"/>
            <w:tcBorders>
              <w:top w:val="single" w:sz="4" w:space="0" w:color="000000"/>
              <w:left w:val="single" w:sz="4" w:space="0" w:color="000000"/>
              <w:bottom w:val="single" w:sz="4" w:space="0" w:color="000000"/>
              <w:right w:val="single" w:sz="4" w:space="0" w:color="000000"/>
            </w:tcBorders>
          </w:tcPr>
          <w:p w:rsidR="00180F44" w:rsidRPr="00150D1E" w:rsidRDefault="00180F44">
            <w:pPr>
              <w:spacing w:after="0" w:line="240" w:lineRule="auto"/>
              <w:ind w:left="-284" w:right="-171"/>
              <w:jc w:val="center"/>
              <w:rPr>
                <w:rFonts w:ascii="Times New Roman" w:eastAsia="Times New Roman" w:hAnsi="Times New Roman" w:cs="Times New Roman"/>
                <w:sz w:val="28"/>
                <w:szCs w:val="28"/>
                <w:lang w:val="ro-RO"/>
              </w:rPr>
            </w:pPr>
          </w:p>
        </w:tc>
        <w:tc>
          <w:tcPr>
            <w:tcW w:w="5244" w:type="dxa"/>
            <w:tcBorders>
              <w:top w:val="single" w:sz="4" w:space="0" w:color="000000"/>
              <w:left w:val="single" w:sz="4" w:space="0" w:color="000000"/>
              <w:bottom w:val="single" w:sz="4" w:space="0" w:color="000000"/>
              <w:right w:val="single" w:sz="4" w:space="0" w:color="000000"/>
            </w:tcBorders>
          </w:tcPr>
          <w:p w:rsidR="00180F44" w:rsidRPr="00150D1E" w:rsidRDefault="00180F44">
            <w:pPr>
              <w:spacing w:after="0" w:line="240" w:lineRule="auto"/>
              <w:ind w:left="-284" w:right="-171"/>
              <w:jc w:val="center"/>
              <w:rPr>
                <w:rFonts w:ascii="Times New Roman" w:eastAsia="Times New Roman" w:hAnsi="Times New Roman" w:cs="Times New Roman"/>
                <w:sz w:val="28"/>
                <w:szCs w:val="28"/>
                <w:lang w:val="ro-RO"/>
              </w:rPr>
            </w:pPr>
          </w:p>
        </w:tc>
        <w:tc>
          <w:tcPr>
            <w:tcW w:w="2552" w:type="dxa"/>
            <w:tcBorders>
              <w:top w:val="single" w:sz="4" w:space="0" w:color="000000"/>
              <w:left w:val="single" w:sz="4" w:space="0" w:color="000000"/>
              <w:bottom w:val="single" w:sz="4" w:space="0" w:color="000000"/>
              <w:right w:val="single" w:sz="4" w:space="0" w:color="000000"/>
            </w:tcBorders>
          </w:tcPr>
          <w:p w:rsidR="00180F44" w:rsidRPr="00150D1E" w:rsidRDefault="00180F44">
            <w:pPr>
              <w:spacing w:after="0" w:line="240" w:lineRule="auto"/>
              <w:ind w:left="-114" w:right="-104"/>
              <w:jc w:val="center"/>
              <w:rPr>
                <w:rFonts w:ascii="Times New Roman" w:eastAsia="Times New Roman" w:hAnsi="Times New Roman" w:cs="Times New Roman"/>
                <w:sz w:val="28"/>
                <w:szCs w:val="28"/>
                <w:lang w:val="ro-RO"/>
              </w:rPr>
            </w:pPr>
          </w:p>
        </w:tc>
      </w:tr>
      <w:tr w:rsidR="00180F44" w:rsidRPr="00150D1E" w:rsidTr="00180F44">
        <w:tc>
          <w:tcPr>
            <w:tcW w:w="534" w:type="dxa"/>
            <w:tcBorders>
              <w:top w:val="single" w:sz="4" w:space="0" w:color="000000"/>
              <w:left w:val="single" w:sz="4" w:space="0" w:color="000000"/>
              <w:bottom w:val="single" w:sz="4" w:space="0" w:color="000000"/>
              <w:right w:val="single" w:sz="4" w:space="0" w:color="000000"/>
            </w:tcBorders>
          </w:tcPr>
          <w:p w:rsidR="00180F44" w:rsidRPr="00150D1E" w:rsidRDefault="00180F44">
            <w:pPr>
              <w:spacing w:after="0" w:line="240" w:lineRule="auto"/>
              <w:ind w:left="-284" w:right="-171"/>
              <w:jc w:val="center"/>
              <w:rPr>
                <w:rFonts w:ascii="Times New Roman" w:eastAsia="Times New Roman" w:hAnsi="Times New Roman" w:cs="Times New Roman"/>
                <w:sz w:val="28"/>
                <w:szCs w:val="28"/>
                <w:lang w:val="ro-RO"/>
              </w:rPr>
            </w:pPr>
          </w:p>
        </w:tc>
        <w:tc>
          <w:tcPr>
            <w:tcW w:w="5244" w:type="dxa"/>
            <w:tcBorders>
              <w:top w:val="single" w:sz="4" w:space="0" w:color="000000"/>
              <w:left w:val="single" w:sz="4" w:space="0" w:color="000000"/>
              <w:bottom w:val="single" w:sz="4" w:space="0" w:color="000000"/>
              <w:right w:val="single" w:sz="4" w:space="0" w:color="000000"/>
            </w:tcBorders>
          </w:tcPr>
          <w:p w:rsidR="00180F44" w:rsidRPr="00150D1E" w:rsidRDefault="00180F44">
            <w:pPr>
              <w:spacing w:after="0" w:line="240" w:lineRule="auto"/>
              <w:ind w:left="-284" w:right="-171"/>
              <w:jc w:val="center"/>
              <w:rPr>
                <w:rFonts w:ascii="Times New Roman" w:eastAsia="Times New Roman" w:hAnsi="Times New Roman" w:cs="Times New Roman"/>
                <w:sz w:val="28"/>
                <w:szCs w:val="28"/>
                <w:lang w:val="ro-RO"/>
              </w:rPr>
            </w:pPr>
          </w:p>
        </w:tc>
        <w:tc>
          <w:tcPr>
            <w:tcW w:w="2552" w:type="dxa"/>
            <w:tcBorders>
              <w:top w:val="single" w:sz="4" w:space="0" w:color="000000"/>
              <w:left w:val="single" w:sz="4" w:space="0" w:color="000000"/>
              <w:bottom w:val="single" w:sz="4" w:space="0" w:color="000000"/>
              <w:right w:val="single" w:sz="4" w:space="0" w:color="000000"/>
            </w:tcBorders>
          </w:tcPr>
          <w:p w:rsidR="00180F44" w:rsidRPr="00150D1E" w:rsidRDefault="00180F44">
            <w:pPr>
              <w:spacing w:after="0" w:line="240" w:lineRule="auto"/>
              <w:ind w:left="-114" w:right="-104"/>
              <w:jc w:val="center"/>
              <w:rPr>
                <w:rFonts w:ascii="Times New Roman" w:eastAsia="Times New Roman" w:hAnsi="Times New Roman" w:cs="Times New Roman"/>
                <w:sz w:val="28"/>
                <w:szCs w:val="28"/>
                <w:lang w:val="ro-RO"/>
              </w:rPr>
            </w:pPr>
          </w:p>
        </w:tc>
      </w:tr>
      <w:tr w:rsidR="00180F44" w:rsidRPr="00150D1E" w:rsidTr="00180F44">
        <w:tc>
          <w:tcPr>
            <w:tcW w:w="534" w:type="dxa"/>
            <w:tcBorders>
              <w:top w:val="single" w:sz="4" w:space="0" w:color="000000"/>
              <w:left w:val="single" w:sz="4" w:space="0" w:color="000000"/>
              <w:bottom w:val="single" w:sz="4" w:space="0" w:color="000000"/>
              <w:right w:val="single" w:sz="4" w:space="0" w:color="000000"/>
            </w:tcBorders>
          </w:tcPr>
          <w:p w:rsidR="00180F44" w:rsidRPr="00150D1E" w:rsidRDefault="00180F44">
            <w:pPr>
              <w:spacing w:after="0" w:line="240" w:lineRule="auto"/>
              <w:ind w:left="-284" w:right="-171"/>
              <w:jc w:val="center"/>
              <w:rPr>
                <w:rFonts w:ascii="Times New Roman" w:eastAsia="Times New Roman" w:hAnsi="Times New Roman" w:cs="Times New Roman"/>
                <w:sz w:val="28"/>
                <w:szCs w:val="28"/>
                <w:lang w:val="ro-RO"/>
              </w:rPr>
            </w:pPr>
          </w:p>
        </w:tc>
        <w:tc>
          <w:tcPr>
            <w:tcW w:w="5244" w:type="dxa"/>
            <w:tcBorders>
              <w:top w:val="single" w:sz="4" w:space="0" w:color="000000"/>
              <w:left w:val="single" w:sz="4" w:space="0" w:color="000000"/>
              <w:bottom w:val="single" w:sz="4" w:space="0" w:color="000000"/>
              <w:right w:val="single" w:sz="4" w:space="0" w:color="000000"/>
            </w:tcBorders>
          </w:tcPr>
          <w:p w:rsidR="00180F44" w:rsidRPr="00150D1E" w:rsidRDefault="00180F44">
            <w:pPr>
              <w:spacing w:after="0" w:line="240" w:lineRule="auto"/>
              <w:ind w:left="-284" w:right="-171"/>
              <w:jc w:val="center"/>
              <w:rPr>
                <w:rFonts w:ascii="Times New Roman" w:eastAsia="Times New Roman" w:hAnsi="Times New Roman" w:cs="Times New Roman"/>
                <w:sz w:val="28"/>
                <w:szCs w:val="28"/>
                <w:lang w:val="ro-RO"/>
              </w:rPr>
            </w:pPr>
          </w:p>
        </w:tc>
        <w:tc>
          <w:tcPr>
            <w:tcW w:w="2552" w:type="dxa"/>
            <w:tcBorders>
              <w:top w:val="single" w:sz="4" w:space="0" w:color="000000"/>
              <w:left w:val="single" w:sz="4" w:space="0" w:color="000000"/>
              <w:bottom w:val="single" w:sz="4" w:space="0" w:color="000000"/>
              <w:right w:val="single" w:sz="4" w:space="0" w:color="000000"/>
            </w:tcBorders>
          </w:tcPr>
          <w:p w:rsidR="00180F44" w:rsidRPr="00150D1E" w:rsidRDefault="00180F44">
            <w:pPr>
              <w:spacing w:after="0" w:line="240" w:lineRule="auto"/>
              <w:ind w:left="-114" w:right="-104"/>
              <w:jc w:val="center"/>
              <w:rPr>
                <w:rFonts w:ascii="Times New Roman" w:eastAsia="Times New Roman" w:hAnsi="Times New Roman" w:cs="Times New Roman"/>
                <w:sz w:val="28"/>
                <w:szCs w:val="28"/>
                <w:lang w:val="ro-RO"/>
              </w:rPr>
            </w:pPr>
          </w:p>
        </w:tc>
      </w:tr>
    </w:tbl>
    <w:p w:rsidR="00DA661F" w:rsidRPr="00150D1E" w:rsidRDefault="00DA661F" w:rsidP="00DA661F">
      <w:pPr>
        <w:spacing w:after="0" w:line="240" w:lineRule="auto"/>
        <w:ind w:firstLine="709"/>
        <w:jc w:val="both"/>
        <w:rPr>
          <w:rFonts w:ascii="Times New Roman" w:eastAsia="Times New Roman" w:hAnsi="Times New Roman" w:cs="Times New Roman"/>
          <w:sz w:val="28"/>
          <w:szCs w:val="28"/>
          <w:lang w:val="ro-RO"/>
        </w:rPr>
      </w:pPr>
    </w:p>
    <w:p w:rsidR="00DA661F" w:rsidRPr="00150D1E" w:rsidRDefault="00DA661F" w:rsidP="00150D1E">
      <w:pPr>
        <w:spacing w:after="0"/>
        <w:ind w:firstLine="709"/>
        <w:jc w:val="both"/>
        <w:rPr>
          <w:rFonts w:ascii="Times New Roman" w:hAnsi="Times New Roman" w:cs="Times New Roman"/>
          <w:sz w:val="28"/>
          <w:szCs w:val="28"/>
          <w:lang w:val="ro-RO"/>
        </w:rPr>
      </w:pPr>
      <w:r w:rsidRPr="00150D1E">
        <w:rPr>
          <w:rFonts w:ascii="Times New Roman" w:hAnsi="Times New Roman" w:cs="Times New Roman"/>
          <w:sz w:val="28"/>
          <w:szCs w:val="28"/>
          <w:lang w:val="ro-RO"/>
        </w:rPr>
        <w:t xml:space="preserve">Se </w:t>
      </w:r>
      <w:r w:rsidR="00180F44" w:rsidRPr="00150D1E">
        <w:rPr>
          <w:rFonts w:ascii="Times New Roman" w:hAnsi="Times New Roman" w:cs="Times New Roman"/>
          <w:sz w:val="28"/>
          <w:szCs w:val="28"/>
          <w:lang w:val="ro-RO"/>
        </w:rPr>
        <w:t>va utiliza denumirea autorității publice și a obiectului din anexa nr.</w:t>
      </w:r>
      <w:r w:rsidR="00F27D91" w:rsidRPr="00150D1E">
        <w:rPr>
          <w:rFonts w:ascii="Times New Roman" w:hAnsi="Times New Roman" w:cs="Times New Roman"/>
          <w:sz w:val="28"/>
          <w:szCs w:val="28"/>
          <w:lang w:val="ro-RO"/>
        </w:rPr>
        <w:t>2</w:t>
      </w:r>
      <w:r w:rsidR="00180F44" w:rsidRPr="00150D1E">
        <w:rPr>
          <w:rFonts w:ascii="Times New Roman" w:hAnsi="Times New Roman" w:cs="Times New Roman"/>
          <w:sz w:val="28"/>
          <w:szCs w:val="28"/>
          <w:lang w:val="ro-RO"/>
        </w:rPr>
        <w:t xml:space="preserve"> </w:t>
      </w:r>
      <w:r w:rsidR="0092767B" w:rsidRPr="00150D1E">
        <w:rPr>
          <w:rFonts w:ascii="Times New Roman" w:hAnsi="Times New Roman" w:cs="Times New Roman"/>
          <w:sz w:val="28"/>
          <w:szCs w:val="28"/>
          <w:lang w:val="ro-RO"/>
        </w:rPr>
        <w:t xml:space="preserve">la </w:t>
      </w:r>
      <w:r w:rsidR="00575187" w:rsidRPr="00150D1E">
        <w:rPr>
          <w:rFonts w:ascii="Times New Roman" w:hAnsi="Times New Roman" w:cs="Times New Roman"/>
          <w:sz w:val="28"/>
          <w:szCs w:val="28"/>
          <w:lang w:val="ro-RO"/>
        </w:rPr>
        <w:t>Hotăr</w:t>
      </w:r>
      <w:r w:rsidR="001E4895" w:rsidRPr="00150D1E">
        <w:rPr>
          <w:rFonts w:ascii="Times New Roman" w:hAnsi="Times New Roman" w:cs="Times New Roman"/>
          <w:sz w:val="28"/>
          <w:szCs w:val="28"/>
          <w:lang w:val="ro-RO"/>
        </w:rPr>
        <w:t>â</w:t>
      </w:r>
      <w:r w:rsidR="00575187" w:rsidRPr="00150D1E">
        <w:rPr>
          <w:rFonts w:ascii="Times New Roman" w:hAnsi="Times New Roman" w:cs="Times New Roman"/>
          <w:sz w:val="28"/>
          <w:szCs w:val="28"/>
          <w:lang w:val="ro-RO"/>
        </w:rPr>
        <w:t>rea Guvernului „Privind finanțarea lucrărilor de reno</w:t>
      </w:r>
      <w:r w:rsidR="001E4895" w:rsidRPr="00150D1E">
        <w:rPr>
          <w:rFonts w:ascii="Times New Roman" w:hAnsi="Times New Roman" w:cs="Times New Roman"/>
          <w:sz w:val="28"/>
          <w:szCs w:val="28"/>
          <w:lang w:val="ro-RO"/>
        </w:rPr>
        <w:t>vare a instituțiilor de învățămâ</w:t>
      </w:r>
      <w:r w:rsidR="00575187" w:rsidRPr="00150D1E">
        <w:rPr>
          <w:rFonts w:ascii="Times New Roman" w:hAnsi="Times New Roman" w:cs="Times New Roman"/>
          <w:sz w:val="28"/>
          <w:szCs w:val="28"/>
          <w:lang w:val="ro-RO"/>
        </w:rPr>
        <w:t>nt prima</w:t>
      </w:r>
      <w:r w:rsidR="001E4895" w:rsidRPr="00150D1E">
        <w:rPr>
          <w:rFonts w:ascii="Times New Roman" w:hAnsi="Times New Roman" w:cs="Times New Roman"/>
          <w:sz w:val="28"/>
          <w:szCs w:val="28"/>
          <w:lang w:val="ro-RO"/>
        </w:rPr>
        <w:t>r</w:t>
      </w:r>
      <w:r w:rsidR="00575187" w:rsidRPr="00150D1E">
        <w:rPr>
          <w:rFonts w:ascii="Times New Roman" w:hAnsi="Times New Roman" w:cs="Times New Roman"/>
          <w:sz w:val="28"/>
          <w:szCs w:val="28"/>
          <w:lang w:val="ro-RO"/>
        </w:rPr>
        <w:t>, gimnazial și liceal din subordinea autorităților</w:t>
      </w:r>
      <w:r w:rsidR="003709B7" w:rsidRPr="00150D1E">
        <w:rPr>
          <w:rFonts w:ascii="Times New Roman" w:hAnsi="Times New Roman" w:cs="Times New Roman"/>
          <w:sz w:val="28"/>
          <w:szCs w:val="28"/>
          <w:lang w:val="ro-RO"/>
        </w:rPr>
        <w:t xml:space="preserve"> administrației</w:t>
      </w:r>
      <w:r w:rsidR="00575187" w:rsidRPr="00150D1E">
        <w:rPr>
          <w:rFonts w:ascii="Times New Roman" w:hAnsi="Times New Roman" w:cs="Times New Roman"/>
          <w:sz w:val="28"/>
          <w:szCs w:val="28"/>
          <w:lang w:val="ro-RO"/>
        </w:rPr>
        <w:t xml:space="preserve"> publice locale în </w:t>
      </w:r>
      <w:r w:rsidR="004A3CF5" w:rsidRPr="00150D1E">
        <w:rPr>
          <w:rFonts w:ascii="Times New Roman" w:hAnsi="Times New Roman" w:cs="Times New Roman"/>
          <w:sz w:val="28"/>
          <w:szCs w:val="28"/>
          <w:lang w:val="ro-RO"/>
        </w:rPr>
        <w:t>anul 201</w:t>
      </w:r>
      <w:r w:rsidR="00F27D91" w:rsidRPr="00150D1E">
        <w:rPr>
          <w:rFonts w:ascii="Times New Roman" w:hAnsi="Times New Roman" w:cs="Times New Roman"/>
          <w:sz w:val="28"/>
          <w:szCs w:val="28"/>
          <w:lang w:val="ro-RO"/>
        </w:rPr>
        <w:t>8</w:t>
      </w:r>
      <w:r w:rsidR="00575187" w:rsidRPr="00150D1E">
        <w:rPr>
          <w:rFonts w:ascii="Times New Roman" w:hAnsi="Times New Roman" w:cs="Times New Roman"/>
          <w:sz w:val="28"/>
          <w:szCs w:val="28"/>
          <w:lang w:val="ro-RO"/>
        </w:rPr>
        <w:t>”.</w:t>
      </w:r>
    </w:p>
    <w:p w:rsidR="00575187" w:rsidRPr="00150D1E" w:rsidRDefault="00575187" w:rsidP="00DA661F">
      <w:pPr>
        <w:spacing w:after="0" w:line="240" w:lineRule="auto"/>
        <w:ind w:firstLine="709"/>
        <w:jc w:val="both"/>
        <w:rPr>
          <w:rFonts w:ascii="Times New Roman" w:hAnsi="Times New Roman" w:cs="Times New Roman"/>
          <w:sz w:val="28"/>
          <w:szCs w:val="28"/>
          <w:lang w:val="ro-RO"/>
        </w:rPr>
      </w:pPr>
    </w:p>
    <w:p w:rsidR="00575187" w:rsidRPr="00150D1E" w:rsidRDefault="00575187" w:rsidP="00DA661F">
      <w:pPr>
        <w:spacing w:after="0" w:line="240" w:lineRule="auto"/>
        <w:ind w:firstLine="709"/>
        <w:jc w:val="both"/>
        <w:rPr>
          <w:rFonts w:ascii="Times New Roman" w:hAnsi="Times New Roman" w:cs="Times New Roman"/>
          <w:sz w:val="28"/>
          <w:szCs w:val="28"/>
          <w:lang w:val="ro-RO"/>
        </w:rPr>
      </w:pPr>
    </w:p>
    <w:p w:rsidR="00DA661F" w:rsidRPr="00150D1E" w:rsidRDefault="00DA661F" w:rsidP="00DA661F">
      <w:pPr>
        <w:spacing w:after="0" w:line="240" w:lineRule="auto"/>
        <w:ind w:firstLine="709"/>
        <w:jc w:val="both"/>
        <w:rPr>
          <w:rFonts w:ascii="Times New Roman" w:hAnsi="Times New Roman" w:cs="Times New Roman"/>
          <w:sz w:val="28"/>
          <w:szCs w:val="28"/>
          <w:lang w:val="ro-RO"/>
        </w:rPr>
      </w:pPr>
      <w:r w:rsidRPr="00150D1E">
        <w:rPr>
          <w:rFonts w:ascii="Times New Roman" w:hAnsi="Times New Roman" w:cs="Times New Roman"/>
          <w:sz w:val="28"/>
          <w:szCs w:val="28"/>
          <w:lang w:val="ro-RO"/>
        </w:rPr>
        <w:t xml:space="preserve">Ministrul </w:t>
      </w:r>
      <w:r w:rsidR="00E67514" w:rsidRPr="00150D1E">
        <w:rPr>
          <w:rFonts w:ascii="Times New Roman" w:hAnsi="Times New Roman" w:cs="Times New Roman"/>
          <w:sz w:val="28"/>
          <w:szCs w:val="28"/>
          <w:lang w:val="ro-RO"/>
        </w:rPr>
        <w:t>E</w:t>
      </w:r>
      <w:r w:rsidRPr="00150D1E">
        <w:rPr>
          <w:rFonts w:ascii="Times New Roman" w:hAnsi="Times New Roman" w:cs="Times New Roman"/>
          <w:sz w:val="28"/>
          <w:szCs w:val="28"/>
          <w:lang w:val="ro-RO"/>
        </w:rPr>
        <w:t>ducației</w:t>
      </w:r>
      <w:r w:rsidR="0033260E" w:rsidRPr="00150D1E">
        <w:rPr>
          <w:rFonts w:ascii="Times New Roman" w:hAnsi="Times New Roman" w:cs="Times New Roman"/>
          <w:sz w:val="28"/>
          <w:szCs w:val="28"/>
          <w:lang w:val="ro-RO"/>
        </w:rPr>
        <w:t>,Culturii și Cecetării</w:t>
      </w:r>
      <w:r w:rsidRPr="00150D1E">
        <w:rPr>
          <w:rFonts w:ascii="Times New Roman" w:hAnsi="Times New Roman" w:cs="Times New Roman"/>
          <w:sz w:val="28"/>
          <w:szCs w:val="28"/>
          <w:lang w:val="ro-RO"/>
        </w:rPr>
        <w:t>____________ (numele, prenumele)</w:t>
      </w:r>
    </w:p>
    <w:p w:rsidR="00DA661F" w:rsidRPr="00150D1E" w:rsidRDefault="000C5803" w:rsidP="00DA661F">
      <w:pPr>
        <w:spacing w:after="0" w:line="240" w:lineRule="auto"/>
        <w:ind w:firstLine="709"/>
        <w:jc w:val="center"/>
        <w:rPr>
          <w:rFonts w:ascii="Times New Roman" w:hAnsi="Times New Roman" w:cs="Times New Roman"/>
          <w:sz w:val="28"/>
          <w:szCs w:val="28"/>
          <w:lang w:val="ro-RO"/>
        </w:rPr>
      </w:pPr>
      <w:r w:rsidRPr="00150D1E">
        <w:rPr>
          <w:rFonts w:ascii="Times New Roman" w:hAnsi="Times New Roman" w:cs="Times New Roman"/>
          <w:sz w:val="28"/>
          <w:szCs w:val="28"/>
          <w:lang w:val="ro-RO"/>
        </w:rPr>
        <w:tab/>
      </w:r>
      <w:r w:rsidRPr="00150D1E">
        <w:rPr>
          <w:rFonts w:ascii="Times New Roman" w:hAnsi="Times New Roman" w:cs="Times New Roman"/>
          <w:sz w:val="28"/>
          <w:szCs w:val="28"/>
          <w:lang w:val="ro-RO"/>
        </w:rPr>
        <w:tab/>
      </w:r>
      <w:r w:rsidRPr="00150D1E">
        <w:rPr>
          <w:rFonts w:ascii="Times New Roman" w:hAnsi="Times New Roman" w:cs="Times New Roman"/>
          <w:sz w:val="28"/>
          <w:szCs w:val="28"/>
          <w:lang w:val="ro-RO"/>
        </w:rPr>
        <w:tab/>
      </w:r>
      <w:r w:rsidR="00DA661F" w:rsidRPr="00150D1E">
        <w:rPr>
          <w:rFonts w:ascii="Times New Roman" w:hAnsi="Times New Roman" w:cs="Times New Roman"/>
          <w:sz w:val="28"/>
          <w:szCs w:val="28"/>
          <w:lang w:val="ro-RO"/>
        </w:rPr>
        <w:t>(semnătura)</w:t>
      </w:r>
    </w:p>
    <w:p w:rsidR="00DA661F" w:rsidRPr="00150D1E" w:rsidRDefault="00DA661F" w:rsidP="00DA661F">
      <w:pPr>
        <w:spacing w:after="0" w:line="240" w:lineRule="auto"/>
        <w:ind w:firstLine="709"/>
        <w:jc w:val="both"/>
        <w:rPr>
          <w:rFonts w:ascii="Times New Roman" w:hAnsi="Times New Roman" w:cs="Times New Roman"/>
          <w:sz w:val="28"/>
          <w:szCs w:val="28"/>
          <w:lang w:val="ro-RO"/>
        </w:rPr>
      </w:pPr>
      <w:r w:rsidRPr="00150D1E">
        <w:rPr>
          <w:rFonts w:ascii="Times New Roman" w:hAnsi="Times New Roman" w:cs="Times New Roman"/>
          <w:sz w:val="28"/>
          <w:szCs w:val="28"/>
          <w:lang w:val="ro-RO"/>
        </w:rPr>
        <w:t>L.Ș.</w:t>
      </w:r>
    </w:p>
    <w:p w:rsidR="00DA661F" w:rsidRPr="00150D1E" w:rsidRDefault="00DA661F" w:rsidP="00DA661F">
      <w:pPr>
        <w:spacing w:after="0" w:line="240" w:lineRule="auto"/>
        <w:ind w:firstLine="709"/>
        <w:jc w:val="both"/>
        <w:rPr>
          <w:rFonts w:ascii="Times New Roman" w:hAnsi="Times New Roman" w:cs="Times New Roman"/>
          <w:sz w:val="28"/>
          <w:szCs w:val="28"/>
          <w:lang w:val="ro-RO"/>
        </w:rPr>
      </w:pPr>
    </w:p>
    <w:p w:rsidR="00DA661F" w:rsidRPr="00150D1E" w:rsidRDefault="00DA661F" w:rsidP="00DA661F">
      <w:pPr>
        <w:spacing w:after="0" w:line="240" w:lineRule="auto"/>
        <w:ind w:firstLine="709"/>
        <w:jc w:val="both"/>
        <w:rPr>
          <w:rFonts w:ascii="Times New Roman" w:hAnsi="Times New Roman" w:cs="Times New Roman"/>
          <w:sz w:val="28"/>
          <w:szCs w:val="28"/>
          <w:lang w:val="ro-RO"/>
        </w:rPr>
      </w:pPr>
      <w:r w:rsidRPr="00150D1E">
        <w:rPr>
          <w:rFonts w:ascii="Times New Roman" w:hAnsi="Times New Roman" w:cs="Times New Roman"/>
          <w:sz w:val="28"/>
          <w:szCs w:val="28"/>
          <w:lang w:val="ro-RO"/>
        </w:rPr>
        <w:t>Responsabilul tehnic_________________________ (numele, prenumele)</w:t>
      </w:r>
    </w:p>
    <w:p w:rsidR="00DA661F" w:rsidRPr="00150D1E" w:rsidRDefault="00DA661F" w:rsidP="00DA661F">
      <w:pPr>
        <w:spacing w:after="0" w:line="240" w:lineRule="auto"/>
        <w:ind w:firstLine="709"/>
        <w:jc w:val="center"/>
        <w:rPr>
          <w:rFonts w:ascii="Times New Roman" w:hAnsi="Times New Roman" w:cs="Times New Roman"/>
          <w:sz w:val="28"/>
          <w:szCs w:val="28"/>
          <w:lang w:val="ro-RO"/>
        </w:rPr>
      </w:pPr>
      <w:r w:rsidRPr="00150D1E">
        <w:rPr>
          <w:rFonts w:ascii="Times New Roman" w:hAnsi="Times New Roman" w:cs="Times New Roman"/>
          <w:sz w:val="28"/>
          <w:szCs w:val="28"/>
          <w:lang w:val="ro-RO"/>
        </w:rPr>
        <w:t>(semnătura)</w:t>
      </w:r>
    </w:p>
    <w:p w:rsidR="00DA661F" w:rsidRPr="00150D1E" w:rsidRDefault="00DA661F" w:rsidP="00DA661F">
      <w:pPr>
        <w:spacing w:after="0" w:line="240" w:lineRule="auto"/>
        <w:ind w:firstLine="709"/>
        <w:jc w:val="both"/>
        <w:rPr>
          <w:rFonts w:ascii="Times New Roman" w:hAnsi="Times New Roman" w:cs="Times New Roman"/>
          <w:sz w:val="28"/>
          <w:szCs w:val="28"/>
          <w:lang w:val="ro-RO"/>
        </w:rPr>
      </w:pPr>
      <w:r w:rsidRPr="00150D1E">
        <w:rPr>
          <w:rFonts w:ascii="Times New Roman" w:hAnsi="Times New Roman" w:cs="Times New Roman"/>
          <w:sz w:val="28"/>
          <w:szCs w:val="28"/>
          <w:lang w:val="ro-RO"/>
        </w:rPr>
        <w:t>L.Ș.</w:t>
      </w:r>
    </w:p>
    <w:p w:rsidR="00DA661F" w:rsidRPr="00150D1E" w:rsidRDefault="00DA661F" w:rsidP="00DA661F">
      <w:pPr>
        <w:spacing w:after="0" w:line="240" w:lineRule="auto"/>
        <w:ind w:firstLine="709"/>
        <w:jc w:val="both"/>
        <w:rPr>
          <w:rFonts w:ascii="Times New Roman" w:hAnsi="Times New Roman" w:cs="Times New Roman"/>
          <w:sz w:val="28"/>
          <w:szCs w:val="28"/>
          <w:lang w:val="ro-RO"/>
        </w:rPr>
      </w:pPr>
    </w:p>
    <w:p w:rsidR="00DA661F" w:rsidRPr="00150D1E" w:rsidRDefault="00DA661F" w:rsidP="00DA661F">
      <w:pPr>
        <w:spacing w:after="0" w:line="240" w:lineRule="auto"/>
        <w:ind w:firstLine="709"/>
        <w:jc w:val="both"/>
        <w:rPr>
          <w:rFonts w:ascii="Times New Roman" w:hAnsi="Times New Roman" w:cs="Times New Roman"/>
          <w:sz w:val="28"/>
          <w:szCs w:val="28"/>
          <w:lang w:val="ro-RO"/>
        </w:rPr>
      </w:pPr>
      <w:r w:rsidRPr="00150D1E">
        <w:rPr>
          <w:rFonts w:ascii="Times New Roman" w:hAnsi="Times New Roman" w:cs="Times New Roman"/>
          <w:sz w:val="28"/>
          <w:szCs w:val="28"/>
          <w:lang w:val="ro-RO"/>
        </w:rPr>
        <w:t>Executorul__________________________________ (numele, prenumele)</w:t>
      </w:r>
    </w:p>
    <w:p w:rsidR="00DA661F" w:rsidRPr="00150D1E" w:rsidRDefault="00DA661F" w:rsidP="00DA661F">
      <w:pPr>
        <w:spacing w:after="0" w:line="240" w:lineRule="auto"/>
        <w:ind w:firstLine="709"/>
        <w:jc w:val="center"/>
        <w:rPr>
          <w:rFonts w:ascii="Times New Roman" w:hAnsi="Times New Roman" w:cs="Times New Roman"/>
          <w:sz w:val="28"/>
          <w:szCs w:val="28"/>
          <w:lang w:val="ro-RO"/>
        </w:rPr>
      </w:pPr>
      <w:r w:rsidRPr="00150D1E">
        <w:rPr>
          <w:rFonts w:ascii="Times New Roman" w:hAnsi="Times New Roman" w:cs="Times New Roman"/>
          <w:sz w:val="28"/>
          <w:szCs w:val="28"/>
          <w:lang w:val="ro-RO"/>
        </w:rPr>
        <w:t>(semnătura)</w:t>
      </w:r>
    </w:p>
    <w:p w:rsidR="00DA661F" w:rsidRPr="00150D1E" w:rsidRDefault="00DA661F" w:rsidP="00DA661F">
      <w:pPr>
        <w:spacing w:after="0" w:line="240" w:lineRule="auto"/>
        <w:ind w:firstLine="709"/>
        <w:jc w:val="both"/>
        <w:rPr>
          <w:rFonts w:ascii="Times New Roman" w:hAnsi="Times New Roman" w:cs="Times New Roman"/>
          <w:sz w:val="28"/>
          <w:szCs w:val="28"/>
          <w:lang w:val="ro-RO"/>
        </w:rPr>
      </w:pPr>
      <w:r w:rsidRPr="00150D1E">
        <w:rPr>
          <w:rFonts w:ascii="Times New Roman" w:hAnsi="Times New Roman" w:cs="Times New Roman"/>
          <w:sz w:val="28"/>
          <w:szCs w:val="28"/>
          <w:lang w:val="ro-RO"/>
        </w:rPr>
        <w:t>L.Ș.</w:t>
      </w:r>
    </w:p>
    <w:p w:rsidR="00DA661F" w:rsidRPr="00150D1E" w:rsidRDefault="00DA661F" w:rsidP="00DA661F">
      <w:pPr>
        <w:rPr>
          <w:rFonts w:ascii="Times New Roman" w:hAnsi="Times New Roman" w:cs="Times New Roman"/>
          <w:sz w:val="28"/>
          <w:szCs w:val="28"/>
          <w:lang w:val="ro-RO"/>
        </w:rPr>
      </w:pPr>
    </w:p>
    <w:p w:rsidR="003666FC" w:rsidRPr="00150D1E" w:rsidRDefault="003666FC">
      <w:pPr>
        <w:rPr>
          <w:rFonts w:ascii="Times New Roman" w:hAnsi="Times New Roman" w:cs="Times New Roman"/>
          <w:sz w:val="28"/>
          <w:szCs w:val="28"/>
          <w:lang w:val="ro-RO"/>
        </w:rPr>
      </w:pPr>
    </w:p>
    <w:sectPr w:rsidR="003666FC" w:rsidRPr="00150D1E" w:rsidSect="0036565C">
      <w:pgSz w:w="11906" w:h="16838"/>
      <w:pgMar w:top="680" w:right="62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3D68"/>
    <w:multiLevelType w:val="hybridMultilevel"/>
    <w:tmpl w:val="111A52FE"/>
    <w:lvl w:ilvl="0" w:tplc="04090017">
      <w:start w:val="1"/>
      <w:numFmt w:val="lowerLetter"/>
      <w:lvlText w:val="%1)"/>
      <w:lvlJc w:val="left"/>
      <w:pPr>
        <w:ind w:left="786" w:hanging="360"/>
      </w:pPr>
      <w:rPr>
        <w:rFonts w:hint="default"/>
      </w:rPr>
    </w:lvl>
    <w:lvl w:ilvl="1" w:tplc="04190019" w:tentative="1">
      <w:start w:val="1"/>
      <w:numFmt w:val="lowerLetter"/>
      <w:lvlText w:val="%2."/>
      <w:lvlJc w:val="left"/>
      <w:pPr>
        <w:ind w:left="2504" w:hanging="360"/>
      </w:pPr>
    </w:lvl>
    <w:lvl w:ilvl="2" w:tplc="0419001B" w:tentative="1">
      <w:start w:val="1"/>
      <w:numFmt w:val="lowerRoman"/>
      <w:lvlText w:val="%3."/>
      <w:lvlJc w:val="right"/>
      <w:pPr>
        <w:ind w:left="3224" w:hanging="180"/>
      </w:pPr>
    </w:lvl>
    <w:lvl w:ilvl="3" w:tplc="0419000F" w:tentative="1">
      <w:start w:val="1"/>
      <w:numFmt w:val="decimal"/>
      <w:lvlText w:val="%4."/>
      <w:lvlJc w:val="left"/>
      <w:pPr>
        <w:ind w:left="3944" w:hanging="360"/>
      </w:pPr>
    </w:lvl>
    <w:lvl w:ilvl="4" w:tplc="04190019" w:tentative="1">
      <w:start w:val="1"/>
      <w:numFmt w:val="lowerLetter"/>
      <w:lvlText w:val="%5."/>
      <w:lvlJc w:val="left"/>
      <w:pPr>
        <w:ind w:left="4664" w:hanging="360"/>
      </w:pPr>
    </w:lvl>
    <w:lvl w:ilvl="5" w:tplc="0419001B" w:tentative="1">
      <w:start w:val="1"/>
      <w:numFmt w:val="lowerRoman"/>
      <w:lvlText w:val="%6."/>
      <w:lvlJc w:val="right"/>
      <w:pPr>
        <w:ind w:left="5384" w:hanging="180"/>
      </w:pPr>
    </w:lvl>
    <w:lvl w:ilvl="6" w:tplc="0419000F" w:tentative="1">
      <w:start w:val="1"/>
      <w:numFmt w:val="decimal"/>
      <w:lvlText w:val="%7."/>
      <w:lvlJc w:val="left"/>
      <w:pPr>
        <w:ind w:left="6104" w:hanging="360"/>
      </w:pPr>
    </w:lvl>
    <w:lvl w:ilvl="7" w:tplc="04190019" w:tentative="1">
      <w:start w:val="1"/>
      <w:numFmt w:val="lowerLetter"/>
      <w:lvlText w:val="%8."/>
      <w:lvlJc w:val="left"/>
      <w:pPr>
        <w:ind w:left="6824" w:hanging="360"/>
      </w:pPr>
    </w:lvl>
    <w:lvl w:ilvl="8" w:tplc="0419001B" w:tentative="1">
      <w:start w:val="1"/>
      <w:numFmt w:val="lowerRoman"/>
      <w:lvlText w:val="%9."/>
      <w:lvlJc w:val="right"/>
      <w:pPr>
        <w:ind w:left="7544" w:hanging="180"/>
      </w:pPr>
    </w:lvl>
  </w:abstractNum>
  <w:abstractNum w:abstractNumId="1">
    <w:nsid w:val="117737D1"/>
    <w:multiLevelType w:val="hybridMultilevel"/>
    <w:tmpl w:val="AB242182"/>
    <w:lvl w:ilvl="0" w:tplc="74DC9110">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19C37B82"/>
    <w:multiLevelType w:val="hybridMultilevel"/>
    <w:tmpl w:val="ED84A9C8"/>
    <w:lvl w:ilvl="0" w:tplc="E7F40940">
      <w:start w:val="1"/>
      <w:numFmt w:val="decimal"/>
      <w:lvlText w:val="%1."/>
      <w:lvlJc w:val="left"/>
      <w:pPr>
        <w:ind w:left="786"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ABE1A4E"/>
    <w:multiLevelType w:val="hybridMultilevel"/>
    <w:tmpl w:val="2EA4928A"/>
    <w:lvl w:ilvl="0" w:tplc="6FFA2678">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4">
    <w:nsid w:val="249C3BB2"/>
    <w:multiLevelType w:val="multilevel"/>
    <w:tmpl w:val="F160A8BC"/>
    <w:lvl w:ilvl="0">
      <w:start w:val="1"/>
      <w:numFmt w:val="decimal"/>
      <w:lvlText w:val="%1."/>
      <w:lvlJc w:val="left"/>
      <w:pPr>
        <w:ind w:left="720" w:hanging="360"/>
      </w:pPr>
      <w:rPr>
        <w:rFonts w:eastAsiaTheme="minorHAnsi" w:hint="default"/>
        <w:color w:val="2222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326B6FB8"/>
    <w:multiLevelType w:val="hybridMultilevel"/>
    <w:tmpl w:val="6E08C7D2"/>
    <w:lvl w:ilvl="0" w:tplc="04090017">
      <w:start w:val="1"/>
      <w:numFmt w:val="low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70984DB7"/>
    <w:multiLevelType w:val="hybridMultilevel"/>
    <w:tmpl w:val="451C9370"/>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2"/>
  </w:num>
  <w:num w:numId="2">
    <w:abstractNumId w:val="1"/>
  </w:num>
  <w:num w:numId="3">
    <w:abstractNumId w:val="3"/>
  </w:num>
  <w:num w:numId="4">
    <w:abstractNumId w:val="4"/>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61F"/>
    <w:rsid w:val="00011A11"/>
    <w:rsid w:val="00015B9D"/>
    <w:rsid w:val="00065ED7"/>
    <w:rsid w:val="000A4F9D"/>
    <w:rsid w:val="000A5447"/>
    <w:rsid w:val="000B138B"/>
    <w:rsid w:val="000C208E"/>
    <w:rsid w:val="000C5803"/>
    <w:rsid w:val="000D1CCC"/>
    <w:rsid w:val="000D4391"/>
    <w:rsid w:val="00100C83"/>
    <w:rsid w:val="00111D22"/>
    <w:rsid w:val="00131E20"/>
    <w:rsid w:val="00146ACE"/>
    <w:rsid w:val="00150D1E"/>
    <w:rsid w:val="001623A7"/>
    <w:rsid w:val="0017242C"/>
    <w:rsid w:val="00180F44"/>
    <w:rsid w:val="00192715"/>
    <w:rsid w:val="001A40F7"/>
    <w:rsid w:val="001A5D3B"/>
    <w:rsid w:val="001B5D9C"/>
    <w:rsid w:val="001E4895"/>
    <w:rsid w:val="001F3E63"/>
    <w:rsid w:val="002133F9"/>
    <w:rsid w:val="002235BD"/>
    <w:rsid w:val="00267F6A"/>
    <w:rsid w:val="00281B68"/>
    <w:rsid w:val="002C693F"/>
    <w:rsid w:val="002D639F"/>
    <w:rsid w:val="002D7FD3"/>
    <w:rsid w:val="002F6B3F"/>
    <w:rsid w:val="00313143"/>
    <w:rsid w:val="00320934"/>
    <w:rsid w:val="00327833"/>
    <w:rsid w:val="0033260E"/>
    <w:rsid w:val="00340422"/>
    <w:rsid w:val="0036565C"/>
    <w:rsid w:val="003666FC"/>
    <w:rsid w:val="003709B7"/>
    <w:rsid w:val="003A7097"/>
    <w:rsid w:val="004554EA"/>
    <w:rsid w:val="00471FA0"/>
    <w:rsid w:val="0047336C"/>
    <w:rsid w:val="004754EE"/>
    <w:rsid w:val="00494DB0"/>
    <w:rsid w:val="00496EF6"/>
    <w:rsid w:val="004A3CF5"/>
    <w:rsid w:val="004B1CC4"/>
    <w:rsid w:val="004B1E10"/>
    <w:rsid w:val="004F25A4"/>
    <w:rsid w:val="00553980"/>
    <w:rsid w:val="00575187"/>
    <w:rsid w:val="00577D29"/>
    <w:rsid w:val="005A11BF"/>
    <w:rsid w:val="005B5C28"/>
    <w:rsid w:val="00605A8E"/>
    <w:rsid w:val="00624941"/>
    <w:rsid w:val="0064192B"/>
    <w:rsid w:val="0066308F"/>
    <w:rsid w:val="006B5434"/>
    <w:rsid w:val="006C1A39"/>
    <w:rsid w:val="00753FEE"/>
    <w:rsid w:val="0075787E"/>
    <w:rsid w:val="00757E00"/>
    <w:rsid w:val="00766DD7"/>
    <w:rsid w:val="0079452F"/>
    <w:rsid w:val="007B5614"/>
    <w:rsid w:val="007D0246"/>
    <w:rsid w:val="00801F6E"/>
    <w:rsid w:val="00807C27"/>
    <w:rsid w:val="00816351"/>
    <w:rsid w:val="00817307"/>
    <w:rsid w:val="0082499C"/>
    <w:rsid w:val="008514A4"/>
    <w:rsid w:val="008A3159"/>
    <w:rsid w:val="008A771C"/>
    <w:rsid w:val="008B6461"/>
    <w:rsid w:val="008E24DD"/>
    <w:rsid w:val="008E5BCC"/>
    <w:rsid w:val="00900A3B"/>
    <w:rsid w:val="0092767B"/>
    <w:rsid w:val="00951FD8"/>
    <w:rsid w:val="009879D4"/>
    <w:rsid w:val="009B0706"/>
    <w:rsid w:val="009C39DA"/>
    <w:rsid w:val="009F466B"/>
    <w:rsid w:val="009F692A"/>
    <w:rsid w:val="00A079F7"/>
    <w:rsid w:val="00A15617"/>
    <w:rsid w:val="00A9222A"/>
    <w:rsid w:val="00AC04E9"/>
    <w:rsid w:val="00AC4090"/>
    <w:rsid w:val="00AD0CFD"/>
    <w:rsid w:val="00AD4094"/>
    <w:rsid w:val="00AE1944"/>
    <w:rsid w:val="00AE276A"/>
    <w:rsid w:val="00AE4155"/>
    <w:rsid w:val="00B13BFF"/>
    <w:rsid w:val="00B17AFB"/>
    <w:rsid w:val="00B27871"/>
    <w:rsid w:val="00BB3555"/>
    <w:rsid w:val="00BD37B5"/>
    <w:rsid w:val="00BD6B20"/>
    <w:rsid w:val="00BE2245"/>
    <w:rsid w:val="00BE6DFC"/>
    <w:rsid w:val="00BE739F"/>
    <w:rsid w:val="00C5353B"/>
    <w:rsid w:val="00C73109"/>
    <w:rsid w:val="00C84F8F"/>
    <w:rsid w:val="00C86B2D"/>
    <w:rsid w:val="00CB4C57"/>
    <w:rsid w:val="00CD5988"/>
    <w:rsid w:val="00CE5911"/>
    <w:rsid w:val="00CF5AF0"/>
    <w:rsid w:val="00D37FD2"/>
    <w:rsid w:val="00D8167F"/>
    <w:rsid w:val="00D81802"/>
    <w:rsid w:val="00D866DC"/>
    <w:rsid w:val="00D906DC"/>
    <w:rsid w:val="00D94920"/>
    <w:rsid w:val="00DA661F"/>
    <w:rsid w:val="00DC7427"/>
    <w:rsid w:val="00DD41BF"/>
    <w:rsid w:val="00DD555B"/>
    <w:rsid w:val="00DF0165"/>
    <w:rsid w:val="00E03913"/>
    <w:rsid w:val="00E052C5"/>
    <w:rsid w:val="00E20390"/>
    <w:rsid w:val="00E5274A"/>
    <w:rsid w:val="00E67514"/>
    <w:rsid w:val="00E93AA8"/>
    <w:rsid w:val="00ED4FB0"/>
    <w:rsid w:val="00EF0DBA"/>
    <w:rsid w:val="00EF14F2"/>
    <w:rsid w:val="00EF212C"/>
    <w:rsid w:val="00EF5309"/>
    <w:rsid w:val="00F07687"/>
    <w:rsid w:val="00F27D91"/>
    <w:rsid w:val="00F33FC9"/>
    <w:rsid w:val="00F76C8F"/>
    <w:rsid w:val="00F817CF"/>
    <w:rsid w:val="00F90B2B"/>
    <w:rsid w:val="00FB786D"/>
    <w:rsid w:val="00FC389F"/>
    <w:rsid w:val="00FD52F0"/>
    <w:rsid w:val="00FE22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A661F"/>
    <w:rPr>
      <w:color w:val="0000FF"/>
      <w:u w:val="single"/>
    </w:rPr>
  </w:style>
  <w:style w:type="character" w:styleId="a4">
    <w:name w:val="Strong"/>
    <w:basedOn w:val="a0"/>
    <w:uiPriority w:val="22"/>
    <w:qFormat/>
    <w:rsid w:val="00DA661F"/>
    <w:rPr>
      <w:b/>
      <w:bCs/>
    </w:rPr>
  </w:style>
  <w:style w:type="character" w:customStyle="1" w:styleId="docheader1">
    <w:name w:val="doc_header1"/>
    <w:basedOn w:val="a0"/>
    <w:rsid w:val="00DA661F"/>
    <w:rPr>
      <w:rFonts w:ascii="Times New Roman" w:hAnsi="Times New Roman" w:cs="Times New Roman" w:hint="default"/>
      <w:b/>
      <w:bCs/>
      <w:color w:val="000000"/>
      <w:sz w:val="24"/>
      <w:szCs w:val="24"/>
    </w:rPr>
  </w:style>
  <w:style w:type="character" w:customStyle="1" w:styleId="docred1">
    <w:name w:val="doc_red1"/>
    <w:basedOn w:val="a0"/>
    <w:rsid w:val="00DA661F"/>
    <w:rPr>
      <w:color w:val="FF0000"/>
    </w:rPr>
  </w:style>
  <w:style w:type="character" w:customStyle="1" w:styleId="docsign11">
    <w:name w:val="doc_sign11"/>
    <w:basedOn w:val="a0"/>
    <w:rsid w:val="00DA661F"/>
    <w:rPr>
      <w:rFonts w:ascii="Times New Roman" w:hAnsi="Times New Roman" w:cs="Times New Roman" w:hint="default"/>
      <w:b/>
      <w:bCs/>
      <w:color w:val="000000"/>
      <w:sz w:val="22"/>
      <w:szCs w:val="22"/>
    </w:rPr>
  </w:style>
  <w:style w:type="character" w:customStyle="1" w:styleId="docblue1">
    <w:name w:val="doc_blue1"/>
    <w:basedOn w:val="a0"/>
    <w:rsid w:val="00DA661F"/>
    <w:rPr>
      <w:color w:val="0000FF"/>
    </w:rPr>
  </w:style>
  <w:style w:type="paragraph" w:styleId="a5">
    <w:name w:val="Balloon Text"/>
    <w:basedOn w:val="a"/>
    <w:link w:val="a6"/>
    <w:uiPriority w:val="99"/>
    <w:semiHidden/>
    <w:unhideWhenUsed/>
    <w:rsid w:val="00DA661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A661F"/>
    <w:rPr>
      <w:rFonts w:ascii="Tahoma" w:hAnsi="Tahoma" w:cs="Tahoma"/>
      <w:sz w:val="16"/>
      <w:szCs w:val="16"/>
    </w:rPr>
  </w:style>
  <w:style w:type="paragraph" w:styleId="a7">
    <w:name w:val="List Paragraph"/>
    <w:basedOn w:val="a"/>
    <w:uiPriority w:val="34"/>
    <w:qFormat/>
    <w:rsid w:val="00DA661F"/>
    <w:pPr>
      <w:ind w:left="720"/>
      <w:contextualSpacing/>
    </w:pPr>
  </w:style>
  <w:style w:type="table" w:styleId="a8">
    <w:name w:val="Table Grid"/>
    <w:basedOn w:val="a1"/>
    <w:uiPriority w:val="39"/>
    <w:rsid w:val="009F692A"/>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unhideWhenUsed/>
    <w:rsid w:val="00CB4C57"/>
    <w:rPr>
      <w:sz w:val="16"/>
      <w:szCs w:val="16"/>
    </w:rPr>
  </w:style>
  <w:style w:type="paragraph" w:styleId="aa">
    <w:name w:val="annotation text"/>
    <w:basedOn w:val="a"/>
    <w:link w:val="ab"/>
    <w:uiPriority w:val="99"/>
    <w:unhideWhenUsed/>
    <w:rsid w:val="00CB4C57"/>
    <w:pPr>
      <w:spacing w:line="240" w:lineRule="auto"/>
    </w:pPr>
    <w:rPr>
      <w:sz w:val="20"/>
      <w:szCs w:val="20"/>
    </w:rPr>
  </w:style>
  <w:style w:type="character" w:customStyle="1" w:styleId="ab">
    <w:name w:val="Текст примечания Знак"/>
    <w:basedOn w:val="a0"/>
    <w:link w:val="aa"/>
    <w:uiPriority w:val="99"/>
    <w:rsid w:val="00CB4C57"/>
    <w:rPr>
      <w:sz w:val="20"/>
      <w:szCs w:val="20"/>
    </w:rPr>
  </w:style>
  <w:style w:type="paragraph" w:styleId="ac">
    <w:name w:val="annotation subject"/>
    <w:basedOn w:val="aa"/>
    <w:next w:val="aa"/>
    <w:link w:val="ad"/>
    <w:uiPriority w:val="99"/>
    <w:semiHidden/>
    <w:unhideWhenUsed/>
    <w:rsid w:val="00CB4C57"/>
    <w:rPr>
      <w:b/>
      <w:bCs/>
    </w:rPr>
  </w:style>
  <w:style w:type="character" w:customStyle="1" w:styleId="ad">
    <w:name w:val="Тема примечания Знак"/>
    <w:basedOn w:val="ab"/>
    <w:link w:val="ac"/>
    <w:uiPriority w:val="99"/>
    <w:semiHidden/>
    <w:rsid w:val="00CB4C5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A661F"/>
    <w:rPr>
      <w:color w:val="0000FF"/>
      <w:u w:val="single"/>
    </w:rPr>
  </w:style>
  <w:style w:type="character" w:styleId="a4">
    <w:name w:val="Strong"/>
    <w:basedOn w:val="a0"/>
    <w:uiPriority w:val="22"/>
    <w:qFormat/>
    <w:rsid w:val="00DA661F"/>
    <w:rPr>
      <w:b/>
      <w:bCs/>
    </w:rPr>
  </w:style>
  <w:style w:type="character" w:customStyle="1" w:styleId="docheader1">
    <w:name w:val="doc_header1"/>
    <w:basedOn w:val="a0"/>
    <w:rsid w:val="00DA661F"/>
    <w:rPr>
      <w:rFonts w:ascii="Times New Roman" w:hAnsi="Times New Roman" w:cs="Times New Roman" w:hint="default"/>
      <w:b/>
      <w:bCs/>
      <w:color w:val="000000"/>
      <w:sz w:val="24"/>
      <w:szCs w:val="24"/>
    </w:rPr>
  </w:style>
  <w:style w:type="character" w:customStyle="1" w:styleId="docred1">
    <w:name w:val="doc_red1"/>
    <w:basedOn w:val="a0"/>
    <w:rsid w:val="00DA661F"/>
    <w:rPr>
      <w:color w:val="FF0000"/>
    </w:rPr>
  </w:style>
  <w:style w:type="character" w:customStyle="1" w:styleId="docsign11">
    <w:name w:val="doc_sign11"/>
    <w:basedOn w:val="a0"/>
    <w:rsid w:val="00DA661F"/>
    <w:rPr>
      <w:rFonts w:ascii="Times New Roman" w:hAnsi="Times New Roman" w:cs="Times New Roman" w:hint="default"/>
      <w:b/>
      <w:bCs/>
      <w:color w:val="000000"/>
      <w:sz w:val="22"/>
      <w:szCs w:val="22"/>
    </w:rPr>
  </w:style>
  <w:style w:type="character" w:customStyle="1" w:styleId="docblue1">
    <w:name w:val="doc_blue1"/>
    <w:basedOn w:val="a0"/>
    <w:rsid w:val="00DA661F"/>
    <w:rPr>
      <w:color w:val="0000FF"/>
    </w:rPr>
  </w:style>
  <w:style w:type="paragraph" w:styleId="a5">
    <w:name w:val="Balloon Text"/>
    <w:basedOn w:val="a"/>
    <w:link w:val="a6"/>
    <w:uiPriority w:val="99"/>
    <w:semiHidden/>
    <w:unhideWhenUsed/>
    <w:rsid w:val="00DA661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A661F"/>
    <w:rPr>
      <w:rFonts w:ascii="Tahoma" w:hAnsi="Tahoma" w:cs="Tahoma"/>
      <w:sz w:val="16"/>
      <w:szCs w:val="16"/>
    </w:rPr>
  </w:style>
  <w:style w:type="paragraph" w:styleId="a7">
    <w:name w:val="List Paragraph"/>
    <w:basedOn w:val="a"/>
    <w:uiPriority w:val="34"/>
    <w:qFormat/>
    <w:rsid w:val="00DA661F"/>
    <w:pPr>
      <w:ind w:left="720"/>
      <w:contextualSpacing/>
    </w:pPr>
  </w:style>
  <w:style w:type="table" w:styleId="a8">
    <w:name w:val="Table Grid"/>
    <w:basedOn w:val="a1"/>
    <w:uiPriority w:val="39"/>
    <w:rsid w:val="009F692A"/>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unhideWhenUsed/>
    <w:rsid w:val="00CB4C57"/>
    <w:rPr>
      <w:sz w:val="16"/>
      <w:szCs w:val="16"/>
    </w:rPr>
  </w:style>
  <w:style w:type="paragraph" w:styleId="aa">
    <w:name w:val="annotation text"/>
    <w:basedOn w:val="a"/>
    <w:link w:val="ab"/>
    <w:uiPriority w:val="99"/>
    <w:unhideWhenUsed/>
    <w:rsid w:val="00CB4C57"/>
    <w:pPr>
      <w:spacing w:line="240" w:lineRule="auto"/>
    </w:pPr>
    <w:rPr>
      <w:sz w:val="20"/>
      <w:szCs w:val="20"/>
    </w:rPr>
  </w:style>
  <w:style w:type="character" w:customStyle="1" w:styleId="ab">
    <w:name w:val="Текст примечания Знак"/>
    <w:basedOn w:val="a0"/>
    <w:link w:val="aa"/>
    <w:uiPriority w:val="99"/>
    <w:rsid w:val="00CB4C57"/>
    <w:rPr>
      <w:sz w:val="20"/>
      <w:szCs w:val="20"/>
    </w:rPr>
  </w:style>
  <w:style w:type="paragraph" w:styleId="ac">
    <w:name w:val="annotation subject"/>
    <w:basedOn w:val="aa"/>
    <w:next w:val="aa"/>
    <w:link w:val="ad"/>
    <w:uiPriority w:val="99"/>
    <w:semiHidden/>
    <w:unhideWhenUsed/>
    <w:rsid w:val="00CB4C57"/>
    <w:rPr>
      <w:b/>
      <w:bCs/>
    </w:rPr>
  </w:style>
  <w:style w:type="character" w:customStyle="1" w:styleId="ad">
    <w:name w:val="Тема примечания Знак"/>
    <w:basedOn w:val="ab"/>
    <w:link w:val="ac"/>
    <w:uiPriority w:val="99"/>
    <w:semiHidden/>
    <w:rsid w:val="00CB4C5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204948">
      <w:bodyDiv w:val="1"/>
      <w:marLeft w:val="0"/>
      <w:marRight w:val="0"/>
      <w:marTop w:val="0"/>
      <w:marBottom w:val="0"/>
      <w:divBdr>
        <w:top w:val="none" w:sz="0" w:space="0" w:color="auto"/>
        <w:left w:val="none" w:sz="0" w:space="0" w:color="auto"/>
        <w:bottom w:val="none" w:sz="0" w:space="0" w:color="auto"/>
        <w:right w:val="none" w:sz="0" w:space="0" w:color="auto"/>
      </w:divBdr>
    </w:div>
    <w:div w:id="590090251">
      <w:bodyDiv w:val="1"/>
      <w:marLeft w:val="0"/>
      <w:marRight w:val="0"/>
      <w:marTop w:val="0"/>
      <w:marBottom w:val="0"/>
      <w:divBdr>
        <w:top w:val="none" w:sz="0" w:space="0" w:color="auto"/>
        <w:left w:val="none" w:sz="0" w:space="0" w:color="auto"/>
        <w:bottom w:val="none" w:sz="0" w:space="0" w:color="auto"/>
        <w:right w:val="none" w:sz="0" w:space="0" w:color="auto"/>
      </w:divBdr>
    </w:div>
    <w:div w:id="1647934405">
      <w:bodyDiv w:val="1"/>
      <w:marLeft w:val="0"/>
      <w:marRight w:val="0"/>
      <w:marTop w:val="0"/>
      <w:marBottom w:val="0"/>
      <w:divBdr>
        <w:top w:val="none" w:sz="0" w:space="0" w:color="auto"/>
        <w:left w:val="none" w:sz="0" w:space="0" w:color="auto"/>
        <w:bottom w:val="none" w:sz="0" w:space="0" w:color="auto"/>
        <w:right w:val="none" w:sz="0" w:space="0" w:color="auto"/>
      </w:divBdr>
    </w:div>
    <w:div w:id="177512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52376-DDAB-4580-8428-B700FA70A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1272</Words>
  <Characters>7253</Characters>
  <Application>Microsoft Office Word</Application>
  <DocSecurity>0</DocSecurity>
  <Lines>60</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8508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Eugenia Veverita</dc:creator>
  <cp:lastModifiedBy>Erhan</cp:lastModifiedBy>
  <cp:revision>5</cp:revision>
  <cp:lastPrinted>2018-01-18T16:43:00Z</cp:lastPrinted>
  <dcterms:created xsi:type="dcterms:W3CDTF">2018-01-18T15:34:00Z</dcterms:created>
  <dcterms:modified xsi:type="dcterms:W3CDTF">2018-01-18T16:49:00Z</dcterms:modified>
</cp:coreProperties>
</file>