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B4" w:rsidRPr="00F425B6" w:rsidRDefault="00724AB4" w:rsidP="00724AB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425B6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724AB4" w:rsidRPr="00F425B6" w:rsidRDefault="00724AB4" w:rsidP="00724AB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425B6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724AB4" w:rsidRPr="00F425B6" w:rsidRDefault="00724AB4" w:rsidP="00724AB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425B6">
        <w:rPr>
          <w:rFonts w:ascii="Times New Roman" w:hAnsi="Times New Roman" w:cs="Times New Roman"/>
          <w:sz w:val="28"/>
          <w:szCs w:val="28"/>
          <w:lang w:val="ro-RO"/>
        </w:rPr>
        <w:t xml:space="preserve">HOTĂRÎRE nr._______ </w:t>
      </w:r>
    </w:p>
    <w:p w:rsidR="00724AB4" w:rsidRPr="00F425B6" w:rsidRDefault="00724AB4" w:rsidP="00724AB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425B6">
        <w:rPr>
          <w:rFonts w:ascii="Times New Roman" w:hAnsi="Times New Roman" w:cs="Times New Roman"/>
          <w:sz w:val="28"/>
          <w:szCs w:val="28"/>
          <w:lang w:val="ro-RO"/>
        </w:rPr>
        <w:t>din 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 2018</w:t>
      </w:r>
    </w:p>
    <w:p w:rsidR="00724AB4" w:rsidRDefault="00724AB4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4AB4" w:rsidRDefault="001A1557" w:rsidP="00724A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5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autorizarea de funcționare provizorie a programelor de studii superioare de doctorat în cadrul Școlii doctorale Științe fizice și inginerești a </w:t>
      </w:r>
    </w:p>
    <w:p w:rsidR="00A523E6" w:rsidRDefault="001A1557" w:rsidP="00724A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557">
        <w:rPr>
          <w:rFonts w:ascii="Times New Roman" w:hAnsi="Times New Roman" w:cs="Times New Roman"/>
          <w:b/>
          <w:sz w:val="24"/>
          <w:szCs w:val="24"/>
          <w:lang w:val="ro-RO"/>
        </w:rPr>
        <w:t>Universității de Stat din Moldova</w:t>
      </w:r>
    </w:p>
    <w:p w:rsidR="001A1557" w:rsidRDefault="001A1557" w:rsidP="001A15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557">
        <w:rPr>
          <w:rFonts w:ascii="Times New Roman" w:hAnsi="Times New Roman" w:cs="Times New Roman"/>
          <w:sz w:val="24"/>
          <w:szCs w:val="24"/>
          <w:lang w:val="ro-RO"/>
        </w:rPr>
        <w:t>În temeiul art. 94 alin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A1557">
        <w:rPr>
          <w:rFonts w:ascii="Times New Roman" w:hAnsi="Times New Roman" w:cs="Times New Roman"/>
          <w:sz w:val="24"/>
          <w:szCs w:val="24"/>
          <w:lang w:val="ro-RO"/>
        </w:rPr>
        <w:t xml:space="preserve"> (6) din Codul Educației al Republicii M</w:t>
      </w:r>
      <w:bookmarkStart w:id="0" w:name="_GoBack"/>
      <w:bookmarkEnd w:id="0"/>
      <w:r w:rsidRPr="001A1557">
        <w:rPr>
          <w:rFonts w:ascii="Times New Roman" w:hAnsi="Times New Roman" w:cs="Times New Roman"/>
          <w:sz w:val="24"/>
          <w:szCs w:val="24"/>
          <w:lang w:val="ro-RO"/>
        </w:rPr>
        <w:t xml:space="preserve">oldova nr. 152 din 17 iulie 2014 (Monitorul Oficial al Republicii Moldova, 2014, nr. 319-324), cu modificările ulterioare, </w:t>
      </w:r>
      <w:r w:rsidRPr="001A1557">
        <w:rPr>
          <w:rFonts w:ascii="Times New Roman" w:hAnsi="Times New Roman" w:cs="Times New Roman"/>
          <w:b/>
          <w:sz w:val="24"/>
          <w:szCs w:val="24"/>
          <w:lang w:val="ro-RO"/>
        </w:rPr>
        <w:t>Guvernul HOTĂRĂȘTE:</w:t>
      </w:r>
    </w:p>
    <w:p w:rsidR="001A1557" w:rsidRDefault="001A1557" w:rsidP="001A15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autorizează programele de studii superioare de doctorat în vederea funcționării provizorii în cadrul Școl</w:t>
      </w:r>
      <w:r w:rsidR="00743181">
        <w:rPr>
          <w:rFonts w:ascii="Times New Roman" w:hAnsi="Times New Roman" w:cs="Times New Roman"/>
          <w:sz w:val="24"/>
          <w:szCs w:val="24"/>
          <w:lang w:val="ro-RO"/>
        </w:rPr>
        <w:t>ii doctorale Științe fizice și i</w:t>
      </w:r>
      <w:r>
        <w:rPr>
          <w:rFonts w:ascii="Times New Roman" w:hAnsi="Times New Roman" w:cs="Times New Roman"/>
          <w:sz w:val="24"/>
          <w:szCs w:val="24"/>
          <w:lang w:val="ro-RO"/>
        </w:rPr>
        <w:t>nginerești a Universității de Stat din Moldova</w:t>
      </w:r>
      <w:r w:rsidR="00724AB4">
        <w:rPr>
          <w:rFonts w:ascii="Times New Roman" w:hAnsi="Times New Roman" w:cs="Times New Roman"/>
          <w:sz w:val="24"/>
          <w:szCs w:val="24"/>
          <w:lang w:val="ro-RO"/>
        </w:rPr>
        <w:t>, conform Anexei.</w:t>
      </w:r>
    </w:p>
    <w:p w:rsidR="00724AB4" w:rsidRDefault="00724AB4" w:rsidP="001A15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Agenția Națională de Asigurare a Calității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Profesional va monitoriza procesul de implementare de către instituția organizatoare de studii superioare de doctorat a recomandărilor din rapoartele de evaluare externă.</w:t>
      </w:r>
    </w:p>
    <w:p w:rsidR="00724AB4" w:rsidRDefault="00724AB4" w:rsidP="001A15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Ministerul Educației, Culturii și Cercetării va ține cont de rezultatele evaluării externe la repartizarea granturilor doctorale cu finanțare de la bugetul de stat. </w:t>
      </w:r>
    </w:p>
    <w:p w:rsidR="00724AB4" w:rsidRDefault="00724AB4" w:rsidP="00724AB4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4AB4" w:rsidRPr="00724AB4" w:rsidRDefault="00724AB4" w:rsidP="00724AB4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4A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Prim-ministru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Pr="00724A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Pavel FILIP</w:t>
      </w:r>
    </w:p>
    <w:p w:rsidR="00724AB4" w:rsidRPr="00724AB4" w:rsidRDefault="00724AB4" w:rsidP="00724AB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24AB4">
        <w:rPr>
          <w:rFonts w:ascii="Times New Roman" w:hAnsi="Times New Roman" w:cs="Times New Roman"/>
          <w:b/>
          <w:i/>
          <w:sz w:val="24"/>
          <w:szCs w:val="24"/>
          <w:lang w:val="ro-RO"/>
        </w:rPr>
        <w:t>Contrasemnează:</w:t>
      </w:r>
    </w:p>
    <w:p w:rsidR="00724AB4" w:rsidRPr="00724AB4" w:rsidRDefault="00724AB4" w:rsidP="00724AB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4A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Ministrul Educației, Culturii și Cercetării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724AB4">
        <w:rPr>
          <w:rFonts w:ascii="Times New Roman" w:hAnsi="Times New Roman" w:cs="Times New Roman"/>
          <w:b/>
          <w:sz w:val="24"/>
          <w:szCs w:val="24"/>
          <w:lang w:val="ro-RO"/>
        </w:rPr>
        <w:t>Monica BABUC</w:t>
      </w:r>
    </w:p>
    <w:p w:rsidR="001A1557" w:rsidRDefault="001A1557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11AF" w:rsidRDefault="00F311AF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11AF" w:rsidRDefault="00F311AF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11AF" w:rsidRDefault="00F311AF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11AF" w:rsidRDefault="00F311AF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11AF" w:rsidRDefault="00F311AF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11AF" w:rsidRPr="00E9025F" w:rsidRDefault="00F311AF" w:rsidP="00F311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9025F">
        <w:rPr>
          <w:rFonts w:ascii="Times New Roman" w:hAnsi="Times New Roman" w:cs="Times New Roman"/>
          <w:sz w:val="24"/>
          <w:szCs w:val="24"/>
          <w:lang w:val="ro-RO"/>
        </w:rPr>
        <w:lastRenderedPageBreak/>
        <w:t>Anexă</w:t>
      </w:r>
    </w:p>
    <w:p w:rsidR="00F311AF" w:rsidRPr="00E9025F" w:rsidRDefault="00F311AF" w:rsidP="00F311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9025F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proofErr w:type="spellStart"/>
      <w:r w:rsidRPr="00E9025F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Pr="00E9025F">
        <w:rPr>
          <w:rFonts w:ascii="Times New Roman" w:hAnsi="Times New Roman" w:cs="Times New Roman"/>
          <w:sz w:val="24"/>
          <w:szCs w:val="24"/>
          <w:lang w:val="ro-RO"/>
        </w:rPr>
        <w:t xml:space="preserve"> Guvernului nr.___</w:t>
      </w:r>
    </w:p>
    <w:p w:rsidR="00F311AF" w:rsidRPr="00E9025F" w:rsidRDefault="00F311AF" w:rsidP="00F311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9025F">
        <w:rPr>
          <w:rFonts w:ascii="Times New Roman" w:hAnsi="Times New Roman" w:cs="Times New Roman"/>
          <w:sz w:val="24"/>
          <w:szCs w:val="24"/>
          <w:lang w:val="ro-RO"/>
        </w:rPr>
        <w:t>din ___________________2018</w:t>
      </w:r>
    </w:p>
    <w:p w:rsidR="00F311AF" w:rsidRPr="00E9025F" w:rsidRDefault="00F311AF" w:rsidP="00F31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311AF" w:rsidRPr="00E9025F" w:rsidRDefault="00F311AF" w:rsidP="00F31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025F">
        <w:rPr>
          <w:rFonts w:ascii="Times New Roman" w:hAnsi="Times New Roman" w:cs="Times New Roman"/>
          <w:b/>
          <w:sz w:val="24"/>
          <w:szCs w:val="24"/>
          <w:lang w:val="ro-RO"/>
        </w:rPr>
        <w:t>LISTA</w:t>
      </w:r>
    </w:p>
    <w:p w:rsidR="00F311AF" w:rsidRPr="00E9025F" w:rsidRDefault="00E9025F" w:rsidP="00F31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025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</w:t>
      </w:r>
      <w:r w:rsidR="00F311AF" w:rsidRPr="00E9025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rogramelor de doctorat autorizate în vederea funcționării provizorii în cadrul Școlii doctorale Științe fizice și inginerești a Universității de Stat din Moldova</w:t>
      </w:r>
    </w:p>
    <w:p w:rsidR="00F311AF" w:rsidRPr="00D6739E" w:rsidRDefault="00F311AF" w:rsidP="00F31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0485" w:type="dxa"/>
        <w:tblInd w:w="-572" w:type="dxa"/>
        <w:tblLook w:val="04A0" w:firstRow="1" w:lastRow="0" w:firstColumn="1" w:lastColumn="0" w:noHBand="0" w:noVBand="1"/>
      </w:tblPr>
      <w:tblGrid>
        <w:gridCol w:w="556"/>
        <w:gridCol w:w="1707"/>
        <w:gridCol w:w="1560"/>
        <w:gridCol w:w="1842"/>
        <w:gridCol w:w="2552"/>
        <w:gridCol w:w="2268"/>
      </w:tblGrid>
      <w:tr w:rsidR="00F311AF" w:rsidRPr="00E149D0" w:rsidTr="006D7C21">
        <w:trPr>
          <w:trHeight w:val="375"/>
        </w:trPr>
        <w:tc>
          <w:tcPr>
            <w:tcW w:w="556" w:type="dxa"/>
            <w:noWrap/>
            <w:vAlign w:val="center"/>
            <w:hideMark/>
          </w:tcPr>
          <w:p w:rsidR="00F311AF" w:rsidRPr="00E149D0" w:rsidRDefault="00F311AF" w:rsidP="0068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07" w:type="dxa"/>
            <w:vAlign w:val="center"/>
          </w:tcPr>
          <w:p w:rsidR="00F311AF" w:rsidRPr="00E149D0" w:rsidRDefault="00F311AF" w:rsidP="0068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Instituția organizatoare de doctorat</w:t>
            </w:r>
          </w:p>
        </w:tc>
        <w:tc>
          <w:tcPr>
            <w:tcW w:w="1560" w:type="dxa"/>
            <w:vAlign w:val="center"/>
            <w:hideMark/>
          </w:tcPr>
          <w:p w:rsidR="00F311AF" w:rsidRPr="00E149D0" w:rsidRDefault="00F311AF" w:rsidP="0068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Școala doctorală</w:t>
            </w:r>
          </w:p>
        </w:tc>
        <w:tc>
          <w:tcPr>
            <w:tcW w:w="1842" w:type="dxa"/>
            <w:noWrap/>
            <w:vAlign w:val="center"/>
            <w:hideMark/>
          </w:tcPr>
          <w:p w:rsidR="00F311AF" w:rsidRPr="00E149D0" w:rsidRDefault="00F311AF" w:rsidP="0068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de studiu</w:t>
            </w:r>
          </w:p>
        </w:tc>
        <w:tc>
          <w:tcPr>
            <w:tcW w:w="2552" w:type="dxa"/>
            <w:noWrap/>
            <w:vAlign w:val="center"/>
            <w:hideMark/>
          </w:tcPr>
          <w:p w:rsidR="00F311AF" w:rsidRPr="00E149D0" w:rsidRDefault="00F311AF" w:rsidP="0068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152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</w:t>
            </w:r>
            <w:r w:rsidRPr="00E14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studiu</w:t>
            </w:r>
          </w:p>
        </w:tc>
        <w:tc>
          <w:tcPr>
            <w:tcW w:w="2268" w:type="dxa"/>
            <w:vAlign w:val="center"/>
          </w:tcPr>
          <w:p w:rsidR="00F311AF" w:rsidRPr="00E149D0" w:rsidRDefault="00F311AF" w:rsidP="008F6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de studiu</w:t>
            </w:r>
          </w:p>
        </w:tc>
      </w:tr>
      <w:tr w:rsidR="009B08FC" w:rsidRPr="00E149D0" w:rsidTr="006D7C21">
        <w:trPr>
          <w:trHeight w:val="202"/>
        </w:trPr>
        <w:tc>
          <w:tcPr>
            <w:tcW w:w="10485" w:type="dxa"/>
            <w:gridSpan w:val="6"/>
            <w:noWrap/>
          </w:tcPr>
          <w:p w:rsidR="009B08FC" w:rsidRDefault="009B08FC" w:rsidP="0068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8FC" w:rsidRDefault="009B08FC" w:rsidP="0068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D0">
              <w:rPr>
                <w:rFonts w:ascii="Times New Roman" w:hAnsi="Times New Roman" w:cs="Times New Roman"/>
                <w:b/>
                <w:sz w:val="24"/>
                <w:szCs w:val="24"/>
              </w:rPr>
              <w:t>MINISTERUL EDUCAȚIEI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CULTURII ȘI CERCETĂRII</w:t>
            </w:r>
          </w:p>
          <w:p w:rsidR="009B08FC" w:rsidRDefault="009B08FC" w:rsidP="0068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25F" w:rsidRPr="009B08FC" w:rsidTr="006D7C21">
        <w:trPr>
          <w:trHeight w:val="914"/>
        </w:trPr>
        <w:tc>
          <w:tcPr>
            <w:tcW w:w="556" w:type="dxa"/>
            <w:noWrap/>
            <w:hideMark/>
          </w:tcPr>
          <w:p w:rsidR="00E9025F" w:rsidRPr="00E149D0" w:rsidRDefault="00E9025F" w:rsidP="0068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E9025F" w:rsidRPr="00E149D0" w:rsidRDefault="00E9025F" w:rsidP="00E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Universitatea de Stat din Moldova</w:t>
            </w:r>
          </w:p>
        </w:tc>
        <w:tc>
          <w:tcPr>
            <w:tcW w:w="1560" w:type="dxa"/>
            <w:vAlign w:val="center"/>
          </w:tcPr>
          <w:p w:rsidR="00E9025F" w:rsidRPr="00E149D0" w:rsidRDefault="00E9025F" w:rsidP="00E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doctorală Științe fizice și inginerești</w:t>
            </w:r>
          </w:p>
        </w:tc>
        <w:tc>
          <w:tcPr>
            <w:tcW w:w="1842" w:type="dxa"/>
            <w:vAlign w:val="center"/>
          </w:tcPr>
          <w:p w:rsidR="00E9025F" w:rsidRPr="00F311AF" w:rsidRDefault="00E9025F" w:rsidP="00E9025F">
            <w:pPr>
              <w:pStyle w:val="ListParagraph"/>
              <w:numPr>
                <w:ilvl w:val="0"/>
                <w:numId w:val="3"/>
              </w:numPr>
              <w:ind w:left="213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Științe ale naturii</w:t>
            </w:r>
          </w:p>
        </w:tc>
        <w:tc>
          <w:tcPr>
            <w:tcW w:w="2552" w:type="dxa"/>
            <w:vAlign w:val="center"/>
          </w:tcPr>
          <w:p w:rsidR="00E9025F" w:rsidRDefault="00E9025F" w:rsidP="00E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5F" w:rsidRDefault="00E9025F" w:rsidP="00E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134.03 Fizica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nanosistemelor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nanotehnologii</w:t>
            </w:r>
          </w:p>
          <w:p w:rsidR="00E9025F" w:rsidRPr="00E149D0" w:rsidRDefault="00E9025F" w:rsidP="00E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025F" w:rsidRDefault="00E9025F" w:rsidP="00E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 frecvență,</w:t>
            </w:r>
          </w:p>
          <w:p w:rsidR="00E9025F" w:rsidRPr="00E149D0" w:rsidRDefault="00E9025F" w:rsidP="00E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 frecvență redusă</w:t>
            </w:r>
          </w:p>
        </w:tc>
      </w:tr>
    </w:tbl>
    <w:p w:rsidR="00F311AF" w:rsidRPr="00F311AF" w:rsidRDefault="00F311AF" w:rsidP="001A155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F311AF" w:rsidRPr="00F31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55776"/>
    <w:multiLevelType w:val="hybridMultilevel"/>
    <w:tmpl w:val="590E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24A"/>
    <w:multiLevelType w:val="hybridMultilevel"/>
    <w:tmpl w:val="A9303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CB3"/>
    <w:multiLevelType w:val="hybridMultilevel"/>
    <w:tmpl w:val="BD029F06"/>
    <w:lvl w:ilvl="0" w:tplc="EDAEE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57"/>
    <w:rsid w:val="001528FF"/>
    <w:rsid w:val="001A1557"/>
    <w:rsid w:val="006D7C21"/>
    <w:rsid w:val="00724AB4"/>
    <w:rsid w:val="00743181"/>
    <w:rsid w:val="008F6187"/>
    <w:rsid w:val="009B08FC"/>
    <w:rsid w:val="00A523E6"/>
    <w:rsid w:val="00D6739E"/>
    <w:rsid w:val="00E9025F"/>
    <w:rsid w:val="00F3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F7803-2392-453F-AD4F-86A215D9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557"/>
    <w:pPr>
      <w:ind w:left="720"/>
      <w:contextualSpacing/>
    </w:pPr>
  </w:style>
  <w:style w:type="table" w:styleId="TableGrid">
    <w:name w:val="Table Grid"/>
    <w:basedOn w:val="TableNormal"/>
    <w:uiPriority w:val="59"/>
    <w:rsid w:val="00F311A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2017-12-22T08:12:00Z</dcterms:created>
  <dcterms:modified xsi:type="dcterms:W3CDTF">2017-12-27T13:37:00Z</dcterms:modified>
</cp:coreProperties>
</file>