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82E" w:rsidRDefault="0071782E" w:rsidP="0071782E">
      <w:pPr>
        <w:spacing w:after="0" w:line="240" w:lineRule="auto"/>
        <w:jc w:val="center"/>
        <w:rPr>
          <w:rFonts w:ascii="Times New Roman" w:eastAsia="Times New Roman" w:hAnsi="Times New Roman" w:cs="Times New Roman"/>
          <w:b/>
          <w:sz w:val="28"/>
          <w:szCs w:val="28"/>
          <w:lang w:val="ro-RO"/>
        </w:rPr>
      </w:pPr>
      <w:r w:rsidRPr="00E42899">
        <w:rPr>
          <w:rFonts w:ascii="Times New Roman" w:eastAsia="Times New Roman" w:hAnsi="Times New Roman" w:cs="Times New Roman"/>
          <w:b/>
          <w:sz w:val="28"/>
          <w:szCs w:val="28"/>
          <w:lang w:val="ro-RO"/>
        </w:rPr>
        <w:t>NOTĂ  INFORMATIVĂ</w:t>
      </w:r>
    </w:p>
    <w:p w:rsidR="00FC0BD7" w:rsidRPr="00FC0BD7" w:rsidRDefault="00FC0BD7" w:rsidP="0071782E">
      <w:pPr>
        <w:spacing w:after="0" w:line="240" w:lineRule="auto"/>
        <w:jc w:val="center"/>
        <w:rPr>
          <w:rFonts w:ascii="Times New Roman" w:eastAsia="Times New Roman" w:hAnsi="Times New Roman" w:cs="Times New Roman"/>
          <w:b/>
          <w:sz w:val="10"/>
          <w:szCs w:val="28"/>
          <w:lang w:val="ro-RO"/>
        </w:rPr>
      </w:pPr>
    </w:p>
    <w:p w:rsidR="0071782E" w:rsidRPr="00E42899" w:rsidRDefault="0071782E" w:rsidP="0071782E">
      <w:pPr>
        <w:spacing w:after="0" w:line="240" w:lineRule="auto"/>
        <w:jc w:val="center"/>
        <w:rPr>
          <w:rFonts w:ascii="Times New Roman" w:eastAsia="Times New Roman" w:hAnsi="Times New Roman" w:cs="Times New Roman"/>
          <w:b/>
          <w:sz w:val="28"/>
          <w:szCs w:val="28"/>
          <w:lang w:val="ro-RO"/>
        </w:rPr>
      </w:pPr>
      <w:r w:rsidRPr="00E42899">
        <w:rPr>
          <w:rFonts w:ascii="Times New Roman" w:eastAsia="Times New Roman" w:hAnsi="Times New Roman" w:cs="Times New Roman"/>
          <w:b/>
          <w:sz w:val="28"/>
          <w:szCs w:val="28"/>
          <w:lang w:val="ro-RO"/>
        </w:rPr>
        <w:t>la proiectul de</w:t>
      </w:r>
      <w:r w:rsidR="00D95587" w:rsidRPr="00E42899">
        <w:rPr>
          <w:rFonts w:ascii="Times New Roman" w:eastAsia="Times New Roman" w:hAnsi="Times New Roman" w:cs="Times New Roman"/>
          <w:b/>
          <w:sz w:val="28"/>
          <w:szCs w:val="28"/>
          <w:lang w:val="ro-RO"/>
        </w:rPr>
        <w:t xml:space="preserve"> </w:t>
      </w:r>
      <w:proofErr w:type="spellStart"/>
      <w:r w:rsidR="00D95587" w:rsidRPr="00E42899">
        <w:rPr>
          <w:rFonts w:ascii="Times New Roman" w:eastAsia="Times New Roman" w:hAnsi="Times New Roman" w:cs="Times New Roman"/>
          <w:b/>
          <w:sz w:val="28"/>
          <w:szCs w:val="28"/>
          <w:lang w:val="ro-RO"/>
        </w:rPr>
        <w:t>hotărîre</w:t>
      </w:r>
      <w:proofErr w:type="spellEnd"/>
      <w:r w:rsidR="00D95587" w:rsidRPr="00E42899">
        <w:rPr>
          <w:rFonts w:ascii="Times New Roman" w:eastAsia="Times New Roman" w:hAnsi="Times New Roman" w:cs="Times New Roman"/>
          <w:b/>
          <w:sz w:val="28"/>
          <w:szCs w:val="28"/>
          <w:lang w:val="ro-RO"/>
        </w:rPr>
        <w:t xml:space="preserve"> a Guvernului </w:t>
      </w:r>
      <w:r w:rsidR="0016725C" w:rsidRPr="00E42899">
        <w:rPr>
          <w:rFonts w:ascii="Times New Roman" w:eastAsia="Times New Roman" w:hAnsi="Times New Roman" w:cs="Times New Roman"/>
          <w:b/>
          <w:sz w:val="28"/>
          <w:szCs w:val="28"/>
          <w:lang w:val="ro-RO"/>
        </w:rPr>
        <w:t xml:space="preserve">pentru modificarea și completarea </w:t>
      </w:r>
      <w:proofErr w:type="spellStart"/>
      <w:r w:rsidR="0016725C" w:rsidRPr="00E42899">
        <w:rPr>
          <w:rFonts w:ascii="Times New Roman" w:eastAsia="Times New Roman" w:hAnsi="Times New Roman" w:cs="Times New Roman"/>
          <w:b/>
          <w:sz w:val="28"/>
          <w:szCs w:val="28"/>
          <w:lang w:val="ro-RO"/>
        </w:rPr>
        <w:t>Hotărîrii</w:t>
      </w:r>
      <w:proofErr w:type="spellEnd"/>
      <w:r w:rsidR="0016725C" w:rsidRPr="00E42899">
        <w:rPr>
          <w:rFonts w:ascii="Times New Roman" w:eastAsia="Times New Roman" w:hAnsi="Times New Roman" w:cs="Times New Roman"/>
          <w:b/>
          <w:sz w:val="28"/>
          <w:szCs w:val="28"/>
          <w:lang w:val="ro-RO"/>
        </w:rPr>
        <w:t xml:space="preserve"> Guvernului nr. 1406 din 10 decembrie 2008 „Pentru aprobarea Normei sanitar-veterinare privind clasificarea și sistemul de etichetare a cărnii de bovine, precum și a produselor din carne de bovine”</w:t>
      </w:r>
      <w:r w:rsidRPr="00E42899">
        <w:rPr>
          <w:rFonts w:ascii="Times New Roman" w:eastAsia="Times New Roman" w:hAnsi="Times New Roman" w:cs="Times New Roman"/>
          <w:b/>
          <w:i/>
          <w:sz w:val="28"/>
          <w:szCs w:val="28"/>
          <w:lang w:val="ro-RO"/>
        </w:rPr>
        <w:t>.</w:t>
      </w:r>
    </w:p>
    <w:p w:rsidR="0071782E" w:rsidRPr="00E42899" w:rsidRDefault="0071782E" w:rsidP="0071782E">
      <w:pPr>
        <w:spacing w:after="0" w:line="240" w:lineRule="auto"/>
        <w:jc w:val="center"/>
        <w:rPr>
          <w:rFonts w:ascii="Times New Roman" w:eastAsia="Times New Roman" w:hAnsi="Times New Roman" w:cs="Times New Roman"/>
          <w:sz w:val="16"/>
          <w:szCs w:val="16"/>
          <w:lang w:val="ro-RO"/>
        </w:rPr>
      </w:pPr>
    </w:p>
    <w:p w:rsidR="003844C6" w:rsidRPr="00E42899" w:rsidRDefault="003844C6" w:rsidP="003844C6">
      <w:pPr>
        <w:spacing w:after="0" w:line="240" w:lineRule="auto"/>
        <w:ind w:firstLine="480"/>
        <w:jc w:val="both"/>
        <w:rPr>
          <w:rFonts w:ascii="Times New Roman" w:eastAsia="TimesNewRomanBold" w:hAnsi="Times New Roman" w:cs="Times New Roman"/>
          <w:iCs/>
          <w:noProof/>
          <w:sz w:val="28"/>
          <w:szCs w:val="28"/>
          <w:lang w:val="ro-RO" w:eastAsia="ru-RU"/>
        </w:rPr>
      </w:pPr>
      <w:r w:rsidRPr="003844C6">
        <w:rPr>
          <w:rFonts w:ascii="Times New Roman" w:eastAsia="Times New Roman" w:hAnsi="Times New Roman" w:cs="Times New Roman"/>
          <w:caps/>
          <w:noProof/>
          <w:sz w:val="28"/>
          <w:szCs w:val="28"/>
          <w:lang w:val="ro-RO" w:eastAsia="ru-RU"/>
        </w:rPr>
        <w:t>p</w:t>
      </w:r>
      <w:r w:rsidRPr="003844C6">
        <w:rPr>
          <w:rFonts w:ascii="Times New Roman" w:eastAsia="Times New Roman" w:hAnsi="Times New Roman" w:cs="Times New Roman"/>
          <w:noProof/>
          <w:sz w:val="28"/>
          <w:szCs w:val="28"/>
          <w:lang w:val="ro-RO" w:eastAsia="ru-RU"/>
        </w:rPr>
        <w:t xml:space="preserve">roiectul de Hotărîre a Guvernului cu privire la modificarea şi completarea Hotărîrii Guvernului nr. </w:t>
      </w:r>
      <w:r w:rsidR="005350B6">
        <w:rPr>
          <w:rFonts w:ascii="Times New Roman" w:eastAsia="Times New Roman" w:hAnsi="Times New Roman" w:cs="Times New Roman"/>
          <w:sz w:val="28"/>
          <w:szCs w:val="28"/>
          <w:lang w:val="ro-RO"/>
        </w:rPr>
        <w:t>1406 din 10 decembrie 2008, p</w:t>
      </w:r>
      <w:r w:rsidR="00CA24A8" w:rsidRPr="00E42899">
        <w:rPr>
          <w:rFonts w:ascii="Times New Roman" w:eastAsia="Times New Roman" w:hAnsi="Times New Roman" w:cs="Times New Roman"/>
          <w:sz w:val="28"/>
          <w:szCs w:val="28"/>
          <w:lang w:val="ro-RO"/>
        </w:rPr>
        <w:t>entru aprobarea Normei sanitar-veterinare privind clasificarea și sistemul de etichetare a cărnii de bovine, precum și a</w:t>
      </w:r>
      <w:r w:rsidR="005350B6">
        <w:rPr>
          <w:rFonts w:ascii="Times New Roman" w:eastAsia="Times New Roman" w:hAnsi="Times New Roman" w:cs="Times New Roman"/>
          <w:sz w:val="28"/>
          <w:szCs w:val="28"/>
          <w:lang w:val="ro-RO"/>
        </w:rPr>
        <w:t xml:space="preserve"> produselor din carne de bovine,</w:t>
      </w:r>
      <w:r w:rsidRPr="003844C6">
        <w:rPr>
          <w:rFonts w:ascii="Times New Roman" w:eastAsia="Times New Roman" w:hAnsi="Times New Roman" w:cs="Times New Roman"/>
          <w:noProof/>
          <w:sz w:val="28"/>
          <w:szCs w:val="28"/>
          <w:lang w:val="ro-RO" w:eastAsia="ru-RU"/>
        </w:rPr>
        <w:t xml:space="preserve"> </w:t>
      </w:r>
      <w:r w:rsidRPr="00E42899">
        <w:rPr>
          <w:rFonts w:ascii="Times New Roman" w:eastAsia="EUAlbertina-Bold-Identity-H" w:hAnsi="Times New Roman" w:cs="Times New Roman"/>
          <w:noProof/>
          <w:sz w:val="28"/>
          <w:szCs w:val="28"/>
          <w:lang w:val="ro-RO" w:eastAsia="ru-RU"/>
        </w:rPr>
        <w:t xml:space="preserve">este elaborat în conformitate cu prevederile </w:t>
      </w:r>
      <w:r w:rsidRPr="003844C6">
        <w:rPr>
          <w:rFonts w:ascii="Times New Roman" w:eastAsia="EUAlbertina-Bold-Identity-H" w:hAnsi="Times New Roman" w:cs="Times New Roman"/>
          <w:noProof/>
          <w:sz w:val="28"/>
          <w:szCs w:val="28"/>
          <w:lang w:val="ro-RO" w:eastAsia="ru-RU"/>
        </w:rPr>
        <w:t>Legii nr. 105</w:t>
      </w:r>
      <w:r w:rsidRPr="003844C6">
        <w:rPr>
          <w:rFonts w:ascii="Times New Roman" w:eastAsia="Times New Roman" w:hAnsi="Times New Roman" w:cs="Times New Roman"/>
          <w:sz w:val="28"/>
          <w:szCs w:val="28"/>
          <w:lang w:val="ro-RO" w:eastAsia="ru-RU"/>
        </w:rPr>
        <w:t>-XV</w:t>
      </w:r>
      <w:r w:rsidRPr="003844C6">
        <w:rPr>
          <w:rFonts w:ascii="Times New Roman" w:eastAsia="EUAlbertina-Bold-Identity-H" w:hAnsi="Times New Roman" w:cs="Times New Roman"/>
          <w:noProof/>
          <w:sz w:val="28"/>
          <w:szCs w:val="28"/>
          <w:lang w:val="ro-RO" w:eastAsia="ru-RU"/>
        </w:rPr>
        <w:t xml:space="preserve"> din 13 martie 2003 privind protecţia consumatorului precum şi </w:t>
      </w:r>
      <w:r w:rsidRPr="003844C6">
        <w:rPr>
          <w:rFonts w:ascii="Times New Roman" w:eastAsia="Times New Roman" w:hAnsi="Times New Roman" w:cs="Times New Roman"/>
          <w:noProof/>
          <w:sz w:val="28"/>
          <w:szCs w:val="28"/>
          <w:lang w:val="ro-RO" w:eastAsia="ru-RU"/>
        </w:rPr>
        <w:t xml:space="preserve">Legii </w:t>
      </w:r>
      <w:r w:rsidRPr="003844C6">
        <w:rPr>
          <w:rFonts w:ascii="Times New Roman" w:eastAsia="Times New Roman" w:hAnsi="Times New Roman" w:cs="Times New Roman"/>
          <w:iCs/>
          <w:noProof/>
          <w:sz w:val="28"/>
          <w:szCs w:val="28"/>
          <w:lang w:val="ro-RO" w:eastAsia="ru-RU"/>
        </w:rPr>
        <w:t xml:space="preserve">nr. 78-XV </w:t>
      </w:r>
      <w:r w:rsidRPr="003844C6">
        <w:rPr>
          <w:rFonts w:ascii="Times New Roman" w:eastAsia="Times New Roman" w:hAnsi="Times New Roman" w:cs="Times New Roman"/>
          <w:noProof/>
          <w:sz w:val="28"/>
          <w:szCs w:val="28"/>
          <w:lang w:val="ro-RO" w:eastAsia="ru-RU"/>
        </w:rPr>
        <w:t>din 18.03.2004 privind produsele alimentare</w:t>
      </w:r>
      <w:r w:rsidRPr="00E42899">
        <w:rPr>
          <w:rFonts w:ascii="Times New Roman" w:eastAsia="TimesNewRomanBold" w:hAnsi="Times New Roman" w:cs="Times New Roman"/>
          <w:iCs/>
          <w:noProof/>
          <w:sz w:val="28"/>
          <w:szCs w:val="28"/>
          <w:lang w:val="ro-RO" w:eastAsia="ru-RU"/>
        </w:rPr>
        <w:t>.</w:t>
      </w:r>
    </w:p>
    <w:p w:rsidR="00073FB3" w:rsidRPr="00E42899" w:rsidRDefault="00073FB3" w:rsidP="003844C6">
      <w:pPr>
        <w:spacing w:after="0" w:line="240" w:lineRule="auto"/>
        <w:ind w:firstLine="480"/>
        <w:jc w:val="both"/>
        <w:rPr>
          <w:rFonts w:ascii="Times New Roman" w:eastAsia="TimesNewRomanBold" w:hAnsi="Times New Roman" w:cs="Times New Roman"/>
          <w:iCs/>
          <w:noProof/>
          <w:sz w:val="28"/>
          <w:szCs w:val="28"/>
          <w:lang w:val="ro-RO" w:eastAsia="ru-RU"/>
        </w:rPr>
      </w:pPr>
      <w:r w:rsidRPr="00E42899">
        <w:rPr>
          <w:rFonts w:ascii="Times New Roman" w:eastAsia="TimesNewRomanBold" w:hAnsi="Times New Roman" w:cs="Times New Roman"/>
          <w:iCs/>
          <w:noProof/>
          <w:sz w:val="28"/>
          <w:szCs w:val="28"/>
          <w:lang w:val="ro-RO" w:eastAsia="ru-RU"/>
        </w:rPr>
        <w:t xml:space="preserve">Modificările operate urmăresc </w:t>
      </w:r>
      <w:r w:rsidR="00A8155D" w:rsidRPr="00E42899">
        <w:rPr>
          <w:rFonts w:ascii="Times New Roman" w:eastAsia="TimesNewRomanBold" w:hAnsi="Times New Roman" w:cs="Times New Roman"/>
          <w:iCs/>
          <w:noProof/>
          <w:sz w:val="28"/>
          <w:szCs w:val="28"/>
          <w:lang w:val="ro-RO" w:eastAsia="ru-RU"/>
        </w:rPr>
        <w:t>schimbarea tipului documentului, din Normă sanitar-veterinară în Normă, deoarece actul normativ reglementează norme privind etichetarea cărnii și informațiile care necesită a fi trecute pe etichetă, dar nu cerințe față de însuși produsul etichetat sau proceduri sanitar-veterinare care trebuie îndeplinite pentru plasarea pe raft a produsului.</w:t>
      </w:r>
    </w:p>
    <w:p w:rsidR="00F75B15" w:rsidRPr="00E42899" w:rsidRDefault="00F75B15" w:rsidP="000252D7">
      <w:pPr>
        <w:spacing w:after="0" w:line="240" w:lineRule="auto"/>
        <w:ind w:firstLine="450"/>
        <w:jc w:val="both"/>
        <w:rPr>
          <w:rFonts w:ascii="Times New Roman" w:eastAsia="Times New Roman" w:hAnsi="Times New Roman" w:cs="Times New Roman"/>
          <w:sz w:val="28"/>
          <w:szCs w:val="28"/>
          <w:lang w:val="ro-RO"/>
        </w:rPr>
      </w:pPr>
      <w:r w:rsidRPr="00E42899">
        <w:rPr>
          <w:rFonts w:ascii="Times New Roman" w:eastAsia="Times New Roman" w:hAnsi="Times New Roman" w:cs="Times New Roman"/>
          <w:sz w:val="28"/>
          <w:szCs w:val="28"/>
          <w:lang w:val="ro-RO"/>
        </w:rPr>
        <w:t xml:space="preserve">Actul normativ ce urmează a fi modificat este deja armonizat cu </w:t>
      </w:r>
      <w:r w:rsidR="007A6D0B" w:rsidRPr="00E42899">
        <w:rPr>
          <w:rFonts w:ascii="Times New Roman" w:eastAsia="Times New Roman" w:hAnsi="Times New Roman" w:cs="Times New Roman"/>
          <w:sz w:val="28"/>
          <w:szCs w:val="28"/>
          <w:lang w:val="ro-RO"/>
        </w:rPr>
        <w:t>legislația Uniunii Europene</w:t>
      </w:r>
      <w:r w:rsidR="0015738D" w:rsidRPr="00E42899">
        <w:rPr>
          <w:rFonts w:ascii="Times New Roman" w:eastAsia="Times New Roman" w:hAnsi="Times New Roman" w:cs="Times New Roman"/>
          <w:sz w:val="28"/>
          <w:szCs w:val="28"/>
          <w:lang w:val="ro-RO"/>
        </w:rPr>
        <w:t xml:space="preserve"> și anume cu Regulamentul (CE) nr. 1760/2000 al Consiliului și al Parlamentului European din 17 iulie 2000 de stabilire a unui sistem de identificare și înregistrare a bovinelor și privind etichetarea cărnii de vită și </w:t>
      </w:r>
      <w:proofErr w:type="spellStart"/>
      <w:r w:rsidR="0015738D" w:rsidRPr="00E42899">
        <w:rPr>
          <w:rFonts w:ascii="Times New Roman" w:eastAsia="Times New Roman" w:hAnsi="Times New Roman" w:cs="Times New Roman"/>
          <w:sz w:val="28"/>
          <w:szCs w:val="28"/>
          <w:lang w:val="ro-RO"/>
        </w:rPr>
        <w:t>mînzat</w:t>
      </w:r>
      <w:proofErr w:type="spellEnd"/>
      <w:r w:rsidR="0015738D" w:rsidRPr="00E42899">
        <w:rPr>
          <w:rFonts w:ascii="Times New Roman" w:eastAsia="Times New Roman" w:hAnsi="Times New Roman" w:cs="Times New Roman"/>
          <w:sz w:val="28"/>
          <w:szCs w:val="28"/>
          <w:lang w:val="ro-RO"/>
        </w:rPr>
        <w:t xml:space="preserve"> și a produselor din carne de vită și </w:t>
      </w:r>
      <w:proofErr w:type="spellStart"/>
      <w:r w:rsidR="0015738D" w:rsidRPr="00E42899">
        <w:rPr>
          <w:rFonts w:ascii="Times New Roman" w:eastAsia="Times New Roman" w:hAnsi="Times New Roman" w:cs="Times New Roman"/>
          <w:sz w:val="28"/>
          <w:szCs w:val="28"/>
          <w:lang w:val="ro-RO"/>
        </w:rPr>
        <w:t>mînzat</w:t>
      </w:r>
      <w:proofErr w:type="spellEnd"/>
      <w:r w:rsidR="0015738D" w:rsidRPr="00E42899">
        <w:rPr>
          <w:rFonts w:ascii="Times New Roman" w:eastAsia="Times New Roman" w:hAnsi="Times New Roman" w:cs="Times New Roman"/>
          <w:sz w:val="28"/>
          <w:szCs w:val="28"/>
          <w:lang w:val="ro-RO"/>
        </w:rPr>
        <w:t xml:space="preserve"> și de abrogare a Regulamentului (CE) nr. 820/97 al Consiliului, </w:t>
      </w:r>
      <w:r w:rsidR="004E4124" w:rsidRPr="00E42899">
        <w:rPr>
          <w:rFonts w:ascii="Times New Roman" w:eastAsia="Times New Roman" w:hAnsi="Times New Roman" w:cs="Times New Roman"/>
          <w:sz w:val="28"/>
          <w:szCs w:val="28"/>
          <w:lang w:val="ro-RO"/>
        </w:rPr>
        <w:t xml:space="preserve">Regulamentul (CE) nr. 1825/2000 al Comisiei din 25 august 2000 de stabilire a normelor de aplicare a Regulamentului (CE) nr. 1760/2000 al Parlamentului European și al Consiliului privind etichetarea cărnii de vită și </w:t>
      </w:r>
      <w:proofErr w:type="spellStart"/>
      <w:r w:rsidR="004E4124" w:rsidRPr="00E42899">
        <w:rPr>
          <w:rFonts w:ascii="Times New Roman" w:eastAsia="Times New Roman" w:hAnsi="Times New Roman" w:cs="Times New Roman"/>
          <w:sz w:val="28"/>
          <w:szCs w:val="28"/>
          <w:lang w:val="ro-RO"/>
        </w:rPr>
        <w:t>mînzat</w:t>
      </w:r>
      <w:proofErr w:type="spellEnd"/>
      <w:r w:rsidR="004E4124" w:rsidRPr="00E42899">
        <w:rPr>
          <w:rFonts w:ascii="Times New Roman" w:eastAsia="Times New Roman" w:hAnsi="Times New Roman" w:cs="Times New Roman"/>
          <w:sz w:val="28"/>
          <w:szCs w:val="28"/>
          <w:lang w:val="ro-RO"/>
        </w:rPr>
        <w:t xml:space="preserve"> și a produselor din carne de vită și </w:t>
      </w:r>
      <w:proofErr w:type="spellStart"/>
      <w:r w:rsidR="004E4124" w:rsidRPr="00E42899">
        <w:rPr>
          <w:rFonts w:ascii="Times New Roman" w:eastAsia="Times New Roman" w:hAnsi="Times New Roman" w:cs="Times New Roman"/>
          <w:sz w:val="28"/>
          <w:szCs w:val="28"/>
          <w:lang w:val="ro-RO"/>
        </w:rPr>
        <w:t>mînzat</w:t>
      </w:r>
      <w:proofErr w:type="spellEnd"/>
      <w:r w:rsidR="004E4124" w:rsidRPr="00E42899">
        <w:rPr>
          <w:rFonts w:ascii="Times New Roman" w:eastAsia="Times New Roman" w:hAnsi="Times New Roman" w:cs="Times New Roman"/>
          <w:sz w:val="28"/>
          <w:szCs w:val="28"/>
          <w:lang w:val="ro-RO"/>
        </w:rPr>
        <w:t>, Regulamentul (UE) nr. 1308/2013 al Parlamentului European și al Consiliului din 17 decembrie 2013 de instituire a unei organizări comune a piețelor produselor agricole și de abrogare a Regulamentelor (CEE) nr. 922/72, (CEE) nr. 234/79, (CE) nr. 1037/2001 și (CE) nr. 1234/2007 ale Consiliului și Regulamentul (CE) nr. 566/2008 al Comisiei din 18 iunie 2008 de stabilire a normelor de aplicare a Regulamentului (CE) nr. 1234/2007 al Consiliului în ceea ce privește comercializarea cărnii provenind de la bovine în v</w:t>
      </w:r>
      <w:r w:rsidR="005727F0">
        <w:rPr>
          <w:rFonts w:ascii="Times New Roman" w:eastAsia="Times New Roman" w:hAnsi="Times New Roman" w:cs="Times New Roman"/>
          <w:sz w:val="28"/>
          <w:szCs w:val="28"/>
          <w:lang w:val="ro-RO"/>
        </w:rPr>
        <w:t>â</w:t>
      </w:r>
      <w:r w:rsidR="004E4124" w:rsidRPr="00E42899">
        <w:rPr>
          <w:rFonts w:ascii="Times New Roman" w:eastAsia="Times New Roman" w:hAnsi="Times New Roman" w:cs="Times New Roman"/>
          <w:sz w:val="28"/>
          <w:szCs w:val="28"/>
          <w:lang w:val="ro-RO"/>
        </w:rPr>
        <w:t>rstă de 12 luni sau mai tinere</w:t>
      </w:r>
      <w:r w:rsidR="00A16D29" w:rsidRPr="00E42899">
        <w:rPr>
          <w:rFonts w:ascii="Times New Roman" w:eastAsia="Times New Roman" w:hAnsi="Times New Roman" w:cs="Times New Roman"/>
          <w:sz w:val="28"/>
          <w:szCs w:val="28"/>
          <w:lang w:val="ro-RO"/>
        </w:rPr>
        <w:t>, însă, din momentul</w:t>
      </w:r>
      <w:r w:rsidR="005F4EF0" w:rsidRPr="00E42899">
        <w:rPr>
          <w:rFonts w:ascii="Times New Roman" w:eastAsia="Times New Roman" w:hAnsi="Times New Roman" w:cs="Times New Roman"/>
          <w:sz w:val="28"/>
          <w:szCs w:val="28"/>
          <w:lang w:val="ro-RO"/>
        </w:rPr>
        <w:t xml:space="preserve"> aprobării</w:t>
      </w:r>
      <w:r w:rsidR="00A16D29" w:rsidRPr="00E42899">
        <w:rPr>
          <w:rFonts w:ascii="Times New Roman" w:eastAsia="Times New Roman" w:hAnsi="Times New Roman" w:cs="Times New Roman"/>
          <w:sz w:val="28"/>
          <w:szCs w:val="28"/>
          <w:lang w:val="ro-RO"/>
        </w:rPr>
        <w:t xml:space="preserve"> actului național</w:t>
      </w:r>
      <w:r w:rsidR="000252D7" w:rsidRPr="00E42899">
        <w:rPr>
          <w:rFonts w:ascii="Times New Roman" w:eastAsia="Times New Roman" w:hAnsi="Times New Roman" w:cs="Times New Roman"/>
          <w:sz w:val="28"/>
          <w:szCs w:val="28"/>
          <w:lang w:val="ro-RO"/>
        </w:rPr>
        <w:t xml:space="preserve"> (anul 2008)</w:t>
      </w:r>
      <w:r w:rsidR="00A16D29" w:rsidRPr="00E42899">
        <w:rPr>
          <w:rFonts w:ascii="Times New Roman" w:eastAsia="Times New Roman" w:hAnsi="Times New Roman" w:cs="Times New Roman"/>
          <w:sz w:val="28"/>
          <w:szCs w:val="28"/>
          <w:lang w:val="ro-RO"/>
        </w:rPr>
        <w:t xml:space="preserve">, unele din aceste acte comunitare au </w:t>
      </w:r>
      <w:r w:rsidR="005F4EF0" w:rsidRPr="00E42899">
        <w:rPr>
          <w:rFonts w:ascii="Times New Roman" w:eastAsia="Times New Roman" w:hAnsi="Times New Roman" w:cs="Times New Roman"/>
          <w:sz w:val="28"/>
          <w:szCs w:val="28"/>
          <w:lang w:val="ro-RO"/>
        </w:rPr>
        <w:t>suferit modificări</w:t>
      </w:r>
      <w:r w:rsidR="00C44AA4" w:rsidRPr="00E42899">
        <w:rPr>
          <w:rFonts w:ascii="Times New Roman" w:eastAsia="Times New Roman" w:hAnsi="Times New Roman" w:cs="Times New Roman"/>
          <w:sz w:val="28"/>
          <w:szCs w:val="28"/>
          <w:lang w:val="ro-RO"/>
        </w:rPr>
        <w:t>, care s</w:t>
      </w:r>
      <w:r w:rsidR="005727F0">
        <w:rPr>
          <w:rFonts w:ascii="Times New Roman" w:eastAsia="Times New Roman" w:hAnsi="Times New Roman" w:cs="Times New Roman"/>
          <w:sz w:val="28"/>
          <w:szCs w:val="28"/>
          <w:lang w:val="ro-RO"/>
        </w:rPr>
        <w:t>u</w:t>
      </w:r>
      <w:r w:rsidR="00C44AA4" w:rsidRPr="00E42899">
        <w:rPr>
          <w:rFonts w:ascii="Times New Roman" w:eastAsia="Times New Roman" w:hAnsi="Times New Roman" w:cs="Times New Roman"/>
          <w:sz w:val="28"/>
          <w:szCs w:val="28"/>
          <w:lang w:val="ro-RO"/>
        </w:rPr>
        <w:t>nt oportune pentru țara noastră și care</w:t>
      </w:r>
      <w:r w:rsidR="00FA2DF9" w:rsidRPr="00E42899">
        <w:rPr>
          <w:rFonts w:ascii="Times New Roman" w:eastAsia="Times New Roman" w:hAnsi="Times New Roman" w:cs="Times New Roman"/>
          <w:sz w:val="28"/>
          <w:szCs w:val="28"/>
          <w:lang w:val="ro-RO"/>
        </w:rPr>
        <w:t xml:space="preserve"> implicit</w:t>
      </w:r>
      <w:r w:rsidR="00C44AA4" w:rsidRPr="00E42899">
        <w:rPr>
          <w:rFonts w:ascii="Times New Roman" w:eastAsia="Times New Roman" w:hAnsi="Times New Roman" w:cs="Times New Roman"/>
          <w:sz w:val="28"/>
          <w:szCs w:val="28"/>
          <w:lang w:val="ro-RO"/>
        </w:rPr>
        <w:t xml:space="preserve"> trebuie transpuse</w:t>
      </w:r>
      <w:r w:rsidR="00FA2DF9" w:rsidRPr="00E42899">
        <w:rPr>
          <w:rFonts w:ascii="Times New Roman" w:eastAsia="Times New Roman" w:hAnsi="Times New Roman" w:cs="Times New Roman"/>
          <w:sz w:val="28"/>
          <w:szCs w:val="28"/>
          <w:lang w:val="ro-RO"/>
        </w:rPr>
        <w:t>.</w:t>
      </w:r>
    </w:p>
    <w:p w:rsidR="000252D7" w:rsidRDefault="002257FA" w:rsidP="005946A4">
      <w:pPr>
        <w:spacing w:after="0" w:line="240" w:lineRule="auto"/>
        <w:ind w:firstLine="450"/>
        <w:jc w:val="both"/>
        <w:rPr>
          <w:rFonts w:ascii="Times New Roman" w:eastAsia="Times New Roman" w:hAnsi="Times New Roman" w:cs="Times New Roman"/>
          <w:sz w:val="28"/>
          <w:szCs w:val="28"/>
          <w:lang w:val="ro-RO"/>
        </w:rPr>
      </w:pPr>
      <w:r w:rsidRPr="00E42899">
        <w:rPr>
          <w:rFonts w:ascii="Times New Roman" w:eastAsia="Times New Roman" w:hAnsi="Times New Roman" w:cs="Times New Roman"/>
          <w:sz w:val="28"/>
          <w:szCs w:val="28"/>
          <w:lang w:val="ro-RO"/>
        </w:rPr>
        <w:t xml:space="preserve">Totodată, Parlamentul a adoptat Legea privind clasificarea carcaselor de bovine, porcine și ovine nr. 27 din  10 martie 2017, care reglementează procedura de clasificare și identificare a carcaselor și care a transpus </w:t>
      </w:r>
      <w:r w:rsidR="0068510B" w:rsidRPr="00E42899">
        <w:rPr>
          <w:rFonts w:ascii="Times New Roman" w:eastAsia="Times New Roman" w:hAnsi="Times New Roman" w:cs="Times New Roman"/>
          <w:sz w:val="28"/>
          <w:szCs w:val="28"/>
          <w:lang w:val="ro-RO"/>
        </w:rPr>
        <w:t>Regulamentul (CE) nr. 1249/2008 de stabilire a normelor de aplicare a grilelor comunitare de clasificare a carcaselor de bovine, porcine și ovine și privind raportarea prețurilor acestora, precum și Anexa IV la Regulamentul (UE) nr. 1308/2013</w:t>
      </w:r>
      <w:r w:rsidR="005946A4" w:rsidRPr="00E42899">
        <w:rPr>
          <w:rFonts w:ascii="Times New Roman" w:eastAsia="Times New Roman" w:hAnsi="Times New Roman" w:cs="Times New Roman"/>
          <w:sz w:val="28"/>
          <w:szCs w:val="28"/>
          <w:lang w:val="ro-RO"/>
        </w:rPr>
        <w:t xml:space="preserve">, de unde apare necesitatea excluderii din prezenta Normă a prevederilor privind clasificarea, cu atât mai mult că modificările operate prin </w:t>
      </w:r>
      <w:r w:rsidR="005946A4" w:rsidRPr="00E42899">
        <w:rPr>
          <w:rFonts w:ascii="Times New Roman" w:eastAsia="Times New Roman" w:hAnsi="Times New Roman" w:cs="Times New Roman"/>
          <w:noProof/>
          <w:sz w:val="28"/>
          <w:szCs w:val="28"/>
          <w:lang w:val="ro-RO" w:eastAsia="ru-RU"/>
        </w:rPr>
        <w:t>Hotărîre</w:t>
      </w:r>
      <w:r w:rsidR="005946A4" w:rsidRPr="003844C6">
        <w:rPr>
          <w:rFonts w:ascii="Times New Roman" w:eastAsia="Times New Roman" w:hAnsi="Times New Roman" w:cs="Times New Roman"/>
          <w:noProof/>
          <w:sz w:val="28"/>
          <w:szCs w:val="28"/>
          <w:lang w:val="ro-RO" w:eastAsia="ru-RU"/>
        </w:rPr>
        <w:t>a Guvernului</w:t>
      </w:r>
      <w:r w:rsidR="005946A4" w:rsidRPr="00E42899">
        <w:rPr>
          <w:rFonts w:ascii="Times New Roman" w:eastAsia="Times New Roman" w:hAnsi="Times New Roman" w:cs="Times New Roman"/>
          <w:noProof/>
          <w:sz w:val="28"/>
          <w:szCs w:val="28"/>
          <w:lang w:val="ro-RO" w:eastAsia="ru-RU"/>
        </w:rPr>
        <w:t xml:space="preserve"> nr.568 din 27.07.11</w:t>
      </w:r>
      <w:r w:rsidR="005946A4" w:rsidRPr="00E42899">
        <w:rPr>
          <w:lang w:val="ro-RO"/>
        </w:rPr>
        <w:t xml:space="preserve"> </w:t>
      </w:r>
      <w:r w:rsidR="005946A4" w:rsidRPr="00E42899">
        <w:rPr>
          <w:rFonts w:ascii="Times New Roman" w:eastAsia="Times New Roman" w:hAnsi="Times New Roman" w:cs="Times New Roman"/>
          <w:noProof/>
          <w:sz w:val="28"/>
          <w:szCs w:val="28"/>
          <w:lang w:val="ro-RO" w:eastAsia="ru-RU"/>
        </w:rPr>
        <w:t xml:space="preserve">privind modificarea şi completarea Hotărîrii Guvernului nr. 1406 din 10 decembrie 2008 sunt absurde, deoarece se pretinde că a fost transpus </w:t>
      </w:r>
      <w:r w:rsidR="005946A4" w:rsidRPr="00E42899">
        <w:rPr>
          <w:rFonts w:ascii="Times New Roman" w:eastAsia="Times New Roman" w:hAnsi="Times New Roman" w:cs="Times New Roman"/>
          <w:sz w:val="28"/>
          <w:szCs w:val="28"/>
          <w:lang w:val="ro-RO"/>
        </w:rPr>
        <w:t xml:space="preserve">Regulamentul (UE) nr. 1308/2013, </w:t>
      </w:r>
      <w:r w:rsidR="005946A4" w:rsidRPr="00E42899">
        <w:rPr>
          <w:rFonts w:ascii="Times New Roman" w:eastAsia="Times New Roman" w:hAnsi="Times New Roman" w:cs="Times New Roman"/>
          <w:sz w:val="28"/>
          <w:szCs w:val="28"/>
          <w:lang w:val="ro-RO"/>
        </w:rPr>
        <w:lastRenderedPageBreak/>
        <w:t xml:space="preserve">acesta însă prevede clasificarea carcaselor ci nu a cărnii, după cum este menționat în redacția actuală a actului normativ. </w:t>
      </w:r>
    </w:p>
    <w:p w:rsidR="004C00EF" w:rsidRPr="00E42899" w:rsidRDefault="004C00EF" w:rsidP="005946A4">
      <w:pPr>
        <w:spacing w:after="0" w:line="240" w:lineRule="auto"/>
        <w:ind w:firstLine="45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La punctul 3 al </w:t>
      </w:r>
      <w:r w:rsidRPr="00E42899">
        <w:rPr>
          <w:rFonts w:ascii="Times New Roman" w:eastAsia="Times New Roman" w:hAnsi="Times New Roman" w:cs="Times New Roman"/>
          <w:sz w:val="28"/>
          <w:szCs w:val="28"/>
          <w:lang w:val="ro-RO"/>
        </w:rPr>
        <w:t>actul</w:t>
      </w:r>
      <w:r>
        <w:rPr>
          <w:rFonts w:ascii="Times New Roman" w:eastAsia="Times New Roman" w:hAnsi="Times New Roman" w:cs="Times New Roman"/>
          <w:sz w:val="28"/>
          <w:szCs w:val="28"/>
          <w:lang w:val="ro-RO"/>
        </w:rPr>
        <w:t>ui</w:t>
      </w:r>
      <w:r w:rsidRPr="00E42899">
        <w:rPr>
          <w:rFonts w:ascii="Times New Roman" w:eastAsia="Times New Roman" w:hAnsi="Times New Roman" w:cs="Times New Roman"/>
          <w:sz w:val="28"/>
          <w:szCs w:val="28"/>
          <w:lang w:val="ro-RO"/>
        </w:rPr>
        <w:t xml:space="preserve"> normativ</w:t>
      </w:r>
      <w:r>
        <w:rPr>
          <w:rFonts w:ascii="Times New Roman" w:eastAsia="Times New Roman" w:hAnsi="Times New Roman" w:cs="Times New Roman"/>
          <w:sz w:val="28"/>
          <w:szCs w:val="28"/>
          <w:lang w:val="ro-RO"/>
        </w:rPr>
        <w:t xml:space="preserve"> sunt indicate poziții tarifare din Nomenclatura combinată a mărfurilor care de fapt nu există, de aceia trebuie </w:t>
      </w:r>
    </w:p>
    <w:p w:rsidR="00A8155D" w:rsidRPr="00E42899" w:rsidRDefault="00A8155D" w:rsidP="005946A4">
      <w:pPr>
        <w:spacing w:after="0" w:line="240" w:lineRule="auto"/>
        <w:ind w:firstLine="450"/>
        <w:jc w:val="both"/>
        <w:rPr>
          <w:rFonts w:ascii="Times New Roman" w:eastAsia="Times New Roman" w:hAnsi="Times New Roman" w:cs="Times New Roman"/>
          <w:sz w:val="28"/>
          <w:szCs w:val="28"/>
          <w:lang w:val="ro-RO"/>
        </w:rPr>
      </w:pPr>
      <w:r w:rsidRPr="00E42899">
        <w:rPr>
          <w:rFonts w:ascii="Times New Roman" w:eastAsia="Times New Roman" w:hAnsi="Times New Roman" w:cs="Times New Roman"/>
          <w:sz w:val="28"/>
          <w:szCs w:val="28"/>
          <w:lang w:val="ro-RO"/>
        </w:rPr>
        <w:t xml:space="preserve">Una din modificările principiale constă în substituirea în tot textul actului </w:t>
      </w:r>
      <w:r w:rsidR="00865E57" w:rsidRPr="00E42899">
        <w:rPr>
          <w:rFonts w:ascii="Times New Roman" w:eastAsia="Times New Roman" w:hAnsi="Times New Roman" w:cs="Times New Roman"/>
          <w:sz w:val="28"/>
          <w:szCs w:val="28"/>
          <w:lang w:val="ro-RO"/>
        </w:rPr>
        <w:t>a sintagmei „Agent economic” cu sintagma „Operator”, ceia ce va facilita implementarea prezentei Norme, prin obligarea tuturor persoanelor care comercializează carne de bovine să eticheteze produsul plasat pe raft, ci nu doar a celor care au înregistrat o formă juridică de activitate. Această prevedere va asigura trasabilitatea cărnii, atât a celei plasate pe rafturile magazinelor, cât și a celei comercializate în piețele agricole din toată țara.</w:t>
      </w:r>
    </w:p>
    <w:p w:rsidR="00865E57" w:rsidRPr="00E42899" w:rsidRDefault="00865E57" w:rsidP="005946A4">
      <w:pPr>
        <w:spacing w:after="0" w:line="240" w:lineRule="auto"/>
        <w:ind w:firstLine="450"/>
        <w:jc w:val="both"/>
        <w:rPr>
          <w:rFonts w:ascii="Times New Roman" w:eastAsia="Times New Roman" w:hAnsi="Times New Roman" w:cs="Times New Roman"/>
          <w:sz w:val="28"/>
          <w:szCs w:val="28"/>
          <w:lang w:val="ro-RO"/>
        </w:rPr>
      </w:pPr>
      <w:r w:rsidRPr="00E42899">
        <w:rPr>
          <w:rFonts w:ascii="Times New Roman" w:eastAsia="Times New Roman" w:hAnsi="Times New Roman" w:cs="Times New Roman"/>
          <w:sz w:val="28"/>
          <w:szCs w:val="28"/>
          <w:lang w:val="ro-RO"/>
        </w:rPr>
        <w:t>Din actul normativ</w:t>
      </w:r>
      <w:r w:rsidR="00E42899" w:rsidRPr="00E42899">
        <w:rPr>
          <w:rFonts w:ascii="Times New Roman" w:eastAsia="Times New Roman" w:hAnsi="Times New Roman" w:cs="Times New Roman"/>
          <w:sz w:val="28"/>
          <w:szCs w:val="28"/>
          <w:lang w:val="ro-RO"/>
        </w:rPr>
        <w:t xml:space="preserve"> trebuie excluse prevederile ce țin de importul cărnii deoarece acestea contravin punctului 1 din document, precum și scopului lui. În același timp, condiţiile de sănătate animală şi publică pentru importul cărnii</w:t>
      </w:r>
      <w:r w:rsidR="004C00EF">
        <w:rPr>
          <w:rFonts w:ascii="Times New Roman" w:eastAsia="Times New Roman" w:hAnsi="Times New Roman" w:cs="Times New Roman"/>
          <w:sz w:val="28"/>
          <w:szCs w:val="28"/>
          <w:lang w:val="ro-RO"/>
        </w:rPr>
        <w:t>,</w:t>
      </w:r>
      <w:r w:rsidR="00E42899" w:rsidRPr="00E42899">
        <w:rPr>
          <w:rFonts w:ascii="Times New Roman" w:eastAsia="Times New Roman" w:hAnsi="Times New Roman" w:cs="Times New Roman"/>
          <w:sz w:val="28"/>
          <w:szCs w:val="28"/>
          <w:lang w:val="ro-RO"/>
        </w:rPr>
        <w:t xml:space="preserve"> sunt stabilite în Norma sanitar-veterinară privind condiţiile de sănătate animală şi publică şi de certificare sanitar-veterinară pentru importul în Republica Moldova al anumitor animale vii şi al cărnii provenite de la acestea, aprobată prin </w:t>
      </w:r>
      <w:proofErr w:type="spellStart"/>
      <w:r w:rsidR="00E42899" w:rsidRPr="00E42899">
        <w:rPr>
          <w:rFonts w:ascii="Times New Roman" w:eastAsia="Times New Roman" w:hAnsi="Times New Roman" w:cs="Times New Roman"/>
          <w:sz w:val="28"/>
          <w:szCs w:val="28"/>
          <w:lang w:val="ro-RO"/>
        </w:rPr>
        <w:t>Hotărîrea</w:t>
      </w:r>
      <w:proofErr w:type="spellEnd"/>
      <w:r w:rsidR="00E42899" w:rsidRPr="00E42899">
        <w:rPr>
          <w:rFonts w:ascii="Times New Roman" w:eastAsia="Times New Roman" w:hAnsi="Times New Roman" w:cs="Times New Roman"/>
          <w:sz w:val="28"/>
          <w:szCs w:val="28"/>
          <w:lang w:val="ro-RO"/>
        </w:rPr>
        <w:t xml:space="preserve"> Guvernului nr. 48 din 27 ianuarie 2009.</w:t>
      </w:r>
    </w:p>
    <w:p w:rsidR="0071782E" w:rsidRDefault="0071782E" w:rsidP="003559A6">
      <w:pPr>
        <w:spacing w:after="0" w:line="240" w:lineRule="auto"/>
        <w:ind w:firstLine="450"/>
        <w:jc w:val="both"/>
        <w:rPr>
          <w:rFonts w:ascii="Times New Roman" w:eastAsia="Times New Roman" w:hAnsi="Times New Roman" w:cs="Times New Roman"/>
          <w:sz w:val="28"/>
          <w:szCs w:val="28"/>
          <w:lang w:val="ro-RO"/>
        </w:rPr>
      </w:pPr>
      <w:r w:rsidRPr="003559A6">
        <w:rPr>
          <w:rFonts w:ascii="Times New Roman" w:eastAsia="Times New Roman" w:hAnsi="Times New Roman" w:cs="Times New Roman"/>
          <w:sz w:val="28"/>
          <w:szCs w:val="28"/>
          <w:lang w:val="ro-RO"/>
        </w:rPr>
        <w:t xml:space="preserve">Prezentul proiect de </w:t>
      </w:r>
      <w:r w:rsidR="003559A6" w:rsidRPr="003559A6">
        <w:rPr>
          <w:rFonts w:ascii="Times New Roman" w:eastAsia="Times New Roman" w:hAnsi="Times New Roman" w:cs="Times New Roman"/>
          <w:noProof/>
          <w:sz w:val="28"/>
          <w:szCs w:val="28"/>
          <w:lang w:val="ro-RO" w:eastAsia="ru-RU"/>
        </w:rPr>
        <w:t>Hotărîre a</w:t>
      </w:r>
      <w:r w:rsidR="003559A6" w:rsidRPr="00541E0A">
        <w:rPr>
          <w:rFonts w:ascii="Times New Roman" w:eastAsia="Times New Roman" w:hAnsi="Times New Roman" w:cs="Times New Roman"/>
          <w:noProof/>
          <w:sz w:val="28"/>
          <w:szCs w:val="28"/>
          <w:lang w:val="ro-RO" w:eastAsia="ru-RU"/>
        </w:rPr>
        <w:t xml:space="preserve"> Guvernului </w:t>
      </w:r>
      <w:r w:rsidRPr="003559A6">
        <w:rPr>
          <w:rFonts w:ascii="Times New Roman" w:eastAsia="Times New Roman" w:hAnsi="Times New Roman" w:cs="Times New Roman"/>
          <w:sz w:val="28"/>
          <w:szCs w:val="28"/>
          <w:lang w:val="ro-RO"/>
        </w:rPr>
        <w:t>nu implică cheltuieli financiare din cadrul bugetului de stat. Toate cheltuielile adiționale care vor surveni, vor fi alocate în limita mijloacelor financiare aprobate în legea bugetară anuală.</w:t>
      </w:r>
    </w:p>
    <w:p w:rsidR="00541E0A" w:rsidRPr="00541E0A" w:rsidRDefault="00541E0A" w:rsidP="00541E0A">
      <w:pPr>
        <w:spacing w:after="0" w:line="240" w:lineRule="auto"/>
        <w:ind w:firstLine="480"/>
        <w:jc w:val="both"/>
        <w:rPr>
          <w:rFonts w:ascii="Times New Roman" w:eastAsia="Times New Roman" w:hAnsi="Times New Roman" w:cs="Times New Roman"/>
          <w:noProof/>
          <w:sz w:val="28"/>
          <w:szCs w:val="28"/>
          <w:lang w:val="ro-RO" w:eastAsia="ru-RU"/>
        </w:rPr>
      </w:pPr>
      <w:r w:rsidRPr="00541E0A">
        <w:rPr>
          <w:rFonts w:ascii="Times New Roman" w:eastAsia="Times New Roman" w:hAnsi="Times New Roman" w:cs="Times New Roman"/>
          <w:noProof/>
          <w:sz w:val="28"/>
          <w:szCs w:val="28"/>
          <w:lang w:val="ro-RO" w:eastAsia="ru-RU"/>
        </w:rPr>
        <w:t>Aprobarea de către Guvern a proiectului propus nu va avea impact negativ asupra activităţii de întreprinzător.</w:t>
      </w:r>
    </w:p>
    <w:p w:rsidR="00541E0A" w:rsidRPr="00541E0A" w:rsidRDefault="00541E0A" w:rsidP="00541E0A">
      <w:pPr>
        <w:spacing w:after="0" w:line="240" w:lineRule="auto"/>
        <w:ind w:firstLine="480"/>
        <w:jc w:val="both"/>
        <w:rPr>
          <w:rFonts w:ascii="Times New Roman" w:eastAsia="Times New Roman" w:hAnsi="Times New Roman" w:cs="Times New Roman"/>
          <w:noProof/>
          <w:sz w:val="28"/>
          <w:szCs w:val="28"/>
          <w:lang w:val="ro-RO" w:eastAsia="ru-RU"/>
        </w:rPr>
      </w:pPr>
      <w:r w:rsidRPr="00541E0A">
        <w:rPr>
          <w:rFonts w:ascii="Times New Roman" w:eastAsia="Times New Roman" w:hAnsi="Times New Roman" w:cs="Times New Roman"/>
          <w:noProof/>
          <w:sz w:val="28"/>
          <w:szCs w:val="28"/>
          <w:lang w:val="ro-RO" w:eastAsia="ru-RU"/>
        </w:rPr>
        <w:t xml:space="preserve">În contextul celor expuse, în scopul aducerii în concordanță cu acquis-ul comunitar şi asigurării unor </w:t>
      </w:r>
      <w:r w:rsidR="00854F98">
        <w:rPr>
          <w:rFonts w:ascii="Times New Roman" w:eastAsia="Times New Roman" w:hAnsi="Times New Roman" w:cs="Times New Roman"/>
          <w:noProof/>
          <w:sz w:val="28"/>
          <w:szCs w:val="28"/>
          <w:lang w:val="ro-RO" w:eastAsia="ru-RU"/>
        </w:rPr>
        <w:t>reguli clare de activitate</w:t>
      </w:r>
      <w:r w:rsidRPr="00541E0A">
        <w:rPr>
          <w:rFonts w:ascii="Times New Roman" w:eastAsia="Times New Roman" w:hAnsi="Times New Roman" w:cs="Times New Roman"/>
          <w:noProof/>
          <w:sz w:val="28"/>
          <w:szCs w:val="28"/>
          <w:lang w:val="ro-RO" w:eastAsia="ru-RU"/>
        </w:rPr>
        <w:t xml:space="preserve">, considerăm necesară examinarea şi aprobarea Hotărîrii Guvernului cu privire la modificarea şi completarea Hotărîrii Guvernului nr. </w:t>
      </w:r>
      <w:r w:rsidRPr="00E42899">
        <w:rPr>
          <w:rFonts w:ascii="Times New Roman" w:eastAsia="Times New Roman" w:hAnsi="Times New Roman" w:cs="Times New Roman"/>
          <w:sz w:val="28"/>
          <w:szCs w:val="28"/>
          <w:lang w:val="ro-RO"/>
        </w:rPr>
        <w:t>1406 din 10 decembrie 2008 „Pentru aprobarea Normei sanitar-veterinare privind clasificarea și sistemul de etichetare a cărnii de bovine, precum și a produselor din carne de bovine”</w:t>
      </w:r>
      <w:r w:rsidRPr="00541E0A">
        <w:rPr>
          <w:rFonts w:ascii="Times New Roman" w:eastAsia="Times New Roman" w:hAnsi="Times New Roman" w:cs="Times New Roman"/>
          <w:noProof/>
          <w:sz w:val="28"/>
          <w:szCs w:val="28"/>
          <w:lang w:val="ro-RO" w:eastAsia="ru-RU"/>
        </w:rPr>
        <w:t>, accentu</w:t>
      </w:r>
      <w:r w:rsidR="00854F98">
        <w:rPr>
          <w:rFonts w:ascii="Times New Roman" w:eastAsia="Times New Roman" w:hAnsi="Times New Roman" w:cs="Times New Roman"/>
          <w:noProof/>
          <w:sz w:val="28"/>
          <w:szCs w:val="28"/>
          <w:lang w:val="ro-RO" w:eastAsia="ru-RU"/>
        </w:rPr>
        <w:t>â</w:t>
      </w:r>
      <w:r w:rsidRPr="00541E0A">
        <w:rPr>
          <w:rFonts w:ascii="Times New Roman" w:eastAsia="Times New Roman" w:hAnsi="Times New Roman" w:cs="Times New Roman"/>
          <w:noProof/>
          <w:sz w:val="28"/>
          <w:szCs w:val="28"/>
          <w:lang w:val="ro-RO" w:eastAsia="ru-RU"/>
        </w:rPr>
        <w:t xml:space="preserve">nd faptul că aplicarea în practică a acestor modificări, va contribui la </w:t>
      </w:r>
      <w:r w:rsidR="00854F98" w:rsidRPr="00541E0A">
        <w:rPr>
          <w:rFonts w:ascii="Times New Roman" w:eastAsia="Times New Roman" w:hAnsi="Times New Roman" w:cs="Times New Roman"/>
          <w:noProof/>
          <w:sz w:val="28"/>
          <w:szCs w:val="28"/>
          <w:lang w:val="ro-RO" w:eastAsia="ru-RU"/>
        </w:rPr>
        <w:t>protejarea drepturilor şi intereselor consumatorului</w:t>
      </w:r>
      <w:r w:rsidR="00854F98">
        <w:rPr>
          <w:rFonts w:ascii="Times New Roman" w:eastAsia="Times New Roman" w:hAnsi="Times New Roman" w:cs="Times New Roman"/>
          <w:noProof/>
          <w:sz w:val="28"/>
          <w:szCs w:val="28"/>
          <w:lang w:val="ro-RO" w:eastAsia="ru-RU"/>
        </w:rPr>
        <w:t xml:space="preserve"> și</w:t>
      </w:r>
      <w:r w:rsidR="00854F98" w:rsidRPr="00541E0A">
        <w:rPr>
          <w:rFonts w:ascii="Times New Roman" w:eastAsia="Times New Roman" w:hAnsi="Times New Roman" w:cs="Times New Roman"/>
          <w:noProof/>
          <w:sz w:val="28"/>
          <w:szCs w:val="28"/>
          <w:lang w:val="ro-RO" w:eastAsia="ru-RU"/>
        </w:rPr>
        <w:t xml:space="preserve"> </w:t>
      </w:r>
      <w:r w:rsidRPr="00541E0A">
        <w:rPr>
          <w:rFonts w:ascii="Times New Roman" w:eastAsia="Times New Roman" w:hAnsi="Times New Roman" w:cs="Times New Roman"/>
          <w:noProof/>
          <w:sz w:val="28"/>
          <w:szCs w:val="28"/>
          <w:lang w:val="ro-RO" w:eastAsia="ru-RU"/>
        </w:rPr>
        <w:t xml:space="preserve">sporirea </w:t>
      </w:r>
      <w:r w:rsidR="00854F98">
        <w:rPr>
          <w:rFonts w:ascii="Times New Roman" w:eastAsia="Times New Roman" w:hAnsi="Times New Roman" w:cs="Times New Roman"/>
          <w:noProof/>
          <w:sz w:val="28"/>
          <w:szCs w:val="28"/>
          <w:lang w:val="ro-RO" w:eastAsia="ru-RU"/>
        </w:rPr>
        <w:t>consumului de carne autohtonă ca rezultat al alegerii corecte făcute de consumator</w:t>
      </w:r>
      <w:r w:rsidRPr="00541E0A">
        <w:rPr>
          <w:rFonts w:ascii="Times New Roman" w:eastAsia="Times New Roman" w:hAnsi="Times New Roman" w:cs="Times New Roman"/>
          <w:noProof/>
          <w:sz w:val="28"/>
          <w:szCs w:val="28"/>
          <w:lang w:val="ro-RO" w:eastAsia="ru-RU"/>
        </w:rPr>
        <w:t>.</w:t>
      </w:r>
    </w:p>
    <w:p w:rsidR="0071782E" w:rsidRDefault="0071782E" w:rsidP="0071782E">
      <w:pPr>
        <w:spacing w:after="0" w:line="240" w:lineRule="auto"/>
        <w:jc w:val="both"/>
        <w:rPr>
          <w:rFonts w:ascii="Times New Roman" w:eastAsia="Times New Roman" w:hAnsi="Times New Roman" w:cs="Times New Roman"/>
          <w:sz w:val="28"/>
          <w:szCs w:val="28"/>
          <w:lang w:val="ro-RO"/>
        </w:rPr>
      </w:pPr>
    </w:p>
    <w:p w:rsidR="005727F0" w:rsidRDefault="005727F0" w:rsidP="0071782E">
      <w:pPr>
        <w:spacing w:after="0" w:line="240" w:lineRule="auto"/>
        <w:jc w:val="both"/>
        <w:rPr>
          <w:rFonts w:ascii="Times New Roman" w:eastAsia="Times New Roman" w:hAnsi="Times New Roman" w:cs="Times New Roman"/>
          <w:sz w:val="28"/>
          <w:szCs w:val="28"/>
          <w:lang w:val="ro-RO"/>
        </w:rPr>
      </w:pPr>
    </w:p>
    <w:p w:rsidR="005727F0" w:rsidRPr="00E42899" w:rsidRDefault="005727F0" w:rsidP="0071782E">
      <w:pPr>
        <w:spacing w:after="0" w:line="240" w:lineRule="auto"/>
        <w:jc w:val="both"/>
        <w:rPr>
          <w:rFonts w:ascii="Times New Roman" w:eastAsia="Times New Roman" w:hAnsi="Times New Roman" w:cs="Times New Roman"/>
          <w:sz w:val="28"/>
          <w:szCs w:val="28"/>
          <w:lang w:val="ro-RO"/>
        </w:rPr>
      </w:pPr>
    </w:p>
    <w:p w:rsidR="005727F0" w:rsidRDefault="000252D7" w:rsidP="00992FAE">
      <w:pPr>
        <w:jc w:val="center"/>
        <w:rPr>
          <w:rFonts w:ascii="Times New Roman" w:eastAsia="Calibri" w:hAnsi="Times New Roman" w:cs="Times New Roman"/>
          <w:b/>
          <w:sz w:val="28"/>
          <w:szCs w:val="28"/>
          <w:lang w:val="ro-RO"/>
        </w:rPr>
      </w:pPr>
      <w:r w:rsidRPr="00E42899">
        <w:rPr>
          <w:rFonts w:ascii="Times New Roman" w:eastAsia="Calibri" w:hAnsi="Times New Roman" w:cs="Times New Roman"/>
          <w:b/>
          <w:sz w:val="28"/>
          <w:szCs w:val="28"/>
          <w:lang w:val="ro-RO"/>
        </w:rPr>
        <w:t>M</w:t>
      </w:r>
      <w:r w:rsidR="00992FAE" w:rsidRPr="00E42899">
        <w:rPr>
          <w:rFonts w:ascii="Times New Roman" w:eastAsia="Calibri" w:hAnsi="Times New Roman" w:cs="Times New Roman"/>
          <w:b/>
          <w:sz w:val="28"/>
          <w:szCs w:val="28"/>
          <w:lang w:val="ro-RO"/>
        </w:rPr>
        <w:t xml:space="preserve">inistru       </w:t>
      </w:r>
      <w:r w:rsidRPr="00E42899">
        <w:rPr>
          <w:rFonts w:ascii="Times New Roman" w:eastAsia="Calibri" w:hAnsi="Times New Roman" w:cs="Times New Roman"/>
          <w:b/>
          <w:sz w:val="28"/>
          <w:szCs w:val="28"/>
          <w:lang w:val="ro-RO"/>
        </w:rPr>
        <w:t xml:space="preserve">                                    </w:t>
      </w:r>
      <w:r w:rsidR="00992FAE" w:rsidRPr="00E42899">
        <w:rPr>
          <w:rFonts w:ascii="Times New Roman" w:eastAsia="Calibri" w:hAnsi="Times New Roman" w:cs="Times New Roman"/>
          <w:b/>
          <w:sz w:val="28"/>
          <w:szCs w:val="28"/>
          <w:lang w:val="ro-RO"/>
        </w:rPr>
        <w:t xml:space="preserve">        </w:t>
      </w:r>
      <w:r w:rsidRPr="00E42899">
        <w:rPr>
          <w:rFonts w:ascii="Times New Roman" w:eastAsia="Calibri" w:hAnsi="Times New Roman" w:cs="Times New Roman"/>
          <w:b/>
          <w:sz w:val="28"/>
          <w:szCs w:val="28"/>
          <w:lang w:val="ro-RO"/>
        </w:rPr>
        <w:t>Vasile BÎTCA</w:t>
      </w:r>
      <w:r w:rsidR="00992FAE" w:rsidRPr="00E42899">
        <w:rPr>
          <w:rFonts w:ascii="Times New Roman" w:eastAsia="Calibri" w:hAnsi="Times New Roman" w:cs="Times New Roman"/>
          <w:b/>
          <w:sz w:val="28"/>
          <w:szCs w:val="28"/>
          <w:lang w:val="ro-RO"/>
        </w:rPr>
        <w:t xml:space="preserve">                    </w:t>
      </w:r>
    </w:p>
    <w:p w:rsidR="005727F0" w:rsidRDefault="005727F0" w:rsidP="00992FAE">
      <w:pPr>
        <w:jc w:val="center"/>
        <w:rPr>
          <w:rFonts w:ascii="Times New Roman" w:eastAsia="Calibri" w:hAnsi="Times New Roman" w:cs="Times New Roman"/>
          <w:b/>
          <w:sz w:val="28"/>
          <w:szCs w:val="28"/>
          <w:lang w:val="ro-RO"/>
        </w:rPr>
      </w:pPr>
    </w:p>
    <w:p w:rsidR="005727F0" w:rsidRDefault="005727F0" w:rsidP="00992FAE">
      <w:pPr>
        <w:jc w:val="center"/>
        <w:rPr>
          <w:rFonts w:ascii="Times New Roman" w:eastAsia="Calibri" w:hAnsi="Times New Roman" w:cs="Times New Roman"/>
          <w:b/>
          <w:sz w:val="28"/>
          <w:szCs w:val="28"/>
          <w:lang w:val="ro-RO"/>
        </w:rPr>
      </w:pPr>
    </w:p>
    <w:p w:rsidR="000252D7" w:rsidRPr="00E42899" w:rsidRDefault="00992FAE" w:rsidP="00992FAE">
      <w:pPr>
        <w:jc w:val="center"/>
        <w:rPr>
          <w:rFonts w:ascii="Times New Roman" w:eastAsia="Calibri" w:hAnsi="Times New Roman" w:cs="Times New Roman"/>
          <w:b/>
          <w:sz w:val="28"/>
          <w:szCs w:val="28"/>
          <w:lang w:val="ro-RO"/>
        </w:rPr>
      </w:pPr>
      <w:bookmarkStart w:id="0" w:name="_GoBack"/>
      <w:bookmarkEnd w:id="0"/>
      <w:r w:rsidRPr="00E42899">
        <w:rPr>
          <w:rFonts w:ascii="Times New Roman" w:eastAsia="Calibri" w:hAnsi="Times New Roman" w:cs="Times New Roman"/>
          <w:b/>
          <w:sz w:val="28"/>
          <w:szCs w:val="28"/>
          <w:lang w:val="ro-RO"/>
        </w:rPr>
        <w:t xml:space="preserve">                 </w:t>
      </w:r>
    </w:p>
    <w:p w:rsidR="00541E0A" w:rsidRPr="00541E0A" w:rsidRDefault="00541E0A" w:rsidP="00541E0A">
      <w:pPr>
        <w:tabs>
          <w:tab w:val="left" w:pos="270"/>
        </w:tabs>
        <w:spacing w:after="0" w:line="240" w:lineRule="auto"/>
        <w:ind w:firstLine="450"/>
        <w:contextualSpacing/>
        <w:jc w:val="both"/>
        <w:rPr>
          <w:rFonts w:ascii="Times New Roman" w:eastAsia="Calibri" w:hAnsi="Times New Roman" w:cs="Times New Roman"/>
          <w:sz w:val="20"/>
          <w:szCs w:val="20"/>
          <w:lang w:val="ro-RO"/>
        </w:rPr>
      </w:pPr>
      <w:r w:rsidRPr="00541E0A">
        <w:rPr>
          <w:rFonts w:ascii="Times New Roman" w:eastAsia="Calibri" w:hAnsi="Times New Roman" w:cs="Times New Roman"/>
          <w:sz w:val="20"/>
          <w:szCs w:val="20"/>
          <w:lang w:val="ro-RO"/>
        </w:rPr>
        <w:t>Ex. Valentin Roșca</w:t>
      </w:r>
    </w:p>
    <w:p w:rsidR="00541E0A" w:rsidRPr="00541E0A" w:rsidRDefault="00541E0A" w:rsidP="00541E0A">
      <w:pPr>
        <w:tabs>
          <w:tab w:val="left" w:pos="270"/>
        </w:tabs>
        <w:spacing w:after="0" w:line="240" w:lineRule="auto"/>
        <w:ind w:firstLine="450"/>
        <w:contextualSpacing/>
        <w:jc w:val="both"/>
        <w:rPr>
          <w:rFonts w:ascii="Times New Roman" w:eastAsia="Calibri" w:hAnsi="Times New Roman" w:cs="Times New Roman"/>
          <w:sz w:val="20"/>
          <w:szCs w:val="20"/>
          <w:lang w:val="ro-RO"/>
        </w:rPr>
      </w:pPr>
      <w:r w:rsidRPr="00541E0A">
        <w:rPr>
          <w:rFonts w:ascii="Times New Roman" w:eastAsia="Calibri" w:hAnsi="Times New Roman" w:cs="Times New Roman"/>
          <w:sz w:val="20"/>
          <w:szCs w:val="20"/>
          <w:lang w:val="ro-RO"/>
        </w:rPr>
        <w:t>022 204 522</w:t>
      </w:r>
    </w:p>
    <w:p w:rsidR="000252D7" w:rsidRPr="00E42899" w:rsidRDefault="005727F0" w:rsidP="005C3875">
      <w:pPr>
        <w:tabs>
          <w:tab w:val="left" w:pos="270"/>
        </w:tabs>
        <w:spacing w:after="0" w:line="240" w:lineRule="auto"/>
        <w:ind w:firstLine="450"/>
        <w:contextualSpacing/>
        <w:jc w:val="both"/>
        <w:rPr>
          <w:rFonts w:ascii="Times New Roman" w:eastAsia="Times New Roman" w:hAnsi="Times New Roman" w:cs="Times New Roman"/>
          <w:sz w:val="28"/>
          <w:szCs w:val="28"/>
          <w:lang w:val="ro-RO"/>
        </w:rPr>
      </w:pPr>
      <w:hyperlink r:id="rId5" w:history="1">
        <w:r w:rsidR="00541E0A" w:rsidRPr="00541E0A">
          <w:rPr>
            <w:rFonts w:ascii="Times New Roman" w:eastAsia="Calibri" w:hAnsi="Times New Roman" w:cs="Times New Roman"/>
            <w:color w:val="0000FF"/>
            <w:sz w:val="20"/>
            <w:szCs w:val="20"/>
            <w:u w:val="single"/>
            <w:lang w:val="ro-RO"/>
          </w:rPr>
          <w:t>valentin.rosca@madrm.gov.md</w:t>
        </w:r>
      </w:hyperlink>
      <w:r w:rsidR="00541E0A" w:rsidRPr="00541E0A">
        <w:rPr>
          <w:rFonts w:ascii="Times New Roman" w:eastAsia="Calibri" w:hAnsi="Times New Roman" w:cs="Times New Roman"/>
          <w:sz w:val="20"/>
          <w:szCs w:val="20"/>
          <w:lang w:val="ro-RO"/>
        </w:rPr>
        <w:t xml:space="preserve"> </w:t>
      </w:r>
    </w:p>
    <w:sectPr w:rsidR="000252D7" w:rsidRPr="00E42899" w:rsidSect="0083705D">
      <w:pgSz w:w="11906" w:h="16838" w:code="9"/>
      <w:pgMar w:top="1260" w:right="737" w:bottom="540"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Bold">
    <w:altName w:val="Times New Roman"/>
    <w:charset w:val="00"/>
    <w:family w:val="roman"/>
    <w:pitch w:val="default"/>
  </w:font>
  <w:font w:name="EUAlbertina-Bold-Identity-H">
    <w:altName w:val="MS Mincho"/>
    <w:charset w:val="CC"/>
    <w:family w:val="auto"/>
    <w:pitch w:val="default"/>
    <w:sig w:usb0="00000001" w:usb1="08070000" w:usb2="00000010" w:usb3="00000000" w:csb0="00020000" w:csb1="00000000"/>
  </w:font>
  <w:font w:name="Calibri Light">
    <w:altName w:val="Calibri"/>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06"/>
    <w:rsid w:val="000048BC"/>
    <w:rsid w:val="000252D7"/>
    <w:rsid w:val="00073FB3"/>
    <w:rsid w:val="0015738D"/>
    <w:rsid w:val="0016725C"/>
    <w:rsid w:val="002257FA"/>
    <w:rsid w:val="002A43ED"/>
    <w:rsid w:val="003559A6"/>
    <w:rsid w:val="003844C6"/>
    <w:rsid w:val="00446478"/>
    <w:rsid w:val="0048077A"/>
    <w:rsid w:val="004C00EF"/>
    <w:rsid w:val="004E4124"/>
    <w:rsid w:val="005350B6"/>
    <w:rsid w:val="00541E0A"/>
    <w:rsid w:val="005727F0"/>
    <w:rsid w:val="005946A4"/>
    <w:rsid w:val="005C3875"/>
    <w:rsid w:val="005F4EF0"/>
    <w:rsid w:val="0068510B"/>
    <w:rsid w:val="006937A9"/>
    <w:rsid w:val="00710B39"/>
    <w:rsid w:val="0071782E"/>
    <w:rsid w:val="00730886"/>
    <w:rsid w:val="00754AD2"/>
    <w:rsid w:val="00787E12"/>
    <w:rsid w:val="007A6D0B"/>
    <w:rsid w:val="0083705D"/>
    <w:rsid w:val="00854F98"/>
    <w:rsid w:val="00865E57"/>
    <w:rsid w:val="00986BE0"/>
    <w:rsid w:val="00992FAE"/>
    <w:rsid w:val="00A16D29"/>
    <w:rsid w:val="00A8155D"/>
    <w:rsid w:val="00C44AA4"/>
    <w:rsid w:val="00C47E4B"/>
    <w:rsid w:val="00CA24A8"/>
    <w:rsid w:val="00D95587"/>
    <w:rsid w:val="00E241D4"/>
    <w:rsid w:val="00E35F06"/>
    <w:rsid w:val="00E42899"/>
    <w:rsid w:val="00F75B15"/>
    <w:rsid w:val="00FA2DF9"/>
    <w:rsid w:val="00FC0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lentin.rosca@madrm.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2</Pages>
  <Words>890</Words>
  <Characters>5074</Characters>
  <Application>Microsoft Office Word</Application>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dc:creator>
  <cp:keywords/>
  <dc:description/>
  <cp:lastModifiedBy>1</cp:lastModifiedBy>
  <cp:revision>14</cp:revision>
  <cp:lastPrinted>2015-10-21T11:25:00Z</cp:lastPrinted>
  <dcterms:created xsi:type="dcterms:W3CDTF">2015-08-04T06:53:00Z</dcterms:created>
  <dcterms:modified xsi:type="dcterms:W3CDTF">2017-11-22T07:38:00Z</dcterms:modified>
</cp:coreProperties>
</file>