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40" w:rsidRPr="00275340" w:rsidRDefault="005D535A" w:rsidP="00275340">
      <w:pPr>
        <w:spacing w:after="0" w:line="240" w:lineRule="auto"/>
        <w:jc w:val="right"/>
        <w:rPr>
          <w:rFonts w:ascii="Times New Roman" w:eastAsia="Times New Roman" w:hAnsi="Times New Roman" w:cs="Times New Roman"/>
          <w:sz w:val="26"/>
          <w:szCs w:val="26"/>
          <w:lang w:val="ro-RO"/>
        </w:rPr>
      </w:pPr>
      <w:r w:rsidRPr="00D34CC2">
        <w:rPr>
          <w:rFonts w:ascii="Times New Roman" w:eastAsia="Times New Roman" w:hAnsi="Times New Roman" w:cs="Times New Roman"/>
          <w:color w:val="000000"/>
          <w:sz w:val="26"/>
          <w:szCs w:val="26"/>
          <w:lang w:val="ro-RO"/>
        </w:rPr>
        <w:t>Pr</w:t>
      </w:r>
      <w:r w:rsidR="00275340" w:rsidRPr="00275340">
        <w:rPr>
          <w:rFonts w:ascii="Times New Roman" w:eastAsia="Times New Roman" w:hAnsi="Times New Roman" w:cs="Times New Roman"/>
          <w:color w:val="000000"/>
          <w:sz w:val="26"/>
          <w:szCs w:val="26"/>
          <w:lang w:val="ro-RO"/>
        </w:rPr>
        <w:t>oiect</w:t>
      </w:r>
    </w:p>
    <w:p w:rsidR="00275340" w:rsidRPr="00275340" w:rsidRDefault="00275340" w:rsidP="00275340">
      <w:pPr>
        <w:spacing w:after="240" w:line="240" w:lineRule="auto"/>
        <w:rPr>
          <w:rFonts w:ascii="Times New Roman" w:eastAsia="Times New Roman" w:hAnsi="Times New Roman" w:cs="Times New Roman"/>
          <w:sz w:val="26"/>
          <w:szCs w:val="26"/>
          <w:lang w:val="ro-RO"/>
        </w:rPr>
      </w:pPr>
      <w:r w:rsidRPr="00275340">
        <w:rPr>
          <w:rFonts w:ascii="Times New Roman" w:eastAsia="Times New Roman" w:hAnsi="Times New Roman" w:cs="Times New Roman"/>
          <w:sz w:val="26"/>
          <w:szCs w:val="26"/>
          <w:lang w:val="ro-RO"/>
        </w:rPr>
        <w:br/>
      </w:r>
      <w:r w:rsidRPr="00275340">
        <w:rPr>
          <w:rFonts w:ascii="Times New Roman" w:eastAsia="Times New Roman" w:hAnsi="Times New Roman" w:cs="Times New Roman"/>
          <w:sz w:val="26"/>
          <w:szCs w:val="26"/>
          <w:lang w:val="ro-RO"/>
        </w:rPr>
        <w:br/>
      </w:r>
    </w:p>
    <w:p w:rsidR="00275340" w:rsidRPr="00275340" w:rsidRDefault="00275340" w:rsidP="00275340">
      <w:pPr>
        <w:spacing w:after="0" w:line="240" w:lineRule="auto"/>
        <w:jc w:val="center"/>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lang w:val="ro-RO"/>
        </w:rPr>
        <w:t>GUVERNUL REPUBLICII MOLDOVA</w:t>
      </w:r>
    </w:p>
    <w:p w:rsidR="00275340" w:rsidRPr="00275340" w:rsidRDefault="00275340" w:rsidP="00275340">
      <w:pPr>
        <w:spacing w:after="0" w:line="240" w:lineRule="auto"/>
        <w:rPr>
          <w:rFonts w:ascii="Times New Roman" w:eastAsia="Times New Roman" w:hAnsi="Times New Roman" w:cs="Times New Roman"/>
          <w:sz w:val="26"/>
          <w:szCs w:val="26"/>
          <w:lang w:val="ro-RO"/>
        </w:rPr>
      </w:pPr>
    </w:p>
    <w:p w:rsidR="00275340" w:rsidRPr="00275340" w:rsidRDefault="00275340" w:rsidP="00275340">
      <w:pPr>
        <w:spacing w:after="0" w:line="240" w:lineRule="auto"/>
        <w:jc w:val="center"/>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lang w:val="ro-RO"/>
        </w:rPr>
        <w:t xml:space="preserve">HOTĂRÎRE </w:t>
      </w:r>
      <w:r w:rsidRPr="00275340">
        <w:rPr>
          <w:rFonts w:ascii="Times New Roman" w:eastAsia="Times New Roman" w:hAnsi="Times New Roman" w:cs="Times New Roman"/>
          <w:color w:val="000000"/>
          <w:sz w:val="26"/>
          <w:szCs w:val="26"/>
          <w:lang w:val="ro-RO"/>
        </w:rPr>
        <w:t>nr.______</w:t>
      </w:r>
    </w:p>
    <w:p w:rsidR="00275340" w:rsidRPr="00275340" w:rsidRDefault="00275340" w:rsidP="00275340">
      <w:pPr>
        <w:spacing w:after="0" w:line="240" w:lineRule="auto"/>
        <w:rPr>
          <w:rFonts w:ascii="Times New Roman" w:eastAsia="Times New Roman" w:hAnsi="Times New Roman" w:cs="Times New Roman"/>
          <w:sz w:val="26"/>
          <w:szCs w:val="26"/>
          <w:lang w:val="ro-RO"/>
        </w:rPr>
      </w:pPr>
    </w:p>
    <w:p w:rsidR="00275340" w:rsidRPr="00275340" w:rsidRDefault="00275340" w:rsidP="00275340">
      <w:pPr>
        <w:spacing w:after="0" w:line="240" w:lineRule="auto"/>
        <w:jc w:val="center"/>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din</w:t>
      </w:r>
      <w:r w:rsidRPr="00275340">
        <w:rPr>
          <w:rFonts w:ascii="Times New Roman" w:eastAsia="Times New Roman" w:hAnsi="Times New Roman" w:cs="Times New Roman"/>
          <w:b/>
          <w:bCs/>
          <w:color w:val="000000"/>
          <w:sz w:val="26"/>
          <w:szCs w:val="26"/>
          <w:lang w:val="ro-RO"/>
        </w:rPr>
        <w:t xml:space="preserve"> </w:t>
      </w:r>
      <w:r w:rsidRPr="00275340">
        <w:rPr>
          <w:rFonts w:ascii="Times New Roman" w:eastAsia="Times New Roman" w:hAnsi="Times New Roman" w:cs="Times New Roman"/>
          <w:color w:val="000000"/>
          <w:sz w:val="26"/>
          <w:szCs w:val="26"/>
          <w:lang w:val="ro-RO"/>
        </w:rPr>
        <w:t>_____________ 2017</w:t>
      </w:r>
    </w:p>
    <w:p w:rsidR="00275340" w:rsidRPr="00275340" w:rsidRDefault="00275340" w:rsidP="00275340">
      <w:pPr>
        <w:spacing w:after="0" w:line="240" w:lineRule="auto"/>
        <w:rPr>
          <w:rFonts w:ascii="Times New Roman" w:eastAsia="Times New Roman" w:hAnsi="Times New Roman" w:cs="Times New Roman"/>
          <w:sz w:val="26"/>
          <w:szCs w:val="26"/>
          <w:lang w:val="ro-RO"/>
        </w:rPr>
      </w:pPr>
    </w:p>
    <w:p w:rsidR="00275340" w:rsidRPr="00275340" w:rsidRDefault="00275340" w:rsidP="00275340">
      <w:pPr>
        <w:spacing w:after="0" w:line="240" w:lineRule="auto"/>
        <w:jc w:val="center"/>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Chişinău</w:t>
      </w:r>
    </w:p>
    <w:p w:rsidR="00275340" w:rsidRPr="00275340" w:rsidRDefault="00275340" w:rsidP="00275340">
      <w:pPr>
        <w:spacing w:after="0" w:line="240" w:lineRule="auto"/>
        <w:rPr>
          <w:rFonts w:ascii="Times New Roman" w:eastAsia="Times New Roman" w:hAnsi="Times New Roman" w:cs="Times New Roman"/>
          <w:sz w:val="26"/>
          <w:szCs w:val="26"/>
          <w:lang w:val="ro-RO"/>
        </w:rPr>
      </w:pPr>
    </w:p>
    <w:p w:rsidR="00275340" w:rsidRPr="00275340" w:rsidRDefault="005D535A" w:rsidP="00275340">
      <w:pPr>
        <w:spacing w:after="0" w:line="240" w:lineRule="auto"/>
        <w:jc w:val="center"/>
        <w:rPr>
          <w:rFonts w:ascii="Times New Roman" w:eastAsia="Times New Roman" w:hAnsi="Times New Roman" w:cs="Times New Roman"/>
          <w:sz w:val="26"/>
          <w:szCs w:val="26"/>
          <w:lang w:val="ro-RO"/>
        </w:rPr>
      </w:pPr>
      <w:r w:rsidRPr="00D34CC2">
        <w:rPr>
          <w:rFonts w:ascii="Times New Roman" w:eastAsia="Times New Roman" w:hAnsi="Times New Roman" w:cs="Times New Roman"/>
          <w:b/>
          <w:bCs/>
          <w:color w:val="000000"/>
          <w:sz w:val="26"/>
          <w:szCs w:val="26"/>
          <w:lang w:val="ro-RO"/>
        </w:rPr>
        <w:t>p</w:t>
      </w:r>
      <w:r w:rsidR="00275340" w:rsidRPr="00275340">
        <w:rPr>
          <w:rFonts w:ascii="Times New Roman" w:eastAsia="Times New Roman" w:hAnsi="Times New Roman" w:cs="Times New Roman"/>
          <w:b/>
          <w:bCs/>
          <w:color w:val="000000"/>
          <w:sz w:val="26"/>
          <w:szCs w:val="26"/>
          <w:lang w:val="ro-RO"/>
        </w:rPr>
        <w:t xml:space="preserve">entru modificarea </w:t>
      </w:r>
      <w:proofErr w:type="spellStart"/>
      <w:r w:rsidR="00275340" w:rsidRPr="00275340">
        <w:rPr>
          <w:rFonts w:ascii="Times New Roman" w:eastAsia="Times New Roman" w:hAnsi="Times New Roman" w:cs="Times New Roman"/>
          <w:b/>
          <w:bCs/>
          <w:color w:val="000000"/>
          <w:sz w:val="26"/>
          <w:szCs w:val="26"/>
          <w:lang w:val="ro-RO"/>
        </w:rPr>
        <w:t>şi</w:t>
      </w:r>
      <w:proofErr w:type="spellEnd"/>
      <w:r w:rsidR="00275340" w:rsidRPr="00275340">
        <w:rPr>
          <w:rFonts w:ascii="Times New Roman" w:eastAsia="Times New Roman" w:hAnsi="Times New Roman" w:cs="Times New Roman"/>
          <w:b/>
          <w:bCs/>
          <w:color w:val="000000"/>
          <w:sz w:val="26"/>
          <w:szCs w:val="26"/>
          <w:lang w:val="ro-RO"/>
        </w:rPr>
        <w:t xml:space="preserve"> completarea </w:t>
      </w:r>
      <w:r w:rsidRPr="00D34CC2">
        <w:rPr>
          <w:rFonts w:ascii="Times New Roman" w:eastAsia="Times New Roman" w:hAnsi="Times New Roman" w:cs="Times New Roman"/>
          <w:b/>
          <w:bCs/>
          <w:color w:val="000000"/>
          <w:sz w:val="26"/>
          <w:szCs w:val="26"/>
          <w:lang w:val="ro-RO"/>
        </w:rPr>
        <w:t xml:space="preserve">unor </w:t>
      </w:r>
      <w:proofErr w:type="spellStart"/>
      <w:r w:rsidRPr="00D34CC2">
        <w:rPr>
          <w:rFonts w:ascii="Times New Roman" w:eastAsia="Times New Roman" w:hAnsi="Times New Roman" w:cs="Times New Roman"/>
          <w:b/>
          <w:bCs/>
          <w:color w:val="000000"/>
          <w:sz w:val="26"/>
          <w:szCs w:val="26"/>
          <w:lang w:val="ro-RO"/>
        </w:rPr>
        <w:t>hotărîri</w:t>
      </w:r>
      <w:proofErr w:type="spellEnd"/>
      <w:r w:rsidRPr="00D34CC2">
        <w:rPr>
          <w:rFonts w:ascii="Times New Roman" w:eastAsia="Times New Roman" w:hAnsi="Times New Roman" w:cs="Times New Roman"/>
          <w:b/>
          <w:bCs/>
          <w:color w:val="000000"/>
          <w:sz w:val="26"/>
          <w:szCs w:val="26"/>
          <w:lang w:val="ro-RO"/>
        </w:rPr>
        <w:t xml:space="preserve"> </w:t>
      </w:r>
      <w:r w:rsidR="00B20B02">
        <w:rPr>
          <w:rFonts w:ascii="Times New Roman" w:eastAsia="Times New Roman" w:hAnsi="Times New Roman" w:cs="Times New Roman"/>
          <w:b/>
          <w:bCs/>
          <w:color w:val="000000"/>
          <w:sz w:val="26"/>
          <w:szCs w:val="26"/>
          <w:lang w:val="ro-RO"/>
        </w:rPr>
        <w:t xml:space="preserve">ale </w:t>
      </w:r>
      <w:r w:rsidRPr="00D34CC2">
        <w:rPr>
          <w:rFonts w:ascii="Times New Roman" w:eastAsia="Times New Roman" w:hAnsi="Times New Roman" w:cs="Times New Roman"/>
          <w:b/>
          <w:bCs/>
          <w:color w:val="000000"/>
          <w:sz w:val="26"/>
          <w:szCs w:val="26"/>
          <w:lang w:val="ro-RO"/>
        </w:rPr>
        <w:t>Guvernului</w:t>
      </w:r>
    </w:p>
    <w:p w:rsidR="00275340" w:rsidRPr="00275340" w:rsidRDefault="00275340" w:rsidP="00275340">
      <w:pPr>
        <w:spacing w:after="240" w:line="240" w:lineRule="auto"/>
        <w:rPr>
          <w:rFonts w:ascii="Times New Roman" w:eastAsia="Times New Roman" w:hAnsi="Times New Roman" w:cs="Times New Roman"/>
          <w:sz w:val="26"/>
          <w:szCs w:val="26"/>
          <w:lang w:val="ro-RO"/>
        </w:rPr>
      </w:pPr>
    </w:p>
    <w:p w:rsidR="005D535A" w:rsidRPr="00D34CC2" w:rsidRDefault="005D535A" w:rsidP="006A1B77">
      <w:pPr>
        <w:spacing w:after="0" w:line="240" w:lineRule="auto"/>
        <w:jc w:val="both"/>
        <w:rPr>
          <w:rFonts w:ascii="Times New Roman" w:eastAsia="Times New Roman" w:hAnsi="Times New Roman" w:cs="Times New Roman"/>
          <w:color w:val="000000"/>
          <w:sz w:val="26"/>
          <w:szCs w:val="26"/>
          <w:lang w:val="ro-RO"/>
        </w:rPr>
      </w:pPr>
      <w:r w:rsidRPr="00D34CC2">
        <w:rPr>
          <w:rFonts w:ascii="Times New Roman" w:eastAsia="Times New Roman" w:hAnsi="Times New Roman" w:cs="Times New Roman"/>
          <w:color w:val="000000"/>
          <w:sz w:val="26"/>
          <w:szCs w:val="26"/>
          <w:lang w:val="ro-RO"/>
        </w:rPr>
        <w:t>Întru executarea prevederilor Art. I din Legea nr.153 din 17 iulie 2016 pentru modificarea și completarea unor acte legislative  (Monitorul Oficial al Republicii Moldova, 2016, nr. 215-216, art.475), prevederilor Legii nr. 134 din 7 iulie 2017 pentru completarea Legii nr.231/2010 cu privire la comerț interior (Monitorul Oficial al Republicii Moldova, 2017, nr. 265-273, art.438))</w:t>
      </w:r>
      <w:r w:rsidR="006A1B77" w:rsidRPr="00D34CC2">
        <w:rPr>
          <w:rFonts w:ascii="Times New Roman" w:eastAsia="Times New Roman" w:hAnsi="Times New Roman" w:cs="Times New Roman"/>
          <w:color w:val="000000"/>
          <w:sz w:val="26"/>
          <w:szCs w:val="26"/>
          <w:lang w:val="ro-RO"/>
        </w:rPr>
        <w:t xml:space="preserve">, precum și prevederilor alin. (2) al art. 12 din Legea nr. 166 din 21 septembrie 2017 cu privire la tichetele de masă ((Monitorul Oficial al Republicii Moldova, 2017, nr.364-370, art. 618),  </w:t>
      </w:r>
    </w:p>
    <w:p w:rsidR="006A1B77" w:rsidRPr="00D34CC2" w:rsidRDefault="00275340" w:rsidP="006A1B77">
      <w:pPr>
        <w:spacing w:after="0" w:line="240" w:lineRule="auto"/>
        <w:rPr>
          <w:rFonts w:ascii="Times New Roman" w:eastAsia="Times New Roman" w:hAnsi="Times New Roman" w:cs="Times New Roman"/>
          <w:color w:val="000000"/>
          <w:sz w:val="26"/>
          <w:szCs w:val="26"/>
          <w:lang w:val="ro-RO"/>
        </w:rPr>
      </w:pPr>
      <w:r w:rsidRPr="00275340">
        <w:rPr>
          <w:rFonts w:ascii="Times New Roman" w:eastAsia="Times New Roman" w:hAnsi="Times New Roman" w:cs="Times New Roman"/>
          <w:color w:val="000000"/>
          <w:sz w:val="26"/>
          <w:szCs w:val="26"/>
          <w:lang w:val="ro-RO"/>
        </w:rPr>
        <w:t>  </w:t>
      </w:r>
    </w:p>
    <w:p w:rsidR="006A1B77" w:rsidRPr="00B93C30" w:rsidRDefault="00275340" w:rsidP="006A1B77">
      <w:pPr>
        <w:spacing w:after="0" w:line="240" w:lineRule="auto"/>
        <w:ind w:firstLine="720"/>
        <w:rPr>
          <w:rFonts w:ascii="Times New Roman" w:eastAsia="Times New Roman" w:hAnsi="Times New Roman" w:cs="Times New Roman"/>
          <w:b/>
          <w:color w:val="000000"/>
          <w:sz w:val="26"/>
          <w:szCs w:val="26"/>
          <w:lang w:val="ro-RO"/>
        </w:rPr>
      </w:pPr>
      <w:r w:rsidRPr="00275340">
        <w:rPr>
          <w:rFonts w:ascii="Times New Roman" w:eastAsia="Times New Roman" w:hAnsi="Times New Roman" w:cs="Times New Roman"/>
          <w:b/>
          <w:color w:val="000000"/>
          <w:sz w:val="26"/>
          <w:szCs w:val="26"/>
          <w:lang w:val="ro-RO"/>
        </w:rPr>
        <w:t>Guvernul HOTĂRĂŞTE:</w:t>
      </w:r>
    </w:p>
    <w:p w:rsidR="006A1B77" w:rsidRPr="00D34CC2" w:rsidRDefault="006A1B77" w:rsidP="006A1B77">
      <w:pPr>
        <w:spacing w:after="0" w:line="240" w:lineRule="auto"/>
        <w:rPr>
          <w:rFonts w:ascii="Times New Roman" w:eastAsia="Times New Roman" w:hAnsi="Times New Roman" w:cs="Times New Roman"/>
          <w:color w:val="000000"/>
          <w:sz w:val="26"/>
          <w:szCs w:val="26"/>
          <w:lang w:val="ro-RO"/>
        </w:rPr>
      </w:pPr>
    </w:p>
    <w:p w:rsidR="006A1B77" w:rsidRPr="00D34CC2" w:rsidRDefault="00B23C26" w:rsidP="006A1B77">
      <w:pPr>
        <w:pStyle w:val="ListParagraph"/>
        <w:numPr>
          <w:ilvl w:val="0"/>
          <w:numId w:val="6"/>
        </w:numPr>
        <w:spacing w:after="0" w:line="240" w:lineRule="auto"/>
        <w:ind w:left="0" w:firstLine="0"/>
        <w:jc w:val="both"/>
        <w:rPr>
          <w:rFonts w:ascii="Times New Roman" w:eastAsia="Times New Roman" w:hAnsi="Times New Roman" w:cs="Times New Roman"/>
          <w:sz w:val="26"/>
          <w:szCs w:val="26"/>
          <w:lang w:val="ro-RO"/>
        </w:rPr>
      </w:pPr>
      <w:r>
        <w:rPr>
          <w:rFonts w:ascii="Times New Roman" w:eastAsia="Times New Roman" w:hAnsi="Times New Roman" w:cs="Times New Roman"/>
          <w:color w:val="000000"/>
          <w:sz w:val="26"/>
          <w:szCs w:val="26"/>
          <w:lang w:val="ro-RO"/>
        </w:rPr>
        <w:t xml:space="preserve">Anexa nr. 1 la </w:t>
      </w:r>
      <w:proofErr w:type="spellStart"/>
      <w:r w:rsidR="006A1B77" w:rsidRPr="00D34CC2">
        <w:rPr>
          <w:rFonts w:ascii="Times New Roman" w:eastAsia="Times New Roman" w:hAnsi="Times New Roman" w:cs="Times New Roman"/>
          <w:color w:val="000000"/>
          <w:sz w:val="26"/>
          <w:szCs w:val="26"/>
          <w:lang w:val="ro-RO"/>
        </w:rPr>
        <w:t>Hotărîrea</w:t>
      </w:r>
      <w:proofErr w:type="spellEnd"/>
      <w:r w:rsidR="006A1B77" w:rsidRPr="00D34CC2">
        <w:rPr>
          <w:rFonts w:ascii="Times New Roman" w:eastAsia="Times New Roman" w:hAnsi="Times New Roman" w:cs="Times New Roman"/>
          <w:color w:val="000000"/>
          <w:sz w:val="26"/>
          <w:szCs w:val="26"/>
          <w:lang w:val="ro-RO"/>
        </w:rPr>
        <w:t xml:space="preserve"> Guvernului nr. 1209 din 8 noiembrie 2007 „Cu privire la prestarea serviciilor de alimentație publică” (Monitorul Oficial al Republicii Moldova, 2007, nr. 180-183, art. 1281), cu modificările </w:t>
      </w:r>
      <w:r w:rsidR="00184C59">
        <w:rPr>
          <w:rFonts w:ascii="Times New Roman" w:eastAsia="Times New Roman" w:hAnsi="Times New Roman" w:cs="Times New Roman"/>
          <w:color w:val="000000"/>
          <w:sz w:val="26"/>
          <w:szCs w:val="26"/>
          <w:lang w:val="ro-RO"/>
        </w:rPr>
        <w:t xml:space="preserve">și completările </w:t>
      </w:r>
      <w:r w:rsidR="006A1B77" w:rsidRPr="00D34CC2">
        <w:rPr>
          <w:rFonts w:ascii="Times New Roman" w:eastAsia="Times New Roman" w:hAnsi="Times New Roman" w:cs="Times New Roman"/>
          <w:color w:val="000000"/>
          <w:sz w:val="26"/>
          <w:szCs w:val="26"/>
          <w:lang w:val="ro-RO"/>
        </w:rPr>
        <w:t xml:space="preserve">ulterioare, se modifică </w:t>
      </w:r>
      <w:proofErr w:type="spellStart"/>
      <w:r w:rsidR="006A1B77" w:rsidRPr="00D34CC2">
        <w:rPr>
          <w:rFonts w:ascii="Times New Roman" w:eastAsia="Times New Roman" w:hAnsi="Times New Roman" w:cs="Times New Roman"/>
          <w:color w:val="000000"/>
          <w:sz w:val="26"/>
          <w:szCs w:val="26"/>
          <w:lang w:val="ro-RO"/>
        </w:rPr>
        <w:t>şi</w:t>
      </w:r>
      <w:proofErr w:type="spellEnd"/>
      <w:r w:rsidR="006A1B77" w:rsidRPr="00D34CC2">
        <w:rPr>
          <w:rFonts w:ascii="Times New Roman" w:eastAsia="Times New Roman" w:hAnsi="Times New Roman" w:cs="Times New Roman"/>
          <w:color w:val="000000"/>
          <w:sz w:val="26"/>
          <w:szCs w:val="26"/>
          <w:lang w:val="ro-RO"/>
        </w:rPr>
        <w:t xml:space="preserve"> se completează după cum urmează:</w:t>
      </w:r>
    </w:p>
    <w:p w:rsidR="00140149" w:rsidRPr="00D34CC2" w:rsidRDefault="00140149" w:rsidP="00140149">
      <w:pPr>
        <w:pStyle w:val="ListParagraph"/>
        <w:spacing w:after="0" w:line="240" w:lineRule="auto"/>
        <w:ind w:left="0"/>
        <w:jc w:val="both"/>
        <w:rPr>
          <w:rFonts w:ascii="Times New Roman" w:eastAsia="Times New Roman" w:hAnsi="Times New Roman" w:cs="Times New Roman"/>
          <w:sz w:val="26"/>
          <w:szCs w:val="26"/>
          <w:lang w:val="ro-RO"/>
        </w:rPr>
      </w:pPr>
    </w:p>
    <w:p w:rsidR="00B23C26" w:rsidRPr="00B93C30" w:rsidRDefault="00B93C30" w:rsidP="00B93C30">
      <w:pPr>
        <w:spacing w:after="0" w:line="240" w:lineRule="auto"/>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sz w:val="26"/>
          <w:szCs w:val="26"/>
          <w:lang w:val="ro-RO"/>
        </w:rPr>
        <w:t>1)</w:t>
      </w:r>
      <w:r w:rsidR="000E483A" w:rsidRPr="00B93C30">
        <w:rPr>
          <w:rFonts w:ascii="Times New Roman" w:eastAsia="Times New Roman" w:hAnsi="Times New Roman" w:cs="Times New Roman"/>
          <w:sz w:val="26"/>
          <w:szCs w:val="26"/>
          <w:lang w:val="ro-RO"/>
        </w:rPr>
        <w:t xml:space="preserve">Pct. 2 sintagma </w:t>
      </w:r>
      <w:r w:rsidR="00CE71B0" w:rsidRPr="00B93C30">
        <w:rPr>
          <w:rFonts w:ascii="Times New Roman" w:eastAsia="Times New Roman" w:hAnsi="Times New Roman" w:cs="Times New Roman"/>
          <w:sz w:val="26"/>
          <w:szCs w:val="26"/>
          <w:lang w:val="ro-RO"/>
        </w:rPr>
        <w:t>„</w:t>
      </w:r>
      <w:r w:rsidR="000E483A" w:rsidRPr="00B93C30">
        <w:rPr>
          <w:rFonts w:ascii="Times New Roman" w:eastAsia="Times New Roman" w:hAnsi="Times New Roman" w:cs="Times New Roman"/>
          <w:sz w:val="26"/>
          <w:szCs w:val="26"/>
          <w:lang w:val="ro-RO"/>
        </w:rPr>
        <w:t>autorizației de funcționare</w:t>
      </w:r>
      <w:r w:rsidR="00CE71B0" w:rsidRPr="00B93C30">
        <w:rPr>
          <w:rFonts w:ascii="Times New Roman" w:eastAsia="Times New Roman" w:hAnsi="Times New Roman" w:cs="Times New Roman"/>
          <w:sz w:val="26"/>
          <w:szCs w:val="26"/>
          <w:lang w:val="ro-RO"/>
        </w:rPr>
        <w:t xml:space="preserve">” se substituie cu sintagma </w:t>
      </w:r>
      <w:r w:rsidR="000E483A" w:rsidRPr="00B93C30">
        <w:rPr>
          <w:rFonts w:ascii="Times New Roman" w:eastAsia="Times New Roman" w:hAnsi="Times New Roman" w:cs="Times New Roman"/>
          <w:sz w:val="26"/>
          <w:szCs w:val="26"/>
          <w:lang w:val="ro-RO"/>
        </w:rPr>
        <w:t xml:space="preserve"> </w:t>
      </w:r>
      <w:r w:rsidR="00CE71B0" w:rsidRPr="00B93C30">
        <w:rPr>
          <w:rFonts w:ascii="Times New Roman" w:eastAsia="Times New Roman" w:hAnsi="Times New Roman" w:cs="Times New Roman"/>
          <w:sz w:val="26"/>
          <w:szCs w:val="26"/>
          <w:lang w:val="ro-RO"/>
        </w:rPr>
        <w:t>„</w:t>
      </w:r>
      <w:r w:rsidR="00CE71B0" w:rsidRPr="00B93C30">
        <w:rPr>
          <w:rFonts w:ascii="Times New Roman" w:eastAsia="Times New Roman" w:hAnsi="Times New Roman" w:cs="Times New Roman"/>
          <w:color w:val="000000"/>
          <w:sz w:val="26"/>
          <w:szCs w:val="26"/>
          <w:lang w:val="ro-RO"/>
        </w:rPr>
        <w:t xml:space="preserve">notificării depuse la </w:t>
      </w:r>
      <w:r w:rsidR="009176D1" w:rsidRPr="00B93C30">
        <w:rPr>
          <w:rFonts w:ascii="Times New Roman" w:eastAsia="Times New Roman" w:hAnsi="Times New Roman" w:cs="Times New Roman"/>
          <w:color w:val="000000"/>
          <w:sz w:val="26"/>
          <w:szCs w:val="26"/>
          <w:lang w:val="ro-RO"/>
        </w:rPr>
        <w:t>autoritatea</w:t>
      </w:r>
      <w:r w:rsidR="00CE71B0" w:rsidRPr="00B93C30">
        <w:rPr>
          <w:rFonts w:ascii="Times New Roman" w:eastAsia="Times New Roman" w:hAnsi="Times New Roman" w:cs="Times New Roman"/>
          <w:color w:val="000000"/>
          <w:sz w:val="26"/>
          <w:szCs w:val="26"/>
          <w:lang w:val="ro-RO"/>
        </w:rPr>
        <w:t xml:space="preserve"> administraţiei publice locale”</w:t>
      </w:r>
      <w:r w:rsidR="00B23C26" w:rsidRPr="00B93C30">
        <w:rPr>
          <w:rFonts w:ascii="Times New Roman" w:eastAsia="Times New Roman" w:hAnsi="Times New Roman" w:cs="Times New Roman"/>
          <w:color w:val="000000"/>
          <w:sz w:val="26"/>
          <w:szCs w:val="26"/>
          <w:lang w:val="ro-RO"/>
        </w:rPr>
        <w:t>;</w:t>
      </w:r>
    </w:p>
    <w:p w:rsidR="00B93C30" w:rsidRPr="00B93C30" w:rsidRDefault="00B93C30" w:rsidP="00B93C30">
      <w:pPr>
        <w:pStyle w:val="ListParagraph"/>
        <w:spacing w:after="0" w:line="240" w:lineRule="auto"/>
        <w:jc w:val="both"/>
        <w:rPr>
          <w:rFonts w:ascii="Times New Roman" w:eastAsia="Times New Roman" w:hAnsi="Times New Roman" w:cs="Times New Roman"/>
          <w:color w:val="000000"/>
          <w:sz w:val="26"/>
          <w:szCs w:val="26"/>
          <w:lang w:val="ro-RO"/>
        </w:rPr>
      </w:pPr>
    </w:p>
    <w:p w:rsidR="00B23C26" w:rsidRPr="00B93C30" w:rsidRDefault="00B93C30" w:rsidP="00B93C30">
      <w:pPr>
        <w:spacing w:after="0" w:line="240" w:lineRule="auto"/>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2)</w:t>
      </w:r>
      <w:r w:rsidR="006651B7" w:rsidRPr="00B93C30">
        <w:rPr>
          <w:rFonts w:ascii="Times New Roman" w:eastAsia="Times New Roman" w:hAnsi="Times New Roman" w:cs="Times New Roman"/>
          <w:color w:val="000000"/>
          <w:sz w:val="26"/>
          <w:szCs w:val="26"/>
          <w:lang w:val="ro-RO"/>
        </w:rPr>
        <w:t>Pct. 6 sintagma „</w:t>
      </w:r>
      <w:r w:rsidR="006651B7" w:rsidRPr="00B93C30">
        <w:rPr>
          <w:rFonts w:ascii="Times New Roman" w:eastAsia="Times New Roman" w:hAnsi="Times New Roman" w:cs="Times New Roman"/>
          <w:sz w:val="26"/>
          <w:szCs w:val="26"/>
          <w:lang w:val="ro-RO"/>
        </w:rPr>
        <w:t>autorizația de funcționare” se substituie cu sintagma  „</w:t>
      </w:r>
      <w:r w:rsidR="00B23C26" w:rsidRPr="00B93C30">
        <w:rPr>
          <w:rFonts w:ascii="Times New Roman" w:eastAsia="Times New Roman" w:hAnsi="Times New Roman" w:cs="Times New Roman"/>
          <w:color w:val="000000"/>
          <w:sz w:val="26"/>
          <w:szCs w:val="26"/>
          <w:lang w:val="ro-RO"/>
        </w:rPr>
        <w:t>notifica</w:t>
      </w:r>
      <w:r w:rsidR="006651B7" w:rsidRPr="00B93C30">
        <w:rPr>
          <w:rFonts w:ascii="Times New Roman" w:eastAsia="Times New Roman" w:hAnsi="Times New Roman" w:cs="Times New Roman"/>
          <w:color w:val="000000"/>
          <w:sz w:val="26"/>
          <w:szCs w:val="26"/>
          <w:lang w:val="ro-RO"/>
        </w:rPr>
        <w:t>rea depusă la autoritatea administraţiei publice locale”</w:t>
      </w:r>
      <w:r w:rsidR="00B23C26" w:rsidRPr="00B93C30">
        <w:rPr>
          <w:rFonts w:ascii="Times New Roman" w:eastAsia="Times New Roman" w:hAnsi="Times New Roman" w:cs="Times New Roman"/>
          <w:color w:val="000000"/>
          <w:sz w:val="26"/>
          <w:szCs w:val="26"/>
          <w:lang w:val="ro-RO"/>
        </w:rPr>
        <w:t>;</w:t>
      </w:r>
    </w:p>
    <w:p w:rsidR="00B93C30" w:rsidRPr="00B93C30" w:rsidRDefault="00B93C30" w:rsidP="00B93C30">
      <w:pPr>
        <w:pStyle w:val="ListParagraph"/>
        <w:spacing w:after="0" w:line="240" w:lineRule="auto"/>
        <w:jc w:val="both"/>
        <w:rPr>
          <w:rFonts w:ascii="Times New Roman" w:eastAsia="Times New Roman" w:hAnsi="Times New Roman" w:cs="Times New Roman"/>
          <w:color w:val="000000"/>
          <w:sz w:val="26"/>
          <w:szCs w:val="26"/>
          <w:lang w:val="ro-RO"/>
        </w:rPr>
      </w:pPr>
    </w:p>
    <w:p w:rsidR="00CE71B0" w:rsidRPr="00B93C30" w:rsidRDefault="00B93C30" w:rsidP="00B93C30">
      <w:pPr>
        <w:spacing w:after="0" w:line="240" w:lineRule="auto"/>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3)</w:t>
      </w:r>
      <w:r w:rsidR="00CE71B0" w:rsidRPr="00B93C30">
        <w:rPr>
          <w:rFonts w:ascii="Times New Roman" w:eastAsia="Times New Roman" w:hAnsi="Times New Roman" w:cs="Times New Roman"/>
          <w:color w:val="000000"/>
          <w:sz w:val="26"/>
          <w:szCs w:val="26"/>
          <w:lang w:val="ro-RO"/>
        </w:rPr>
        <w:t>Dup</w:t>
      </w:r>
      <w:r w:rsidR="002535A7" w:rsidRPr="00B93C30">
        <w:rPr>
          <w:rFonts w:ascii="Times New Roman" w:eastAsia="Times New Roman" w:hAnsi="Times New Roman" w:cs="Times New Roman"/>
          <w:color w:val="000000"/>
          <w:sz w:val="26"/>
          <w:szCs w:val="26"/>
          <w:lang w:val="ro-RO"/>
        </w:rPr>
        <w:t>ă Capitolul IV</w:t>
      </w:r>
      <w:r w:rsidR="00CE71B0" w:rsidRPr="00B93C30">
        <w:rPr>
          <w:rFonts w:ascii="Times New Roman" w:eastAsia="Times New Roman" w:hAnsi="Times New Roman" w:cs="Times New Roman"/>
          <w:color w:val="000000"/>
          <w:sz w:val="26"/>
          <w:szCs w:val="26"/>
          <w:lang w:val="ro-RO"/>
        </w:rPr>
        <w:t xml:space="preserve"> se completează cu un</w:t>
      </w:r>
      <w:r w:rsidR="00D34CC2" w:rsidRPr="00B93C30">
        <w:rPr>
          <w:rFonts w:ascii="Times New Roman" w:eastAsia="Times New Roman" w:hAnsi="Times New Roman" w:cs="Times New Roman"/>
          <w:color w:val="000000"/>
          <w:sz w:val="26"/>
          <w:szCs w:val="26"/>
          <w:lang w:val="ro-RO"/>
        </w:rPr>
        <w:t xml:space="preserve"> c</w:t>
      </w:r>
      <w:r w:rsidR="002535A7" w:rsidRPr="00B93C30">
        <w:rPr>
          <w:rFonts w:ascii="Times New Roman" w:eastAsia="Times New Roman" w:hAnsi="Times New Roman" w:cs="Times New Roman"/>
          <w:color w:val="000000"/>
          <w:sz w:val="26"/>
          <w:szCs w:val="26"/>
          <w:lang w:val="ro-RO"/>
        </w:rPr>
        <w:t xml:space="preserve">apitol nou </w:t>
      </w:r>
      <w:r w:rsidR="00D34CC2" w:rsidRPr="00B93C30">
        <w:rPr>
          <w:rFonts w:ascii="Times New Roman" w:eastAsia="Times New Roman" w:hAnsi="Times New Roman" w:cs="Times New Roman"/>
          <w:color w:val="000000"/>
          <w:sz w:val="26"/>
          <w:szCs w:val="26"/>
          <w:lang w:val="ro-RO"/>
        </w:rPr>
        <w:t>cu următorul cuprins</w:t>
      </w:r>
      <w:r w:rsidR="00CE71B0" w:rsidRPr="00B93C30">
        <w:rPr>
          <w:rFonts w:ascii="Times New Roman" w:eastAsia="Times New Roman" w:hAnsi="Times New Roman" w:cs="Times New Roman"/>
          <w:color w:val="000000"/>
          <w:sz w:val="26"/>
          <w:szCs w:val="26"/>
          <w:lang w:val="ro-RO"/>
        </w:rPr>
        <w:t>:</w:t>
      </w:r>
    </w:p>
    <w:p w:rsidR="00D90AE1" w:rsidRPr="00D34CC2" w:rsidRDefault="00D90AE1" w:rsidP="00D90AE1">
      <w:pPr>
        <w:pStyle w:val="ListParagraph"/>
        <w:spacing w:after="0" w:line="240" w:lineRule="auto"/>
        <w:jc w:val="both"/>
        <w:rPr>
          <w:rFonts w:ascii="Times New Roman" w:eastAsia="Times New Roman" w:hAnsi="Times New Roman" w:cs="Times New Roman"/>
          <w:color w:val="000000"/>
          <w:sz w:val="26"/>
          <w:szCs w:val="26"/>
          <w:lang w:val="ro-RO"/>
        </w:rPr>
      </w:pPr>
    </w:p>
    <w:p w:rsidR="002535A7" w:rsidRPr="00B93C30" w:rsidRDefault="002535A7" w:rsidP="00B93C30">
      <w:pPr>
        <w:spacing w:after="0" w:line="240" w:lineRule="auto"/>
        <w:jc w:val="both"/>
        <w:rPr>
          <w:rFonts w:ascii="Times New Roman" w:eastAsia="Times New Roman" w:hAnsi="Times New Roman" w:cs="Times New Roman"/>
          <w:b/>
          <w:color w:val="000000"/>
          <w:sz w:val="26"/>
          <w:szCs w:val="26"/>
          <w:lang w:val="ro-RO"/>
        </w:rPr>
      </w:pPr>
      <w:r w:rsidRPr="00B93C30">
        <w:rPr>
          <w:rFonts w:ascii="Times New Roman" w:eastAsia="Times New Roman" w:hAnsi="Times New Roman" w:cs="Times New Roman"/>
          <w:color w:val="000000"/>
          <w:sz w:val="26"/>
          <w:szCs w:val="26"/>
          <w:lang w:val="ro-RO"/>
        </w:rPr>
        <w:t>„</w:t>
      </w:r>
      <w:r w:rsidRPr="00B93C30">
        <w:rPr>
          <w:rFonts w:ascii="Times New Roman" w:eastAsia="Times New Roman" w:hAnsi="Times New Roman" w:cs="Times New Roman"/>
          <w:b/>
          <w:color w:val="000000"/>
          <w:sz w:val="26"/>
          <w:szCs w:val="26"/>
          <w:lang w:val="ro-RO"/>
        </w:rPr>
        <w:t>Capitolul IV</w:t>
      </w:r>
      <w:r w:rsidRPr="00B93C30">
        <w:rPr>
          <w:rFonts w:ascii="Times New Roman" w:eastAsia="Times New Roman" w:hAnsi="Times New Roman" w:cs="Times New Roman"/>
          <w:b/>
          <w:color w:val="000000"/>
          <w:sz w:val="26"/>
          <w:szCs w:val="26"/>
          <w:vertAlign w:val="superscript"/>
          <w:lang w:val="ro-RO"/>
        </w:rPr>
        <w:t xml:space="preserve">1 </w:t>
      </w:r>
      <w:r w:rsidR="00D90AE1" w:rsidRPr="00B93C30">
        <w:rPr>
          <w:rFonts w:ascii="Times New Roman" w:eastAsia="Times New Roman" w:hAnsi="Times New Roman" w:cs="Times New Roman"/>
          <w:b/>
          <w:color w:val="000000"/>
          <w:sz w:val="26"/>
          <w:szCs w:val="26"/>
          <w:lang w:val="ro-RO"/>
        </w:rPr>
        <w:t>Unitățile de alimentație publică ce operează cu tichetele de masă</w:t>
      </w:r>
    </w:p>
    <w:p w:rsidR="007C7854" w:rsidRPr="00D34CC2" w:rsidRDefault="007C7854" w:rsidP="00D90AE1">
      <w:pPr>
        <w:pStyle w:val="ListParagraph"/>
        <w:spacing w:after="0" w:line="240" w:lineRule="auto"/>
        <w:jc w:val="both"/>
        <w:rPr>
          <w:rFonts w:ascii="Times New Roman" w:eastAsia="Times New Roman" w:hAnsi="Times New Roman" w:cs="Times New Roman"/>
          <w:color w:val="000000"/>
          <w:sz w:val="26"/>
          <w:szCs w:val="26"/>
          <w:lang w:val="ro-RO"/>
        </w:rPr>
      </w:pPr>
    </w:p>
    <w:p w:rsidR="007C7854" w:rsidRPr="00B93C30" w:rsidRDefault="00D90AE1" w:rsidP="00B93C30">
      <w:pPr>
        <w:spacing w:after="0" w:line="240" w:lineRule="auto"/>
        <w:jc w:val="both"/>
        <w:rPr>
          <w:rFonts w:ascii="Times New Roman" w:hAnsi="Times New Roman" w:cs="Times New Roman"/>
          <w:color w:val="000000"/>
          <w:sz w:val="26"/>
          <w:szCs w:val="26"/>
          <w:lang w:val="ro-RO"/>
        </w:rPr>
      </w:pPr>
      <w:r w:rsidRPr="00B93C30">
        <w:rPr>
          <w:rFonts w:ascii="Times New Roman" w:eastAsia="Times New Roman" w:hAnsi="Times New Roman" w:cs="Times New Roman"/>
          <w:color w:val="000000"/>
          <w:sz w:val="26"/>
          <w:szCs w:val="26"/>
          <w:lang w:val="ro-RO"/>
        </w:rPr>
        <w:t>39</w:t>
      </w:r>
      <w:r w:rsidRPr="00B93C30">
        <w:rPr>
          <w:rFonts w:ascii="Times New Roman" w:eastAsia="Times New Roman" w:hAnsi="Times New Roman" w:cs="Times New Roman"/>
          <w:color w:val="000000"/>
          <w:sz w:val="26"/>
          <w:szCs w:val="26"/>
          <w:vertAlign w:val="superscript"/>
          <w:lang w:val="ro-RO"/>
        </w:rPr>
        <w:t xml:space="preserve">1 </w:t>
      </w:r>
      <w:r w:rsidRPr="00B93C30">
        <w:rPr>
          <w:rFonts w:ascii="Times New Roman" w:hAnsi="Times New Roman" w:cs="Times New Roman"/>
          <w:color w:val="000000"/>
          <w:sz w:val="26"/>
          <w:szCs w:val="26"/>
          <w:lang w:val="ro-RO"/>
        </w:rPr>
        <w:t>Unitățile de alimentaţie publică care doresc să accepte ca instrument de plată pentru prestarea serviciilor de alimentație publică (</w:t>
      </w:r>
      <w:proofErr w:type="spellStart"/>
      <w:r w:rsidRPr="00B93C30">
        <w:rPr>
          <w:rFonts w:ascii="Times New Roman" w:hAnsi="Times New Roman" w:cs="Times New Roman"/>
          <w:color w:val="000000"/>
          <w:sz w:val="26"/>
          <w:szCs w:val="26"/>
          <w:lang w:val="ro-RO"/>
        </w:rPr>
        <w:t>vînzarea</w:t>
      </w:r>
      <w:proofErr w:type="spellEnd"/>
      <w:r w:rsidRPr="00B93C30">
        <w:rPr>
          <w:rFonts w:ascii="Times New Roman" w:hAnsi="Times New Roman" w:cs="Times New Roman"/>
          <w:color w:val="000000"/>
          <w:sz w:val="26"/>
          <w:szCs w:val="26"/>
          <w:lang w:val="ro-RO"/>
        </w:rPr>
        <w:t xml:space="preserve"> preparatelor culinare) tichete de </w:t>
      </w:r>
      <w:r w:rsidR="007C7854" w:rsidRPr="00B93C30">
        <w:rPr>
          <w:rFonts w:ascii="Times New Roman" w:hAnsi="Times New Roman" w:cs="Times New Roman"/>
          <w:color w:val="000000"/>
          <w:sz w:val="26"/>
          <w:szCs w:val="26"/>
          <w:lang w:val="ro-RO"/>
        </w:rPr>
        <w:t>masă,</w:t>
      </w:r>
      <w:r w:rsidRPr="00B93C30">
        <w:rPr>
          <w:rFonts w:ascii="Times New Roman" w:hAnsi="Times New Roman" w:cs="Times New Roman"/>
          <w:color w:val="000000"/>
          <w:sz w:val="26"/>
          <w:szCs w:val="26"/>
          <w:lang w:val="ro-RO"/>
        </w:rPr>
        <w:t xml:space="preserve"> </w:t>
      </w:r>
      <w:r w:rsidRPr="00B93C30">
        <w:rPr>
          <w:rFonts w:ascii="Times New Roman" w:hAnsi="Times New Roman" w:cs="Times New Roman"/>
          <w:color w:val="000000"/>
          <w:sz w:val="26"/>
          <w:szCs w:val="26"/>
          <w:lang w:val="ro-RO"/>
        </w:rPr>
        <w:lastRenderedPageBreak/>
        <w:t>încheie</w:t>
      </w:r>
      <w:r w:rsidR="007C7854" w:rsidRPr="00B93C30">
        <w:rPr>
          <w:rFonts w:ascii="Times New Roman" w:hAnsi="Times New Roman" w:cs="Times New Roman"/>
          <w:color w:val="000000"/>
          <w:sz w:val="26"/>
          <w:szCs w:val="26"/>
          <w:lang w:val="ro-RO"/>
        </w:rPr>
        <w:t xml:space="preserve"> un </w:t>
      </w:r>
      <w:r w:rsidRPr="00B93C30">
        <w:rPr>
          <w:rFonts w:ascii="Times New Roman" w:hAnsi="Times New Roman" w:cs="Times New Roman"/>
          <w:color w:val="000000"/>
          <w:sz w:val="26"/>
          <w:szCs w:val="26"/>
          <w:lang w:val="ro-RO"/>
        </w:rPr>
        <w:t>contract de prestări servicii</w:t>
      </w:r>
      <w:r w:rsidR="007C7854" w:rsidRPr="00B93C30">
        <w:rPr>
          <w:rFonts w:ascii="Times New Roman" w:hAnsi="Times New Roman" w:cs="Times New Roman"/>
          <w:color w:val="000000"/>
          <w:sz w:val="26"/>
          <w:szCs w:val="26"/>
          <w:lang w:val="ro-RO"/>
        </w:rPr>
        <w:t xml:space="preserve">  în condițiile art.13 din Legea nr.166/2017</w:t>
      </w:r>
      <w:r w:rsidR="00D34CC2" w:rsidRPr="00B93C30">
        <w:rPr>
          <w:rFonts w:ascii="Times New Roman" w:hAnsi="Times New Roman" w:cs="Times New Roman"/>
          <w:color w:val="000000"/>
          <w:sz w:val="26"/>
          <w:szCs w:val="26"/>
          <w:lang w:val="ro-RO"/>
        </w:rPr>
        <w:t xml:space="preserve"> cu privire la tichetele de masă</w:t>
      </w:r>
      <w:r w:rsidRPr="00B93C30">
        <w:rPr>
          <w:rFonts w:ascii="Times New Roman" w:hAnsi="Times New Roman" w:cs="Times New Roman"/>
          <w:color w:val="000000"/>
          <w:sz w:val="26"/>
          <w:szCs w:val="26"/>
          <w:lang w:val="ro-RO"/>
        </w:rPr>
        <w:t xml:space="preserve"> cu </w:t>
      </w:r>
      <w:r w:rsidR="007C7854" w:rsidRPr="00B93C30">
        <w:rPr>
          <w:rFonts w:ascii="Times New Roman" w:hAnsi="Times New Roman" w:cs="Times New Roman"/>
          <w:color w:val="000000"/>
          <w:sz w:val="26"/>
          <w:szCs w:val="26"/>
          <w:lang w:val="ro-RO"/>
        </w:rPr>
        <w:t>unul sau mai mulți operatori emitenți de tichete</w:t>
      </w:r>
      <w:r w:rsidRPr="00B93C30">
        <w:rPr>
          <w:rFonts w:ascii="Times New Roman" w:hAnsi="Times New Roman" w:cs="Times New Roman"/>
          <w:color w:val="000000"/>
          <w:sz w:val="26"/>
          <w:szCs w:val="26"/>
          <w:lang w:val="ro-RO"/>
        </w:rPr>
        <w:t xml:space="preserve"> de </w:t>
      </w:r>
      <w:r w:rsidR="007C7854" w:rsidRPr="00B93C30">
        <w:rPr>
          <w:rFonts w:ascii="Times New Roman" w:hAnsi="Times New Roman" w:cs="Times New Roman"/>
          <w:color w:val="000000"/>
          <w:sz w:val="26"/>
          <w:szCs w:val="26"/>
          <w:lang w:val="ro-RO"/>
        </w:rPr>
        <w:t>masă.</w:t>
      </w:r>
      <w:r w:rsidR="007C7854" w:rsidRPr="00B93C30">
        <w:rPr>
          <w:rFonts w:ascii="Times New Roman" w:hAnsi="Times New Roman" w:cs="Times New Roman"/>
          <w:color w:val="000000"/>
          <w:sz w:val="26"/>
          <w:szCs w:val="26"/>
          <w:vertAlign w:val="superscript"/>
          <w:lang w:val="ro-RO"/>
        </w:rPr>
        <w:t xml:space="preserve"> </w:t>
      </w:r>
      <w:r w:rsidR="007C7854" w:rsidRPr="00B93C30">
        <w:rPr>
          <w:rFonts w:ascii="Times New Roman" w:eastAsia="Times New Roman" w:hAnsi="Times New Roman" w:cs="Times New Roman"/>
          <w:color w:val="000000"/>
          <w:sz w:val="26"/>
          <w:szCs w:val="26"/>
          <w:lang w:val="ro-RO"/>
        </w:rPr>
        <w:t>Clauzele contractului menționat în prezentul punct vor stipula condiţiile şi termenele de acceptare şi rambursare a valorii tichetelor de masă, precum şi plata pentru serviciile aferente prestate de către operator.</w:t>
      </w:r>
    </w:p>
    <w:p w:rsidR="007C7854" w:rsidRPr="00D34CC2" w:rsidRDefault="007C7854" w:rsidP="007C7854">
      <w:pPr>
        <w:spacing w:after="0" w:line="240" w:lineRule="auto"/>
        <w:jc w:val="both"/>
        <w:rPr>
          <w:rStyle w:val="salnbdy"/>
          <w:rFonts w:ascii="Times New Roman" w:hAnsi="Times New Roman" w:cs="Times New Roman"/>
          <w:color w:val="000000"/>
          <w:sz w:val="26"/>
          <w:szCs w:val="26"/>
          <w:bdr w:val="none" w:sz="0" w:space="0" w:color="auto" w:frame="1"/>
          <w:shd w:val="clear" w:color="auto" w:fill="FFFFFF"/>
          <w:lang w:val="ro-RO"/>
        </w:rPr>
      </w:pPr>
    </w:p>
    <w:p w:rsidR="00D90AE1" w:rsidRPr="00B93C30" w:rsidRDefault="007C7854" w:rsidP="00B93C30">
      <w:pPr>
        <w:spacing w:after="0" w:line="240" w:lineRule="auto"/>
        <w:jc w:val="both"/>
        <w:rPr>
          <w:rStyle w:val="salnbdy"/>
          <w:rFonts w:ascii="Times New Roman" w:hAnsi="Times New Roman" w:cs="Times New Roman"/>
          <w:color w:val="000000"/>
          <w:sz w:val="26"/>
          <w:szCs w:val="26"/>
          <w:bdr w:val="none" w:sz="0" w:space="0" w:color="auto" w:frame="1"/>
          <w:shd w:val="clear" w:color="auto" w:fill="FFFFFF"/>
          <w:lang w:val="ro-RO"/>
        </w:rPr>
      </w:pPr>
      <w:r w:rsidRPr="00B93C30">
        <w:rPr>
          <w:rStyle w:val="salnbdy"/>
          <w:rFonts w:ascii="Times New Roman" w:hAnsi="Times New Roman" w:cs="Times New Roman"/>
          <w:color w:val="000000"/>
          <w:sz w:val="26"/>
          <w:szCs w:val="26"/>
          <w:bdr w:val="none" w:sz="0" w:space="0" w:color="auto" w:frame="1"/>
          <w:shd w:val="clear" w:color="auto" w:fill="FFFFFF"/>
          <w:lang w:val="ro-RO"/>
        </w:rPr>
        <w:t>39</w:t>
      </w:r>
      <w:r w:rsidRPr="00B93C30">
        <w:rPr>
          <w:rStyle w:val="salnbdy"/>
          <w:rFonts w:ascii="Times New Roman" w:hAnsi="Times New Roman" w:cs="Times New Roman"/>
          <w:color w:val="000000"/>
          <w:sz w:val="26"/>
          <w:szCs w:val="26"/>
          <w:bdr w:val="none" w:sz="0" w:space="0" w:color="auto" w:frame="1"/>
          <w:shd w:val="clear" w:color="auto" w:fill="FFFFFF"/>
          <w:vertAlign w:val="superscript"/>
          <w:lang w:val="ro-RO"/>
        </w:rPr>
        <w:t xml:space="preserve">2 </w:t>
      </w:r>
      <w:r w:rsidR="00D90AE1" w:rsidRPr="00B93C30">
        <w:rPr>
          <w:rStyle w:val="salnbdy"/>
          <w:rFonts w:ascii="Times New Roman" w:hAnsi="Times New Roman" w:cs="Times New Roman"/>
          <w:color w:val="000000"/>
          <w:sz w:val="26"/>
          <w:szCs w:val="26"/>
          <w:bdr w:val="none" w:sz="0" w:space="0" w:color="auto" w:frame="1"/>
          <w:shd w:val="clear" w:color="auto" w:fill="FFFFFF"/>
          <w:lang w:val="ro-RO"/>
        </w:rPr>
        <w:t>Unităţile de alimentaţie publică care au încheiat contracte de servicii cu operatorul</w:t>
      </w:r>
      <w:r w:rsidR="00071D6B" w:rsidRPr="00B93C30">
        <w:rPr>
          <w:rStyle w:val="salnbdy"/>
          <w:rFonts w:ascii="Times New Roman" w:hAnsi="Times New Roman" w:cs="Times New Roman"/>
          <w:color w:val="000000"/>
          <w:sz w:val="26"/>
          <w:szCs w:val="26"/>
          <w:bdr w:val="none" w:sz="0" w:space="0" w:color="auto" w:frame="1"/>
          <w:shd w:val="clear" w:color="auto" w:fill="FFFFFF"/>
          <w:lang w:val="ro-RO"/>
        </w:rPr>
        <w:t>/operatorii emitenți</w:t>
      </w:r>
      <w:r w:rsidR="00D90AE1" w:rsidRPr="00B93C30">
        <w:rPr>
          <w:rStyle w:val="salnbdy"/>
          <w:rFonts w:ascii="Times New Roman" w:hAnsi="Times New Roman" w:cs="Times New Roman"/>
          <w:color w:val="000000"/>
          <w:sz w:val="26"/>
          <w:szCs w:val="26"/>
          <w:bdr w:val="none" w:sz="0" w:space="0" w:color="auto" w:frame="1"/>
          <w:shd w:val="clear" w:color="auto" w:fill="FFFFFF"/>
          <w:lang w:val="ro-RO"/>
        </w:rPr>
        <w:t xml:space="preserve"> de tichete de </w:t>
      </w:r>
      <w:r w:rsidR="00D34CC2" w:rsidRPr="00B93C30">
        <w:rPr>
          <w:rStyle w:val="salnbdy"/>
          <w:rFonts w:ascii="Times New Roman" w:hAnsi="Times New Roman" w:cs="Times New Roman"/>
          <w:color w:val="000000"/>
          <w:sz w:val="26"/>
          <w:szCs w:val="26"/>
          <w:bdr w:val="none" w:sz="0" w:space="0" w:color="auto" w:frame="1"/>
          <w:shd w:val="clear" w:color="auto" w:fill="FFFFFF"/>
          <w:lang w:val="ro-RO"/>
        </w:rPr>
        <w:t>masă</w:t>
      </w:r>
      <w:r w:rsidR="00D90AE1" w:rsidRPr="00B93C30">
        <w:rPr>
          <w:rStyle w:val="salnbdy"/>
          <w:rFonts w:ascii="Times New Roman" w:hAnsi="Times New Roman" w:cs="Times New Roman"/>
          <w:color w:val="000000"/>
          <w:sz w:val="26"/>
          <w:szCs w:val="26"/>
          <w:bdr w:val="none" w:sz="0" w:space="0" w:color="auto" w:frame="1"/>
          <w:shd w:val="clear" w:color="auto" w:fill="FFFFFF"/>
          <w:lang w:val="ro-RO"/>
        </w:rPr>
        <w:t xml:space="preserve"> trebuie să</w:t>
      </w:r>
      <w:r w:rsidR="00BF17EF" w:rsidRPr="00B93C30">
        <w:rPr>
          <w:rStyle w:val="salnbdy"/>
          <w:rFonts w:ascii="Times New Roman" w:hAnsi="Times New Roman" w:cs="Times New Roman"/>
          <w:color w:val="000000"/>
          <w:sz w:val="26"/>
          <w:szCs w:val="26"/>
          <w:bdr w:val="none" w:sz="0" w:space="0" w:color="auto" w:frame="1"/>
          <w:shd w:val="clear" w:color="auto" w:fill="FFFFFF"/>
          <w:lang w:val="ro-RO"/>
        </w:rPr>
        <w:t xml:space="preserve"> afișeze</w:t>
      </w:r>
      <w:r w:rsidR="00D90AE1" w:rsidRPr="00B93C30">
        <w:rPr>
          <w:rStyle w:val="salnbdy"/>
          <w:rFonts w:ascii="Times New Roman" w:hAnsi="Times New Roman" w:cs="Times New Roman"/>
          <w:color w:val="000000"/>
          <w:sz w:val="26"/>
          <w:szCs w:val="26"/>
          <w:bdr w:val="none" w:sz="0" w:space="0" w:color="auto" w:frame="1"/>
          <w:shd w:val="clear" w:color="auto" w:fill="FFFFFF"/>
          <w:lang w:val="ro-RO"/>
        </w:rPr>
        <w:t xml:space="preserve"> pe panoul </w:t>
      </w:r>
      <w:r w:rsidR="00AB2A02" w:rsidRPr="00B93C30">
        <w:rPr>
          <w:rStyle w:val="salnbdy"/>
          <w:rFonts w:ascii="Times New Roman" w:hAnsi="Times New Roman" w:cs="Times New Roman"/>
          <w:color w:val="000000"/>
          <w:sz w:val="26"/>
          <w:szCs w:val="26"/>
          <w:bdr w:val="none" w:sz="0" w:space="0" w:color="auto" w:frame="1"/>
          <w:shd w:val="clear" w:color="auto" w:fill="FFFFFF"/>
          <w:lang w:val="ro-RO"/>
        </w:rPr>
        <w:t xml:space="preserve">de intrare în unitatea respectivă </w:t>
      </w:r>
      <w:r w:rsidR="00D90AE1" w:rsidRPr="00B93C30">
        <w:rPr>
          <w:rStyle w:val="salnbdy"/>
          <w:rFonts w:ascii="Times New Roman" w:hAnsi="Times New Roman" w:cs="Times New Roman"/>
          <w:color w:val="000000"/>
          <w:sz w:val="26"/>
          <w:szCs w:val="26"/>
          <w:bdr w:val="none" w:sz="0" w:space="0" w:color="auto" w:frame="1"/>
          <w:shd w:val="clear" w:color="auto" w:fill="FFFFFF"/>
          <w:lang w:val="ro-RO"/>
        </w:rPr>
        <w:t>autocolantele de identificare speciale furnizate de către unităţile emitente.</w:t>
      </w:r>
    </w:p>
    <w:p w:rsidR="00071D6B" w:rsidRPr="00D34CC2" w:rsidRDefault="00071D6B" w:rsidP="002535A7">
      <w:pPr>
        <w:pStyle w:val="ListParagraph"/>
        <w:spacing w:after="0" w:line="240" w:lineRule="auto"/>
        <w:jc w:val="both"/>
        <w:rPr>
          <w:rStyle w:val="salnbdy"/>
          <w:rFonts w:ascii="Times New Roman" w:hAnsi="Times New Roman" w:cs="Times New Roman"/>
          <w:color w:val="000000"/>
          <w:sz w:val="26"/>
          <w:szCs w:val="26"/>
          <w:bdr w:val="none" w:sz="0" w:space="0" w:color="auto" w:frame="1"/>
          <w:shd w:val="clear" w:color="auto" w:fill="FFFFFF"/>
          <w:lang w:val="ro-RO"/>
        </w:rPr>
      </w:pPr>
    </w:p>
    <w:p w:rsidR="00071D6B" w:rsidRPr="00B93C30" w:rsidRDefault="00071D6B" w:rsidP="00B93C30">
      <w:pPr>
        <w:spacing w:after="0" w:line="240" w:lineRule="auto"/>
        <w:jc w:val="both"/>
        <w:rPr>
          <w:rStyle w:val="spar"/>
          <w:rFonts w:ascii="Times New Roman" w:hAnsi="Times New Roman" w:cs="Times New Roman"/>
          <w:color w:val="000000"/>
          <w:sz w:val="26"/>
          <w:szCs w:val="26"/>
          <w:bdr w:val="none" w:sz="0" w:space="0" w:color="auto" w:frame="1"/>
          <w:shd w:val="clear" w:color="auto" w:fill="FFFFFF"/>
          <w:lang w:val="ro-RO"/>
        </w:rPr>
      </w:pPr>
      <w:r w:rsidRPr="00B93C30">
        <w:rPr>
          <w:rStyle w:val="salnbdy"/>
          <w:rFonts w:ascii="Times New Roman" w:hAnsi="Times New Roman" w:cs="Times New Roman"/>
          <w:color w:val="000000"/>
          <w:sz w:val="26"/>
          <w:szCs w:val="26"/>
          <w:bdr w:val="none" w:sz="0" w:space="0" w:color="auto" w:frame="1"/>
          <w:shd w:val="clear" w:color="auto" w:fill="FFFFFF"/>
          <w:lang w:val="ro-RO"/>
        </w:rPr>
        <w:t>39</w:t>
      </w:r>
      <w:r w:rsidRPr="00B93C30">
        <w:rPr>
          <w:rStyle w:val="salnbdy"/>
          <w:rFonts w:ascii="Times New Roman" w:hAnsi="Times New Roman" w:cs="Times New Roman"/>
          <w:color w:val="000000"/>
          <w:sz w:val="26"/>
          <w:szCs w:val="26"/>
          <w:bdr w:val="none" w:sz="0" w:space="0" w:color="auto" w:frame="1"/>
          <w:shd w:val="clear" w:color="auto" w:fill="FFFFFF"/>
          <w:vertAlign w:val="superscript"/>
          <w:lang w:val="ro-RO"/>
        </w:rPr>
        <w:t xml:space="preserve">3 </w:t>
      </w:r>
      <w:r w:rsidRPr="00B93C30">
        <w:rPr>
          <w:rStyle w:val="spar"/>
          <w:rFonts w:ascii="Times New Roman" w:hAnsi="Times New Roman" w:cs="Times New Roman"/>
          <w:color w:val="000000"/>
          <w:sz w:val="26"/>
          <w:szCs w:val="26"/>
          <w:bdr w:val="none" w:sz="0" w:space="0" w:color="auto" w:frame="1"/>
          <w:shd w:val="clear" w:color="auto" w:fill="FFFFFF"/>
          <w:lang w:val="ro-RO"/>
        </w:rPr>
        <w:t>În baza contractului de prestări de servicii încheiat cu operatorul/operatorii emitenți de tichete de masă, unităţile de alimentaţie publică au următoarele obligaţii:</w:t>
      </w:r>
    </w:p>
    <w:p w:rsidR="00071D6B" w:rsidRPr="00D34CC2" w:rsidRDefault="00071D6B" w:rsidP="00071D6B">
      <w:pPr>
        <w:pStyle w:val="ListParagraph"/>
        <w:spacing w:after="0" w:line="240" w:lineRule="auto"/>
        <w:jc w:val="both"/>
        <w:rPr>
          <w:rStyle w:val="spar"/>
          <w:rFonts w:ascii="Times New Roman" w:hAnsi="Times New Roman" w:cs="Times New Roman"/>
          <w:color w:val="000000"/>
          <w:sz w:val="26"/>
          <w:szCs w:val="26"/>
          <w:bdr w:val="none" w:sz="0" w:space="0" w:color="auto" w:frame="1"/>
          <w:shd w:val="clear" w:color="auto" w:fill="FFFFFF"/>
          <w:lang w:val="ro-RO"/>
        </w:rPr>
      </w:pPr>
    </w:p>
    <w:p w:rsidR="00E52C18" w:rsidRPr="00B93C30" w:rsidRDefault="00E52C18" w:rsidP="00B93C30">
      <w:pPr>
        <w:spacing w:after="0" w:line="240" w:lineRule="auto"/>
        <w:jc w:val="both"/>
        <w:rPr>
          <w:rStyle w:val="spar"/>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a)să accepte doar tichetele de masă emise de operatorul/operatorii cu care au încheiate contract de prestării servicii;</w:t>
      </w:r>
    </w:p>
    <w:p w:rsidR="00E52C18" w:rsidRPr="00B93C30" w:rsidRDefault="00E52C18" w:rsidP="00B93C30">
      <w:pPr>
        <w:spacing w:after="0" w:line="240" w:lineRule="auto"/>
        <w:jc w:val="both"/>
        <w:rPr>
          <w:rStyle w:val="spar"/>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 xml:space="preserve">b)să solicite prezentarea de către salariat a actului de identitate, în cazul achitării serviciilor de alimentație publică cu tichet de masă pe suport de </w:t>
      </w:r>
      <w:proofErr w:type="spellStart"/>
      <w:r w:rsidRPr="00B93C30">
        <w:rPr>
          <w:rStyle w:val="spar"/>
          <w:rFonts w:ascii="Times New Roman" w:hAnsi="Times New Roman" w:cs="Times New Roman"/>
          <w:sz w:val="26"/>
          <w:szCs w:val="26"/>
          <w:bdr w:val="none" w:sz="0" w:space="0" w:color="auto" w:frame="1"/>
          <w:shd w:val="clear" w:color="auto" w:fill="FFFFFF"/>
          <w:lang w:val="ro-RO"/>
        </w:rPr>
        <w:t>hîrtie</w:t>
      </w:r>
      <w:proofErr w:type="spellEnd"/>
      <w:r w:rsidRPr="00B93C30">
        <w:rPr>
          <w:rStyle w:val="spar"/>
          <w:rFonts w:ascii="Times New Roman" w:hAnsi="Times New Roman" w:cs="Times New Roman"/>
          <w:sz w:val="26"/>
          <w:szCs w:val="26"/>
          <w:bdr w:val="none" w:sz="0" w:space="0" w:color="auto" w:frame="1"/>
          <w:shd w:val="clear" w:color="auto" w:fill="FFFFFF"/>
          <w:lang w:val="ro-RO"/>
        </w:rPr>
        <w:t>;</w:t>
      </w:r>
    </w:p>
    <w:p w:rsidR="00E52C18" w:rsidRPr="00B93C30" w:rsidRDefault="00E52C18" w:rsidP="00B93C30">
      <w:pPr>
        <w:spacing w:after="0" w:line="240" w:lineRule="auto"/>
        <w:jc w:val="both"/>
        <w:rPr>
          <w:rStyle w:val="spar"/>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 xml:space="preserve">c)să nu admită utilizarea tichetului de masă pentru achitarea altor produse, </w:t>
      </w:r>
      <w:proofErr w:type="spellStart"/>
      <w:r w:rsidRPr="00B93C30">
        <w:rPr>
          <w:rStyle w:val="spar"/>
          <w:rFonts w:ascii="Times New Roman" w:hAnsi="Times New Roman" w:cs="Times New Roman"/>
          <w:sz w:val="26"/>
          <w:szCs w:val="26"/>
          <w:bdr w:val="none" w:sz="0" w:space="0" w:color="auto" w:frame="1"/>
          <w:shd w:val="clear" w:color="auto" w:fill="FFFFFF"/>
          <w:lang w:val="ro-RO"/>
        </w:rPr>
        <w:t>decît</w:t>
      </w:r>
      <w:proofErr w:type="spellEnd"/>
      <w:r w:rsidRPr="00B93C30">
        <w:rPr>
          <w:rStyle w:val="spar"/>
          <w:rFonts w:ascii="Times New Roman" w:hAnsi="Times New Roman" w:cs="Times New Roman"/>
          <w:sz w:val="26"/>
          <w:szCs w:val="26"/>
          <w:bdr w:val="none" w:sz="0" w:space="0" w:color="auto" w:frame="1"/>
          <w:shd w:val="clear" w:color="auto" w:fill="FFFFFF"/>
          <w:lang w:val="ro-RO"/>
        </w:rPr>
        <w:t xml:space="preserve"> alimentare;</w:t>
      </w:r>
    </w:p>
    <w:p w:rsidR="00E52C18" w:rsidRPr="00B93C30" w:rsidRDefault="00E52C18" w:rsidP="00B93C30">
      <w:pPr>
        <w:spacing w:after="0" w:line="240" w:lineRule="auto"/>
        <w:jc w:val="both"/>
        <w:rPr>
          <w:rStyle w:val="spar"/>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d)să nu admită utilizarea tichetului de masă pentru achitarea articolelor din tutun, a băuturilor alcoolice, a vinului și a berii;</w:t>
      </w:r>
    </w:p>
    <w:p w:rsidR="00071D6B" w:rsidRPr="00B93C30" w:rsidRDefault="00E52C18"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e)</w:t>
      </w:r>
      <w:r w:rsidR="00071D6B" w:rsidRPr="00B93C30">
        <w:rPr>
          <w:rStyle w:val="slitbdy"/>
          <w:rFonts w:ascii="Times New Roman" w:hAnsi="Times New Roman" w:cs="Times New Roman"/>
          <w:sz w:val="26"/>
          <w:szCs w:val="26"/>
          <w:bdr w:val="none" w:sz="0" w:space="0" w:color="auto" w:frame="1"/>
          <w:shd w:val="clear" w:color="auto" w:fill="FFFFFF"/>
          <w:lang w:val="ro-RO"/>
        </w:rPr>
        <w:t>să completeze pe versoul fiecărui tichet de masă pe suport</w:t>
      </w:r>
      <w:r w:rsidRPr="00B93C30">
        <w:rPr>
          <w:rStyle w:val="slitbdy"/>
          <w:rFonts w:ascii="Times New Roman" w:hAnsi="Times New Roman" w:cs="Times New Roman"/>
          <w:sz w:val="26"/>
          <w:szCs w:val="26"/>
          <w:bdr w:val="none" w:sz="0" w:space="0" w:color="auto" w:frame="1"/>
          <w:shd w:val="clear" w:color="auto" w:fill="FFFFFF"/>
          <w:lang w:val="ro-RO"/>
        </w:rPr>
        <w:t xml:space="preserve"> de </w:t>
      </w:r>
      <w:proofErr w:type="spellStart"/>
      <w:r w:rsidRPr="00B93C30">
        <w:rPr>
          <w:rStyle w:val="slitbdy"/>
          <w:rFonts w:ascii="Times New Roman" w:hAnsi="Times New Roman" w:cs="Times New Roman"/>
          <w:sz w:val="26"/>
          <w:szCs w:val="26"/>
          <w:bdr w:val="none" w:sz="0" w:space="0" w:color="auto" w:frame="1"/>
          <w:shd w:val="clear" w:color="auto" w:fill="FFFFFF"/>
          <w:lang w:val="ro-RO"/>
        </w:rPr>
        <w:t>hî</w:t>
      </w:r>
      <w:r w:rsidR="00071D6B" w:rsidRPr="00B93C30">
        <w:rPr>
          <w:rStyle w:val="slitbdy"/>
          <w:rFonts w:ascii="Times New Roman" w:hAnsi="Times New Roman" w:cs="Times New Roman"/>
          <w:sz w:val="26"/>
          <w:szCs w:val="26"/>
          <w:bdr w:val="none" w:sz="0" w:space="0" w:color="auto" w:frame="1"/>
          <w:shd w:val="clear" w:color="auto" w:fill="FFFFFF"/>
          <w:lang w:val="ro-RO"/>
        </w:rPr>
        <w:t>rtie</w:t>
      </w:r>
      <w:proofErr w:type="spellEnd"/>
      <w:r w:rsidR="00071D6B" w:rsidRPr="00B93C30">
        <w:rPr>
          <w:rStyle w:val="slitbdy"/>
          <w:rFonts w:ascii="Times New Roman" w:hAnsi="Times New Roman" w:cs="Times New Roman"/>
          <w:sz w:val="26"/>
          <w:szCs w:val="26"/>
          <w:bdr w:val="none" w:sz="0" w:space="0" w:color="auto" w:frame="1"/>
          <w:shd w:val="clear" w:color="auto" w:fill="FFFFFF"/>
          <w:lang w:val="ro-RO"/>
        </w:rPr>
        <w:t xml:space="preserve"> nominal</w:t>
      </w:r>
      <w:r w:rsidR="000F7090" w:rsidRPr="00B93C30">
        <w:rPr>
          <w:rStyle w:val="slitbdy"/>
          <w:rFonts w:ascii="Times New Roman" w:hAnsi="Times New Roman" w:cs="Times New Roman"/>
          <w:sz w:val="26"/>
          <w:szCs w:val="26"/>
          <w:bdr w:val="none" w:sz="0" w:space="0" w:color="auto" w:frame="1"/>
          <w:shd w:val="clear" w:color="auto" w:fill="FFFFFF"/>
          <w:lang w:val="ro-RO"/>
        </w:rPr>
        <w:t>ul</w:t>
      </w:r>
      <w:r w:rsidR="00071D6B" w:rsidRPr="00B93C30">
        <w:rPr>
          <w:rStyle w:val="slitbdy"/>
          <w:rFonts w:ascii="Times New Roman" w:hAnsi="Times New Roman" w:cs="Times New Roman"/>
          <w:sz w:val="26"/>
          <w:szCs w:val="26"/>
          <w:bdr w:val="none" w:sz="0" w:space="0" w:color="auto" w:frame="1"/>
          <w:shd w:val="clear" w:color="auto" w:fill="FFFFFF"/>
          <w:lang w:val="ro-RO"/>
        </w:rPr>
        <w:t xml:space="preserve"> utilizat de salariat</w:t>
      </w:r>
      <w:r w:rsidRPr="00B93C30">
        <w:rPr>
          <w:rStyle w:val="slitbdy"/>
          <w:rFonts w:ascii="Times New Roman" w:hAnsi="Times New Roman" w:cs="Times New Roman"/>
          <w:sz w:val="26"/>
          <w:szCs w:val="26"/>
          <w:bdr w:val="none" w:sz="0" w:space="0" w:color="auto" w:frame="1"/>
          <w:shd w:val="clear" w:color="auto" w:fill="FFFFFF"/>
          <w:lang w:val="ro-RO"/>
        </w:rPr>
        <w:t>,</w:t>
      </w:r>
      <w:r w:rsidR="00071D6B" w:rsidRPr="00B93C30">
        <w:rPr>
          <w:rStyle w:val="slitbdy"/>
          <w:rFonts w:ascii="Times New Roman" w:hAnsi="Times New Roman" w:cs="Times New Roman"/>
          <w:sz w:val="26"/>
          <w:szCs w:val="26"/>
          <w:bdr w:val="none" w:sz="0" w:space="0" w:color="auto" w:frame="1"/>
          <w:shd w:val="clear" w:color="auto" w:fill="FFFFFF"/>
          <w:lang w:val="ro-RO"/>
        </w:rPr>
        <w:t xml:space="preserve"> data primirii tichetului de masă şi să aplice ştampila unităţii de alimentaţie publică ce a primit tichetul de masă;</w:t>
      </w:r>
    </w:p>
    <w:p w:rsidR="00071D6B" w:rsidRPr="00B93C30" w:rsidRDefault="00E52C18"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t xml:space="preserve">f) </w:t>
      </w:r>
      <w:r w:rsidR="00071D6B" w:rsidRPr="00B93C30">
        <w:rPr>
          <w:rStyle w:val="slitbdy"/>
          <w:rFonts w:ascii="Times New Roman" w:hAnsi="Times New Roman" w:cs="Times New Roman"/>
          <w:sz w:val="26"/>
          <w:szCs w:val="26"/>
          <w:bdr w:val="none" w:sz="0" w:space="0" w:color="auto" w:frame="1"/>
          <w:shd w:val="clear" w:color="auto" w:fill="FFFFFF"/>
          <w:lang w:val="ro-RO"/>
        </w:rPr>
        <w:t>să distribuie salariaţilor produse alimentare, fără a diminua valoarea nominală a tichetului de masă cu eventuale sume rezultate din contractele lor încheiate cu unităţile emitente;</w:t>
      </w:r>
    </w:p>
    <w:p w:rsidR="000F7090" w:rsidRPr="00B93C30" w:rsidRDefault="000F7090"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bdy"/>
          <w:rFonts w:ascii="Times New Roman" w:hAnsi="Times New Roman" w:cs="Times New Roman"/>
          <w:sz w:val="26"/>
          <w:szCs w:val="26"/>
          <w:bdr w:val="none" w:sz="0" w:space="0" w:color="auto" w:frame="1"/>
          <w:shd w:val="clear" w:color="auto" w:fill="FFFFFF"/>
          <w:lang w:val="ro-RO"/>
        </w:rPr>
        <w:t xml:space="preserve">g) să nu acorde rest de bani la tichetul de masă pe suport de </w:t>
      </w:r>
      <w:proofErr w:type="spellStart"/>
      <w:r w:rsidRPr="00B93C30">
        <w:rPr>
          <w:rStyle w:val="slitbdy"/>
          <w:rFonts w:ascii="Times New Roman" w:hAnsi="Times New Roman" w:cs="Times New Roman"/>
          <w:sz w:val="26"/>
          <w:szCs w:val="26"/>
          <w:bdr w:val="none" w:sz="0" w:space="0" w:color="auto" w:frame="1"/>
          <w:shd w:val="clear" w:color="auto" w:fill="FFFFFF"/>
          <w:lang w:val="ro-RO"/>
        </w:rPr>
        <w:t>hîrtie</w:t>
      </w:r>
      <w:proofErr w:type="spellEnd"/>
      <w:r w:rsidRPr="00B93C30">
        <w:rPr>
          <w:rStyle w:val="slitbdy"/>
          <w:rFonts w:ascii="Times New Roman" w:hAnsi="Times New Roman" w:cs="Times New Roman"/>
          <w:sz w:val="26"/>
          <w:szCs w:val="26"/>
          <w:bdr w:val="none" w:sz="0" w:space="0" w:color="auto" w:frame="1"/>
          <w:shd w:val="clear" w:color="auto" w:fill="FFFFFF"/>
          <w:lang w:val="ro-RO"/>
        </w:rPr>
        <w:t xml:space="preserve"> în cazul în care valoarea produselor alimentare solicitate de către salariat este mai mică </w:t>
      </w:r>
      <w:proofErr w:type="spellStart"/>
      <w:r w:rsidRPr="00B93C30">
        <w:rPr>
          <w:rStyle w:val="slitbdy"/>
          <w:rFonts w:ascii="Times New Roman" w:hAnsi="Times New Roman" w:cs="Times New Roman"/>
          <w:sz w:val="26"/>
          <w:szCs w:val="26"/>
          <w:bdr w:val="none" w:sz="0" w:space="0" w:color="auto" w:frame="1"/>
          <w:shd w:val="clear" w:color="auto" w:fill="FFFFFF"/>
          <w:lang w:val="ro-RO"/>
        </w:rPr>
        <w:t>decît</w:t>
      </w:r>
      <w:proofErr w:type="spellEnd"/>
      <w:r w:rsidRPr="00B93C30">
        <w:rPr>
          <w:rStyle w:val="slitbdy"/>
          <w:rFonts w:ascii="Times New Roman" w:hAnsi="Times New Roman" w:cs="Times New Roman"/>
          <w:sz w:val="26"/>
          <w:szCs w:val="26"/>
          <w:bdr w:val="none" w:sz="0" w:space="0" w:color="auto" w:frame="1"/>
          <w:shd w:val="clear" w:color="auto" w:fill="FFFFFF"/>
          <w:lang w:val="ro-RO"/>
        </w:rPr>
        <w:t xml:space="preserve"> valoarea nominală a tichetului de masă;</w:t>
      </w:r>
    </w:p>
    <w:p w:rsidR="00071D6B" w:rsidRPr="00B93C30" w:rsidRDefault="000F7090"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t>h</w:t>
      </w:r>
      <w:r w:rsidR="00E52C18" w:rsidRPr="00B93C30">
        <w:rPr>
          <w:rStyle w:val="slitttl"/>
          <w:rFonts w:ascii="Times New Roman" w:hAnsi="Times New Roman" w:cs="Times New Roman"/>
          <w:bCs/>
          <w:sz w:val="26"/>
          <w:szCs w:val="26"/>
          <w:bdr w:val="none" w:sz="0" w:space="0" w:color="auto" w:frame="1"/>
          <w:shd w:val="clear" w:color="auto" w:fill="FFFFFF"/>
          <w:lang w:val="ro-RO"/>
        </w:rPr>
        <w:t xml:space="preserve">) </w:t>
      </w:r>
      <w:r w:rsidR="00E52C18" w:rsidRPr="00B93C30">
        <w:rPr>
          <w:rStyle w:val="slitbdy"/>
          <w:rFonts w:ascii="Times New Roman" w:hAnsi="Times New Roman" w:cs="Times New Roman"/>
          <w:sz w:val="26"/>
          <w:szCs w:val="26"/>
          <w:bdr w:val="none" w:sz="0" w:space="0" w:color="auto" w:frame="1"/>
          <w:shd w:val="clear" w:color="auto" w:fill="FFFFFF"/>
          <w:lang w:val="ro-RO"/>
        </w:rPr>
        <w:t>să prezinte operatorului/operatorilor emitenți</w:t>
      </w:r>
      <w:r w:rsidR="00071D6B" w:rsidRPr="00B93C30">
        <w:rPr>
          <w:rStyle w:val="slitbdy"/>
          <w:rFonts w:ascii="Times New Roman" w:hAnsi="Times New Roman" w:cs="Times New Roman"/>
          <w:sz w:val="26"/>
          <w:szCs w:val="26"/>
          <w:bdr w:val="none" w:sz="0" w:space="0" w:color="auto" w:frame="1"/>
          <w:shd w:val="clear" w:color="auto" w:fill="FFFFFF"/>
          <w:lang w:val="ro-RO"/>
        </w:rPr>
        <w:t>, la termenele stabilite prin contract, tichetele de masă pe suport hârtie primite, datate şi ş</w:t>
      </w:r>
      <w:r w:rsidRPr="00B93C30">
        <w:rPr>
          <w:rStyle w:val="slitbdy"/>
          <w:rFonts w:ascii="Times New Roman" w:hAnsi="Times New Roman" w:cs="Times New Roman"/>
          <w:sz w:val="26"/>
          <w:szCs w:val="26"/>
          <w:bdr w:val="none" w:sz="0" w:space="0" w:color="auto" w:frame="1"/>
          <w:shd w:val="clear" w:color="auto" w:fill="FFFFFF"/>
          <w:lang w:val="ro-RO"/>
        </w:rPr>
        <w:t>tampilate, în vederea rambursării valorii nominale a acestora</w:t>
      </w:r>
      <w:r w:rsidR="00071D6B" w:rsidRPr="00B93C30">
        <w:rPr>
          <w:rStyle w:val="slitbdy"/>
          <w:rFonts w:ascii="Times New Roman" w:hAnsi="Times New Roman" w:cs="Times New Roman"/>
          <w:sz w:val="26"/>
          <w:szCs w:val="26"/>
          <w:bdr w:val="none" w:sz="0" w:space="0" w:color="auto" w:frame="1"/>
          <w:shd w:val="clear" w:color="auto" w:fill="FFFFFF"/>
          <w:lang w:val="ro-RO"/>
        </w:rPr>
        <w:t>, cu respectarea prevederilor </w:t>
      </w:r>
      <w:r w:rsidR="00E52C18" w:rsidRPr="00B93C30">
        <w:rPr>
          <w:rStyle w:val="slitbdy"/>
          <w:rFonts w:ascii="Times New Roman" w:hAnsi="Times New Roman" w:cs="Times New Roman"/>
          <w:sz w:val="26"/>
          <w:szCs w:val="26"/>
          <w:bdr w:val="none" w:sz="0" w:space="0" w:color="auto" w:frame="1"/>
          <w:shd w:val="clear" w:color="auto" w:fill="FFFFFF"/>
          <w:lang w:val="ro-RO"/>
        </w:rPr>
        <w:t>art. 15</w:t>
      </w:r>
      <w:r w:rsidRPr="00B93C30">
        <w:rPr>
          <w:rStyle w:val="slitbdy"/>
          <w:rFonts w:ascii="Times New Roman" w:hAnsi="Times New Roman" w:cs="Times New Roman"/>
          <w:sz w:val="26"/>
          <w:szCs w:val="26"/>
          <w:bdr w:val="none" w:sz="0" w:space="0" w:color="auto" w:frame="1"/>
          <w:shd w:val="clear" w:color="auto" w:fill="FFFFFF"/>
          <w:lang w:val="ro-RO"/>
        </w:rPr>
        <w:t xml:space="preserve"> alin. (2) și (3) din Legea nr.166/2017 cu privire la tichetele de masă</w:t>
      </w:r>
      <w:r w:rsidR="00071D6B" w:rsidRPr="00B93C30">
        <w:rPr>
          <w:rStyle w:val="slitbdy"/>
          <w:rFonts w:ascii="Times New Roman" w:hAnsi="Times New Roman" w:cs="Times New Roman"/>
          <w:sz w:val="26"/>
          <w:szCs w:val="26"/>
          <w:bdr w:val="none" w:sz="0" w:space="0" w:color="auto" w:frame="1"/>
          <w:shd w:val="clear" w:color="auto" w:fill="FFFFFF"/>
          <w:lang w:val="ro-RO"/>
        </w:rPr>
        <w:t>;</w:t>
      </w:r>
    </w:p>
    <w:p w:rsidR="00071D6B" w:rsidRPr="00B93C30" w:rsidRDefault="000F7090"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t>i</w:t>
      </w:r>
      <w:r w:rsidR="00071D6B" w:rsidRPr="00B93C30">
        <w:rPr>
          <w:rStyle w:val="slitttl"/>
          <w:rFonts w:ascii="Times New Roman" w:hAnsi="Times New Roman" w:cs="Times New Roman"/>
          <w:bCs/>
          <w:sz w:val="26"/>
          <w:szCs w:val="26"/>
          <w:bdr w:val="none" w:sz="0" w:space="0" w:color="auto" w:frame="1"/>
          <w:shd w:val="clear" w:color="auto" w:fill="FFFFFF"/>
          <w:lang w:val="ro-RO"/>
        </w:rPr>
        <w:t>)</w:t>
      </w:r>
      <w:r w:rsidR="00071D6B" w:rsidRPr="00B93C30">
        <w:rPr>
          <w:rStyle w:val="slit"/>
          <w:rFonts w:ascii="Times New Roman" w:hAnsi="Times New Roman" w:cs="Times New Roman"/>
          <w:sz w:val="26"/>
          <w:szCs w:val="26"/>
          <w:bdr w:val="dotted" w:sz="6" w:space="0" w:color="FEFEFE" w:frame="1"/>
          <w:shd w:val="clear" w:color="auto" w:fill="FFFFFF"/>
          <w:lang w:val="ro-RO"/>
        </w:rPr>
        <w:t> </w:t>
      </w:r>
      <w:r w:rsidR="00071D6B" w:rsidRPr="00B93C30">
        <w:rPr>
          <w:rStyle w:val="slitbdy"/>
          <w:rFonts w:ascii="Times New Roman" w:hAnsi="Times New Roman" w:cs="Times New Roman"/>
          <w:sz w:val="26"/>
          <w:szCs w:val="26"/>
          <w:bdr w:val="none" w:sz="0" w:space="0" w:color="auto" w:frame="1"/>
          <w:shd w:val="clear" w:color="auto" w:fill="FFFFFF"/>
          <w:lang w:val="ro-RO"/>
        </w:rPr>
        <w:t>în cazul tichetelor de masă pe suport electronic, să debiteze valoarea exactă a produselor alimentare achiziţionate de salariat şi să înmâneze salariatului care beneficiază de tichete de masă pe suport electronic, după fiecare utilizare a suportului electronic, o dovadă imprimată care conţine suma debitată;</w:t>
      </w:r>
    </w:p>
    <w:p w:rsidR="00071D6B" w:rsidRPr="00B93C30" w:rsidRDefault="000F7090"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t>j</w:t>
      </w:r>
      <w:r w:rsidR="00071D6B" w:rsidRPr="00B93C30">
        <w:rPr>
          <w:rStyle w:val="slitttl"/>
          <w:rFonts w:ascii="Times New Roman" w:hAnsi="Times New Roman" w:cs="Times New Roman"/>
          <w:bCs/>
          <w:sz w:val="26"/>
          <w:szCs w:val="26"/>
          <w:bdr w:val="none" w:sz="0" w:space="0" w:color="auto" w:frame="1"/>
          <w:shd w:val="clear" w:color="auto" w:fill="FFFFFF"/>
          <w:lang w:val="ro-RO"/>
        </w:rPr>
        <w:t>)</w:t>
      </w:r>
      <w:r w:rsidR="00071D6B" w:rsidRPr="00B93C30">
        <w:rPr>
          <w:rStyle w:val="slit"/>
          <w:rFonts w:ascii="Times New Roman" w:hAnsi="Times New Roman" w:cs="Times New Roman"/>
          <w:sz w:val="26"/>
          <w:szCs w:val="26"/>
          <w:bdr w:val="dotted" w:sz="6" w:space="0" w:color="FEFEFE" w:frame="1"/>
          <w:shd w:val="clear" w:color="auto" w:fill="FFFFFF"/>
          <w:lang w:val="ro-RO"/>
        </w:rPr>
        <w:t> </w:t>
      </w:r>
      <w:r w:rsidR="00071D6B" w:rsidRPr="00B93C30">
        <w:rPr>
          <w:rStyle w:val="slitbdy"/>
          <w:rFonts w:ascii="Times New Roman" w:hAnsi="Times New Roman" w:cs="Times New Roman"/>
          <w:sz w:val="26"/>
          <w:szCs w:val="26"/>
          <w:bdr w:val="none" w:sz="0" w:space="0" w:color="auto" w:frame="1"/>
          <w:shd w:val="clear" w:color="auto" w:fill="FFFFFF"/>
          <w:lang w:val="ro-RO"/>
        </w:rPr>
        <w:t>să implementeze sisteme şi procese organizaţionale care să permită verificarea eligibilităţii produselor alimentare achiziţionate de salariaţi;</w:t>
      </w:r>
    </w:p>
    <w:p w:rsidR="000F7090" w:rsidRPr="00B93C30" w:rsidRDefault="000F7090"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bdy"/>
          <w:rFonts w:ascii="Times New Roman" w:hAnsi="Times New Roman" w:cs="Times New Roman"/>
          <w:sz w:val="26"/>
          <w:szCs w:val="26"/>
          <w:bdr w:val="none" w:sz="0" w:space="0" w:color="auto" w:frame="1"/>
          <w:shd w:val="clear" w:color="auto" w:fill="FFFFFF"/>
          <w:lang w:val="ro-RO"/>
        </w:rPr>
        <w:t xml:space="preserve">k) să implementeze sisteme și procese organizaționale, convenite </w:t>
      </w:r>
      <w:r w:rsidR="00D34CC2" w:rsidRPr="00B93C30">
        <w:rPr>
          <w:rStyle w:val="slitbdy"/>
          <w:rFonts w:ascii="Times New Roman" w:hAnsi="Times New Roman" w:cs="Times New Roman"/>
          <w:sz w:val="26"/>
          <w:szCs w:val="26"/>
          <w:bdr w:val="none" w:sz="0" w:space="0" w:color="auto" w:frame="1"/>
          <w:shd w:val="clear" w:color="auto" w:fill="FFFFFF"/>
          <w:lang w:val="ro-RO"/>
        </w:rPr>
        <w:t>cu operatorul/operatorii emitenți de tichete de masă, care să permită utilizarea, circulația și administrarea tichetelor de masă pe suport electronic;</w:t>
      </w:r>
    </w:p>
    <w:p w:rsidR="00071D6B" w:rsidRPr="00B93C30" w:rsidRDefault="00916117"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lastRenderedPageBreak/>
        <w:t>l</w:t>
      </w:r>
      <w:r w:rsidR="00071D6B" w:rsidRPr="00B93C30">
        <w:rPr>
          <w:rStyle w:val="slitttl"/>
          <w:rFonts w:ascii="Times New Roman" w:hAnsi="Times New Roman" w:cs="Times New Roman"/>
          <w:bCs/>
          <w:sz w:val="26"/>
          <w:szCs w:val="26"/>
          <w:bdr w:val="none" w:sz="0" w:space="0" w:color="auto" w:frame="1"/>
          <w:shd w:val="clear" w:color="auto" w:fill="FFFFFF"/>
          <w:lang w:val="ro-RO"/>
        </w:rPr>
        <w:t>)</w:t>
      </w:r>
      <w:r w:rsidR="00071D6B" w:rsidRPr="00B93C30">
        <w:rPr>
          <w:rStyle w:val="slit"/>
          <w:rFonts w:ascii="Times New Roman" w:hAnsi="Times New Roman" w:cs="Times New Roman"/>
          <w:sz w:val="26"/>
          <w:szCs w:val="26"/>
          <w:bdr w:val="dotted" w:sz="6" w:space="0" w:color="FEFEFE" w:frame="1"/>
          <w:shd w:val="clear" w:color="auto" w:fill="FFFFFF"/>
          <w:lang w:val="ro-RO"/>
        </w:rPr>
        <w:t> </w:t>
      </w:r>
      <w:r w:rsidR="00071D6B" w:rsidRPr="00B93C30">
        <w:rPr>
          <w:rStyle w:val="slitbdy"/>
          <w:rFonts w:ascii="Times New Roman" w:hAnsi="Times New Roman" w:cs="Times New Roman"/>
          <w:sz w:val="26"/>
          <w:szCs w:val="26"/>
          <w:bdr w:val="none" w:sz="0" w:space="0" w:color="auto" w:frame="1"/>
          <w:shd w:val="clear" w:color="auto" w:fill="FFFFFF"/>
          <w:lang w:val="ro-RO"/>
        </w:rPr>
        <w:t>alte obligaţii stabilite în baza contractelor de prestări de servicii încheiate cu unităţile emitente.</w:t>
      </w:r>
    </w:p>
    <w:p w:rsidR="00916117" w:rsidRDefault="00916117" w:rsidP="00071D6B">
      <w:pPr>
        <w:pStyle w:val="ListParagraph"/>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p>
    <w:p w:rsidR="00916117" w:rsidRPr="00B93C30" w:rsidRDefault="00916117" w:rsidP="00B93C30">
      <w:pPr>
        <w:spacing w:after="0" w:line="240" w:lineRule="auto"/>
        <w:jc w:val="both"/>
        <w:rPr>
          <w:rStyle w:val="spar"/>
          <w:rFonts w:ascii="Times New Roman" w:hAnsi="Times New Roman" w:cs="Times New Roman"/>
          <w:color w:val="000000"/>
          <w:sz w:val="26"/>
          <w:szCs w:val="26"/>
          <w:bdr w:val="none" w:sz="0" w:space="0" w:color="auto" w:frame="1"/>
          <w:shd w:val="clear" w:color="auto" w:fill="FFFFFF"/>
          <w:lang w:val="ro-RO"/>
        </w:rPr>
      </w:pPr>
      <w:r w:rsidRPr="00B93C30">
        <w:rPr>
          <w:rStyle w:val="salnbdy"/>
          <w:rFonts w:ascii="Times New Roman" w:hAnsi="Times New Roman" w:cs="Times New Roman"/>
          <w:color w:val="000000"/>
          <w:sz w:val="26"/>
          <w:szCs w:val="26"/>
          <w:bdr w:val="none" w:sz="0" w:space="0" w:color="auto" w:frame="1"/>
          <w:shd w:val="clear" w:color="auto" w:fill="FFFFFF"/>
          <w:lang w:val="ro-RO"/>
        </w:rPr>
        <w:t>39</w:t>
      </w:r>
      <w:r w:rsidR="00B76A18">
        <w:rPr>
          <w:rStyle w:val="salnbdy"/>
          <w:rFonts w:ascii="Times New Roman" w:hAnsi="Times New Roman" w:cs="Times New Roman"/>
          <w:color w:val="000000"/>
          <w:sz w:val="26"/>
          <w:szCs w:val="26"/>
          <w:bdr w:val="none" w:sz="0" w:space="0" w:color="auto" w:frame="1"/>
          <w:shd w:val="clear" w:color="auto" w:fill="FFFFFF"/>
          <w:vertAlign w:val="superscript"/>
          <w:lang w:val="ro-RO"/>
        </w:rPr>
        <w:t>4</w:t>
      </w:r>
      <w:r w:rsidRPr="00B93C30">
        <w:rPr>
          <w:rStyle w:val="salnbdy"/>
          <w:rFonts w:ascii="Times New Roman" w:hAnsi="Times New Roman" w:cs="Times New Roman"/>
          <w:color w:val="000000"/>
          <w:sz w:val="26"/>
          <w:szCs w:val="26"/>
          <w:bdr w:val="none" w:sz="0" w:space="0" w:color="auto" w:frame="1"/>
          <w:shd w:val="clear" w:color="auto" w:fill="FFFFFF"/>
          <w:vertAlign w:val="superscript"/>
          <w:lang w:val="ro-RO"/>
        </w:rPr>
        <w:t xml:space="preserve"> </w:t>
      </w:r>
      <w:r w:rsidRPr="00B93C30">
        <w:rPr>
          <w:rStyle w:val="spar"/>
          <w:rFonts w:ascii="Times New Roman" w:hAnsi="Times New Roman" w:cs="Times New Roman"/>
          <w:color w:val="000000"/>
          <w:sz w:val="26"/>
          <w:szCs w:val="26"/>
          <w:bdr w:val="none" w:sz="0" w:space="0" w:color="auto" w:frame="1"/>
          <w:shd w:val="clear" w:color="auto" w:fill="FFFFFF"/>
          <w:lang w:val="ro-RO"/>
        </w:rPr>
        <w:t>În baza contractului de prestări de servicii încheiat cu operatorul/operatorii emitenți de tichete de masă, unităţile de alimentaţie publică au următoarele drepturi:</w:t>
      </w:r>
    </w:p>
    <w:p w:rsidR="00916117" w:rsidRPr="00B93C30" w:rsidRDefault="00B93C30" w:rsidP="00B93C30">
      <w:pPr>
        <w:spacing w:after="0" w:line="240" w:lineRule="auto"/>
        <w:jc w:val="both"/>
        <w:rPr>
          <w:rFonts w:ascii="Times New Roman" w:hAnsi="Times New Roman" w:cs="Times New Roman"/>
          <w:color w:val="000000"/>
          <w:sz w:val="26"/>
          <w:szCs w:val="26"/>
          <w:bdr w:val="none" w:sz="0" w:space="0" w:color="auto" w:frame="1"/>
          <w:shd w:val="clear" w:color="auto" w:fill="FFFFFF"/>
          <w:lang w:val="ro-RO"/>
        </w:rPr>
      </w:pPr>
      <w:r>
        <w:rPr>
          <w:rFonts w:ascii="Times New Roman" w:hAnsi="Times New Roman" w:cs="Times New Roman"/>
          <w:color w:val="000000"/>
          <w:sz w:val="26"/>
          <w:szCs w:val="26"/>
          <w:lang w:val="ro-RO"/>
        </w:rPr>
        <w:t>a)</w:t>
      </w:r>
      <w:r w:rsidR="00916117" w:rsidRPr="00B93C30">
        <w:rPr>
          <w:rFonts w:ascii="Times New Roman" w:hAnsi="Times New Roman" w:cs="Times New Roman"/>
          <w:color w:val="000000"/>
          <w:sz w:val="26"/>
          <w:szCs w:val="26"/>
          <w:lang w:val="ro-RO"/>
        </w:rPr>
        <w:t>să i</w:t>
      </w:r>
      <w:r w:rsidR="00BF17EF" w:rsidRPr="00B93C30">
        <w:rPr>
          <w:rFonts w:ascii="Times New Roman" w:hAnsi="Times New Roman" w:cs="Times New Roman"/>
          <w:color w:val="000000"/>
          <w:sz w:val="26"/>
          <w:szCs w:val="26"/>
          <w:lang w:val="ro-RO"/>
        </w:rPr>
        <w:t xml:space="preserve"> se</w:t>
      </w:r>
      <w:r w:rsidR="00916117" w:rsidRPr="00B93C30">
        <w:rPr>
          <w:rFonts w:ascii="Times New Roman" w:hAnsi="Times New Roman" w:cs="Times New Roman"/>
          <w:color w:val="000000"/>
          <w:sz w:val="26"/>
          <w:szCs w:val="26"/>
          <w:lang w:val="ro-RO"/>
        </w:rPr>
        <w:t xml:space="preserve"> ramburseze de către operatorul/operatorii emitenți de tichete de masă valoarea nominală a tichetelor de masă, în conformitate cu prevederile contractuale, în termen de cel mult 30 de zile de la data prezentării acestora spre rambursare;.</w:t>
      </w:r>
    </w:p>
    <w:p w:rsidR="00916117" w:rsidRPr="00B93C30" w:rsidRDefault="00B93C30" w:rsidP="00B93C30">
      <w:pPr>
        <w:spacing w:after="0" w:line="240" w:lineRule="auto"/>
        <w:jc w:val="both"/>
        <w:rPr>
          <w:rStyle w:val="slitbdy"/>
          <w:rFonts w:ascii="Times New Roman" w:hAnsi="Times New Roman" w:cs="Times New Roman"/>
          <w:color w:val="000000"/>
          <w:sz w:val="26"/>
          <w:szCs w:val="26"/>
          <w:bdr w:val="none" w:sz="0" w:space="0" w:color="auto" w:frame="1"/>
          <w:shd w:val="clear" w:color="auto" w:fill="FFFFFF"/>
          <w:lang w:val="ro-RO"/>
        </w:rPr>
      </w:pPr>
      <w:r>
        <w:rPr>
          <w:rFonts w:ascii="Times New Roman" w:hAnsi="Times New Roman" w:cs="Times New Roman"/>
          <w:color w:val="000000"/>
          <w:sz w:val="26"/>
          <w:szCs w:val="26"/>
          <w:lang w:val="ro-RO"/>
        </w:rPr>
        <w:t>b)</w:t>
      </w:r>
      <w:r w:rsidR="00916117" w:rsidRPr="00B93C30">
        <w:rPr>
          <w:rFonts w:ascii="Times New Roman" w:hAnsi="Times New Roman" w:cs="Times New Roman"/>
          <w:color w:val="000000"/>
          <w:sz w:val="26"/>
          <w:szCs w:val="26"/>
          <w:lang w:val="ro-RO"/>
        </w:rPr>
        <w:t xml:space="preserve">în condițiile contractului de prestări servicii încheiat cu operatorul/operatorii emitenți de tichete de masă, să beneficieze de suportul acestora la implementarea și gestionarea de </w:t>
      </w:r>
      <w:r w:rsidR="00916117" w:rsidRPr="00B93C30">
        <w:rPr>
          <w:rStyle w:val="slitbdy"/>
          <w:rFonts w:ascii="Times New Roman" w:hAnsi="Times New Roman" w:cs="Times New Roman"/>
          <w:sz w:val="26"/>
          <w:szCs w:val="26"/>
          <w:bdr w:val="none" w:sz="0" w:space="0" w:color="auto" w:frame="1"/>
          <w:shd w:val="clear" w:color="auto" w:fill="FFFFFF"/>
          <w:lang w:val="ro-RO"/>
        </w:rPr>
        <w:t>sisteme și procese organizaționale, care să permită utilizarea, circulația și administrarea tichetelor de masă pe suport electronic;</w:t>
      </w:r>
    </w:p>
    <w:p w:rsidR="00916117" w:rsidRPr="00B93C30" w:rsidRDefault="00B93C30" w:rsidP="00B93C30">
      <w:pPr>
        <w:spacing w:after="0" w:line="240" w:lineRule="auto"/>
        <w:jc w:val="both"/>
        <w:rPr>
          <w:rStyle w:val="spar"/>
          <w:rFonts w:ascii="Times New Roman" w:hAnsi="Times New Roman" w:cs="Times New Roman"/>
          <w:color w:val="000000"/>
          <w:sz w:val="26"/>
          <w:szCs w:val="26"/>
          <w:bdr w:val="none" w:sz="0" w:space="0" w:color="auto" w:frame="1"/>
          <w:shd w:val="clear" w:color="auto" w:fill="FFFFFF"/>
          <w:lang w:val="ro-RO"/>
        </w:rPr>
      </w:pPr>
      <w:r>
        <w:rPr>
          <w:rFonts w:ascii="Times New Roman" w:hAnsi="Times New Roman" w:cs="Times New Roman"/>
          <w:color w:val="000000"/>
          <w:sz w:val="26"/>
          <w:szCs w:val="26"/>
          <w:lang w:val="ro-RO"/>
        </w:rPr>
        <w:t>c)</w:t>
      </w:r>
      <w:r w:rsidR="00916117" w:rsidRPr="00B93C30">
        <w:rPr>
          <w:rFonts w:ascii="Times New Roman" w:hAnsi="Times New Roman" w:cs="Times New Roman"/>
          <w:color w:val="000000"/>
          <w:sz w:val="26"/>
          <w:szCs w:val="26"/>
          <w:lang w:val="ro-RO"/>
        </w:rPr>
        <w:t xml:space="preserve">în condițiile contractului de prestări servicii încheiat cu operatorul/operatorii emitenți de tichete de masă, să beneficieze de suportul acestora la implementarea și gestionarea de </w:t>
      </w:r>
      <w:r w:rsidR="00916117" w:rsidRPr="00B93C30">
        <w:rPr>
          <w:rStyle w:val="slitbdy"/>
          <w:rFonts w:ascii="Times New Roman" w:hAnsi="Times New Roman" w:cs="Times New Roman"/>
          <w:sz w:val="26"/>
          <w:szCs w:val="26"/>
          <w:bdr w:val="none" w:sz="0" w:space="0" w:color="auto" w:frame="1"/>
          <w:shd w:val="clear" w:color="auto" w:fill="FFFFFF"/>
          <w:lang w:val="ro-RO"/>
        </w:rPr>
        <w:t>sisteme și procese organizaționale, care să permită verificarea eligibilităţii produselor alimentare achiziţionate de salariaţi.</w:t>
      </w:r>
      <w:r w:rsidR="00B23C26" w:rsidRPr="00B93C30">
        <w:rPr>
          <w:rStyle w:val="slitbdy"/>
          <w:rFonts w:ascii="Times New Roman" w:hAnsi="Times New Roman" w:cs="Times New Roman"/>
          <w:sz w:val="26"/>
          <w:szCs w:val="26"/>
          <w:bdr w:val="none" w:sz="0" w:space="0" w:color="auto" w:frame="1"/>
          <w:shd w:val="clear" w:color="auto" w:fill="FFFFFF"/>
          <w:lang w:val="ro-RO"/>
        </w:rPr>
        <w:t>”.</w:t>
      </w:r>
    </w:p>
    <w:p w:rsidR="006A1B77" w:rsidRPr="00D34CC2" w:rsidRDefault="006A1B77" w:rsidP="006A1B77">
      <w:pPr>
        <w:spacing w:after="0" w:line="240" w:lineRule="auto"/>
        <w:jc w:val="both"/>
        <w:rPr>
          <w:rFonts w:ascii="Times New Roman" w:eastAsia="Times New Roman" w:hAnsi="Times New Roman" w:cs="Times New Roman"/>
          <w:sz w:val="26"/>
          <w:szCs w:val="26"/>
          <w:lang w:val="ro-RO"/>
        </w:rPr>
      </w:pPr>
    </w:p>
    <w:p w:rsidR="00275340" w:rsidRPr="00D34CC2" w:rsidRDefault="00275340" w:rsidP="006A1B77">
      <w:pPr>
        <w:pStyle w:val="ListParagraph"/>
        <w:numPr>
          <w:ilvl w:val="0"/>
          <w:numId w:val="6"/>
        </w:numPr>
        <w:spacing w:after="0" w:line="240" w:lineRule="auto"/>
        <w:ind w:left="0" w:firstLine="0"/>
        <w:jc w:val="both"/>
        <w:rPr>
          <w:rFonts w:ascii="Times New Roman" w:eastAsia="Times New Roman" w:hAnsi="Times New Roman" w:cs="Times New Roman"/>
          <w:sz w:val="26"/>
          <w:szCs w:val="26"/>
          <w:lang w:val="ro-RO"/>
        </w:rPr>
      </w:pPr>
      <w:proofErr w:type="spellStart"/>
      <w:r w:rsidRPr="00D34CC2">
        <w:rPr>
          <w:rFonts w:ascii="Times New Roman" w:eastAsia="Times New Roman" w:hAnsi="Times New Roman" w:cs="Times New Roman"/>
          <w:color w:val="000000"/>
          <w:sz w:val="26"/>
          <w:szCs w:val="26"/>
          <w:lang w:val="ro-RO"/>
        </w:rPr>
        <w:t>Hotărîrea</w:t>
      </w:r>
      <w:proofErr w:type="spellEnd"/>
      <w:r w:rsidRPr="00D34CC2">
        <w:rPr>
          <w:rFonts w:ascii="Times New Roman" w:eastAsia="Times New Roman" w:hAnsi="Times New Roman" w:cs="Times New Roman"/>
          <w:color w:val="000000"/>
          <w:sz w:val="26"/>
          <w:szCs w:val="26"/>
          <w:lang w:val="ro-RO"/>
        </w:rPr>
        <w:t xml:space="preserve"> Guvernului nr. 931 din 8 decembrie 2011 „Cu privire la desfăşurarea comerţului cu amănuntul” (Monitorul Oficial al Republicii Moldova, 2011, nr. 222-226, art. 1017), cu modificările ulterioare, se modifică şi se completează după cum urmează:</w:t>
      </w:r>
    </w:p>
    <w:p w:rsidR="00B23C26" w:rsidRDefault="00B23C26" w:rsidP="00B23C26">
      <w:pPr>
        <w:spacing w:after="0" w:line="240" w:lineRule="auto"/>
        <w:jc w:val="both"/>
        <w:textAlignment w:val="baseline"/>
        <w:rPr>
          <w:rFonts w:ascii="Times New Roman" w:eastAsia="Times New Roman" w:hAnsi="Times New Roman" w:cs="Times New Roman"/>
          <w:sz w:val="26"/>
          <w:szCs w:val="26"/>
          <w:lang w:val="ro-RO"/>
        </w:rPr>
      </w:pPr>
    </w:p>
    <w:p w:rsidR="00275340" w:rsidRPr="00B93C30" w:rsidRDefault="00B93C30" w:rsidP="00B93C30">
      <w:pPr>
        <w:spacing w:after="0" w:line="240" w:lineRule="auto"/>
        <w:jc w:val="both"/>
        <w:textAlignment w:val="baseline"/>
        <w:rPr>
          <w:rFonts w:ascii="Times New Roman" w:eastAsia="Times New Roman" w:hAnsi="Times New Roman" w:cs="Times New Roman"/>
          <w:b/>
          <w:bCs/>
          <w:color w:val="000000"/>
          <w:sz w:val="26"/>
          <w:szCs w:val="26"/>
          <w:lang w:val="ro-RO"/>
        </w:rPr>
      </w:pPr>
      <w:r>
        <w:rPr>
          <w:rFonts w:ascii="Times New Roman" w:eastAsia="Times New Roman" w:hAnsi="Times New Roman" w:cs="Times New Roman"/>
          <w:color w:val="000000"/>
          <w:sz w:val="26"/>
          <w:szCs w:val="26"/>
          <w:lang w:val="ro-RO"/>
        </w:rPr>
        <w:t xml:space="preserve">1)La </w:t>
      </w:r>
      <w:r w:rsidR="00275340" w:rsidRPr="00B93C30">
        <w:rPr>
          <w:rFonts w:ascii="Times New Roman" w:eastAsia="Times New Roman" w:hAnsi="Times New Roman" w:cs="Times New Roman"/>
          <w:color w:val="000000"/>
          <w:sz w:val="26"/>
          <w:szCs w:val="26"/>
          <w:lang w:val="ro-RO"/>
        </w:rPr>
        <w:t>Anexa nr.1</w:t>
      </w:r>
      <w:r>
        <w:rPr>
          <w:rFonts w:ascii="Times New Roman" w:eastAsia="Times New Roman" w:hAnsi="Times New Roman" w:cs="Times New Roman"/>
          <w:color w:val="000000"/>
          <w:sz w:val="26"/>
          <w:szCs w:val="26"/>
          <w:lang w:val="ro-RO"/>
        </w:rPr>
        <w:t>:</w:t>
      </w:r>
    </w:p>
    <w:p w:rsidR="00B93C30" w:rsidRDefault="00B93C30" w:rsidP="006A1B77">
      <w:pPr>
        <w:spacing w:after="0" w:line="240" w:lineRule="auto"/>
        <w:jc w:val="both"/>
        <w:rPr>
          <w:rFonts w:ascii="Times New Roman" w:eastAsia="Times New Roman" w:hAnsi="Times New Roman" w:cs="Times New Roman"/>
          <w:color w:val="000000"/>
          <w:sz w:val="26"/>
          <w:szCs w:val="26"/>
          <w:lang w:val="ro-RO"/>
        </w:rPr>
      </w:pPr>
    </w:p>
    <w:p w:rsidR="00275340" w:rsidRPr="00275340" w:rsidRDefault="00B93C30" w:rsidP="006A1B77">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color w:val="000000"/>
          <w:sz w:val="26"/>
          <w:szCs w:val="26"/>
          <w:lang w:val="ro-RO"/>
        </w:rPr>
        <w:t>P</w:t>
      </w:r>
      <w:r w:rsidR="00275340" w:rsidRPr="00275340">
        <w:rPr>
          <w:rFonts w:ascii="Times New Roman" w:eastAsia="Times New Roman" w:hAnsi="Times New Roman" w:cs="Times New Roman"/>
          <w:color w:val="000000"/>
          <w:sz w:val="26"/>
          <w:szCs w:val="26"/>
          <w:lang w:val="ro-RO"/>
        </w:rPr>
        <w:t>unctul 3 va avea următorul cuprins:</w:t>
      </w:r>
    </w:p>
    <w:p w:rsidR="00275340" w:rsidRPr="00275340" w:rsidRDefault="00275340" w:rsidP="00B93C30">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 xml:space="preserve">„3. Programul (orarul) de funcţionare a unităţilor comerciale se stabileşte de către comerciant, în conformitate cu Regulamentul de desfăşurare a activităţilor de comerţ în localitatea respectivă, aprobat de consiliul local şi se afişează la intrarea în unitatea respectivă, în mod vizibil din exterior. Comerciantul este obligat să asigure respectarea acestuia. Orice modificare în orarul de funcţionare al unităţii comerciale se face cu acordul preventiv al autorităţii administraţiei publice locale care a </w:t>
      </w:r>
      <w:r w:rsidR="00B76A18">
        <w:rPr>
          <w:rFonts w:ascii="Times New Roman" w:eastAsia="Times New Roman" w:hAnsi="Times New Roman" w:cs="Times New Roman"/>
          <w:color w:val="000000"/>
          <w:sz w:val="26"/>
          <w:szCs w:val="26"/>
          <w:lang w:val="ro-RO"/>
        </w:rPr>
        <w:t>recepționat notificarea privind inițierea activității comerciale respective</w:t>
      </w:r>
      <w:bookmarkStart w:id="0" w:name="_GoBack"/>
      <w:bookmarkEnd w:id="0"/>
      <w:r w:rsidRPr="00275340">
        <w:rPr>
          <w:rFonts w:ascii="Times New Roman" w:eastAsia="Times New Roman" w:hAnsi="Times New Roman" w:cs="Times New Roman"/>
          <w:color w:val="000000"/>
          <w:sz w:val="26"/>
          <w:szCs w:val="26"/>
          <w:lang w:val="ro-RO"/>
        </w:rPr>
        <w:t>.”;</w:t>
      </w:r>
    </w:p>
    <w:p w:rsidR="00B23C26" w:rsidRDefault="00B23C26" w:rsidP="00B23C26">
      <w:pPr>
        <w:spacing w:after="0" w:line="240" w:lineRule="auto"/>
        <w:jc w:val="both"/>
        <w:rPr>
          <w:rFonts w:ascii="Times New Roman" w:eastAsia="Times New Roman" w:hAnsi="Times New Roman" w:cs="Times New Roman"/>
          <w:color w:val="000000"/>
          <w:sz w:val="26"/>
          <w:szCs w:val="26"/>
          <w:lang w:val="ro-RO"/>
        </w:rPr>
      </w:pPr>
    </w:p>
    <w:p w:rsidR="00275340" w:rsidRDefault="00865982" w:rsidP="00B23C26">
      <w:pPr>
        <w:spacing w:after="0" w:line="240" w:lineRule="auto"/>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La punctul 5 sintagma</w:t>
      </w:r>
      <w:r w:rsidR="00275340" w:rsidRPr="00275340">
        <w:rPr>
          <w:rFonts w:ascii="Times New Roman" w:eastAsia="Times New Roman" w:hAnsi="Times New Roman" w:cs="Times New Roman"/>
          <w:color w:val="000000"/>
          <w:sz w:val="26"/>
          <w:szCs w:val="26"/>
          <w:lang w:val="ro-RO"/>
        </w:rPr>
        <w:t xml:space="preserve"> „autorizației de funcționare” </w:t>
      </w:r>
      <w:r>
        <w:rPr>
          <w:rFonts w:ascii="Times New Roman" w:eastAsia="Times New Roman" w:hAnsi="Times New Roman" w:cs="Times New Roman"/>
          <w:color w:val="000000"/>
          <w:sz w:val="26"/>
          <w:szCs w:val="26"/>
          <w:lang w:val="ro-RO"/>
        </w:rPr>
        <w:t>se substituie cu sintagma</w:t>
      </w:r>
      <w:r w:rsidR="00275340" w:rsidRPr="00275340">
        <w:rPr>
          <w:rFonts w:ascii="Times New Roman" w:eastAsia="Times New Roman" w:hAnsi="Times New Roman" w:cs="Times New Roman"/>
          <w:color w:val="000000"/>
          <w:sz w:val="26"/>
          <w:szCs w:val="26"/>
          <w:lang w:val="ro-RO"/>
        </w:rPr>
        <w:t xml:space="preserve">: </w:t>
      </w:r>
      <w:r w:rsidR="00B23C26">
        <w:rPr>
          <w:rFonts w:ascii="Times New Roman" w:eastAsia="Times New Roman" w:hAnsi="Times New Roman" w:cs="Times New Roman"/>
          <w:color w:val="000000"/>
          <w:sz w:val="26"/>
          <w:szCs w:val="26"/>
          <w:lang w:val="ro-RO"/>
        </w:rPr>
        <w:t>„notificării depuse la autoritat</w:t>
      </w:r>
      <w:r w:rsidR="00275340" w:rsidRPr="00275340">
        <w:rPr>
          <w:rFonts w:ascii="Times New Roman" w:eastAsia="Times New Roman" w:hAnsi="Times New Roman" w:cs="Times New Roman"/>
          <w:color w:val="000000"/>
          <w:sz w:val="26"/>
          <w:szCs w:val="26"/>
          <w:lang w:val="ro-RO"/>
        </w:rPr>
        <w:t>ea administraţiei publice locale”;</w:t>
      </w:r>
    </w:p>
    <w:p w:rsidR="00B93C30" w:rsidRPr="00275340" w:rsidRDefault="00B93C30" w:rsidP="00B23C26">
      <w:pPr>
        <w:spacing w:after="0" w:line="240" w:lineRule="auto"/>
        <w:jc w:val="both"/>
        <w:rPr>
          <w:rFonts w:ascii="Times New Roman" w:eastAsia="Times New Roman" w:hAnsi="Times New Roman" w:cs="Times New Roman"/>
          <w:sz w:val="26"/>
          <w:szCs w:val="26"/>
          <w:lang w:val="ro-RO"/>
        </w:rPr>
      </w:pPr>
    </w:p>
    <w:p w:rsidR="00275340" w:rsidRPr="00275340" w:rsidRDefault="00865982" w:rsidP="00865982">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color w:val="000000"/>
          <w:sz w:val="26"/>
          <w:szCs w:val="26"/>
          <w:lang w:val="ro-RO"/>
        </w:rPr>
        <w:t>La punctul 8 sintagma</w:t>
      </w:r>
      <w:r w:rsidR="00275340" w:rsidRPr="00275340">
        <w:rPr>
          <w:rFonts w:ascii="Times New Roman" w:eastAsia="Times New Roman" w:hAnsi="Times New Roman" w:cs="Times New Roman"/>
          <w:color w:val="000000"/>
          <w:sz w:val="26"/>
          <w:szCs w:val="26"/>
          <w:lang w:val="ro-RO"/>
        </w:rPr>
        <w:t xml:space="preserve"> „responsabilă de eliberarea autorizației de func</w:t>
      </w:r>
      <w:r>
        <w:rPr>
          <w:rFonts w:ascii="Times New Roman" w:eastAsia="Times New Roman" w:hAnsi="Times New Roman" w:cs="Times New Roman"/>
          <w:color w:val="000000"/>
          <w:sz w:val="26"/>
          <w:szCs w:val="26"/>
          <w:lang w:val="ro-RO"/>
        </w:rPr>
        <w:t>ționare” se substituie cu sintagma</w:t>
      </w:r>
      <w:r w:rsidR="00275340" w:rsidRPr="00275340">
        <w:rPr>
          <w:rFonts w:ascii="Times New Roman" w:eastAsia="Times New Roman" w:hAnsi="Times New Roman" w:cs="Times New Roman"/>
          <w:color w:val="000000"/>
          <w:sz w:val="26"/>
          <w:szCs w:val="26"/>
          <w:lang w:val="ro-RO"/>
        </w:rPr>
        <w:t>: ”, care a recepționat notificarea privind inițierea activității de comerț”;</w:t>
      </w:r>
    </w:p>
    <w:p w:rsidR="00865982" w:rsidRPr="0027295C" w:rsidRDefault="00865982" w:rsidP="00865982">
      <w:pPr>
        <w:spacing w:after="0" w:line="240" w:lineRule="auto"/>
        <w:jc w:val="both"/>
        <w:rPr>
          <w:rFonts w:ascii="Times New Roman" w:eastAsia="Times New Roman" w:hAnsi="Times New Roman" w:cs="Times New Roman"/>
          <w:color w:val="000000"/>
          <w:sz w:val="26"/>
          <w:szCs w:val="26"/>
          <w:lang w:val="ro-RO"/>
        </w:rPr>
      </w:pPr>
    </w:p>
    <w:p w:rsidR="00275340" w:rsidRPr="0027295C" w:rsidRDefault="00275340" w:rsidP="00865982">
      <w:pPr>
        <w:spacing w:after="0" w:line="240" w:lineRule="auto"/>
        <w:jc w:val="both"/>
        <w:rPr>
          <w:rFonts w:ascii="Times New Roman" w:eastAsia="Times New Roman" w:hAnsi="Times New Roman" w:cs="Times New Roman"/>
          <w:color w:val="000000"/>
          <w:sz w:val="26"/>
          <w:szCs w:val="26"/>
          <w:lang w:val="ro-RO"/>
        </w:rPr>
      </w:pPr>
      <w:r w:rsidRPr="00275340">
        <w:rPr>
          <w:rFonts w:ascii="Times New Roman" w:eastAsia="Times New Roman" w:hAnsi="Times New Roman" w:cs="Times New Roman"/>
          <w:color w:val="000000"/>
          <w:sz w:val="26"/>
          <w:szCs w:val="26"/>
          <w:lang w:val="ro-RO"/>
        </w:rPr>
        <w:t>La punctul 17 textul „Pe versoul indicatorului de preţ se indică în mod obligatoriu data completării şi semnătura gestionarului responsabil. În cazul lipsei semnăturii gestionarului responsabil,” se exclud;</w:t>
      </w:r>
    </w:p>
    <w:p w:rsidR="0027295C" w:rsidRPr="0027295C" w:rsidRDefault="0027295C" w:rsidP="00865982">
      <w:pPr>
        <w:spacing w:after="0" w:line="240" w:lineRule="auto"/>
        <w:jc w:val="both"/>
        <w:rPr>
          <w:rFonts w:ascii="Times New Roman" w:eastAsia="Times New Roman" w:hAnsi="Times New Roman" w:cs="Times New Roman"/>
          <w:color w:val="000000"/>
          <w:sz w:val="26"/>
          <w:szCs w:val="26"/>
          <w:lang w:val="ro-RO"/>
        </w:rPr>
      </w:pPr>
    </w:p>
    <w:p w:rsidR="0027295C" w:rsidRPr="0027295C" w:rsidRDefault="0027295C" w:rsidP="00865982">
      <w:pPr>
        <w:spacing w:after="0" w:line="240" w:lineRule="auto"/>
        <w:jc w:val="both"/>
        <w:rPr>
          <w:rFonts w:ascii="Times New Roman" w:eastAsia="Times New Roman" w:hAnsi="Times New Roman" w:cs="Times New Roman"/>
          <w:color w:val="000000"/>
          <w:sz w:val="26"/>
          <w:szCs w:val="26"/>
          <w:lang w:val="ro-RO"/>
        </w:rPr>
      </w:pPr>
      <w:r w:rsidRPr="0027295C">
        <w:rPr>
          <w:rFonts w:ascii="Times New Roman" w:eastAsia="Times New Roman" w:hAnsi="Times New Roman" w:cs="Times New Roman"/>
          <w:color w:val="000000"/>
          <w:sz w:val="26"/>
          <w:szCs w:val="26"/>
          <w:lang w:val="ro-RO"/>
        </w:rPr>
        <w:t>După punctul 25 se completează cu un punct nou cu următorul conținut:</w:t>
      </w:r>
    </w:p>
    <w:p w:rsidR="0027295C" w:rsidRDefault="0027295C" w:rsidP="00865982">
      <w:pPr>
        <w:spacing w:after="0" w:line="240" w:lineRule="auto"/>
        <w:jc w:val="both"/>
        <w:rPr>
          <w:rFonts w:ascii="Times New Roman" w:hAnsi="Times New Roman" w:cs="Times New Roman"/>
          <w:color w:val="000000"/>
          <w:sz w:val="26"/>
          <w:szCs w:val="26"/>
          <w:lang w:val="ro-RO"/>
        </w:rPr>
      </w:pPr>
      <w:r w:rsidRPr="0027295C">
        <w:rPr>
          <w:rFonts w:ascii="Times New Roman" w:eastAsia="Times New Roman" w:hAnsi="Times New Roman" w:cs="Times New Roman"/>
          <w:color w:val="000000"/>
          <w:sz w:val="26"/>
          <w:szCs w:val="26"/>
          <w:lang w:val="ro-RO"/>
        </w:rPr>
        <w:lastRenderedPageBreak/>
        <w:t>„</w:t>
      </w:r>
      <w:r w:rsidRPr="00B93C30">
        <w:rPr>
          <w:rFonts w:ascii="Times New Roman" w:hAnsi="Times New Roman" w:cs="Times New Roman"/>
          <w:bCs/>
          <w:color w:val="000000"/>
          <w:sz w:val="26"/>
          <w:szCs w:val="26"/>
          <w:lang w:val="ro-RO"/>
        </w:rPr>
        <w:t>  25</w:t>
      </w:r>
      <w:r w:rsidRPr="00B93C30">
        <w:rPr>
          <w:rFonts w:ascii="Times New Roman" w:hAnsi="Times New Roman" w:cs="Times New Roman"/>
          <w:bCs/>
          <w:color w:val="000000"/>
          <w:sz w:val="26"/>
          <w:szCs w:val="26"/>
          <w:vertAlign w:val="superscript"/>
          <w:lang w:val="ro-RO"/>
        </w:rPr>
        <w:t>1</w:t>
      </w:r>
      <w:r w:rsidRPr="00B93C30">
        <w:rPr>
          <w:rFonts w:ascii="Times New Roman" w:hAnsi="Times New Roman" w:cs="Times New Roman"/>
          <w:bCs/>
          <w:color w:val="000000"/>
          <w:sz w:val="26"/>
          <w:szCs w:val="26"/>
          <w:lang w:val="ro-RO"/>
        </w:rPr>
        <w:t>.</w:t>
      </w:r>
      <w:r w:rsidR="00B93C30" w:rsidRPr="00B93C30">
        <w:rPr>
          <w:rFonts w:ascii="Times New Roman" w:hAnsi="Times New Roman" w:cs="Times New Roman"/>
          <w:bCs/>
          <w:color w:val="000000"/>
          <w:sz w:val="26"/>
          <w:szCs w:val="26"/>
          <w:lang w:val="ro-RO"/>
        </w:rPr>
        <w:t xml:space="preserve"> </w:t>
      </w:r>
      <w:proofErr w:type="spellStart"/>
      <w:r w:rsidRPr="00B93C30">
        <w:rPr>
          <w:rFonts w:ascii="Times New Roman" w:hAnsi="Times New Roman" w:cs="Times New Roman"/>
          <w:bCs/>
          <w:color w:val="000000"/>
          <w:sz w:val="26"/>
          <w:szCs w:val="26"/>
          <w:lang w:val="ro-RO"/>
        </w:rPr>
        <w:t>Î</w:t>
      </w:r>
      <w:r w:rsidRPr="0027295C">
        <w:rPr>
          <w:rFonts w:ascii="Times New Roman" w:hAnsi="Times New Roman" w:cs="Times New Roman"/>
          <w:color w:val="000000"/>
          <w:sz w:val="26"/>
          <w:szCs w:val="26"/>
          <w:lang w:val="ro-RO"/>
        </w:rPr>
        <w:t>ncepînd</w:t>
      </w:r>
      <w:proofErr w:type="spellEnd"/>
      <w:r w:rsidRPr="0027295C">
        <w:rPr>
          <w:rFonts w:ascii="Times New Roman" w:hAnsi="Times New Roman" w:cs="Times New Roman"/>
          <w:color w:val="000000"/>
          <w:sz w:val="26"/>
          <w:szCs w:val="26"/>
          <w:lang w:val="ro-RO"/>
        </w:rPr>
        <w:t xml:space="preserve"> cu 1 ianuarie 2019 se interzice</w:t>
      </w:r>
      <w:r>
        <w:rPr>
          <w:rFonts w:ascii="Times New Roman" w:hAnsi="Times New Roman" w:cs="Times New Roman"/>
          <w:color w:val="000000"/>
          <w:sz w:val="26"/>
          <w:szCs w:val="26"/>
          <w:lang w:val="ro-RO"/>
        </w:rPr>
        <w:t xml:space="preserve"> unităților comerciale</w:t>
      </w:r>
      <w:r w:rsidRPr="0027295C">
        <w:rPr>
          <w:rFonts w:ascii="Times New Roman" w:hAnsi="Times New Roman" w:cs="Times New Roman"/>
          <w:color w:val="000000"/>
          <w:sz w:val="26"/>
          <w:szCs w:val="26"/>
          <w:lang w:val="ro-RO"/>
        </w:rPr>
        <w:t xml:space="preserve"> utilizarea/comercializarea pungilor de transport fabricate din plastic, cu sau fără </w:t>
      </w:r>
      <w:proofErr w:type="spellStart"/>
      <w:r w:rsidRPr="0027295C">
        <w:rPr>
          <w:rFonts w:ascii="Times New Roman" w:hAnsi="Times New Roman" w:cs="Times New Roman"/>
          <w:color w:val="000000"/>
          <w:sz w:val="26"/>
          <w:szCs w:val="26"/>
          <w:lang w:val="ro-RO"/>
        </w:rPr>
        <w:t>mîner</w:t>
      </w:r>
      <w:proofErr w:type="spellEnd"/>
      <w:r w:rsidRPr="0027295C">
        <w:rPr>
          <w:rFonts w:ascii="Times New Roman" w:hAnsi="Times New Roman" w:cs="Times New Roman"/>
          <w:color w:val="000000"/>
          <w:sz w:val="26"/>
          <w:szCs w:val="26"/>
          <w:lang w:val="ro-RO"/>
        </w:rPr>
        <w:t>, cu grosimea peretelui egal</w:t>
      </w:r>
      <w:r>
        <w:rPr>
          <w:rFonts w:ascii="Times New Roman" w:hAnsi="Times New Roman" w:cs="Times New Roman"/>
          <w:color w:val="000000"/>
          <w:sz w:val="26"/>
          <w:szCs w:val="26"/>
          <w:lang w:val="ro-RO"/>
        </w:rPr>
        <w:t>ă sau mai mare de 50 de microni.</w:t>
      </w:r>
      <w:r w:rsidRPr="0027295C">
        <w:rPr>
          <w:rFonts w:ascii="Times New Roman" w:hAnsi="Times New Roman" w:cs="Times New Roman"/>
          <w:color w:val="000000"/>
          <w:sz w:val="26"/>
          <w:szCs w:val="26"/>
          <w:lang w:val="ro-RO"/>
        </w:rPr>
        <w:t xml:space="preserve"> </w:t>
      </w:r>
    </w:p>
    <w:p w:rsidR="0027295C" w:rsidRDefault="0027295C" w:rsidP="00865982">
      <w:pPr>
        <w:spacing w:after="0" w:line="240" w:lineRule="auto"/>
        <w:jc w:val="both"/>
        <w:rPr>
          <w:rFonts w:ascii="Times New Roman" w:hAnsi="Times New Roman" w:cs="Times New Roman"/>
          <w:color w:val="000000"/>
          <w:sz w:val="26"/>
          <w:szCs w:val="26"/>
          <w:lang w:val="ro-RO"/>
        </w:rPr>
      </w:pPr>
    </w:p>
    <w:p w:rsidR="0027295C" w:rsidRPr="0027295C" w:rsidRDefault="0027295C" w:rsidP="00865982">
      <w:pPr>
        <w:spacing w:after="0" w:line="240" w:lineRule="auto"/>
        <w:jc w:val="both"/>
        <w:rPr>
          <w:rFonts w:ascii="Times New Roman" w:hAnsi="Times New Roman" w:cs="Times New Roman"/>
          <w:color w:val="000000"/>
          <w:sz w:val="26"/>
          <w:szCs w:val="26"/>
          <w:lang w:val="ro-RO"/>
        </w:rPr>
      </w:pPr>
      <w:proofErr w:type="spellStart"/>
      <w:r w:rsidRPr="0027295C">
        <w:rPr>
          <w:rFonts w:ascii="Times New Roman" w:hAnsi="Times New Roman" w:cs="Times New Roman"/>
          <w:color w:val="000000"/>
          <w:sz w:val="26"/>
          <w:szCs w:val="26"/>
          <w:lang w:val="ro-RO"/>
        </w:rPr>
        <w:t>Începînd</w:t>
      </w:r>
      <w:proofErr w:type="spellEnd"/>
      <w:r w:rsidRPr="0027295C">
        <w:rPr>
          <w:rFonts w:ascii="Times New Roman" w:hAnsi="Times New Roman" w:cs="Times New Roman"/>
          <w:color w:val="000000"/>
          <w:sz w:val="26"/>
          <w:szCs w:val="26"/>
          <w:lang w:val="ro-RO"/>
        </w:rPr>
        <w:t xml:space="preserve"> cu 1 ianuarie 2020, se interzice unităților comerciale utilizarea/comercializarea pungilor din plastic subțire, cu grosimea peretelui mai mică de 50 de microni, cu excepția celor care </w:t>
      </w:r>
      <w:proofErr w:type="spellStart"/>
      <w:r w:rsidRPr="0027295C">
        <w:rPr>
          <w:rFonts w:ascii="Times New Roman" w:hAnsi="Times New Roman" w:cs="Times New Roman"/>
          <w:color w:val="000000"/>
          <w:sz w:val="26"/>
          <w:szCs w:val="26"/>
          <w:lang w:val="ro-RO"/>
        </w:rPr>
        <w:t>sînt</w:t>
      </w:r>
      <w:proofErr w:type="spellEnd"/>
      <w:r w:rsidRPr="0027295C">
        <w:rPr>
          <w:rFonts w:ascii="Times New Roman" w:hAnsi="Times New Roman" w:cs="Times New Roman"/>
          <w:color w:val="000000"/>
          <w:sz w:val="26"/>
          <w:szCs w:val="26"/>
          <w:lang w:val="ro-RO"/>
        </w:rPr>
        <w:t xml:space="preserve"> utilizate ca ambalaj.</w:t>
      </w:r>
    </w:p>
    <w:p w:rsidR="0027295C" w:rsidRPr="0027295C" w:rsidRDefault="0027295C" w:rsidP="00865982">
      <w:pPr>
        <w:spacing w:after="0" w:line="240" w:lineRule="auto"/>
        <w:jc w:val="both"/>
        <w:rPr>
          <w:rFonts w:ascii="Times New Roman" w:eastAsia="Times New Roman" w:hAnsi="Times New Roman" w:cs="Times New Roman"/>
          <w:color w:val="000000"/>
          <w:sz w:val="26"/>
          <w:szCs w:val="26"/>
          <w:lang w:val="ro-RO"/>
        </w:rPr>
      </w:pPr>
      <w:r w:rsidRPr="0027295C">
        <w:rPr>
          <w:rFonts w:ascii="Times New Roman" w:hAnsi="Times New Roman" w:cs="Times New Roman"/>
          <w:color w:val="000000"/>
          <w:sz w:val="26"/>
          <w:szCs w:val="26"/>
          <w:lang w:val="ro-RO"/>
        </w:rPr>
        <w:br/>
        <w:t> </w:t>
      </w:r>
      <w:proofErr w:type="spellStart"/>
      <w:r w:rsidRPr="0027295C">
        <w:rPr>
          <w:rFonts w:ascii="Times New Roman" w:hAnsi="Times New Roman" w:cs="Times New Roman"/>
          <w:color w:val="000000"/>
          <w:sz w:val="26"/>
          <w:szCs w:val="26"/>
          <w:lang w:val="ro-RO"/>
        </w:rPr>
        <w:t>Începînd</w:t>
      </w:r>
      <w:proofErr w:type="spellEnd"/>
      <w:r w:rsidRPr="0027295C">
        <w:rPr>
          <w:rFonts w:ascii="Times New Roman" w:hAnsi="Times New Roman" w:cs="Times New Roman"/>
          <w:color w:val="000000"/>
          <w:sz w:val="26"/>
          <w:szCs w:val="26"/>
          <w:lang w:val="ro-RO"/>
        </w:rPr>
        <w:t xml:space="preserve"> cu 1 ianuarie 2021, se interzice unităților comerciale utilizarea/comercializarea pungilor din plastic foarte subțire, cu grosimea peretelui mai mică de 15 microni, cu excepția celor care </w:t>
      </w:r>
      <w:proofErr w:type="spellStart"/>
      <w:r w:rsidRPr="0027295C">
        <w:rPr>
          <w:rFonts w:ascii="Times New Roman" w:hAnsi="Times New Roman" w:cs="Times New Roman"/>
          <w:color w:val="000000"/>
          <w:sz w:val="26"/>
          <w:szCs w:val="26"/>
          <w:lang w:val="ro-RO"/>
        </w:rPr>
        <w:t>sînt</w:t>
      </w:r>
      <w:proofErr w:type="spellEnd"/>
      <w:r w:rsidRPr="0027295C">
        <w:rPr>
          <w:rFonts w:ascii="Times New Roman" w:hAnsi="Times New Roman" w:cs="Times New Roman"/>
          <w:color w:val="000000"/>
          <w:sz w:val="26"/>
          <w:szCs w:val="26"/>
          <w:lang w:val="ro-RO"/>
        </w:rPr>
        <w:t xml:space="preserve"> utilizate ca ambalaj.”.</w:t>
      </w:r>
    </w:p>
    <w:p w:rsidR="00865982" w:rsidRDefault="00865982" w:rsidP="00865982">
      <w:pPr>
        <w:spacing w:after="0" w:line="240" w:lineRule="auto"/>
        <w:jc w:val="both"/>
        <w:rPr>
          <w:rFonts w:ascii="Times New Roman" w:eastAsia="Times New Roman" w:hAnsi="Times New Roman" w:cs="Times New Roman"/>
          <w:color w:val="000000"/>
          <w:sz w:val="26"/>
          <w:szCs w:val="26"/>
          <w:lang w:val="ro-RO"/>
        </w:rPr>
      </w:pPr>
    </w:p>
    <w:p w:rsidR="00865982" w:rsidRDefault="00865982" w:rsidP="00865982">
      <w:pPr>
        <w:spacing w:after="0" w:line="240" w:lineRule="auto"/>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După Capitolul III se completează cu un capitol nou cu următorul conținut:</w:t>
      </w:r>
    </w:p>
    <w:p w:rsidR="00865982" w:rsidRDefault="00865982" w:rsidP="00865982">
      <w:pPr>
        <w:spacing w:after="0" w:line="240" w:lineRule="auto"/>
        <w:jc w:val="both"/>
        <w:rPr>
          <w:rFonts w:ascii="Times New Roman" w:eastAsia="Times New Roman" w:hAnsi="Times New Roman" w:cs="Times New Roman"/>
          <w:color w:val="000000"/>
          <w:sz w:val="26"/>
          <w:szCs w:val="26"/>
          <w:lang w:val="ro-RO"/>
        </w:rPr>
      </w:pPr>
    </w:p>
    <w:p w:rsidR="00865982" w:rsidRPr="00B93C30" w:rsidRDefault="00865982" w:rsidP="00B93C30">
      <w:pPr>
        <w:spacing w:after="0" w:line="240" w:lineRule="auto"/>
        <w:jc w:val="both"/>
        <w:rPr>
          <w:rFonts w:ascii="Times New Roman" w:eastAsia="Times New Roman" w:hAnsi="Times New Roman" w:cs="Times New Roman"/>
          <w:b/>
          <w:color w:val="000000"/>
          <w:sz w:val="26"/>
          <w:szCs w:val="26"/>
          <w:lang w:val="ro-RO"/>
        </w:rPr>
      </w:pPr>
      <w:r w:rsidRPr="00B93C30">
        <w:rPr>
          <w:rFonts w:ascii="Times New Roman" w:eastAsia="Times New Roman" w:hAnsi="Times New Roman" w:cs="Times New Roman"/>
          <w:color w:val="000000"/>
          <w:sz w:val="26"/>
          <w:szCs w:val="26"/>
          <w:lang w:val="ro-RO"/>
        </w:rPr>
        <w:t>„</w:t>
      </w:r>
      <w:r w:rsidRPr="00B93C30">
        <w:rPr>
          <w:rFonts w:ascii="Times New Roman" w:eastAsia="Times New Roman" w:hAnsi="Times New Roman" w:cs="Times New Roman"/>
          <w:b/>
          <w:color w:val="000000"/>
          <w:sz w:val="26"/>
          <w:szCs w:val="26"/>
          <w:lang w:val="ro-RO"/>
        </w:rPr>
        <w:t>Capitolul III</w:t>
      </w:r>
      <w:r w:rsidRPr="00B93C30">
        <w:rPr>
          <w:rFonts w:ascii="Times New Roman" w:eastAsia="Times New Roman" w:hAnsi="Times New Roman" w:cs="Times New Roman"/>
          <w:b/>
          <w:color w:val="000000"/>
          <w:sz w:val="26"/>
          <w:szCs w:val="26"/>
          <w:vertAlign w:val="superscript"/>
          <w:lang w:val="ro-RO"/>
        </w:rPr>
        <w:t xml:space="preserve">1 </w:t>
      </w:r>
      <w:r w:rsidRPr="00B93C30">
        <w:rPr>
          <w:rFonts w:ascii="Times New Roman" w:eastAsia="Times New Roman" w:hAnsi="Times New Roman" w:cs="Times New Roman"/>
          <w:b/>
          <w:color w:val="000000"/>
          <w:sz w:val="26"/>
          <w:szCs w:val="26"/>
          <w:lang w:val="ro-RO"/>
        </w:rPr>
        <w:t>Unitățile comerciale ce operează cu tichetele de masă</w:t>
      </w:r>
    </w:p>
    <w:p w:rsidR="00865982" w:rsidRPr="00D34CC2" w:rsidRDefault="00865982" w:rsidP="00865982">
      <w:pPr>
        <w:pStyle w:val="ListParagraph"/>
        <w:spacing w:after="0" w:line="240" w:lineRule="auto"/>
        <w:jc w:val="both"/>
        <w:rPr>
          <w:rFonts w:ascii="Times New Roman" w:eastAsia="Times New Roman" w:hAnsi="Times New Roman" w:cs="Times New Roman"/>
          <w:color w:val="000000"/>
          <w:sz w:val="26"/>
          <w:szCs w:val="26"/>
          <w:lang w:val="ro-RO"/>
        </w:rPr>
      </w:pPr>
    </w:p>
    <w:p w:rsidR="00865982" w:rsidRPr="00B93C30" w:rsidRDefault="00865982" w:rsidP="00B93C30">
      <w:pPr>
        <w:spacing w:after="0" w:line="240" w:lineRule="auto"/>
        <w:jc w:val="both"/>
        <w:rPr>
          <w:rFonts w:ascii="Times New Roman" w:hAnsi="Times New Roman" w:cs="Times New Roman"/>
          <w:color w:val="000000"/>
          <w:sz w:val="26"/>
          <w:szCs w:val="26"/>
          <w:lang w:val="ro-RO"/>
        </w:rPr>
      </w:pPr>
      <w:r w:rsidRPr="00B93C30">
        <w:rPr>
          <w:rFonts w:ascii="Times New Roman" w:eastAsia="Times New Roman" w:hAnsi="Times New Roman" w:cs="Times New Roman"/>
          <w:color w:val="000000"/>
          <w:sz w:val="26"/>
          <w:szCs w:val="26"/>
          <w:lang w:val="ro-RO"/>
        </w:rPr>
        <w:t>37</w:t>
      </w:r>
      <w:r w:rsidRPr="00B93C30">
        <w:rPr>
          <w:rFonts w:ascii="Times New Roman" w:eastAsia="Times New Roman" w:hAnsi="Times New Roman" w:cs="Times New Roman"/>
          <w:color w:val="000000"/>
          <w:sz w:val="26"/>
          <w:szCs w:val="26"/>
          <w:vertAlign w:val="superscript"/>
          <w:lang w:val="ro-RO"/>
        </w:rPr>
        <w:t xml:space="preserve">1 </w:t>
      </w:r>
      <w:r w:rsidRPr="00B93C30">
        <w:rPr>
          <w:rFonts w:ascii="Times New Roman" w:hAnsi="Times New Roman" w:cs="Times New Roman"/>
          <w:color w:val="000000"/>
          <w:sz w:val="26"/>
          <w:szCs w:val="26"/>
          <w:lang w:val="ro-RO"/>
        </w:rPr>
        <w:t xml:space="preserve">Unitățile comerciale care doresc să accepte ca instrument de plată </w:t>
      </w:r>
      <w:proofErr w:type="spellStart"/>
      <w:r w:rsidRPr="00B93C30">
        <w:rPr>
          <w:rFonts w:ascii="Times New Roman" w:hAnsi="Times New Roman" w:cs="Times New Roman"/>
          <w:color w:val="000000"/>
          <w:sz w:val="26"/>
          <w:szCs w:val="26"/>
          <w:lang w:val="ro-RO"/>
        </w:rPr>
        <w:t>vînzarea</w:t>
      </w:r>
      <w:proofErr w:type="spellEnd"/>
      <w:r w:rsidRPr="00B93C30">
        <w:rPr>
          <w:rFonts w:ascii="Times New Roman" w:hAnsi="Times New Roman" w:cs="Times New Roman"/>
          <w:color w:val="000000"/>
          <w:sz w:val="26"/>
          <w:szCs w:val="26"/>
          <w:lang w:val="ro-RO"/>
        </w:rPr>
        <w:t xml:space="preserve"> produselor alimentare tichete de masă, încheie un contract de prestări servicii  în condițiile art.13 din Legea nr.166/2017 cu privire la tichetele de masă cu unul sau mai mulți operatori emitenți de tichete de masă.</w:t>
      </w:r>
      <w:r w:rsidRPr="00B93C30">
        <w:rPr>
          <w:rFonts w:ascii="Times New Roman" w:hAnsi="Times New Roman" w:cs="Times New Roman"/>
          <w:color w:val="000000"/>
          <w:sz w:val="26"/>
          <w:szCs w:val="26"/>
          <w:vertAlign w:val="superscript"/>
          <w:lang w:val="ro-RO"/>
        </w:rPr>
        <w:t xml:space="preserve"> </w:t>
      </w:r>
      <w:r w:rsidRPr="00B93C30">
        <w:rPr>
          <w:rFonts w:ascii="Times New Roman" w:eastAsia="Times New Roman" w:hAnsi="Times New Roman" w:cs="Times New Roman"/>
          <w:color w:val="000000"/>
          <w:sz w:val="26"/>
          <w:szCs w:val="26"/>
          <w:lang w:val="ro-RO"/>
        </w:rPr>
        <w:t>Clauzele contractului menționat în prezentul punct vor stipula condiţiile şi termenele de acceptare şi rambursare a valorii tichetelor de masă, precum şi plata pentru serviciile aferente prestate de către operator.</w:t>
      </w:r>
    </w:p>
    <w:p w:rsidR="00865982" w:rsidRPr="00D34CC2" w:rsidRDefault="00865982" w:rsidP="00865982">
      <w:pPr>
        <w:spacing w:after="0" w:line="240" w:lineRule="auto"/>
        <w:jc w:val="both"/>
        <w:rPr>
          <w:rStyle w:val="salnbdy"/>
          <w:rFonts w:ascii="Times New Roman" w:hAnsi="Times New Roman" w:cs="Times New Roman"/>
          <w:color w:val="000000"/>
          <w:sz w:val="26"/>
          <w:szCs w:val="26"/>
          <w:bdr w:val="none" w:sz="0" w:space="0" w:color="auto" w:frame="1"/>
          <w:shd w:val="clear" w:color="auto" w:fill="FFFFFF"/>
          <w:lang w:val="ro-RO"/>
        </w:rPr>
      </w:pPr>
    </w:p>
    <w:p w:rsidR="00865982" w:rsidRPr="00B93C30" w:rsidRDefault="00865982" w:rsidP="00B93C30">
      <w:pPr>
        <w:spacing w:after="0" w:line="240" w:lineRule="auto"/>
        <w:jc w:val="both"/>
        <w:rPr>
          <w:rStyle w:val="salnbdy"/>
          <w:rFonts w:ascii="Times New Roman" w:hAnsi="Times New Roman" w:cs="Times New Roman"/>
          <w:color w:val="000000"/>
          <w:sz w:val="26"/>
          <w:szCs w:val="26"/>
          <w:bdr w:val="none" w:sz="0" w:space="0" w:color="auto" w:frame="1"/>
          <w:shd w:val="clear" w:color="auto" w:fill="FFFFFF"/>
          <w:lang w:val="ro-RO"/>
        </w:rPr>
      </w:pPr>
      <w:r w:rsidRPr="00B93C30">
        <w:rPr>
          <w:rStyle w:val="salnbdy"/>
          <w:rFonts w:ascii="Times New Roman" w:hAnsi="Times New Roman" w:cs="Times New Roman"/>
          <w:color w:val="000000"/>
          <w:sz w:val="26"/>
          <w:szCs w:val="26"/>
          <w:bdr w:val="none" w:sz="0" w:space="0" w:color="auto" w:frame="1"/>
          <w:shd w:val="clear" w:color="auto" w:fill="FFFFFF"/>
          <w:lang w:val="ro-RO"/>
        </w:rPr>
        <w:t>37</w:t>
      </w:r>
      <w:r w:rsidRPr="00B93C30">
        <w:rPr>
          <w:rStyle w:val="salnbdy"/>
          <w:rFonts w:ascii="Times New Roman" w:hAnsi="Times New Roman" w:cs="Times New Roman"/>
          <w:color w:val="000000"/>
          <w:sz w:val="26"/>
          <w:szCs w:val="26"/>
          <w:bdr w:val="none" w:sz="0" w:space="0" w:color="auto" w:frame="1"/>
          <w:shd w:val="clear" w:color="auto" w:fill="FFFFFF"/>
          <w:vertAlign w:val="superscript"/>
          <w:lang w:val="ro-RO"/>
        </w:rPr>
        <w:t xml:space="preserve">2 </w:t>
      </w:r>
      <w:r w:rsidRPr="00B93C30">
        <w:rPr>
          <w:rStyle w:val="salnbdy"/>
          <w:rFonts w:ascii="Times New Roman" w:hAnsi="Times New Roman" w:cs="Times New Roman"/>
          <w:color w:val="000000"/>
          <w:sz w:val="26"/>
          <w:szCs w:val="26"/>
          <w:bdr w:val="none" w:sz="0" w:space="0" w:color="auto" w:frame="1"/>
          <w:shd w:val="clear" w:color="auto" w:fill="FFFFFF"/>
          <w:lang w:val="ro-RO"/>
        </w:rPr>
        <w:t>Unităţile comerciale care au încheiat contracte de servicii cu operatorul/operatorii emitenți de tichete de masă trebuie să afișeze pe panoul de intrare în unitatea respectivă autocolantele de identificare speciale furnizate de către unităţile emitente.</w:t>
      </w:r>
    </w:p>
    <w:p w:rsidR="00865982" w:rsidRPr="00D34CC2" w:rsidRDefault="00865982" w:rsidP="00865982">
      <w:pPr>
        <w:pStyle w:val="ListParagraph"/>
        <w:spacing w:after="0" w:line="240" w:lineRule="auto"/>
        <w:jc w:val="both"/>
        <w:rPr>
          <w:rStyle w:val="salnbdy"/>
          <w:rFonts w:ascii="Times New Roman" w:hAnsi="Times New Roman" w:cs="Times New Roman"/>
          <w:color w:val="000000"/>
          <w:sz w:val="26"/>
          <w:szCs w:val="26"/>
          <w:bdr w:val="none" w:sz="0" w:space="0" w:color="auto" w:frame="1"/>
          <w:shd w:val="clear" w:color="auto" w:fill="FFFFFF"/>
          <w:lang w:val="ro-RO"/>
        </w:rPr>
      </w:pPr>
    </w:p>
    <w:p w:rsidR="00865982" w:rsidRPr="00B93C30" w:rsidRDefault="008B2897" w:rsidP="00B93C30">
      <w:pPr>
        <w:spacing w:after="0" w:line="240" w:lineRule="auto"/>
        <w:jc w:val="both"/>
        <w:rPr>
          <w:rStyle w:val="spar"/>
          <w:rFonts w:ascii="Times New Roman" w:hAnsi="Times New Roman" w:cs="Times New Roman"/>
          <w:color w:val="000000"/>
          <w:sz w:val="26"/>
          <w:szCs w:val="26"/>
          <w:bdr w:val="none" w:sz="0" w:space="0" w:color="auto" w:frame="1"/>
          <w:shd w:val="clear" w:color="auto" w:fill="FFFFFF"/>
          <w:lang w:val="ro-RO"/>
        </w:rPr>
      </w:pPr>
      <w:r w:rsidRPr="00B93C30">
        <w:rPr>
          <w:rStyle w:val="salnbdy"/>
          <w:rFonts w:ascii="Times New Roman" w:hAnsi="Times New Roman" w:cs="Times New Roman"/>
          <w:color w:val="000000"/>
          <w:sz w:val="26"/>
          <w:szCs w:val="26"/>
          <w:bdr w:val="none" w:sz="0" w:space="0" w:color="auto" w:frame="1"/>
          <w:shd w:val="clear" w:color="auto" w:fill="FFFFFF"/>
          <w:lang w:val="ro-RO"/>
        </w:rPr>
        <w:t>37</w:t>
      </w:r>
      <w:r w:rsidR="00865982" w:rsidRPr="00B93C30">
        <w:rPr>
          <w:rStyle w:val="salnbdy"/>
          <w:rFonts w:ascii="Times New Roman" w:hAnsi="Times New Roman" w:cs="Times New Roman"/>
          <w:color w:val="000000"/>
          <w:sz w:val="26"/>
          <w:szCs w:val="26"/>
          <w:bdr w:val="none" w:sz="0" w:space="0" w:color="auto" w:frame="1"/>
          <w:shd w:val="clear" w:color="auto" w:fill="FFFFFF"/>
          <w:vertAlign w:val="superscript"/>
          <w:lang w:val="ro-RO"/>
        </w:rPr>
        <w:t xml:space="preserve">3 </w:t>
      </w:r>
      <w:r w:rsidR="00865982" w:rsidRPr="00B93C30">
        <w:rPr>
          <w:rStyle w:val="spar"/>
          <w:rFonts w:ascii="Times New Roman" w:hAnsi="Times New Roman" w:cs="Times New Roman"/>
          <w:color w:val="000000"/>
          <w:sz w:val="26"/>
          <w:szCs w:val="26"/>
          <w:bdr w:val="none" w:sz="0" w:space="0" w:color="auto" w:frame="1"/>
          <w:shd w:val="clear" w:color="auto" w:fill="FFFFFF"/>
          <w:lang w:val="ro-RO"/>
        </w:rPr>
        <w:t xml:space="preserve">În baza contractului de prestări de servicii încheiat cu operatorul/operatorii emitenți de tichete de masă, </w:t>
      </w:r>
      <w:r w:rsidR="00BF17EF" w:rsidRPr="00B93C30">
        <w:rPr>
          <w:rStyle w:val="spar"/>
          <w:rFonts w:ascii="Times New Roman" w:hAnsi="Times New Roman" w:cs="Times New Roman"/>
          <w:color w:val="000000"/>
          <w:sz w:val="26"/>
          <w:szCs w:val="26"/>
          <w:bdr w:val="none" w:sz="0" w:space="0" w:color="auto" w:frame="1"/>
          <w:shd w:val="clear" w:color="auto" w:fill="FFFFFF"/>
          <w:lang w:val="ro-RO"/>
        </w:rPr>
        <w:t>unităţile comerciale</w:t>
      </w:r>
      <w:r w:rsidR="00865982" w:rsidRPr="00B93C30">
        <w:rPr>
          <w:rStyle w:val="spar"/>
          <w:rFonts w:ascii="Times New Roman" w:hAnsi="Times New Roman" w:cs="Times New Roman"/>
          <w:color w:val="000000"/>
          <w:sz w:val="26"/>
          <w:szCs w:val="26"/>
          <w:bdr w:val="none" w:sz="0" w:space="0" w:color="auto" w:frame="1"/>
          <w:shd w:val="clear" w:color="auto" w:fill="FFFFFF"/>
          <w:lang w:val="ro-RO"/>
        </w:rPr>
        <w:t xml:space="preserve"> au următoarele obligaţii:</w:t>
      </w:r>
    </w:p>
    <w:p w:rsidR="00865982" w:rsidRPr="00D34CC2" w:rsidRDefault="00865982" w:rsidP="00865982">
      <w:pPr>
        <w:pStyle w:val="ListParagraph"/>
        <w:spacing w:after="0" w:line="240" w:lineRule="auto"/>
        <w:jc w:val="both"/>
        <w:rPr>
          <w:rStyle w:val="spar"/>
          <w:rFonts w:ascii="Times New Roman" w:hAnsi="Times New Roman" w:cs="Times New Roman"/>
          <w:color w:val="000000"/>
          <w:sz w:val="26"/>
          <w:szCs w:val="26"/>
          <w:bdr w:val="none" w:sz="0" w:space="0" w:color="auto" w:frame="1"/>
          <w:shd w:val="clear" w:color="auto" w:fill="FFFFFF"/>
          <w:lang w:val="ro-RO"/>
        </w:rPr>
      </w:pPr>
    </w:p>
    <w:p w:rsidR="00865982" w:rsidRPr="00B93C30" w:rsidRDefault="00865982" w:rsidP="00B93C30">
      <w:pPr>
        <w:spacing w:after="0" w:line="240" w:lineRule="auto"/>
        <w:jc w:val="both"/>
        <w:rPr>
          <w:rStyle w:val="spar"/>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a)să accepte doar tichetele de masă emise de operatorul/operatorii cu care au încheiate contract de prestării servicii;</w:t>
      </w:r>
    </w:p>
    <w:p w:rsidR="00865982" w:rsidRPr="00B93C30" w:rsidRDefault="00865982" w:rsidP="00B93C30">
      <w:pPr>
        <w:spacing w:after="0" w:line="240" w:lineRule="auto"/>
        <w:jc w:val="both"/>
        <w:rPr>
          <w:rStyle w:val="spar"/>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 xml:space="preserve">b)să solicite prezentarea de către salariat a actului de identitate, </w:t>
      </w:r>
      <w:r w:rsidR="00BF17EF" w:rsidRPr="00B93C30">
        <w:rPr>
          <w:rStyle w:val="spar"/>
          <w:rFonts w:ascii="Times New Roman" w:hAnsi="Times New Roman" w:cs="Times New Roman"/>
          <w:sz w:val="26"/>
          <w:szCs w:val="26"/>
          <w:bdr w:val="none" w:sz="0" w:space="0" w:color="auto" w:frame="1"/>
          <w:shd w:val="clear" w:color="auto" w:fill="FFFFFF"/>
          <w:lang w:val="ro-RO"/>
        </w:rPr>
        <w:t>în cazul achitării produselor alimentare</w:t>
      </w:r>
      <w:r w:rsidRPr="00B93C30">
        <w:rPr>
          <w:rStyle w:val="spar"/>
          <w:rFonts w:ascii="Times New Roman" w:hAnsi="Times New Roman" w:cs="Times New Roman"/>
          <w:sz w:val="26"/>
          <w:szCs w:val="26"/>
          <w:bdr w:val="none" w:sz="0" w:space="0" w:color="auto" w:frame="1"/>
          <w:shd w:val="clear" w:color="auto" w:fill="FFFFFF"/>
          <w:lang w:val="ro-RO"/>
        </w:rPr>
        <w:t xml:space="preserve"> cu tichet de masă pe suport de </w:t>
      </w:r>
      <w:proofErr w:type="spellStart"/>
      <w:r w:rsidRPr="00B93C30">
        <w:rPr>
          <w:rStyle w:val="spar"/>
          <w:rFonts w:ascii="Times New Roman" w:hAnsi="Times New Roman" w:cs="Times New Roman"/>
          <w:sz w:val="26"/>
          <w:szCs w:val="26"/>
          <w:bdr w:val="none" w:sz="0" w:space="0" w:color="auto" w:frame="1"/>
          <w:shd w:val="clear" w:color="auto" w:fill="FFFFFF"/>
          <w:lang w:val="ro-RO"/>
        </w:rPr>
        <w:t>hîrtie</w:t>
      </w:r>
      <w:proofErr w:type="spellEnd"/>
      <w:r w:rsidRPr="00B93C30">
        <w:rPr>
          <w:rStyle w:val="spar"/>
          <w:rFonts w:ascii="Times New Roman" w:hAnsi="Times New Roman" w:cs="Times New Roman"/>
          <w:sz w:val="26"/>
          <w:szCs w:val="26"/>
          <w:bdr w:val="none" w:sz="0" w:space="0" w:color="auto" w:frame="1"/>
          <w:shd w:val="clear" w:color="auto" w:fill="FFFFFF"/>
          <w:lang w:val="ro-RO"/>
        </w:rPr>
        <w:t>;</w:t>
      </w:r>
    </w:p>
    <w:p w:rsidR="00865982" w:rsidRPr="00B93C30" w:rsidRDefault="00865982" w:rsidP="00B93C30">
      <w:pPr>
        <w:spacing w:after="0" w:line="240" w:lineRule="auto"/>
        <w:jc w:val="both"/>
        <w:rPr>
          <w:rStyle w:val="spar"/>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 xml:space="preserve">c)să nu admită utilizarea tichetului de masă pentru achitarea altor produse, </w:t>
      </w:r>
      <w:proofErr w:type="spellStart"/>
      <w:r w:rsidRPr="00B93C30">
        <w:rPr>
          <w:rStyle w:val="spar"/>
          <w:rFonts w:ascii="Times New Roman" w:hAnsi="Times New Roman" w:cs="Times New Roman"/>
          <w:sz w:val="26"/>
          <w:szCs w:val="26"/>
          <w:bdr w:val="none" w:sz="0" w:space="0" w:color="auto" w:frame="1"/>
          <w:shd w:val="clear" w:color="auto" w:fill="FFFFFF"/>
          <w:lang w:val="ro-RO"/>
        </w:rPr>
        <w:t>decît</w:t>
      </w:r>
      <w:proofErr w:type="spellEnd"/>
      <w:r w:rsidRPr="00B93C30">
        <w:rPr>
          <w:rStyle w:val="spar"/>
          <w:rFonts w:ascii="Times New Roman" w:hAnsi="Times New Roman" w:cs="Times New Roman"/>
          <w:sz w:val="26"/>
          <w:szCs w:val="26"/>
          <w:bdr w:val="none" w:sz="0" w:space="0" w:color="auto" w:frame="1"/>
          <w:shd w:val="clear" w:color="auto" w:fill="FFFFFF"/>
          <w:lang w:val="ro-RO"/>
        </w:rPr>
        <w:t xml:space="preserve"> alimentare;</w:t>
      </w:r>
    </w:p>
    <w:p w:rsidR="00865982" w:rsidRPr="00B93C30" w:rsidRDefault="00865982" w:rsidP="00B93C30">
      <w:pPr>
        <w:spacing w:after="0" w:line="240" w:lineRule="auto"/>
        <w:jc w:val="both"/>
        <w:rPr>
          <w:rStyle w:val="spar"/>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d)să nu admită utilizarea tichetului de masă pentru achitarea articolelor din tutun, a băuturilor alcoolice, a vinului și a berii;</w:t>
      </w:r>
    </w:p>
    <w:p w:rsidR="00865982" w:rsidRPr="00B93C30" w:rsidRDefault="00865982"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par"/>
          <w:rFonts w:ascii="Times New Roman" w:hAnsi="Times New Roman" w:cs="Times New Roman"/>
          <w:sz w:val="26"/>
          <w:szCs w:val="26"/>
          <w:bdr w:val="none" w:sz="0" w:space="0" w:color="auto" w:frame="1"/>
          <w:shd w:val="clear" w:color="auto" w:fill="FFFFFF"/>
          <w:lang w:val="ro-RO"/>
        </w:rPr>
        <w:t>e)</w:t>
      </w:r>
      <w:r w:rsidRPr="00B93C30">
        <w:rPr>
          <w:rStyle w:val="slitbdy"/>
          <w:rFonts w:ascii="Times New Roman" w:hAnsi="Times New Roman" w:cs="Times New Roman"/>
          <w:sz w:val="26"/>
          <w:szCs w:val="26"/>
          <w:bdr w:val="none" w:sz="0" w:space="0" w:color="auto" w:frame="1"/>
          <w:shd w:val="clear" w:color="auto" w:fill="FFFFFF"/>
          <w:lang w:val="ro-RO"/>
        </w:rPr>
        <w:t xml:space="preserve">să completeze pe versoul fiecărui tichet de masă pe suport de </w:t>
      </w:r>
      <w:proofErr w:type="spellStart"/>
      <w:r w:rsidRPr="00B93C30">
        <w:rPr>
          <w:rStyle w:val="slitbdy"/>
          <w:rFonts w:ascii="Times New Roman" w:hAnsi="Times New Roman" w:cs="Times New Roman"/>
          <w:sz w:val="26"/>
          <w:szCs w:val="26"/>
          <w:bdr w:val="none" w:sz="0" w:space="0" w:color="auto" w:frame="1"/>
          <w:shd w:val="clear" w:color="auto" w:fill="FFFFFF"/>
          <w:lang w:val="ro-RO"/>
        </w:rPr>
        <w:t>hîrtie</w:t>
      </w:r>
      <w:proofErr w:type="spellEnd"/>
      <w:r w:rsidRPr="00B93C30">
        <w:rPr>
          <w:rStyle w:val="slitbdy"/>
          <w:rFonts w:ascii="Times New Roman" w:hAnsi="Times New Roman" w:cs="Times New Roman"/>
          <w:sz w:val="26"/>
          <w:szCs w:val="26"/>
          <w:bdr w:val="none" w:sz="0" w:space="0" w:color="auto" w:frame="1"/>
          <w:shd w:val="clear" w:color="auto" w:fill="FFFFFF"/>
          <w:lang w:val="ro-RO"/>
        </w:rPr>
        <w:t xml:space="preserve"> nominalul utilizat de salariat, data primirii tichetului de masă şi să aplice ştampila unităţii </w:t>
      </w:r>
      <w:r w:rsidR="00BF17EF" w:rsidRPr="00B93C30">
        <w:rPr>
          <w:rStyle w:val="slitbdy"/>
          <w:rFonts w:ascii="Times New Roman" w:hAnsi="Times New Roman" w:cs="Times New Roman"/>
          <w:sz w:val="26"/>
          <w:szCs w:val="26"/>
          <w:bdr w:val="none" w:sz="0" w:space="0" w:color="auto" w:frame="1"/>
          <w:shd w:val="clear" w:color="auto" w:fill="FFFFFF"/>
          <w:lang w:val="ro-RO"/>
        </w:rPr>
        <w:t>comerciale ce a primit tichetul de masă sau un alt semn distinctiv ce ar permite identificare unității comerciale respective;</w:t>
      </w:r>
    </w:p>
    <w:p w:rsidR="00865982" w:rsidRPr="00B93C30" w:rsidRDefault="00865982"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lastRenderedPageBreak/>
        <w:t xml:space="preserve">f) </w:t>
      </w:r>
      <w:r w:rsidRPr="00B93C30">
        <w:rPr>
          <w:rStyle w:val="slitbdy"/>
          <w:rFonts w:ascii="Times New Roman" w:hAnsi="Times New Roman" w:cs="Times New Roman"/>
          <w:sz w:val="26"/>
          <w:szCs w:val="26"/>
          <w:bdr w:val="none" w:sz="0" w:space="0" w:color="auto" w:frame="1"/>
          <w:shd w:val="clear" w:color="auto" w:fill="FFFFFF"/>
          <w:lang w:val="ro-RO"/>
        </w:rPr>
        <w:t>să distribuie salariaţilor produse alimentare, fără a diminua valoarea nominală a tichetului de masă cu eventuale sume rezultate din contractele lor încheiate cu unităţile emitente;</w:t>
      </w:r>
    </w:p>
    <w:p w:rsidR="00865982" w:rsidRPr="00B93C30" w:rsidRDefault="00865982"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bdy"/>
          <w:rFonts w:ascii="Times New Roman" w:hAnsi="Times New Roman" w:cs="Times New Roman"/>
          <w:sz w:val="26"/>
          <w:szCs w:val="26"/>
          <w:bdr w:val="none" w:sz="0" w:space="0" w:color="auto" w:frame="1"/>
          <w:shd w:val="clear" w:color="auto" w:fill="FFFFFF"/>
          <w:lang w:val="ro-RO"/>
        </w:rPr>
        <w:t xml:space="preserve">g) să nu acorde rest de bani la tichetul de masă pe suport de </w:t>
      </w:r>
      <w:proofErr w:type="spellStart"/>
      <w:r w:rsidRPr="00B93C30">
        <w:rPr>
          <w:rStyle w:val="slitbdy"/>
          <w:rFonts w:ascii="Times New Roman" w:hAnsi="Times New Roman" w:cs="Times New Roman"/>
          <w:sz w:val="26"/>
          <w:szCs w:val="26"/>
          <w:bdr w:val="none" w:sz="0" w:space="0" w:color="auto" w:frame="1"/>
          <w:shd w:val="clear" w:color="auto" w:fill="FFFFFF"/>
          <w:lang w:val="ro-RO"/>
        </w:rPr>
        <w:t>hîrtie</w:t>
      </w:r>
      <w:proofErr w:type="spellEnd"/>
      <w:r w:rsidRPr="00B93C30">
        <w:rPr>
          <w:rStyle w:val="slitbdy"/>
          <w:rFonts w:ascii="Times New Roman" w:hAnsi="Times New Roman" w:cs="Times New Roman"/>
          <w:sz w:val="26"/>
          <w:szCs w:val="26"/>
          <w:bdr w:val="none" w:sz="0" w:space="0" w:color="auto" w:frame="1"/>
          <w:shd w:val="clear" w:color="auto" w:fill="FFFFFF"/>
          <w:lang w:val="ro-RO"/>
        </w:rPr>
        <w:t xml:space="preserve"> în cazul în care valoarea produselor alimentare solicitate de către salariat este mai mică </w:t>
      </w:r>
      <w:proofErr w:type="spellStart"/>
      <w:r w:rsidRPr="00B93C30">
        <w:rPr>
          <w:rStyle w:val="slitbdy"/>
          <w:rFonts w:ascii="Times New Roman" w:hAnsi="Times New Roman" w:cs="Times New Roman"/>
          <w:sz w:val="26"/>
          <w:szCs w:val="26"/>
          <w:bdr w:val="none" w:sz="0" w:space="0" w:color="auto" w:frame="1"/>
          <w:shd w:val="clear" w:color="auto" w:fill="FFFFFF"/>
          <w:lang w:val="ro-RO"/>
        </w:rPr>
        <w:t>decît</w:t>
      </w:r>
      <w:proofErr w:type="spellEnd"/>
      <w:r w:rsidRPr="00B93C30">
        <w:rPr>
          <w:rStyle w:val="slitbdy"/>
          <w:rFonts w:ascii="Times New Roman" w:hAnsi="Times New Roman" w:cs="Times New Roman"/>
          <w:sz w:val="26"/>
          <w:szCs w:val="26"/>
          <w:bdr w:val="none" w:sz="0" w:space="0" w:color="auto" w:frame="1"/>
          <w:shd w:val="clear" w:color="auto" w:fill="FFFFFF"/>
          <w:lang w:val="ro-RO"/>
        </w:rPr>
        <w:t xml:space="preserve"> valoarea nominală a tichetului de masă;</w:t>
      </w:r>
    </w:p>
    <w:p w:rsidR="00865982" w:rsidRPr="00B93C30" w:rsidRDefault="00865982"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t xml:space="preserve">h) </w:t>
      </w:r>
      <w:r w:rsidRPr="00B93C30">
        <w:rPr>
          <w:rStyle w:val="slitbdy"/>
          <w:rFonts w:ascii="Times New Roman" w:hAnsi="Times New Roman" w:cs="Times New Roman"/>
          <w:sz w:val="26"/>
          <w:szCs w:val="26"/>
          <w:bdr w:val="none" w:sz="0" w:space="0" w:color="auto" w:frame="1"/>
          <w:shd w:val="clear" w:color="auto" w:fill="FFFFFF"/>
          <w:lang w:val="ro-RO"/>
        </w:rPr>
        <w:t>să prezinte operatorului/operatorilor emitenți, la termenele stabilite prin contract, tichetele de masă pe suport hârtie primite, datate şi ştampilate, în vederea rambursării valorii nominale a acestora, cu respectarea prevederilor art. 15 alin. (2) și (3) din Legea nr.166/2017 cu privire la tichetele de masă;</w:t>
      </w:r>
    </w:p>
    <w:p w:rsidR="00865982" w:rsidRPr="00B93C30" w:rsidRDefault="00865982"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t>i)</w:t>
      </w:r>
      <w:r w:rsidRPr="00B93C30">
        <w:rPr>
          <w:rStyle w:val="slit"/>
          <w:rFonts w:ascii="Times New Roman" w:hAnsi="Times New Roman" w:cs="Times New Roman"/>
          <w:sz w:val="26"/>
          <w:szCs w:val="26"/>
          <w:bdr w:val="dotted" w:sz="6" w:space="0" w:color="FEFEFE" w:frame="1"/>
          <w:shd w:val="clear" w:color="auto" w:fill="FFFFFF"/>
          <w:lang w:val="ro-RO"/>
        </w:rPr>
        <w:t> </w:t>
      </w:r>
      <w:r w:rsidRPr="00B93C30">
        <w:rPr>
          <w:rStyle w:val="slitbdy"/>
          <w:rFonts w:ascii="Times New Roman" w:hAnsi="Times New Roman" w:cs="Times New Roman"/>
          <w:sz w:val="26"/>
          <w:szCs w:val="26"/>
          <w:bdr w:val="none" w:sz="0" w:space="0" w:color="auto" w:frame="1"/>
          <w:shd w:val="clear" w:color="auto" w:fill="FFFFFF"/>
          <w:lang w:val="ro-RO"/>
        </w:rPr>
        <w:t xml:space="preserve">în cazul tichetelor de masă pe suport electronic, să debiteze valoarea exactă a produselor alimentare </w:t>
      </w:r>
      <w:proofErr w:type="spellStart"/>
      <w:r w:rsidRPr="00B93C30">
        <w:rPr>
          <w:rStyle w:val="slitbdy"/>
          <w:rFonts w:ascii="Times New Roman" w:hAnsi="Times New Roman" w:cs="Times New Roman"/>
          <w:sz w:val="26"/>
          <w:szCs w:val="26"/>
          <w:bdr w:val="none" w:sz="0" w:space="0" w:color="auto" w:frame="1"/>
          <w:shd w:val="clear" w:color="auto" w:fill="FFFFFF"/>
          <w:lang w:val="ro-RO"/>
        </w:rPr>
        <w:t>achiziţionate</w:t>
      </w:r>
      <w:proofErr w:type="spellEnd"/>
      <w:r w:rsidRPr="00B93C30">
        <w:rPr>
          <w:rStyle w:val="slitbdy"/>
          <w:rFonts w:ascii="Times New Roman" w:hAnsi="Times New Roman" w:cs="Times New Roman"/>
          <w:sz w:val="26"/>
          <w:szCs w:val="26"/>
          <w:bdr w:val="none" w:sz="0" w:space="0" w:color="auto" w:frame="1"/>
          <w:shd w:val="clear" w:color="auto" w:fill="FFFFFF"/>
          <w:lang w:val="ro-RO"/>
        </w:rPr>
        <w:t xml:space="preserve"> de salariat </w:t>
      </w:r>
      <w:proofErr w:type="spellStart"/>
      <w:r w:rsidRPr="00B93C30">
        <w:rPr>
          <w:rStyle w:val="slitbdy"/>
          <w:rFonts w:ascii="Times New Roman" w:hAnsi="Times New Roman" w:cs="Times New Roman"/>
          <w:sz w:val="26"/>
          <w:szCs w:val="26"/>
          <w:bdr w:val="none" w:sz="0" w:space="0" w:color="auto" w:frame="1"/>
          <w:shd w:val="clear" w:color="auto" w:fill="FFFFFF"/>
          <w:lang w:val="ro-RO"/>
        </w:rPr>
        <w:t>şi</w:t>
      </w:r>
      <w:proofErr w:type="spellEnd"/>
      <w:r w:rsidRPr="00B93C30">
        <w:rPr>
          <w:rStyle w:val="slitbdy"/>
          <w:rFonts w:ascii="Times New Roman" w:hAnsi="Times New Roman" w:cs="Times New Roman"/>
          <w:sz w:val="26"/>
          <w:szCs w:val="26"/>
          <w:bdr w:val="none" w:sz="0" w:space="0" w:color="auto" w:frame="1"/>
          <w:shd w:val="clear" w:color="auto" w:fill="FFFFFF"/>
          <w:lang w:val="ro-RO"/>
        </w:rPr>
        <w:t xml:space="preserve"> să </w:t>
      </w:r>
      <w:proofErr w:type="spellStart"/>
      <w:r w:rsidRPr="00B93C30">
        <w:rPr>
          <w:rStyle w:val="slitbdy"/>
          <w:rFonts w:ascii="Times New Roman" w:hAnsi="Times New Roman" w:cs="Times New Roman"/>
          <w:sz w:val="26"/>
          <w:szCs w:val="26"/>
          <w:bdr w:val="none" w:sz="0" w:space="0" w:color="auto" w:frame="1"/>
          <w:shd w:val="clear" w:color="auto" w:fill="FFFFFF"/>
          <w:lang w:val="ro-RO"/>
        </w:rPr>
        <w:t>înm</w:t>
      </w:r>
      <w:r w:rsidR="00BF17EF" w:rsidRPr="00B93C30">
        <w:rPr>
          <w:rStyle w:val="slitbdy"/>
          <w:rFonts w:ascii="Times New Roman" w:hAnsi="Times New Roman" w:cs="Times New Roman"/>
          <w:sz w:val="26"/>
          <w:szCs w:val="26"/>
          <w:bdr w:val="none" w:sz="0" w:space="0" w:color="auto" w:frame="1"/>
          <w:shd w:val="clear" w:color="auto" w:fill="FFFFFF"/>
          <w:lang w:val="ro-RO"/>
        </w:rPr>
        <w:t>î</w:t>
      </w:r>
      <w:r w:rsidRPr="00B93C30">
        <w:rPr>
          <w:rStyle w:val="slitbdy"/>
          <w:rFonts w:ascii="Times New Roman" w:hAnsi="Times New Roman" w:cs="Times New Roman"/>
          <w:sz w:val="26"/>
          <w:szCs w:val="26"/>
          <w:bdr w:val="none" w:sz="0" w:space="0" w:color="auto" w:frame="1"/>
          <w:shd w:val="clear" w:color="auto" w:fill="FFFFFF"/>
          <w:lang w:val="ro-RO"/>
        </w:rPr>
        <w:t>neze</w:t>
      </w:r>
      <w:proofErr w:type="spellEnd"/>
      <w:r w:rsidRPr="00B93C30">
        <w:rPr>
          <w:rStyle w:val="slitbdy"/>
          <w:rFonts w:ascii="Times New Roman" w:hAnsi="Times New Roman" w:cs="Times New Roman"/>
          <w:sz w:val="26"/>
          <w:szCs w:val="26"/>
          <w:bdr w:val="none" w:sz="0" w:space="0" w:color="auto" w:frame="1"/>
          <w:shd w:val="clear" w:color="auto" w:fill="FFFFFF"/>
          <w:lang w:val="ro-RO"/>
        </w:rPr>
        <w:t xml:space="preserve"> salariatului care beneficiază de tichete de masă pe suport electronic, după fiecare utilizare a suportului electronic, o dovadă imprimată care conţine suma debitată;</w:t>
      </w:r>
    </w:p>
    <w:p w:rsidR="00865982" w:rsidRPr="00B93C30" w:rsidRDefault="00865982"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t>j)</w:t>
      </w:r>
      <w:r w:rsidRPr="00B93C30">
        <w:rPr>
          <w:rStyle w:val="slit"/>
          <w:rFonts w:ascii="Times New Roman" w:hAnsi="Times New Roman" w:cs="Times New Roman"/>
          <w:sz w:val="26"/>
          <w:szCs w:val="26"/>
          <w:bdr w:val="dotted" w:sz="6" w:space="0" w:color="FEFEFE" w:frame="1"/>
          <w:shd w:val="clear" w:color="auto" w:fill="FFFFFF"/>
          <w:lang w:val="ro-RO"/>
        </w:rPr>
        <w:t> </w:t>
      </w:r>
      <w:r w:rsidRPr="00B93C30">
        <w:rPr>
          <w:rStyle w:val="slitbdy"/>
          <w:rFonts w:ascii="Times New Roman" w:hAnsi="Times New Roman" w:cs="Times New Roman"/>
          <w:sz w:val="26"/>
          <w:szCs w:val="26"/>
          <w:bdr w:val="none" w:sz="0" w:space="0" w:color="auto" w:frame="1"/>
          <w:shd w:val="clear" w:color="auto" w:fill="FFFFFF"/>
          <w:lang w:val="ro-RO"/>
        </w:rPr>
        <w:t>să implementeze sisteme şi procese organizaţionale care să permită verificarea eligibilităţii produselor alimentare achiziţionate de salariaţi;</w:t>
      </w:r>
    </w:p>
    <w:p w:rsidR="00865982" w:rsidRPr="00B93C30" w:rsidRDefault="00865982"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bdy"/>
          <w:rFonts w:ascii="Times New Roman" w:hAnsi="Times New Roman" w:cs="Times New Roman"/>
          <w:sz w:val="26"/>
          <w:szCs w:val="26"/>
          <w:bdr w:val="none" w:sz="0" w:space="0" w:color="auto" w:frame="1"/>
          <w:shd w:val="clear" w:color="auto" w:fill="FFFFFF"/>
          <w:lang w:val="ro-RO"/>
        </w:rPr>
        <w:t>k) să implementeze sisteme și procese organizaționale, convenite cu operatorul/operatorii emitenți de tichete de masă, care să permită utilizarea, circulația și administrarea tichetelor de masă pe suport electronic;</w:t>
      </w:r>
    </w:p>
    <w:p w:rsidR="00865982" w:rsidRPr="00B93C30" w:rsidRDefault="00865982" w:rsidP="00B93C30">
      <w:pPr>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r w:rsidRPr="00B93C30">
        <w:rPr>
          <w:rStyle w:val="slitttl"/>
          <w:rFonts w:ascii="Times New Roman" w:hAnsi="Times New Roman" w:cs="Times New Roman"/>
          <w:bCs/>
          <w:sz w:val="26"/>
          <w:szCs w:val="26"/>
          <w:bdr w:val="none" w:sz="0" w:space="0" w:color="auto" w:frame="1"/>
          <w:shd w:val="clear" w:color="auto" w:fill="FFFFFF"/>
          <w:lang w:val="ro-RO"/>
        </w:rPr>
        <w:t>l)</w:t>
      </w:r>
      <w:r w:rsidRPr="00B93C30">
        <w:rPr>
          <w:rStyle w:val="slit"/>
          <w:rFonts w:ascii="Times New Roman" w:hAnsi="Times New Roman" w:cs="Times New Roman"/>
          <w:sz w:val="26"/>
          <w:szCs w:val="26"/>
          <w:bdr w:val="dotted" w:sz="6" w:space="0" w:color="FEFEFE" w:frame="1"/>
          <w:shd w:val="clear" w:color="auto" w:fill="FFFFFF"/>
          <w:lang w:val="ro-RO"/>
        </w:rPr>
        <w:t> </w:t>
      </w:r>
      <w:r w:rsidRPr="00B93C30">
        <w:rPr>
          <w:rStyle w:val="slitbdy"/>
          <w:rFonts w:ascii="Times New Roman" w:hAnsi="Times New Roman" w:cs="Times New Roman"/>
          <w:sz w:val="26"/>
          <w:szCs w:val="26"/>
          <w:bdr w:val="none" w:sz="0" w:space="0" w:color="auto" w:frame="1"/>
          <w:shd w:val="clear" w:color="auto" w:fill="FFFFFF"/>
          <w:lang w:val="ro-RO"/>
        </w:rPr>
        <w:t>alte obligaţii stabilite în baza contractelor de prestări de servicii încheiate cu unităţile emitente.</w:t>
      </w:r>
    </w:p>
    <w:p w:rsidR="00865982" w:rsidRDefault="00865982" w:rsidP="00865982">
      <w:pPr>
        <w:pStyle w:val="ListParagraph"/>
        <w:spacing w:after="0" w:line="240" w:lineRule="auto"/>
        <w:jc w:val="both"/>
        <w:rPr>
          <w:rStyle w:val="slitbdy"/>
          <w:rFonts w:ascii="Times New Roman" w:hAnsi="Times New Roman" w:cs="Times New Roman"/>
          <w:sz w:val="26"/>
          <w:szCs w:val="26"/>
          <w:bdr w:val="none" w:sz="0" w:space="0" w:color="auto" w:frame="1"/>
          <w:shd w:val="clear" w:color="auto" w:fill="FFFFFF"/>
          <w:lang w:val="ro-RO"/>
        </w:rPr>
      </w:pPr>
    </w:p>
    <w:p w:rsidR="00865982" w:rsidRPr="00B93C30" w:rsidRDefault="008B2897" w:rsidP="00B93C30">
      <w:pPr>
        <w:spacing w:after="0" w:line="240" w:lineRule="auto"/>
        <w:jc w:val="both"/>
        <w:rPr>
          <w:rStyle w:val="spar"/>
          <w:rFonts w:ascii="Times New Roman" w:hAnsi="Times New Roman" w:cs="Times New Roman"/>
          <w:color w:val="000000"/>
          <w:sz w:val="26"/>
          <w:szCs w:val="26"/>
          <w:bdr w:val="none" w:sz="0" w:space="0" w:color="auto" w:frame="1"/>
          <w:shd w:val="clear" w:color="auto" w:fill="FFFFFF"/>
          <w:lang w:val="ro-RO"/>
        </w:rPr>
      </w:pPr>
      <w:r w:rsidRPr="00B93C30">
        <w:rPr>
          <w:rStyle w:val="salnbdy"/>
          <w:rFonts w:ascii="Times New Roman" w:hAnsi="Times New Roman" w:cs="Times New Roman"/>
          <w:color w:val="000000"/>
          <w:sz w:val="26"/>
          <w:szCs w:val="26"/>
          <w:bdr w:val="none" w:sz="0" w:space="0" w:color="auto" w:frame="1"/>
          <w:shd w:val="clear" w:color="auto" w:fill="FFFFFF"/>
          <w:lang w:val="ro-RO"/>
        </w:rPr>
        <w:t>37</w:t>
      </w:r>
      <w:r w:rsidR="00865982" w:rsidRPr="00B93C30">
        <w:rPr>
          <w:rStyle w:val="salnbdy"/>
          <w:rFonts w:ascii="Times New Roman" w:hAnsi="Times New Roman" w:cs="Times New Roman"/>
          <w:color w:val="000000"/>
          <w:sz w:val="26"/>
          <w:szCs w:val="26"/>
          <w:bdr w:val="none" w:sz="0" w:space="0" w:color="auto" w:frame="1"/>
          <w:shd w:val="clear" w:color="auto" w:fill="FFFFFF"/>
          <w:vertAlign w:val="superscript"/>
          <w:lang w:val="ro-RO"/>
        </w:rPr>
        <w:t xml:space="preserve">3 </w:t>
      </w:r>
      <w:r w:rsidR="00865982" w:rsidRPr="00B93C30">
        <w:rPr>
          <w:rStyle w:val="spar"/>
          <w:rFonts w:ascii="Times New Roman" w:hAnsi="Times New Roman" w:cs="Times New Roman"/>
          <w:color w:val="000000"/>
          <w:sz w:val="26"/>
          <w:szCs w:val="26"/>
          <w:bdr w:val="none" w:sz="0" w:space="0" w:color="auto" w:frame="1"/>
          <w:shd w:val="clear" w:color="auto" w:fill="FFFFFF"/>
          <w:lang w:val="ro-RO"/>
        </w:rPr>
        <w:t xml:space="preserve">În baza contractului de prestări de servicii încheiat cu operatorul/operatorii emitenți de tichete de masă, </w:t>
      </w:r>
      <w:r w:rsidR="00BF17EF" w:rsidRPr="00B93C30">
        <w:rPr>
          <w:rStyle w:val="spar"/>
          <w:rFonts w:ascii="Times New Roman" w:hAnsi="Times New Roman" w:cs="Times New Roman"/>
          <w:color w:val="000000"/>
          <w:sz w:val="26"/>
          <w:szCs w:val="26"/>
          <w:bdr w:val="none" w:sz="0" w:space="0" w:color="auto" w:frame="1"/>
          <w:shd w:val="clear" w:color="auto" w:fill="FFFFFF"/>
          <w:lang w:val="ro-RO"/>
        </w:rPr>
        <w:t>unităţile comerciale</w:t>
      </w:r>
      <w:r w:rsidR="00865982" w:rsidRPr="00B93C30">
        <w:rPr>
          <w:rStyle w:val="spar"/>
          <w:rFonts w:ascii="Times New Roman" w:hAnsi="Times New Roman" w:cs="Times New Roman"/>
          <w:color w:val="000000"/>
          <w:sz w:val="26"/>
          <w:szCs w:val="26"/>
          <w:bdr w:val="none" w:sz="0" w:space="0" w:color="auto" w:frame="1"/>
          <w:shd w:val="clear" w:color="auto" w:fill="FFFFFF"/>
          <w:lang w:val="ro-RO"/>
        </w:rPr>
        <w:t xml:space="preserve"> au următoarele drepturi:</w:t>
      </w:r>
    </w:p>
    <w:p w:rsidR="00865982" w:rsidRPr="00B93C30" w:rsidRDefault="00B93C30" w:rsidP="00B93C30">
      <w:pPr>
        <w:spacing w:after="0" w:line="240" w:lineRule="auto"/>
        <w:jc w:val="both"/>
        <w:rPr>
          <w:rFonts w:ascii="Times New Roman" w:hAnsi="Times New Roman" w:cs="Times New Roman"/>
          <w:color w:val="000000"/>
          <w:sz w:val="26"/>
          <w:szCs w:val="26"/>
          <w:bdr w:val="none" w:sz="0" w:space="0" w:color="auto" w:frame="1"/>
          <w:shd w:val="clear" w:color="auto" w:fill="FFFFFF"/>
          <w:lang w:val="ro-RO"/>
        </w:rPr>
      </w:pPr>
      <w:r>
        <w:rPr>
          <w:rFonts w:ascii="Times New Roman" w:hAnsi="Times New Roman" w:cs="Times New Roman"/>
          <w:color w:val="000000"/>
          <w:sz w:val="26"/>
          <w:szCs w:val="26"/>
          <w:lang w:val="ro-RO"/>
        </w:rPr>
        <w:t>a)</w:t>
      </w:r>
      <w:r w:rsidR="00865982" w:rsidRPr="00B93C30">
        <w:rPr>
          <w:rFonts w:ascii="Times New Roman" w:hAnsi="Times New Roman" w:cs="Times New Roman"/>
          <w:color w:val="000000"/>
          <w:sz w:val="26"/>
          <w:szCs w:val="26"/>
          <w:lang w:val="ro-RO"/>
        </w:rPr>
        <w:t>să i</w:t>
      </w:r>
      <w:r w:rsidR="00BF17EF" w:rsidRPr="00B93C30">
        <w:rPr>
          <w:rFonts w:ascii="Times New Roman" w:hAnsi="Times New Roman" w:cs="Times New Roman"/>
          <w:color w:val="000000"/>
          <w:sz w:val="26"/>
          <w:szCs w:val="26"/>
          <w:lang w:val="ro-RO"/>
        </w:rPr>
        <w:t xml:space="preserve"> se</w:t>
      </w:r>
      <w:r w:rsidR="00865982" w:rsidRPr="00B93C30">
        <w:rPr>
          <w:rFonts w:ascii="Times New Roman" w:hAnsi="Times New Roman" w:cs="Times New Roman"/>
          <w:color w:val="000000"/>
          <w:sz w:val="26"/>
          <w:szCs w:val="26"/>
          <w:lang w:val="ro-RO"/>
        </w:rPr>
        <w:t xml:space="preserve"> ramburseze de către operatorul/operatorii emitenți de tichete de masă valoarea nominală a tichetelor de masă, în conformitate cu prevederile contractuale, în termen de cel mult 30 de zile de la data prezentării acestora spre rambursare;.</w:t>
      </w:r>
    </w:p>
    <w:p w:rsidR="00865982" w:rsidRPr="00B93C30" w:rsidRDefault="00B93C30" w:rsidP="00B93C30">
      <w:pPr>
        <w:spacing w:after="0" w:line="240" w:lineRule="auto"/>
        <w:jc w:val="both"/>
        <w:rPr>
          <w:rStyle w:val="slitbdy"/>
          <w:rFonts w:ascii="Times New Roman" w:hAnsi="Times New Roman" w:cs="Times New Roman"/>
          <w:color w:val="000000"/>
          <w:sz w:val="26"/>
          <w:szCs w:val="26"/>
          <w:bdr w:val="none" w:sz="0" w:space="0" w:color="auto" w:frame="1"/>
          <w:shd w:val="clear" w:color="auto" w:fill="FFFFFF"/>
          <w:lang w:val="ro-RO"/>
        </w:rPr>
      </w:pPr>
      <w:r>
        <w:rPr>
          <w:rFonts w:ascii="Times New Roman" w:hAnsi="Times New Roman" w:cs="Times New Roman"/>
          <w:color w:val="000000"/>
          <w:sz w:val="26"/>
          <w:szCs w:val="26"/>
          <w:lang w:val="ro-RO"/>
        </w:rPr>
        <w:t>b)</w:t>
      </w:r>
      <w:r w:rsidR="00865982" w:rsidRPr="00B93C30">
        <w:rPr>
          <w:rFonts w:ascii="Times New Roman" w:hAnsi="Times New Roman" w:cs="Times New Roman"/>
          <w:color w:val="000000"/>
          <w:sz w:val="26"/>
          <w:szCs w:val="26"/>
          <w:lang w:val="ro-RO"/>
        </w:rPr>
        <w:t xml:space="preserve">în condițiile contractului de prestări servicii încheiat cu operatorul/operatorii emitenți de tichete de masă, să beneficieze de suportul acestora la implementarea și gestionarea de </w:t>
      </w:r>
      <w:r w:rsidR="00865982" w:rsidRPr="00B93C30">
        <w:rPr>
          <w:rStyle w:val="slitbdy"/>
          <w:rFonts w:ascii="Times New Roman" w:hAnsi="Times New Roman" w:cs="Times New Roman"/>
          <w:sz w:val="26"/>
          <w:szCs w:val="26"/>
          <w:bdr w:val="none" w:sz="0" w:space="0" w:color="auto" w:frame="1"/>
          <w:shd w:val="clear" w:color="auto" w:fill="FFFFFF"/>
          <w:lang w:val="ro-RO"/>
        </w:rPr>
        <w:t>sisteme și procese organizaționale, care să permită utilizarea, circulația și administrarea tichetelor de masă pe suport electronic;</w:t>
      </w:r>
    </w:p>
    <w:p w:rsidR="00865982" w:rsidRPr="00B93C30" w:rsidRDefault="00B93C30" w:rsidP="00B93C30">
      <w:pPr>
        <w:spacing w:after="0" w:line="240" w:lineRule="auto"/>
        <w:jc w:val="both"/>
        <w:rPr>
          <w:rStyle w:val="spar"/>
          <w:rFonts w:ascii="Times New Roman" w:hAnsi="Times New Roman" w:cs="Times New Roman"/>
          <w:color w:val="000000"/>
          <w:sz w:val="26"/>
          <w:szCs w:val="26"/>
          <w:bdr w:val="none" w:sz="0" w:space="0" w:color="auto" w:frame="1"/>
          <w:shd w:val="clear" w:color="auto" w:fill="FFFFFF"/>
          <w:lang w:val="ro-RO"/>
        </w:rPr>
      </w:pPr>
      <w:r>
        <w:rPr>
          <w:rFonts w:ascii="Times New Roman" w:hAnsi="Times New Roman" w:cs="Times New Roman"/>
          <w:color w:val="000000"/>
          <w:sz w:val="26"/>
          <w:szCs w:val="26"/>
          <w:lang w:val="ro-RO"/>
        </w:rPr>
        <w:t>c)</w:t>
      </w:r>
      <w:r w:rsidR="00865982" w:rsidRPr="00B93C30">
        <w:rPr>
          <w:rFonts w:ascii="Times New Roman" w:hAnsi="Times New Roman" w:cs="Times New Roman"/>
          <w:color w:val="000000"/>
          <w:sz w:val="26"/>
          <w:szCs w:val="26"/>
          <w:lang w:val="ro-RO"/>
        </w:rPr>
        <w:t xml:space="preserve">în condițiile contractului de prestări servicii încheiat cu operatorul/operatorii emitenți de tichete de masă, să beneficieze de suportul acestora la implementarea și gestionarea de </w:t>
      </w:r>
      <w:r w:rsidR="00865982" w:rsidRPr="00B93C30">
        <w:rPr>
          <w:rStyle w:val="slitbdy"/>
          <w:rFonts w:ascii="Times New Roman" w:hAnsi="Times New Roman" w:cs="Times New Roman"/>
          <w:sz w:val="26"/>
          <w:szCs w:val="26"/>
          <w:bdr w:val="none" w:sz="0" w:space="0" w:color="auto" w:frame="1"/>
          <w:shd w:val="clear" w:color="auto" w:fill="FFFFFF"/>
          <w:lang w:val="ro-RO"/>
        </w:rPr>
        <w:t>sisteme și procese organizaționale, care să permită verificarea eligibilităţii produselor alimentare achiziţionate de salariaţi.”.</w:t>
      </w:r>
    </w:p>
    <w:p w:rsidR="00865982" w:rsidRDefault="00865982" w:rsidP="00865982">
      <w:pPr>
        <w:spacing w:after="0" w:line="240" w:lineRule="auto"/>
        <w:jc w:val="both"/>
        <w:rPr>
          <w:rFonts w:ascii="Times New Roman" w:eastAsia="Times New Roman" w:hAnsi="Times New Roman" w:cs="Times New Roman"/>
          <w:color w:val="000000"/>
          <w:sz w:val="26"/>
          <w:szCs w:val="26"/>
          <w:lang w:val="ro-RO"/>
        </w:rPr>
      </w:pPr>
    </w:p>
    <w:p w:rsidR="00275340" w:rsidRPr="00275340" w:rsidRDefault="00865982" w:rsidP="00865982">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color w:val="000000"/>
          <w:sz w:val="26"/>
          <w:szCs w:val="26"/>
          <w:lang w:val="ro-RO"/>
        </w:rPr>
        <w:t>Capitolul V se abrogă</w:t>
      </w:r>
      <w:r w:rsidR="00275340" w:rsidRPr="00275340">
        <w:rPr>
          <w:rFonts w:ascii="Times New Roman" w:eastAsia="Times New Roman" w:hAnsi="Times New Roman" w:cs="Times New Roman"/>
          <w:color w:val="000000"/>
          <w:sz w:val="26"/>
          <w:szCs w:val="26"/>
          <w:lang w:val="ro-RO"/>
        </w:rPr>
        <w:t>.</w:t>
      </w:r>
    </w:p>
    <w:p w:rsidR="00275340" w:rsidRPr="00275340" w:rsidRDefault="00275340" w:rsidP="00275340">
      <w:pPr>
        <w:spacing w:after="0" w:line="240" w:lineRule="auto"/>
        <w:rPr>
          <w:rFonts w:ascii="Times New Roman" w:eastAsia="Times New Roman" w:hAnsi="Times New Roman" w:cs="Times New Roman"/>
          <w:sz w:val="26"/>
          <w:szCs w:val="26"/>
          <w:lang w:val="ro-RO"/>
        </w:rPr>
      </w:pPr>
    </w:p>
    <w:p w:rsidR="00275340" w:rsidRPr="00B93C30" w:rsidRDefault="00B93C30" w:rsidP="00B93C30">
      <w:pPr>
        <w:spacing w:after="0" w:line="240" w:lineRule="auto"/>
        <w:jc w:val="both"/>
        <w:textAlignment w:val="baseline"/>
        <w:rPr>
          <w:rFonts w:ascii="Times New Roman" w:eastAsia="Times New Roman" w:hAnsi="Times New Roman" w:cs="Times New Roman"/>
          <w:b/>
          <w:bCs/>
          <w:color w:val="000000"/>
          <w:sz w:val="26"/>
          <w:szCs w:val="26"/>
          <w:lang w:val="ro-RO"/>
        </w:rPr>
      </w:pPr>
      <w:r>
        <w:rPr>
          <w:rFonts w:ascii="Times New Roman" w:eastAsia="Times New Roman" w:hAnsi="Times New Roman" w:cs="Times New Roman"/>
          <w:color w:val="000000"/>
          <w:sz w:val="26"/>
          <w:szCs w:val="26"/>
          <w:lang w:val="ro-RO"/>
        </w:rPr>
        <w:t xml:space="preserve">2)La </w:t>
      </w:r>
      <w:r w:rsidR="00275340" w:rsidRPr="00B93C30">
        <w:rPr>
          <w:rFonts w:ascii="Times New Roman" w:eastAsia="Times New Roman" w:hAnsi="Times New Roman" w:cs="Times New Roman"/>
          <w:color w:val="000000"/>
          <w:sz w:val="26"/>
          <w:szCs w:val="26"/>
          <w:lang w:val="ro-RO"/>
        </w:rPr>
        <w:t>Anexa nr.2</w:t>
      </w:r>
      <w:r>
        <w:rPr>
          <w:rFonts w:ascii="Times New Roman" w:eastAsia="Times New Roman" w:hAnsi="Times New Roman" w:cs="Times New Roman"/>
          <w:color w:val="000000"/>
          <w:sz w:val="26"/>
          <w:szCs w:val="26"/>
          <w:lang w:val="ro-RO"/>
        </w:rPr>
        <w:t>:</w:t>
      </w:r>
    </w:p>
    <w:p w:rsidR="00275340" w:rsidRPr="00275340" w:rsidRDefault="00B93C30" w:rsidP="00BF17EF">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color w:val="000000"/>
          <w:sz w:val="26"/>
          <w:szCs w:val="26"/>
          <w:lang w:val="ro-RO"/>
        </w:rPr>
        <w:t>La C</w:t>
      </w:r>
      <w:r w:rsidR="00275340" w:rsidRPr="00275340">
        <w:rPr>
          <w:rFonts w:ascii="Times New Roman" w:eastAsia="Times New Roman" w:hAnsi="Times New Roman" w:cs="Times New Roman"/>
          <w:color w:val="000000"/>
          <w:sz w:val="26"/>
          <w:szCs w:val="26"/>
          <w:lang w:val="ro-RO"/>
        </w:rPr>
        <w:t>apitolul I:</w:t>
      </w:r>
    </w:p>
    <w:p w:rsidR="00275340" w:rsidRPr="00275340" w:rsidRDefault="00275340" w:rsidP="00B93C30">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după noțiunea „</w:t>
      </w:r>
      <w:r w:rsidRPr="00275340">
        <w:rPr>
          <w:rFonts w:ascii="Times New Roman" w:eastAsia="Times New Roman" w:hAnsi="Times New Roman" w:cs="Times New Roman"/>
          <w:i/>
          <w:color w:val="000000"/>
          <w:sz w:val="26"/>
          <w:szCs w:val="26"/>
          <w:lang w:val="ro-RO"/>
        </w:rPr>
        <w:t>magazin</w:t>
      </w:r>
      <w:r w:rsidRPr="00275340">
        <w:rPr>
          <w:rFonts w:ascii="Times New Roman" w:eastAsia="Times New Roman" w:hAnsi="Times New Roman" w:cs="Times New Roman"/>
          <w:color w:val="000000"/>
          <w:sz w:val="26"/>
          <w:szCs w:val="26"/>
          <w:lang w:val="ro-RO"/>
        </w:rPr>
        <w:t xml:space="preserve">” se completează cu noțiunile </w:t>
      </w:r>
      <w:r w:rsidRPr="00275340">
        <w:rPr>
          <w:rFonts w:ascii="Times New Roman" w:eastAsia="Times New Roman" w:hAnsi="Times New Roman" w:cs="Times New Roman"/>
          <w:i/>
          <w:iCs/>
          <w:color w:val="000000"/>
          <w:sz w:val="26"/>
          <w:szCs w:val="26"/>
          <w:lang w:val="ro-RO"/>
        </w:rPr>
        <w:t>„unitate comercială staționară provizorie”</w:t>
      </w:r>
      <w:r w:rsidRPr="00275340">
        <w:rPr>
          <w:rFonts w:ascii="Times New Roman" w:eastAsia="Times New Roman" w:hAnsi="Times New Roman" w:cs="Times New Roman"/>
          <w:color w:val="000000"/>
          <w:sz w:val="26"/>
          <w:szCs w:val="26"/>
          <w:lang w:val="ro-RO"/>
        </w:rPr>
        <w:t xml:space="preserve"> și </w:t>
      </w:r>
      <w:r w:rsidRPr="00275340">
        <w:rPr>
          <w:rFonts w:ascii="Times New Roman" w:eastAsia="Times New Roman" w:hAnsi="Times New Roman" w:cs="Times New Roman"/>
          <w:i/>
          <w:iCs/>
          <w:color w:val="000000"/>
          <w:sz w:val="26"/>
          <w:szCs w:val="26"/>
          <w:lang w:val="ro-RO"/>
        </w:rPr>
        <w:t>„comerț ambulant”</w:t>
      </w:r>
      <w:r w:rsidRPr="00275340">
        <w:rPr>
          <w:rFonts w:ascii="Times New Roman" w:eastAsia="Times New Roman" w:hAnsi="Times New Roman" w:cs="Times New Roman"/>
          <w:color w:val="000000"/>
          <w:sz w:val="26"/>
          <w:szCs w:val="26"/>
          <w:lang w:val="ro-RO"/>
        </w:rPr>
        <w:t xml:space="preserve"> cu următorul cuprins:</w:t>
      </w:r>
    </w:p>
    <w:p w:rsidR="00275340" w:rsidRPr="00275340" w:rsidRDefault="00275340" w:rsidP="00B93C30">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lastRenderedPageBreak/>
        <w:t>„</w:t>
      </w:r>
      <w:r w:rsidRPr="00275340">
        <w:rPr>
          <w:rFonts w:ascii="Times New Roman" w:eastAsia="Times New Roman" w:hAnsi="Times New Roman" w:cs="Times New Roman"/>
          <w:i/>
          <w:iCs/>
          <w:color w:val="000000"/>
          <w:sz w:val="26"/>
          <w:szCs w:val="26"/>
          <w:lang w:val="ro-RO"/>
        </w:rPr>
        <w:t>unitate comercială staționară provizorie</w:t>
      </w:r>
      <w:r w:rsidRPr="00275340">
        <w:rPr>
          <w:rFonts w:ascii="Times New Roman" w:eastAsia="Times New Roman" w:hAnsi="Times New Roman" w:cs="Times New Roman"/>
          <w:color w:val="000000"/>
          <w:sz w:val="26"/>
          <w:szCs w:val="26"/>
          <w:lang w:val="ro-RO"/>
        </w:rPr>
        <w:t xml:space="preserve"> - unitate de comerţ cu amănuntul, ridicată din construcţii uşor demontabile, care, de regulă, nu dispune de spaţiu pentru păstrarea produselor și în care se comercializează un sortiment redus de mărfuri cu oferirea condiţiilor minime de comoditate pentru consumatori; </w:t>
      </w:r>
    </w:p>
    <w:p w:rsidR="00275340" w:rsidRPr="00275340" w:rsidRDefault="00275340" w:rsidP="00B93C30">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i/>
          <w:iCs/>
          <w:color w:val="000000"/>
          <w:sz w:val="26"/>
          <w:szCs w:val="26"/>
          <w:lang w:val="ro-RO"/>
        </w:rPr>
        <w:t>comerț ambulant</w:t>
      </w:r>
      <w:r w:rsidRPr="00275340">
        <w:rPr>
          <w:rFonts w:ascii="Times New Roman" w:eastAsia="Times New Roman" w:hAnsi="Times New Roman" w:cs="Times New Roman"/>
          <w:color w:val="000000"/>
          <w:sz w:val="26"/>
          <w:szCs w:val="26"/>
          <w:lang w:val="ro-RO"/>
        </w:rPr>
        <w:t xml:space="preserve"> - activitatea de comercializare cu amănuntul realizată prin trecere dintr-un loc în altul, prin intermediul unităților de comerț ambulant”;</w:t>
      </w:r>
    </w:p>
    <w:p w:rsidR="00B93C30" w:rsidRDefault="00275340" w:rsidP="00275340">
      <w:pPr>
        <w:spacing w:after="0" w:line="240" w:lineRule="auto"/>
        <w:jc w:val="both"/>
        <w:rPr>
          <w:rFonts w:ascii="Times New Roman" w:eastAsia="Times New Roman" w:hAnsi="Times New Roman" w:cs="Times New Roman"/>
          <w:color w:val="000000"/>
          <w:sz w:val="26"/>
          <w:szCs w:val="26"/>
          <w:lang w:val="ro-RO"/>
        </w:rPr>
      </w:pPr>
      <w:r w:rsidRPr="00D34CC2">
        <w:rPr>
          <w:rFonts w:ascii="Times New Roman" w:eastAsia="Times New Roman" w:hAnsi="Times New Roman" w:cs="Times New Roman"/>
          <w:color w:val="000000"/>
          <w:sz w:val="26"/>
          <w:szCs w:val="26"/>
          <w:lang w:val="ro-RO"/>
        </w:rPr>
        <w:tab/>
      </w:r>
    </w:p>
    <w:p w:rsidR="00275340" w:rsidRPr="00275340" w:rsidRDefault="00275340" w:rsidP="00275340">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noțiunea de „</w:t>
      </w:r>
      <w:r w:rsidRPr="00275340">
        <w:rPr>
          <w:rFonts w:ascii="Times New Roman" w:eastAsia="Times New Roman" w:hAnsi="Times New Roman" w:cs="Times New Roman"/>
          <w:i/>
          <w:color w:val="000000"/>
          <w:sz w:val="26"/>
          <w:szCs w:val="26"/>
          <w:lang w:val="ro-RO"/>
        </w:rPr>
        <w:t>unitate de comerț ambulant</w:t>
      </w:r>
      <w:r w:rsidRPr="00275340">
        <w:rPr>
          <w:rFonts w:ascii="Times New Roman" w:eastAsia="Times New Roman" w:hAnsi="Times New Roman" w:cs="Times New Roman"/>
          <w:color w:val="000000"/>
          <w:sz w:val="26"/>
          <w:szCs w:val="26"/>
          <w:lang w:val="ro-RO"/>
        </w:rPr>
        <w:t>” se modif</w:t>
      </w:r>
      <w:r w:rsidR="00BF17EF">
        <w:rPr>
          <w:rFonts w:ascii="Times New Roman" w:eastAsia="Times New Roman" w:hAnsi="Times New Roman" w:cs="Times New Roman"/>
          <w:color w:val="000000"/>
          <w:sz w:val="26"/>
          <w:szCs w:val="26"/>
          <w:lang w:val="ro-RO"/>
        </w:rPr>
        <w:t>ică și va avea următorul conținut</w:t>
      </w:r>
      <w:r w:rsidRPr="00275340">
        <w:rPr>
          <w:rFonts w:ascii="Times New Roman" w:eastAsia="Times New Roman" w:hAnsi="Times New Roman" w:cs="Times New Roman"/>
          <w:color w:val="000000"/>
          <w:sz w:val="26"/>
          <w:szCs w:val="26"/>
          <w:lang w:val="ro-RO"/>
        </w:rPr>
        <w:t>:</w:t>
      </w:r>
    </w:p>
    <w:p w:rsidR="00275340" w:rsidRPr="00275340" w:rsidRDefault="00275340" w:rsidP="00B93C30">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i/>
          <w:iCs/>
          <w:color w:val="000000"/>
          <w:sz w:val="26"/>
          <w:szCs w:val="26"/>
          <w:lang w:val="ro-RO"/>
        </w:rPr>
        <w:t>„unitate de comerț ambulant</w:t>
      </w:r>
      <w:r w:rsidRPr="00275340">
        <w:rPr>
          <w:rFonts w:ascii="Times New Roman" w:eastAsia="Times New Roman" w:hAnsi="Times New Roman" w:cs="Times New Roman"/>
          <w:color w:val="000000"/>
          <w:sz w:val="26"/>
          <w:szCs w:val="26"/>
          <w:lang w:val="ro-RO"/>
        </w:rPr>
        <w:t xml:space="preserve"> (mobilă) - unitate de comerţ cu amănuntul, care este prevăzută pentru a fi deplasată din loc în loc şi în care se comercializează un sortiment redus de mărfuri. </w:t>
      </w:r>
    </w:p>
    <w:p w:rsidR="00275340" w:rsidRPr="00275340" w:rsidRDefault="00275340" w:rsidP="00B93C30">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 xml:space="preserve">Unităţi de comerţ ambulant sunt - standuri mobile, tonete, tarabe, tejghele, cărucioare, aparate-automat pentru </w:t>
      </w:r>
      <w:proofErr w:type="spellStart"/>
      <w:r w:rsidRPr="00275340">
        <w:rPr>
          <w:rFonts w:ascii="Times New Roman" w:eastAsia="Times New Roman" w:hAnsi="Times New Roman" w:cs="Times New Roman"/>
          <w:color w:val="000000"/>
          <w:sz w:val="26"/>
          <w:szCs w:val="26"/>
          <w:lang w:val="ro-RO"/>
        </w:rPr>
        <w:t>vînzări</w:t>
      </w:r>
      <w:proofErr w:type="spellEnd"/>
      <w:r w:rsidRPr="00275340">
        <w:rPr>
          <w:rFonts w:ascii="Times New Roman" w:eastAsia="Times New Roman" w:hAnsi="Times New Roman" w:cs="Times New Roman"/>
          <w:color w:val="000000"/>
          <w:sz w:val="26"/>
          <w:szCs w:val="26"/>
          <w:lang w:val="ro-RO"/>
        </w:rPr>
        <w:t xml:space="preserve">, </w:t>
      </w:r>
      <w:proofErr w:type="spellStart"/>
      <w:r w:rsidRPr="00275340">
        <w:rPr>
          <w:rFonts w:ascii="Times New Roman" w:eastAsia="Times New Roman" w:hAnsi="Times New Roman" w:cs="Times New Roman"/>
          <w:color w:val="000000"/>
          <w:sz w:val="26"/>
          <w:szCs w:val="26"/>
          <w:lang w:val="ro-RO"/>
        </w:rPr>
        <w:t>autoremorci</w:t>
      </w:r>
      <w:proofErr w:type="spellEnd"/>
      <w:r w:rsidRPr="00275340">
        <w:rPr>
          <w:rFonts w:ascii="Times New Roman" w:eastAsia="Times New Roman" w:hAnsi="Times New Roman" w:cs="Times New Roman"/>
          <w:color w:val="000000"/>
          <w:sz w:val="26"/>
          <w:szCs w:val="26"/>
          <w:lang w:val="ro-RO"/>
        </w:rPr>
        <w:t xml:space="preserve">, rulote </w:t>
      </w:r>
      <w:proofErr w:type="spellStart"/>
      <w:r w:rsidRPr="00275340">
        <w:rPr>
          <w:rFonts w:ascii="Times New Roman" w:eastAsia="Times New Roman" w:hAnsi="Times New Roman" w:cs="Times New Roman"/>
          <w:color w:val="000000"/>
          <w:sz w:val="26"/>
          <w:szCs w:val="26"/>
          <w:lang w:val="ro-RO"/>
        </w:rPr>
        <w:t>mobile,vehicule</w:t>
      </w:r>
      <w:proofErr w:type="spellEnd"/>
      <w:r w:rsidRPr="00275340">
        <w:rPr>
          <w:rFonts w:ascii="Times New Roman" w:eastAsia="Times New Roman" w:hAnsi="Times New Roman" w:cs="Times New Roman"/>
          <w:color w:val="000000"/>
          <w:sz w:val="26"/>
          <w:szCs w:val="26"/>
          <w:lang w:val="ro-RO"/>
        </w:rPr>
        <w:t>/automagazine special amenajate și alte utilaje mobile pentru comerţ.”.</w:t>
      </w:r>
    </w:p>
    <w:p w:rsidR="00275340" w:rsidRPr="00275340" w:rsidRDefault="00275340" w:rsidP="00275340">
      <w:pPr>
        <w:spacing w:after="0" w:line="240" w:lineRule="auto"/>
        <w:rPr>
          <w:rFonts w:ascii="Times New Roman" w:eastAsia="Times New Roman" w:hAnsi="Times New Roman" w:cs="Times New Roman"/>
          <w:sz w:val="26"/>
          <w:szCs w:val="26"/>
          <w:lang w:val="ro-RO"/>
        </w:rPr>
      </w:pPr>
    </w:p>
    <w:p w:rsidR="00275340" w:rsidRPr="00275340" w:rsidRDefault="00275340" w:rsidP="00BF17EF">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La Capitolul II:</w:t>
      </w:r>
    </w:p>
    <w:p w:rsidR="00275340" w:rsidRPr="00275340" w:rsidRDefault="00275340" w:rsidP="00BF17EF">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 xml:space="preserve">Preambulul Capitolului, va avea următorul cuprins: </w:t>
      </w:r>
    </w:p>
    <w:p w:rsidR="00275340" w:rsidRPr="00275340" w:rsidRDefault="00275340" w:rsidP="00BF17EF">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„Comerţul cu amănuntul se desfăşoară prin intermediul unităţilor comerciale staţionare (magazine), staţionare provizorii (pavilioane, gherete (chioşcuri)), unităţilor mobile sau prin alte modalităţi prevăzute de legislaţie.</w:t>
      </w:r>
      <w:r w:rsidR="00EA204C">
        <w:rPr>
          <w:rFonts w:ascii="Times New Roman" w:eastAsia="Times New Roman" w:hAnsi="Times New Roman" w:cs="Times New Roman"/>
          <w:color w:val="000000"/>
          <w:sz w:val="26"/>
          <w:szCs w:val="26"/>
          <w:lang w:val="ro-RO"/>
        </w:rPr>
        <w:t xml:space="preserve"> </w:t>
      </w:r>
      <w:r w:rsidRPr="00275340">
        <w:rPr>
          <w:rFonts w:ascii="Times New Roman" w:eastAsia="Times New Roman" w:hAnsi="Times New Roman" w:cs="Times New Roman"/>
          <w:color w:val="000000"/>
          <w:sz w:val="26"/>
          <w:szCs w:val="26"/>
          <w:lang w:val="ro-RO"/>
        </w:rPr>
        <w:t xml:space="preserve">Unitățile comerciale staționare se clasifică, conform specializării lor, </w:t>
      </w:r>
      <w:proofErr w:type="spellStart"/>
      <w:r w:rsidRPr="00275340">
        <w:rPr>
          <w:rFonts w:ascii="Times New Roman" w:eastAsia="Times New Roman" w:hAnsi="Times New Roman" w:cs="Times New Roman"/>
          <w:color w:val="000000"/>
          <w:sz w:val="26"/>
          <w:szCs w:val="26"/>
          <w:lang w:val="ro-RO"/>
        </w:rPr>
        <w:t>divizîndu</w:t>
      </w:r>
      <w:proofErr w:type="spellEnd"/>
      <w:r w:rsidRPr="00275340">
        <w:rPr>
          <w:rFonts w:ascii="Times New Roman" w:eastAsia="Times New Roman" w:hAnsi="Times New Roman" w:cs="Times New Roman"/>
          <w:color w:val="000000"/>
          <w:sz w:val="26"/>
          <w:szCs w:val="26"/>
          <w:lang w:val="ro-RO"/>
        </w:rPr>
        <w:t xml:space="preserve">-se în </w:t>
      </w:r>
      <w:proofErr w:type="spellStart"/>
      <w:r w:rsidRPr="00275340">
        <w:rPr>
          <w:rFonts w:ascii="Times New Roman" w:eastAsia="Times New Roman" w:hAnsi="Times New Roman" w:cs="Times New Roman"/>
          <w:color w:val="000000"/>
          <w:sz w:val="26"/>
          <w:szCs w:val="26"/>
          <w:lang w:val="ro-RO"/>
        </w:rPr>
        <w:t>funcţie</w:t>
      </w:r>
      <w:proofErr w:type="spellEnd"/>
      <w:r w:rsidRPr="00275340">
        <w:rPr>
          <w:rFonts w:ascii="Times New Roman" w:eastAsia="Times New Roman" w:hAnsi="Times New Roman" w:cs="Times New Roman"/>
          <w:color w:val="000000"/>
          <w:sz w:val="26"/>
          <w:szCs w:val="26"/>
          <w:lang w:val="ro-RO"/>
        </w:rPr>
        <w:t xml:space="preserve"> de mărimea suprafeţei comerciale, tipurile de mărfuri comercializate şi serviciile prestate.” ; </w:t>
      </w:r>
    </w:p>
    <w:p w:rsidR="00BF17EF" w:rsidRDefault="00BF17EF" w:rsidP="00BF17EF">
      <w:pPr>
        <w:spacing w:after="0" w:line="240" w:lineRule="auto"/>
        <w:jc w:val="both"/>
        <w:rPr>
          <w:rFonts w:ascii="Times New Roman" w:eastAsia="Times New Roman" w:hAnsi="Times New Roman" w:cs="Times New Roman"/>
          <w:sz w:val="26"/>
          <w:szCs w:val="26"/>
          <w:lang w:val="ro-RO"/>
        </w:rPr>
      </w:pPr>
    </w:p>
    <w:p w:rsidR="00275340" w:rsidRPr="00275340" w:rsidRDefault="00275340" w:rsidP="00BF17EF">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subpunctul 3) va avea următorul cuprins:</w:t>
      </w:r>
    </w:p>
    <w:p w:rsidR="00275340" w:rsidRPr="00275340" w:rsidRDefault="00275340" w:rsidP="00BF17EF">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„3)Din unitățile comerciale staționare provizorii fac parte:</w:t>
      </w:r>
    </w:p>
    <w:p w:rsidR="00275340" w:rsidRPr="00275340" w:rsidRDefault="00275340" w:rsidP="00701DF3">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lang w:val="ro-RO"/>
        </w:rPr>
        <w:t xml:space="preserve">PAVILION </w:t>
      </w:r>
      <w:r w:rsidRPr="00275340">
        <w:rPr>
          <w:rFonts w:ascii="Times New Roman" w:eastAsia="Times New Roman" w:hAnsi="Times New Roman" w:cs="Times New Roman"/>
          <w:color w:val="000000"/>
          <w:sz w:val="26"/>
          <w:szCs w:val="26"/>
          <w:lang w:val="ro-RO"/>
        </w:rPr>
        <w:t>– unitate comercială staţionară provizorie ce reprezintă o construcție relativ ușoară și demontabilă, cu o suprafaţă mai mare de 12 mp, în care este prevăzut spaţiu pentru depozitarea mărfurilor.</w:t>
      </w:r>
    </w:p>
    <w:p w:rsidR="00275340" w:rsidRPr="00275340" w:rsidRDefault="00275340" w:rsidP="00701DF3">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lang w:val="ro-RO"/>
        </w:rPr>
        <w:t>GHERETĂ (chioșc)</w:t>
      </w:r>
      <w:r w:rsidRPr="00275340">
        <w:rPr>
          <w:rFonts w:ascii="Times New Roman" w:eastAsia="Times New Roman" w:hAnsi="Times New Roman" w:cs="Times New Roman"/>
          <w:color w:val="000000"/>
          <w:sz w:val="26"/>
          <w:szCs w:val="26"/>
          <w:lang w:val="ro-RO"/>
        </w:rPr>
        <w:t xml:space="preserve"> –  unitate comercială staționară provizorie ce reprezintă o construcție relativ ușoară și demontabilă, cu o suprafață totală de </w:t>
      </w:r>
      <w:proofErr w:type="spellStart"/>
      <w:r w:rsidRPr="00275340">
        <w:rPr>
          <w:rFonts w:ascii="Times New Roman" w:eastAsia="Times New Roman" w:hAnsi="Times New Roman" w:cs="Times New Roman"/>
          <w:color w:val="000000"/>
          <w:sz w:val="26"/>
          <w:szCs w:val="26"/>
          <w:lang w:val="ro-RO"/>
        </w:rPr>
        <w:t>pînă</w:t>
      </w:r>
      <w:proofErr w:type="spellEnd"/>
      <w:r w:rsidRPr="00275340">
        <w:rPr>
          <w:rFonts w:ascii="Times New Roman" w:eastAsia="Times New Roman" w:hAnsi="Times New Roman" w:cs="Times New Roman"/>
          <w:color w:val="000000"/>
          <w:sz w:val="26"/>
          <w:szCs w:val="26"/>
          <w:lang w:val="ro-RO"/>
        </w:rPr>
        <w:t xml:space="preserve"> la 12 mp, în care nu este prevăzut spaţiu pentru păstrarea mărfurilor.”,</w:t>
      </w:r>
    </w:p>
    <w:p w:rsidR="00275340" w:rsidRPr="00275340" w:rsidRDefault="00275340" w:rsidP="00275340">
      <w:pPr>
        <w:spacing w:after="0" w:line="240" w:lineRule="auto"/>
        <w:rPr>
          <w:rFonts w:ascii="Times New Roman" w:eastAsia="Times New Roman" w:hAnsi="Times New Roman" w:cs="Times New Roman"/>
          <w:sz w:val="26"/>
          <w:szCs w:val="26"/>
          <w:lang w:val="ro-RO"/>
        </w:rPr>
      </w:pPr>
    </w:p>
    <w:p w:rsidR="00275340" w:rsidRPr="00275340" w:rsidRDefault="00275340" w:rsidP="00EA204C">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înaintea textului definiției „</w:t>
      </w:r>
      <w:r w:rsidRPr="00275340">
        <w:rPr>
          <w:rFonts w:ascii="Times New Roman" w:eastAsia="Times New Roman" w:hAnsi="Times New Roman" w:cs="Times New Roman"/>
          <w:b/>
          <w:bCs/>
          <w:color w:val="000000"/>
          <w:sz w:val="26"/>
          <w:szCs w:val="26"/>
          <w:lang w:val="ro-RO"/>
        </w:rPr>
        <w:t>TONETĂ</w:t>
      </w:r>
      <w:r w:rsidRPr="00275340">
        <w:rPr>
          <w:rFonts w:ascii="Times New Roman" w:eastAsia="Times New Roman" w:hAnsi="Times New Roman" w:cs="Times New Roman"/>
          <w:color w:val="000000"/>
          <w:sz w:val="26"/>
          <w:szCs w:val="26"/>
          <w:lang w:val="ro-RO"/>
        </w:rPr>
        <w:t>” se introduce textul:</w:t>
      </w:r>
    </w:p>
    <w:p w:rsidR="00275340" w:rsidRPr="00275340" w:rsidRDefault="00275340" w:rsidP="00EA204C">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„4) Din unitățile de comerț ambulant (mobile) fac parte:”;</w:t>
      </w:r>
    </w:p>
    <w:p w:rsidR="00275340" w:rsidRPr="00275340" w:rsidRDefault="00275340" w:rsidP="00275340">
      <w:pPr>
        <w:spacing w:after="0" w:line="240" w:lineRule="auto"/>
        <w:rPr>
          <w:rFonts w:ascii="Times New Roman" w:eastAsia="Times New Roman" w:hAnsi="Times New Roman" w:cs="Times New Roman"/>
          <w:sz w:val="26"/>
          <w:szCs w:val="26"/>
          <w:lang w:val="ro-RO"/>
        </w:rPr>
      </w:pPr>
    </w:p>
    <w:p w:rsidR="00275340" w:rsidRPr="00275340" w:rsidRDefault="00275340" w:rsidP="00EA204C">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după definiția „</w:t>
      </w:r>
      <w:r w:rsidRPr="00275340">
        <w:rPr>
          <w:rFonts w:ascii="Times New Roman" w:eastAsia="Times New Roman" w:hAnsi="Times New Roman" w:cs="Times New Roman"/>
          <w:b/>
          <w:bCs/>
          <w:color w:val="000000"/>
          <w:sz w:val="26"/>
          <w:szCs w:val="26"/>
          <w:lang w:val="ro-RO"/>
        </w:rPr>
        <w:t xml:space="preserve">APARAT AUTOMAT PENTRU VÎNZĂRI” </w:t>
      </w:r>
      <w:r w:rsidRPr="00275340">
        <w:rPr>
          <w:rFonts w:ascii="Times New Roman" w:eastAsia="Times New Roman" w:hAnsi="Times New Roman" w:cs="Times New Roman"/>
          <w:color w:val="000000"/>
          <w:sz w:val="26"/>
          <w:szCs w:val="26"/>
          <w:lang w:val="ro-RO"/>
        </w:rPr>
        <w:t xml:space="preserve">se </w:t>
      </w:r>
      <w:r w:rsidR="00EA204C" w:rsidRPr="00275340">
        <w:rPr>
          <w:rFonts w:ascii="Times New Roman" w:eastAsia="Times New Roman" w:hAnsi="Times New Roman" w:cs="Times New Roman"/>
          <w:color w:val="000000"/>
          <w:sz w:val="26"/>
          <w:szCs w:val="26"/>
          <w:lang w:val="ro-RO"/>
        </w:rPr>
        <w:t>introduce</w:t>
      </w:r>
      <w:r w:rsidRPr="00275340">
        <w:rPr>
          <w:rFonts w:ascii="Times New Roman" w:eastAsia="Times New Roman" w:hAnsi="Times New Roman" w:cs="Times New Roman"/>
          <w:color w:val="000000"/>
          <w:sz w:val="26"/>
          <w:szCs w:val="26"/>
          <w:lang w:val="ro-RO"/>
        </w:rPr>
        <w:t xml:space="preserve"> textul: </w:t>
      </w:r>
    </w:p>
    <w:p w:rsidR="00275340" w:rsidRPr="00275340" w:rsidRDefault="00275340" w:rsidP="00EA204C">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lang w:val="ro-RO"/>
        </w:rPr>
        <w:t xml:space="preserve">„Vehicule comerciale cum ar fi: </w:t>
      </w:r>
    </w:p>
    <w:p w:rsidR="00275340" w:rsidRPr="00275340" w:rsidRDefault="00275340" w:rsidP="00EA204C">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shd w:val="clear" w:color="auto" w:fill="FFFFFF"/>
          <w:lang w:val="ro-RO"/>
        </w:rPr>
        <w:t>VEHICUL/AUTOMAGAZIN</w:t>
      </w:r>
      <w:r w:rsidRPr="00275340">
        <w:rPr>
          <w:rFonts w:ascii="Times New Roman" w:eastAsia="Times New Roman" w:hAnsi="Times New Roman" w:cs="Times New Roman"/>
          <w:b/>
          <w:bCs/>
          <w:i/>
          <w:iCs/>
          <w:color w:val="000000"/>
          <w:sz w:val="26"/>
          <w:szCs w:val="26"/>
          <w:shd w:val="clear" w:color="auto" w:fill="FFFFFF"/>
          <w:lang w:val="ro-RO"/>
        </w:rPr>
        <w:t xml:space="preserve"> </w:t>
      </w:r>
      <w:r w:rsidRPr="00275340">
        <w:rPr>
          <w:rFonts w:ascii="Times New Roman" w:eastAsia="Times New Roman" w:hAnsi="Times New Roman" w:cs="Times New Roman"/>
          <w:i/>
          <w:iCs/>
          <w:color w:val="000000"/>
          <w:sz w:val="26"/>
          <w:szCs w:val="26"/>
          <w:shd w:val="clear" w:color="auto" w:fill="FFFFFF"/>
          <w:lang w:val="ro-RO"/>
        </w:rPr>
        <w:t>-</w:t>
      </w:r>
      <w:r w:rsidRPr="00275340">
        <w:rPr>
          <w:rFonts w:ascii="Times New Roman" w:eastAsia="Times New Roman" w:hAnsi="Times New Roman" w:cs="Times New Roman"/>
          <w:color w:val="000000"/>
          <w:sz w:val="26"/>
          <w:szCs w:val="26"/>
          <w:shd w:val="clear" w:color="auto" w:fill="FFFFFF"/>
          <w:lang w:val="ro-RO"/>
        </w:rPr>
        <w:t xml:space="preserve"> magazin mobil instalat într-un autovehicul, care este specializat în comercializarea unor tipuri de mărfuri sau produse;</w:t>
      </w:r>
    </w:p>
    <w:p w:rsidR="00275340" w:rsidRPr="00275340" w:rsidRDefault="00275340" w:rsidP="00EA204C">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shd w:val="clear" w:color="auto" w:fill="FFFFFF"/>
          <w:lang w:val="ro-RO"/>
        </w:rPr>
        <w:t>AUTOREMORCĂ</w:t>
      </w:r>
      <w:r w:rsidRPr="00275340">
        <w:rPr>
          <w:rFonts w:ascii="Times New Roman" w:eastAsia="Times New Roman" w:hAnsi="Times New Roman" w:cs="Times New Roman"/>
          <w:b/>
          <w:bCs/>
          <w:i/>
          <w:iCs/>
          <w:color w:val="000000"/>
          <w:sz w:val="26"/>
          <w:szCs w:val="26"/>
          <w:shd w:val="clear" w:color="auto" w:fill="FFFFFF"/>
          <w:lang w:val="ro-RO"/>
        </w:rPr>
        <w:t xml:space="preserve"> -</w:t>
      </w:r>
      <w:r w:rsidRPr="00275340">
        <w:rPr>
          <w:rFonts w:ascii="Times New Roman" w:eastAsia="Times New Roman" w:hAnsi="Times New Roman" w:cs="Times New Roman"/>
          <w:color w:val="000000"/>
          <w:sz w:val="26"/>
          <w:szCs w:val="26"/>
          <w:shd w:val="clear" w:color="auto" w:fill="FFFFFF"/>
          <w:lang w:val="ro-RO"/>
        </w:rPr>
        <w:t xml:space="preserve"> vehicul fără mijloc propriu de deplasare, tras de un vehicul cu motor, care este amenajat pentru comercializarea unor anumite tipuri de mărfuri sau produse;</w:t>
      </w:r>
    </w:p>
    <w:p w:rsidR="00275340" w:rsidRPr="00275340" w:rsidRDefault="00275340" w:rsidP="00EA204C">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shd w:val="clear" w:color="auto" w:fill="FFFFFF"/>
          <w:lang w:val="ro-RO"/>
        </w:rPr>
        <w:t xml:space="preserve">RULOTĂ </w:t>
      </w:r>
      <w:r w:rsidRPr="00275340">
        <w:rPr>
          <w:rFonts w:ascii="Times New Roman" w:eastAsia="Times New Roman" w:hAnsi="Times New Roman" w:cs="Times New Roman"/>
          <w:color w:val="000000"/>
          <w:sz w:val="26"/>
          <w:szCs w:val="26"/>
          <w:shd w:val="clear" w:color="auto" w:fill="FFFFFF"/>
          <w:lang w:val="ro-RO"/>
        </w:rPr>
        <w:t>- vehicul cu doua sau patru roţi, remorcat la un autoturism, special utilat pentru comercializarea unor anumite tipuri de mărfuri sau produse.”;</w:t>
      </w:r>
    </w:p>
    <w:p w:rsidR="00EA204C" w:rsidRDefault="00EA204C" w:rsidP="00EA204C">
      <w:pPr>
        <w:spacing w:after="0" w:line="240" w:lineRule="auto"/>
        <w:jc w:val="both"/>
        <w:rPr>
          <w:rFonts w:ascii="Times New Roman" w:eastAsia="Times New Roman" w:hAnsi="Times New Roman" w:cs="Times New Roman"/>
          <w:color w:val="000000"/>
          <w:sz w:val="26"/>
          <w:szCs w:val="26"/>
          <w:shd w:val="clear" w:color="auto" w:fill="FFFFFF"/>
          <w:lang w:val="ro-RO"/>
        </w:rPr>
      </w:pPr>
    </w:p>
    <w:p w:rsidR="00275340" w:rsidRPr="00275340" w:rsidRDefault="00EA204C" w:rsidP="00EA204C">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color w:val="000000"/>
          <w:sz w:val="26"/>
          <w:szCs w:val="26"/>
          <w:shd w:val="clear" w:color="auto" w:fill="FFFFFF"/>
          <w:lang w:val="ro-RO"/>
        </w:rPr>
        <w:t xml:space="preserve">textul : </w:t>
      </w:r>
      <w:r w:rsidR="00275340" w:rsidRPr="00275340">
        <w:rPr>
          <w:rFonts w:ascii="Times New Roman" w:eastAsia="Times New Roman" w:hAnsi="Times New Roman" w:cs="Times New Roman"/>
          <w:color w:val="000000"/>
          <w:sz w:val="26"/>
          <w:szCs w:val="26"/>
          <w:shd w:val="clear" w:color="auto" w:fill="FFFFFF"/>
          <w:lang w:val="ro-RO"/>
        </w:rPr>
        <w:t>„</w:t>
      </w:r>
      <w:r w:rsidR="00275340" w:rsidRPr="00275340">
        <w:rPr>
          <w:rFonts w:ascii="Times New Roman" w:eastAsia="Times New Roman" w:hAnsi="Times New Roman" w:cs="Times New Roman"/>
          <w:b/>
          <w:bCs/>
          <w:color w:val="000000"/>
          <w:sz w:val="26"/>
          <w:szCs w:val="26"/>
          <w:lang w:val="ro-RO"/>
        </w:rPr>
        <w:t xml:space="preserve">SECŢIE COMERCIALĂ (boutique) </w:t>
      </w:r>
      <w:r w:rsidR="00275340" w:rsidRPr="00275340">
        <w:rPr>
          <w:rFonts w:ascii="Times New Roman" w:eastAsia="Times New Roman" w:hAnsi="Times New Roman" w:cs="Times New Roman"/>
          <w:color w:val="000000"/>
          <w:sz w:val="26"/>
          <w:szCs w:val="26"/>
          <w:lang w:val="ro-RO"/>
        </w:rPr>
        <w:t xml:space="preserve">– varietate a </w:t>
      </w:r>
      <w:proofErr w:type="spellStart"/>
      <w:r w:rsidR="00275340" w:rsidRPr="00275340">
        <w:rPr>
          <w:rFonts w:ascii="Times New Roman" w:eastAsia="Times New Roman" w:hAnsi="Times New Roman" w:cs="Times New Roman"/>
          <w:color w:val="000000"/>
          <w:sz w:val="26"/>
          <w:szCs w:val="26"/>
          <w:lang w:val="ro-RO"/>
        </w:rPr>
        <w:t>unităţii</w:t>
      </w:r>
      <w:proofErr w:type="spellEnd"/>
      <w:r w:rsidR="00275340" w:rsidRPr="00275340">
        <w:rPr>
          <w:rFonts w:ascii="Times New Roman" w:eastAsia="Times New Roman" w:hAnsi="Times New Roman" w:cs="Times New Roman"/>
          <w:color w:val="000000"/>
          <w:sz w:val="26"/>
          <w:szCs w:val="26"/>
          <w:lang w:val="ro-RO"/>
        </w:rPr>
        <w:t xml:space="preserve"> comerciale cu </w:t>
      </w:r>
      <w:proofErr w:type="spellStart"/>
      <w:r w:rsidR="00275340" w:rsidRPr="00275340">
        <w:rPr>
          <w:rFonts w:ascii="Times New Roman" w:eastAsia="Times New Roman" w:hAnsi="Times New Roman" w:cs="Times New Roman"/>
          <w:color w:val="000000"/>
          <w:sz w:val="26"/>
          <w:szCs w:val="26"/>
          <w:lang w:val="ro-RO"/>
        </w:rPr>
        <w:t>suprafaţă</w:t>
      </w:r>
      <w:proofErr w:type="spellEnd"/>
      <w:r w:rsidR="00275340" w:rsidRPr="00275340">
        <w:rPr>
          <w:rFonts w:ascii="Times New Roman" w:eastAsia="Times New Roman" w:hAnsi="Times New Roman" w:cs="Times New Roman"/>
          <w:color w:val="000000"/>
          <w:sz w:val="26"/>
          <w:szCs w:val="26"/>
          <w:lang w:val="ro-RO"/>
        </w:rPr>
        <w:t xml:space="preserve"> de </w:t>
      </w:r>
      <w:proofErr w:type="spellStart"/>
      <w:r w:rsidR="00275340" w:rsidRPr="00275340">
        <w:rPr>
          <w:rFonts w:ascii="Times New Roman" w:eastAsia="Times New Roman" w:hAnsi="Times New Roman" w:cs="Times New Roman"/>
          <w:color w:val="000000"/>
          <w:sz w:val="26"/>
          <w:szCs w:val="26"/>
          <w:lang w:val="ro-RO"/>
        </w:rPr>
        <w:t>pînă</w:t>
      </w:r>
      <w:proofErr w:type="spellEnd"/>
      <w:r w:rsidR="00275340" w:rsidRPr="00275340">
        <w:rPr>
          <w:rFonts w:ascii="Times New Roman" w:eastAsia="Times New Roman" w:hAnsi="Times New Roman" w:cs="Times New Roman"/>
          <w:color w:val="000000"/>
          <w:sz w:val="26"/>
          <w:szCs w:val="26"/>
          <w:lang w:val="ro-RO"/>
        </w:rPr>
        <w:t xml:space="preserve"> la 30 mp, care funcţionează în baza contractelor de locaţiune a spaţiilor comerciale din centre comerciale, magazine, încăperi, inclusiv adaptate, ce corespund cerinţelor şi normelor sanitare. </w:t>
      </w:r>
      <w:proofErr w:type="spellStart"/>
      <w:r w:rsidR="00275340" w:rsidRPr="00275340">
        <w:rPr>
          <w:rFonts w:ascii="Times New Roman" w:eastAsia="Times New Roman" w:hAnsi="Times New Roman" w:cs="Times New Roman"/>
          <w:color w:val="000000"/>
          <w:sz w:val="26"/>
          <w:szCs w:val="26"/>
          <w:lang w:val="ro-RO"/>
        </w:rPr>
        <w:t>Vînzarea</w:t>
      </w:r>
      <w:proofErr w:type="spellEnd"/>
      <w:r w:rsidR="00275340" w:rsidRPr="00275340">
        <w:rPr>
          <w:rFonts w:ascii="Times New Roman" w:eastAsia="Times New Roman" w:hAnsi="Times New Roman" w:cs="Times New Roman"/>
          <w:color w:val="000000"/>
          <w:sz w:val="26"/>
          <w:szCs w:val="26"/>
          <w:lang w:val="ro-RO"/>
        </w:rPr>
        <w:t xml:space="preserve"> se efectuează prin intermediul </w:t>
      </w:r>
      <w:proofErr w:type="spellStart"/>
      <w:r w:rsidR="00275340" w:rsidRPr="00275340">
        <w:rPr>
          <w:rFonts w:ascii="Times New Roman" w:eastAsia="Times New Roman" w:hAnsi="Times New Roman" w:cs="Times New Roman"/>
          <w:color w:val="000000"/>
          <w:sz w:val="26"/>
          <w:szCs w:val="26"/>
          <w:lang w:val="ro-RO"/>
        </w:rPr>
        <w:t>vînzătorului</w:t>
      </w:r>
      <w:proofErr w:type="spellEnd"/>
      <w:r w:rsidR="00275340" w:rsidRPr="00275340">
        <w:rPr>
          <w:rFonts w:ascii="Times New Roman" w:eastAsia="Times New Roman" w:hAnsi="Times New Roman" w:cs="Times New Roman"/>
          <w:color w:val="000000"/>
          <w:sz w:val="26"/>
          <w:szCs w:val="26"/>
          <w:lang w:val="ro-RO"/>
        </w:rPr>
        <w:t>. Se comercializează un sortiment redus de produse alim</w:t>
      </w:r>
      <w:r>
        <w:rPr>
          <w:rFonts w:ascii="Times New Roman" w:eastAsia="Times New Roman" w:hAnsi="Times New Roman" w:cs="Times New Roman"/>
          <w:color w:val="000000"/>
          <w:sz w:val="26"/>
          <w:szCs w:val="26"/>
          <w:lang w:val="ro-RO"/>
        </w:rPr>
        <w:t xml:space="preserve">entare sau mărfuri industriale”, </w:t>
      </w:r>
      <w:r w:rsidR="00275340" w:rsidRPr="00275340">
        <w:rPr>
          <w:rFonts w:ascii="Times New Roman" w:eastAsia="Times New Roman" w:hAnsi="Times New Roman" w:cs="Times New Roman"/>
          <w:color w:val="000000"/>
          <w:sz w:val="26"/>
          <w:szCs w:val="26"/>
          <w:lang w:val="ro-RO"/>
        </w:rPr>
        <w:t>va fi plasat la subpunctul 1) după definiția „</w:t>
      </w:r>
      <w:r w:rsidR="00275340" w:rsidRPr="00275340">
        <w:rPr>
          <w:rFonts w:ascii="Times New Roman" w:eastAsia="Times New Roman" w:hAnsi="Times New Roman" w:cs="Times New Roman"/>
          <w:b/>
          <w:bCs/>
          <w:color w:val="000000"/>
          <w:sz w:val="26"/>
          <w:szCs w:val="26"/>
          <w:lang w:val="ro-RO"/>
        </w:rPr>
        <w:t>HALĂ</w:t>
      </w:r>
      <w:r w:rsidR="00275340" w:rsidRPr="00275340">
        <w:rPr>
          <w:rFonts w:ascii="Times New Roman" w:eastAsia="Times New Roman" w:hAnsi="Times New Roman" w:cs="Times New Roman"/>
          <w:color w:val="000000"/>
          <w:sz w:val="26"/>
          <w:szCs w:val="26"/>
          <w:lang w:val="ro-RO"/>
        </w:rPr>
        <w:t>”.</w:t>
      </w:r>
    </w:p>
    <w:p w:rsidR="00EA204C" w:rsidRDefault="00EA204C" w:rsidP="00EA204C">
      <w:pPr>
        <w:shd w:val="clear" w:color="auto" w:fill="FFFFFF"/>
        <w:spacing w:after="0" w:line="240" w:lineRule="auto"/>
        <w:jc w:val="both"/>
        <w:textAlignment w:val="baseline"/>
        <w:rPr>
          <w:rFonts w:ascii="Times New Roman" w:eastAsia="Times New Roman" w:hAnsi="Times New Roman" w:cs="Times New Roman"/>
          <w:sz w:val="26"/>
          <w:szCs w:val="26"/>
          <w:lang w:val="ro-RO"/>
        </w:rPr>
      </w:pPr>
    </w:p>
    <w:p w:rsidR="00275340" w:rsidRPr="00EA204C" w:rsidRDefault="00EA204C" w:rsidP="00EA204C">
      <w:pPr>
        <w:shd w:val="clear" w:color="auto" w:fill="FFFFFF"/>
        <w:spacing w:after="0" w:line="240" w:lineRule="auto"/>
        <w:jc w:val="both"/>
        <w:textAlignment w:val="baseline"/>
        <w:rPr>
          <w:rFonts w:ascii="Times New Roman" w:eastAsia="Times New Roman" w:hAnsi="Times New Roman" w:cs="Times New Roman"/>
          <w:b/>
          <w:bCs/>
          <w:color w:val="000000"/>
          <w:sz w:val="26"/>
          <w:szCs w:val="26"/>
          <w:lang w:val="ro-RO"/>
        </w:rPr>
      </w:pPr>
      <w:r>
        <w:rPr>
          <w:rFonts w:ascii="Times New Roman" w:eastAsia="Times New Roman" w:hAnsi="Times New Roman" w:cs="Times New Roman"/>
          <w:color w:val="000000"/>
          <w:sz w:val="26"/>
          <w:szCs w:val="26"/>
          <w:shd w:val="clear" w:color="auto" w:fill="FFFFFF"/>
          <w:lang w:val="ro-RO"/>
        </w:rPr>
        <w:t>3)</w:t>
      </w:r>
      <w:r w:rsidR="00275340" w:rsidRPr="00EA204C">
        <w:rPr>
          <w:rFonts w:ascii="Times New Roman" w:eastAsia="Times New Roman" w:hAnsi="Times New Roman" w:cs="Times New Roman"/>
          <w:color w:val="000000"/>
          <w:sz w:val="26"/>
          <w:szCs w:val="26"/>
          <w:shd w:val="clear" w:color="auto" w:fill="FFFFFF"/>
          <w:lang w:val="ro-RO"/>
        </w:rPr>
        <w:t>Anexa 3:</w:t>
      </w:r>
    </w:p>
    <w:p w:rsidR="00275340" w:rsidRPr="00275340" w:rsidRDefault="00275340" w:rsidP="00EA204C">
      <w:pPr>
        <w:spacing w:after="0" w:line="240" w:lineRule="auto"/>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color w:val="000000"/>
          <w:sz w:val="26"/>
          <w:szCs w:val="26"/>
          <w:shd w:val="clear" w:color="auto" w:fill="FFFFFF"/>
          <w:lang w:val="ro-RO"/>
        </w:rPr>
        <w:t xml:space="preserve">Subpunctul 71 </w:t>
      </w:r>
      <w:r w:rsidR="00FC53C4">
        <w:rPr>
          <w:rFonts w:ascii="Times New Roman" w:eastAsia="Times New Roman" w:hAnsi="Times New Roman" w:cs="Times New Roman"/>
          <w:color w:val="000000"/>
          <w:sz w:val="26"/>
          <w:szCs w:val="26"/>
          <w:shd w:val="clear" w:color="auto" w:fill="FFFFFF"/>
          <w:lang w:val="ro-RO"/>
        </w:rPr>
        <w:t xml:space="preserve">și Capitolul XV </w:t>
      </w:r>
      <w:r w:rsidR="00EA204C">
        <w:rPr>
          <w:rFonts w:ascii="Times New Roman" w:eastAsia="Times New Roman" w:hAnsi="Times New Roman" w:cs="Times New Roman"/>
          <w:color w:val="000000"/>
          <w:sz w:val="26"/>
          <w:szCs w:val="26"/>
          <w:shd w:val="clear" w:color="auto" w:fill="FFFFFF"/>
          <w:lang w:val="ro-RO"/>
        </w:rPr>
        <w:t>se abrogă.</w:t>
      </w:r>
    </w:p>
    <w:p w:rsidR="00275340" w:rsidRDefault="000D2EE0" w:rsidP="000D2EE0">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După punctul 69 se completează cu un punct nou cu următorul conținut:</w:t>
      </w:r>
    </w:p>
    <w:p w:rsidR="000D2EE0" w:rsidRDefault="000D2EE0" w:rsidP="000D2EE0">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„69</w:t>
      </w:r>
      <w:r>
        <w:rPr>
          <w:rFonts w:ascii="Times New Roman" w:eastAsia="Times New Roman" w:hAnsi="Times New Roman" w:cs="Times New Roman"/>
          <w:sz w:val="26"/>
          <w:szCs w:val="26"/>
          <w:vertAlign w:val="superscript"/>
          <w:lang w:val="ro-RO"/>
        </w:rPr>
        <w:t xml:space="preserve">1 </w:t>
      </w:r>
      <w:r>
        <w:rPr>
          <w:rFonts w:ascii="Times New Roman" w:eastAsia="Times New Roman" w:hAnsi="Times New Roman" w:cs="Times New Roman"/>
          <w:sz w:val="26"/>
          <w:szCs w:val="26"/>
          <w:lang w:val="ro-RO"/>
        </w:rPr>
        <w:t xml:space="preserve">În unitățile comerciale cu o suprafață de </w:t>
      </w:r>
      <w:proofErr w:type="spellStart"/>
      <w:r>
        <w:rPr>
          <w:rFonts w:ascii="Times New Roman" w:eastAsia="Times New Roman" w:hAnsi="Times New Roman" w:cs="Times New Roman"/>
          <w:sz w:val="26"/>
          <w:szCs w:val="26"/>
          <w:lang w:val="ro-RO"/>
        </w:rPr>
        <w:t>pînă</w:t>
      </w:r>
      <w:proofErr w:type="spellEnd"/>
      <w:r>
        <w:rPr>
          <w:rFonts w:ascii="Times New Roman" w:eastAsia="Times New Roman" w:hAnsi="Times New Roman" w:cs="Times New Roman"/>
          <w:sz w:val="26"/>
          <w:szCs w:val="26"/>
          <w:lang w:val="ro-RO"/>
        </w:rPr>
        <w:t xml:space="preserve"> la 24 m</w:t>
      </w:r>
      <w:r>
        <w:rPr>
          <w:rFonts w:ascii="Times New Roman" w:eastAsia="Times New Roman" w:hAnsi="Times New Roman" w:cs="Times New Roman"/>
          <w:sz w:val="26"/>
          <w:szCs w:val="26"/>
          <w:vertAlign w:val="superscript"/>
          <w:lang w:val="ro-RO"/>
        </w:rPr>
        <w:t xml:space="preserve">2 </w:t>
      </w:r>
      <w:r>
        <w:rPr>
          <w:rFonts w:ascii="Times New Roman" w:eastAsia="Times New Roman" w:hAnsi="Times New Roman" w:cs="Times New Roman"/>
          <w:sz w:val="26"/>
          <w:szCs w:val="26"/>
          <w:lang w:val="ro-RO"/>
        </w:rPr>
        <w:t>se admite comercializarea produselor alimentare în ambalaj original de la producător, inclusiv a produselor ușor perisabile (carne, pește, etc). Se interzice tranșarea, reambalarea și comercializarea în vrac a produselor alimentare.”.</w:t>
      </w:r>
    </w:p>
    <w:p w:rsidR="000D2EE0" w:rsidRDefault="000D2EE0" w:rsidP="000D2EE0">
      <w:pPr>
        <w:spacing w:after="0" w:line="240" w:lineRule="auto"/>
        <w:jc w:val="both"/>
        <w:rPr>
          <w:rFonts w:ascii="Times New Roman" w:eastAsia="Times New Roman" w:hAnsi="Times New Roman" w:cs="Times New Roman"/>
          <w:sz w:val="26"/>
          <w:szCs w:val="26"/>
          <w:lang w:val="ro-RO"/>
        </w:rPr>
      </w:pPr>
    </w:p>
    <w:p w:rsidR="000D2EE0" w:rsidRDefault="000D2EE0" w:rsidP="000D2EE0">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La punctul 95 sintagma „</w:t>
      </w:r>
      <w:r w:rsidRPr="000D2EE0">
        <w:rPr>
          <w:rFonts w:ascii="Times New Roman" w:eastAsia="Times New Roman" w:hAnsi="Times New Roman" w:cs="Times New Roman"/>
          <w:sz w:val="26"/>
          <w:szCs w:val="26"/>
          <w:lang w:val="ro-RO"/>
        </w:rPr>
        <w:t>Serviciul de Stat de Supraveghere a Sănătăţii Publice</w:t>
      </w:r>
      <w:r>
        <w:rPr>
          <w:rFonts w:ascii="Times New Roman" w:eastAsia="Times New Roman" w:hAnsi="Times New Roman" w:cs="Times New Roman"/>
          <w:sz w:val="26"/>
          <w:szCs w:val="26"/>
          <w:lang w:val="ro-RO"/>
        </w:rPr>
        <w:t>” se substituie cu sintagma „Agenția Națională pentru Sănătate Publică”.</w:t>
      </w:r>
    </w:p>
    <w:p w:rsidR="000D2EE0" w:rsidRDefault="000D2EE0" w:rsidP="000D2EE0">
      <w:pPr>
        <w:spacing w:after="0" w:line="240" w:lineRule="auto"/>
        <w:jc w:val="both"/>
        <w:rPr>
          <w:rFonts w:ascii="Times New Roman" w:eastAsia="Times New Roman" w:hAnsi="Times New Roman" w:cs="Times New Roman"/>
          <w:sz w:val="26"/>
          <w:szCs w:val="26"/>
          <w:lang w:val="ro-RO"/>
        </w:rPr>
      </w:pPr>
    </w:p>
    <w:p w:rsidR="000D2EE0" w:rsidRPr="00275340" w:rsidRDefault="000D2EE0" w:rsidP="000D2EE0">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La punctul 96 sintagma „</w:t>
      </w:r>
      <w:proofErr w:type="spellStart"/>
      <w:r w:rsidRPr="000D2EE0">
        <w:rPr>
          <w:rFonts w:ascii="Times New Roman" w:eastAsia="Times New Roman" w:hAnsi="Times New Roman" w:cs="Times New Roman"/>
          <w:sz w:val="26"/>
          <w:szCs w:val="26"/>
          <w:lang w:val="ro-RO"/>
        </w:rPr>
        <w:t>Agenţia</w:t>
      </w:r>
      <w:proofErr w:type="spellEnd"/>
      <w:r w:rsidRPr="000D2EE0">
        <w:rPr>
          <w:rFonts w:ascii="Times New Roman" w:eastAsia="Times New Roman" w:hAnsi="Times New Roman" w:cs="Times New Roman"/>
          <w:sz w:val="26"/>
          <w:szCs w:val="26"/>
          <w:lang w:val="ro-RO"/>
        </w:rPr>
        <w:t xml:space="preserve"> Sanitar-Veterinară </w:t>
      </w:r>
      <w:proofErr w:type="spellStart"/>
      <w:r w:rsidRPr="000D2EE0">
        <w:rPr>
          <w:rFonts w:ascii="Times New Roman" w:eastAsia="Times New Roman" w:hAnsi="Times New Roman" w:cs="Times New Roman"/>
          <w:sz w:val="26"/>
          <w:szCs w:val="26"/>
          <w:lang w:val="ro-RO"/>
        </w:rPr>
        <w:t>şi</w:t>
      </w:r>
      <w:proofErr w:type="spellEnd"/>
      <w:r w:rsidRPr="000D2EE0">
        <w:rPr>
          <w:rFonts w:ascii="Times New Roman" w:eastAsia="Times New Roman" w:hAnsi="Times New Roman" w:cs="Times New Roman"/>
          <w:sz w:val="26"/>
          <w:szCs w:val="26"/>
          <w:lang w:val="ro-RO"/>
        </w:rPr>
        <w:t xml:space="preserve"> pentru </w:t>
      </w:r>
      <w:proofErr w:type="spellStart"/>
      <w:r w:rsidRPr="000D2EE0">
        <w:rPr>
          <w:rFonts w:ascii="Times New Roman" w:eastAsia="Times New Roman" w:hAnsi="Times New Roman" w:cs="Times New Roman"/>
          <w:sz w:val="26"/>
          <w:szCs w:val="26"/>
          <w:lang w:val="ro-RO"/>
        </w:rPr>
        <w:t>Siguranţa</w:t>
      </w:r>
      <w:proofErr w:type="spellEnd"/>
      <w:r w:rsidRPr="000D2EE0">
        <w:rPr>
          <w:rFonts w:ascii="Times New Roman" w:eastAsia="Times New Roman" w:hAnsi="Times New Roman" w:cs="Times New Roman"/>
          <w:sz w:val="26"/>
          <w:szCs w:val="26"/>
          <w:lang w:val="ro-RO"/>
        </w:rPr>
        <w:t xml:space="preserve"> Produselor de Origine Animală</w:t>
      </w:r>
      <w:r>
        <w:rPr>
          <w:rFonts w:ascii="Times New Roman" w:eastAsia="Times New Roman" w:hAnsi="Times New Roman" w:cs="Times New Roman"/>
          <w:sz w:val="26"/>
          <w:szCs w:val="26"/>
          <w:lang w:val="ro-RO"/>
        </w:rPr>
        <w:t>” se substituie cu sintagma „Agenția Națională pentru Siguranța Alimentelor”.</w:t>
      </w:r>
    </w:p>
    <w:p w:rsidR="00275340" w:rsidRPr="00275340" w:rsidRDefault="00275340" w:rsidP="00275340">
      <w:pPr>
        <w:spacing w:after="240" w:line="240" w:lineRule="auto"/>
        <w:rPr>
          <w:rFonts w:ascii="Times New Roman" w:eastAsia="Times New Roman" w:hAnsi="Times New Roman" w:cs="Times New Roman"/>
          <w:sz w:val="26"/>
          <w:szCs w:val="26"/>
          <w:lang w:val="ro-RO"/>
        </w:rPr>
      </w:pPr>
      <w:r w:rsidRPr="00275340">
        <w:rPr>
          <w:rFonts w:ascii="Times New Roman" w:eastAsia="Times New Roman" w:hAnsi="Times New Roman" w:cs="Times New Roman"/>
          <w:sz w:val="26"/>
          <w:szCs w:val="26"/>
          <w:lang w:val="ro-RO"/>
        </w:rPr>
        <w:br/>
      </w:r>
    </w:p>
    <w:p w:rsidR="00275340" w:rsidRPr="00275340" w:rsidRDefault="00275340" w:rsidP="00275340">
      <w:pPr>
        <w:spacing w:after="0" w:line="240" w:lineRule="auto"/>
        <w:ind w:firstLine="708"/>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lang w:val="ro-RO"/>
        </w:rPr>
        <w:t>PRIM – MINISTRU                           </w:t>
      </w:r>
      <w:r w:rsidR="00FC53C4">
        <w:rPr>
          <w:rFonts w:ascii="Times New Roman" w:eastAsia="Times New Roman" w:hAnsi="Times New Roman" w:cs="Times New Roman"/>
          <w:b/>
          <w:bCs/>
          <w:color w:val="000000"/>
          <w:sz w:val="26"/>
          <w:szCs w:val="26"/>
          <w:lang w:val="ro-RO"/>
        </w:rPr>
        <w:t xml:space="preserve">          </w:t>
      </w:r>
      <w:r w:rsidRPr="00275340">
        <w:rPr>
          <w:rFonts w:ascii="Times New Roman" w:eastAsia="Times New Roman" w:hAnsi="Times New Roman" w:cs="Times New Roman"/>
          <w:b/>
          <w:bCs/>
          <w:color w:val="000000"/>
          <w:sz w:val="26"/>
          <w:szCs w:val="26"/>
          <w:lang w:val="ro-RO"/>
        </w:rPr>
        <w:t>                    Pavel FILIP                   </w:t>
      </w:r>
    </w:p>
    <w:p w:rsidR="00275340" w:rsidRPr="00275340" w:rsidRDefault="00275340" w:rsidP="00275340">
      <w:pPr>
        <w:spacing w:after="0" w:line="240" w:lineRule="auto"/>
        <w:rPr>
          <w:rFonts w:ascii="Times New Roman" w:eastAsia="Times New Roman" w:hAnsi="Times New Roman" w:cs="Times New Roman"/>
          <w:sz w:val="26"/>
          <w:szCs w:val="26"/>
          <w:lang w:val="ro-RO"/>
        </w:rPr>
      </w:pPr>
    </w:p>
    <w:p w:rsidR="00275340" w:rsidRPr="00275340" w:rsidRDefault="00275340" w:rsidP="00275340">
      <w:pPr>
        <w:spacing w:after="0" w:line="240" w:lineRule="auto"/>
        <w:ind w:firstLine="708"/>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lang w:val="ro-RO"/>
        </w:rPr>
        <w:t>Contrasemnează:</w:t>
      </w:r>
    </w:p>
    <w:p w:rsidR="00275340" w:rsidRPr="00275340" w:rsidRDefault="00275340" w:rsidP="00275340">
      <w:pPr>
        <w:spacing w:after="0" w:line="240" w:lineRule="auto"/>
        <w:ind w:firstLine="708"/>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lang w:val="ro-RO"/>
        </w:rPr>
        <w:t>Viceprim-ministru,  </w:t>
      </w:r>
    </w:p>
    <w:p w:rsidR="00275340" w:rsidRPr="00275340" w:rsidRDefault="00275340" w:rsidP="00275340">
      <w:pPr>
        <w:spacing w:after="0" w:line="240" w:lineRule="auto"/>
        <w:ind w:firstLine="708"/>
        <w:jc w:val="both"/>
        <w:rPr>
          <w:rFonts w:ascii="Times New Roman" w:eastAsia="Times New Roman" w:hAnsi="Times New Roman" w:cs="Times New Roman"/>
          <w:sz w:val="26"/>
          <w:szCs w:val="26"/>
          <w:lang w:val="ro-RO"/>
        </w:rPr>
      </w:pPr>
      <w:r w:rsidRPr="00275340">
        <w:rPr>
          <w:rFonts w:ascii="Times New Roman" w:eastAsia="Times New Roman" w:hAnsi="Times New Roman" w:cs="Times New Roman"/>
          <w:b/>
          <w:bCs/>
          <w:color w:val="000000"/>
          <w:sz w:val="26"/>
          <w:szCs w:val="26"/>
          <w:lang w:val="ro-RO"/>
        </w:rPr>
        <w:t>ministrul economiei și infrastructurii         </w:t>
      </w:r>
      <w:r w:rsidR="00FC53C4">
        <w:rPr>
          <w:rFonts w:ascii="Times New Roman" w:eastAsia="Times New Roman" w:hAnsi="Times New Roman" w:cs="Times New Roman"/>
          <w:b/>
          <w:bCs/>
          <w:color w:val="000000"/>
          <w:sz w:val="26"/>
          <w:szCs w:val="26"/>
          <w:lang w:val="ro-RO"/>
        </w:rPr>
        <w:t xml:space="preserve">   </w:t>
      </w:r>
      <w:r w:rsidRPr="00275340">
        <w:rPr>
          <w:rFonts w:ascii="Times New Roman" w:eastAsia="Times New Roman" w:hAnsi="Times New Roman" w:cs="Times New Roman"/>
          <w:b/>
          <w:bCs/>
          <w:color w:val="000000"/>
          <w:sz w:val="26"/>
          <w:szCs w:val="26"/>
          <w:lang w:val="ro-RO"/>
        </w:rPr>
        <w:t>      Octavian CALMÎC                  </w:t>
      </w:r>
    </w:p>
    <w:p w:rsidR="00275340" w:rsidRPr="00D34CC2" w:rsidRDefault="00275340" w:rsidP="00275340">
      <w:pPr>
        <w:jc w:val="center"/>
        <w:rPr>
          <w:rFonts w:ascii="Times New Roman" w:hAnsi="Times New Roman" w:cs="Times New Roman"/>
          <w:sz w:val="26"/>
          <w:szCs w:val="26"/>
          <w:lang w:val="ro-RO"/>
        </w:rPr>
      </w:pPr>
    </w:p>
    <w:p w:rsidR="00275340" w:rsidRPr="00D34CC2" w:rsidRDefault="00275340" w:rsidP="00275340">
      <w:pPr>
        <w:jc w:val="center"/>
        <w:rPr>
          <w:rFonts w:ascii="Times New Roman" w:hAnsi="Times New Roman" w:cs="Times New Roman"/>
          <w:b/>
          <w:sz w:val="26"/>
          <w:szCs w:val="26"/>
          <w:lang w:val="ro-RO"/>
        </w:rPr>
      </w:pPr>
    </w:p>
    <w:sectPr w:rsidR="00275340" w:rsidRPr="00D34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60C0"/>
    <w:multiLevelType w:val="hybridMultilevel"/>
    <w:tmpl w:val="0D6A10C2"/>
    <w:lvl w:ilvl="0" w:tplc="899A52FC">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67988"/>
    <w:multiLevelType w:val="multilevel"/>
    <w:tmpl w:val="58A65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86A11"/>
    <w:multiLevelType w:val="multilevel"/>
    <w:tmpl w:val="D4E87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3521B"/>
    <w:multiLevelType w:val="hybridMultilevel"/>
    <w:tmpl w:val="6CAC9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B4BCA"/>
    <w:multiLevelType w:val="multilevel"/>
    <w:tmpl w:val="AF6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4C0E0A"/>
    <w:multiLevelType w:val="hybridMultilevel"/>
    <w:tmpl w:val="A8566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C4106"/>
    <w:multiLevelType w:val="hybridMultilevel"/>
    <w:tmpl w:val="BB5E93B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66CBB"/>
    <w:multiLevelType w:val="hybridMultilevel"/>
    <w:tmpl w:val="3AC88B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00489"/>
    <w:multiLevelType w:val="hybridMultilevel"/>
    <w:tmpl w:val="93E8AEC2"/>
    <w:lvl w:ilvl="0" w:tplc="FE7C97E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922A39"/>
    <w:multiLevelType w:val="hybridMultilevel"/>
    <w:tmpl w:val="56A2F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801F25"/>
    <w:multiLevelType w:val="hybridMultilevel"/>
    <w:tmpl w:val="ADFA030C"/>
    <w:lvl w:ilvl="0" w:tplc="2E70D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lvlOverride w:ilvl="0">
      <w:lvl w:ilvl="0">
        <w:numFmt w:val="decimal"/>
        <w:lvlText w:val="%1."/>
        <w:lvlJc w:val="left"/>
      </w:lvl>
    </w:lvlOverride>
  </w:num>
  <w:num w:numId="3">
    <w:abstractNumId w:val="1"/>
    <w:lvlOverride w:ilvl="0">
      <w:lvl w:ilvl="0">
        <w:numFmt w:val="decimal"/>
        <w:lvlText w:val="%1."/>
        <w:lvlJc w:val="left"/>
      </w:lvl>
    </w:lvlOverride>
  </w:num>
  <w:num w:numId="4">
    <w:abstractNumId w:val="5"/>
  </w:num>
  <w:num w:numId="5">
    <w:abstractNumId w:val="9"/>
  </w:num>
  <w:num w:numId="6">
    <w:abstractNumId w:val="0"/>
  </w:num>
  <w:num w:numId="7">
    <w:abstractNumId w:val="3"/>
  </w:num>
  <w:num w:numId="8">
    <w:abstractNumId w:val="10"/>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40"/>
    <w:rsid w:val="00071D6B"/>
    <w:rsid w:val="000D2EE0"/>
    <w:rsid w:val="000E483A"/>
    <w:rsid w:val="000F7090"/>
    <w:rsid w:val="00127425"/>
    <w:rsid w:val="00140149"/>
    <w:rsid w:val="00184C59"/>
    <w:rsid w:val="002535A7"/>
    <w:rsid w:val="0027295C"/>
    <w:rsid w:val="00275340"/>
    <w:rsid w:val="00350B42"/>
    <w:rsid w:val="005D535A"/>
    <w:rsid w:val="006651B7"/>
    <w:rsid w:val="006A1B77"/>
    <w:rsid w:val="00701DF3"/>
    <w:rsid w:val="007C7854"/>
    <w:rsid w:val="00865982"/>
    <w:rsid w:val="008B2897"/>
    <w:rsid w:val="00916117"/>
    <w:rsid w:val="009176D1"/>
    <w:rsid w:val="00AB2A02"/>
    <w:rsid w:val="00B20B02"/>
    <w:rsid w:val="00B23C26"/>
    <w:rsid w:val="00B54559"/>
    <w:rsid w:val="00B76A18"/>
    <w:rsid w:val="00B93C30"/>
    <w:rsid w:val="00B94C62"/>
    <w:rsid w:val="00BF17EF"/>
    <w:rsid w:val="00CE71B0"/>
    <w:rsid w:val="00D34CC2"/>
    <w:rsid w:val="00D90AE1"/>
    <w:rsid w:val="00E52C18"/>
    <w:rsid w:val="00EA204C"/>
    <w:rsid w:val="00F17E69"/>
    <w:rsid w:val="00FC53C4"/>
    <w:rsid w:val="00FE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36AA6-1A77-4E95-BF38-AA2DED06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75340"/>
  </w:style>
  <w:style w:type="paragraph" w:styleId="ListParagraph">
    <w:name w:val="List Paragraph"/>
    <w:basedOn w:val="Normal"/>
    <w:uiPriority w:val="34"/>
    <w:qFormat/>
    <w:rsid w:val="006A1B77"/>
    <w:pPr>
      <w:ind w:left="720"/>
      <w:contextualSpacing/>
    </w:pPr>
  </w:style>
  <w:style w:type="character" w:customStyle="1" w:styleId="salnttl">
    <w:name w:val="s_aln_ttl"/>
    <w:basedOn w:val="DefaultParagraphFont"/>
    <w:rsid w:val="00B94C62"/>
  </w:style>
  <w:style w:type="character" w:customStyle="1" w:styleId="salnbdy">
    <w:name w:val="s_aln_bdy"/>
    <w:basedOn w:val="DefaultParagraphFont"/>
    <w:rsid w:val="00B94C62"/>
  </w:style>
  <w:style w:type="character" w:customStyle="1" w:styleId="sartttl">
    <w:name w:val="s_art_ttl"/>
    <w:basedOn w:val="DefaultParagraphFont"/>
    <w:rsid w:val="00B94C62"/>
  </w:style>
  <w:style w:type="character" w:customStyle="1" w:styleId="saln">
    <w:name w:val="s_aln"/>
    <w:basedOn w:val="DefaultParagraphFont"/>
    <w:rsid w:val="00B94C62"/>
  </w:style>
  <w:style w:type="character" w:customStyle="1" w:styleId="scapttl">
    <w:name w:val="s_cap_ttl"/>
    <w:basedOn w:val="DefaultParagraphFont"/>
    <w:rsid w:val="00B94C62"/>
  </w:style>
  <w:style w:type="character" w:customStyle="1" w:styleId="scapden">
    <w:name w:val="s_cap_den"/>
    <w:basedOn w:val="DefaultParagraphFont"/>
    <w:rsid w:val="00B94C62"/>
  </w:style>
  <w:style w:type="character" w:customStyle="1" w:styleId="spar">
    <w:name w:val="s_par"/>
    <w:basedOn w:val="DefaultParagraphFont"/>
    <w:rsid w:val="00B94C62"/>
  </w:style>
  <w:style w:type="character" w:customStyle="1" w:styleId="slit">
    <w:name w:val="s_lit"/>
    <w:basedOn w:val="DefaultParagraphFont"/>
    <w:rsid w:val="00B94C62"/>
  </w:style>
  <w:style w:type="character" w:customStyle="1" w:styleId="slitttl">
    <w:name w:val="s_lit_ttl"/>
    <w:basedOn w:val="DefaultParagraphFont"/>
    <w:rsid w:val="00B94C62"/>
  </w:style>
  <w:style w:type="character" w:customStyle="1" w:styleId="slitbdy">
    <w:name w:val="s_lit_bdy"/>
    <w:basedOn w:val="DefaultParagraphFont"/>
    <w:rsid w:val="00B94C62"/>
  </w:style>
  <w:style w:type="character" w:styleId="Hyperlink">
    <w:name w:val="Hyperlink"/>
    <w:basedOn w:val="DefaultParagraphFont"/>
    <w:uiPriority w:val="99"/>
    <w:semiHidden/>
    <w:unhideWhenUsed/>
    <w:rsid w:val="00B94C62"/>
    <w:rPr>
      <w:color w:val="0000FF"/>
      <w:u w:val="single"/>
    </w:rPr>
  </w:style>
  <w:style w:type="paragraph" w:styleId="BalloonText">
    <w:name w:val="Balloon Text"/>
    <w:basedOn w:val="Normal"/>
    <w:link w:val="BalloonTextChar"/>
    <w:uiPriority w:val="99"/>
    <w:semiHidden/>
    <w:unhideWhenUsed/>
    <w:rsid w:val="00B20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Operator</cp:lastModifiedBy>
  <cp:revision>3</cp:revision>
  <cp:lastPrinted>2017-11-20T07:12:00Z</cp:lastPrinted>
  <dcterms:created xsi:type="dcterms:W3CDTF">2017-11-20T08:19:00Z</dcterms:created>
  <dcterms:modified xsi:type="dcterms:W3CDTF">2017-11-21T13:24:00Z</dcterms:modified>
</cp:coreProperties>
</file>