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1E0" w:rsidRPr="008C31E0" w:rsidRDefault="008C31E0" w:rsidP="008C31E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8C31E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Proiect</w:t>
      </w:r>
    </w:p>
    <w:p w:rsidR="005D5EBC" w:rsidRDefault="005D5EBC" w:rsidP="008C3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5D5EBC" w:rsidRDefault="005D5EBC" w:rsidP="008C3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5D5EBC" w:rsidRDefault="005D5EBC" w:rsidP="008C3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8C31E0" w:rsidRDefault="008C31E0" w:rsidP="008C3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8C31E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H O T Ă R Î R E A   G U V E R N U L U I</w:t>
      </w:r>
    </w:p>
    <w:p w:rsidR="005D5EBC" w:rsidRPr="008C31E0" w:rsidRDefault="005D5EBC" w:rsidP="008C3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CB4B5F" w:rsidRPr="00CB4B5F" w:rsidRDefault="009C4DA1" w:rsidP="00CB4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</w:t>
      </w:r>
      <w:r w:rsidR="0022140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entru</w:t>
      </w:r>
      <w:r w:rsidR="00CB4B5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modificare</w:t>
      </w:r>
      <w:r w:rsidR="0022140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 și completare</w:t>
      </w:r>
      <w:r w:rsidR="008C31E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a </w:t>
      </w:r>
      <w:r w:rsidR="0022140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Hotărîrii Guvernului nr.</w:t>
      </w:r>
      <w:r w:rsidR="00994DC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1021 din 16</w:t>
      </w:r>
      <w:r w:rsidR="0022140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decembrie </w:t>
      </w:r>
      <w:r w:rsidR="00BD08F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2013 c</w:t>
      </w:r>
      <w:r w:rsidR="00CB4B5F" w:rsidRPr="00CB4B5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u privire la aprobarea Strategiei reformei cadrului de reglementare a activităţii </w:t>
      </w:r>
    </w:p>
    <w:p w:rsidR="00CB4B5F" w:rsidRPr="00CB4B5F" w:rsidRDefault="00CB4B5F" w:rsidP="00CB4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CB4B5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de întreprinzător pentru anii 2013-2020 şi a Planului de acţiuni pentru</w:t>
      </w:r>
    </w:p>
    <w:p w:rsidR="00CB4B5F" w:rsidRDefault="00CB4B5F" w:rsidP="00CB4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CB4B5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implementarea acesteia în anii 2013-2015</w:t>
      </w:r>
    </w:p>
    <w:p w:rsidR="005D5EBC" w:rsidRPr="00CB4B5F" w:rsidRDefault="005D5EBC" w:rsidP="00CB4B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14A5F" w:rsidRPr="008C31E0" w:rsidRDefault="00A14A5F" w:rsidP="00A14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8C31E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nr.____ din ____________</w:t>
      </w:r>
    </w:p>
    <w:p w:rsidR="00AC233A" w:rsidRPr="008E67EA" w:rsidRDefault="00AC233A" w:rsidP="00C14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CB4B5F" w:rsidRPr="008E67EA" w:rsidRDefault="00036CF7" w:rsidP="00C144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8E67EA"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 w:rsidR="00CB4B5F" w:rsidRPr="008E67EA">
        <w:rPr>
          <w:rFonts w:ascii="Times New Roman" w:eastAsia="Times New Roman" w:hAnsi="Times New Roman" w:cs="Times New Roman"/>
          <w:sz w:val="28"/>
          <w:szCs w:val="28"/>
          <w:lang w:eastAsia="ro-RO"/>
        </w:rPr>
        <w:t>G</w:t>
      </w:r>
      <w:bookmarkStart w:id="0" w:name="_GoBack"/>
      <w:bookmarkEnd w:id="0"/>
      <w:r w:rsidR="00CB4B5F" w:rsidRPr="008E67EA">
        <w:rPr>
          <w:rFonts w:ascii="Times New Roman" w:eastAsia="Times New Roman" w:hAnsi="Times New Roman" w:cs="Times New Roman"/>
          <w:sz w:val="28"/>
          <w:szCs w:val="28"/>
          <w:lang w:eastAsia="ro-RO"/>
        </w:rPr>
        <w:t>uvernul</w:t>
      </w:r>
      <w:r w:rsidR="00C14491" w:rsidRPr="008E67EA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="00CB4B5F" w:rsidRPr="008E67E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HOTĂRĂŞTE:</w:t>
      </w:r>
    </w:p>
    <w:p w:rsidR="00C14491" w:rsidRPr="008E67EA" w:rsidRDefault="00C14491" w:rsidP="00C144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:rsidR="00C14491" w:rsidRPr="008E67EA" w:rsidRDefault="00036CF7" w:rsidP="00036C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  <w:r w:rsidRPr="008E67EA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ab/>
      </w:r>
      <w:proofErr w:type="spellStart"/>
      <w:r w:rsidR="00C14491" w:rsidRPr="008E67EA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Hotărîrea</w:t>
      </w:r>
      <w:proofErr w:type="spellEnd"/>
      <w:r w:rsidR="00C14491" w:rsidRPr="008E67EA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Guvernului nr. 1021 din 16.12.2013 ”Cu privire la aprobarea Strategiei reformei cadrului de reglementare a activităţii de întreprinzător pentru anii 2013-2020 şi a Planului de acţiuni pentru implementarea acesteia în anii 201</w:t>
      </w:r>
      <w:r w:rsidR="005D5EBC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6</w:t>
      </w:r>
      <w:r w:rsidR="00C14491" w:rsidRPr="008E67EA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-201</w:t>
      </w:r>
      <w:r w:rsidR="005D5EBC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7</w:t>
      </w:r>
      <w:r w:rsidR="00C14491" w:rsidRPr="008E67EA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(Monitorul Oficial al Republicii Moldova, 2013, nr. 297-303, art. 1129), se modifică și se completează după cum urmează:</w:t>
      </w:r>
    </w:p>
    <w:p w:rsidR="00C14491" w:rsidRPr="008E67EA" w:rsidRDefault="00C14491" w:rsidP="00C144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</w:p>
    <w:p w:rsidR="000130CB" w:rsidRPr="008E67EA" w:rsidRDefault="00994DC6" w:rsidP="008543F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  <w:r w:rsidRPr="008E67EA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În titlul şi în textul </w:t>
      </w:r>
      <w:proofErr w:type="spellStart"/>
      <w:r w:rsidR="007F25F7" w:rsidRPr="008E67EA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h</w:t>
      </w:r>
      <w:r w:rsidRPr="008E67EA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otărîrii</w:t>
      </w:r>
      <w:proofErr w:type="spellEnd"/>
      <w:r w:rsidRPr="008E67EA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, sintagma ”201</w:t>
      </w:r>
      <w:r w:rsidR="005D5EBC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6</w:t>
      </w:r>
      <w:r w:rsidRPr="008E67EA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-201</w:t>
      </w:r>
      <w:r w:rsidR="005D5EBC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7</w:t>
      </w:r>
      <w:r w:rsidRPr="008E67EA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” se substituie cu sintagma ”201</w:t>
      </w:r>
      <w:r w:rsidR="005D5EBC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8</w:t>
      </w:r>
      <w:r w:rsidRPr="008E67EA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-20</w:t>
      </w:r>
      <w:r w:rsidR="005D5EBC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20</w:t>
      </w:r>
      <w:r w:rsidRPr="008E67EA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”</w:t>
      </w:r>
      <w:r w:rsidR="000130CB" w:rsidRPr="008E67EA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;</w:t>
      </w:r>
    </w:p>
    <w:p w:rsidR="00C14491" w:rsidRPr="008E67EA" w:rsidRDefault="00C14491" w:rsidP="008543F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  <w:r w:rsidRPr="008E67EA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Anexa nr. 2 </w:t>
      </w:r>
      <w:r w:rsidR="007F25F7" w:rsidRPr="008E67EA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la </w:t>
      </w:r>
      <w:proofErr w:type="spellStart"/>
      <w:r w:rsidR="007F25F7" w:rsidRPr="008E67EA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hotărîre</w:t>
      </w:r>
      <w:proofErr w:type="spellEnd"/>
      <w:r w:rsidR="007F25F7" w:rsidRPr="008E67EA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r w:rsidR="00ED3275" w:rsidRPr="008E67EA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se modifică conform anexei.</w:t>
      </w:r>
    </w:p>
    <w:p w:rsidR="000130CB" w:rsidRDefault="000130CB" w:rsidP="00994D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</w:p>
    <w:p w:rsidR="003D6B04" w:rsidRPr="007F25F7" w:rsidRDefault="003D6B04" w:rsidP="00994D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</w:p>
    <w:p w:rsidR="007F25F7" w:rsidRPr="008E67EA" w:rsidRDefault="007F25F7" w:rsidP="007F25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8E67E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  <w:t>PRIM-MINISTRU</w:t>
      </w:r>
      <w:r w:rsidRPr="008E67E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 w:rsidRPr="008E67E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 w:rsidRPr="008E67E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 w:rsidRPr="008E67E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 w:rsidRPr="008E67E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 w:rsidRPr="008E67E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  <w:t>Pavel FILIP</w:t>
      </w:r>
    </w:p>
    <w:p w:rsidR="007F25F7" w:rsidRPr="007F25F7" w:rsidRDefault="007F25F7" w:rsidP="007F25F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</w:p>
    <w:p w:rsidR="007F25F7" w:rsidRPr="007F25F7" w:rsidRDefault="007F25F7" w:rsidP="007F25F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  <w:r w:rsidRPr="007F25F7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ab/>
        <w:t>Contrasemnează:</w:t>
      </w:r>
    </w:p>
    <w:p w:rsidR="007F25F7" w:rsidRPr="007F25F7" w:rsidRDefault="007F25F7" w:rsidP="007F25F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  <w:r w:rsidRPr="007F25F7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ab/>
        <w:t>Viceprim-ministru, ministrul economiei</w:t>
      </w:r>
      <w:r w:rsidRPr="007F25F7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ab/>
      </w:r>
      <w:r w:rsidRPr="007F25F7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ab/>
      </w:r>
      <w:r w:rsidRPr="007F25F7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ab/>
        <w:t xml:space="preserve">Octavian </w:t>
      </w:r>
      <w:proofErr w:type="spellStart"/>
      <w:r w:rsidRPr="007F25F7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Calmîc</w:t>
      </w:r>
      <w:proofErr w:type="spellEnd"/>
    </w:p>
    <w:p w:rsidR="000130CB" w:rsidRDefault="007F25F7" w:rsidP="007F25F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  <w:r w:rsidRPr="007F25F7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ab/>
        <w:t xml:space="preserve">Ministrul </w:t>
      </w:r>
      <w:r w:rsidR="008E67EA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finanţelor</w:t>
      </w:r>
      <w:r w:rsidRPr="007F25F7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ab/>
      </w:r>
      <w:r w:rsidRPr="007F25F7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ab/>
      </w:r>
      <w:r w:rsidRPr="007F25F7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ab/>
      </w:r>
      <w:r w:rsidRPr="007F25F7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ab/>
      </w:r>
      <w:r w:rsidRPr="007F25F7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ab/>
      </w:r>
      <w:r w:rsidRPr="007F25F7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ab/>
      </w:r>
      <w:r w:rsidR="008E67EA" w:rsidRPr="008E67EA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Octavian </w:t>
      </w:r>
      <w:proofErr w:type="spellStart"/>
      <w:r w:rsidR="008E67EA" w:rsidRPr="008E67EA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Armașu</w:t>
      </w:r>
      <w:proofErr w:type="spellEnd"/>
    </w:p>
    <w:p w:rsidR="008E67EA" w:rsidRDefault="008E67EA" w:rsidP="007F25F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</w:p>
    <w:p w:rsidR="008E67EA" w:rsidRDefault="008E67EA" w:rsidP="007F25F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</w:p>
    <w:p w:rsidR="008E67EA" w:rsidRDefault="008E67EA" w:rsidP="007F25F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</w:p>
    <w:p w:rsidR="008E67EA" w:rsidRDefault="008E67EA" w:rsidP="007F25F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</w:p>
    <w:p w:rsidR="008E67EA" w:rsidRPr="007F25F7" w:rsidRDefault="008E67EA" w:rsidP="007F25F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</w:p>
    <w:sectPr w:rsidR="008E67EA" w:rsidRPr="007F2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770E7"/>
    <w:multiLevelType w:val="hybridMultilevel"/>
    <w:tmpl w:val="4A9E0962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DDE"/>
    <w:rsid w:val="000130CB"/>
    <w:rsid w:val="00036CF7"/>
    <w:rsid w:val="00221406"/>
    <w:rsid w:val="00223DDE"/>
    <w:rsid w:val="003D6B04"/>
    <w:rsid w:val="00414C29"/>
    <w:rsid w:val="005D5EBC"/>
    <w:rsid w:val="007F25F7"/>
    <w:rsid w:val="008C31E0"/>
    <w:rsid w:val="008E67EA"/>
    <w:rsid w:val="00994DC6"/>
    <w:rsid w:val="009C4DA1"/>
    <w:rsid w:val="00A14A5F"/>
    <w:rsid w:val="00AC233A"/>
    <w:rsid w:val="00BD08FA"/>
    <w:rsid w:val="00C14491"/>
    <w:rsid w:val="00CB4B5F"/>
    <w:rsid w:val="00CE11D1"/>
    <w:rsid w:val="00ED3275"/>
    <w:rsid w:val="00F9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4B5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tt">
    <w:name w:val="tt"/>
    <w:basedOn w:val="a"/>
    <w:rsid w:val="00CB4B5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pb">
    <w:name w:val="pb"/>
    <w:basedOn w:val="a"/>
    <w:rsid w:val="00CB4B5F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o-RO"/>
    </w:rPr>
  </w:style>
  <w:style w:type="paragraph" w:customStyle="1" w:styleId="cn">
    <w:name w:val="cn"/>
    <w:basedOn w:val="a"/>
    <w:rsid w:val="00CB4B5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cb">
    <w:name w:val="cb"/>
    <w:basedOn w:val="a"/>
    <w:rsid w:val="00CB4B5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styleId="a4">
    <w:name w:val="Hyperlink"/>
    <w:basedOn w:val="a0"/>
    <w:uiPriority w:val="99"/>
    <w:semiHidden/>
    <w:unhideWhenUsed/>
    <w:rsid w:val="00CB4B5F"/>
    <w:rPr>
      <w:color w:val="0000FF"/>
      <w:u w:val="single"/>
    </w:rPr>
  </w:style>
  <w:style w:type="paragraph" w:customStyle="1" w:styleId="rg">
    <w:name w:val="rg"/>
    <w:basedOn w:val="a"/>
    <w:rsid w:val="00CB4B5F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a5">
    <w:name w:val="List Paragraph"/>
    <w:basedOn w:val="a"/>
    <w:uiPriority w:val="34"/>
    <w:qFormat/>
    <w:rsid w:val="000130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4B5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tt">
    <w:name w:val="tt"/>
    <w:basedOn w:val="a"/>
    <w:rsid w:val="00CB4B5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pb">
    <w:name w:val="pb"/>
    <w:basedOn w:val="a"/>
    <w:rsid w:val="00CB4B5F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o-RO"/>
    </w:rPr>
  </w:style>
  <w:style w:type="paragraph" w:customStyle="1" w:styleId="cn">
    <w:name w:val="cn"/>
    <w:basedOn w:val="a"/>
    <w:rsid w:val="00CB4B5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cb">
    <w:name w:val="cb"/>
    <w:basedOn w:val="a"/>
    <w:rsid w:val="00CB4B5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styleId="a4">
    <w:name w:val="Hyperlink"/>
    <w:basedOn w:val="a0"/>
    <w:uiPriority w:val="99"/>
    <w:semiHidden/>
    <w:unhideWhenUsed/>
    <w:rsid w:val="00CB4B5F"/>
    <w:rPr>
      <w:color w:val="0000FF"/>
      <w:u w:val="single"/>
    </w:rPr>
  </w:style>
  <w:style w:type="paragraph" w:customStyle="1" w:styleId="rg">
    <w:name w:val="rg"/>
    <w:basedOn w:val="a"/>
    <w:rsid w:val="00CB4B5F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a5">
    <w:name w:val="List Paragraph"/>
    <w:basedOn w:val="a"/>
    <w:uiPriority w:val="34"/>
    <w:qFormat/>
    <w:rsid w:val="00013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95882-C843-48ED-998F-AB94CDA61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Ilias Cezar</cp:lastModifiedBy>
  <cp:revision>2</cp:revision>
  <cp:lastPrinted>2017-11-17T13:34:00Z</cp:lastPrinted>
  <dcterms:created xsi:type="dcterms:W3CDTF">2017-11-17T13:43:00Z</dcterms:created>
  <dcterms:modified xsi:type="dcterms:W3CDTF">2017-11-17T13:43:00Z</dcterms:modified>
</cp:coreProperties>
</file>