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D20FE" w14:textId="77777777" w:rsidR="00CA196D" w:rsidRPr="000E5E65" w:rsidRDefault="00CA196D" w:rsidP="00CA196D">
      <w:pPr>
        <w:pStyle w:val="CM1"/>
        <w:spacing w:before="200" w:after="102"/>
        <w:jc w:val="right"/>
        <w:rPr>
          <w:rFonts w:ascii="Times New Roman" w:hAnsi="Times New Roman" w:cs="Times New Roman"/>
          <w:sz w:val="28"/>
          <w:szCs w:val="28"/>
        </w:rPr>
      </w:pPr>
      <w:r w:rsidRPr="000E5E65">
        <w:rPr>
          <w:rFonts w:ascii="Times New Roman" w:hAnsi="Times New Roman" w:cs="Times New Roman"/>
          <w:sz w:val="28"/>
          <w:szCs w:val="28"/>
        </w:rPr>
        <w:t>Proiect</w:t>
      </w:r>
    </w:p>
    <w:p w14:paraId="7BE23373" w14:textId="002134E9" w:rsidR="00CA196D" w:rsidRPr="000E5E65" w:rsidRDefault="00CA196D" w:rsidP="00F1077E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5E65">
        <w:rPr>
          <w:rFonts w:ascii="Times New Roman" w:hAnsi="Times New Roman" w:cs="Times New Roman"/>
          <w:b/>
          <w:color w:val="auto"/>
          <w:sz w:val="28"/>
          <w:szCs w:val="28"/>
        </w:rPr>
        <w:t>GUVERNUL REPUBLICII MOLDOVA</w:t>
      </w:r>
    </w:p>
    <w:p w14:paraId="2FDCB199" w14:textId="77777777" w:rsidR="00CA196D" w:rsidRPr="000E5E65" w:rsidRDefault="00CA196D" w:rsidP="00CA196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5E65">
        <w:rPr>
          <w:rFonts w:ascii="Times New Roman" w:hAnsi="Times New Roman" w:cs="Times New Roman"/>
          <w:b/>
          <w:color w:val="auto"/>
          <w:sz w:val="28"/>
          <w:szCs w:val="28"/>
        </w:rPr>
        <w:t>HOTĂRÎRE</w:t>
      </w:r>
    </w:p>
    <w:p w14:paraId="409606EF" w14:textId="77777777" w:rsidR="00CA196D" w:rsidRPr="000E5E65" w:rsidRDefault="00CA196D" w:rsidP="00CA196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5E65">
        <w:rPr>
          <w:rFonts w:ascii="Times New Roman" w:hAnsi="Times New Roman" w:cs="Times New Roman"/>
          <w:b/>
          <w:color w:val="auto"/>
          <w:sz w:val="28"/>
          <w:szCs w:val="28"/>
        </w:rPr>
        <w:t>nr. ___din_____2017</w:t>
      </w:r>
    </w:p>
    <w:p w14:paraId="5694DC2F" w14:textId="77777777" w:rsidR="00CA196D" w:rsidRPr="000E5E65" w:rsidRDefault="00CA196D" w:rsidP="00CA196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0E5E65">
        <w:rPr>
          <w:rFonts w:ascii="Times New Roman" w:hAnsi="Times New Roman" w:cs="Times New Roman"/>
          <w:b/>
          <w:color w:val="auto"/>
          <w:sz w:val="28"/>
          <w:szCs w:val="28"/>
        </w:rPr>
        <w:t>Chişinău</w:t>
      </w:r>
      <w:proofErr w:type="spellEnd"/>
    </w:p>
    <w:p w14:paraId="6C6B9D36" w14:textId="277004BC" w:rsidR="00CA196D" w:rsidRPr="000E5E65" w:rsidRDefault="00CA196D" w:rsidP="00CA196D">
      <w:pPr>
        <w:pStyle w:val="CM1"/>
        <w:spacing w:before="200" w:after="102"/>
        <w:jc w:val="center"/>
        <w:rPr>
          <w:rFonts w:ascii="Times New Roman" w:hAnsi="Times New Roman" w:cs="Times New Roman"/>
        </w:rPr>
      </w:pPr>
      <w:r w:rsidRPr="000E5E65">
        <w:rPr>
          <w:rFonts w:ascii="Times New Roman" w:hAnsi="Times New Roman" w:cs="Times New Roman"/>
          <w:b/>
          <w:sz w:val="28"/>
          <w:szCs w:val="28"/>
        </w:rPr>
        <w:t xml:space="preserve">Pentru </w:t>
      </w:r>
      <w:proofErr w:type="spellStart"/>
      <w:r w:rsidRPr="000E5E65">
        <w:rPr>
          <w:rFonts w:ascii="Times New Roman" w:hAnsi="Times New Roman" w:cs="Times New Roman"/>
          <w:b/>
          <w:sz w:val="28"/>
          <w:szCs w:val="28"/>
        </w:rPr>
        <w:t>modificarea</w:t>
      </w:r>
      <w:proofErr w:type="spellEnd"/>
      <w:r w:rsidRPr="000E5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E5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b/>
          <w:sz w:val="28"/>
          <w:szCs w:val="28"/>
        </w:rPr>
        <w:t>completarea</w:t>
      </w:r>
      <w:proofErr w:type="spellEnd"/>
      <w:r w:rsidRPr="000E5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0E5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b/>
          <w:sz w:val="28"/>
          <w:szCs w:val="28"/>
        </w:rPr>
        <w:t>Guvernului</w:t>
      </w:r>
      <w:proofErr w:type="spellEnd"/>
      <w:r w:rsidRPr="000E5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0E5E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>1408 din  10.12.2008</w:t>
      </w:r>
    </w:p>
    <w:p w14:paraId="777B0073" w14:textId="77777777" w:rsidR="00CA196D" w:rsidRPr="000E5E65" w:rsidRDefault="00CA196D" w:rsidP="00CA196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5E65">
        <w:rPr>
          <w:rFonts w:ascii="Times New Roman" w:hAnsi="Times New Roman" w:cs="Times New Roman"/>
          <w:color w:val="auto"/>
          <w:sz w:val="28"/>
          <w:szCs w:val="28"/>
        </w:rPr>
        <w:t>Guvernul, HOTĂRĂȘTE:</w:t>
      </w:r>
    </w:p>
    <w:p w14:paraId="44CD21E8" w14:textId="77777777" w:rsidR="00CA196D" w:rsidRPr="000E5E65" w:rsidRDefault="00CA196D" w:rsidP="00CA196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9A8AF0" w14:textId="53C7B625" w:rsidR="00CA196D" w:rsidRPr="000E5E65" w:rsidRDefault="00CA196D" w:rsidP="00CA196D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Se aprobă modificările și </w:t>
      </w:r>
      <w:proofErr w:type="spellStart"/>
      <w:r w:rsidRPr="000E5E65">
        <w:rPr>
          <w:rFonts w:ascii="Times New Roman" w:hAnsi="Times New Roman" w:cs="Times New Roman"/>
          <w:color w:val="auto"/>
          <w:sz w:val="28"/>
          <w:szCs w:val="28"/>
        </w:rPr>
        <w:t>completările</w:t>
      </w:r>
      <w:proofErr w:type="spellEnd"/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color w:val="auto"/>
          <w:sz w:val="28"/>
          <w:szCs w:val="28"/>
        </w:rPr>
        <w:t>operate</w:t>
      </w:r>
      <w:proofErr w:type="spellEnd"/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color w:val="auto"/>
          <w:sz w:val="28"/>
          <w:szCs w:val="28"/>
        </w:rPr>
        <w:t>Hotărîrea</w:t>
      </w:r>
      <w:proofErr w:type="spellEnd"/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color w:val="auto"/>
          <w:sz w:val="28"/>
          <w:szCs w:val="28"/>
        </w:rPr>
        <w:t>Guvernului</w:t>
      </w:r>
      <w:proofErr w:type="spellEnd"/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color w:val="auto"/>
          <w:sz w:val="28"/>
          <w:szCs w:val="28"/>
        </w:rPr>
        <w:t>nr</w:t>
      </w:r>
      <w:proofErr w:type="spellEnd"/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A196D">
        <w:rPr>
          <w:rFonts w:ascii="Times New Roman" w:hAnsi="Times New Roman" w:cs="Times New Roman"/>
          <w:color w:val="auto"/>
          <w:sz w:val="28"/>
          <w:szCs w:val="28"/>
        </w:rPr>
        <w:t>1408 din  10.12.2008</w:t>
      </w:r>
      <w:r w:rsidR="00D078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78CE">
        <w:rPr>
          <w:rFonts w:ascii="Times New Roman" w:hAnsi="Times New Roman" w:cs="Times New Roman"/>
          <w:sz w:val="28"/>
          <w:szCs w:val="28"/>
        </w:rPr>
        <w:t>c</w:t>
      </w:r>
      <w:r w:rsidRPr="00247E45">
        <w:rPr>
          <w:rFonts w:ascii="Times New Roman" w:hAnsi="Times New Roman" w:cs="Times New Roman"/>
          <w:sz w:val="28"/>
          <w:szCs w:val="28"/>
        </w:rPr>
        <w:t>u privire la aprobarea unor norme sanitar-veterina</w:t>
      </w:r>
      <w:r w:rsidR="00D078CE">
        <w:rPr>
          <w:rFonts w:ascii="Times New Roman" w:hAnsi="Times New Roman" w:cs="Times New Roman"/>
          <w:sz w:val="28"/>
          <w:szCs w:val="28"/>
        </w:rPr>
        <w:t xml:space="preserve">re, </w:t>
      </w:r>
      <w:proofErr w:type="spellStart"/>
      <w:r w:rsidR="00D078CE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D0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8CE">
        <w:rPr>
          <w:rFonts w:ascii="Times New Roman" w:hAnsi="Times New Roman" w:cs="Times New Roman"/>
          <w:sz w:val="28"/>
          <w:szCs w:val="28"/>
        </w:rPr>
        <w:t>ulterioarele</w:t>
      </w:r>
      <w:proofErr w:type="spellEnd"/>
      <w:r w:rsidR="00D0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8CE"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 w:rsidR="00D0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8CE">
        <w:rPr>
          <w:rFonts w:ascii="Times New Roman" w:hAnsi="Times New Roman" w:cs="Times New Roman"/>
          <w:sz w:val="28"/>
          <w:szCs w:val="28"/>
        </w:rPr>
        <w:t>ş</w:t>
      </w:r>
      <w:r w:rsidRPr="00247E4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47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E45">
        <w:rPr>
          <w:rFonts w:ascii="Times New Roman" w:hAnsi="Times New Roman" w:cs="Times New Roman"/>
          <w:sz w:val="28"/>
          <w:szCs w:val="28"/>
        </w:rPr>
        <w:t>completări</w:t>
      </w:r>
      <w:proofErr w:type="spellEnd"/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0E5E65">
        <w:rPr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E5E65">
        <w:rPr>
          <w:rFonts w:ascii="Times New Roman" w:hAnsi="Times New Roman" w:cs="Times New Roman"/>
          <w:color w:val="auto"/>
          <w:sz w:val="28"/>
          <w:szCs w:val="28"/>
        </w:rPr>
        <w:t>cum</w:t>
      </w:r>
      <w:proofErr w:type="spellEnd"/>
      <w:r w:rsidRPr="000E5E65">
        <w:rPr>
          <w:rFonts w:ascii="Times New Roman" w:hAnsi="Times New Roman" w:cs="Times New Roman"/>
          <w:color w:val="auto"/>
          <w:sz w:val="28"/>
          <w:szCs w:val="28"/>
        </w:rPr>
        <w:t xml:space="preserve"> urmează:</w:t>
      </w:r>
    </w:p>
    <w:p w14:paraId="52FDFE8E" w14:textId="110AE1AE" w:rsidR="00CA196D" w:rsidRDefault="007B2081" w:rsidP="00CA196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Preambulul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078CE">
        <w:rPr>
          <w:rFonts w:ascii="Times New Roman" w:hAnsi="Times New Roman" w:cs="Times New Roman"/>
          <w:color w:val="auto"/>
          <w:sz w:val="28"/>
          <w:szCs w:val="28"/>
        </w:rPr>
        <w:t>Hotărîrii</w:t>
      </w:r>
      <w:proofErr w:type="spellEnd"/>
      <w:r w:rsidR="00D078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078CE">
        <w:rPr>
          <w:rFonts w:ascii="Times New Roman" w:hAnsi="Times New Roman" w:cs="Times New Roman"/>
          <w:color w:val="auto"/>
          <w:sz w:val="28"/>
          <w:szCs w:val="28"/>
        </w:rPr>
        <w:t>Guvernului</w:t>
      </w:r>
      <w:proofErr w:type="spellEnd"/>
      <w:r w:rsidR="00D078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se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expune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redacţ</w:t>
      </w:r>
      <w:r w:rsidR="00CA196D">
        <w:rPr>
          <w:rFonts w:ascii="Times New Roman" w:hAnsi="Times New Roman" w:cs="Times New Roman"/>
          <w:color w:val="auto"/>
          <w:sz w:val="28"/>
          <w:szCs w:val="28"/>
        </w:rPr>
        <w:t>ie</w:t>
      </w:r>
      <w:proofErr w:type="spellEnd"/>
      <w:r w:rsidR="00CA19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A196D">
        <w:rPr>
          <w:rFonts w:ascii="Times New Roman" w:hAnsi="Times New Roman" w:cs="Times New Roman"/>
          <w:color w:val="auto"/>
          <w:sz w:val="28"/>
          <w:szCs w:val="28"/>
        </w:rPr>
        <w:t>nouă</w:t>
      </w:r>
      <w:proofErr w:type="spellEnd"/>
      <w:r w:rsidR="00247E4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A19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A196D">
        <w:rPr>
          <w:rFonts w:ascii="Times New Roman" w:hAnsi="Times New Roman" w:cs="Times New Roman"/>
          <w:color w:val="auto"/>
          <w:sz w:val="28"/>
          <w:szCs w:val="28"/>
        </w:rPr>
        <w:t>cu</w:t>
      </w:r>
      <w:proofErr w:type="spellEnd"/>
      <w:r w:rsidR="00CA19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A196D">
        <w:rPr>
          <w:rFonts w:ascii="Times New Roman" w:hAnsi="Times New Roman" w:cs="Times New Roman"/>
          <w:color w:val="auto"/>
          <w:sz w:val="28"/>
          <w:szCs w:val="28"/>
        </w:rPr>
        <w:t>următorul</w:t>
      </w:r>
      <w:proofErr w:type="spellEnd"/>
      <w:r w:rsidR="00CA19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A196D">
        <w:rPr>
          <w:rFonts w:ascii="Times New Roman" w:hAnsi="Times New Roman" w:cs="Times New Roman"/>
          <w:color w:val="auto"/>
          <w:sz w:val="28"/>
          <w:szCs w:val="28"/>
        </w:rPr>
        <w:t>conţinut</w:t>
      </w:r>
      <w:proofErr w:type="spellEnd"/>
      <w:r w:rsidR="00CA196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9724586" w14:textId="77777777" w:rsidR="00D078CE" w:rsidRDefault="00CA196D" w:rsidP="00D078C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„</w:t>
      </w:r>
      <w:r w:rsidR="00247E45">
        <w:rPr>
          <w:rFonts w:ascii="Times New Roman" w:hAnsi="Times New Roman" w:cs="Times New Roman"/>
          <w:color w:val="auto"/>
          <w:sz w:val="28"/>
          <w:szCs w:val="28"/>
        </w:rPr>
        <w:t xml:space="preserve"> În temeiul </w:t>
      </w:r>
      <w:r w:rsidR="00247E45" w:rsidRPr="00756922">
        <w:rPr>
          <w:rFonts w:ascii="Times New Roman" w:hAnsi="Times New Roman" w:cs="Times New Roman"/>
          <w:sz w:val="28"/>
          <w:szCs w:val="28"/>
          <w:lang w:val="ro-RO"/>
        </w:rPr>
        <w:t xml:space="preserve">Legii nr. 221-XVI din 19 octombrie 2007 privind activitatea sanitar-veterinară, </w:t>
      </w:r>
      <w:r w:rsidR="00247E45">
        <w:rPr>
          <w:rFonts w:eastAsia="EUAlbertina-Bold-Identity-H"/>
          <w:sz w:val="28"/>
          <w:szCs w:val="28"/>
          <w:lang w:val="ro-RO"/>
        </w:rPr>
        <w:t xml:space="preserve">Legii nr. 113 din  18.05.2012 </w:t>
      </w:r>
      <w:r w:rsidR="00247E45" w:rsidRPr="00990453">
        <w:rPr>
          <w:rFonts w:eastAsia="EUAlbertina-Bold-Identity-H"/>
          <w:sz w:val="28"/>
          <w:szCs w:val="28"/>
          <w:lang w:val="ro-RO"/>
        </w:rPr>
        <w:t>cu privire la stabilire</w:t>
      </w:r>
      <w:r w:rsidR="00247E45">
        <w:rPr>
          <w:rFonts w:eastAsia="EUAlbertina-Bold-Identity-H"/>
          <w:sz w:val="28"/>
          <w:szCs w:val="28"/>
          <w:lang w:val="ro-RO"/>
        </w:rPr>
        <w:t>a principiilor şi a cerinţelor g</w:t>
      </w:r>
      <w:r w:rsidR="00247E45" w:rsidRPr="00990453">
        <w:rPr>
          <w:rFonts w:eastAsia="EUAlbertina-Bold-Identity-H"/>
          <w:sz w:val="28"/>
          <w:szCs w:val="28"/>
          <w:lang w:val="ro-RO"/>
        </w:rPr>
        <w:t>enerale ale legislaţiei privind siguranţa alimentelor</w:t>
      </w:r>
      <w:r w:rsidR="00247E45">
        <w:rPr>
          <w:rFonts w:eastAsia="EUAlbertina-Bold-Identity-H"/>
          <w:sz w:val="28"/>
          <w:szCs w:val="28"/>
          <w:lang w:val="ro-RO"/>
        </w:rPr>
        <w:t>,</w:t>
      </w:r>
      <w:r w:rsidR="00247E45" w:rsidRPr="00C36C95">
        <w:rPr>
          <w:rFonts w:eastAsia="EUAlbertina-Bold-Identity-H"/>
          <w:sz w:val="28"/>
          <w:szCs w:val="28"/>
          <w:lang w:val="ro-RO"/>
        </w:rPr>
        <w:t xml:space="preserve"> </w:t>
      </w:r>
      <w:r w:rsidR="00247E45">
        <w:rPr>
          <w:rFonts w:eastAsia="EUAlbertina-Bold-Identity-H"/>
          <w:sz w:val="28"/>
          <w:szCs w:val="28"/>
          <w:lang w:val="ro-RO"/>
        </w:rPr>
        <w:t xml:space="preserve">Legii nr. 50 din  28.03.2013 </w:t>
      </w:r>
      <w:r w:rsidR="00247E45" w:rsidRPr="00CF3C82">
        <w:rPr>
          <w:rFonts w:eastAsia="EUAlbertina-Bold-Identity-H"/>
          <w:sz w:val="28"/>
          <w:szCs w:val="28"/>
          <w:lang w:val="ro-RO"/>
        </w:rPr>
        <w:t>cu privire la controale</w:t>
      </w:r>
      <w:r w:rsidR="00247E45">
        <w:rPr>
          <w:rFonts w:eastAsia="EUAlbertina-Bold-Identity-H"/>
          <w:sz w:val="28"/>
          <w:szCs w:val="28"/>
          <w:lang w:val="ro-RO"/>
        </w:rPr>
        <w:t xml:space="preserve">le oficiale pentru verificarea </w:t>
      </w:r>
      <w:r w:rsidR="00247E45" w:rsidRPr="00CF3C82">
        <w:rPr>
          <w:rFonts w:eastAsia="EUAlbertina-Bold-Identity-H"/>
          <w:sz w:val="28"/>
          <w:szCs w:val="28"/>
          <w:lang w:val="ro-RO"/>
        </w:rPr>
        <w:t>conformităţii cu legislaţ</w:t>
      </w:r>
      <w:r w:rsidR="00247E45">
        <w:rPr>
          <w:rFonts w:eastAsia="EUAlbertina-Bold-Identity-H"/>
          <w:sz w:val="28"/>
          <w:szCs w:val="28"/>
          <w:lang w:val="ro-RO"/>
        </w:rPr>
        <w:t xml:space="preserve">ia privind hrana pentru animale </w:t>
      </w:r>
      <w:r w:rsidR="00247E45" w:rsidRPr="00CF3C82">
        <w:rPr>
          <w:rFonts w:eastAsia="EUAlbertina-Bold-Identity-H"/>
          <w:sz w:val="28"/>
          <w:szCs w:val="28"/>
          <w:lang w:val="ro-RO"/>
        </w:rPr>
        <w:t>şi produsele alime</w:t>
      </w:r>
      <w:r w:rsidR="00247E45">
        <w:rPr>
          <w:rFonts w:eastAsia="EUAlbertina-Bold-Identity-H"/>
          <w:sz w:val="28"/>
          <w:szCs w:val="28"/>
          <w:lang w:val="ro-RO"/>
        </w:rPr>
        <w:t xml:space="preserve">ntare şi cu normele de sănătate </w:t>
      </w:r>
      <w:r w:rsidR="00247E45" w:rsidRPr="00CF3C82">
        <w:rPr>
          <w:rFonts w:eastAsia="EUAlbertina-Bold-Identity-H"/>
          <w:sz w:val="28"/>
          <w:szCs w:val="28"/>
          <w:lang w:val="ro-RO"/>
        </w:rPr>
        <w:t>şi de bunăstare a animalelor</w:t>
      </w:r>
      <w:r w:rsidR="00D078C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9707AE2" w14:textId="18CAA5FE" w:rsidR="00247E45" w:rsidRPr="0013094A" w:rsidRDefault="00D078CE" w:rsidP="00D078CE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CA196D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În </w:t>
      </w:r>
      <w:proofErr w:type="spellStart"/>
      <w:r w:rsidR="00CA196D" w:rsidRPr="0013094A">
        <w:rPr>
          <w:rFonts w:ascii="Times New Roman" w:hAnsi="Times New Roman" w:cs="Times New Roman"/>
          <w:color w:val="auto"/>
          <w:sz w:val="28"/>
          <w:szCs w:val="28"/>
        </w:rPr>
        <w:t>partea</w:t>
      </w:r>
      <w:proofErr w:type="spellEnd"/>
      <w:r w:rsidR="00CA196D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A196D" w:rsidRPr="0013094A">
        <w:rPr>
          <w:rFonts w:ascii="Times New Roman" w:hAnsi="Times New Roman" w:cs="Times New Roman"/>
          <w:color w:val="auto"/>
          <w:sz w:val="28"/>
          <w:szCs w:val="28"/>
        </w:rPr>
        <w:t>dis</w:t>
      </w:r>
      <w:r w:rsidR="00247E45" w:rsidRPr="0013094A">
        <w:rPr>
          <w:rFonts w:ascii="Times New Roman" w:hAnsi="Times New Roman" w:cs="Times New Roman"/>
          <w:color w:val="auto"/>
          <w:sz w:val="28"/>
          <w:szCs w:val="28"/>
        </w:rPr>
        <w:t>pozitivă</w:t>
      </w:r>
      <w:proofErr w:type="spellEnd"/>
      <w:r w:rsidR="00247E45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="00247E45" w:rsidRPr="0013094A">
        <w:rPr>
          <w:rFonts w:ascii="Times New Roman" w:hAnsi="Times New Roman" w:cs="Times New Roman"/>
          <w:color w:val="auto"/>
          <w:sz w:val="28"/>
          <w:szCs w:val="28"/>
        </w:rPr>
        <w:t>Hotărîrii</w:t>
      </w:r>
      <w:proofErr w:type="spellEnd"/>
      <w:r w:rsidR="00247E45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47E45" w:rsidRPr="0013094A">
        <w:rPr>
          <w:rFonts w:ascii="Times New Roman" w:hAnsi="Times New Roman" w:cs="Times New Roman"/>
          <w:color w:val="auto"/>
          <w:sz w:val="28"/>
          <w:szCs w:val="28"/>
        </w:rPr>
        <w:t>Guvernului</w:t>
      </w:r>
      <w:proofErr w:type="spellEnd"/>
      <w:r w:rsidR="0091342D" w:rsidRPr="009134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cuvintele</w:t>
      </w:r>
      <w:proofErr w:type="spellEnd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47E45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„  </w:t>
      </w:r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… </w:t>
      </w:r>
      <w:r w:rsidR="00247E45" w:rsidRPr="0013094A">
        <w:rPr>
          <w:rFonts w:ascii="Times New Roman" w:hAnsi="Times New Roman" w:cs="Times New Roman"/>
          <w:color w:val="auto"/>
          <w:sz w:val="28"/>
          <w:szCs w:val="28"/>
        </w:rPr>
        <w:t>importului a produselor de origine animală</w:t>
      </w:r>
      <w:r w:rsidR="0013094A"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, se completează cu cuvintele” „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anumitor produse de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hrană</w:t>
      </w:r>
      <w:proofErr w:type="spellEnd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animale</w:t>
      </w:r>
      <w:proofErr w:type="spellEnd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alimentare</w:t>
      </w:r>
      <w:proofErr w:type="spellEnd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origine</w:t>
      </w:r>
      <w:proofErr w:type="spellEnd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 w:rsidRPr="0013094A">
        <w:rPr>
          <w:rFonts w:ascii="Times New Roman" w:hAnsi="Times New Roman" w:cs="Times New Roman"/>
          <w:color w:val="auto"/>
          <w:sz w:val="28"/>
          <w:szCs w:val="28"/>
        </w:rPr>
        <w:t>neanimală</w:t>
      </w:r>
      <w:proofErr w:type="spellEnd"/>
      <w:r w:rsidR="0013094A">
        <w:rPr>
          <w:rFonts w:ascii="Times New Roman" w:hAnsi="Times New Roman" w:cs="Times New Roman"/>
          <w:color w:val="auto"/>
          <w:sz w:val="28"/>
          <w:szCs w:val="28"/>
        </w:rPr>
        <w:t xml:space="preserve">”, </w:t>
      </w:r>
      <w:proofErr w:type="spellStart"/>
      <w:r w:rsidR="0013094A">
        <w:rPr>
          <w:rFonts w:ascii="Times New Roman" w:hAnsi="Times New Roman" w:cs="Times New Roman"/>
          <w:color w:val="auto"/>
          <w:sz w:val="28"/>
          <w:szCs w:val="28"/>
        </w:rPr>
        <w:t>apoi</w:t>
      </w:r>
      <w:proofErr w:type="spellEnd"/>
      <w:r w:rsid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>
        <w:rPr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94A">
        <w:rPr>
          <w:rFonts w:ascii="Times New Roman" w:hAnsi="Times New Roman" w:cs="Times New Roman"/>
          <w:color w:val="auto"/>
          <w:sz w:val="28"/>
          <w:szCs w:val="28"/>
        </w:rPr>
        <w:t>text</w:t>
      </w:r>
      <w:proofErr w:type="spellEnd"/>
      <w:r w:rsidR="001309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D78F7CB" w14:textId="12D97A63" w:rsidR="0091342D" w:rsidRDefault="00D078CE" w:rsidP="00D078CE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91342D">
        <w:rPr>
          <w:rFonts w:ascii="Times New Roman" w:hAnsi="Times New Roman" w:cs="Times New Roman"/>
          <w:color w:val="auto"/>
          <w:sz w:val="28"/>
          <w:szCs w:val="28"/>
        </w:rPr>
        <w:t xml:space="preserve">În anexa nr. 4 </w:t>
      </w:r>
      <w:proofErr w:type="spellStart"/>
      <w:r w:rsidR="0091342D">
        <w:rPr>
          <w:rFonts w:ascii="Times New Roman" w:hAnsi="Times New Roman" w:cs="Times New Roman"/>
          <w:color w:val="auto"/>
          <w:sz w:val="28"/>
          <w:szCs w:val="28"/>
        </w:rPr>
        <w:t>la</w:t>
      </w:r>
      <w:proofErr w:type="spellEnd"/>
      <w:r w:rsidR="009134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1342D">
        <w:rPr>
          <w:rFonts w:ascii="Times New Roman" w:hAnsi="Times New Roman" w:cs="Times New Roman"/>
          <w:color w:val="auto"/>
          <w:sz w:val="28"/>
          <w:szCs w:val="28"/>
        </w:rPr>
        <w:t>Hotărîrea</w:t>
      </w:r>
      <w:proofErr w:type="spellEnd"/>
      <w:r w:rsidR="0091342D"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1342D" w:rsidRPr="0013094A">
        <w:rPr>
          <w:rFonts w:ascii="Times New Roman" w:hAnsi="Times New Roman" w:cs="Times New Roman"/>
          <w:color w:val="auto"/>
          <w:sz w:val="28"/>
          <w:szCs w:val="28"/>
        </w:rPr>
        <w:t>Guvernului</w:t>
      </w:r>
      <w:proofErr w:type="spellEnd"/>
      <w:r w:rsidR="0091342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8F63380" w14:textId="286CD559" w:rsidR="0091342D" w:rsidRDefault="0091342D" w:rsidP="00D078C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7F60B7" w:rsidRPr="0091342D">
        <w:rPr>
          <w:rFonts w:ascii="Times New Roman" w:hAnsi="Times New Roman" w:cs="Times New Roman"/>
          <w:color w:val="auto"/>
          <w:sz w:val="28"/>
          <w:szCs w:val="28"/>
        </w:rPr>
        <w:t xml:space="preserve">în denumirea Normei sanitar-veterinare, </w:t>
      </w:r>
      <w:r w:rsidRPr="0013094A">
        <w:rPr>
          <w:rFonts w:ascii="Times New Roman" w:hAnsi="Times New Roman" w:cs="Times New Roman"/>
          <w:color w:val="auto"/>
          <w:sz w:val="28"/>
          <w:szCs w:val="28"/>
        </w:rPr>
        <w:t>după cuvintele „  … importului a produselor de origine animală</w:t>
      </w:r>
      <w:r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, se completează cu cuvintele” „ anumitor produse de </w:t>
      </w:r>
      <w:proofErr w:type="spellStart"/>
      <w:r w:rsidRPr="0013094A">
        <w:rPr>
          <w:rFonts w:ascii="Times New Roman" w:hAnsi="Times New Roman" w:cs="Times New Roman"/>
          <w:color w:val="auto"/>
          <w:sz w:val="28"/>
          <w:szCs w:val="28"/>
        </w:rPr>
        <w:t>hrană</w:t>
      </w:r>
      <w:proofErr w:type="spellEnd"/>
      <w:r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3094A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3094A">
        <w:rPr>
          <w:rFonts w:ascii="Times New Roman" w:hAnsi="Times New Roman" w:cs="Times New Roman"/>
          <w:color w:val="auto"/>
          <w:sz w:val="28"/>
          <w:szCs w:val="28"/>
        </w:rPr>
        <w:t>animale</w:t>
      </w:r>
      <w:proofErr w:type="spellEnd"/>
      <w:r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3094A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3094A">
        <w:rPr>
          <w:rFonts w:ascii="Times New Roman" w:hAnsi="Times New Roman" w:cs="Times New Roman"/>
          <w:color w:val="auto"/>
          <w:sz w:val="28"/>
          <w:szCs w:val="28"/>
        </w:rPr>
        <w:t>alimentare</w:t>
      </w:r>
      <w:proofErr w:type="spellEnd"/>
      <w:r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3094A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3094A">
        <w:rPr>
          <w:rFonts w:ascii="Times New Roman" w:hAnsi="Times New Roman" w:cs="Times New Roman"/>
          <w:color w:val="auto"/>
          <w:sz w:val="28"/>
          <w:szCs w:val="28"/>
        </w:rPr>
        <w:t>origine</w:t>
      </w:r>
      <w:proofErr w:type="spellEnd"/>
      <w:r w:rsidRPr="001309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3094A">
        <w:rPr>
          <w:rFonts w:ascii="Times New Roman" w:hAnsi="Times New Roman" w:cs="Times New Roman"/>
          <w:color w:val="auto"/>
          <w:sz w:val="28"/>
          <w:szCs w:val="28"/>
        </w:rPr>
        <w:t>neanimală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”,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apoi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text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009862B" w14:textId="0472B3B0" w:rsidR="0091342D" w:rsidRDefault="0091342D" w:rsidP="00D078C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3563E8">
        <w:rPr>
          <w:rFonts w:ascii="Times New Roman" w:hAnsi="Times New Roman" w:cs="Times New Roman"/>
          <w:color w:val="auto"/>
          <w:sz w:val="28"/>
          <w:szCs w:val="28"/>
        </w:rPr>
        <w:t>Punctul 2, la final se completează cu următoarele cuvinte: „</w:t>
      </w:r>
      <w:r w:rsidR="00447449">
        <w:rPr>
          <w:rFonts w:ascii="Times New Roman" w:hAnsi="Times New Roman" w:cs="Times New Roman"/>
          <w:color w:val="auto"/>
          <w:sz w:val="28"/>
          <w:szCs w:val="28"/>
        </w:rPr>
        <w:t xml:space="preserve"> , </w:t>
      </w:r>
      <w:proofErr w:type="spellStart"/>
      <w:r w:rsidR="00447449">
        <w:rPr>
          <w:rFonts w:ascii="Times New Roman" w:hAnsi="Times New Roman" w:cs="Times New Roman"/>
          <w:color w:val="auto"/>
          <w:sz w:val="28"/>
          <w:szCs w:val="28"/>
        </w:rPr>
        <w:t>precum</w:t>
      </w:r>
      <w:proofErr w:type="spellEnd"/>
      <w:r w:rsidR="004474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7449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>
        <w:rPr>
          <w:rFonts w:ascii="Times New Roman" w:hAnsi="Times New Roman" w:cs="Times New Roman"/>
          <w:color w:val="auto"/>
          <w:sz w:val="28"/>
          <w:szCs w:val="28"/>
        </w:rPr>
        <w:t>ale</w:t>
      </w:r>
      <w:proofErr w:type="spellEnd"/>
      <w:r w:rsid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R</w:t>
      </w:r>
      <w:r w:rsidR="003563E8">
        <w:rPr>
          <w:rFonts w:ascii="Times New Roman" w:hAnsi="Times New Roman" w:cs="Times New Roman"/>
          <w:color w:val="auto"/>
          <w:sz w:val="28"/>
          <w:szCs w:val="28"/>
        </w:rPr>
        <w:t>egulamentului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(CE) nr.  669/2009  al Comisiei din  24  iulie 2009 de punere în aplicare a Regulamentului (CE) nr. 882/2004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al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Parlamentului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European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al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Consiliului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ceea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ce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priveşte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controalele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oficiale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consolidate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efectuate asupra importurilor de anumite produse de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hrană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animale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alimentare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origine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neanimală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>modificare</w:t>
      </w:r>
      <w:proofErr w:type="spellEnd"/>
      <w:r w:rsidR="003563E8" w:rsidRPr="003563E8">
        <w:rPr>
          <w:rFonts w:ascii="Times New Roman" w:hAnsi="Times New Roman" w:cs="Times New Roman"/>
          <w:color w:val="auto"/>
          <w:sz w:val="28"/>
          <w:szCs w:val="28"/>
        </w:rPr>
        <w:t xml:space="preserve"> a Deciziei 2006/504/CE (JO L 194,  25.7.2009,  p.  11), </w:t>
      </w:r>
      <w:proofErr w:type="spellStart"/>
      <w:r w:rsidR="00D078CE">
        <w:rPr>
          <w:rFonts w:ascii="Times New Roman" w:hAnsi="Times New Roman" w:cs="Times New Roman"/>
          <w:color w:val="auto"/>
          <w:sz w:val="28"/>
          <w:szCs w:val="28"/>
        </w:rPr>
        <w:t>cu</w:t>
      </w:r>
      <w:proofErr w:type="spellEnd"/>
      <w:r w:rsidR="00D078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078CE">
        <w:rPr>
          <w:rFonts w:ascii="Times New Roman" w:hAnsi="Times New Roman" w:cs="Times New Roman"/>
          <w:color w:val="auto"/>
          <w:sz w:val="28"/>
          <w:szCs w:val="28"/>
        </w:rPr>
        <w:t>ulterioarele</w:t>
      </w:r>
      <w:proofErr w:type="spellEnd"/>
      <w:r w:rsidR="00D078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078CE">
        <w:rPr>
          <w:rFonts w:ascii="Times New Roman" w:hAnsi="Times New Roman" w:cs="Times New Roman"/>
          <w:color w:val="auto"/>
          <w:sz w:val="28"/>
          <w:szCs w:val="28"/>
        </w:rPr>
        <w:t>modificări</w:t>
      </w:r>
      <w:proofErr w:type="spellEnd"/>
      <w:r w:rsidR="00D078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078CE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D078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078CE">
        <w:rPr>
          <w:rFonts w:ascii="Times New Roman" w:hAnsi="Times New Roman" w:cs="Times New Roman"/>
          <w:color w:val="auto"/>
          <w:sz w:val="28"/>
          <w:szCs w:val="28"/>
        </w:rPr>
        <w:t>completări</w:t>
      </w:r>
      <w:proofErr w:type="spellEnd"/>
      <w:r w:rsidR="003563E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D471A07" w14:textId="26F51B59" w:rsidR="005D2CA9" w:rsidRDefault="003563E8" w:rsidP="00D078C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="00447449">
        <w:rPr>
          <w:rFonts w:ascii="Times New Roman" w:hAnsi="Times New Roman" w:cs="Times New Roman"/>
          <w:color w:val="auto"/>
          <w:sz w:val="28"/>
          <w:szCs w:val="28"/>
        </w:rPr>
        <w:t xml:space="preserve">Punctul 2 se completează cu </w:t>
      </w:r>
      <w:r w:rsidR="004E05B0">
        <w:rPr>
          <w:rFonts w:ascii="Times New Roman" w:hAnsi="Times New Roman" w:cs="Times New Roman"/>
          <w:color w:val="auto"/>
          <w:sz w:val="28"/>
          <w:szCs w:val="28"/>
        </w:rPr>
        <w:t xml:space="preserve">trei </w:t>
      </w:r>
      <w:r w:rsidR="00447449">
        <w:rPr>
          <w:rFonts w:ascii="Times New Roman" w:hAnsi="Times New Roman" w:cs="Times New Roman"/>
          <w:color w:val="auto"/>
          <w:sz w:val="28"/>
          <w:szCs w:val="28"/>
        </w:rPr>
        <w:t xml:space="preserve">alineate noi cu următorul cuprins: </w:t>
      </w:r>
    </w:p>
    <w:p w14:paraId="3B6FFFFB" w14:textId="0A572BC2" w:rsidR="005D2CA9" w:rsidRDefault="00447449" w:rsidP="00D078CE">
      <w:pPr>
        <w:pStyle w:val="Default"/>
        <w:ind w:firstLine="6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„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Siguranţa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Alimentelor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întocmeşte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actualizează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71054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plasează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oficială a sa Lista produselor de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hrană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animale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alimentare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origine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neanimală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supuse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unor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controale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oficiale consolidate la punctul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intrare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desemnat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luînd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D2CA9">
        <w:rPr>
          <w:rFonts w:ascii="Times New Roman" w:hAnsi="Times New Roman" w:cs="Times New Roman"/>
          <w:color w:val="auto"/>
          <w:sz w:val="28"/>
          <w:szCs w:val="28"/>
        </w:rPr>
        <w:t>consideraţie</w:t>
      </w:r>
      <w:proofErr w:type="spellEnd"/>
      <w:r w:rsidR="005D2C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D2BFB0B" w14:textId="2325153F" w:rsidR="005D2CA9" w:rsidRDefault="00177DDD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2CA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5D2CA9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Pr="005D2CA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D2CA9">
        <w:rPr>
          <w:rFonts w:ascii="Times New Roman" w:hAnsi="Times New Roman" w:cs="Times New Roman"/>
          <w:sz w:val="28"/>
          <w:szCs w:val="28"/>
          <w:lang w:val="en-US"/>
        </w:rPr>
        <w:t>rezultate</w:t>
      </w:r>
      <w:proofErr w:type="spellEnd"/>
      <w:proofErr w:type="gramEnd"/>
      <w:r w:rsidRPr="005D2CA9">
        <w:rPr>
          <w:rFonts w:ascii="Times New Roman" w:hAnsi="Times New Roman" w:cs="Times New Roman"/>
          <w:sz w:val="28"/>
          <w:szCs w:val="28"/>
          <w:lang w:val="en-US"/>
        </w:rPr>
        <w:t xml:space="preserve"> din  </w:t>
      </w:r>
      <w:proofErr w:type="spellStart"/>
      <w:r w:rsidRPr="005D2CA9">
        <w:rPr>
          <w:rFonts w:ascii="Times New Roman" w:hAnsi="Times New Roman" w:cs="Times New Roman"/>
          <w:sz w:val="28"/>
          <w:szCs w:val="28"/>
          <w:lang w:val="en-US"/>
        </w:rPr>
        <w:t>notificările</w:t>
      </w:r>
      <w:proofErr w:type="spellEnd"/>
      <w:r w:rsidRPr="005D2C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2CA9">
        <w:rPr>
          <w:rFonts w:ascii="Times New Roman" w:hAnsi="Times New Roman" w:cs="Times New Roman"/>
          <w:sz w:val="28"/>
          <w:szCs w:val="28"/>
          <w:lang w:val="en-US"/>
        </w:rPr>
        <w:t>primite</w:t>
      </w:r>
      <w:proofErr w:type="spellEnd"/>
      <w:r w:rsidRPr="005D2C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2CA9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5D2CA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Sistemul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Alertă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Rapid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Alimente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Hrana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animale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5D2CA9">
        <w:rPr>
          <w:rFonts w:ascii="Times New Roman" w:hAnsi="Times New Roman" w:cs="Times New Roman"/>
          <w:sz w:val="28"/>
          <w:szCs w:val="28"/>
          <w:lang w:val="en-US"/>
        </w:rPr>
        <w:t>RASFF;</w:t>
      </w:r>
    </w:p>
    <w:p w14:paraId="36083F22" w14:textId="5364EE53" w:rsidR="005D2CA9" w:rsidRDefault="00177DDD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0D63DD">
        <w:rPr>
          <w:rFonts w:ascii="Times New Roman" w:hAnsi="Times New Roman" w:cs="Times New Roman"/>
          <w:sz w:val="28"/>
          <w:szCs w:val="28"/>
          <w:lang w:val="en-US"/>
        </w:rPr>
        <w:t>rapoa</w:t>
      </w:r>
      <w:r>
        <w:rPr>
          <w:rFonts w:ascii="Times New Roman" w:hAnsi="Times New Roman" w:cs="Times New Roman"/>
          <w:sz w:val="28"/>
          <w:szCs w:val="28"/>
          <w:lang w:val="en-US"/>
        </w:rPr>
        <w:t>rtele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rezultate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</w:t>
      </w:r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ac</w:t>
      </w:r>
      <w:r>
        <w:rPr>
          <w:rFonts w:ascii="Times New Roman" w:hAnsi="Times New Roman" w:cs="Times New Roman"/>
          <w:sz w:val="28"/>
          <w:szCs w:val="28"/>
          <w:lang w:val="en-US"/>
        </w:rPr>
        <w:t>tivităţile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Alimentar</w:t>
      </w:r>
      <w:proofErr w:type="spellEnd"/>
      <w:r w:rsidR="005D2C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2CA9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D2C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2CA9">
        <w:rPr>
          <w:rFonts w:ascii="Times New Roman" w:hAnsi="Times New Roman" w:cs="Times New Roman"/>
          <w:sz w:val="28"/>
          <w:szCs w:val="28"/>
          <w:lang w:val="en-US"/>
        </w:rPr>
        <w:t>Veterinar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a DG SANTE</w:t>
      </w:r>
      <w:r w:rsidR="0004077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3CDFA26" w14:textId="77777777" w:rsidR="005D2CA9" w:rsidRDefault="00177DDD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63D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</w:t>
      </w:r>
      <w:proofErr w:type="spellStart"/>
      <w:proofErr w:type="gramStart"/>
      <w:r w:rsidRPr="000D63DD">
        <w:rPr>
          <w:rFonts w:ascii="Times New Roman" w:hAnsi="Times New Roman" w:cs="Times New Roman"/>
          <w:sz w:val="28"/>
          <w:szCs w:val="28"/>
          <w:lang w:val="en-US"/>
        </w:rPr>
        <w:t>rapoartele</w:t>
      </w:r>
      <w:proofErr w:type="spellEnd"/>
      <w:proofErr w:type="gramEnd"/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informaţiile</w:t>
      </w:r>
      <w:proofErr w:type="spellEnd"/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primite</w:t>
      </w:r>
      <w:proofErr w:type="spellEnd"/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din 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2CA9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="005D2CA9">
        <w:rPr>
          <w:rFonts w:ascii="Times New Roman" w:hAnsi="Times New Roman" w:cs="Times New Roman"/>
          <w:sz w:val="28"/>
          <w:szCs w:val="28"/>
          <w:lang w:val="en-US"/>
        </w:rPr>
        <w:t xml:space="preserve"> state</w:t>
      </w:r>
      <w:r w:rsidRPr="000D63D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2A79FB4" w14:textId="456696D9" w:rsidR="00177DDD" w:rsidRDefault="00177DDD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 w:rsidR="005D2CA9">
        <w:rPr>
          <w:rFonts w:ascii="Times New Roman" w:hAnsi="Times New Roman" w:cs="Times New Roman"/>
          <w:sz w:val="28"/>
          <w:szCs w:val="28"/>
          <w:lang w:val="en-US"/>
        </w:rPr>
        <w:t>schimbul</w:t>
      </w:r>
      <w:proofErr w:type="spellEnd"/>
      <w:proofErr w:type="gramEnd"/>
      <w:r w:rsidR="005D2CA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informaţii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Comisia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Uniunii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1054">
        <w:rPr>
          <w:rFonts w:ascii="Times New Roman" w:hAnsi="Times New Roman" w:cs="Times New Roman"/>
          <w:sz w:val="28"/>
          <w:szCs w:val="28"/>
          <w:lang w:val="en-US"/>
        </w:rPr>
        <w:t>Europene</w:t>
      </w:r>
      <w:proofErr w:type="spellEnd"/>
      <w:r w:rsidR="005D2CA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statele</w:t>
      </w:r>
      <w:proofErr w:type="spellEnd"/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membre</w:t>
      </w:r>
      <w:proofErr w:type="spellEnd"/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Autoritatea</w:t>
      </w:r>
      <w:proofErr w:type="spellEnd"/>
      <w:r w:rsidRPr="000D6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3DD">
        <w:rPr>
          <w:rFonts w:ascii="Times New Roman" w:hAnsi="Times New Roman" w:cs="Times New Roman"/>
          <w:sz w:val="28"/>
          <w:szCs w:val="28"/>
          <w:lang w:val="en-US"/>
        </w:rPr>
        <w:t>Europea</w:t>
      </w:r>
      <w:r w:rsidR="005D2CA9">
        <w:rPr>
          <w:rFonts w:ascii="Times New Roman" w:hAnsi="Times New Roman" w:cs="Times New Roman"/>
          <w:sz w:val="28"/>
          <w:szCs w:val="28"/>
          <w:lang w:val="en-US"/>
        </w:rPr>
        <w:t>nă</w:t>
      </w:r>
      <w:proofErr w:type="spellEnd"/>
      <w:r w:rsidR="005D2C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2CA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D2C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2CA9">
        <w:rPr>
          <w:rFonts w:ascii="Times New Roman" w:hAnsi="Times New Roman" w:cs="Times New Roman"/>
          <w:sz w:val="28"/>
          <w:szCs w:val="28"/>
          <w:lang w:val="en-US"/>
        </w:rPr>
        <w:t>Siguranţa</w:t>
      </w:r>
      <w:proofErr w:type="spellEnd"/>
      <w:r w:rsidR="005D2CA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D2CA9">
        <w:rPr>
          <w:rFonts w:ascii="Times New Roman" w:hAnsi="Times New Roman" w:cs="Times New Roman"/>
          <w:sz w:val="28"/>
          <w:szCs w:val="28"/>
          <w:lang w:val="en-US"/>
        </w:rPr>
        <w:t>Alimentară</w:t>
      </w:r>
      <w:proofErr w:type="spellEnd"/>
      <w:r w:rsidR="005D2CA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3E91C8" w14:textId="1B42C74E" w:rsidR="00D56C58" w:rsidRDefault="00D56C58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971054">
        <w:rPr>
          <w:rFonts w:ascii="Times New Roman" w:hAnsi="Times New Roman" w:cs="Times New Roman"/>
          <w:color w:val="auto"/>
          <w:sz w:val="28"/>
          <w:szCs w:val="28"/>
        </w:rPr>
        <w:t xml:space="preserve">Lista produselor de </w:t>
      </w:r>
      <w:proofErr w:type="spellStart"/>
      <w:r w:rsidR="00971054">
        <w:rPr>
          <w:rFonts w:ascii="Times New Roman" w:hAnsi="Times New Roman" w:cs="Times New Roman"/>
          <w:color w:val="auto"/>
          <w:sz w:val="28"/>
          <w:szCs w:val="28"/>
        </w:rPr>
        <w:t>hrană</w:t>
      </w:r>
      <w:proofErr w:type="spellEnd"/>
      <w:r w:rsidR="00971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71054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971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71054">
        <w:rPr>
          <w:rFonts w:ascii="Times New Roman" w:hAnsi="Times New Roman" w:cs="Times New Roman"/>
          <w:color w:val="auto"/>
          <w:sz w:val="28"/>
          <w:szCs w:val="28"/>
        </w:rPr>
        <w:t>animale</w:t>
      </w:r>
      <w:proofErr w:type="spellEnd"/>
      <w:r w:rsidR="00971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71054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971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71054">
        <w:rPr>
          <w:rFonts w:ascii="Times New Roman" w:hAnsi="Times New Roman" w:cs="Times New Roman"/>
          <w:color w:val="auto"/>
          <w:sz w:val="28"/>
          <w:szCs w:val="28"/>
        </w:rPr>
        <w:t>alimentare</w:t>
      </w:r>
      <w:proofErr w:type="spellEnd"/>
      <w:r w:rsidR="00971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71054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 w:rsidR="00971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71054">
        <w:rPr>
          <w:rFonts w:ascii="Times New Roman" w:hAnsi="Times New Roman" w:cs="Times New Roman"/>
          <w:color w:val="auto"/>
          <w:sz w:val="28"/>
          <w:szCs w:val="28"/>
        </w:rPr>
        <w:t>origine</w:t>
      </w:r>
      <w:proofErr w:type="spellEnd"/>
      <w:r w:rsidR="009710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71054">
        <w:rPr>
          <w:rFonts w:ascii="Times New Roman" w:hAnsi="Times New Roman" w:cs="Times New Roman"/>
          <w:color w:val="auto"/>
          <w:sz w:val="28"/>
          <w:szCs w:val="28"/>
        </w:rPr>
        <w:t>neanimală</w:t>
      </w:r>
      <w:proofErr w:type="spellEnd"/>
      <w:r w:rsidR="009710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0AD6">
        <w:rPr>
          <w:rFonts w:ascii="Times New Roman" w:hAnsi="Times New Roman" w:cs="Times New Roman"/>
          <w:sz w:val="28"/>
          <w:szCs w:val="28"/>
          <w:lang w:val="en-US"/>
        </w:rPr>
        <w:t>includă</w:t>
      </w:r>
      <w:proofErr w:type="spellEnd"/>
      <w:r w:rsidR="00450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30485E3" w14:textId="486FC8B9" w:rsidR="00450AD6" w:rsidRDefault="00450AD6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produsului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F91404F" w14:textId="4F89B208" w:rsidR="00450AD6" w:rsidRDefault="00450AD6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mărfurilor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3743E32" w14:textId="3D3024B4" w:rsidR="00450AD6" w:rsidRDefault="00450AD6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ţara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origine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D82C79A" w14:textId="60CCF2C6" w:rsidR="00450AD6" w:rsidRDefault="00450AD6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riscul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produsul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A426942" w14:textId="00EFE5E6" w:rsidR="00450AD6" w:rsidRDefault="00450AD6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frecvenţa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controalelor</w:t>
      </w:r>
      <w:proofErr w:type="spellEnd"/>
      <w:r w:rsidR="005638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87C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="005638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87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6387C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56387C">
        <w:rPr>
          <w:rFonts w:ascii="Times New Roman" w:hAnsi="Times New Roman" w:cs="Times New Roman"/>
          <w:sz w:val="28"/>
          <w:szCs w:val="28"/>
          <w:lang w:val="en-US"/>
        </w:rPr>
        <w:t>identităţii</w:t>
      </w:r>
      <w:proofErr w:type="spellEnd"/>
      <w:r w:rsidR="0056387C">
        <w:rPr>
          <w:rFonts w:ascii="Times New Roman" w:hAnsi="Times New Roman" w:cs="Times New Roman"/>
          <w:sz w:val="28"/>
          <w:szCs w:val="28"/>
          <w:lang w:val="en-US"/>
        </w:rPr>
        <w:t xml:space="preserve"> (%).</w:t>
      </w:r>
    </w:p>
    <w:p w14:paraId="5163BEF7" w14:textId="1D0A77E6" w:rsidR="00177DDD" w:rsidRPr="00A97267" w:rsidRDefault="006E7694" w:rsidP="00D078CE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Contro</w:t>
      </w:r>
      <w:r>
        <w:rPr>
          <w:rFonts w:ascii="Times New Roman" w:hAnsi="Times New Roman" w:cs="Times New Roman"/>
          <w:sz w:val="28"/>
          <w:szCs w:val="28"/>
          <w:lang w:val="en-US"/>
        </w:rPr>
        <w:t>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consolidat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="00DE4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463B">
        <w:rPr>
          <w:rFonts w:ascii="Times New Roman" w:hAnsi="Times New Roman" w:cs="Times New Roman"/>
          <w:sz w:val="28"/>
          <w:szCs w:val="28"/>
          <w:lang w:val="en-US"/>
        </w:rPr>
        <w:t>punctele</w:t>
      </w:r>
      <w:proofErr w:type="spellEnd"/>
      <w:r w:rsidR="00DE463B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intrare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desemnate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(PID)</w:t>
      </w:r>
      <w:r w:rsidR="00856575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856575" w:rsidRP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produselor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hrană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animale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alimentare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de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origine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neanimală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fără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modifica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lotul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întrega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56575">
        <w:rPr>
          <w:rFonts w:ascii="Times New Roman" w:hAnsi="Times New Roman" w:cs="Times New Roman"/>
          <w:color w:val="auto"/>
          <w:sz w:val="28"/>
          <w:szCs w:val="28"/>
        </w:rPr>
        <w:t>perioadă</w:t>
      </w:r>
      <w:proofErr w:type="spellEnd"/>
      <w:r w:rsidR="00856575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89BD77F" w14:textId="72E3085A" w:rsidR="006E7694" w:rsidRDefault="006E7694" w:rsidP="00F107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tut</w:t>
      </w:r>
      <w:r w:rsidR="00177DDD">
        <w:rPr>
          <w:rFonts w:ascii="Times New Roman" w:hAnsi="Times New Roman" w:cs="Times New Roman"/>
          <w:sz w:val="28"/>
          <w:szCs w:val="28"/>
          <w:lang w:val="en-US"/>
        </w:rPr>
        <w:t>uror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loturilor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efectuate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de 2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lucrătoare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sosirea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la PID, cu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excepţia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cazurilor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apar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împrejurări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excepţio</w:t>
      </w:r>
      <w:r w:rsidR="00177DDD">
        <w:rPr>
          <w:rFonts w:ascii="Times New Roman" w:hAnsi="Times New Roman" w:cs="Times New Roman"/>
          <w:sz w:val="28"/>
          <w:szCs w:val="28"/>
          <w:lang w:val="en-US"/>
        </w:rPr>
        <w:t>nale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care nu pot fi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evitate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9966BFB" w14:textId="426C5EB3" w:rsidR="006E7694" w:rsidRPr="00A97267" w:rsidRDefault="006E7694" w:rsidP="00F107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proofErr w:type="gram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identităţii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ş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fi</w:t>
      </w:r>
      <w:r>
        <w:rPr>
          <w:rFonts w:ascii="Times New Roman" w:hAnsi="Times New Roman" w:cs="Times New Roman"/>
          <w:sz w:val="28"/>
          <w:szCs w:val="28"/>
          <w:lang w:val="en-US"/>
        </w:rPr>
        <w:t>zic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analize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labo</w:t>
      </w:r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rator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frecvenţa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077E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D5AC1D7" w14:textId="77777777" w:rsidR="00D64AF3" w:rsidRDefault="006E7694" w:rsidP="00F107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complet</w:t>
      </w:r>
      <w:r>
        <w:rPr>
          <w:rFonts w:ascii="Times New Roman" w:hAnsi="Times New Roman" w:cs="Times New Roman"/>
          <w:sz w:val="28"/>
          <w:szCs w:val="28"/>
          <w:lang w:val="en-US"/>
        </w:rPr>
        <w:t>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6575">
        <w:rPr>
          <w:rFonts w:ascii="Times New Roman" w:hAnsi="Times New Roman" w:cs="Times New Roman"/>
          <w:sz w:val="28"/>
          <w:szCs w:val="28"/>
          <w:lang w:val="en-US"/>
        </w:rPr>
        <w:t>corectă</w:t>
      </w:r>
      <w:proofErr w:type="spellEnd"/>
      <w:r w:rsidR="0085657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56575">
        <w:rPr>
          <w:rFonts w:ascii="Times New Roman" w:hAnsi="Times New Roman" w:cs="Times New Roman"/>
          <w:sz w:val="28"/>
          <w:szCs w:val="28"/>
          <w:lang w:val="en-US"/>
        </w:rPr>
        <w:t>ărţii</w:t>
      </w:r>
      <w:proofErr w:type="spellEnd"/>
      <w:r w:rsidR="008565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6575">
        <w:rPr>
          <w:rFonts w:ascii="Times New Roman" w:hAnsi="Times New Roman" w:cs="Times New Roman"/>
          <w:sz w:val="28"/>
          <w:szCs w:val="28"/>
          <w:lang w:val="en-US"/>
        </w:rPr>
        <w:t>relevante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documentul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comun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intrare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ECEA3E6" w14:textId="5179E9C8" w:rsidR="00177DDD" w:rsidRDefault="00D64AF3" w:rsidP="00F107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efectuarea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destinaţie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ieşi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 de sub control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incintele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operatorului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economic din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hranei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animale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alimentar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caracterul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perisabil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produsului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caracteristicile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amb</w:t>
      </w:r>
      <w:r w:rsidR="004E05B0">
        <w:rPr>
          <w:rFonts w:ascii="Times New Roman" w:hAnsi="Times New Roman" w:cs="Times New Roman"/>
          <w:sz w:val="28"/>
          <w:szCs w:val="28"/>
          <w:lang w:val="en-US"/>
        </w:rPr>
        <w:t>alajului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aşa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natură</w:t>
      </w:r>
      <w:proofErr w:type="spellEnd"/>
      <w:r w:rsidR="004E05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05B0">
        <w:rPr>
          <w:rFonts w:ascii="Times New Roman" w:hAnsi="Times New Roman" w:cs="Times New Roman"/>
          <w:sz w:val="28"/>
          <w:szCs w:val="28"/>
          <w:lang w:val="en-US"/>
        </w:rPr>
        <w:t>încî</w:t>
      </w:r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operaţiilor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prelevare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de probe la PID 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 duce 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 mod 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inevitabil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 la  un 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grav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pen</w:t>
      </w:r>
      <w:r w:rsidR="00177DDD">
        <w:rPr>
          <w:rFonts w:ascii="Times New Roman" w:hAnsi="Times New Roman" w:cs="Times New Roman"/>
          <w:sz w:val="28"/>
          <w:szCs w:val="28"/>
          <w:lang w:val="en-US"/>
        </w:rPr>
        <w:t>tru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siguranţa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alimentară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deteriorarea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produsului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 la  un 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inacceptabil</w:t>
      </w:r>
      <w:proofErr w:type="spellEnd"/>
      <w:r w:rsidR="00177DDD" w:rsidRPr="00A9726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A9BAB41" w14:textId="4DA29F24" w:rsidR="00177DDD" w:rsidRPr="00BE54A8" w:rsidRDefault="004E05B0" w:rsidP="00177DD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întocmirea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raport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includă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deta</w:t>
      </w:r>
      <w:r w:rsidR="00177DDD">
        <w:rPr>
          <w:rFonts w:ascii="Times New Roman" w:hAnsi="Times New Roman" w:cs="Times New Roman"/>
          <w:sz w:val="28"/>
          <w:szCs w:val="28"/>
          <w:lang w:val="en-US"/>
        </w:rPr>
        <w:t>liile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fiecărui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 lot</w:t>
      </w:r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dimensiunea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punct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vede</w:t>
      </w:r>
      <w:r w:rsidR="00177DDD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greutăţii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>
        <w:rPr>
          <w:rFonts w:ascii="Times New Roman" w:hAnsi="Times New Roman" w:cs="Times New Roman"/>
          <w:sz w:val="28"/>
          <w:szCs w:val="28"/>
          <w:lang w:val="en-US"/>
        </w:rPr>
        <w:t>nete</w:t>
      </w:r>
      <w:proofErr w:type="spellEnd"/>
      <w:r w:rsidR="00177D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lotului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ţara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origine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fiecărui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lot,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loturi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supuse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prelev</w:t>
      </w:r>
      <w:r w:rsidR="00F30FCF">
        <w:rPr>
          <w:rFonts w:ascii="Times New Roman" w:hAnsi="Times New Roman" w:cs="Times New Roman"/>
          <w:sz w:val="28"/>
          <w:szCs w:val="28"/>
          <w:lang w:val="en-US"/>
        </w:rPr>
        <w:t>ării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de probe 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analiză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rezultatele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>controalelor</w:t>
      </w:r>
      <w:proofErr w:type="spellEnd"/>
      <w:r w:rsidR="00177DDD" w:rsidRPr="00BE54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077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30FCF">
        <w:rPr>
          <w:rFonts w:ascii="Times New Roman" w:hAnsi="Times New Roman" w:cs="Times New Roman"/>
          <w:sz w:val="28"/>
          <w:szCs w:val="28"/>
          <w:lang w:val="en-US"/>
        </w:rPr>
        <w:t>fectuate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specificate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0FCF">
        <w:rPr>
          <w:rFonts w:ascii="Times New Roman" w:hAnsi="Times New Roman" w:cs="Times New Roman"/>
          <w:sz w:val="28"/>
          <w:szCs w:val="28"/>
          <w:lang w:val="en-US"/>
        </w:rPr>
        <w:t>punct</w:t>
      </w:r>
      <w:proofErr w:type="spellEnd"/>
      <w:r w:rsidR="00F30F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5514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F30F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1A9AC16" w14:textId="77777777" w:rsidR="00855149" w:rsidRDefault="00855149" w:rsidP="00855149">
      <w:pPr>
        <w:pStyle w:val="Standard"/>
        <w:spacing w:after="0" w:line="240" w:lineRule="auto"/>
        <w:ind w:left="720"/>
        <w:jc w:val="both"/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Prim-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ministru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  <w:t>Pavel FILIP</w:t>
      </w:r>
    </w:p>
    <w:p w14:paraId="0C5A52F1" w14:textId="77777777" w:rsidR="00855149" w:rsidRDefault="00855149" w:rsidP="00855149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14:paraId="4ABCE7C8" w14:textId="72C00C54" w:rsidR="00855149" w:rsidRDefault="00855149" w:rsidP="00855149">
      <w:pPr>
        <w:pStyle w:val="Standard"/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Contrasemnează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:</w:t>
      </w:r>
    </w:p>
    <w:p w14:paraId="4C14CFC7" w14:textId="77777777" w:rsidR="00855149" w:rsidRDefault="00855149" w:rsidP="00855149">
      <w:pPr>
        <w:pStyle w:val="Standard"/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Viceprim-ministru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,</w:t>
      </w:r>
    </w:p>
    <w:p w14:paraId="7C9E881C" w14:textId="4CA5F411" w:rsidR="00855149" w:rsidRPr="00F1077E" w:rsidRDefault="00855149" w:rsidP="00855149">
      <w:pPr>
        <w:pStyle w:val="Standard"/>
        <w:spacing w:after="0" w:line="240" w:lineRule="auto"/>
        <w:rPr>
          <w:lang w:val="en-US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ministrul</w:t>
      </w:r>
      <w:proofErr w:type="spellEnd"/>
      <w:proofErr w:type="gram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economiei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şi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infrastructurii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 xml:space="preserve">                                     </w:t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Octavian CALMÎC</w:t>
      </w:r>
    </w:p>
    <w:p w14:paraId="5C09ED14" w14:textId="77777777" w:rsidR="00855149" w:rsidRDefault="00855149" w:rsidP="00855149">
      <w:pPr>
        <w:pStyle w:val="Standard"/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Viceprim-ministru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,</w:t>
      </w:r>
    </w:p>
    <w:p w14:paraId="03D90391" w14:textId="77777777" w:rsidR="00855149" w:rsidRDefault="00855149" w:rsidP="00855149">
      <w:pPr>
        <w:pStyle w:val="Standard"/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ministrul</w:t>
      </w:r>
      <w:proofErr w:type="spellEnd"/>
      <w:proofErr w:type="gram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afacerilor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externe</w:t>
      </w:r>
      <w:proofErr w:type="spellEnd"/>
    </w:p>
    <w:p w14:paraId="68D890C8" w14:textId="15910C44" w:rsidR="00855149" w:rsidRPr="00F1077E" w:rsidRDefault="00855149" w:rsidP="00855149">
      <w:pPr>
        <w:pStyle w:val="Standard"/>
        <w:spacing w:after="0" w:line="240" w:lineRule="auto"/>
        <w:rPr>
          <w:lang w:val="en-US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şi</w:t>
      </w:r>
      <w:proofErr w:type="spellEnd"/>
      <w:proofErr w:type="gram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integrării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europene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 xml:space="preserve">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Andrei GALBUR</w:t>
      </w:r>
    </w:p>
    <w:p w14:paraId="7F81A814" w14:textId="77777777" w:rsidR="00855149" w:rsidRDefault="00855149" w:rsidP="00855149">
      <w:pPr>
        <w:pStyle w:val="Standard"/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Ministrul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agriculturii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,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dezvoltării</w:t>
      </w:r>
      <w:proofErr w:type="spellEnd"/>
    </w:p>
    <w:p w14:paraId="5737372D" w14:textId="6612F3D6" w:rsidR="00855149" w:rsidRPr="00F1077E" w:rsidRDefault="00855149" w:rsidP="00855149">
      <w:pPr>
        <w:pStyle w:val="Standard"/>
        <w:spacing w:after="0" w:line="240" w:lineRule="auto"/>
        <w:rPr>
          <w:lang w:val="en-US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regionale</w:t>
      </w:r>
      <w:proofErr w:type="spellEnd"/>
      <w:proofErr w:type="gramEnd"/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şi</w:t>
      </w:r>
      <w:proofErr w:type="spellEnd"/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mediului</w:t>
      </w:r>
      <w:proofErr w:type="spellEnd"/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ab/>
      </w:r>
      <w:proofErr w:type="spellStart"/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Vasile</w:t>
      </w:r>
      <w:proofErr w:type="spellEnd"/>
      <w:r w:rsidR="00F1077E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BÎTCA</w:t>
      </w:r>
    </w:p>
    <w:p w14:paraId="0CED9F3B" w14:textId="4FDE9F7E" w:rsidR="00177DDD" w:rsidRPr="00B742FD" w:rsidRDefault="00855149" w:rsidP="00B742FD">
      <w:pPr>
        <w:pStyle w:val="Standard"/>
        <w:spacing w:after="0" w:line="240" w:lineRule="auto"/>
        <w:rPr>
          <w:lang w:val="en-US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Ministrul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justiţiei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 xml:space="preserve">  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 xml:space="preserve">  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Vladimir CEBOTARI</w:t>
      </w:r>
      <w:bookmarkStart w:id="0" w:name="_GoBack"/>
      <w:bookmarkEnd w:id="0"/>
    </w:p>
    <w:sectPr w:rsidR="00177DDD" w:rsidRPr="00B742F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52417" w14:textId="77777777" w:rsidR="00777FAA" w:rsidRDefault="00777FAA" w:rsidP="00CA196D">
      <w:pPr>
        <w:spacing w:after="0" w:line="240" w:lineRule="auto"/>
      </w:pPr>
      <w:r>
        <w:separator/>
      </w:r>
    </w:p>
  </w:endnote>
  <w:endnote w:type="continuationSeparator" w:id="0">
    <w:p w14:paraId="2B0F5F9E" w14:textId="77777777" w:rsidR="00777FAA" w:rsidRDefault="00777FAA" w:rsidP="00CA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73A0" w14:textId="2152E09C" w:rsidR="004E05B0" w:rsidRPr="004E05B0" w:rsidRDefault="004E05B0" w:rsidP="004E05B0">
    <w:pPr>
      <w:pStyle w:val="a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C8D5D" w14:textId="77777777" w:rsidR="00777FAA" w:rsidRDefault="00777FAA" w:rsidP="00CA196D">
      <w:pPr>
        <w:spacing w:after="0" w:line="240" w:lineRule="auto"/>
      </w:pPr>
      <w:r>
        <w:separator/>
      </w:r>
    </w:p>
  </w:footnote>
  <w:footnote w:type="continuationSeparator" w:id="0">
    <w:p w14:paraId="6C96E650" w14:textId="77777777" w:rsidR="00777FAA" w:rsidRDefault="00777FAA" w:rsidP="00CA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17B0"/>
    <w:multiLevelType w:val="multilevel"/>
    <w:tmpl w:val="8EFE4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C8"/>
    <w:rsid w:val="00040770"/>
    <w:rsid w:val="00056FD8"/>
    <w:rsid w:val="0013094A"/>
    <w:rsid w:val="00177DDD"/>
    <w:rsid w:val="00220710"/>
    <w:rsid w:val="00247E45"/>
    <w:rsid w:val="003563E8"/>
    <w:rsid w:val="00436ECB"/>
    <w:rsid w:val="00447449"/>
    <w:rsid w:val="00450AD6"/>
    <w:rsid w:val="004E05B0"/>
    <w:rsid w:val="0056387C"/>
    <w:rsid w:val="005D2CA9"/>
    <w:rsid w:val="006E7694"/>
    <w:rsid w:val="00777FAA"/>
    <w:rsid w:val="007B2081"/>
    <w:rsid w:val="007F60B7"/>
    <w:rsid w:val="00855149"/>
    <w:rsid w:val="00856575"/>
    <w:rsid w:val="008C32FB"/>
    <w:rsid w:val="0091342D"/>
    <w:rsid w:val="00971054"/>
    <w:rsid w:val="00B742FD"/>
    <w:rsid w:val="00BA245A"/>
    <w:rsid w:val="00CA196D"/>
    <w:rsid w:val="00D078CE"/>
    <w:rsid w:val="00D10EC8"/>
    <w:rsid w:val="00D56C58"/>
    <w:rsid w:val="00D64AF3"/>
    <w:rsid w:val="00D75AFF"/>
    <w:rsid w:val="00DE463B"/>
    <w:rsid w:val="00E838A8"/>
    <w:rsid w:val="00F1077E"/>
    <w:rsid w:val="00F30FCF"/>
    <w:rsid w:val="00F4273E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1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7D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7DD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7DD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77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7DD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196D"/>
  </w:style>
  <w:style w:type="paragraph" w:styleId="aa">
    <w:name w:val="footer"/>
    <w:basedOn w:val="a"/>
    <w:link w:val="ab"/>
    <w:uiPriority w:val="99"/>
    <w:unhideWhenUsed/>
    <w:rsid w:val="00CA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196D"/>
  </w:style>
  <w:style w:type="paragraph" w:customStyle="1" w:styleId="Default">
    <w:name w:val="Default"/>
    <w:rsid w:val="00CA196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A196D"/>
    <w:rPr>
      <w:rFonts w:cstheme="minorBidi"/>
      <w:color w:val="auto"/>
    </w:rPr>
  </w:style>
  <w:style w:type="character" w:customStyle="1" w:styleId="tpa1">
    <w:name w:val="tpa1"/>
    <w:basedOn w:val="a0"/>
    <w:rsid w:val="00247E45"/>
  </w:style>
  <w:style w:type="paragraph" w:customStyle="1" w:styleId="Standard">
    <w:name w:val="Standard"/>
    <w:rsid w:val="00855149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7D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7DD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7DD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77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7DD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196D"/>
  </w:style>
  <w:style w:type="paragraph" w:styleId="aa">
    <w:name w:val="footer"/>
    <w:basedOn w:val="a"/>
    <w:link w:val="ab"/>
    <w:uiPriority w:val="99"/>
    <w:unhideWhenUsed/>
    <w:rsid w:val="00CA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196D"/>
  </w:style>
  <w:style w:type="paragraph" w:customStyle="1" w:styleId="Default">
    <w:name w:val="Default"/>
    <w:rsid w:val="00CA196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A196D"/>
    <w:rPr>
      <w:rFonts w:cstheme="minorBidi"/>
      <w:color w:val="auto"/>
    </w:rPr>
  </w:style>
  <w:style w:type="character" w:customStyle="1" w:styleId="tpa1">
    <w:name w:val="tpa1"/>
    <w:basedOn w:val="a0"/>
    <w:rsid w:val="00247E45"/>
  </w:style>
  <w:style w:type="paragraph" w:customStyle="1" w:styleId="Standard">
    <w:name w:val="Standard"/>
    <w:rsid w:val="00855149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02E7-F640-4AC2-A590-9D4E68D5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Edu</cp:lastModifiedBy>
  <cp:revision>3</cp:revision>
  <dcterms:created xsi:type="dcterms:W3CDTF">2017-10-27T07:42:00Z</dcterms:created>
  <dcterms:modified xsi:type="dcterms:W3CDTF">2017-11-06T07:16:00Z</dcterms:modified>
</cp:coreProperties>
</file>