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11" w:rsidRPr="009E3C5D" w:rsidRDefault="00453811" w:rsidP="00453811">
      <w:pPr>
        <w:jc w:val="center"/>
        <w:rPr>
          <w:rStyle w:val="a3"/>
          <w:rFonts w:eastAsia="Times New Roman"/>
          <w:sz w:val="24"/>
          <w:szCs w:val="24"/>
          <w:lang w:val="en-US"/>
        </w:rPr>
      </w:pPr>
      <w:r w:rsidRPr="009E3C5D">
        <w:rPr>
          <w:rStyle w:val="a3"/>
          <w:rFonts w:eastAsia="Times New Roman"/>
          <w:sz w:val="24"/>
          <w:szCs w:val="24"/>
          <w:lang w:val="ro-MO"/>
        </w:rPr>
        <w:t>TABEL  DE</w:t>
      </w:r>
      <w:r w:rsidRPr="009E3C5D">
        <w:rPr>
          <w:rStyle w:val="a3"/>
          <w:rFonts w:eastAsia="Times New Roman"/>
          <w:sz w:val="24"/>
          <w:szCs w:val="24"/>
          <w:lang w:val="en-US"/>
        </w:rPr>
        <w:t xml:space="preserve"> CONCORDANŢĂ</w:t>
      </w:r>
    </w:p>
    <w:p w:rsidR="00453811" w:rsidRPr="0029011F" w:rsidRDefault="00453811" w:rsidP="00453811">
      <w:pPr>
        <w:ind w:right="-81" w:firstLine="720"/>
        <w:jc w:val="center"/>
        <w:rPr>
          <w:rStyle w:val="docheader"/>
          <w:rFonts w:eastAsia="MS Mincho"/>
          <w:bCs/>
          <w:color w:val="000000"/>
          <w:lang w:val="ro-RO" w:eastAsia="ja-JP"/>
        </w:rPr>
      </w:pPr>
      <w:r w:rsidRPr="0029011F">
        <w:rPr>
          <w:lang w:val="ro-RO"/>
        </w:rPr>
        <w:t xml:space="preserve">cu privire la aprobarea modificărilor </w:t>
      </w:r>
      <w:r w:rsidRPr="00180784">
        <w:rPr>
          <w:lang w:val="ro-RO"/>
        </w:rPr>
        <w:t>şi completărilor ce se</w:t>
      </w:r>
      <w:r>
        <w:rPr>
          <w:lang w:val="ro-RO"/>
        </w:rPr>
        <w:t xml:space="preserve"> oper</w:t>
      </w:r>
      <w:r w:rsidRPr="0029011F">
        <w:rPr>
          <w:lang w:val="ro-RO"/>
        </w:rPr>
        <w:t>e</w:t>
      </w:r>
      <w:r>
        <w:rPr>
          <w:lang w:val="ro-RO"/>
        </w:rPr>
        <w:t>ază</w:t>
      </w:r>
      <w:r w:rsidRPr="0029011F">
        <w:rPr>
          <w:lang w:val="ro-RO"/>
        </w:rPr>
        <w:t xml:space="preserve"> la Hotărîrea Guvernului nr.</w:t>
      </w:r>
      <w:r w:rsidRPr="0029011F">
        <w:rPr>
          <w:color w:val="000000"/>
          <w:lang w:val="ro-RO"/>
        </w:rPr>
        <w:t xml:space="preserve"> 356</w:t>
      </w:r>
      <w:r w:rsidRPr="0029011F">
        <w:rPr>
          <w:lang w:val="ro-RO"/>
        </w:rPr>
        <w:t xml:space="preserve"> din 31 mai 2012</w:t>
      </w:r>
      <w:r w:rsidRPr="0029011F">
        <w:rPr>
          <w:rStyle w:val="apple-converted-space"/>
          <w:b/>
          <w:bCs/>
          <w:color w:val="000000"/>
          <w:lang w:val="ro-RO"/>
        </w:rPr>
        <w:t xml:space="preserve"> </w:t>
      </w:r>
      <w:r w:rsidRPr="0029011F">
        <w:rPr>
          <w:rStyle w:val="docheader"/>
          <w:bCs/>
          <w:color w:val="000000"/>
          <w:lang w:val="ro-RO"/>
        </w:rPr>
        <w:t>pentru aprobarea unor acte normative privind implementarea Legii nr. 228 din 23 septembrie 2010 cu privire la protecţia plantelor şi la carantina fitosanitară</w:t>
      </w:r>
    </w:p>
    <w:p w:rsidR="00453811" w:rsidRPr="0029011F" w:rsidRDefault="00453811" w:rsidP="00453811">
      <w:pPr>
        <w:ind w:right="-81" w:firstLine="720"/>
        <w:jc w:val="center"/>
        <w:rPr>
          <w:rFonts w:eastAsia="MS Mincho"/>
          <w:b/>
          <w:bCs/>
          <w:color w:val="000000"/>
          <w:lang w:val="ro-RO" w:eastAsia="ja-JP"/>
        </w:rPr>
      </w:pPr>
      <w:r>
        <w:rPr>
          <w:rFonts w:eastAsia="MS Mincho"/>
          <w:b/>
          <w:bCs/>
          <w:color w:val="000000"/>
          <w:lang w:val="ro-RO" w:eastAsia="ja-JP"/>
        </w:rPr>
        <w:t>4</w:t>
      </w:r>
    </w:p>
    <w:tbl>
      <w:tblPr>
        <w:tblpPr w:leftFromText="180" w:rightFromText="180" w:vertAnchor="text" w:tblpX="-998" w:tblpY="1"/>
        <w:tblOverlap w:val="never"/>
        <w:tblW w:w="1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10"/>
        <w:gridCol w:w="13"/>
        <w:gridCol w:w="11"/>
        <w:gridCol w:w="8"/>
        <w:gridCol w:w="17"/>
        <w:gridCol w:w="15"/>
        <w:gridCol w:w="41"/>
        <w:gridCol w:w="13"/>
        <w:gridCol w:w="13"/>
        <w:gridCol w:w="13"/>
        <w:gridCol w:w="13"/>
        <w:gridCol w:w="11"/>
        <w:gridCol w:w="10"/>
        <w:gridCol w:w="9"/>
        <w:gridCol w:w="25"/>
        <w:gridCol w:w="1673"/>
        <w:gridCol w:w="141"/>
        <w:gridCol w:w="24"/>
        <w:gridCol w:w="52"/>
        <w:gridCol w:w="12"/>
        <w:gridCol w:w="14"/>
        <w:gridCol w:w="11"/>
        <w:gridCol w:w="14"/>
        <w:gridCol w:w="13"/>
        <w:gridCol w:w="13"/>
        <w:gridCol w:w="13"/>
        <w:gridCol w:w="13"/>
        <w:gridCol w:w="11"/>
        <w:gridCol w:w="10"/>
        <w:gridCol w:w="16"/>
        <w:gridCol w:w="1188"/>
        <w:gridCol w:w="19"/>
        <w:gridCol w:w="7"/>
        <w:gridCol w:w="1"/>
        <w:gridCol w:w="5"/>
        <w:gridCol w:w="28"/>
        <w:gridCol w:w="1707"/>
        <w:gridCol w:w="2"/>
        <w:gridCol w:w="11"/>
        <w:gridCol w:w="15"/>
        <w:gridCol w:w="7"/>
        <w:gridCol w:w="2"/>
        <w:gridCol w:w="6"/>
        <w:gridCol w:w="666"/>
        <w:gridCol w:w="2"/>
        <w:gridCol w:w="11"/>
        <w:gridCol w:w="15"/>
        <w:gridCol w:w="7"/>
        <w:gridCol w:w="2"/>
        <w:gridCol w:w="6"/>
        <w:gridCol w:w="1640"/>
        <w:gridCol w:w="10"/>
        <w:gridCol w:w="11"/>
        <w:gridCol w:w="19"/>
        <w:gridCol w:w="3"/>
        <w:gridCol w:w="958"/>
        <w:gridCol w:w="11"/>
        <w:gridCol w:w="30"/>
        <w:gridCol w:w="410"/>
        <w:gridCol w:w="245"/>
        <w:gridCol w:w="13"/>
        <w:gridCol w:w="11"/>
        <w:gridCol w:w="16"/>
        <w:gridCol w:w="6"/>
        <w:gridCol w:w="1508"/>
        <w:gridCol w:w="15"/>
        <w:gridCol w:w="11"/>
        <w:gridCol w:w="19"/>
        <w:gridCol w:w="3"/>
        <w:gridCol w:w="8"/>
        <w:gridCol w:w="936"/>
        <w:gridCol w:w="14"/>
        <w:gridCol w:w="11"/>
        <w:gridCol w:w="20"/>
        <w:gridCol w:w="2"/>
        <w:gridCol w:w="8"/>
        <w:gridCol w:w="1773"/>
        <w:gridCol w:w="19"/>
        <w:gridCol w:w="11"/>
        <w:gridCol w:w="15"/>
        <w:gridCol w:w="7"/>
        <w:gridCol w:w="8"/>
        <w:gridCol w:w="767"/>
        <w:gridCol w:w="16"/>
        <w:gridCol w:w="11"/>
        <w:gridCol w:w="18"/>
        <w:gridCol w:w="4"/>
        <w:gridCol w:w="8"/>
        <w:gridCol w:w="1386"/>
        <w:gridCol w:w="10"/>
        <w:gridCol w:w="11"/>
        <w:gridCol w:w="18"/>
        <w:gridCol w:w="4"/>
        <w:gridCol w:w="8"/>
        <w:gridCol w:w="16"/>
        <w:gridCol w:w="5"/>
        <w:gridCol w:w="49"/>
      </w:tblGrid>
      <w:tr w:rsidR="00453811" w:rsidRPr="00E87A29" w:rsidTr="00D2351F">
        <w:trPr>
          <w:trHeight w:val="711"/>
        </w:trPr>
        <w:tc>
          <w:tcPr>
            <w:tcW w:w="16660" w:type="dxa"/>
            <w:gridSpan w:val="98"/>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rPr>
                <w:rStyle w:val="a3"/>
                <w:rFonts w:eastAsia="Times New Roman"/>
                <w:sz w:val="24"/>
                <w:szCs w:val="24"/>
                <w:lang w:val="ro-RO"/>
              </w:rPr>
            </w:pPr>
            <w:r w:rsidRPr="0029011F">
              <w:rPr>
                <w:rStyle w:val="a3"/>
                <w:rFonts w:eastAsia="Times New Roman"/>
                <w:sz w:val="24"/>
                <w:szCs w:val="24"/>
                <w:lang w:val="ro-RO"/>
              </w:rPr>
              <w:t>1.Titlul actului comunitar, subiectul reglementat şi scopul acestuia:</w:t>
            </w:r>
          </w:p>
          <w:p w:rsidR="00453811" w:rsidRPr="00EA0CB0" w:rsidRDefault="00453811" w:rsidP="005C6926">
            <w:pPr>
              <w:ind w:firstLine="708"/>
              <w:jc w:val="both"/>
              <w:rPr>
                <w:rFonts w:eastAsia="MS Mincho"/>
                <w:lang w:val="ro-RO" w:eastAsia="ja-JP"/>
              </w:rPr>
            </w:pPr>
            <w:r w:rsidRPr="00EA0CB0">
              <w:rPr>
                <w:rFonts w:eastAsia="MS Mincho"/>
                <w:b/>
                <w:lang w:val="ro-RO" w:eastAsia="ja-JP"/>
              </w:rPr>
              <w:t>Directiva</w:t>
            </w:r>
            <w:r>
              <w:rPr>
                <w:rFonts w:eastAsia="MS Mincho"/>
                <w:b/>
                <w:lang w:val="ro-RO" w:eastAsia="ja-JP"/>
              </w:rPr>
              <w:t xml:space="preserve"> de punere în aplicare</w:t>
            </w:r>
            <w:r w:rsidRPr="00EA0CB0">
              <w:rPr>
                <w:rFonts w:eastAsia="MS Mincho"/>
                <w:b/>
                <w:lang w:val="ro-RO" w:eastAsia="ja-JP"/>
              </w:rPr>
              <w:t xml:space="preserve"> 2014/78/UE</w:t>
            </w:r>
            <w:r w:rsidRPr="00EA0CB0">
              <w:rPr>
                <w:rFonts w:eastAsia="MS Mincho"/>
                <w:lang w:val="ro-RO" w:eastAsia="ja-JP"/>
              </w:rPr>
              <w:t xml:space="preserve"> a Comisiei din 17 iunie 2014 de modificare a anexelor I, II, III, IV şi V la Directiva 2000/29/CE a Consiliului privind măsurile de protecţie împotriva introducerii în Comunitate a unor organisme dăunătoare plantelor sau produselor vegetale şi împotriva răspândirii lor în Comunitate (publicată în JOUE. Nr. L 183/23 din 24 iunie 2014);</w:t>
            </w:r>
          </w:p>
          <w:p w:rsidR="00453811" w:rsidRPr="00EA0CB0" w:rsidRDefault="00453811" w:rsidP="005C6926">
            <w:pPr>
              <w:tabs>
                <w:tab w:val="left" w:pos="691"/>
              </w:tabs>
              <w:spacing w:line="276" w:lineRule="auto"/>
              <w:ind w:firstLine="709"/>
              <w:rPr>
                <w:rStyle w:val="a3"/>
                <w:rFonts w:eastAsia="Times New Roman"/>
                <w:b w:val="0"/>
                <w:sz w:val="24"/>
                <w:szCs w:val="24"/>
                <w:lang w:val="ro-RO"/>
              </w:rPr>
            </w:pPr>
            <w:r w:rsidRPr="0075217D">
              <w:rPr>
                <w:rStyle w:val="a3"/>
                <w:color w:val="444444"/>
                <w:sz w:val="24"/>
                <w:szCs w:val="24"/>
                <w:bdr w:val="none" w:sz="0" w:space="0" w:color="auto" w:frame="1"/>
                <w:shd w:val="clear" w:color="auto" w:fill="FFFFFF"/>
                <w:lang w:val="en-US"/>
              </w:rPr>
              <w:t>Commission Implementing</w:t>
            </w:r>
            <w:r w:rsidRPr="0075217D">
              <w:rPr>
                <w:rStyle w:val="apple-converted-space"/>
                <w:rFonts w:ascii="Lucida Sans Unicode" w:hAnsi="Lucida Sans Unicode" w:cs="Lucida Sans Unicode"/>
                <w:b/>
                <w:bCs/>
                <w:color w:val="444444"/>
                <w:sz w:val="19"/>
                <w:szCs w:val="19"/>
                <w:bdr w:val="none" w:sz="0" w:space="0" w:color="auto" w:frame="1"/>
                <w:shd w:val="clear" w:color="auto" w:fill="FFFFFF"/>
                <w:lang w:val="en-US"/>
              </w:rPr>
              <w:t> </w:t>
            </w:r>
            <w:r w:rsidRPr="00EA0CB0">
              <w:rPr>
                <w:b/>
                <w:bCs/>
                <w:color w:val="444444"/>
                <w:bdr w:val="none" w:sz="0" w:space="0" w:color="auto" w:frame="1"/>
                <w:shd w:val="clear" w:color="auto" w:fill="FFFFFF"/>
                <w:lang w:val="en-US"/>
              </w:rPr>
              <w:t xml:space="preserve"> </w:t>
            </w:r>
            <w:r w:rsidRPr="00EA0CB0">
              <w:rPr>
                <w:rStyle w:val="a3"/>
                <w:rFonts w:eastAsia="Times New Roman"/>
                <w:sz w:val="24"/>
                <w:szCs w:val="24"/>
                <w:lang w:val="ro-RO"/>
              </w:rPr>
              <w:t xml:space="preserve">Directive 2014/78/EU </w:t>
            </w:r>
            <w:r w:rsidRPr="00EA0CB0">
              <w:rPr>
                <w:rStyle w:val="a3"/>
                <w:rFonts w:eastAsia="Times New Roman"/>
                <w:b w:val="0"/>
                <w:sz w:val="24"/>
                <w:szCs w:val="24"/>
                <w:lang w:val="ro-RO"/>
              </w:rPr>
              <w:t>of 17 June 2014 amending Annexes I, II, III, IV and V to Council Directive 2000/29/EC on protective measures against the introduction into the Community of organisms harmful to plants or plant products and against their spread</w:t>
            </w:r>
            <w:r w:rsidRPr="00EA0CB0">
              <w:rPr>
                <w:rStyle w:val="a3"/>
                <w:rFonts w:eastAsia="Times New Roman"/>
                <w:sz w:val="24"/>
                <w:szCs w:val="24"/>
                <w:lang w:val="ro-RO"/>
              </w:rPr>
              <w:t xml:space="preserve"> </w:t>
            </w:r>
            <w:r w:rsidRPr="00EA0CB0">
              <w:rPr>
                <w:rStyle w:val="a3"/>
                <w:rFonts w:eastAsia="Times New Roman"/>
                <w:b w:val="0"/>
                <w:sz w:val="24"/>
                <w:szCs w:val="24"/>
                <w:lang w:val="ro-RO"/>
              </w:rPr>
              <w:t>within the Community</w:t>
            </w:r>
          </w:p>
          <w:p w:rsidR="00453811" w:rsidRPr="00EA0CB0" w:rsidRDefault="00453811" w:rsidP="005C6926">
            <w:pPr>
              <w:tabs>
                <w:tab w:val="left" w:pos="691"/>
              </w:tabs>
              <w:spacing w:line="276" w:lineRule="auto"/>
              <w:ind w:firstLine="709"/>
              <w:rPr>
                <w:lang w:val="en-US"/>
              </w:rPr>
            </w:pPr>
            <w:r w:rsidRPr="00EA0CB0">
              <w:rPr>
                <w:b/>
                <w:lang w:val="en-US"/>
              </w:rPr>
              <w:t xml:space="preserve">Directiva </w:t>
            </w:r>
            <w:r>
              <w:rPr>
                <w:rFonts w:eastAsia="MS Mincho"/>
                <w:b/>
                <w:lang w:val="ro-RO" w:eastAsia="ja-JP"/>
              </w:rPr>
              <w:t>de punere în aplicare</w:t>
            </w:r>
            <w:r w:rsidRPr="00EA0CB0">
              <w:rPr>
                <w:rFonts w:eastAsia="MS Mincho"/>
                <w:b/>
                <w:lang w:val="ro-RO" w:eastAsia="ja-JP"/>
              </w:rPr>
              <w:t xml:space="preserve"> </w:t>
            </w:r>
            <w:r w:rsidRPr="00EA0CB0">
              <w:rPr>
                <w:b/>
                <w:lang w:val="en-US"/>
              </w:rPr>
              <w:t>2014/83/UE</w:t>
            </w:r>
            <w:r w:rsidRPr="00EA0CB0">
              <w:rPr>
                <w:lang w:val="en-US"/>
              </w:rPr>
              <w:t xml:space="preserve"> a Comisiei din 25 iunie 2014 de modificare a anexelor I, II, III, IV și V la Directiva 2000/29/CE a Consiliului privind măsurile de protecție împotriva introducerii în Comunitate a unor organisme dăunătoare plantelor sau produselor vegetale și împotriva răspândirii lor în Comunitate</w:t>
            </w:r>
          </w:p>
          <w:p w:rsidR="00453811" w:rsidRDefault="00453811" w:rsidP="005C6926">
            <w:pPr>
              <w:tabs>
                <w:tab w:val="left" w:pos="691"/>
              </w:tabs>
              <w:spacing w:line="276" w:lineRule="auto"/>
              <w:ind w:firstLine="709"/>
              <w:rPr>
                <w:bCs/>
                <w:color w:val="444444"/>
                <w:bdr w:val="none" w:sz="0" w:space="0" w:color="auto" w:frame="1"/>
                <w:shd w:val="clear" w:color="auto" w:fill="FFFFFF"/>
                <w:lang w:val="en-US"/>
              </w:rPr>
            </w:pPr>
            <w:r w:rsidRPr="0075217D">
              <w:rPr>
                <w:rStyle w:val="a3"/>
                <w:color w:val="444444"/>
                <w:sz w:val="24"/>
                <w:szCs w:val="24"/>
                <w:bdr w:val="none" w:sz="0" w:space="0" w:color="auto" w:frame="1"/>
                <w:shd w:val="clear" w:color="auto" w:fill="FFFFFF"/>
                <w:lang w:val="en-US"/>
              </w:rPr>
              <w:t>Commission Implementing</w:t>
            </w:r>
            <w:r w:rsidRPr="00EA0CB0">
              <w:rPr>
                <w:b/>
                <w:bCs/>
                <w:color w:val="444444"/>
                <w:bdr w:val="none" w:sz="0" w:space="0" w:color="auto" w:frame="1"/>
                <w:shd w:val="clear" w:color="auto" w:fill="FFFFFF"/>
                <w:lang w:val="en-US"/>
              </w:rPr>
              <w:t xml:space="preserve"> Directive 2014/83/EU </w:t>
            </w:r>
            <w:r w:rsidRPr="00EA0CB0">
              <w:rPr>
                <w:bCs/>
                <w:color w:val="444444"/>
                <w:bdr w:val="none" w:sz="0" w:space="0" w:color="auto" w:frame="1"/>
                <w:shd w:val="clear" w:color="auto" w:fill="FFFFFF"/>
                <w:lang w:val="en-US"/>
              </w:rPr>
              <w:t>of 25 June 2014 amending Annexes I, II, III, IV and V to Council Directive 2000/29/EC on protective measures against the introduction into the Community of organisms harmful to plants or plant products and against their spread within the Community</w:t>
            </w:r>
          </w:p>
          <w:p w:rsidR="00453811" w:rsidRPr="00EA0CB0" w:rsidRDefault="00453811" w:rsidP="005C6926">
            <w:pPr>
              <w:spacing w:line="276" w:lineRule="auto"/>
              <w:ind w:right="-1"/>
              <w:jc w:val="both"/>
              <w:outlineLvl w:val="0"/>
              <w:rPr>
                <w:lang w:val="ro-RO"/>
              </w:rPr>
            </w:pPr>
            <w:r w:rsidRPr="00EA0CB0">
              <w:rPr>
                <w:b/>
                <w:i/>
                <w:lang w:val="ro-RO"/>
              </w:rPr>
              <w:t>Subiectul</w:t>
            </w:r>
            <w:r w:rsidRPr="00EA0CB0">
              <w:rPr>
                <w:lang w:val="ro-RO"/>
              </w:rPr>
              <w:t>: stabileşte instrumentul juridic de reglementare a măsurilor de protecție împotriva introducerii și răspîndirii în Comunitate a unor organisme dăunătoare plantelor sau produselor vegetale.</w:t>
            </w:r>
          </w:p>
          <w:p w:rsidR="00453811" w:rsidRPr="0029011F" w:rsidRDefault="00453811" w:rsidP="005C6926">
            <w:pPr>
              <w:spacing w:line="276" w:lineRule="auto"/>
              <w:ind w:right="-1"/>
              <w:jc w:val="both"/>
              <w:outlineLvl w:val="0"/>
              <w:rPr>
                <w:rStyle w:val="a3"/>
                <w:rFonts w:eastAsia="Times New Roman"/>
                <w:sz w:val="24"/>
                <w:szCs w:val="24"/>
                <w:lang w:val="ro-RO"/>
              </w:rPr>
            </w:pPr>
            <w:r w:rsidRPr="00EA0CB0">
              <w:rPr>
                <w:b/>
                <w:i/>
                <w:lang w:val="ro-RO"/>
              </w:rPr>
              <w:t>Scopul</w:t>
            </w:r>
            <w:r w:rsidRPr="00EA0CB0">
              <w:rPr>
                <w:lang w:val="ro-RO"/>
              </w:rPr>
              <w:t>: asigurarea controlului plantelor și produselor vegetale importate/tranzitate/exportate cu scopul prevenirii introducerii și răspîndirii organismelor dăunătoare, inclusiv de carantină pe teritoriul Republicii Moldova.</w:t>
            </w:r>
          </w:p>
        </w:tc>
      </w:tr>
      <w:tr w:rsidR="00453811" w:rsidRPr="00E87A29" w:rsidTr="00D2351F">
        <w:trPr>
          <w:trHeight w:val="533"/>
        </w:trPr>
        <w:tc>
          <w:tcPr>
            <w:tcW w:w="16660" w:type="dxa"/>
            <w:gridSpan w:val="98"/>
            <w:tcBorders>
              <w:top w:val="single" w:sz="4" w:space="0" w:color="auto"/>
              <w:left w:val="single" w:sz="4" w:space="0" w:color="auto"/>
              <w:bottom w:val="single" w:sz="4" w:space="0" w:color="auto"/>
              <w:right w:val="single" w:sz="4" w:space="0" w:color="auto"/>
            </w:tcBorders>
          </w:tcPr>
          <w:p w:rsidR="00453811" w:rsidRDefault="00453811" w:rsidP="005C6926">
            <w:pPr>
              <w:ind w:right="-81"/>
              <w:rPr>
                <w:lang w:val="ro-RO"/>
              </w:rPr>
            </w:pPr>
            <w:r w:rsidRPr="0029011F">
              <w:rPr>
                <w:rStyle w:val="a3"/>
                <w:rFonts w:eastAsia="Times New Roman"/>
                <w:sz w:val="24"/>
                <w:szCs w:val="24"/>
                <w:lang w:val="ro-RO"/>
              </w:rPr>
              <w:t>2.Titlul actului normativ naţional, subiectul reglementat şi scopul acestuia:</w:t>
            </w:r>
            <w:r w:rsidRPr="0029011F">
              <w:rPr>
                <w:lang w:val="ro-RO"/>
              </w:rPr>
              <w:t xml:space="preserve"> </w:t>
            </w:r>
          </w:p>
          <w:p w:rsidR="00453811" w:rsidRPr="00F613D2" w:rsidRDefault="00453811" w:rsidP="005C6926">
            <w:pPr>
              <w:jc w:val="both"/>
              <w:rPr>
                <w:rFonts w:eastAsia="MS Mincho"/>
                <w:sz w:val="28"/>
                <w:szCs w:val="28"/>
                <w:lang w:val="ro-RO" w:eastAsia="ja-JP"/>
              </w:rPr>
            </w:pPr>
            <w:r>
              <w:rPr>
                <w:rFonts w:eastAsia="MS Mincho"/>
                <w:sz w:val="28"/>
                <w:szCs w:val="28"/>
                <w:lang w:val="ro-RO" w:eastAsia="ja-JP"/>
              </w:rPr>
              <w:t>„</w:t>
            </w:r>
            <w:r w:rsidRPr="00F613D2">
              <w:rPr>
                <w:lang w:val="en-US"/>
              </w:rPr>
              <w:t xml:space="preserve"> </w:t>
            </w:r>
            <w:r>
              <w:rPr>
                <w:rFonts w:eastAsia="MS Mincho"/>
                <w:sz w:val="28"/>
                <w:szCs w:val="28"/>
                <w:lang w:val="ro-RO" w:eastAsia="ja-JP"/>
              </w:rPr>
              <w:t>C</w:t>
            </w:r>
            <w:r w:rsidRPr="00F613D2">
              <w:rPr>
                <w:rFonts w:eastAsia="MS Mincho"/>
                <w:sz w:val="28"/>
                <w:szCs w:val="28"/>
                <w:lang w:val="ro-RO" w:eastAsia="ja-JP"/>
              </w:rPr>
              <w:t xml:space="preserve">u privire la aprobarea </w:t>
            </w:r>
            <w:r>
              <w:rPr>
                <w:rFonts w:eastAsia="MS Mincho"/>
                <w:sz w:val="28"/>
                <w:szCs w:val="28"/>
                <w:lang w:val="ro-RO" w:eastAsia="ja-JP"/>
              </w:rPr>
              <w:t xml:space="preserve">modificărilor şi completărilor </w:t>
            </w:r>
            <w:r w:rsidRPr="00F613D2">
              <w:rPr>
                <w:rFonts w:eastAsia="MS Mincho"/>
                <w:sz w:val="28"/>
                <w:szCs w:val="28"/>
                <w:lang w:val="ro-RO" w:eastAsia="ja-JP"/>
              </w:rPr>
              <w:t>ce se operează în Hotărârea Guvernului nr. 356 din 31 mai 2012</w:t>
            </w:r>
            <w:r>
              <w:rPr>
                <w:rFonts w:eastAsia="MS Mincho"/>
                <w:sz w:val="28"/>
                <w:szCs w:val="28"/>
                <w:lang w:val="en-US" w:eastAsia="ja-JP"/>
              </w:rPr>
              <w:t>”</w:t>
            </w:r>
          </w:p>
          <w:p w:rsidR="00453811" w:rsidRPr="0029011F" w:rsidRDefault="00453811" w:rsidP="005C6926">
            <w:pPr>
              <w:ind w:right="-81"/>
              <w:jc w:val="both"/>
              <w:rPr>
                <w:bCs/>
                <w:color w:val="000000"/>
                <w:lang w:val="ro-RO"/>
              </w:rPr>
            </w:pPr>
            <w:r w:rsidRPr="0029011F">
              <w:rPr>
                <w:bCs/>
                <w:i/>
                <w:color w:val="000000"/>
                <w:lang w:val="ro-RO"/>
              </w:rPr>
              <w:t>Subiectul:</w:t>
            </w:r>
            <w:r w:rsidRPr="0029011F">
              <w:rPr>
                <w:bCs/>
                <w:color w:val="000000"/>
                <w:lang w:val="ro-RO"/>
              </w:rPr>
              <w:t xml:space="preserve"> </w:t>
            </w:r>
            <w:r>
              <w:rPr>
                <w:bCs/>
                <w:color w:val="000000"/>
                <w:lang w:val="ro-RO"/>
              </w:rPr>
              <w:t>modificarea</w:t>
            </w:r>
            <w:r w:rsidRPr="0029011F">
              <w:rPr>
                <w:bCs/>
                <w:color w:val="000000"/>
                <w:lang w:val="ro-RO"/>
              </w:rPr>
              <w:t xml:space="preserve"> listei plantelor, produselor vegetale și a bunurilor conexe, originare din alte state, care vor fi supuse controlului fitosanitar la puncte</w:t>
            </w:r>
            <w:r>
              <w:rPr>
                <w:bCs/>
                <w:color w:val="000000"/>
                <w:lang w:val="ro-RO"/>
              </w:rPr>
              <w:t>le de inspecție la frontieră, î</w:t>
            </w:r>
            <w:r w:rsidRPr="0029011F">
              <w:rPr>
                <w:bCs/>
                <w:color w:val="000000"/>
                <w:lang w:val="ro-RO"/>
              </w:rPr>
              <w:t xml:space="preserve">nainte de a fi importate în țară;  </w:t>
            </w:r>
          </w:p>
          <w:p w:rsidR="00453811" w:rsidRPr="0029011F" w:rsidRDefault="00453811" w:rsidP="005C6926">
            <w:pPr>
              <w:ind w:right="-81"/>
              <w:jc w:val="both"/>
              <w:rPr>
                <w:rStyle w:val="a3"/>
                <w:rFonts w:eastAsia="Times New Roman"/>
                <w:b w:val="0"/>
                <w:sz w:val="24"/>
                <w:szCs w:val="24"/>
                <w:lang w:val="ro-RO"/>
              </w:rPr>
            </w:pPr>
            <w:r w:rsidRPr="0029011F">
              <w:rPr>
                <w:bCs/>
                <w:i/>
                <w:color w:val="000000"/>
                <w:lang w:val="ro-RO"/>
              </w:rPr>
              <w:t>Scopul</w:t>
            </w:r>
            <w:r w:rsidRPr="0029011F">
              <w:rPr>
                <w:bCs/>
                <w:color w:val="000000"/>
                <w:lang w:val="ro-RO"/>
              </w:rPr>
              <w:t>:</w:t>
            </w:r>
            <w:r>
              <w:rPr>
                <w:bCs/>
                <w:color w:val="000000"/>
                <w:lang w:val="ro-RO"/>
              </w:rPr>
              <w:t>,</w:t>
            </w:r>
            <w:r w:rsidRPr="0029011F">
              <w:rPr>
                <w:bCs/>
                <w:color w:val="000000"/>
                <w:lang w:val="ro-RO"/>
              </w:rPr>
              <w:t xml:space="preserve"> </w:t>
            </w:r>
            <w:r>
              <w:rPr>
                <w:bCs/>
                <w:color w:val="000000"/>
                <w:lang w:val="ro-RO"/>
              </w:rPr>
              <w:t>A</w:t>
            </w:r>
            <w:r w:rsidRPr="0029011F">
              <w:rPr>
                <w:bCs/>
                <w:color w:val="000000"/>
                <w:lang w:val="ro-RO"/>
              </w:rPr>
              <w:t>sigurarea controlului f</w:t>
            </w:r>
            <w:r>
              <w:rPr>
                <w:bCs/>
                <w:color w:val="000000"/>
                <w:lang w:val="ro-RO"/>
              </w:rPr>
              <w:t>itosanitar al mărfii la import</w:t>
            </w:r>
            <w:r w:rsidRPr="0029011F">
              <w:rPr>
                <w:bCs/>
                <w:color w:val="000000"/>
                <w:lang w:val="ro-RO"/>
              </w:rPr>
              <w:t>, în vederea verificării corespunderii a</w:t>
            </w:r>
            <w:r>
              <w:rPr>
                <w:bCs/>
                <w:color w:val="000000"/>
                <w:lang w:val="ro-RO"/>
              </w:rPr>
              <w:t>cesteia cerințelor fitosanitare</w:t>
            </w:r>
            <w:r w:rsidRPr="0029011F">
              <w:rPr>
                <w:bCs/>
                <w:color w:val="000000"/>
                <w:lang w:val="ro-RO"/>
              </w:rPr>
              <w:t xml:space="preserve"> </w:t>
            </w:r>
            <w:r>
              <w:rPr>
                <w:bCs/>
                <w:color w:val="000000"/>
                <w:lang w:val="ro-RO"/>
              </w:rPr>
              <w:t xml:space="preserve">naţionale </w:t>
            </w:r>
            <w:r w:rsidRPr="0029011F">
              <w:rPr>
                <w:bCs/>
                <w:color w:val="000000"/>
                <w:lang w:val="ro-RO"/>
              </w:rPr>
              <w:t>a</w:t>
            </w:r>
            <w:r>
              <w:rPr>
                <w:bCs/>
                <w:color w:val="000000"/>
                <w:lang w:val="ro-RO"/>
              </w:rPr>
              <w:t>rmonizare la cerințele</w:t>
            </w:r>
            <w:r w:rsidRPr="0029011F">
              <w:rPr>
                <w:bCs/>
                <w:color w:val="000000"/>
                <w:lang w:val="ro-RO"/>
              </w:rPr>
              <w:t xml:space="preserve"> co</w:t>
            </w:r>
            <w:r>
              <w:rPr>
                <w:bCs/>
                <w:color w:val="000000"/>
                <w:lang w:val="ro-RO"/>
              </w:rPr>
              <w:t>munitare</w:t>
            </w:r>
            <w:r w:rsidRPr="0029011F">
              <w:rPr>
                <w:bCs/>
                <w:color w:val="000000"/>
                <w:lang w:val="ro-RO"/>
              </w:rPr>
              <w:t xml:space="preserve"> în domeniu</w:t>
            </w:r>
            <w:r>
              <w:rPr>
                <w:bCs/>
                <w:color w:val="000000"/>
                <w:lang w:val="ro-RO"/>
              </w:rPr>
              <w:t>.</w:t>
            </w:r>
          </w:p>
        </w:tc>
      </w:tr>
      <w:tr w:rsidR="00453811" w:rsidRPr="0029011F" w:rsidTr="00D2351F">
        <w:tc>
          <w:tcPr>
            <w:tcW w:w="16660" w:type="dxa"/>
            <w:gridSpan w:val="98"/>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jc w:val="center"/>
              <w:rPr>
                <w:rStyle w:val="a3"/>
                <w:rFonts w:eastAsia="Times New Roman"/>
                <w:b w:val="0"/>
                <w:sz w:val="24"/>
                <w:szCs w:val="24"/>
                <w:lang w:val="ro-RO"/>
              </w:rPr>
            </w:pPr>
            <w:r w:rsidRPr="0029011F">
              <w:rPr>
                <w:rStyle w:val="a3"/>
                <w:rFonts w:eastAsia="Times New Roman"/>
                <w:sz w:val="24"/>
                <w:szCs w:val="24"/>
                <w:lang w:val="ro-RO"/>
              </w:rPr>
              <w:t>3. Gradul de compatibilitate</w:t>
            </w:r>
          </w:p>
        </w:tc>
      </w:tr>
      <w:tr w:rsidR="00453811" w:rsidRPr="00E87A29" w:rsidTr="00D2351F">
        <w:trPr>
          <w:trHeight w:val="1692"/>
        </w:trPr>
        <w:tc>
          <w:tcPr>
            <w:tcW w:w="5849" w:type="dxa"/>
            <w:gridSpan w:val="44"/>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jc w:val="both"/>
              <w:rPr>
                <w:rStyle w:val="a3"/>
                <w:rFonts w:eastAsia="Times New Roman"/>
                <w:sz w:val="22"/>
                <w:szCs w:val="22"/>
                <w:lang w:val="ro-RO"/>
              </w:rPr>
            </w:pPr>
            <w:r w:rsidRPr="0029011F">
              <w:rPr>
                <w:rStyle w:val="a3"/>
                <w:rFonts w:eastAsia="Times New Roman"/>
                <w:sz w:val="22"/>
                <w:szCs w:val="22"/>
                <w:lang w:val="ro-RO"/>
              </w:rPr>
              <w:t xml:space="preserve">4. Prevederile şi cerinţele reglementărilor comunitare </w:t>
            </w:r>
          </w:p>
        </w:tc>
        <w:tc>
          <w:tcPr>
            <w:tcW w:w="5656" w:type="dxa"/>
            <w:gridSpan w:val="27"/>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jc w:val="both"/>
              <w:rPr>
                <w:rStyle w:val="a3"/>
                <w:rFonts w:eastAsia="Times New Roman"/>
                <w:sz w:val="22"/>
                <w:szCs w:val="22"/>
                <w:lang w:val="ro-RO"/>
              </w:rPr>
            </w:pPr>
            <w:r w:rsidRPr="0029011F">
              <w:rPr>
                <w:rStyle w:val="a3"/>
                <w:rFonts w:eastAsia="Times New Roman"/>
                <w:sz w:val="22"/>
                <w:szCs w:val="22"/>
                <w:lang w:val="ro-RO"/>
              </w:rPr>
              <w:t xml:space="preserve">5. Prevederile proiectului actului normativ naţional </w:t>
            </w:r>
          </w:p>
        </w:tc>
        <w:tc>
          <w:tcPr>
            <w:tcW w:w="991" w:type="dxa"/>
            <w:gridSpan w:val="6"/>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rPr>
                <w:rStyle w:val="a3"/>
                <w:rFonts w:eastAsia="Times New Roman"/>
                <w:sz w:val="22"/>
                <w:szCs w:val="22"/>
                <w:lang w:val="ro-RO"/>
              </w:rPr>
            </w:pPr>
            <w:r w:rsidRPr="0029011F">
              <w:rPr>
                <w:rStyle w:val="a3"/>
                <w:rFonts w:eastAsia="Times New Roman"/>
                <w:sz w:val="22"/>
                <w:szCs w:val="22"/>
                <w:lang w:val="ro-RO"/>
              </w:rPr>
              <w:t>6. Diferenţe</w:t>
            </w:r>
          </w:p>
        </w:tc>
        <w:tc>
          <w:tcPr>
            <w:tcW w:w="1833" w:type="dxa"/>
            <w:gridSpan w:val="6"/>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jc w:val="both"/>
              <w:rPr>
                <w:rStyle w:val="a3"/>
                <w:rFonts w:eastAsia="Times New Roman"/>
                <w:sz w:val="22"/>
                <w:szCs w:val="22"/>
                <w:lang w:val="ro-RO"/>
              </w:rPr>
            </w:pPr>
            <w:r w:rsidRPr="0029011F">
              <w:rPr>
                <w:rStyle w:val="a3"/>
                <w:rFonts w:eastAsia="Times New Roman"/>
                <w:sz w:val="22"/>
                <w:szCs w:val="22"/>
                <w:lang w:val="ro-RO"/>
              </w:rPr>
              <w:t>7. Motivele ce explică faptul că proiectul este parţial compatibil sau incompatibil</w:t>
            </w:r>
          </w:p>
        </w:tc>
        <w:tc>
          <w:tcPr>
            <w:tcW w:w="824" w:type="dxa"/>
            <w:gridSpan w:val="6"/>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rPr>
                <w:rStyle w:val="a3"/>
                <w:rFonts w:eastAsia="Times New Roman"/>
                <w:sz w:val="22"/>
                <w:szCs w:val="22"/>
                <w:lang w:val="ro-RO"/>
              </w:rPr>
            </w:pPr>
            <w:r w:rsidRPr="0029011F">
              <w:rPr>
                <w:rStyle w:val="a3"/>
                <w:rFonts w:eastAsia="Times New Roman"/>
                <w:sz w:val="22"/>
                <w:szCs w:val="22"/>
                <w:lang w:val="ro-RO"/>
              </w:rPr>
              <w:t>8. Instituţia responsabilă</w:t>
            </w:r>
          </w:p>
        </w:tc>
        <w:tc>
          <w:tcPr>
            <w:tcW w:w="1507" w:type="dxa"/>
            <w:gridSpan w:val="9"/>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rPr>
                <w:rStyle w:val="a3"/>
                <w:rFonts w:eastAsia="Times New Roman"/>
                <w:sz w:val="22"/>
                <w:szCs w:val="22"/>
                <w:lang w:val="ro-RO"/>
              </w:rPr>
            </w:pPr>
            <w:r w:rsidRPr="0029011F">
              <w:rPr>
                <w:rStyle w:val="a3"/>
                <w:rFonts w:eastAsia="Times New Roman"/>
                <w:sz w:val="22"/>
                <w:szCs w:val="22"/>
                <w:lang w:val="ro-RO"/>
              </w:rPr>
              <w:t>9. Termenul limită de asigurare a compatibilităţii complete a actului naţional</w:t>
            </w:r>
          </w:p>
        </w:tc>
      </w:tr>
      <w:tr w:rsidR="00453811" w:rsidRPr="00F613D2" w:rsidTr="00D2351F">
        <w:trPr>
          <w:trHeight w:val="1692"/>
        </w:trPr>
        <w:tc>
          <w:tcPr>
            <w:tcW w:w="5849" w:type="dxa"/>
            <w:gridSpan w:val="44"/>
            <w:tcBorders>
              <w:top w:val="single" w:sz="4" w:space="0" w:color="auto"/>
              <w:left w:val="single" w:sz="4" w:space="0" w:color="auto"/>
              <w:bottom w:val="single" w:sz="4" w:space="0" w:color="auto"/>
              <w:right w:val="single" w:sz="4" w:space="0" w:color="auto"/>
            </w:tcBorders>
          </w:tcPr>
          <w:p w:rsidR="00D2351F" w:rsidRPr="00D2351F" w:rsidRDefault="00D2351F" w:rsidP="00D2351F">
            <w:pPr>
              <w:spacing w:line="276" w:lineRule="auto"/>
              <w:jc w:val="both"/>
              <w:rPr>
                <w:rFonts w:eastAsia="Times New Roman"/>
                <w:b/>
                <w:bCs/>
                <w:i/>
                <w:iCs/>
                <w:sz w:val="22"/>
                <w:szCs w:val="22"/>
                <w:lang w:val="en-US"/>
              </w:rPr>
            </w:pPr>
            <w:r w:rsidRPr="00D2351F">
              <w:rPr>
                <w:rFonts w:eastAsia="Times New Roman" w:hint="eastAsia"/>
                <w:b/>
                <w:bCs/>
                <w:i/>
                <w:iCs/>
                <w:sz w:val="22"/>
                <w:szCs w:val="22"/>
                <w:lang w:val="en-US"/>
              </w:rPr>
              <w:lastRenderedPageBreak/>
              <w:t>ANEXA I</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hint="eastAsia"/>
                <w:b/>
                <w:bCs/>
                <w:sz w:val="22"/>
                <w:szCs w:val="22"/>
                <w:lang w:val="en-US"/>
              </w:rPr>
              <w:t>PARTEA A</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hint="eastAsia"/>
                <w:b/>
                <w:bCs/>
                <w:sz w:val="22"/>
                <w:szCs w:val="22"/>
                <w:lang w:val="en-US"/>
              </w:rPr>
              <w:t>ORGANISMELE DĂUNĂTOARE ALE CĂROR INTRODUCERE ÎN ȘI RĂSPÂNDIRE PE TERITORIUL TUTUROR STATELOR MEMBRE SUNT INTERZISE</w:t>
            </w:r>
          </w:p>
          <w:p w:rsidR="00D2351F" w:rsidRPr="00D2351F" w:rsidRDefault="00D2351F" w:rsidP="00D2351F">
            <w:pPr>
              <w:spacing w:line="276" w:lineRule="auto"/>
              <w:jc w:val="both"/>
              <w:rPr>
                <w:rFonts w:eastAsia="Times New Roman"/>
                <w:b/>
                <w:bCs/>
                <w:i/>
                <w:iCs/>
                <w:sz w:val="22"/>
                <w:szCs w:val="22"/>
                <w:lang w:val="en-US"/>
              </w:rPr>
            </w:pPr>
            <w:r w:rsidRPr="00D2351F">
              <w:rPr>
                <w:rFonts w:eastAsia="Times New Roman" w:hint="eastAsia"/>
                <w:b/>
                <w:bCs/>
                <w:i/>
                <w:iCs/>
                <w:sz w:val="22"/>
                <w:szCs w:val="22"/>
                <w:lang w:val="en-US"/>
              </w:rPr>
              <w:t>Secțiunea I</w:t>
            </w:r>
          </w:p>
          <w:p w:rsidR="00D2351F" w:rsidRPr="00D2351F" w:rsidRDefault="00D2351F" w:rsidP="00D2351F">
            <w:pPr>
              <w:spacing w:line="276" w:lineRule="auto"/>
              <w:jc w:val="both"/>
              <w:rPr>
                <w:rFonts w:eastAsia="Times New Roman"/>
                <w:b/>
                <w:bCs/>
                <w:i/>
                <w:iCs/>
                <w:sz w:val="22"/>
                <w:szCs w:val="22"/>
                <w:lang w:val="en-US"/>
              </w:rPr>
            </w:pPr>
            <w:r w:rsidRPr="00D2351F">
              <w:rPr>
                <w:rFonts w:eastAsia="Times New Roman" w:hint="eastAsia"/>
                <w:b/>
                <w:bCs/>
                <w:i/>
                <w:iCs/>
                <w:sz w:val="22"/>
                <w:szCs w:val="22"/>
                <w:lang w:val="en-US"/>
              </w:rPr>
              <w:t>ORGANISME DĂUNĂTOARE A CĂROR APARIȚIE ÎN VREO PARTE A COMUNITĂȚII NU SE CUNOAȘTE ȘI CARE SUNT RELEVANTE PENTRU ÎNTREAGA COMUNITATE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hint="eastAsia"/>
                <w:b/>
                <w:bCs/>
                <w:sz w:val="22"/>
                <w:szCs w:val="22"/>
                <w:lang w:val="en-US"/>
              </w:rPr>
              <w:t>(a)   </w:t>
            </w:r>
            <w:r w:rsidRPr="00D2351F">
              <w:rPr>
                <w:rFonts w:eastAsia="Times New Roman"/>
                <w:b/>
                <w:bCs/>
                <w:sz w:val="22"/>
                <w:szCs w:val="22"/>
                <w:lang w:val="en-US"/>
              </w:rPr>
              <w:t>Insecte, acarieni și nematozi în toate stadiile de dezvoltare</w:t>
            </w:r>
          </w:p>
          <w:p w:rsidR="00D2351F" w:rsidRPr="00D02796" w:rsidRDefault="00D2351F" w:rsidP="00D2351F">
            <w:pPr>
              <w:spacing w:line="276" w:lineRule="auto"/>
              <w:jc w:val="both"/>
              <w:rPr>
                <w:rFonts w:eastAsia="Times New Roman"/>
                <w:b/>
                <w:bCs/>
                <w:sz w:val="22"/>
                <w:szCs w:val="22"/>
                <w:lang w:val="en-US"/>
              </w:rPr>
            </w:pPr>
            <w:r w:rsidRPr="00D02796">
              <w:rPr>
                <w:rFonts w:eastAsia="Times New Roman"/>
                <w:b/>
                <w:bCs/>
                <w:sz w:val="22"/>
                <w:szCs w:val="22"/>
                <w:lang w:val="en-US"/>
              </w:rPr>
              <w:t>1.  </w:t>
            </w:r>
            <w:r w:rsidRPr="00D02796">
              <w:rPr>
                <w:rFonts w:eastAsia="Times New Roman"/>
                <w:b/>
                <w:bCs/>
                <w:i/>
                <w:iCs/>
                <w:sz w:val="22"/>
                <w:szCs w:val="22"/>
                <w:lang w:val="en-US"/>
              </w:rPr>
              <w:t>Acleris</w:t>
            </w:r>
            <w:r w:rsidRPr="00D02796">
              <w:rPr>
                <w:rFonts w:eastAsia="Times New Roman"/>
                <w:b/>
                <w:bCs/>
                <w:sz w:val="22"/>
                <w:szCs w:val="22"/>
                <w:lang w:val="en-US"/>
              </w:rPr>
              <w:t> spp. (populații noneuropene)</w:t>
            </w:r>
          </w:p>
          <w:p w:rsidR="00D2351F" w:rsidRPr="00D2351F" w:rsidRDefault="00E87A29" w:rsidP="00D2351F">
            <w:pPr>
              <w:spacing w:line="276" w:lineRule="auto"/>
              <w:jc w:val="both"/>
              <w:rPr>
                <w:rFonts w:eastAsia="Times New Roman"/>
                <w:b/>
                <w:bCs/>
                <w:sz w:val="22"/>
                <w:szCs w:val="22"/>
                <w:lang w:val="en-US"/>
              </w:rPr>
            </w:pPr>
            <w:hyperlink r:id="rId5" w:tooltip="32014L0078: INSERTED" w:history="1">
              <w:r w:rsidR="00D2351F" w:rsidRPr="00D2351F">
                <w:rPr>
                  <w:rStyle w:val="a6"/>
                  <w:rFonts w:eastAsia="Times New Roman"/>
                  <w:b/>
                  <w:bCs/>
                  <w:sz w:val="22"/>
                  <w:szCs w:val="22"/>
                  <w:lang w:val="en-US"/>
                </w:rPr>
                <w:t>▼M27</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1.1.  </w:t>
            </w:r>
            <w:r w:rsidRPr="00D2351F">
              <w:rPr>
                <w:rFonts w:eastAsia="Times New Roman"/>
                <w:b/>
                <w:bCs/>
                <w:i/>
                <w:iCs/>
                <w:sz w:val="22"/>
                <w:szCs w:val="22"/>
                <w:lang w:val="en-US"/>
              </w:rPr>
              <w:t>Agrilus anxius</w:t>
            </w:r>
            <w:r w:rsidRPr="00D2351F">
              <w:rPr>
                <w:rFonts w:eastAsia="Times New Roman"/>
                <w:b/>
                <w:bCs/>
                <w:sz w:val="22"/>
                <w:szCs w:val="22"/>
                <w:lang w:val="en-US"/>
              </w:rPr>
              <w:t> Gory</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1.2.  </w:t>
            </w:r>
            <w:r w:rsidRPr="00D2351F">
              <w:rPr>
                <w:rFonts w:eastAsia="Times New Roman"/>
                <w:b/>
                <w:bCs/>
                <w:i/>
                <w:iCs/>
                <w:sz w:val="22"/>
                <w:szCs w:val="22"/>
                <w:lang w:val="en-US"/>
              </w:rPr>
              <w:t>Agrilus planipennis</w:t>
            </w:r>
            <w:r w:rsidRPr="00D2351F">
              <w:rPr>
                <w:rFonts w:eastAsia="Times New Roman"/>
                <w:b/>
                <w:bCs/>
                <w:sz w:val="22"/>
                <w:szCs w:val="22"/>
                <w:lang w:val="en-US"/>
              </w:rPr>
              <w:t> Fairmaire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1.3.  </w:t>
            </w:r>
            <w:r w:rsidRPr="00D2351F">
              <w:rPr>
                <w:rFonts w:eastAsia="Times New Roman"/>
                <w:b/>
                <w:bCs/>
                <w:i/>
                <w:iCs/>
                <w:sz w:val="22"/>
                <w:szCs w:val="22"/>
                <w:lang w:val="en-US"/>
              </w:rPr>
              <w:t>Anthonomus eugenii</w:t>
            </w:r>
            <w:r w:rsidRPr="00D2351F">
              <w:rPr>
                <w:rFonts w:eastAsia="Times New Roman"/>
                <w:b/>
                <w:bCs/>
                <w:sz w:val="22"/>
                <w:szCs w:val="22"/>
                <w:lang w:val="en-US"/>
              </w:rPr>
              <w:t> Cano</w:t>
            </w:r>
          </w:p>
          <w:p w:rsidR="00D2351F" w:rsidRPr="00D2351F" w:rsidRDefault="00E87A29" w:rsidP="00D2351F">
            <w:pPr>
              <w:spacing w:line="276" w:lineRule="auto"/>
              <w:jc w:val="both"/>
              <w:rPr>
                <w:rFonts w:eastAsia="Times New Roman"/>
                <w:b/>
                <w:bCs/>
                <w:sz w:val="22"/>
                <w:szCs w:val="22"/>
                <w:lang w:val="en-US"/>
              </w:rPr>
            </w:pPr>
            <w:hyperlink r:id="rId6" w:tooltip="32000L0029" w:history="1">
              <w:r w:rsidR="00D2351F" w:rsidRPr="00D2351F">
                <w:rPr>
                  <w:rStyle w:val="a6"/>
                  <w:rFonts w:eastAsia="Times New Roman"/>
                  <w:b/>
                  <w:bCs/>
                  <w:sz w:val="22"/>
                  <w:szCs w:val="22"/>
                  <w:lang w:val="en-US"/>
                </w:rPr>
                <w:t>▼B</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2.  </w:t>
            </w:r>
            <w:r w:rsidRPr="00D2351F">
              <w:rPr>
                <w:rFonts w:eastAsia="Times New Roman"/>
                <w:b/>
                <w:bCs/>
                <w:i/>
                <w:iCs/>
                <w:sz w:val="22"/>
                <w:szCs w:val="22"/>
                <w:lang w:val="en-US"/>
              </w:rPr>
              <w:t>Amauromyza maculosa</w:t>
            </w:r>
            <w:r w:rsidRPr="00D2351F">
              <w:rPr>
                <w:rFonts w:eastAsia="Times New Roman"/>
                <w:b/>
                <w:bCs/>
                <w:sz w:val="22"/>
                <w:szCs w:val="22"/>
                <w:lang w:val="en-US"/>
              </w:rPr>
              <w:t> (Malloch)</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3.  </w:t>
            </w:r>
            <w:r w:rsidRPr="00D2351F">
              <w:rPr>
                <w:rFonts w:eastAsia="Times New Roman"/>
                <w:b/>
                <w:bCs/>
                <w:i/>
                <w:iCs/>
                <w:sz w:val="22"/>
                <w:szCs w:val="22"/>
                <w:lang w:val="en-US"/>
              </w:rPr>
              <w:t>Anomala orientalis</w:t>
            </w:r>
            <w:r w:rsidRPr="00D2351F">
              <w:rPr>
                <w:rFonts w:eastAsia="Times New Roman"/>
                <w:b/>
                <w:bCs/>
                <w:sz w:val="22"/>
                <w:szCs w:val="22"/>
                <w:lang w:val="en-US"/>
              </w:rPr>
              <w:t> Waterhouse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4.  </w:t>
            </w:r>
            <w:r w:rsidRPr="00D2351F">
              <w:rPr>
                <w:rFonts w:eastAsia="Times New Roman"/>
                <w:b/>
                <w:bCs/>
                <w:i/>
                <w:iCs/>
                <w:sz w:val="22"/>
                <w:szCs w:val="22"/>
                <w:lang w:val="en-US"/>
              </w:rPr>
              <w:t>Anoplophora chinensis</w:t>
            </w:r>
            <w:r w:rsidRPr="00D2351F">
              <w:rPr>
                <w:rFonts w:eastAsia="Times New Roman"/>
                <w:b/>
                <w:bCs/>
                <w:sz w:val="22"/>
                <w:szCs w:val="22"/>
                <w:lang w:val="en-US"/>
              </w:rPr>
              <w:t> (Thomson)</w:t>
            </w:r>
          </w:p>
          <w:p w:rsidR="00D2351F" w:rsidRPr="00D2351F" w:rsidRDefault="00E87A29" w:rsidP="00D2351F">
            <w:pPr>
              <w:spacing w:line="276" w:lineRule="auto"/>
              <w:jc w:val="both"/>
              <w:rPr>
                <w:rFonts w:eastAsia="Times New Roman"/>
                <w:b/>
                <w:bCs/>
                <w:sz w:val="22"/>
                <w:szCs w:val="22"/>
                <w:lang w:val="en-US"/>
              </w:rPr>
            </w:pPr>
            <w:hyperlink r:id="rId7" w:tooltip="32002L0036: INSERTED" w:history="1">
              <w:r w:rsidR="00D2351F" w:rsidRPr="00D2351F">
                <w:rPr>
                  <w:rStyle w:val="a6"/>
                  <w:rFonts w:eastAsia="Times New Roman"/>
                  <w:b/>
                  <w:bCs/>
                  <w:sz w:val="22"/>
                  <w:szCs w:val="22"/>
                  <w:lang w:val="en-US"/>
                </w:rPr>
                <w:t>▼M3</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4.1.  </w:t>
            </w:r>
            <w:r w:rsidRPr="00D2351F">
              <w:rPr>
                <w:rFonts w:eastAsia="Times New Roman"/>
                <w:b/>
                <w:bCs/>
                <w:i/>
                <w:iCs/>
                <w:sz w:val="22"/>
                <w:szCs w:val="22"/>
                <w:lang w:val="en-US"/>
              </w:rPr>
              <w:t>Anoplophora glabripennis</w:t>
            </w:r>
            <w:r w:rsidRPr="00D2351F">
              <w:rPr>
                <w:rFonts w:eastAsia="Times New Roman"/>
                <w:b/>
                <w:bCs/>
                <w:sz w:val="22"/>
                <w:szCs w:val="22"/>
                <w:lang w:val="en-US"/>
              </w:rPr>
              <w:t> (Motschulsky)</w:t>
            </w:r>
          </w:p>
          <w:p w:rsidR="00D2351F" w:rsidRPr="00D2351F" w:rsidRDefault="00E87A29" w:rsidP="00D2351F">
            <w:pPr>
              <w:spacing w:line="276" w:lineRule="auto"/>
              <w:jc w:val="both"/>
              <w:rPr>
                <w:rFonts w:eastAsia="Times New Roman"/>
                <w:b/>
                <w:bCs/>
                <w:sz w:val="22"/>
                <w:szCs w:val="22"/>
                <w:lang w:val="en-US"/>
              </w:rPr>
            </w:pPr>
            <w:hyperlink r:id="rId8" w:tooltip="32000L0029" w:history="1">
              <w:r w:rsidR="00D2351F" w:rsidRPr="00D2351F">
                <w:rPr>
                  <w:rStyle w:val="a6"/>
                  <w:rFonts w:eastAsia="Times New Roman"/>
                  <w:b/>
                  <w:bCs/>
                  <w:sz w:val="22"/>
                  <w:szCs w:val="22"/>
                  <w:lang w:val="en-US"/>
                </w:rPr>
                <w:t>▼B</w:t>
              </w:r>
            </w:hyperlink>
          </w:p>
          <w:p w:rsidR="00D2351F" w:rsidRPr="00D02796"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5.  </w:t>
            </w:r>
            <w:r w:rsidRPr="00D02796">
              <w:rPr>
                <w:rFonts w:eastAsia="Times New Roman"/>
                <w:b/>
                <w:bCs/>
                <w:i/>
                <w:iCs/>
                <w:sz w:val="22"/>
                <w:szCs w:val="22"/>
                <w:lang w:val="en-US"/>
              </w:rPr>
              <w:t>Anoplophora malasiaca</w:t>
            </w:r>
            <w:r w:rsidRPr="00D02796">
              <w:rPr>
                <w:rFonts w:eastAsia="Times New Roman"/>
                <w:b/>
                <w:bCs/>
                <w:sz w:val="22"/>
                <w:szCs w:val="22"/>
                <w:lang w:val="en-US"/>
              </w:rPr>
              <w:t> (Forster)</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6.  </w:t>
            </w:r>
            <w:r w:rsidRPr="00D2351F">
              <w:rPr>
                <w:rFonts w:eastAsia="Times New Roman"/>
                <w:b/>
                <w:bCs/>
                <w:i/>
                <w:iCs/>
                <w:sz w:val="22"/>
                <w:szCs w:val="22"/>
                <w:lang w:val="en-US"/>
              </w:rPr>
              <w:t>Arrhenodes minutus</w:t>
            </w:r>
            <w:r w:rsidRPr="00D2351F">
              <w:rPr>
                <w:rFonts w:eastAsia="Times New Roman"/>
                <w:b/>
                <w:bCs/>
                <w:sz w:val="22"/>
                <w:szCs w:val="22"/>
                <w:lang w:val="en-US"/>
              </w:rPr>
              <w:t> Drury</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7.  </w:t>
            </w:r>
            <w:r w:rsidRPr="00D2351F">
              <w:rPr>
                <w:rFonts w:eastAsia="Times New Roman"/>
                <w:b/>
                <w:bCs/>
                <w:i/>
                <w:iCs/>
                <w:sz w:val="22"/>
                <w:szCs w:val="22"/>
                <w:lang w:val="en-US"/>
              </w:rPr>
              <w:t>Bemisia tabaci</w:t>
            </w:r>
            <w:r w:rsidRPr="00D2351F">
              <w:rPr>
                <w:rFonts w:eastAsia="Times New Roman"/>
                <w:b/>
                <w:bCs/>
                <w:sz w:val="22"/>
                <w:szCs w:val="22"/>
                <w:lang w:val="en-US"/>
              </w:rPr>
              <w:t> Genn. (populații noneuropene) vector al virusurilor cum sunt:</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(a) Bean golden mosaic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(b) Cowpea mild mottle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(c) Lettuce infectious yellows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(d) Pepper mild tigré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(e) Squash leaf curl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(f) Euphorbia mosaic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(g) Florida tomato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lastRenderedPageBreak/>
              <w:t>8. Cicadellidae (populații noneuropene) cunoscute ca vector al bolii Pierce (cauzate de </w:t>
            </w:r>
            <w:r w:rsidRPr="00D2351F">
              <w:rPr>
                <w:rFonts w:eastAsia="Times New Roman"/>
                <w:b/>
                <w:bCs/>
                <w:i/>
                <w:iCs/>
                <w:sz w:val="22"/>
                <w:szCs w:val="22"/>
                <w:lang w:val="en-US"/>
              </w:rPr>
              <w:t>Xylella fastidiosa</w:t>
            </w:r>
            <w:r w:rsidRPr="00D2351F">
              <w:rPr>
                <w:rFonts w:eastAsia="Times New Roman"/>
                <w:b/>
                <w:bCs/>
                <w:sz w:val="22"/>
                <w:szCs w:val="22"/>
                <w:lang w:val="en-US"/>
              </w:rPr>
              <w:t>), precum: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(a)  </w:t>
            </w:r>
            <w:r w:rsidRPr="00D2351F">
              <w:rPr>
                <w:rFonts w:eastAsia="Times New Roman"/>
                <w:b/>
                <w:bCs/>
                <w:i/>
                <w:iCs/>
                <w:sz w:val="22"/>
                <w:szCs w:val="22"/>
                <w:lang w:val="en-US"/>
              </w:rPr>
              <w:t>Carneocephala fulgida</w:t>
            </w:r>
            <w:r w:rsidRPr="00D2351F">
              <w:rPr>
                <w:rFonts w:eastAsia="Times New Roman"/>
                <w:b/>
                <w:bCs/>
                <w:sz w:val="22"/>
                <w:szCs w:val="22"/>
                <w:lang w:val="en-US"/>
              </w:rPr>
              <w:t> Nottingham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(b)  </w:t>
            </w:r>
            <w:r w:rsidRPr="00D2351F">
              <w:rPr>
                <w:rFonts w:eastAsia="Times New Roman"/>
                <w:b/>
                <w:bCs/>
                <w:i/>
                <w:iCs/>
                <w:sz w:val="22"/>
                <w:szCs w:val="22"/>
                <w:lang w:val="en-US"/>
              </w:rPr>
              <w:t>Draeculacephala minerva</w:t>
            </w:r>
            <w:r w:rsidRPr="00D2351F">
              <w:rPr>
                <w:rFonts w:eastAsia="Times New Roman"/>
                <w:b/>
                <w:bCs/>
                <w:sz w:val="22"/>
                <w:szCs w:val="22"/>
                <w:lang w:val="en-US"/>
              </w:rPr>
              <w:t> Ball</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(c)  </w:t>
            </w:r>
            <w:r w:rsidRPr="00D2351F">
              <w:rPr>
                <w:rFonts w:eastAsia="Times New Roman"/>
                <w:b/>
                <w:bCs/>
                <w:i/>
                <w:iCs/>
                <w:sz w:val="22"/>
                <w:szCs w:val="22"/>
                <w:lang w:val="en-US"/>
              </w:rPr>
              <w:t>Graphocephala atropunctata</w:t>
            </w:r>
            <w:r w:rsidRPr="00D2351F">
              <w:rPr>
                <w:rFonts w:eastAsia="Times New Roman"/>
                <w:b/>
                <w:bCs/>
                <w:sz w:val="22"/>
                <w:szCs w:val="22"/>
                <w:lang w:val="en-US"/>
              </w:rPr>
              <w:t> (Signoret)</w:t>
            </w:r>
          </w:p>
          <w:p w:rsidR="00D2351F" w:rsidRPr="00D02796"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9.  </w:t>
            </w:r>
            <w:r w:rsidRPr="00D2351F">
              <w:rPr>
                <w:rFonts w:eastAsia="Times New Roman"/>
                <w:b/>
                <w:bCs/>
                <w:i/>
                <w:iCs/>
                <w:sz w:val="22"/>
                <w:szCs w:val="22"/>
                <w:lang w:val="en-US"/>
              </w:rPr>
              <w:t>Choristoneura</w:t>
            </w:r>
            <w:r w:rsidRPr="00D2351F">
              <w:rPr>
                <w:rFonts w:eastAsia="Times New Roman"/>
                <w:b/>
                <w:bCs/>
                <w:sz w:val="22"/>
                <w:szCs w:val="22"/>
                <w:lang w:val="en-US"/>
              </w:rPr>
              <w:t xml:space="preserve"> spp. </w:t>
            </w:r>
            <w:r w:rsidRPr="00D02796">
              <w:rPr>
                <w:rFonts w:eastAsia="Times New Roman"/>
                <w:b/>
                <w:bCs/>
                <w:sz w:val="22"/>
                <w:szCs w:val="22"/>
                <w:lang w:val="en-US"/>
              </w:rPr>
              <w:t>(populații noneuropene)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10.  </w:t>
            </w:r>
            <w:r w:rsidRPr="00D2351F">
              <w:rPr>
                <w:rFonts w:eastAsia="Times New Roman"/>
                <w:b/>
                <w:bCs/>
                <w:i/>
                <w:iCs/>
                <w:sz w:val="22"/>
                <w:szCs w:val="22"/>
                <w:lang w:val="en-US"/>
              </w:rPr>
              <w:t>Conotrachelus nenuphar</w:t>
            </w:r>
            <w:r w:rsidRPr="00D2351F">
              <w:rPr>
                <w:rFonts w:eastAsia="Times New Roman"/>
                <w:b/>
                <w:bCs/>
                <w:sz w:val="22"/>
                <w:szCs w:val="22"/>
                <w:lang w:val="en-US"/>
              </w:rPr>
              <w:t> (Herbst)</w:t>
            </w:r>
          </w:p>
          <w:p w:rsidR="00D2351F" w:rsidRPr="00D2351F" w:rsidRDefault="00E87A29" w:rsidP="00D2351F">
            <w:pPr>
              <w:spacing w:line="276" w:lineRule="auto"/>
              <w:jc w:val="both"/>
              <w:rPr>
                <w:rFonts w:eastAsia="Times New Roman"/>
                <w:b/>
                <w:bCs/>
                <w:sz w:val="22"/>
                <w:szCs w:val="22"/>
                <w:lang w:val="en-US"/>
              </w:rPr>
            </w:pPr>
            <w:hyperlink r:id="rId9" w:tooltip="32009L0007: INSERTED" w:history="1">
              <w:r w:rsidR="00D2351F" w:rsidRPr="00D2351F">
                <w:rPr>
                  <w:rStyle w:val="a6"/>
                  <w:rFonts w:eastAsia="Times New Roman"/>
                  <w:b/>
                  <w:bCs/>
                  <w:sz w:val="22"/>
                  <w:szCs w:val="22"/>
                  <w:lang w:val="en-US"/>
                </w:rPr>
                <w:t>▼M21</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10.0.  </w:t>
            </w:r>
            <w:r w:rsidRPr="00D2351F">
              <w:rPr>
                <w:rFonts w:eastAsia="Times New Roman"/>
                <w:b/>
                <w:bCs/>
                <w:i/>
                <w:iCs/>
                <w:sz w:val="22"/>
                <w:szCs w:val="22"/>
                <w:lang w:val="en-US"/>
              </w:rPr>
              <w:t>Dendrolimus sibiricus</w:t>
            </w:r>
            <w:r w:rsidRPr="00D2351F">
              <w:rPr>
                <w:rFonts w:eastAsia="Times New Roman"/>
                <w:b/>
                <w:bCs/>
                <w:sz w:val="22"/>
                <w:szCs w:val="22"/>
                <w:lang w:val="en-US"/>
              </w:rPr>
              <w:t> Tschetverikov</w:t>
            </w:r>
          </w:p>
          <w:p w:rsidR="00D2351F" w:rsidRPr="00D2351F" w:rsidRDefault="00E87A29" w:rsidP="00D2351F">
            <w:pPr>
              <w:spacing w:line="276" w:lineRule="auto"/>
              <w:jc w:val="both"/>
              <w:rPr>
                <w:rFonts w:eastAsia="Times New Roman"/>
                <w:b/>
                <w:bCs/>
                <w:sz w:val="22"/>
                <w:szCs w:val="22"/>
                <w:lang w:val="en-US"/>
              </w:rPr>
            </w:pPr>
            <w:hyperlink r:id="rId10" w:tooltip="32000L0029" w:history="1">
              <w:r w:rsidR="00D2351F" w:rsidRPr="00D2351F">
                <w:rPr>
                  <w:rStyle w:val="a6"/>
                  <w:rFonts w:eastAsia="Times New Roman"/>
                  <w:b/>
                  <w:bCs/>
                  <w:sz w:val="22"/>
                  <w:szCs w:val="22"/>
                  <w:lang w:val="en-US"/>
                </w:rPr>
                <w:t>▼B</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10.1.  </w:t>
            </w:r>
            <w:r w:rsidRPr="00D2351F">
              <w:rPr>
                <w:rFonts w:eastAsia="Times New Roman"/>
                <w:b/>
                <w:bCs/>
                <w:i/>
                <w:iCs/>
                <w:sz w:val="22"/>
                <w:szCs w:val="22"/>
                <w:lang w:val="en-US"/>
              </w:rPr>
              <w:t>Diabrotica barberi</w:t>
            </w:r>
            <w:r w:rsidRPr="00D2351F">
              <w:rPr>
                <w:rFonts w:eastAsia="Times New Roman"/>
                <w:b/>
                <w:bCs/>
                <w:sz w:val="22"/>
                <w:szCs w:val="22"/>
                <w:lang w:val="en-US"/>
              </w:rPr>
              <w:t> Smith și Lawrence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10.2.  </w:t>
            </w:r>
            <w:r w:rsidRPr="00D2351F">
              <w:rPr>
                <w:rFonts w:eastAsia="Times New Roman"/>
                <w:b/>
                <w:bCs/>
                <w:i/>
                <w:iCs/>
                <w:sz w:val="22"/>
                <w:szCs w:val="22"/>
                <w:lang w:val="en-US"/>
              </w:rPr>
              <w:t>Diabrotica undecimpunctata howardi</w:t>
            </w:r>
            <w:r w:rsidRPr="00D2351F">
              <w:rPr>
                <w:rFonts w:eastAsia="Times New Roman"/>
                <w:b/>
                <w:bCs/>
                <w:sz w:val="22"/>
                <w:szCs w:val="22"/>
                <w:lang w:val="en-US"/>
              </w:rPr>
              <w:t> Barber</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10.3.  </w:t>
            </w:r>
            <w:r w:rsidRPr="00D2351F">
              <w:rPr>
                <w:rFonts w:eastAsia="Times New Roman"/>
                <w:b/>
                <w:bCs/>
                <w:i/>
                <w:iCs/>
                <w:sz w:val="22"/>
                <w:szCs w:val="22"/>
                <w:lang w:val="en-US"/>
              </w:rPr>
              <w:t>Diabrotica undecimpunctata undecimpunctata</w:t>
            </w:r>
            <w:r w:rsidRPr="00D2351F">
              <w:rPr>
                <w:rFonts w:eastAsia="Times New Roman"/>
                <w:b/>
                <w:bCs/>
                <w:sz w:val="22"/>
                <w:szCs w:val="22"/>
                <w:lang w:val="en-US"/>
              </w:rPr>
              <w:t> Mannerheim</w:t>
            </w:r>
          </w:p>
          <w:p w:rsidR="00D2351F" w:rsidRPr="00D2351F" w:rsidRDefault="00E87A29" w:rsidP="00D2351F">
            <w:pPr>
              <w:spacing w:line="276" w:lineRule="auto"/>
              <w:jc w:val="both"/>
              <w:rPr>
                <w:rFonts w:eastAsia="Times New Roman"/>
                <w:b/>
                <w:bCs/>
                <w:sz w:val="22"/>
                <w:szCs w:val="22"/>
                <w:lang w:val="en-US"/>
              </w:rPr>
            </w:pPr>
            <w:hyperlink r:id="rId11" w:tooltip="32009L0007: REPLACED" w:history="1">
              <w:r w:rsidR="00D2351F" w:rsidRPr="00D2351F">
                <w:rPr>
                  <w:rStyle w:val="a6"/>
                  <w:rFonts w:eastAsia="Times New Roman"/>
                  <w:b/>
                  <w:bCs/>
                  <w:sz w:val="22"/>
                  <w:szCs w:val="22"/>
                  <w:lang w:val="en-US"/>
                </w:rPr>
                <w:t>▼M21</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10.4.  </w:t>
            </w:r>
            <w:r w:rsidRPr="00D2351F">
              <w:rPr>
                <w:rFonts w:eastAsia="Times New Roman"/>
                <w:b/>
                <w:bCs/>
                <w:i/>
                <w:iCs/>
                <w:sz w:val="22"/>
                <w:szCs w:val="22"/>
                <w:lang w:val="en-US"/>
              </w:rPr>
              <w:t>Diabrotica virgifera zeae</w:t>
            </w:r>
            <w:r w:rsidRPr="00D2351F">
              <w:rPr>
                <w:rFonts w:eastAsia="Times New Roman"/>
                <w:b/>
                <w:bCs/>
                <w:sz w:val="22"/>
                <w:szCs w:val="22"/>
                <w:lang w:val="en-US"/>
              </w:rPr>
              <w:t> Krysan &amp; Smith</w:t>
            </w:r>
          </w:p>
          <w:p w:rsidR="00D2351F" w:rsidRPr="00D2351F" w:rsidRDefault="00E87A29" w:rsidP="00D2351F">
            <w:pPr>
              <w:spacing w:line="276" w:lineRule="auto"/>
              <w:jc w:val="both"/>
              <w:rPr>
                <w:rFonts w:eastAsia="Times New Roman"/>
                <w:b/>
                <w:bCs/>
                <w:sz w:val="22"/>
                <w:szCs w:val="22"/>
                <w:lang w:val="en-US"/>
              </w:rPr>
            </w:pPr>
            <w:hyperlink r:id="rId12" w:tooltip="32014L0078: INSERTED" w:history="1">
              <w:r w:rsidR="00D2351F" w:rsidRPr="00D2351F">
                <w:rPr>
                  <w:rStyle w:val="a6"/>
                  <w:rFonts w:eastAsia="Times New Roman"/>
                  <w:b/>
                  <w:bCs/>
                  <w:sz w:val="22"/>
                  <w:szCs w:val="22"/>
                  <w:lang w:val="en-US"/>
                </w:rPr>
                <w:t>▼M27</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10.5.  </w:t>
            </w:r>
            <w:r w:rsidRPr="00D2351F">
              <w:rPr>
                <w:rFonts w:eastAsia="Times New Roman"/>
                <w:b/>
                <w:bCs/>
                <w:i/>
                <w:iCs/>
                <w:sz w:val="22"/>
                <w:szCs w:val="22"/>
                <w:lang w:val="en-US"/>
              </w:rPr>
              <w:t>Diaphorina citri</w:t>
            </w:r>
            <w:r w:rsidRPr="00D2351F">
              <w:rPr>
                <w:rFonts w:eastAsia="Times New Roman"/>
                <w:b/>
                <w:bCs/>
                <w:sz w:val="22"/>
                <w:szCs w:val="22"/>
                <w:lang w:val="en-US"/>
              </w:rPr>
              <w:t> Kuway</w:t>
            </w:r>
          </w:p>
          <w:p w:rsidR="00D2351F" w:rsidRPr="00D2351F" w:rsidRDefault="00E87A29" w:rsidP="00D2351F">
            <w:pPr>
              <w:spacing w:line="276" w:lineRule="auto"/>
              <w:jc w:val="both"/>
              <w:rPr>
                <w:rFonts w:eastAsia="Times New Roman"/>
                <w:b/>
                <w:bCs/>
                <w:sz w:val="22"/>
                <w:szCs w:val="22"/>
                <w:lang w:val="en-US"/>
              </w:rPr>
            </w:pPr>
            <w:hyperlink r:id="rId13" w:tooltip="32000L0029" w:history="1">
              <w:r w:rsidR="00D2351F" w:rsidRPr="00D2351F">
                <w:rPr>
                  <w:rStyle w:val="a6"/>
                  <w:rFonts w:eastAsia="Times New Roman"/>
                  <w:b/>
                  <w:bCs/>
                  <w:sz w:val="22"/>
                  <w:szCs w:val="22"/>
                  <w:lang w:val="en-US"/>
                </w:rPr>
                <w:t>▼B</w:t>
              </w:r>
            </w:hyperlink>
          </w:p>
          <w:p w:rsidR="00D2351F" w:rsidRPr="00D02796"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11.  </w:t>
            </w:r>
            <w:r w:rsidRPr="00D02796">
              <w:rPr>
                <w:rFonts w:eastAsia="Times New Roman"/>
                <w:b/>
                <w:bCs/>
                <w:i/>
                <w:iCs/>
                <w:sz w:val="22"/>
                <w:szCs w:val="22"/>
                <w:lang w:val="en-US"/>
              </w:rPr>
              <w:t>Heliothis zea</w:t>
            </w:r>
            <w:r w:rsidRPr="00D02796">
              <w:rPr>
                <w:rFonts w:eastAsia="Times New Roman"/>
                <w:b/>
                <w:bCs/>
                <w:sz w:val="22"/>
                <w:szCs w:val="22"/>
                <w:lang w:val="en-US"/>
              </w:rPr>
              <w:t> (Boddie)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11.1.  </w:t>
            </w:r>
            <w:r w:rsidRPr="00D2351F">
              <w:rPr>
                <w:rFonts w:eastAsia="Times New Roman"/>
                <w:b/>
                <w:bCs/>
                <w:i/>
                <w:iCs/>
                <w:sz w:val="22"/>
                <w:szCs w:val="22"/>
                <w:lang w:val="en-US"/>
              </w:rPr>
              <w:t>Hirschmanniella</w:t>
            </w:r>
            <w:r w:rsidRPr="00D2351F">
              <w:rPr>
                <w:rFonts w:eastAsia="Times New Roman"/>
                <w:b/>
                <w:bCs/>
                <w:sz w:val="22"/>
                <w:szCs w:val="22"/>
                <w:lang w:val="en-US"/>
              </w:rPr>
              <w:t> spp., altele decât </w:t>
            </w:r>
            <w:r w:rsidRPr="00D2351F">
              <w:rPr>
                <w:rFonts w:eastAsia="Times New Roman"/>
                <w:b/>
                <w:bCs/>
                <w:i/>
                <w:iCs/>
                <w:sz w:val="22"/>
                <w:szCs w:val="22"/>
                <w:lang w:val="en-US"/>
              </w:rPr>
              <w:t>Hirschmanniella gracilis</w:t>
            </w:r>
            <w:r w:rsidRPr="00D2351F">
              <w:rPr>
                <w:rFonts w:eastAsia="Times New Roman"/>
                <w:b/>
                <w:bCs/>
                <w:sz w:val="22"/>
                <w:szCs w:val="22"/>
                <w:lang w:val="en-US"/>
              </w:rPr>
              <w:t> (de Man) Luc și Goodey</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12.  </w:t>
            </w:r>
            <w:r w:rsidRPr="00D2351F">
              <w:rPr>
                <w:rFonts w:eastAsia="Times New Roman"/>
                <w:b/>
                <w:bCs/>
                <w:i/>
                <w:iCs/>
                <w:sz w:val="22"/>
                <w:szCs w:val="22"/>
                <w:lang w:val="en-US"/>
              </w:rPr>
              <w:t>Liriomyza sativae</w:t>
            </w:r>
            <w:r w:rsidRPr="00D2351F">
              <w:rPr>
                <w:rFonts w:eastAsia="Times New Roman"/>
                <w:b/>
                <w:bCs/>
                <w:sz w:val="22"/>
                <w:szCs w:val="22"/>
                <w:lang w:val="en-US"/>
              </w:rPr>
              <w:t> Blanchard</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13.  </w:t>
            </w:r>
            <w:r w:rsidRPr="00D2351F">
              <w:rPr>
                <w:rFonts w:eastAsia="Times New Roman"/>
                <w:b/>
                <w:bCs/>
                <w:i/>
                <w:iCs/>
                <w:sz w:val="22"/>
                <w:szCs w:val="22"/>
                <w:lang w:val="en-US"/>
              </w:rPr>
              <w:t>Longidorus diadecturus</w:t>
            </w:r>
            <w:r w:rsidRPr="00D2351F">
              <w:rPr>
                <w:rFonts w:eastAsia="Times New Roman"/>
                <w:b/>
                <w:bCs/>
                <w:sz w:val="22"/>
                <w:szCs w:val="22"/>
                <w:lang w:val="en-US"/>
              </w:rPr>
              <w:t> Eveleigh și Allen</w:t>
            </w:r>
          </w:p>
          <w:p w:rsidR="00D2351F" w:rsidRPr="00D02796" w:rsidRDefault="00D2351F" w:rsidP="00D2351F">
            <w:pPr>
              <w:spacing w:line="276" w:lineRule="auto"/>
              <w:jc w:val="both"/>
              <w:rPr>
                <w:rFonts w:eastAsia="Times New Roman"/>
                <w:b/>
                <w:bCs/>
                <w:sz w:val="22"/>
                <w:szCs w:val="22"/>
                <w:lang w:val="en-US"/>
              </w:rPr>
            </w:pPr>
            <w:r w:rsidRPr="00D02796">
              <w:rPr>
                <w:rFonts w:eastAsia="Times New Roman"/>
                <w:b/>
                <w:bCs/>
                <w:sz w:val="22"/>
                <w:szCs w:val="22"/>
                <w:lang w:val="en-US"/>
              </w:rPr>
              <w:t>14.  </w:t>
            </w:r>
            <w:r w:rsidRPr="00D02796">
              <w:rPr>
                <w:rFonts w:eastAsia="Times New Roman"/>
                <w:b/>
                <w:bCs/>
                <w:i/>
                <w:iCs/>
                <w:sz w:val="22"/>
                <w:szCs w:val="22"/>
                <w:lang w:val="en-US"/>
              </w:rPr>
              <w:t>Monochamus</w:t>
            </w:r>
            <w:r w:rsidRPr="00D02796">
              <w:rPr>
                <w:rFonts w:eastAsia="Times New Roman"/>
                <w:b/>
                <w:bCs/>
                <w:sz w:val="22"/>
                <w:szCs w:val="22"/>
                <w:lang w:val="en-US"/>
              </w:rPr>
              <w:t> spp. (populații noneuropene)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15.  </w:t>
            </w:r>
            <w:r w:rsidRPr="00D2351F">
              <w:rPr>
                <w:rFonts w:eastAsia="Times New Roman"/>
                <w:b/>
                <w:bCs/>
                <w:i/>
                <w:iCs/>
                <w:sz w:val="22"/>
                <w:szCs w:val="22"/>
                <w:lang w:val="en-US"/>
              </w:rPr>
              <w:t>Myndus crudus</w:t>
            </w:r>
            <w:r w:rsidRPr="00D2351F">
              <w:rPr>
                <w:rFonts w:eastAsia="Times New Roman"/>
                <w:b/>
                <w:bCs/>
                <w:sz w:val="22"/>
                <w:szCs w:val="22"/>
                <w:lang w:val="en-US"/>
              </w:rPr>
              <w:t> Van Duzee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16.  </w:t>
            </w:r>
            <w:r w:rsidRPr="00D2351F">
              <w:rPr>
                <w:rFonts w:eastAsia="Times New Roman"/>
                <w:b/>
                <w:bCs/>
                <w:i/>
                <w:iCs/>
                <w:sz w:val="22"/>
                <w:szCs w:val="22"/>
                <w:lang w:val="en-US"/>
              </w:rPr>
              <w:t>Nacobbus aberrans</w:t>
            </w:r>
            <w:r w:rsidRPr="00D2351F">
              <w:rPr>
                <w:rFonts w:eastAsia="Times New Roman"/>
                <w:b/>
                <w:bCs/>
                <w:sz w:val="22"/>
                <w:szCs w:val="22"/>
                <w:lang w:val="en-US"/>
              </w:rPr>
              <w:t> (Thorne) Thorne și Allen</w:t>
            </w:r>
          </w:p>
          <w:p w:rsidR="00D2351F" w:rsidRPr="00D2351F" w:rsidRDefault="00E87A29" w:rsidP="00D2351F">
            <w:pPr>
              <w:spacing w:line="276" w:lineRule="auto"/>
              <w:jc w:val="both"/>
              <w:rPr>
                <w:rFonts w:eastAsia="Times New Roman"/>
                <w:b/>
                <w:bCs/>
                <w:sz w:val="22"/>
                <w:szCs w:val="22"/>
                <w:lang w:val="en-US"/>
              </w:rPr>
            </w:pPr>
            <w:hyperlink r:id="rId14" w:tooltip="32002L0036: INSERTED" w:history="1">
              <w:r w:rsidR="00D2351F" w:rsidRPr="00D2351F">
                <w:rPr>
                  <w:rStyle w:val="a6"/>
                  <w:rFonts w:eastAsia="Times New Roman"/>
                  <w:b/>
                  <w:bCs/>
                  <w:sz w:val="22"/>
                  <w:szCs w:val="22"/>
                  <w:lang w:val="en-US"/>
                </w:rPr>
                <w:t>▼M3</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16.1.  </w:t>
            </w:r>
            <w:r w:rsidRPr="00D2351F">
              <w:rPr>
                <w:rFonts w:eastAsia="Times New Roman"/>
                <w:b/>
                <w:bCs/>
                <w:i/>
                <w:iCs/>
                <w:sz w:val="22"/>
                <w:szCs w:val="22"/>
                <w:lang w:val="en-US"/>
              </w:rPr>
              <w:t>Naupactus leucoloma</w:t>
            </w:r>
            <w:r w:rsidRPr="00D2351F">
              <w:rPr>
                <w:rFonts w:eastAsia="Times New Roman"/>
                <w:b/>
                <w:bCs/>
                <w:sz w:val="22"/>
                <w:szCs w:val="22"/>
                <w:lang w:val="en-US"/>
              </w:rPr>
              <w:t> Boheman</w:t>
            </w:r>
          </w:p>
          <w:p w:rsidR="00D2351F" w:rsidRPr="00D2351F" w:rsidRDefault="00E87A29" w:rsidP="00D2351F">
            <w:pPr>
              <w:spacing w:line="276" w:lineRule="auto"/>
              <w:jc w:val="both"/>
              <w:rPr>
                <w:rFonts w:eastAsia="Times New Roman"/>
                <w:b/>
                <w:bCs/>
                <w:sz w:val="22"/>
                <w:szCs w:val="22"/>
                <w:lang w:val="en-US"/>
              </w:rPr>
            </w:pPr>
            <w:hyperlink r:id="rId15" w:tooltip="32000L0029" w:history="1">
              <w:r w:rsidR="00D2351F" w:rsidRPr="00D2351F">
                <w:rPr>
                  <w:rStyle w:val="a6"/>
                  <w:rFonts w:eastAsia="Times New Roman"/>
                  <w:b/>
                  <w:bCs/>
                  <w:sz w:val="22"/>
                  <w:szCs w:val="22"/>
                  <w:lang w:val="en-US"/>
                </w:rPr>
                <w:t>▼B</w:t>
              </w:r>
            </w:hyperlink>
          </w:p>
          <w:p w:rsidR="00D2351F" w:rsidRPr="00D02796"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17.  </w:t>
            </w:r>
            <w:r w:rsidRPr="00D02796">
              <w:rPr>
                <w:rFonts w:eastAsia="Times New Roman"/>
                <w:b/>
                <w:bCs/>
                <w:i/>
                <w:iCs/>
                <w:sz w:val="22"/>
                <w:szCs w:val="22"/>
                <w:lang w:val="en-US"/>
              </w:rPr>
              <w:t>Premnotrypes</w:t>
            </w:r>
            <w:r w:rsidRPr="00D02796">
              <w:rPr>
                <w:rFonts w:eastAsia="Times New Roman"/>
                <w:b/>
                <w:bCs/>
                <w:sz w:val="22"/>
                <w:szCs w:val="22"/>
                <w:lang w:val="en-US"/>
              </w:rPr>
              <w:t> spp. (populații noneuropene)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18.  </w:t>
            </w:r>
            <w:r w:rsidRPr="00D2351F">
              <w:rPr>
                <w:rFonts w:eastAsia="Times New Roman"/>
                <w:b/>
                <w:bCs/>
                <w:i/>
                <w:iCs/>
                <w:sz w:val="22"/>
                <w:szCs w:val="22"/>
                <w:lang w:val="en-US"/>
              </w:rPr>
              <w:t>Pseudopityophthorus minutissimus</w:t>
            </w:r>
            <w:r w:rsidRPr="00D2351F">
              <w:rPr>
                <w:rFonts w:eastAsia="Times New Roman"/>
                <w:b/>
                <w:bCs/>
                <w:sz w:val="22"/>
                <w:szCs w:val="22"/>
                <w:lang w:val="en-US"/>
              </w:rPr>
              <w:t> (Zimmermann)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19.  </w:t>
            </w:r>
            <w:r w:rsidRPr="00D2351F">
              <w:rPr>
                <w:rFonts w:eastAsia="Times New Roman"/>
                <w:b/>
                <w:bCs/>
                <w:i/>
                <w:iCs/>
                <w:sz w:val="22"/>
                <w:szCs w:val="22"/>
                <w:lang w:val="en-US"/>
              </w:rPr>
              <w:t>Pseudopityophthorus pruinosus</w:t>
            </w:r>
            <w:r w:rsidRPr="00D2351F">
              <w:rPr>
                <w:rFonts w:eastAsia="Times New Roman"/>
                <w:b/>
                <w:bCs/>
                <w:sz w:val="22"/>
                <w:szCs w:val="22"/>
                <w:lang w:val="en-US"/>
              </w:rPr>
              <w:t> (Eichhoff)</w:t>
            </w:r>
          </w:p>
          <w:p w:rsidR="00D2351F" w:rsidRPr="00D2351F" w:rsidRDefault="00E87A29" w:rsidP="00D2351F">
            <w:pPr>
              <w:spacing w:line="276" w:lineRule="auto"/>
              <w:jc w:val="both"/>
              <w:rPr>
                <w:rFonts w:eastAsia="Times New Roman"/>
                <w:b/>
                <w:bCs/>
                <w:sz w:val="22"/>
                <w:szCs w:val="22"/>
                <w:lang w:val="en-US"/>
              </w:rPr>
            </w:pPr>
            <w:hyperlink r:id="rId16" w:tooltip="32009L0007: INSERTED" w:history="1">
              <w:r w:rsidR="00D2351F" w:rsidRPr="00D2351F">
                <w:rPr>
                  <w:rStyle w:val="a6"/>
                  <w:rFonts w:eastAsia="Times New Roman"/>
                  <w:b/>
                  <w:bCs/>
                  <w:sz w:val="22"/>
                  <w:szCs w:val="22"/>
                  <w:lang w:val="en-US"/>
                </w:rPr>
                <w:t>▼M21</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19.1.</w:t>
            </w:r>
            <w:proofErr w:type="gramStart"/>
            <w:r w:rsidRPr="00D2351F">
              <w:rPr>
                <w:rFonts w:eastAsia="Times New Roman"/>
                <w:b/>
                <w:bCs/>
                <w:sz w:val="22"/>
                <w:szCs w:val="22"/>
                <w:lang w:val="en-US"/>
              </w:rPr>
              <w:t>  </w:t>
            </w:r>
            <w:r w:rsidRPr="00D2351F">
              <w:rPr>
                <w:rFonts w:eastAsia="Times New Roman"/>
                <w:b/>
                <w:bCs/>
                <w:i/>
                <w:iCs/>
                <w:sz w:val="22"/>
                <w:szCs w:val="22"/>
                <w:lang w:val="en-US"/>
              </w:rPr>
              <w:t>Rhynchophorus</w:t>
            </w:r>
            <w:proofErr w:type="gramEnd"/>
            <w:r w:rsidRPr="00D2351F">
              <w:rPr>
                <w:rFonts w:eastAsia="Times New Roman"/>
                <w:b/>
                <w:bCs/>
                <w:i/>
                <w:iCs/>
                <w:sz w:val="22"/>
                <w:szCs w:val="22"/>
                <w:lang w:val="en-US"/>
              </w:rPr>
              <w:t xml:space="preserve"> palmarum</w:t>
            </w:r>
            <w:r w:rsidRPr="00D2351F">
              <w:rPr>
                <w:rFonts w:eastAsia="Times New Roman"/>
                <w:b/>
                <w:bCs/>
                <w:sz w:val="22"/>
                <w:szCs w:val="22"/>
                <w:lang w:val="en-US"/>
              </w:rPr>
              <w:t> (L.)</w:t>
            </w:r>
          </w:p>
          <w:p w:rsidR="00D2351F" w:rsidRPr="00D2351F" w:rsidRDefault="00E87A29" w:rsidP="00D2351F">
            <w:pPr>
              <w:spacing w:line="276" w:lineRule="auto"/>
              <w:jc w:val="both"/>
              <w:rPr>
                <w:rFonts w:eastAsia="Times New Roman"/>
                <w:b/>
                <w:bCs/>
                <w:sz w:val="22"/>
                <w:szCs w:val="22"/>
                <w:lang w:val="en-US"/>
              </w:rPr>
            </w:pPr>
            <w:hyperlink r:id="rId17" w:tooltip="32000L0029" w:history="1">
              <w:r w:rsidR="00D2351F" w:rsidRPr="00D2351F">
                <w:rPr>
                  <w:rStyle w:val="a6"/>
                  <w:rFonts w:eastAsia="Times New Roman"/>
                  <w:b/>
                  <w:bCs/>
                  <w:sz w:val="22"/>
                  <w:szCs w:val="22"/>
                  <w:lang w:val="en-US"/>
                </w:rPr>
                <w:t>▼B</w:t>
              </w:r>
            </w:hyperlink>
          </w:p>
          <w:p w:rsidR="00D2351F" w:rsidRPr="00D02796"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20.  </w:t>
            </w:r>
            <w:r w:rsidRPr="00D02796">
              <w:rPr>
                <w:rFonts w:eastAsia="Times New Roman"/>
                <w:b/>
                <w:bCs/>
                <w:i/>
                <w:iCs/>
                <w:sz w:val="22"/>
                <w:szCs w:val="22"/>
                <w:lang w:val="en-US"/>
              </w:rPr>
              <w:t>Scaphoideus luteolus</w:t>
            </w:r>
            <w:r w:rsidRPr="00D02796">
              <w:rPr>
                <w:rFonts w:eastAsia="Times New Roman"/>
                <w:b/>
                <w:bCs/>
                <w:sz w:val="22"/>
                <w:szCs w:val="22"/>
                <w:lang w:val="en-US"/>
              </w:rPr>
              <w:t> (Van Duzee)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21.  </w:t>
            </w:r>
            <w:r w:rsidRPr="00D2351F">
              <w:rPr>
                <w:rFonts w:eastAsia="Times New Roman"/>
                <w:b/>
                <w:bCs/>
                <w:i/>
                <w:iCs/>
                <w:sz w:val="22"/>
                <w:szCs w:val="22"/>
                <w:lang w:val="en-US"/>
              </w:rPr>
              <w:t>Spodoptera eridania</w:t>
            </w:r>
            <w:r w:rsidRPr="00D2351F">
              <w:rPr>
                <w:rFonts w:eastAsia="Times New Roman"/>
                <w:b/>
                <w:bCs/>
                <w:sz w:val="22"/>
                <w:szCs w:val="22"/>
                <w:lang w:val="en-US"/>
              </w:rPr>
              <w:t> (Cramer)</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22.  </w:t>
            </w:r>
            <w:r w:rsidRPr="00D2351F">
              <w:rPr>
                <w:rFonts w:eastAsia="Times New Roman"/>
                <w:b/>
                <w:bCs/>
                <w:i/>
                <w:iCs/>
                <w:sz w:val="22"/>
                <w:szCs w:val="22"/>
                <w:lang w:val="en-US"/>
              </w:rPr>
              <w:t>Spodoptera frugiperda</w:t>
            </w:r>
            <w:r w:rsidRPr="00D2351F">
              <w:rPr>
                <w:rFonts w:eastAsia="Times New Roman"/>
                <w:b/>
                <w:bCs/>
                <w:sz w:val="22"/>
                <w:szCs w:val="22"/>
                <w:lang w:val="en-US"/>
              </w:rPr>
              <w:t> (Smith)</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23.  </w:t>
            </w:r>
            <w:r w:rsidRPr="00D2351F">
              <w:rPr>
                <w:rFonts w:eastAsia="Times New Roman"/>
                <w:b/>
                <w:bCs/>
                <w:i/>
                <w:iCs/>
                <w:sz w:val="22"/>
                <w:szCs w:val="22"/>
                <w:lang w:val="en-US"/>
              </w:rPr>
              <w:t>Spodoptera litura</w:t>
            </w:r>
            <w:r w:rsidRPr="00D2351F">
              <w:rPr>
                <w:rFonts w:eastAsia="Times New Roman"/>
                <w:b/>
                <w:bCs/>
                <w:sz w:val="22"/>
                <w:szCs w:val="22"/>
                <w:lang w:val="en-US"/>
              </w:rPr>
              <w:t> (Fabricus)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24.  </w:t>
            </w:r>
            <w:r w:rsidRPr="00D2351F">
              <w:rPr>
                <w:rFonts w:eastAsia="Times New Roman"/>
                <w:b/>
                <w:bCs/>
                <w:i/>
                <w:iCs/>
                <w:sz w:val="22"/>
                <w:szCs w:val="22"/>
                <w:lang w:val="en-US"/>
              </w:rPr>
              <w:t>Thrips palmi</w:t>
            </w:r>
            <w:r w:rsidRPr="00D2351F">
              <w:rPr>
                <w:rFonts w:eastAsia="Times New Roman"/>
                <w:b/>
                <w:bCs/>
                <w:sz w:val="22"/>
                <w:szCs w:val="22"/>
                <w:lang w:val="en-US"/>
              </w:rPr>
              <w:t> Karny</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25. Tephritidae (populații noneuropene), precum: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(a)  </w:t>
            </w:r>
            <w:r w:rsidRPr="00D2351F">
              <w:rPr>
                <w:rFonts w:eastAsia="Times New Roman"/>
                <w:b/>
                <w:bCs/>
                <w:i/>
                <w:iCs/>
                <w:sz w:val="22"/>
                <w:szCs w:val="22"/>
                <w:lang w:val="en-US"/>
              </w:rPr>
              <w:t>Anastrepha fraterculus</w:t>
            </w:r>
            <w:r w:rsidRPr="00D2351F">
              <w:rPr>
                <w:rFonts w:eastAsia="Times New Roman"/>
                <w:b/>
                <w:bCs/>
                <w:sz w:val="22"/>
                <w:szCs w:val="22"/>
                <w:lang w:val="en-US"/>
              </w:rPr>
              <w:t> (Wiedermann)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(b)  </w:t>
            </w:r>
            <w:r w:rsidRPr="00D2351F">
              <w:rPr>
                <w:rFonts w:eastAsia="Times New Roman"/>
                <w:b/>
                <w:bCs/>
                <w:i/>
                <w:iCs/>
                <w:sz w:val="22"/>
                <w:szCs w:val="22"/>
                <w:lang w:val="en-US"/>
              </w:rPr>
              <w:t>Anastrepha ludens</w:t>
            </w:r>
            <w:r w:rsidRPr="00D2351F">
              <w:rPr>
                <w:rFonts w:eastAsia="Times New Roman"/>
                <w:b/>
                <w:bCs/>
                <w:sz w:val="22"/>
                <w:szCs w:val="22"/>
                <w:lang w:val="en-US"/>
              </w:rPr>
              <w:t> (Loew)</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(c)  </w:t>
            </w:r>
            <w:r w:rsidRPr="00D2351F">
              <w:rPr>
                <w:rFonts w:eastAsia="Times New Roman"/>
                <w:b/>
                <w:bCs/>
                <w:i/>
                <w:iCs/>
                <w:sz w:val="22"/>
                <w:szCs w:val="22"/>
                <w:lang w:val="en-US"/>
              </w:rPr>
              <w:t>Anastrepha obliqua</w:t>
            </w:r>
            <w:r w:rsidRPr="00D2351F">
              <w:rPr>
                <w:rFonts w:eastAsia="Times New Roman"/>
                <w:b/>
                <w:bCs/>
                <w:sz w:val="22"/>
                <w:szCs w:val="22"/>
                <w:lang w:val="en-US"/>
              </w:rPr>
              <w:t> Macquart</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(d)  </w:t>
            </w:r>
            <w:r w:rsidRPr="00D2351F">
              <w:rPr>
                <w:rFonts w:eastAsia="Times New Roman"/>
                <w:b/>
                <w:bCs/>
                <w:i/>
                <w:iCs/>
                <w:sz w:val="22"/>
                <w:szCs w:val="22"/>
                <w:lang w:val="en-US"/>
              </w:rPr>
              <w:t>Anastrepha suspensa</w:t>
            </w:r>
            <w:r w:rsidRPr="00D2351F">
              <w:rPr>
                <w:rFonts w:eastAsia="Times New Roman"/>
                <w:b/>
                <w:bCs/>
                <w:sz w:val="22"/>
                <w:szCs w:val="22"/>
                <w:lang w:val="en-US"/>
              </w:rPr>
              <w:t> (Loew)</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(e)  </w:t>
            </w:r>
            <w:r w:rsidRPr="00D2351F">
              <w:rPr>
                <w:rFonts w:eastAsia="Times New Roman"/>
                <w:b/>
                <w:bCs/>
                <w:i/>
                <w:iCs/>
                <w:sz w:val="22"/>
                <w:szCs w:val="22"/>
                <w:lang w:val="en-US"/>
              </w:rPr>
              <w:t>Dacus ciliatus</w:t>
            </w:r>
            <w:r w:rsidRPr="00D2351F">
              <w:rPr>
                <w:rFonts w:eastAsia="Times New Roman"/>
                <w:b/>
                <w:bCs/>
                <w:sz w:val="22"/>
                <w:szCs w:val="22"/>
                <w:lang w:val="en-US"/>
              </w:rPr>
              <w:t> Loew</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(f)  </w:t>
            </w:r>
            <w:r w:rsidRPr="00D2351F">
              <w:rPr>
                <w:rFonts w:eastAsia="Times New Roman"/>
                <w:b/>
                <w:bCs/>
                <w:i/>
                <w:iCs/>
                <w:sz w:val="22"/>
                <w:szCs w:val="22"/>
                <w:lang w:val="en-US"/>
              </w:rPr>
              <w:t>Dacus curcurbitae</w:t>
            </w:r>
            <w:r w:rsidRPr="00D2351F">
              <w:rPr>
                <w:rFonts w:eastAsia="Times New Roman"/>
                <w:b/>
                <w:bCs/>
                <w:sz w:val="22"/>
                <w:szCs w:val="22"/>
                <w:lang w:val="en-US"/>
              </w:rPr>
              <w:t> Coquillet</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(g)  </w:t>
            </w:r>
            <w:r w:rsidRPr="00D2351F">
              <w:rPr>
                <w:rFonts w:eastAsia="Times New Roman"/>
                <w:b/>
                <w:bCs/>
                <w:i/>
                <w:iCs/>
                <w:sz w:val="22"/>
                <w:szCs w:val="22"/>
                <w:lang w:val="en-US"/>
              </w:rPr>
              <w:t>Dacus dorsalis</w:t>
            </w:r>
            <w:r w:rsidRPr="00D2351F">
              <w:rPr>
                <w:rFonts w:eastAsia="Times New Roman"/>
                <w:b/>
                <w:bCs/>
                <w:sz w:val="22"/>
                <w:szCs w:val="22"/>
                <w:lang w:val="en-US"/>
              </w:rPr>
              <w:t> Hendel</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(h)  </w:t>
            </w:r>
            <w:r w:rsidRPr="00D2351F">
              <w:rPr>
                <w:rFonts w:eastAsia="Times New Roman"/>
                <w:b/>
                <w:bCs/>
                <w:i/>
                <w:iCs/>
                <w:sz w:val="22"/>
                <w:szCs w:val="22"/>
                <w:lang w:val="en-US"/>
              </w:rPr>
              <w:t>Dacus tryoni</w:t>
            </w:r>
            <w:r w:rsidRPr="00D2351F">
              <w:rPr>
                <w:rFonts w:eastAsia="Times New Roman"/>
                <w:b/>
                <w:bCs/>
                <w:sz w:val="22"/>
                <w:szCs w:val="22"/>
                <w:lang w:val="en-US"/>
              </w:rPr>
              <w:t> (Froggatt)</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(i)  </w:t>
            </w:r>
            <w:r w:rsidRPr="00D2351F">
              <w:rPr>
                <w:rFonts w:eastAsia="Times New Roman"/>
                <w:b/>
                <w:bCs/>
                <w:i/>
                <w:iCs/>
                <w:sz w:val="22"/>
                <w:szCs w:val="22"/>
                <w:lang w:val="en-US"/>
              </w:rPr>
              <w:t>Dacus tsuneonis</w:t>
            </w:r>
            <w:r w:rsidRPr="00D2351F">
              <w:rPr>
                <w:rFonts w:eastAsia="Times New Roman"/>
                <w:b/>
                <w:bCs/>
                <w:sz w:val="22"/>
                <w:szCs w:val="22"/>
                <w:lang w:val="en-US"/>
              </w:rPr>
              <w:t> Miyake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(j)  </w:t>
            </w:r>
            <w:r w:rsidRPr="00D2351F">
              <w:rPr>
                <w:rFonts w:eastAsia="Times New Roman"/>
                <w:b/>
                <w:bCs/>
                <w:i/>
                <w:iCs/>
                <w:sz w:val="22"/>
                <w:szCs w:val="22"/>
                <w:lang w:val="en-US"/>
              </w:rPr>
              <w:t>Dacus zonatus</w:t>
            </w:r>
            <w:r w:rsidRPr="00D2351F">
              <w:rPr>
                <w:rFonts w:eastAsia="Times New Roman"/>
                <w:b/>
                <w:bCs/>
                <w:sz w:val="22"/>
                <w:szCs w:val="22"/>
                <w:lang w:val="en-US"/>
              </w:rPr>
              <w:t> Saund.</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(k)  </w:t>
            </w:r>
            <w:r w:rsidRPr="00D2351F">
              <w:rPr>
                <w:rFonts w:eastAsia="Times New Roman"/>
                <w:b/>
                <w:bCs/>
                <w:i/>
                <w:iCs/>
                <w:sz w:val="22"/>
                <w:szCs w:val="22"/>
                <w:lang w:val="en-US"/>
              </w:rPr>
              <w:t>Epochra canadensis</w:t>
            </w:r>
            <w:r w:rsidRPr="00D2351F">
              <w:rPr>
                <w:rFonts w:eastAsia="Times New Roman"/>
                <w:b/>
                <w:bCs/>
                <w:sz w:val="22"/>
                <w:szCs w:val="22"/>
                <w:lang w:val="en-US"/>
              </w:rPr>
              <w:t> (Loew)</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(l)  </w:t>
            </w:r>
            <w:r w:rsidRPr="00D2351F">
              <w:rPr>
                <w:rFonts w:eastAsia="Times New Roman"/>
                <w:b/>
                <w:bCs/>
                <w:i/>
                <w:iCs/>
                <w:sz w:val="22"/>
                <w:szCs w:val="22"/>
                <w:lang w:val="en-US"/>
              </w:rPr>
              <w:t>Pardalaspis cyanescens</w:t>
            </w:r>
            <w:r w:rsidRPr="00D2351F">
              <w:rPr>
                <w:rFonts w:eastAsia="Times New Roman"/>
                <w:b/>
                <w:bCs/>
                <w:sz w:val="22"/>
                <w:szCs w:val="22"/>
                <w:lang w:val="en-US"/>
              </w:rPr>
              <w:t> Bezzi</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(m)  </w:t>
            </w:r>
            <w:r w:rsidRPr="00D2351F">
              <w:rPr>
                <w:rFonts w:eastAsia="Times New Roman"/>
                <w:b/>
                <w:bCs/>
                <w:i/>
                <w:iCs/>
                <w:sz w:val="22"/>
                <w:szCs w:val="22"/>
                <w:lang w:val="en-US"/>
              </w:rPr>
              <w:t>Pardalaspis quinaria</w:t>
            </w:r>
            <w:r w:rsidRPr="00D2351F">
              <w:rPr>
                <w:rFonts w:eastAsia="Times New Roman"/>
                <w:b/>
                <w:bCs/>
                <w:sz w:val="22"/>
                <w:szCs w:val="22"/>
                <w:lang w:val="en-US"/>
              </w:rPr>
              <w:t> Bezzi</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(n)  </w:t>
            </w:r>
            <w:r w:rsidRPr="00D2351F">
              <w:rPr>
                <w:rFonts w:eastAsia="Times New Roman"/>
                <w:b/>
                <w:bCs/>
                <w:i/>
                <w:iCs/>
                <w:sz w:val="22"/>
                <w:szCs w:val="22"/>
                <w:lang w:val="en-US"/>
              </w:rPr>
              <w:t>Pterandrus rosa</w:t>
            </w:r>
            <w:r w:rsidRPr="00D2351F">
              <w:rPr>
                <w:rFonts w:eastAsia="Times New Roman"/>
                <w:b/>
                <w:bCs/>
                <w:sz w:val="22"/>
                <w:szCs w:val="22"/>
                <w:lang w:val="en-US"/>
              </w:rPr>
              <w:t> (Karsch)</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(o)  </w:t>
            </w:r>
            <w:r w:rsidRPr="00D2351F">
              <w:rPr>
                <w:rFonts w:eastAsia="Times New Roman"/>
                <w:b/>
                <w:bCs/>
                <w:i/>
                <w:iCs/>
                <w:sz w:val="22"/>
                <w:szCs w:val="22"/>
                <w:lang w:val="en-US"/>
              </w:rPr>
              <w:t>Rhacochlaena japonica</w:t>
            </w:r>
            <w:r w:rsidRPr="00D2351F">
              <w:rPr>
                <w:rFonts w:eastAsia="Times New Roman"/>
                <w:b/>
                <w:bCs/>
                <w:sz w:val="22"/>
                <w:szCs w:val="22"/>
                <w:lang w:val="en-US"/>
              </w:rPr>
              <w:t> Ito</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(p)  </w:t>
            </w:r>
            <w:r w:rsidRPr="00D2351F">
              <w:rPr>
                <w:rFonts w:eastAsia="Times New Roman"/>
                <w:b/>
                <w:bCs/>
                <w:i/>
                <w:iCs/>
                <w:sz w:val="22"/>
                <w:szCs w:val="22"/>
                <w:lang w:val="en-US"/>
              </w:rPr>
              <w:t>Rhagoletis cingulata</w:t>
            </w:r>
            <w:r w:rsidRPr="00D2351F">
              <w:rPr>
                <w:rFonts w:eastAsia="Times New Roman"/>
                <w:b/>
                <w:bCs/>
                <w:sz w:val="22"/>
                <w:szCs w:val="22"/>
                <w:lang w:val="en-US"/>
              </w:rPr>
              <w:t> (Loew)</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(q)  </w:t>
            </w:r>
            <w:r w:rsidRPr="00D2351F">
              <w:rPr>
                <w:rFonts w:eastAsia="Times New Roman"/>
                <w:b/>
                <w:bCs/>
                <w:i/>
                <w:iCs/>
                <w:sz w:val="22"/>
                <w:szCs w:val="22"/>
                <w:lang w:val="en-US"/>
              </w:rPr>
              <w:t>Rhagoletis completa</w:t>
            </w:r>
            <w:r w:rsidRPr="00D2351F">
              <w:rPr>
                <w:rFonts w:eastAsia="Times New Roman"/>
                <w:b/>
                <w:bCs/>
                <w:sz w:val="22"/>
                <w:szCs w:val="22"/>
                <w:lang w:val="en-US"/>
              </w:rPr>
              <w:t> Cresson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(r)  </w:t>
            </w:r>
            <w:r w:rsidRPr="00D2351F">
              <w:rPr>
                <w:rFonts w:eastAsia="Times New Roman"/>
                <w:b/>
                <w:bCs/>
                <w:i/>
                <w:iCs/>
                <w:sz w:val="22"/>
                <w:szCs w:val="22"/>
                <w:lang w:val="en-US"/>
              </w:rPr>
              <w:t>Rhagoletis fausta</w:t>
            </w:r>
            <w:r w:rsidRPr="00D2351F">
              <w:rPr>
                <w:rFonts w:eastAsia="Times New Roman"/>
                <w:b/>
                <w:bCs/>
                <w:sz w:val="22"/>
                <w:szCs w:val="22"/>
                <w:lang w:val="en-US"/>
              </w:rPr>
              <w:t> (Osten-Sacken)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(s)  </w:t>
            </w:r>
            <w:r w:rsidRPr="00D2351F">
              <w:rPr>
                <w:rFonts w:eastAsia="Times New Roman"/>
                <w:b/>
                <w:bCs/>
                <w:i/>
                <w:iCs/>
                <w:sz w:val="22"/>
                <w:szCs w:val="22"/>
                <w:lang w:val="en-US"/>
              </w:rPr>
              <w:t>Rhagoletis indifferens</w:t>
            </w:r>
            <w:r w:rsidRPr="00D2351F">
              <w:rPr>
                <w:rFonts w:eastAsia="Times New Roman"/>
                <w:b/>
                <w:bCs/>
                <w:sz w:val="22"/>
                <w:szCs w:val="22"/>
                <w:lang w:val="en-US"/>
              </w:rPr>
              <w:t> Curran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(t)  </w:t>
            </w:r>
            <w:r w:rsidRPr="00D2351F">
              <w:rPr>
                <w:rFonts w:eastAsia="Times New Roman"/>
                <w:b/>
                <w:bCs/>
                <w:i/>
                <w:iCs/>
                <w:sz w:val="22"/>
                <w:szCs w:val="22"/>
                <w:lang w:val="en-US"/>
              </w:rPr>
              <w:t>Rhagoletis mendax</w:t>
            </w:r>
            <w:r w:rsidRPr="00D2351F">
              <w:rPr>
                <w:rFonts w:eastAsia="Times New Roman"/>
                <w:b/>
                <w:bCs/>
                <w:sz w:val="22"/>
                <w:szCs w:val="22"/>
                <w:lang w:val="en-US"/>
              </w:rPr>
              <w:t> Curran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(u)  </w:t>
            </w:r>
            <w:r w:rsidRPr="00D2351F">
              <w:rPr>
                <w:rFonts w:eastAsia="Times New Roman"/>
                <w:b/>
                <w:bCs/>
                <w:i/>
                <w:iCs/>
                <w:sz w:val="22"/>
                <w:szCs w:val="22"/>
                <w:lang w:val="en-US"/>
              </w:rPr>
              <w:t>Rhagoletis pomonella</w:t>
            </w:r>
            <w:r w:rsidRPr="00D2351F">
              <w:rPr>
                <w:rFonts w:eastAsia="Times New Roman"/>
                <w:b/>
                <w:bCs/>
                <w:sz w:val="22"/>
                <w:szCs w:val="22"/>
                <w:lang w:val="en-US"/>
              </w:rPr>
              <w:t> Walsh</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(v)  </w:t>
            </w:r>
            <w:r w:rsidRPr="00D2351F">
              <w:rPr>
                <w:rFonts w:eastAsia="Times New Roman"/>
                <w:b/>
                <w:bCs/>
                <w:i/>
                <w:iCs/>
                <w:sz w:val="22"/>
                <w:szCs w:val="22"/>
                <w:lang w:val="en-US"/>
              </w:rPr>
              <w:t>Rhagoletis ribicola</w:t>
            </w:r>
            <w:r w:rsidRPr="00D2351F">
              <w:rPr>
                <w:rFonts w:eastAsia="Times New Roman"/>
                <w:b/>
                <w:bCs/>
                <w:sz w:val="22"/>
                <w:szCs w:val="22"/>
                <w:lang w:val="en-US"/>
              </w:rPr>
              <w:t> Doane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(w)  </w:t>
            </w:r>
            <w:r w:rsidRPr="00D2351F">
              <w:rPr>
                <w:rFonts w:eastAsia="Times New Roman"/>
                <w:b/>
                <w:bCs/>
                <w:i/>
                <w:iCs/>
                <w:sz w:val="22"/>
                <w:szCs w:val="22"/>
                <w:lang w:val="en-US"/>
              </w:rPr>
              <w:t>Rhagoletis suavis</w:t>
            </w:r>
            <w:r w:rsidRPr="00D2351F">
              <w:rPr>
                <w:rFonts w:eastAsia="Times New Roman"/>
                <w:b/>
                <w:bCs/>
                <w:sz w:val="22"/>
                <w:szCs w:val="22"/>
                <w:lang w:val="en-US"/>
              </w:rPr>
              <w:t> (Loew)</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26.  </w:t>
            </w:r>
            <w:r w:rsidRPr="00D2351F">
              <w:rPr>
                <w:rFonts w:eastAsia="Times New Roman"/>
                <w:b/>
                <w:bCs/>
                <w:i/>
                <w:iCs/>
                <w:sz w:val="22"/>
                <w:szCs w:val="22"/>
                <w:lang w:val="en-US"/>
              </w:rPr>
              <w:t>Xiphimena americanum</w:t>
            </w:r>
            <w:r w:rsidRPr="00D2351F">
              <w:rPr>
                <w:rFonts w:eastAsia="Times New Roman"/>
                <w:b/>
                <w:bCs/>
                <w:sz w:val="22"/>
                <w:szCs w:val="22"/>
                <w:lang w:val="en-US"/>
              </w:rPr>
              <w:t> Cobb </w:t>
            </w:r>
            <w:r w:rsidRPr="00D2351F">
              <w:rPr>
                <w:rFonts w:eastAsia="Times New Roman"/>
                <w:b/>
                <w:bCs/>
                <w:i/>
                <w:iCs/>
                <w:sz w:val="22"/>
                <w:szCs w:val="22"/>
                <w:lang w:val="en-US"/>
              </w:rPr>
              <w:t>sensu lato</w:t>
            </w:r>
            <w:r w:rsidRPr="00D2351F">
              <w:rPr>
                <w:rFonts w:eastAsia="Times New Roman"/>
                <w:b/>
                <w:bCs/>
                <w:sz w:val="22"/>
                <w:szCs w:val="22"/>
                <w:lang w:val="en-US"/>
              </w:rPr>
              <w:t> (populații noneuropene)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27.  </w:t>
            </w:r>
            <w:r w:rsidRPr="00D2351F">
              <w:rPr>
                <w:rFonts w:eastAsia="Times New Roman"/>
                <w:b/>
                <w:bCs/>
                <w:i/>
                <w:iCs/>
                <w:sz w:val="22"/>
                <w:szCs w:val="22"/>
                <w:lang w:val="en-US"/>
              </w:rPr>
              <w:t>Xiphimena californicum</w:t>
            </w:r>
            <w:r w:rsidRPr="00D2351F">
              <w:rPr>
                <w:rFonts w:eastAsia="Times New Roman"/>
                <w:b/>
                <w:bCs/>
                <w:sz w:val="22"/>
                <w:szCs w:val="22"/>
                <w:lang w:val="en-US"/>
              </w:rPr>
              <w:t> Lamberti și Bleve-Zacheo</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hint="eastAsia"/>
                <w:b/>
                <w:bCs/>
                <w:sz w:val="22"/>
                <w:szCs w:val="22"/>
                <w:lang w:val="en-US"/>
              </w:rPr>
              <w:t>(b)   </w:t>
            </w:r>
            <w:r w:rsidRPr="00D2351F">
              <w:rPr>
                <w:rFonts w:eastAsia="Times New Roman"/>
                <w:b/>
                <w:bCs/>
                <w:sz w:val="22"/>
                <w:szCs w:val="22"/>
                <w:lang w:val="en-US"/>
              </w:rPr>
              <w:t>Bacterii</w:t>
            </w:r>
          </w:p>
          <w:p w:rsidR="00D2351F" w:rsidRPr="00D2351F" w:rsidRDefault="00E87A29" w:rsidP="00D2351F">
            <w:pPr>
              <w:spacing w:line="276" w:lineRule="auto"/>
              <w:jc w:val="both"/>
              <w:rPr>
                <w:rFonts w:eastAsia="Times New Roman"/>
                <w:b/>
                <w:bCs/>
                <w:sz w:val="22"/>
                <w:szCs w:val="22"/>
                <w:lang w:val="en-US"/>
              </w:rPr>
            </w:pPr>
            <w:hyperlink r:id="rId18" w:tooltip="32014L0078: INSERTED" w:history="1">
              <w:r w:rsidR="00D2351F" w:rsidRPr="00D2351F">
                <w:rPr>
                  <w:rStyle w:val="a6"/>
                  <w:rFonts w:eastAsia="Times New Roman"/>
                  <w:b/>
                  <w:bCs/>
                  <w:sz w:val="22"/>
                  <w:szCs w:val="22"/>
                  <w:lang w:val="en-US"/>
                </w:rPr>
                <w:t>▼M27</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lastRenderedPageBreak/>
              <w:t>0.1.  </w:t>
            </w:r>
            <w:r w:rsidRPr="00D2351F">
              <w:rPr>
                <w:rFonts w:eastAsia="Times New Roman"/>
                <w:b/>
                <w:bCs/>
                <w:i/>
                <w:iCs/>
                <w:sz w:val="22"/>
                <w:szCs w:val="22"/>
                <w:lang w:val="en-US"/>
              </w:rPr>
              <w:t>Candidatus</w:t>
            </w:r>
            <w:r w:rsidRPr="00D2351F">
              <w:rPr>
                <w:rFonts w:eastAsia="Times New Roman"/>
                <w:b/>
                <w:bCs/>
                <w:sz w:val="22"/>
                <w:szCs w:val="22"/>
                <w:lang w:val="en-US"/>
              </w:rPr>
              <w:t> Liberibacter spp., agent care cauzează boala dragonului galben/citrus greening</w:t>
            </w:r>
          </w:p>
          <w:p w:rsidR="00D2351F" w:rsidRPr="00D2351F" w:rsidRDefault="00E87A29" w:rsidP="00D2351F">
            <w:pPr>
              <w:spacing w:line="276" w:lineRule="auto"/>
              <w:jc w:val="both"/>
              <w:rPr>
                <w:rFonts w:eastAsia="Times New Roman"/>
                <w:b/>
                <w:bCs/>
                <w:sz w:val="22"/>
                <w:szCs w:val="22"/>
                <w:lang w:val="en-US"/>
              </w:rPr>
            </w:pPr>
            <w:hyperlink r:id="rId19" w:tooltip="32000L0029" w:history="1">
              <w:r w:rsidR="00D2351F" w:rsidRPr="00D2351F">
                <w:rPr>
                  <w:rStyle w:val="a6"/>
                  <w:rFonts w:eastAsia="Times New Roman"/>
                  <w:b/>
                  <w:bCs/>
                  <w:sz w:val="22"/>
                  <w:szCs w:val="22"/>
                  <w:lang w:val="en-US"/>
                </w:rPr>
                <w:t>▼B</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1.  </w:t>
            </w:r>
            <w:r w:rsidRPr="00D2351F">
              <w:rPr>
                <w:rFonts w:eastAsia="Times New Roman"/>
                <w:b/>
                <w:bCs/>
                <w:i/>
                <w:iCs/>
                <w:sz w:val="22"/>
                <w:szCs w:val="22"/>
                <w:lang w:val="en-US"/>
              </w:rPr>
              <w:t>Xylella fastidiosa</w:t>
            </w:r>
            <w:r w:rsidRPr="00D2351F">
              <w:rPr>
                <w:rFonts w:eastAsia="Times New Roman"/>
                <w:b/>
                <w:bCs/>
                <w:sz w:val="22"/>
                <w:szCs w:val="22"/>
                <w:lang w:val="en-US"/>
              </w:rPr>
              <w:t> (Well și Raju)</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hint="eastAsia"/>
                <w:b/>
                <w:bCs/>
                <w:sz w:val="22"/>
                <w:szCs w:val="22"/>
                <w:lang w:val="en-US"/>
              </w:rPr>
              <w:t>(c)   </w:t>
            </w:r>
            <w:r w:rsidRPr="00D2351F">
              <w:rPr>
                <w:rFonts w:eastAsia="Times New Roman"/>
                <w:b/>
                <w:bCs/>
                <w:sz w:val="22"/>
                <w:szCs w:val="22"/>
                <w:lang w:val="en-US"/>
              </w:rPr>
              <w:t>Ciuperci</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1.  </w:t>
            </w:r>
            <w:r w:rsidRPr="00D2351F">
              <w:rPr>
                <w:rFonts w:eastAsia="Times New Roman"/>
                <w:b/>
                <w:bCs/>
                <w:i/>
                <w:iCs/>
                <w:sz w:val="22"/>
                <w:szCs w:val="22"/>
                <w:lang w:val="en-US"/>
              </w:rPr>
              <w:t>Ceratocystis fagacearum</w:t>
            </w:r>
            <w:r w:rsidRPr="00D2351F">
              <w:rPr>
                <w:rFonts w:eastAsia="Times New Roman"/>
                <w:b/>
                <w:bCs/>
                <w:sz w:val="22"/>
                <w:szCs w:val="22"/>
                <w:lang w:val="en-US"/>
              </w:rPr>
              <w:t> (Bretz) Hunt</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2.  </w:t>
            </w:r>
            <w:r w:rsidRPr="00D2351F">
              <w:rPr>
                <w:rFonts w:eastAsia="Times New Roman"/>
                <w:b/>
                <w:bCs/>
                <w:i/>
                <w:iCs/>
                <w:sz w:val="22"/>
                <w:szCs w:val="22"/>
                <w:lang w:val="en-US"/>
              </w:rPr>
              <w:t>Chrysomya arctostaphyli</w:t>
            </w:r>
            <w:r w:rsidRPr="00D2351F">
              <w:rPr>
                <w:rFonts w:eastAsia="Times New Roman"/>
                <w:b/>
                <w:bCs/>
                <w:sz w:val="22"/>
                <w:szCs w:val="22"/>
                <w:lang w:val="en-US"/>
              </w:rPr>
              <w:t> Dietel</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3.  </w:t>
            </w:r>
            <w:r w:rsidRPr="00D2351F">
              <w:rPr>
                <w:rFonts w:eastAsia="Times New Roman"/>
                <w:b/>
                <w:bCs/>
                <w:i/>
                <w:iCs/>
                <w:sz w:val="22"/>
                <w:szCs w:val="22"/>
                <w:lang w:val="en-US"/>
              </w:rPr>
              <w:t>Cronartium</w:t>
            </w:r>
            <w:r w:rsidRPr="00D2351F">
              <w:rPr>
                <w:rFonts w:eastAsia="Times New Roman"/>
                <w:b/>
                <w:bCs/>
                <w:sz w:val="22"/>
                <w:szCs w:val="22"/>
                <w:lang w:val="en-US"/>
              </w:rPr>
              <w:t> spp. (populații noneuropene)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4.  </w:t>
            </w:r>
            <w:r w:rsidRPr="00D2351F">
              <w:rPr>
                <w:rFonts w:eastAsia="Times New Roman"/>
                <w:b/>
                <w:bCs/>
                <w:i/>
                <w:iCs/>
                <w:sz w:val="22"/>
                <w:szCs w:val="22"/>
                <w:lang w:val="en-US"/>
              </w:rPr>
              <w:t>Endocronartium</w:t>
            </w:r>
            <w:r w:rsidRPr="00D2351F">
              <w:rPr>
                <w:rFonts w:eastAsia="Times New Roman"/>
                <w:b/>
                <w:bCs/>
                <w:sz w:val="22"/>
                <w:szCs w:val="22"/>
                <w:lang w:val="en-US"/>
              </w:rPr>
              <w:t> spp. (populații noneuropene)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5.  </w:t>
            </w:r>
            <w:r w:rsidRPr="00D2351F">
              <w:rPr>
                <w:rFonts w:eastAsia="Times New Roman"/>
                <w:b/>
                <w:bCs/>
                <w:i/>
                <w:iCs/>
                <w:sz w:val="22"/>
                <w:szCs w:val="22"/>
                <w:lang w:val="en-US"/>
              </w:rPr>
              <w:t>Guignardia laricina</w:t>
            </w:r>
            <w:r w:rsidRPr="00D2351F">
              <w:rPr>
                <w:rFonts w:eastAsia="Times New Roman"/>
                <w:b/>
                <w:bCs/>
                <w:sz w:val="22"/>
                <w:szCs w:val="22"/>
                <w:lang w:val="en-US"/>
              </w:rPr>
              <w:t> (Saw.) Yamamoto și Ito</w:t>
            </w:r>
          </w:p>
          <w:p w:rsidR="00D2351F" w:rsidRPr="00D02796" w:rsidRDefault="00D2351F" w:rsidP="00D2351F">
            <w:pPr>
              <w:spacing w:line="276" w:lineRule="auto"/>
              <w:jc w:val="both"/>
              <w:rPr>
                <w:rFonts w:eastAsia="Times New Roman"/>
                <w:b/>
                <w:bCs/>
                <w:sz w:val="22"/>
                <w:szCs w:val="22"/>
                <w:lang w:val="en-US"/>
              </w:rPr>
            </w:pPr>
            <w:r w:rsidRPr="00D02796">
              <w:rPr>
                <w:rFonts w:eastAsia="Times New Roman"/>
                <w:b/>
                <w:bCs/>
                <w:sz w:val="22"/>
                <w:szCs w:val="22"/>
                <w:lang w:val="en-US"/>
              </w:rPr>
              <w:t>6.  </w:t>
            </w:r>
            <w:r w:rsidRPr="00D02796">
              <w:rPr>
                <w:rFonts w:eastAsia="Times New Roman"/>
                <w:b/>
                <w:bCs/>
                <w:i/>
                <w:iCs/>
                <w:sz w:val="22"/>
                <w:szCs w:val="22"/>
                <w:lang w:val="en-US"/>
              </w:rPr>
              <w:t>Gymnosporangium</w:t>
            </w:r>
            <w:r w:rsidRPr="00D02796">
              <w:rPr>
                <w:rFonts w:eastAsia="Times New Roman"/>
                <w:b/>
                <w:bCs/>
                <w:sz w:val="22"/>
                <w:szCs w:val="22"/>
                <w:lang w:val="en-US"/>
              </w:rPr>
              <w:t> spp. (populații noneuropene)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7.  </w:t>
            </w:r>
            <w:r w:rsidRPr="00D2351F">
              <w:rPr>
                <w:rFonts w:eastAsia="Times New Roman"/>
                <w:b/>
                <w:bCs/>
                <w:i/>
                <w:iCs/>
                <w:sz w:val="22"/>
                <w:szCs w:val="22"/>
                <w:lang w:val="en-US"/>
              </w:rPr>
              <w:t>Inonotus weirii</w:t>
            </w:r>
            <w:r w:rsidRPr="00D2351F">
              <w:rPr>
                <w:rFonts w:eastAsia="Times New Roman"/>
                <w:b/>
                <w:bCs/>
                <w:sz w:val="22"/>
                <w:szCs w:val="22"/>
                <w:lang w:val="en-US"/>
              </w:rPr>
              <w:t> (Murril) Kotlaba și Pouzar</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8.  </w:t>
            </w:r>
            <w:r w:rsidRPr="00D2351F">
              <w:rPr>
                <w:rFonts w:eastAsia="Times New Roman"/>
                <w:b/>
                <w:bCs/>
                <w:i/>
                <w:iCs/>
                <w:sz w:val="22"/>
                <w:szCs w:val="22"/>
                <w:lang w:val="en-US"/>
              </w:rPr>
              <w:t>Melampsora farlowii</w:t>
            </w:r>
            <w:r w:rsidRPr="00D2351F">
              <w:rPr>
                <w:rFonts w:eastAsia="Times New Roman"/>
                <w:b/>
                <w:bCs/>
                <w:sz w:val="22"/>
                <w:szCs w:val="22"/>
                <w:lang w:val="en-US"/>
              </w:rPr>
              <w:t> (Arthur) Davis</w:t>
            </w:r>
          </w:p>
          <w:p w:rsidR="00D2351F" w:rsidRPr="00D2351F" w:rsidRDefault="00E87A29" w:rsidP="00D2351F">
            <w:pPr>
              <w:spacing w:line="276" w:lineRule="auto"/>
              <w:jc w:val="both"/>
              <w:rPr>
                <w:rFonts w:eastAsia="Times New Roman"/>
                <w:b/>
                <w:bCs/>
                <w:sz w:val="22"/>
                <w:szCs w:val="22"/>
                <w:lang w:val="en-US"/>
              </w:rPr>
            </w:pPr>
            <w:hyperlink r:id="rId20" w:tooltip="32014L0078: DELETED" w:history="1">
              <w:r w:rsidR="00D2351F" w:rsidRPr="00D2351F">
                <w:rPr>
                  <w:rStyle w:val="a6"/>
                  <w:rFonts w:eastAsia="Times New Roman"/>
                  <w:b/>
                  <w:bCs/>
                  <w:sz w:val="22"/>
                  <w:szCs w:val="22"/>
                  <w:lang w:val="en-US"/>
                </w:rPr>
                <w:t>▼M27</w:t>
              </w:r>
            </w:hyperlink>
            <w:r w:rsidR="00D2351F" w:rsidRPr="00D2351F">
              <w:rPr>
                <w:rFonts w:eastAsia="Times New Roman" w:hint="eastAsia"/>
                <w:b/>
                <w:bCs/>
                <w:sz w:val="22"/>
                <w:szCs w:val="22"/>
                <w:lang w:val="en-US"/>
              </w:rPr>
              <w:t> —————</w:t>
            </w:r>
          </w:p>
          <w:p w:rsidR="00D2351F" w:rsidRPr="00D2351F" w:rsidRDefault="00E87A29" w:rsidP="00D2351F">
            <w:pPr>
              <w:spacing w:line="276" w:lineRule="auto"/>
              <w:jc w:val="both"/>
              <w:rPr>
                <w:rFonts w:eastAsia="Times New Roman"/>
                <w:b/>
                <w:bCs/>
                <w:sz w:val="22"/>
                <w:szCs w:val="22"/>
                <w:lang w:val="en-US"/>
              </w:rPr>
            </w:pPr>
            <w:hyperlink r:id="rId21" w:tooltip="32000L0029" w:history="1">
              <w:r w:rsidR="00D2351F" w:rsidRPr="00D2351F">
                <w:rPr>
                  <w:rStyle w:val="a6"/>
                  <w:rFonts w:eastAsia="Times New Roman"/>
                  <w:b/>
                  <w:bCs/>
                  <w:sz w:val="22"/>
                  <w:szCs w:val="22"/>
                  <w:lang w:val="en-US"/>
                </w:rPr>
                <w:t>▼B</w:t>
              </w:r>
            </w:hyperlink>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10.  </w:t>
            </w:r>
            <w:r w:rsidRPr="00D2351F">
              <w:rPr>
                <w:rFonts w:eastAsia="Times New Roman"/>
                <w:b/>
                <w:bCs/>
                <w:i/>
                <w:iCs/>
                <w:sz w:val="22"/>
                <w:szCs w:val="22"/>
                <w:lang w:val="en-US"/>
              </w:rPr>
              <w:t>Mycosphaerella larici-leptolepis</w:t>
            </w:r>
            <w:r w:rsidRPr="00D2351F">
              <w:rPr>
                <w:rFonts w:eastAsia="Times New Roman"/>
                <w:b/>
                <w:bCs/>
                <w:sz w:val="22"/>
                <w:szCs w:val="22"/>
                <w:lang w:val="en-US"/>
              </w:rPr>
              <w:t> Ito </w:t>
            </w:r>
            <w:r w:rsidRPr="00D2351F">
              <w:rPr>
                <w:rFonts w:eastAsia="Times New Roman"/>
                <w:b/>
                <w:bCs/>
                <w:i/>
                <w:iCs/>
                <w:sz w:val="22"/>
                <w:szCs w:val="22"/>
                <w:lang w:val="en-US"/>
              </w:rPr>
              <w:t>et al</w:t>
            </w:r>
            <w:r w:rsidRPr="00D2351F">
              <w:rPr>
                <w:rFonts w:eastAsia="Times New Roman"/>
                <w:b/>
                <w:bCs/>
                <w:sz w:val="22"/>
                <w:szCs w:val="22"/>
                <w:lang w:val="en-US"/>
              </w:rPr>
              <w:t>.</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11.  </w:t>
            </w:r>
            <w:r w:rsidRPr="00D2351F">
              <w:rPr>
                <w:rFonts w:eastAsia="Times New Roman"/>
                <w:b/>
                <w:bCs/>
                <w:i/>
                <w:iCs/>
                <w:sz w:val="22"/>
                <w:szCs w:val="22"/>
                <w:lang w:val="en-US"/>
              </w:rPr>
              <w:t>Mycosphaerella populorum</w:t>
            </w:r>
            <w:r w:rsidRPr="00D2351F">
              <w:rPr>
                <w:rFonts w:eastAsia="Times New Roman"/>
                <w:b/>
                <w:bCs/>
                <w:sz w:val="22"/>
                <w:szCs w:val="22"/>
                <w:lang w:val="en-US"/>
              </w:rPr>
              <w:t> G.E. Thomson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12.  </w:t>
            </w:r>
            <w:r w:rsidRPr="00D2351F">
              <w:rPr>
                <w:rFonts w:eastAsia="Times New Roman"/>
                <w:b/>
                <w:bCs/>
                <w:i/>
                <w:iCs/>
                <w:sz w:val="22"/>
                <w:szCs w:val="22"/>
                <w:lang w:val="en-US"/>
              </w:rPr>
              <w:t>Phoma andina</w:t>
            </w:r>
            <w:r w:rsidRPr="00D2351F">
              <w:rPr>
                <w:rFonts w:eastAsia="Times New Roman"/>
                <w:b/>
                <w:bCs/>
                <w:sz w:val="22"/>
                <w:szCs w:val="22"/>
                <w:lang w:val="en-US"/>
              </w:rPr>
              <w:t> Turkensteen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13.  </w:t>
            </w:r>
            <w:r w:rsidRPr="00D2351F">
              <w:rPr>
                <w:rFonts w:eastAsia="Times New Roman"/>
                <w:b/>
                <w:bCs/>
                <w:i/>
                <w:iCs/>
                <w:sz w:val="22"/>
                <w:szCs w:val="22"/>
                <w:lang w:val="en-US"/>
              </w:rPr>
              <w:t>Phyloosticta solitaria</w:t>
            </w:r>
            <w:r w:rsidRPr="00D2351F">
              <w:rPr>
                <w:rFonts w:eastAsia="Times New Roman"/>
                <w:b/>
                <w:bCs/>
                <w:sz w:val="22"/>
                <w:szCs w:val="22"/>
                <w:lang w:val="en-US"/>
              </w:rPr>
              <w:t> Ell. și Ev.</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14.  </w:t>
            </w:r>
            <w:r w:rsidRPr="00D2351F">
              <w:rPr>
                <w:rFonts w:eastAsia="Times New Roman"/>
                <w:b/>
                <w:bCs/>
                <w:i/>
                <w:iCs/>
                <w:sz w:val="22"/>
                <w:szCs w:val="22"/>
                <w:lang w:val="en-US"/>
              </w:rPr>
              <w:t>Septoria lycopersici</w:t>
            </w:r>
            <w:r w:rsidRPr="00D2351F">
              <w:rPr>
                <w:rFonts w:eastAsia="Times New Roman"/>
                <w:b/>
                <w:bCs/>
                <w:sz w:val="22"/>
                <w:szCs w:val="22"/>
                <w:lang w:val="en-US"/>
              </w:rPr>
              <w:t> Speg. var. </w:t>
            </w:r>
            <w:r w:rsidRPr="00D2351F">
              <w:rPr>
                <w:rFonts w:eastAsia="Times New Roman"/>
                <w:b/>
                <w:bCs/>
                <w:i/>
                <w:iCs/>
                <w:sz w:val="22"/>
                <w:szCs w:val="22"/>
                <w:lang w:val="en-US"/>
              </w:rPr>
              <w:t>malagutii</w:t>
            </w:r>
            <w:r w:rsidRPr="00D2351F">
              <w:rPr>
                <w:rFonts w:eastAsia="Times New Roman"/>
                <w:b/>
                <w:bCs/>
                <w:sz w:val="22"/>
                <w:szCs w:val="22"/>
                <w:lang w:val="en-US"/>
              </w:rPr>
              <w:t> Ciccarone și Boerema</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15.  </w:t>
            </w:r>
            <w:r w:rsidRPr="00D2351F">
              <w:rPr>
                <w:rFonts w:eastAsia="Times New Roman"/>
                <w:b/>
                <w:bCs/>
                <w:i/>
                <w:iCs/>
                <w:sz w:val="22"/>
                <w:szCs w:val="22"/>
                <w:lang w:val="en-US"/>
              </w:rPr>
              <w:t>Thecaphora solani</w:t>
            </w:r>
            <w:r w:rsidRPr="00D2351F">
              <w:rPr>
                <w:rFonts w:eastAsia="Times New Roman"/>
                <w:b/>
                <w:bCs/>
                <w:sz w:val="22"/>
                <w:szCs w:val="22"/>
                <w:lang w:val="en-US"/>
              </w:rPr>
              <w:t> Barrus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15.1.  </w:t>
            </w:r>
            <w:r w:rsidRPr="00D2351F">
              <w:rPr>
                <w:rFonts w:eastAsia="Times New Roman"/>
                <w:b/>
                <w:bCs/>
                <w:i/>
                <w:iCs/>
                <w:sz w:val="22"/>
                <w:szCs w:val="22"/>
                <w:lang w:val="en-US"/>
              </w:rPr>
              <w:t>Tilletia indica</w:t>
            </w:r>
            <w:r w:rsidRPr="00D2351F">
              <w:rPr>
                <w:rFonts w:eastAsia="Times New Roman"/>
                <w:b/>
                <w:bCs/>
                <w:sz w:val="22"/>
                <w:szCs w:val="22"/>
                <w:lang w:val="en-US"/>
              </w:rPr>
              <w:t> Mitra</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16.  </w:t>
            </w:r>
            <w:r w:rsidRPr="00D2351F">
              <w:rPr>
                <w:rFonts w:eastAsia="Times New Roman"/>
                <w:b/>
                <w:bCs/>
                <w:i/>
                <w:iCs/>
                <w:sz w:val="22"/>
                <w:szCs w:val="22"/>
                <w:lang w:val="en-US"/>
              </w:rPr>
              <w:t>Trechispora brinkmannii</w:t>
            </w:r>
            <w:r w:rsidRPr="00D2351F">
              <w:rPr>
                <w:rFonts w:eastAsia="Times New Roman"/>
                <w:b/>
                <w:bCs/>
                <w:sz w:val="22"/>
                <w:szCs w:val="22"/>
                <w:lang w:val="en-US"/>
              </w:rPr>
              <w:t> (Bresad.) Rogers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hint="eastAsia"/>
                <w:b/>
                <w:bCs/>
                <w:sz w:val="22"/>
                <w:szCs w:val="22"/>
                <w:lang w:val="en-US"/>
              </w:rPr>
              <w:t>(d)   </w:t>
            </w:r>
            <w:r w:rsidRPr="00D2351F">
              <w:rPr>
                <w:rFonts w:eastAsia="Times New Roman"/>
                <w:b/>
                <w:bCs/>
                <w:sz w:val="22"/>
                <w:szCs w:val="22"/>
                <w:lang w:val="en-US"/>
              </w:rPr>
              <w:t>Virusuri și organisme analoage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 Elm phlöem necrosis mycoplasm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2. Virusurile și oganisme analoage la cartofi, precum: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(a) Andean potato latent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(b) Andean potato mottle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(c) Arracacha virus B, sușa oca</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(d) Potato black ringspot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(e) Potato spindle tuber viroid</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(f) Potato virus T</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(g) Izolate noneuropene ale virusului la cartof A, M, S, V, X și Y (incusiv Y</w:t>
            </w:r>
            <w:r w:rsidRPr="00D2351F">
              <w:rPr>
                <w:rFonts w:eastAsia="Times New Roman"/>
                <w:b/>
                <w:bCs/>
                <w:sz w:val="22"/>
                <w:szCs w:val="22"/>
                <w:vertAlign w:val="superscript"/>
                <w:lang w:val="en-US"/>
              </w:rPr>
              <w:t>o</w:t>
            </w:r>
            <w:r w:rsidRPr="00D2351F">
              <w:rPr>
                <w:rFonts w:eastAsia="Times New Roman"/>
                <w:b/>
                <w:bCs/>
                <w:sz w:val="22"/>
                <w:szCs w:val="22"/>
                <w:lang w:val="en-US"/>
              </w:rPr>
              <w:t>, Y</w:t>
            </w:r>
            <w:r w:rsidRPr="00D2351F">
              <w:rPr>
                <w:rFonts w:eastAsia="Times New Roman"/>
                <w:b/>
                <w:bCs/>
                <w:sz w:val="22"/>
                <w:szCs w:val="22"/>
                <w:vertAlign w:val="superscript"/>
                <w:lang w:val="en-US"/>
              </w:rPr>
              <w:t>n</w:t>
            </w:r>
            <w:r w:rsidRPr="00D2351F">
              <w:rPr>
                <w:rFonts w:eastAsia="Times New Roman"/>
                <w:b/>
                <w:bCs/>
                <w:sz w:val="22"/>
                <w:szCs w:val="22"/>
                <w:lang w:val="en-US"/>
              </w:rPr>
              <w:t> și Y</w:t>
            </w:r>
            <w:r w:rsidRPr="00D2351F">
              <w:rPr>
                <w:rFonts w:eastAsia="Times New Roman"/>
                <w:b/>
                <w:bCs/>
                <w:sz w:val="22"/>
                <w:szCs w:val="22"/>
                <w:vertAlign w:val="superscript"/>
                <w:lang w:val="en-US"/>
              </w:rPr>
              <w:t>c</w:t>
            </w:r>
            <w:r w:rsidRPr="00D2351F">
              <w:rPr>
                <w:rFonts w:eastAsia="Times New Roman"/>
                <w:b/>
                <w:bCs/>
                <w:sz w:val="22"/>
                <w:szCs w:val="22"/>
                <w:lang w:val="en-US"/>
              </w:rPr>
              <w:t>) și Potato leafroll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lastRenderedPageBreak/>
              <w:t>3. Tobacco ringspot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4. Tomato ringspot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5. Virusuri și organisme analoage din </w:t>
            </w:r>
            <w:r w:rsidRPr="00D2351F">
              <w:rPr>
                <w:rFonts w:eastAsia="Times New Roman"/>
                <w:b/>
                <w:bCs/>
                <w:i/>
                <w:iCs/>
                <w:sz w:val="22"/>
                <w:szCs w:val="22"/>
                <w:lang w:val="en-US"/>
              </w:rPr>
              <w:t>Cydonia</w:t>
            </w:r>
            <w:r w:rsidRPr="00D2351F">
              <w:rPr>
                <w:rFonts w:eastAsia="Times New Roman"/>
                <w:b/>
                <w:bCs/>
                <w:sz w:val="22"/>
                <w:szCs w:val="22"/>
                <w:lang w:val="en-US"/>
              </w:rPr>
              <w:t> Mill, </w:t>
            </w:r>
            <w:r w:rsidRPr="00D2351F">
              <w:rPr>
                <w:rFonts w:eastAsia="Times New Roman"/>
                <w:b/>
                <w:bCs/>
                <w:i/>
                <w:iCs/>
                <w:sz w:val="22"/>
                <w:szCs w:val="22"/>
                <w:lang w:val="en-US"/>
              </w:rPr>
              <w:t>Fragaria</w:t>
            </w:r>
            <w:r w:rsidRPr="00D2351F">
              <w:rPr>
                <w:rFonts w:eastAsia="Times New Roman"/>
                <w:b/>
                <w:bCs/>
                <w:sz w:val="22"/>
                <w:szCs w:val="22"/>
                <w:lang w:val="en-US"/>
              </w:rPr>
              <w:t> L., </w:t>
            </w:r>
            <w:r w:rsidRPr="00D2351F">
              <w:rPr>
                <w:rFonts w:eastAsia="Times New Roman"/>
                <w:b/>
                <w:bCs/>
                <w:i/>
                <w:iCs/>
                <w:sz w:val="22"/>
                <w:szCs w:val="22"/>
                <w:lang w:val="en-US"/>
              </w:rPr>
              <w:t>Malus</w:t>
            </w:r>
            <w:r w:rsidRPr="00D2351F">
              <w:rPr>
                <w:rFonts w:eastAsia="Times New Roman"/>
                <w:b/>
                <w:bCs/>
                <w:sz w:val="22"/>
                <w:szCs w:val="22"/>
                <w:lang w:val="en-US"/>
              </w:rPr>
              <w:t> Mill., </w:t>
            </w:r>
            <w:r w:rsidRPr="00D2351F">
              <w:rPr>
                <w:rFonts w:eastAsia="Times New Roman"/>
                <w:b/>
                <w:bCs/>
                <w:i/>
                <w:iCs/>
                <w:sz w:val="22"/>
                <w:szCs w:val="22"/>
                <w:lang w:val="en-US"/>
              </w:rPr>
              <w:t>Prunus</w:t>
            </w:r>
            <w:r w:rsidRPr="00D2351F">
              <w:rPr>
                <w:rFonts w:eastAsia="Times New Roman"/>
                <w:b/>
                <w:bCs/>
                <w:sz w:val="22"/>
                <w:szCs w:val="22"/>
                <w:lang w:val="en-US"/>
              </w:rPr>
              <w:t> L., </w:t>
            </w:r>
            <w:r w:rsidRPr="00D2351F">
              <w:rPr>
                <w:rFonts w:eastAsia="Times New Roman"/>
                <w:b/>
                <w:bCs/>
                <w:i/>
                <w:iCs/>
                <w:sz w:val="22"/>
                <w:szCs w:val="22"/>
                <w:lang w:val="en-US"/>
              </w:rPr>
              <w:t>Pyrus</w:t>
            </w:r>
            <w:r w:rsidRPr="00D2351F">
              <w:rPr>
                <w:rFonts w:eastAsia="Times New Roman"/>
                <w:b/>
                <w:bCs/>
                <w:sz w:val="22"/>
                <w:szCs w:val="22"/>
                <w:lang w:val="en-US"/>
              </w:rPr>
              <w:t> L., </w:t>
            </w:r>
            <w:r w:rsidRPr="00D2351F">
              <w:rPr>
                <w:rFonts w:eastAsia="Times New Roman"/>
                <w:b/>
                <w:bCs/>
                <w:i/>
                <w:iCs/>
                <w:sz w:val="22"/>
                <w:szCs w:val="22"/>
                <w:lang w:val="en-US"/>
              </w:rPr>
              <w:t>Ribes</w:t>
            </w:r>
            <w:r w:rsidRPr="00D2351F">
              <w:rPr>
                <w:rFonts w:eastAsia="Times New Roman"/>
                <w:b/>
                <w:bCs/>
                <w:sz w:val="22"/>
                <w:szCs w:val="22"/>
                <w:lang w:val="en-US"/>
              </w:rPr>
              <w:t> L., </w:t>
            </w:r>
            <w:r w:rsidRPr="00D2351F">
              <w:rPr>
                <w:rFonts w:eastAsia="Times New Roman"/>
                <w:b/>
                <w:bCs/>
                <w:i/>
                <w:iCs/>
                <w:sz w:val="22"/>
                <w:szCs w:val="22"/>
                <w:lang w:val="en-US"/>
              </w:rPr>
              <w:t>Rubus</w:t>
            </w:r>
            <w:r w:rsidRPr="00D2351F">
              <w:rPr>
                <w:rFonts w:eastAsia="Times New Roman"/>
                <w:b/>
                <w:bCs/>
                <w:sz w:val="22"/>
                <w:szCs w:val="22"/>
                <w:lang w:val="en-US"/>
              </w:rPr>
              <w:t> L. și </w:t>
            </w:r>
            <w:r w:rsidRPr="00D2351F">
              <w:rPr>
                <w:rFonts w:eastAsia="Times New Roman"/>
                <w:b/>
                <w:bCs/>
                <w:i/>
                <w:iCs/>
                <w:sz w:val="22"/>
                <w:szCs w:val="22"/>
                <w:lang w:val="en-US"/>
              </w:rPr>
              <w:t>Vitis</w:t>
            </w:r>
            <w:r w:rsidRPr="00D2351F">
              <w:rPr>
                <w:rFonts w:eastAsia="Times New Roman"/>
                <w:b/>
                <w:bCs/>
                <w:sz w:val="22"/>
                <w:szCs w:val="22"/>
                <w:lang w:val="en-US"/>
              </w:rPr>
              <w:t> L., precum: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(a) Blueberry leaf mottle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(b) Cherry rasp leaf virus (american)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(c) Peach mosaic virus (american)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(d) Peach phony rickettsia</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(e) Peach rosette mosaic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(f) Peach rosette mycoplasm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(g) Peach X-disease mycoplasm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(h) Peach yellows mycoplasm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(i) Plum line pattern virus (american)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(j) Raspberry leaf curl virus (american)</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(k) Strawberry latent „C”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(l) Strawberry vein banding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(m) Strawberry witches'broom mycoplasm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(n) Virusuri și organisme analoage noneuropene din </w:t>
            </w:r>
            <w:r w:rsidRPr="00D2351F">
              <w:rPr>
                <w:rFonts w:eastAsia="Times New Roman"/>
                <w:b/>
                <w:bCs/>
                <w:i/>
                <w:iCs/>
                <w:sz w:val="22"/>
                <w:szCs w:val="22"/>
                <w:lang w:val="en-US"/>
              </w:rPr>
              <w:t>Cydonia</w:t>
            </w:r>
            <w:r w:rsidRPr="00D2351F">
              <w:rPr>
                <w:rFonts w:eastAsia="Times New Roman"/>
                <w:b/>
                <w:bCs/>
                <w:sz w:val="22"/>
                <w:szCs w:val="22"/>
                <w:lang w:val="en-US"/>
              </w:rPr>
              <w:t> Mill, </w:t>
            </w:r>
            <w:r w:rsidRPr="00D2351F">
              <w:rPr>
                <w:rFonts w:eastAsia="Times New Roman"/>
                <w:b/>
                <w:bCs/>
                <w:i/>
                <w:iCs/>
                <w:sz w:val="22"/>
                <w:szCs w:val="22"/>
                <w:lang w:val="en-US"/>
              </w:rPr>
              <w:t>Fragaria</w:t>
            </w:r>
            <w:r w:rsidRPr="00D2351F">
              <w:rPr>
                <w:rFonts w:eastAsia="Times New Roman"/>
                <w:b/>
                <w:bCs/>
                <w:sz w:val="22"/>
                <w:szCs w:val="22"/>
                <w:lang w:val="en-US"/>
              </w:rPr>
              <w:t> L., </w:t>
            </w:r>
            <w:r w:rsidRPr="00D2351F">
              <w:rPr>
                <w:rFonts w:eastAsia="Times New Roman"/>
                <w:b/>
                <w:bCs/>
                <w:i/>
                <w:iCs/>
                <w:sz w:val="22"/>
                <w:szCs w:val="22"/>
                <w:lang w:val="en-US"/>
              </w:rPr>
              <w:t>Malus</w:t>
            </w:r>
            <w:r w:rsidRPr="00D2351F">
              <w:rPr>
                <w:rFonts w:eastAsia="Times New Roman"/>
                <w:b/>
                <w:bCs/>
                <w:sz w:val="22"/>
                <w:szCs w:val="22"/>
                <w:lang w:val="en-US"/>
              </w:rPr>
              <w:t> Mill., </w:t>
            </w:r>
            <w:r w:rsidRPr="00D2351F">
              <w:rPr>
                <w:rFonts w:eastAsia="Times New Roman"/>
                <w:b/>
                <w:bCs/>
                <w:i/>
                <w:iCs/>
                <w:sz w:val="22"/>
                <w:szCs w:val="22"/>
                <w:lang w:val="en-US"/>
              </w:rPr>
              <w:t>Prunus</w:t>
            </w:r>
            <w:r w:rsidRPr="00D2351F">
              <w:rPr>
                <w:rFonts w:eastAsia="Times New Roman"/>
                <w:b/>
                <w:bCs/>
                <w:sz w:val="22"/>
                <w:szCs w:val="22"/>
                <w:lang w:val="en-US"/>
              </w:rPr>
              <w:t> L., </w:t>
            </w:r>
            <w:r w:rsidRPr="00D2351F">
              <w:rPr>
                <w:rFonts w:eastAsia="Times New Roman"/>
                <w:b/>
                <w:bCs/>
                <w:i/>
                <w:iCs/>
                <w:sz w:val="22"/>
                <w:szCs w:val="22"/>
                <w:lang w:val="en-US"/>
              </w:rPr>
              <w:t>Pyrus</w:t>
            </w:r>
            <w:r w:rsidRPr="00D2351F">
              <w:rPr>
                <w:rFonts w:eastAsia="Times New Roman"/>
                <w:b/>
                <w:bCs/>
                <w:sz w:val="22"/>
                <w:szCs w:val="22"/>
                <w:lang w:val="en-US"/>
              </w:rPr>
              <w:t> L., </w:t>
            </w:r>
            <w:r w:rsidRPr="00D2351F">
              <w:rPr>
                <w:rFonts w:eastAsia="Times New Roman"/>
                <w:b/>
                <w:bCs/>
                <w:i/>
                <w:iCs/>
                <w:sz w:val="22"/>
                <w:szCs w:val="22"/>
                <w:lang w:val="en-US"/>
              </w:rPr>
              <w:t>Ribes</w:t>
            </w:r>
            <w:r w:rsidRPr="00D2351F">
              <w:rPr>
                <w:rFonts w:eastAsia="Times New Roman"/>
                <w:b/>
                <w:bCs/>
                <w:sz w:val="22"/>
                <w:szCs w:val="22"/>
                <w:lang w:val="en-US"/>
              </w:rPr>
              <w:t> L., </w:t>
            </w:r>
            <w:r w:rsidRPr="00D2351F">
              <w:rPr>
                <w:rFonts w:eastAsia="Times New Roman"/>
                <w:b/>
                <w:bCs/>
                <w:i/>
                <w:iCs/>
                <w:sz w:val="22"/>
                <w:szCs w:val="22"/>
                <w:lang w:val="en-US"/>
              </w:rPr>
              <w:t>Rubus</w:t>
            </w:r>
            <w:r w:rsidRPr="00D2351F">
              <w:rPr>
                <w:rFonts w:eastAsia="Times New Roman"/>
                <w:b/>
                <w:bCs/>
                <w:sz w:val="22"/>
                <w:szCs w:val="22"/>
                <w:lang w:val="en-US"/>
              </w:rPr>
              <w:t> L. și </w:t>
            </w:r>
            <w:r w:rsidRPr="00D2351F">
              <w:rPr>
                <w:rFonts w:eastAsia="Times New Roman"/>
                <w:b/>
                <w:bCs/>
                <w:i/>
                <w:iCs/>
                <w:sz w:val="22"/>
                <w:szCs w:val="22"/>
                <w:lang w:val="en-US"/>
              </w:rPr>
              <w:t>Vitis</w:t>
            </w:r>
            <w:r w:rsidRPr="00D2351F">
              <w:rPr>
                <w:rFonts w:eastAsia="Times New Roman"/>
                <w:b/>
                <w:bCs/>
                <w:sz w:val="22"/>
                <w:szCs w:val="22"/>
                <w:lang w:val="en-US"/>
              </w:rPr>
              <w:t> L.</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6. Virusuri transmise de </w:t>
            </w:r>
            <w:r w:rsidRPr="00D2351F">
              <w:rPr>
                <w:rFonts w:eastAsia="Times New Roman"/>
                <w:b/>
                <w:bCs/>
                <w:i/>
                <w:iCs/>
                <w:sz w:val="22"/>
                <w:szCs w:val="22"/>
                <w:lang w:val="en-US"/>
              </w:rPr>
              <w:t>Bemisia tabaci</w:t>
            </w:r>
            <w:r w:rsidRPr="00D2351F">
              <w:rPr>
                <w:rFonts w:eastAsia="Times New Roman"/>
                <w:b/>
                <w:bCs/>
                <w:sz w:val="22"/>
                <w:szCs w:val="22"/>
                <w:lang w:val="en-US"/>
              </w:rPr>
              <w:t> Genn., precum:</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(a) Bean golden mosaic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(b) Cowpea mild mottle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(c) Lettuce infectious yellows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(d) Pepper mild tigré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(e) Squash leaf curl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(f) Euphorbia mosaic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(g) Florida tomato virus</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hint="eastAsia"/>
                <w:b/>
                <w:bCs/>
                <w:sz w:val="22"/>
                <w:szCs w:val="22"/>
                <w:lang w:val="en-US"/>
              </w:rPr>
              <w:t>(e)   </w:t>
            </w:r>
            <w:r w:rsidRPr="00D2351F">
              <w:rPr>
                <w:rFonts w:eastAsia="Times New Roman"/>
                <w:b/>
                <w:bCs/>
                <w:sz w:val="22"/>
                <w:szCs w:val="22"/>
                <w:lang w:val="en-US"/>
              </w:rPr>
              <w:t>Plantele parazite</w:t>
            </w:r>
          </w:p>
          <w:p w:rsidR="00D2351F" w:rsidRPr="00D2351F" w:rsidRDefault="00D2351F" w:rsidP="00D2351F">
            <w:pPr>
              <w:spacing w:line="276" w:lineRule="auto"/>
              <w:jc w:val="both"/>
              <w:rPr>
                <w:rFonts w:eastAsia="Times New Roman"/>
                <w:b/>
                <w:bCs/>
                <w:sz w:val="22"/>
                <w:szCs w:val="22"/>
                <w:lang w:val="en-US"/>
              </w:rPr>
            </w:pPr>
            <w:r w:rsidRPr="00D2351F">
              <w:rPr>
                <w:rFonts w:eastAsia="Times New Roman"/>
                <w:b/>
                <w:bCs/>
                <w:sz w:val="22"/>
                <w:szCs w:val="22"/>
                <w:lang w:val="en-US"/>
              </w:rPr>
              <w:t>1.  </w:t>
            </w:r>
            <w:r w:rsidRPr="00D2351F">
              <w:rPr>
                <w:rFonts w:eastAsia="Times New Roman"/>
                <w:b/>
                <w:bCs/>
                <w:i/>
                <w:iCs/>
                <w:sz w:val="22"/>
                <w:szCs w:val="22"/>
                <w:lang w:val="en-US"/>
              </w:rPr>
              <w:t>Arceuthobium</w:t>
            </w:r>
            <w:r w:rsidRPr="00D2351F">
              <w:rPr>
                <w:rFonts w:eastAsia="Times New Roman"/>
                <w:b/>
                <w:bCs/>
                <w:sz w:val="22"/>
                <w:szCs w:val="22"/>
                <w:lang w:val="en-US"/>
              </w:rPr>
              <w:t> spp. (populații noneuropene)</w:t>
            </w:r>
          </w:p>
          <w:p w:rsidR="00453811" w:rsidRPr="00D2351F" w:rsidRDefault="00453811" w:rsidP="00D2351F">
            <w:pPr>
              <w:spacing w:line="276" w:lineRule="auto"/>
              <w:jc w:val="both"/>
              <w:rPr>
                <w:rStyle w:val="a3"/>
                <w:rFonts w:eastAsia="Times New Roman"/>
                <w:sz w:val="22"/>
                <w:szCs w:val="22"/>
                <w:lang w:val="en-US"/>
              </w:rPr>
            </w:pPr>
          </w:p>
        </w:tc>
        <w:tc>
          <w:tcPr>
            <w:tcW w:w="5656" w:type="dxa"/>
            <w:gridSpan w:val="27"/>
            <w:tcBorders>
              <w:top w:val="single" w:sz="4" w:space="0" w:color="auto"/>
              <w:left w:val="single" w:sz="4" w:space="0" w:color="auto"/>
              <w:bottom w:val="single" w:sz="4" w:space="0" w:color="auto"/>
              <w:right w:val="single" w:sz="4" w:space="0" w:color="auto"/>
            </w:tcBorders>
          </w:tcPr>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lastRenderedPageBreak/>
              <w:t>LISTA</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Organismelor dăunătoare a căror introducere şi răspîndire pe teritoriul Republicii Moldova sunt interzise</w:t>
            </w:r>
          </w:p>
          <w:p w:rsidR="00BE1C3E" w:rsidRPr="00BE1C3E" w:rsidRDefault="00BE1C3E" w:rsidP="005C6926">
            <w:pPr>
              <w:spacing w:line="276" w:lineRule="auto"/>
              <w:jc w:val="both"/>
              <w:rPr>
                <w:rStyle w:val="a3"/>
                <w:rFonts w:eastAsia="Times New Roman"/>
                <w:sz w:val="22"/>
                <w:szCs w:val="22"/>
                <w:lang w:val="ro-RO"/>
              </w:rPr>
            </w:pPr>
          </w:p>
          <w:p w:rsidR="00BE1C3E" w:rsidRPr="00BE1C3E" w:rsidRDefault="00BE1C3E" w:rsidP="005C6926">
            <w:pPr>
              <w:spacing w:line="276" w:lineRule="auto"/>
              <w:jc w:val="both"/>
              <w:rPr>
                <w:rStyle w:val="a3"/>
                <w:rFonts w:eastAsia="Times New Roman"/>
                <w:sz w:val="22"/>
                <w:szCs w:val="22"/>
                <w:lang w:val="ro-RO"/>
              </w:rPr>
            </w:pP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 xml:space="preserve">1. Lista organismelor dăunătoare, plantelor, produselor vegetale şi bunurilor conexe a căror introducere şi răspîndire în Republica Moldova este interzisă, transpune anexa I a Directivei 2000/29 CE a Consiliului din 8 mai 2000 privind măsurile de protecţie împotriva introducerii în Comunitate a unor organisme dăunătoare plantelor sau produselor vegetale şi împotriva răspîndirii lor în Comunitate (publicată în Jurnalul Oficial al Uniunii Europene (JOCE. nr. L 169 din 10 iulie 2000), modificată prin </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 xml:space="preserve">Directiva de punere în aplicare 2014/19/UE a Comisiei din 6 februarie 2014 de modificare a anexei I la Directiva 2000/29/CE a Consiliului, </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 xml:space="preserve">Directiva 2014/78/UE a Comisiei din 17 iunie 2014 de modificare a anexelor I, II, III, IV şi V la Directiva 2000/29/CE a Consiliului privind măsurile de protecţie împotriva introducerii în Comunitate a unor organisme dăunătoare plantelor sau produselor vegetale şi împotriva răspândirii lor în Comunitate (publicată în JOUE. Nr. L 183/23 din 24 iunie 2014) şi </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Directiva de punere în aplicare 2014/83/UE a Comisiei din 25 iunie 2014 de modificare a anexelor I, II, III, IV și V la Directiva 2000/29/CE a Consiliului privind măsurile de protecție împotriva introducerii în Comunitate a unor organisme dăunătoare plantelor sau produselor vegetale și împotriva răspândirii lor în Comunitate.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Secţiunea 1</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Organisme dăunătoare despre a căror apariţie în ţară nu se cunoaşte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şi care sunt relevante pentru Republica Moldova</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lastRenderedPageBreak/>
              <w:t xml:space="preserve"> </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 Insecte, acarieni şi nematozi în toate stadiile de dezvoltare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 Acleris spp. (populaţii noneuropene)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 Agrilus anxius Gory</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 Agrilus planipennis Fairmaire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4. Anthonomus eugenii Cano</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5. Amauromyza maculosa (Malloch)</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6. Anomala orientalis Waterhouse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7. Anoplophora chinensis (Thomson)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8. Anoplophora glabripennis (Motschulsky)</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9. Anoplophora malasiaca (Forster)</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10. Arrhenodes minutus Drury</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11. Bemisia tabaci Genn. (populaţii noneuropene) vector al virusurilor precum: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a) Bean golden mosaic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b) Cowpea mild mottle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c) Lettuce infectious yellows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d) Pepper mild tigré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e) Squash leaf curl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f) Euphorbia mosaic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g) Florida tomato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12. Cicadellidae (populaţii noneuropene) cunoscute ca vector al bolii Pierce (cauzate de Xylella fastidiosa), precum: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a) Carneocephala fulgida Nottingham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b) Draeculacephala minerva Ball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c) Graphocephala atropunctata (Signoret)</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13. Choristoneura spp. (populaţii noneuropene)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14. Conotrachelus nenuphar (Herbst)</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15. Dendrolimus sibiricus Tschetverikov</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16. Diabrotica barberi Smith şi Lawrence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17. Diabrotica undecimpunctata howardi Barber</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18. Diabrotica undecimpunctata undecimpunctata Mannerheim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lastRenderedPageBreak/>
              <w:t>19. Diabrotica virgifera zeae Krysan &amp; Smith</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20. Diaphorina citri Kuway</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21. Heliothis zea (Boddie)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22. Hirschmanniella spp., altele decît Hirschmanniella gracilis (de Man) Luc şi Goodey</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23. Liriomyza sativae Blanchard</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24. Longidorus diadecturus Eveleigh şi Allen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25. Monochamus spp. (populaţii noneuropene)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26. Myndus crudus Van Duzee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27. Nacobbus aberrans (Thorne) Thorne şi Allen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28. Naupactus leucoloma Boheman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29. Premnotrypes spp. (populaţii noneuropene)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30. Pseudopityophthorus minutissimus (Zimmermann)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31. Pseudopityophthorus pruinosus (Eichhoff)</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32. Rhynchophorus palmarum (L.)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33. Scaphoideus luteolus (Van Duzee)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34. Spodoptera eridania (Cramer)</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35. Spodoptera frugiperda (Smith)</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36. Spodoptera litura (Fabricus)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37. Thrips palmi Karny</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38. Tephritidae (populaţii noneuropene) precum: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а) Anastrepha fraterculus (Wiedermann)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b) Anastrepha ludens (Loew)</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с) Anastrepha obliqua Macquart</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d) Anastrepha suspensa (Loew)</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е) Dacus ciliatus Loew</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f) Dacus curcurbitae Coquillet</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h) Dacus dorsalis Hendel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g) Dacus tryoni (Froggatt)</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 Dacus tsuneonis Miyake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j) Dacus zonatus Saund.</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k) Epochra canadensis (Loew)</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l) Pardalaspis cyanescens Bezzi</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m) Pardalaspis quinaria Bezzi</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n) Pterandrus rosa (Karsch)</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lastRenderedPageBreak/>
              <w:t>o) Rhacochlaena japonica Ito</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p) Rhagoletis cingulata (Loew)</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q) Rhagoletis completa Cresson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r) Rhagoletis fausta (Osten-Sacken)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s) Rhagoletis indifferens Curran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t) Rhagoletis mendax Curran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u) Rhagoletis pomonella Walsh</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v) Rhagoletis ribicola Doane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w) Rhagoletis suavis (Loew)</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39. Xiphinema americanum Cobb sensu lato (populaţii noneuropene)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40. Xiphinema californicum Lamberti şi Bleve-Zacheo</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II. Bacterii</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 Candidatus Liberibacter spp., agent care cauzează boala dragonului</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galben/citrus greening</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 Xylella fastidiosa (Well şi Raju)</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III. Ciuperci</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 Ceratocystis fagacearum (Bretz) Hunt</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 Chrysomyxa arctostaphyli Dietel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 Cronartium spp. (populaţii noneuropene)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4. Endocronartium spp. (populaţii noneuropene)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5. Guignardia laricina (Saw.) Yamamoto şi Ito</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6. Gymnosporangium spp. (populaţii noneuropene)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7. Inonotus weirii (Murril) Kotlaba şi Pouzar</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8. Melampsora farlowii (Arthur) Davis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9. Mycosphaerella larici-leptolepis Ito et al.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10. Mycosphaerella populorum G. E. Thompson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11. Phoma andina Turkensteen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12. Phyloosticta solitaria Ell. și Ev.</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13. Septoria lycopersici Speg. var. malagutii Ciccarone și Boerema</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14. Thecaphora solani Barrus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15. Tilletia indica Mitra</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16. Trechispora brinkmannii (Bresad.) Rogers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lastRenderedPageBreak/>
              <w:t>IV. Virusuri şi organisme analogice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 Elm phlöem necrosis mycoplasm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 Virusurile şi oganismele analoage la cartof, precum: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a) Andean potato latent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b) Andean potato mottle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c) Arracacha virus B, suşa oca</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d) Potato black ringspot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e) Potato spindle tuber viroid</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f) Potato virus T</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g) Izolate noneuropene ale virusului la cartof A, M, S, V, X şi Y (incusiv Yo, Yn şi Yc)  şi Potato leafroll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 Tobacco ringspot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4. Tomato ringspot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5. Virusuri şi organisme analoage din Cydonia Mill, Fragaria L., Malus Mill., Prunus L., Pyrus L., Ribes L., Rubus L. şi Vitis L., precum: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a) Blueberry leaf mottle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b) Cherry rasp leaf virus (american)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c) Peach mosaic virus (american)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d) Peach phony rickettsia</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e) Peach rosette mosaic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f) Peach rosette mycoplasm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g) Peach X-disease mycoplasm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h) Peach yellows mycoplasm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 Plum line pattern virus (american)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j) Raspberry leaf curl virus (american)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k) Strawberry latent "C"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l) Strawberry vein banding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m) Strawberry witches' broom mycoplasm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n) Virusuri şi organisme analoage noneuropene din Cydonia Mill, Fragaria L., Malus Mill., Prunus L., Pyrus L., Ribes L., Rubus L. Vitis 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6. Virusuri transmise de Bemisia tabaci Genn., precum: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a) Bean golden mosaic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b) Cowpea mild mottle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lastRenderedPageBreak/>
              <w:t>c) Lettuce infectious yellows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d) Pepper mild tigré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e) Squash leaf curl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f) Euphorbia mosaic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g) Florida tomato virus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V. Plante parazite</w:t>
            </w:r>
          </w:p>
          <w:p w:rsidR="00453811" w:rsidRPr="0029011F"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 Arceuthobium spp. (populaţii noneuropene)</w:t>
            </w:r>
          </w:p>
        </w:tc>
        <w:tc>
          <w:tcPr>
            <w:tcW w:w="991" w:type="dxa"/>
            <w:gridSpan w:val="6"/>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453811" w:rsidRPr="0029011F" w:rsidRDefault="00453811" w:rsidP="005C6926">
            <w:pPr>
              <w:spacing w:line="276" w:lineRule="auto"/>
              <w:rPr>
                <w:rStyle w:val="a3"/>
                <w:rFonts w:eastAsia="Times New Roman"/>
                <w:sz w:val="22"/>
                <w:szCs w:val="22"/>
                <w:lang w:val="ro-RO"/>
              </w:rPr>
            </w:pPr>
          </w:p>
        </w:tc>
      </w:tr>
      <w:tr w:rsidR="00BE1C3E" w:rsidRPr="00E87A29" w:rsidTr="00D2351F">
        <w:trPr>
          <w:trHeight w:val="1692"/>
        </w:trPr>
        <w:tc>
          <w:tcPr>
            <w:tcW w:w="5849" w:type="dxa"/>
            <w:gridSpan w:val="44"/>
            <w:tcBorders>
              <w:top w:val="single" w:sz="4" w:space="0" w:color="auto"/>
              <w:left w:val="single" w:sz="4" w:space="0" w:color="auto"/>
              <w:bottom w:val="single" w:sz="4" w:space="0" w:color="auto"/>
              <w:right w:val="single" w:sz="4" w:space="0" w:color="auto"/>
            </w:tcBorders>
          </w:tcPr>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lastRenderedPageBreak/>
              <w:t>Secțiunea II</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ORGANISME DĂUNĂTOARE DESPRE A CĂROR APARIȚIE SE ȘTIE ÎN COMUNITATE ȘI CARE SUNT RELEVANTE PENTRU ÎNTREAGA COMUNITATE</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(a)   Insecte, acarieni și nematozi în toate stadiile de dezvoltare</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▼M27</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0.01.  Bursaphelenchus xylophilus (Steiner and Bührer) Nickle et al.</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▼M26 —————</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▼B</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1.  Globodera pallida (Stone) Behrens</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2.  Globodera rostochiensis (Wollenweber) Behrens</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▼M19 —————</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▼M3 —————</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▼B</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6.1.  Meloidogyne chitwoodi Golden et al. (toate populațiile)</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6.2.  Meloidogyne fallax Karssen</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7.  Opogona sacchari (Bojer)</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8.  Popilia japonica Newman</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8.1.  Rhizoecus hibisci Kawai și Takagi</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9.  Spodoptera littoralis (Boisduval)</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▼M27</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10.  Trioza erytreae Del Guercio</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▼B</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(b)   Bacterii</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 xml:space="preserve">1.  Clavibacter michiganensis (Smith) Davis et al. ssp. </w:t>
            </w:r>
            <w:r w:rsidRPr="00D2351F">
              <w:rPr>
                <w:rStyle w:val="a3"/>
                <w:rFonts w:eastAsia="Times New Roman"/>
                <w:sz w:val="22"/>
                <w:szCs w:val="22"/>
                <w:lang w:val="ro-RO"/>
              </w:rPr>
              <w:lastRenderedPageBreak/>
              <w:t>sepedonicus (Spieckermann și Kotthoff) Davis et al.</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2.  ►M27  Ralstonia solanacearum (Smith) Yabuuchi et al.  ◄</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(c)   Ciuperci</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1.  Melampsora medusae Thümen</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2.  Synchytrium endobioticum (Schilbersky) Percival</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(d)   Virusuri și organisme analoage</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1. Apple proliferation mycoplasm</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2. Apricot chlorotic leafroll mycoplasm</w:t>
            </w:r>
          </w:p>
          <w:p w:rsidR="00BE1C3E" w:rsidRPr="002901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3. Pear decline mycoplasm</w:t>
            </w:r>
          </w:p>
        </w:tc>
        <w:tc>
          <w:tcPr>
            <w:tcW w:w="5656" w:type="dxa"/>
            <w:gridSpan w:val="27"/>
            <w:tcBorders>
              <w:top w:val="single" w:sz="4" w:space="0" w:color="auto"/>
              <w:left w:val="single" w:sz="4" w:space="0" w:color="auto"/>
              <w:bottom w:val="single" w:sz="4" w:space="0" w:color="auto"/>
              <w:right w:val="single" w:sz="4" w:space="0" w:color="auto"/>
            </w:tcBorders>
          </w:tcPr>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lastRenderedPageBreak/>
              <w:t xml:space="preserve">Secţiunea 2. </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Organisme dăunătoare despre a căror apariție se știe în ţările Uniunii Europene și care sunt relevante pentru Republica Moldova</w:t>
            </w:r>
          </w:p>
          <w:p w:rsidR="00BE1C3E" w:rsidRPr="00BE1C3E" w:rsidRDefault="00BE1C3E" w:rsidP="005C6926">
            <w:pPr>
              <w:spacing w:line="276" w:lineRule="auto"/>
              <w:jc w:val="both"/>
              <w:rPr>
                <w:rStyle w:val="a3"/>
                <w:rFonts w:eastAsia="Times New Roman"/>
                <w:sz w:val="22"/>
                <w:szCs w:val="22"/>
                <w:lang w:val="ro-RO"/>
              </w:rPr>
            </w:pP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 Insecte, acarieni și nematozi în toate stadiile de dezvoltare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 Bursaphelenchus xylophilus (Steiner and Bührer) Nickle et al.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 Globodera pallida (Stone) Behrens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 Globodera rostochiensis (Wollenweber) Behrens</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4. Meloidogyne chitwoodi Golden et al. (toate populațiile)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5. Meloidogyne fallax Karssen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6. Opogona sacchari (Bojer)</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7. Popilia japonica Newman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8. Rhizoecus hibisci Kawai și Takagi</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9. Spodoptera littoralis (Boisduval)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10. Trioza erytreae Del Guercio</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II. Bacterii</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 Clavibacter michiganensis (Smith) Davis et al. ssp. sepedonicus (Spieckermann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și Kotthoff) Davis et al.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 Ralstonia solanacearum (Smith) Yabuuchi et al.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III. Ciuperci</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1. Melampsora medusae Thümen</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 Synchytrium endobioticum (Schilbersky) Percival</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IV. Virusuri și organisme analoage</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lastRenderedPageBreak/>
              <w:t>1. Apple proliferation mycoplasm</w:t>
            </w:r>
          </w:p>
          <w:p w:rsidR="00BE1C3E" w:rsidRPr="00BE1C3E"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2. Apricot chlorotic leafroll mycoplasm</w:t>
            </w:r>
          </w:p>
          <w:p w:rsidR="00BE1C3E" w:rsidRPr="0029011F" w:rsidRDefault="00BE1C3E" w:rsidP="005C6926">
            <w:pPr>
              <w:spacing w:line="276" w:lineRule="auto"/>
              <w:jc w:val="both"/>
              <w:rPr>
                <w:rStyle w:val="a3"/>
                <w:rFonts w:eastAsia="Times New Roman"/>
                <w:sz w:val="22"/>
                <w:szCs w:val="22"/>
                <w:lang w:val="ro-RO"/>
              </w:rPr>
            </w:pPr>
            <w:r w:rsidRPr="00BE1C3E">
              <w:rPr>
                <w:rStyle w:val="a3"/>
                <w:rFonts w:eastAsia="Times New Roman"/>
                <w:sz w:val="22"/>
                <w:szCs w:val="22"/>
                <w:lang w:val="ro-RO"/>
              </w:rPr>
              <w:t>3. Pear decline mycoplasm</w:t>
            </w:r>
          </w:p>
        </w:tc>
        <w:tc>
          <w:tcPr>
            <w:tcW w:w="991" w:type="dxa"/>
            <w:gridSpan w:val="6"/>
            <w:tcBorders>
              <w:top w:val="single" w:sz="4" w:space="0" w:color="auto"/>
              <w:left w:val="single" w:sz="4" w:space="0" w:color="auto"/>
              <w:bottom w:val="single" w:sz="4" w:space="0" w:color="auto"/>
              <w:right w:val="single" w:sz="4" w:space="0" w:color="auto"/>
            </w:tcBorders>
          </w:tcPr>
          <w:p w:rsidR="00BE1C3E" w:rsidRPr="0029011F" w:rsidRDefault="00BE1C3E"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BE1C3E" w:rsidRPr="0029011F" w:rsidRDefault="00BE1C3E"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BE1C3E" w:rsidRPr="0029011F" w:rsidRDefault="00BE1C3E"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BE1C3E" w:rsidRPr="0029011F" w:rsidRDefault="00BE1C3E" w:rsidP="005C6926">
            <w:pPr>
              <w:spacing w:line="276" w:lineRule="auto"/>
              <w:rPr>
                <w:rStyle w:val="a3"/>
                <w:rFonts w:eastAsia="Times New Roman"/>
                <w:sz w:val="22"/>
                <w:szCs w:val="22"/>
                <w:lang w:val="ro-RO"/>
              </w:rPr>
            </w:pPr>
          </w:p>
        </w:tc>
      </w:tr>
      <w:tr w:rsidR="00BE1C3E" w:rsidRPr="00E87A29" w:rsidTr="00D2351F">
        <w:trPr>
          <w:trHeight w:val="2050"/>
        </w:trPr>
        <w:tc>
          <w:tcPr>
            <w:tcW w:w="5849" w:type="dxa"/>
            <w:gridSpan w:val="44"/>
            <w:tcBorders>
              <w:top w:val="single" w:sz="4" w:space="0" w:color="auto"/>
              <w:left w:val="single" w:sz="4" w:space="0" w:color="auto"/>
              <w:bottom w:val="single" w:sz="4" w:space="0" w:color="auto"/>
              <w:right w:val="single" w:sz="4" w:space="0" w:color="auto"/>
            </w:tcBorders>
          </w:tcPr>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lastRenderedPageBreak/>
              <w:t>PARTEA B</w:t>
            </w:r>
          </w:p>
          <w:p w:rsidR="00D2351F" w:rsidRPr="00D235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ORGANISME DĂUNĂTOARE ALE CĂROR INTRODUCERE ȘI RĂSPÂNDIRE ÎN ANUMITE ZONE PROTEJATE SUNT INTERZISE</w:t>
            </w:r>
          </w:p>
          <w:p w:rsidR="00BE1C3E" w:rsidRPr="0029011F" w:rsidRDefault="00D2351F" w:rsidP="00D2351F">
            <w:pPr>
              <w:spacing w:line="276" w:lineRule="auto"/>
              <w:jc w:val="both"/>
              <w:rPr>
                <w:rStyle w:val="a3"/>
                <w:rFonts w:eastAsia="Times New Roman"/>
                <w:sz w:val="22"/>
                <w:szCs w:val="22"/>
                <w:lang w:val="ro-RO"/>
              </w:rPr>
            </w:pPr>
            <w:r w:rsidRPr="00D2351F">
              <w:rPr>
                <w:rStyle w:val="a3"/>
                <w:rFonts w:eastAsia="Times New Roman"/>
                <w:sz w:val="22"/>
                <w:szCs w:val="22"/>
                <w:lang w:val="ro-RO"/>
              </w:rPr>
              <w:t>(a)   Insecte, acarieni și nematozi în toate fazele de dezvoltare</w:t>
            </w:r>
          </w:p>
        </w:tc>
        <w:tc>
          <w:tcPr>
            <w:tcW w:w="5656" w:type="dxa"/>
            <w:gridSpan w:val="27"/>
            <w:tcBorders>
              <w:top w:val="single" w:sz="4" w:space="0" w:color="auto"/>
              <w:left w:val="single" w:sz="4" w:space="0" w:color="auto"/>
              <w:bottom w:val="single" w:sz="4" w:space="0" w:color="auto"/>
              <w:right w:val="single" w:sz="4" w:space="0" w:color="auto"/>
            </w:tcBorders>
          </w:tcPr>
          <w:p w:rsidR="00BE1C3E" w:rsidRPr="00BE1C3E" w:rsidRDefault="00BE1C3E" w:rsidP="005C6926">
            <w:pPr>
              <w:jc w:val="center"/>
              <w:rPr>
                <w:rFonts w:eastAsia="MS Mincho"/>
                <w:b/>
                <w:sz w:val="28"/>
                <w:szCs w:val="28"/>
                <w:lang w:val="ro-RO" w:eastAsia="ja-JP"/>
              </w:rPr>
            </w:pPr>
            <w:r w:rsidRPr="00BE1C3E">
              <w:rPr>
                <w:rFonts w:eastAsia="MS Mincho"/>
                <w:b/>
                <w:sz w:val="28"/>
                <w:szCs w:val="28"/>
                <w:lang w:val="ro-RO" w:eastAsia="ja-JP"/>
              </w:rPr>
              <w:t>Secţiunea 3</w:t>
            </w:r>
          </w:p>
          <w:p w:rsidR="00BE1C3E" w:rsidRPr="00BE1C3E" w:rsidRDefault="00BE1C3E" w:rsidP="005C6926">
            <w:pPr>
              <w:jc w:val="center"/>
              <w:rPr>
                <w:rFonts w:eastAsia="MS Mincho"/>
                <w:b/>
                <w:sz w:val="28"/>
                <w:szCs w:val="28"/>
                <w:lang w:val="ro-RO" w:eastAsia="ja-JP"/>
              </w:rPr>
            </w:pPr>
            <w:r w:rsidRPr="00BE1C3E">
              <w:rPr>
                <w:rFonts w:eastAsia="MS Mincho"/>
                <w:b/>
                <w:sz w:val="28"/>
                <w:szCs w:val="28"/>
                <w:lang w:val="ro-RO" w:eastAsia="ja-JP"/>
              </w:rPr>
              <w:t>Organisme dăunătoare a căror introducere și răspândire este interzisă</w:t>
            </w:r>
          </w:p>
          <w:p w:rsidR="00BE1C3E" w:rsidRPr="00BE1C3E" w:rsidRDefault="00BE1C3E" w:rsidP="005C6926">
            <w:pPr>
              <w:jc w:val="center"/>
              <w:rPr>
                <w:rFonts w:eastAsia="MS Mincho"/>
                <w:b/>
                <w:sz w:val="28"/>
                <w:szCs w:val="28"/>
                <w:lang w:val="ro-RO" w:eastAsia="ja-JP"/>
              </w:rPr>
            </w:pPr>
            <w:r w:rsidRPr="00BE1C3E">
              <w:rPr>
                <w:rFonts w:eastAsia="MS Mincho"/>
                <w:b/>
                <w:sz w:val="28"/>
                <w:szCs w:val="28"/>
                <w:lang w:val="ro-RO" w:eastAsia="ja-JP"/>
              </w:rPr>
              <w:t xml:space="preserve"> în anumite zone protejate de pe teritoriul ţărilor Uniunii Europene </w:t>
            </w:r>
          </w:p>
          <w:p w:rsidR="00BE1C3E" w:rsidRPr="00BE1C3E" w:rsidRDefault="00BE1C3E" w:rsidP="005C6926">
            <w:pPr>
              <w:spacing w:line="276" w:lineRule="auto"/>
              <w:jc w:val="both"/>
              <w:rPr>
                <w:rStyle w:val="a3"/>
                <w:rFonts w:eastAsia="MS Mincho"/>
                <w:bCs w:val="0"/>
                <w:sz w:val="24"/>
                <w:szCs w:val="24"/>
                <w:lang w:val="ro-RO" w:eastAsia="ja-JP"/>
              </w:rPr>
            </w:pPr>
            <w:r w:rsidRPr="00BE1C3E">
              <w:rPr>
                <w:rFonts w:eastAsia="MS Mincho"/>
                <w:b/>
                <w:lang w:val="ro-RO" w:eastAsia="ja-JP"/>
              </w:rPr>
              <w:t>I. Insecte, acarieni și nematozi în toate fazele de dezvoltare</w:t>
            </w:r>
          </w:p>
        </w:tc>
        <w:tc>
          <w:tcPr>
            <w:tcW w:w="991" w:type="dxa"/>
            <w:gridSpan w:val="6"/>
            <w:tcBorders>
              <w:top w:val="single" w:sz="4" w:space="0" w:color="auto"/>
              <w:left w:val="single" w:sz="4" w:space="0" w:color="auto"/>
              <w:bottom w:val="single" w:sz="4" w:space="0" w:color="auto"/>
              <w:right w:val="single" w:sz="4" w:space="0" w:color="auto"/>
            </w:tcBorders>
          </w:tcPr>
          <w:p w:rsidR="00BE1C3E" w:rsidRPr="0029011F" w:rsidRDefault="00BE1C3E"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BE1C3E" w:rsidRPr="0029011F" w:rsidRDefault="00BE1C3E"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BE1C3E" w:rsidRPr="0029011F" w:rsidRDefault="00BE1C3E"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BE1C3E" w:rsidRPr="0029011F" w:rsidRDefault="00BE1C3E" w:rsidP="005C6926">
            <w:pPr>
              <w:spacing w:line="276" w:lineRule="auto"/>
              <w:rPr>
                <w:rStyle w:val="a3"/>
                <w:rFonts w:eastAsia="Times New Roman"/>
                <w:sz w:val="22"/>
                <w:szCs w:val="22"/>
                <w:lang w:val="ro-RO"/>
              </w:rPr>
            </w:pPr>
          </w:p>
        </w:tc>
      </w:tr>
      <w:tr w:rsidR="00B4359E" w:rsidRPr="00F613D2" w:rsidTr="00D2351F">
        <w:trPr>
          <w:trHeight w:val="508"/>
        </w:trPr>
        <w:tc>
          <w:tcPr>
            <w:tcW w:w="766" w:type="dxa"/>
            <w:gridSpan w:val="12"/>
            <w:tcBorders>
              <w:top w:val="single" w:sz="4" w:space="0" w:color="auto"/>
              <w:left w:val="single" w:sz="4" w:space="0" w:color="auto"/>
              <w:bottom w:val="single" w:sz="4" w:space="0" w:color="auto"/>
              <w:right w:val="single" w:sz="4" w:space="0" w:color="auto"/>
            </w:tcBorders>
          </w:tcPr>
          <w:p w:rsidR="00B4359E" w:rsidRPr="005D01FB" w:rsidRDefault="00B4359E" w:rsidP="005C6926">
            <w:r w:rsidRPr="005D01FB">
              <w:t>Nr./ord</w:t>
            </w:r>
          </w:p>
        </w:tc>
        <w:tc>
          <w:tcPr>
            <w:tcW w:w="2085" w:type="dxa"/>
            <w:gridSpan w:val="19"/>
            <w:tcBorders>
              <w:top w:val="single" w:sz="4" w:space="0" w:color="auto"/>
              <w:left w:val="single" w:sz="4" w:space="0" w:color="auto"/>
              <w:bottom w:val="single" w:sz="4" w:space="0" w:color="auto"/>
              <w:right w:val="single" w:sz="4" w:space="0" w:color="auto"/>
            </w:tcBorders>
          </w:tcPr>
          <w:p w:rsidR="00B4359E" w:rsidRPr="005D01FB" w:rsidRDefault="00B4359E" w:rsidP="005C6926">
            <w:r w:rsidRPr="005D01FB">
              <w:t>Specii</w:t>
            </w:r>
          </w:p>
        </w:tc>
        <w:tc>
          <w:tcPr>
            <w:tcW w:w="2998" w:type="dxa"/>
            <w:gridSpan w:val="13"/>
            <w:tcBorders>
              <w:top w:val="single" w:sz="4" w:space="0" w:color="auto"/>
              <w:left w:val="single" w:sz="4" w:space="0" w:color="auto"/>
              <w:bottom w:val="single" w:sz="4" w:space="0" w:color="auto"/>
              <w:right w:val="single" w:sz="4" w:space="0" w:color="auto"/>
            </w:tcBorders>
          </w:tcPr>
          <w:p w:rsidR="00B4359E" w:rsidRDefault="00B4359E" w:rsidP="005C6926">
            <w:r w:rsidRPr="005D01FB">
              <w:t>Zonă(e) protejată(e)</w:t>
            </w:r>
          </w:p>
        </w:tc>
        <w:tc>
          <w:tcPr>
            <w:tcW w:w="709" w:type="dxa"/>
            <w:gridSpan w:val="7"/>
            <w:tcBorders>
              <w:top w:val="single" w:sz="4" w:space="0" w:color="auto"/>
              <w:left w:val="single" w:sz="4" w:space="0" w:color="auto"/>
              <w:bottom w:val="single" w:sz="4" w:space="0" w:color="auto"/>
              <w:right w:val="single" w:sz="4" w:space="0" w:color="auto"/>
            </w:tcBorders>
          </w:tcPr>
          <w:p w:rsidR="00B4359E" w:rsidRPr="004171D1" w:rsidRDefault="00B4359E" w:rsidP="005C6926">
            <w:r w:rsidRPr="004171D1">
              <w:t>Nr./ord</w:t>
            </w:r>
          </w:p>
        </w:tc>
        <w:tc>
          <w:tcPr>
            <w:tcW w:w="2682" w:type="dxa"/>
            <w:gridSpan w:val="8"/>
            <w:tcBorders>
              <w:top w:val="single" w:sz="4" w:space="0" w:color="auto"/>
              <w:left w:val="single" w:sz="4" w:space="0" w:color="auto"/>
              <w:bottom w:val="single" w:sz="4" w:space="0" w:color="auto"/>
              <w:right w:val="single" w:sz="4" w:space="0" w:color="auto"/>
            </w:tcBorders>
          </w:tcPr>
          <w:p w:rsidR="00B4359E" w:rsidRPr="004171D1" w:rsidRDefault="00B4359E" w:rsidP="005C6926">
            <w:r w:rsidRPr="004171D1">
              <w:t>Specii</w:t>
            </w:r>
          </w:p>
        </w:tc>
        <w:tc>
          <w:tcPr>
            <w:tcW w:w="2265" w:type="dxa"/>
            <w:gridSpan w:val="12"/>
            <w:tcBorders>
              <w:top w:val="single" w:sz="4" w:space="0" w:color="auto"/>
              <w:left w:val="single" w:sz="4" w:space="0" w:color="auto"/>
              <w:bottom w:val="single" w:sz="4" w:space="0" w:color="auto"/>
              <w:right w:val="single" w:sz="4" w:space="0" w:color="auto"/>
            </w:tcBorders>
          </w:tcPr>
          <w:p w:rsidR="00B4359E" w:rsidRDefault="00B4359E" w:rsidP="005C6926">
            <w:r w:rsidRPr="004171D1">
              <w:t>Zonă(e) protejată(e)</w:t>
            </w:r>
          </w:p>
        </w:tc>
        <w:tc>
          <w:tcPr>
            <w:tcW w:w="991"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r>
      <w:tr w:rsidR="00B4359E" w:rsidRPr="00E87A29" w:rsidTr="00D2351F">
        <w:trPr>
          <w:trHeight w:val="2050"/>
        </w:trPr>
        <w:tc>
          <w:tcPr>
            <w:tcW w:w="766" w:type="dxa"/>
            <w:gridSpan w:val="12"/>
            <w:tcBorders>
              <w:top w:val="single" w:sz="4" w:space="0" w:color="auto"/>
              <w:left w:val="single" w:sz="4" w:space="0" w:color="auto"/>
              <w:bottom w:val="single" w:sz="4" w:space="0" w:color="auto"/>
              <w:right w:val="single" w:sz="4" w:space="0" w:color="auto"/>
            </w:tcBorders>
          </w:tcPr>
          <w:p w:rsidR="00B4359E" w:rsidRDefault="00B4359E"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85" w:type="dxa"/>
            <w:gridSpan w:val="19"/>
            <w:tcBorders>
              <w:top w:val="single" w:sz="4" w:space="0" w:color="auto"/>
              <w:left w:val="single" w:sz="4" w:space="0" w:color="auto"/>
              <w:bottom w:val="single" w:sz="4" w:space="0" w:color="auto"/>
              <w:right w:val="single" w:sz="4" w:space="0" w:color="auto"/>
            </w:tcBorders>
          </w:tcPr>
          <w:p w:rsidR="00B4359E" w:rsidRDefault="00B4359E"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Bemisia tabaci</w:t>
            </w:r>
            <w:r>
              <w:rPr>
                <w:rFonts w:ascii="inherit" w:eastAsia="Arial Unicode MS" w:hAnsi="inherit" w:cs="Arial Unicode MS"/>
                <w:color w:val="000000"/>
              </w:rPr>
              <w:t>Genn. (populații europene)</w:t>
            </w:r>
          </w:p>
        </w:tc>
        <w:tc>
          <w:tcPr>
            <w:tcW w:w="2998" w:type="dxa"/>
            <w:gridSpan w:val="13"/>
            <w:tcBorders>
              <w:top w:val="single" w:sz="4" w:space="0" w:color="auto"/>
              <w:left w:val="single" w:sz="4" w:space="0" w:color="auto"/>
              <w:bottom w:val="single" w:sz="4" w:space="0" w:color="auto"/>
              <w:right w:val="single" w:sz="4" w:space="0" w:color="auto"/>
            </w:tcBorders>
          </w:tcPr>
          <w:p w:rsidR="00B4359E" w:rsidRPr="00B4359E" w:rsidRDefault="00B4359E" w:rsidP="005C6926">
            <w:pPr>
              <w:pStyle w:val="tbl-norm"/>
              <w:spacing w:before="60" w:beforeAutospacing="0" w:after="60" w:afterAutospacing="0"/>
              <w:jc w:val="both"/>
              <w:rPr>
                <w:rFonts w:ascii="inherit" w:eastAsia="Arial Unicode MS" w:hAnsi="inherit" w:cs="Arial Unicode MS"/>
                <w:color w:val="000000"/>
                <w:lang w:val="en-US"/>
              </w:rPr>
            </w:pPr>
            <w:r w:rsidRPr="00B4359E">
              <w:rPr>
                <w:rFonts w:ascii="inherit" w:eastAsia="Arial Unicode MS" w:hAnsi="inherit" w:cs="Arial Unicode MS"/>
                <w:color w:val="000000"/>
                <w:lang w:val="en-US"/>
              </w:rPr>
              <w:t>IRL, P (Azore, Beira Interior, Beira Litoral, Entre Douro e Minho, Ribatejo e Oeste (comunele Alcobaça, Alenquer, Bombarral, Cadaval, Caldas da Rainha, Lourinhă, Nazaré, Obidos, Peniche și Torres Vedras) și Trás-os-Montes), UK, S, FIN</w:t>
            </w:r>
          </w:p>
        </w:tc>
        <w:tc>
          <w:tcPr>
            <w:tcW w:w="709" w:type="dxa"/>
            <w:gridSpan w:val="7"/>
            <w:tcBorders>
              <w:top w:val="single" w:sz="4" w:space="0" w:color="auto"/>
              <w:left w:val="single" w:sz="4" w:space="0" w:color="auto"/>
              <w:bottom w:val="single" w:sz="4" w:space="0" w:color="auto"/>
              <w:right w:val="single" w:sz="4" w:space="0" w:color="auto"/>
            </w:tcBorders>
          </w:tcPr>
          <w:p w:rsidR="00B4359E" w:rsidRPr="00996BA3" w:rsidRDefault="00B4359E" w:rsidP="005C6926">
            <w:pPr>
              <w:pStyle w:val="a4"/>
              <w:rPr>
                <w:lang w:eastAsia="ja-JP"/>
              </w:rPr>
            </w:pPr>
            <w:r w:rsidRPr="00996BA3">
              <w:rPr>
                <w:lang w:eastAsia="ja-JP"/>
              </w:rPr>
              <w:t>1.</w:t>
            </w:r>
          </w:p>
        </w:tc>
        <w:tc>
          <w:tcPr>
            <w:tcW w:w="2682" w:type="dxa"/>
            <w:gridSpan w:val="8"/>
            <w:tcBorders>
              <w:top w:val="single" w:sz="4" w:space="0" w:color="auto"/>
              <w:left w:val="single" w:sz="4" w:space="0" w:color="auto"/>
              <w:bottom w:val="single" w:sz="4" w:space="0" w:color="auto"/>
              <w:right w:val="single" w:sz="4" w:space="0" w:color="auto"/>
            </w:tcBorders>
          </w:tcPr>
          <w:p w:rsidR="00B4359E" w:rsidRPr="00BE1C3E" w:rsidRDefault="00B4359E" w:rsidP="005C6926">
            <w:pPr>
              <w:pStyle w:val="a4"/>
              <w:rPr>
                <w:lang w:val="en-US" w:eastAsia="ja-JP"/>
              </w:rPr>
            </w:pPr>
            <w:r w:rsidRPr="00BE1C3E">
              <w:rPr>
                <w:i/>
                <w:lang w:val="en-US" w:eastAsia="ja-JP"/>
              </w:rPr>
              <w:t>Bemisia tabaci</w:t>
            </w:r>
            <w:r w:rsidRPr="00BE1C3E">
              <w:rPr>
                <w:lang w:val="en-US" w:eastAsia="ja-JP"/>
              </w:rPr>
              <w:t xml:space="preserve"> Genn. </w:t>
            </w:r>
          </w:p>
          <w:p w:rsidR="00B4359E" w:rsidRPr="00BE1C3E" w:rsidRDefault="00B4359E" w:rsidP="005C6926">
            <w:pPr>
              <w:pStyle w:val="a4"/>
              <w:rPr>
                <w:lang w:val="en-US" w:eastAsia="ja-JP"/>
              </w:rPr>
            </w:pPr>
            <w:r w:rsidRPr="00BE1C3E">
              <w:rPr>
                <w:lang w:val="en-US" w:eastAsia="ja-JP"/>
              </w:rPr>
              <w:t>(populații europene)</w:t>
            </w:r>
          </w:p>
          <w:p w:rsidR="00B4359E" w:rsidRPr="00BE1C3E" w:rsidRDefault="00B4359E" w:rsidP="005C6926">
            <w:pPr>
              <w:pStyle w:val="a4"/>
              <w:rPr>
                <w:lang w:val="en-US" w:eastAsia="ja-JP"/>
              </w:rPr>
            </w:pPr>
          </w:p>
        </w:tc>
        <w:tc>
          <w:tcPr>
            <w:tcW w:w="2265" w:type="dxa"/>
            <w:gridSpan w:val="12"/>
            <w:tcBorders>
              <w:top w:val="single" w:sz="4" w:space="0" w:color="auto"/>
              <w:left w:val="single" w:sz="4" w:space="0" w:color="auto"/>
              <w:bottom w:val="single" w:sz="4" w:space="0" w:color="auto"/>
              <w:right w:val="single" w:sz="4" w:space="0" w:color="auto"/>
            </w:tcBorders>
          </w:tcPr>
          <w:p w:rsidR="00B4359E" w:rsidRPr="00BE1C3E" w:rsidRDefault="00B4359E" w:rsidP="005C6926">
            <w:pPr>
              <w:pStyle w:val="a4"/>
              <w:ind w:right="-108"/>
              <w:rPr>
                <w:lang w:val="en-US" w:eastAsia="ja-JP"/>
              </w:rPr>
            </w:pPr>
            <w:r w:rsidRPr="00BE1C3E">
              <w:rPr>
                <w:lang w:val="en-US" w:eastAsia="ja-JP"/>
              </w:rPr>
              <w:t>IRL, P (Azore, Beira Interior, Beira Litoral, Entre Douro e Minho, Ribatejo e Oeste (comunele Alcobaça, Alenquer, Bombarral, Cadaval, Caldas da Rainha, Lourinhă, Nazaré, Obidos, Peniche și Torres Vedras) și Trás-osMontes), UK, S, F</w:t>
            </w:r>
          </w:p>
        </w:tc>
        <w:tc>
          <w:tcPr>
            <w:tcW w:w="991"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r>
      <w:tr w:rsidR="00B4359E" w:rsidRPr="00F613D2" w:rsidTr="00D2351F">
        <w:trPr>
          <w:trHeight w:val="2050"/>
        </w:trPr>
        <w:tc>
          <w:tcPr>
            <w:tcW w:w="766" w:type="dxa"/>
            <w:gridSpan w:val="12"/>
            <w:tcBorders>
              <w:top w:val="single" w:sz="4" w:space="0" w:color="auto"/>
              <w:left w:val="single" w:sz="4" w:space="0" w:color="auto"/>
              <w:bottom w:val="single" w:sz="4" w:space="0" w:color="auto"/>
              <w:right w:val="single" w:sz="4" w:space="0" w:color="auto"/>
            </w:tcBorders>
          </w:tcPr>
          <w:p w:rsidR="00B4359E" w:rsidRPr="003A619A" w:rsidRDefault="00B4359E" w:rsidP="005C6926">
            <w:r w:rsidRPr="003A619A">
              <w:lastRenderedPageBreak/>
              <w:t>1.1.</w:t>
            </w:r>
          </w:p>
        </w:tc>
        <w:tc>
          <w:tcPr>
            <w:tcW w:w="2085" w:type="dxa"/>
            <w:gridSpan w:val="19"/>
            <w:tcBorders>
              <w:top w:val="single" w:sz="4" w:space="0" w:color="auto"/>
              <w:left w:val="single" w:sz="4" w:space="0" w:color="auto"/>
              <w:bottom w:val="single" w:sz="4" w:space="0" w:color="auto"/>
              <w:right w:val="single" w:sz="4" w:space="0" w:color="auto"/>
            </w:tcBorders>
          </w:tcPr>
          <w:p w:rsidR="00B4359E" w:rsidRPr="003A619A" w:rsidRDefault="00B4359E" w:rsidP="005C6926">
            <w:r w:rsidRPr="003A619A">
              <w:t>Daktulosphaira vitifoliae (Fitch)</w:t>
            </w:r>
          </w:p>
        </w:tc>
        <w:tc>
          <w:tcPr>
            <w:tcW w:w="2998" w:type="dxa"/>
            <w:gridSpan w:val="13"/>
            <w:tcBorders>
              <w:top w:val="single" w:sz="4" w:space="0" w:color="auto"/>
              <w:left w:val="single" w:sz="4" w:space="0" w:color="auto"/>
              <w:bottom w:val="single" w:sz="4" w:space="0" w:color="auto"/>
              <w:right w:val="single" w:sz="4" w:space="0" w:color="auto"/>
            </w:tcBorders>
          </w:tcPr>
          <w:p w:rsidR="00B4359E" w:rsidRDefault="00B4359E" w:rsidP="005C6926">
            <w:r w:rsidRPr="003A619A">
              <w:t>CY</w:t>
            </w:r>
          </w:p>
        </w:tc>
        <w:tc>
          <w:tcPr>
            <w:tcW w:w="709" w:type="dxa"/>
            <w:gridSpan w:val="7"/>
            <w:tcBorders>
              <w:top w:val="single" w:sz="4" w:space="0" w:color="auto"/>
              <w:left w:val="single" w:sz="4" w:space="0" w:color="auto"/>
              <w:bottom w:val="single" w:sz="4" w:space="0" w:color="auto"/>
              <w:right w:val="single" w:sz="4" w:space="0" w:color="auto"/>
            </w:tcBorders>
          </w:tcPr>
          <w:p w:rsidR="00B4359E" w:rsidRPr="002935D4" w:rsidRDefault="00B4359E" w:rsidP="005C6926">
            <w:r w:rsidRPr="002935D4">
              <w:t>2.</w:t>
            </w:r>
          </w:p>
        </w:tc>
        <w:tc>
          <w:tcPr>
            <w:tcW w:w="2682" w:type="dxa"/>
            <w:gridSpan w:val="8"/>
            <w:tcBorders>
              <w:top w:val="single" w:sz="4" w:space="0" w:color="auto"/>
              <w:left w:val="single" w:sz="4" w:space="0" w:color="auto"/>
              <w:bottom w:val="single" w:sz="4" w:space="0" w:color="auto"/>
              <w:right w:val="single" w:sz="4" w:space="0" w:color="auto"/>
            </w:tcBorders>
          </w:tcPr>
          <w:p w:rsidR="00B4359E" w:rsidRPr="002935D4" w:rsidRDefault="00B4359E" w:rsidP="005C6926">
            <w:r w:rsidRPr="002935D4">
              <w:t xml:space="preserve">Daktulosphaira vitifoliae (Fitch) </w:t>
            </w:r>
          </w:p>
        </w:tc>
        <w:tc>
          <w:tcPr>
            <w:tcW w:w="2265" w:type="dxa"/>
            <w:gridSpan w:val="12"/>
            <w:tcBorders>
              <w:top w:val="single" w:sz="4" w:space="0" w:color="auto"/>
              <w:left w:val="single" w:sz="4" w:space="0" w:color="auto"/>
              <w:bottom w:val="single" w:sz="4" w:space="0" w:color="auto"/>
              <w:right w:val="single" w:sz="4" w:space="0" w:color="auto"/>
            </w:tcBorders>
          </w:tcPr>
          <w:p w:rsidR="00B4359E" w:rsidRDefault="00B4359E" w:rsidP="005C6926">
            <w:r w:rsidRPr="002935D4">
              <w:t>CY</w:t>
            </w:r>
          </w:p>
        </w:tc>
        <w:tc>
          <w:tcPr>
            <w:tcW w:w="991"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r>
      <w:tr w:rsidR="00B4359E" w:rsidRPr="00F613D2" w:rsidTr="00D2351F">
        <w:trPr>
          <w:trHeight w:val="2050"/>
        </w:trPr>
        <w:tc>
          <w:tcPr>
            <w:tcW w:w="787" w:type="dxa"/>
            <w:gridSpan w:val="14"/>
            <w:tcBorders>
              <w:top w:val="single" w:sz="4" w:space="0" w:color="auto"/>
              <w:left w:val="single" w:sz="4" w:space="0" w:color="auto"/>
              <w:bottom w:val="single" w:sz="4" w:space="0" w:color="auto"/>
              <w:right w:val="single" w:sz="4" w:space="0" w:color="auto"/>
            </w:tcBorders>
          </w:tcPr>
          <w:p w:rsidR="00B4359E" w:rsidRPr="00FF62B6" w:rsidRDefault="00B4359E" w:rsidP="005C6926">
            <w:r w:rsidRPr="00FF62B6">
              <w:t>1.2.</w:t>
            </w:r>
          </w:p>
        </w:tc>
        <w:tc>
          <w:tcPr>
            <w:tcW w:w="2048" w:type="dxa"/>
            <w:gridSpan w:val="16"/>
            <w:tcBorders>
              <w:top w:val="single" w:sz="4" w:space="0" w:color="auto"/>
              <w:left w:val="single" w:sz="4" w:space="0" w:color="auto"/>
              <w:bottom w:val="single" w:sz="4" w:space="0" w:color="auto"/>
              <w:right w:val="single" w:sz="4" w:space="0" w:color="auto"/>
            </w:tcBorders>
          </w:tcPr>
          <w:p w:rsidR="00B4359E" w:rsidRPr="00FF62B6" w:rsidRDefault="00B4359E" w:rsidP="005C6926">
            <w:r w:rsidRPr="00FF62B6">
              <w:t>Dryocosmus kuriphilusYasumatsu</w:t>
            </w:r>
          </w:p>
        </w:tc>
        <w:tc>
          <w:tcPr>
            <w:tcW w:w="3014" w:type="dxa"/>
            <w:gridSpan w:val="14"/>
            <w:tcBorders>
              <w:top w:val="single" w:sz="4" w:space="0" w:color="auto"/>
              <w:left w:val="single" w:sz="4" w:space="0" w:color="auto"/>
              <w:bottom w:val="single" w:sz="4" w:space="0" w:color="auto"/>
              <w:right w:val="single" w:sz="4" w:space="0" w:color="auto"/>
            </w:tcBorders>
          </w:tcPr>
          <w:p w:rsidR="00B4359E" w:rsidRDefault="00B4359E" w:rsidP="005C6926">
            <w:r w:rsidRPr="00FF62B6">
              <w:t>IRL, P, UK</w:t>
            </w:r>
          </w:p>
        </w:tc>
        <w:tc>
          <w:tcPr>
            <w:tcW w:w="709" w:type="dxa"/>
            <w:gridSpan w:val="7"/>
            <w:tcBorders>
              <w:top w:val="single" w:sz="4" w:space="0" w:color="auto"/>
              <w:left w:val="single" w:sz="4" w:space="0" w:color="auto"/>
              <w:bottom w:val="single" w:sz="4" w:space="0" w:color="auto"/>
              <w:right w:val="single" w:sz="4" w:space="0" w:color="auto"/>
            </w:tcBorders>
          </w:tcPr>
          <w:p w:rsidR="00B4359E" w:rsidRPr="006C38B2" w:rsidRDefault="00B4359E" w:rsidP="005C6926">
            <w:r w:rsidRPr="006C38B2">
              <w:t>3.</w:t>
            </w:r>
          </w:p>
        </w:tc>
        <w:tc>
          <w:tcPr>
            <w:tcW w:w="2682" w:type="dxa"/>
            <w:gridSpan w:val="8"/>
            <w:tcBorders>
              <w:top w:val="single" w:sz="4" w:space="0" w:color="auto"/>
              <w:left w:val="single" w:sz="4" w:space="0" w:color="auto"/>
              <w:bottom w:val="single" w:sz="4" w:space="0" w:color="auto"/>
              <w:right w:val="single" w:sz="4" w:space="0" w:color="auto"/>
            </w:tcBorders>
          </w:tcPr>
          <w:p w:rsidR="00B4359E" w:rsidRPr="006C38B2" w:rsidRDefault="00B4359E" w:rsidP="005C6926">
            <w:r w:rsidRPr="006C38B2">
              <w:t>Dryocosmus kuriphilus Yasumatsu</w:t>
            </w:r>
          </w:p>
        </w:tc>
        <w:tc>
          <w:tcPr>
            <w:tcW w:w="2265" w:type="dxa"/>
            <w:gridSpan w:val="12"/>
            <w:tcBorders>
              <w:top w:val="single" w:sz="4" w:space="0" w:color="auto"/>
              <w:left w:val="single" w:sz="4" w:space="0" w:color="auto"/>
              <w:bottom w:val="single" w:sz="4" w:space="0" w:color="auto"/>
              <w:right w:val="single" w:sz="4" w:space="0" w:color="auto"/>
            </w:tcBorders>
          </w:tcPr>
          <w:p w:rsidR="00B4359E" w:rsidRPr="006C38B2" w:rsidRDefault="00B4359E" w:rsidP="005C6926">
            <w:r w:rsidRPr="006C38B2">
              <w:t>IRL, P, UK</w:t>
            </w:r>
          </w:p>
        </w:tc>
        <w:tc>
          <w:tcPr>
            <w:tcW w:w="991"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r>
      <w:tr w:rsidR="00B4359E" w:rsidRPr="00F613D2" w:rsidTr="00D2351F">
        <w:trPr>
          <w:trHeight w:val="2050"/>
        </w:trPr>
        <w:tc>
          <w:tcPr>
            <w:tcW w:w="787" w:type="dxa"/>
            <w:gridSpan w:val="14"/>
            <w:tcBorders>
              <w:top w:val="single" w:sz="4" w:space="0" w:color="auto"/>
              <w:left w:val="single" w:sz="4" w:space="0" w:color="auto"/>
              <w:bottom w:val="single" w:sz="4" w:space="0" w:color="auto"/>
              <w:right w:val="single" w:sz="4" w:space="0" w:color="auto"/>
            </w:tcBorders>
          </w:tcPr>
          <w:p w:rsidR="00B4359E" w:rsidRDefault="00B4359E"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2048" w:type="dxa"/>
            <w:gridSpan w:val="16"/>
            <w:tcBorders>
              <w:top w:val="single" w:sz="4" w:space="0" w:color="auto"/>
              <w:left w:val="single" w:sz="4" w:space="0" w:color="auto"/>
              <w:bottom w:val="single" w:sz="4" w:space="0" w:color="auto"/>
              <w:right w:val="single" w:sz="4" w:space="0" w:color="auto"/>
            </w:tcBorders>
          </w:tcPr>
          <w:p w:rsidR="00B4359E" w:rsidRDefault="00B4359E"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Globodera pallida</w:t>
            </w:r>
            <w:r>
              <w:rPr>
                <w:rFonts w:ascii="inherit" w:eastAsia="Arial Unicode MS" w:hAnsi="inherit" w:cs="Arial Unicode MS"/>
                <w:color w:val="000000"/>
              </w:rPr>
              <w:t> (Stone) Behrens</w:t>
            </w:r>
          </w:p>
        </w:tc>
        <w:tc>
          <w:tcPr>
            <w:tcW w:w="3014" w:type="dxa"/>
            <w:gridSpan w:val="14"/>
            <w:tcBorders>
              <w:top w:val="single" w:sz="4" w:space="0" w:color="auto"/>
              <w:left w:val="single" w:sz="4" w:space="0" w:color="auto"/>
              <w:bottom w:val="single" w:sz="4" w:space="0" w:color="auto"/>
              <w:right w:val="single" w:sz="4" w:space="0" w:color="auto"/>
            </w:tcBorders>
          </w:tcPr>
          <w:p w:rsidR="00B4359E" w:rsidRDefault="00B4359E"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FI, LV, SI, SK</w:t>
            </w:r>
          </w:p>
        </w:tc>
        <w:tc>
          <w:tcPr>
            <w:tcW w:w="709" w:type="dxa"/>
            <w:gridSpan w:val="7"/>
            <w:tcBorders>
              <w:top w:val="single" w:sz="4" w:space="0" w:color="auto"/>
              <w:left w:val="single" w:sz="4" w:space="0" w:color="auto"/>
              <w:bottom w:val="single" w:sz="4" w:space="0" w:color="auto"/>
              <w:right w:val="single" w:sz="4" w:space="0" w:color="auto"/>
            </w:tcBorders>
          </w:tcPr>
          <w:p w:rsidR="00B4359E" w:rsidRPr="008D7ED2" w:rsidRDefault="00B4359E" w:rsidP="005C6926">
            <w:r w:rsidRPr="008D7ED2">
              <w:t>4.</w:t>
            </w:r>
          </w:p>
        </w:tc>
        <w:tc>
          <w:tcPr>
            <w:tcW w:w="2682" w:type="dxa"/>
            <w:gridSpan w:val="8"/>
            <w:tcBorders>
              <w:top w:val="single" w:sz="4" w:space="0" w:color="auto"/>
              <w:left w:val="single" w:sz="4" w:space="0" w:color="auto"/>
              <w:bottom w:val="single" w:sz="4" w:space="0" w:color="auto"/>
              <w:right w:val="single" w:sz="4" w:space="0" w:color="auto"/>
            </w:tcBorders>
          </w:tcPr>
          <w:p w:rsidR="00B4359E" w:rsidRPr="008D7ED2" w:rsidRDefault="00B4359E" w:rsidP="005C6926">
            <w:r w:rsidRPr="008D7ED2">
              <w:t>Globodera pallida (Stone) Behrens</w:t>
            </w:r>
          </w:p>
        </w:tc>
        <w:tc>
          <w:tcPr>
            <w:tcW w:w="2265" w:type="dxa"/>
            <w:gridSpan w:val="12"/>
            <w:tcBorders>
              <w:top w:val="single" w:sz="4" w:space="0" w:color="auto"/>
              <w:left w:val="single" w:sz="4" w:space="0" w:color="auto"/>
              <w:bottom w:val="single" w:sz="4" w:space="0" w:color="auto"/>
              <w:right w:val="single" w:sz="4" w:space="0" w:color="auto"/>
            </w:tcBorders>
          </w:tcPr>
          <w:p w:rsidR="00B4359E" w:rsidRPr="008D7ED2" w:rsidRDefault="00B4359E" w:rsidP="005C6926">
            <w:r w:rsidRPr="008D7ED2">
              <w:t>FI, LV, SI, SK</w:t>
            </w:r>
          </w:p>
        </w:tc>
        <w:tc>
          <w:tcPr>
            <w:tcW w:w="991"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r>
      <w:tr w:rsidR="00B4359E" w:rsidRPr="00E87A29" w:rsidTr="00D2351F">
        <w:trPr>
          <w:trHeight w:val="2050"/>
        </w:trPr>
        <w:tc>
          <w:tcPr>
            <w:tcW w:w="787" w:type="dxa"/>
            <w:gridSpan w:val="14"/>
            <w:tcBorders>
              <w:top w:val="single" w:sz="4" w:space="0" w:color="auto"/>
              <w:left w:val="single" w:sz="4" w:space="0" w:color="auto"/>
              <w:bottom w:val="single" w:sz="4" w:space="0" w:color="auto"/>
              <w:right w:val="single" w:sz="4" w:space="0" w:color="auto"/>
            </w:tcBorders>
          </w:tcPr>
          <w:p w:rsidR="00B4359E" w:rsidRDefault="00B4359E"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48" w:type="dxa"/>
            <w:gridSpan w:val="16"/>
            <w:tcBorders>
              <w:top w:val="single" w:sz="4" w:space="0" w:color="auto"/>
              <w:left w:val="single" w:sz="4" w:space="0" w:color="auto"/>
              <w:bottom w:val="single" w:sz="4" w:space="0" w:color="auto"/>
              <w:right w:val="single" w:sz="4" w:space="0" w:color="auto"/>
            </w:tcBorders>
          </w:tcPr>
          <w:p w:rsidR="00B4359E" w:rsidRDefault="00B4359E"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Leptinotarsa decemlineata</w:t>
            </w:r>
            <w:r>
              <w:rPr>
                <w:rFonts w:ascii="inherit" w:eastAsia="Arial Unicode MS" w:hAnsi="inherit" w:cs="Arial Unicode MS"/>
                <w:color w:val="000000"/>
              </w:rPr>
              <w:t>Say</w:t>
            </w:r>
          </w:p>
        </w:tc>
        <w:tc>
          <w:tcPr>
            <w:tcW w:w="3014" w:type="dxa"/>
            <w:gridSpan w:val="14"/>
            <w:tcBorders>
              <w:top w:val="single" w:sz="4" w:space="0" w:color="auto"/>
              <w:left w:val="single" w:sz="4" w:space="0" w:color="auto"/>
              <w:bottom w:val="single" w:sz="4" w:space="0" w:color="auto"/>
              <w:right w:val="single" w:sz="4" w:space="0" w:color="auto"/>
            </w:tcBorders>
          </w:tcPr>
          <w:p w:rsidR="00B4359E" w:rsidRPr="00B4359E" w:rsidRDefault="00B4359E" w:rsidP="005C6926">
            <w:pPr>
              <w:pStyle w:val="tbl-norm"/>
              <w:spacing w:before="60" w:beforeAutospacing="0" w:after="60" w:afterAutospacing="0"/>
              <w:jc w:val="both"/>
              <w:rPr>
                <w:rFonts w:ascii="inherit" w:eastAsia="Arial Unicode MS" w:hAnsi="inherit" w:cs="Arial Unicode MS"/>
                <w:color w:val="000000"/>
                <w:lang w:val="en-US"/>
              </w:rPr>
            </w:pPr>
            <w:r w:rsidRPr="00B4359E">
              <w:rPr>
                <w:rStyle w:val="boldface"/>
                <w:rFonts w:ascii="inherit" w:eastAsia="Arial Unicode MS" w:hAnsi="inherit" w:cs="Arial Unicode MS"/>
                <w:b/>
                <w:bCs/>
                <w:color w:val="0000FF"/>
                <w:u w:val="single"/>
                <w:lang w:val="en-US"/>
              </w:rPr>
              <w:t>►M14</w:t>
            </w:r>
            <w:r w:rsidRPr="00EE419C">
              <w:rPr>
                <w:rFonts w:ascii="inherit" w:eastAsia="Arial Unicode MS" w:hAnsi="inherit" w:cs="Arial Unicode MS"/>
                <w:color w:val="000000"/>
                <w:lang w:val="en-US"/>
              </w:rPr>
              <w:t> </w:t>
            </w:r>
            <w:r w:rsidRPr="00B4359E">
              <w:rPr>
                <w:rFonts w:ascii="inherit" w:eastAsia="Arial Unicode MS" w:hAnsi="inherit" w:cs="Arial Unicode MS"/>
                <w:color w:val="000000"/>
                <w:lang w:val="en-US"/>
              </w:rPr>
              <w:t>E (Ibiza și Minorca), IRL, CY, M, P (Azore și Madeira), UK, S (Blekinge, Gotland, Halland, Kalmar, Skåne), FI (districtele Åland, Turku, Uusimaa, Kymi, Häme, Pirkanmaa, Satakunta)</w:t>
            </w:r>
            <w:r w:rsidRPr="00B4359E">
              <w:rPr>
                <w:rStyle w:val="boldface"/>
                <w:rFonts w:ascii="inherit" w:eastAsia="Arial Unicode MS" w:hAnsi="inherit" w:cs="Arial Unicode MS"/>
                <w:b/>
                <w:bCs/>
                <w:color w:val="000000"/>
                <w:lang w:val="en-US"/>
              </w:rPr>
              <w:t> </w:t>
            </w:r>
          </w:p>
        </w:tc>
        <w:tc>
          <w:tcPr>
            <w:tcW w:w="709" w:type="dxa"/>
            <w:gridSpan w:val="7"/>
            <w:tcBorders>
              <w:top w:val="single" w:sz="4" w:space="0" w:color="auto"/>
              <w:left w:val="single" w:sz="4" w:space="0" w:color="auto"/>
              <w:bottom w:val="single" w:sz="4" w:space="0" w:color="auto"/>
              <w:right w:val="single" w:sz="4" w:space="0" w:color="auto"/>
            </w:tcBorders>
          </w:tcPr>
          <w:p w:rsidR="00B4359E" w:rsidRPr="00BA748D" w:rsidRDefault="00B4359E" w:rsidP="005C6926">
            <w:r w:rsidRPr="00BA748D">
              <w:t>5.</w:t>
            </w:r>
          </w:p>
        </w:tc>
        <w:tc>
          <w:tcPr>
            <w:tcW w:w="2682" w:type="dxa"/>
            <w:gridSpan w:val="8"/>
            <w:tcBorders>
              <w:top w:val="single" w:sz="4" w:space="0" w:color="auto"/>
              <w:left w:val="single" w:sz="4" w:space="0" w:color="auto"/>
              <w:bottom w:val="single" w:sz="4" w:space="0" w:color="auto"/>
              <w:right w:val="single" w:sz="4" w:space="0" w:color="auto"/>
            </w:tcBorders>
          </w:tcPr>
          <w:p w:rsidR="00B4359E" w:rsidRPr="00BA748D" w:rsidRDefault="00B4359E" w:rsidP="005C6926">
            <w:r w:rsidRPr="00BA748D">
              <w:t>Leptinotarsa decemlineata Say</w:t>
            </w:r>
          </w:p>
        </w:tc>
        <w:tc>
          <w:tcPr>
            <w:tcW w:w="2265" w:type="dxa"/>
            <w:gridSpan w:val="12"/>
            <w:tcBorders>
              <w:top w:val="single" w:sz="4" w:space="0" w:color="auto"/>
              <w:left w:val="single" w:sz="4" w:space="0" w:color="auto"/>
              <w:bottom w:val="single" w:sz="4" w:space="0" w:color="auto"/>
              <w:right w:val="single" w:sz="4" w:space="0" w:color="auto"/>
            </w:tcBorders>
          </w:tcPr>
          <w:p w:rsidR="00B4359E" w:rsidRPr="00BE1C3E" w:rsidRDefault="00B4359E" w:rsidP="005C6926">
            <w:pPr>
              <w:rPr>
                <w:lang w:val="en-US"/>
              </w:rPr>
            </w:pPr>
            <w:r w:rsidRPr="00BE1C3E">
              <w:rPr>
                <w:lang w:val="en-US"/>
              </w:rPr>
              <w:t>E (Ibiza și Minorca), IRL, CY, M, P (Azore și Madeira), UK, S (Malmöhus, Kristianstads, Blekinge, Kalmar, Gotlands Län, Halland), FI (districtele Åland, Turku, Uusimaa, Kymi, Häme, Pirkanmaa, Satakunta)</w:t>
            </w:r>
          </w:p>
        </w:tc>
        <w:tc>
          <w:tcPr>
            <w:tcW w:w="991"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B4359E" w:rsidRPr="0029011F" w:rsidRDefault="00B4359E" w:rsidP="005C6926">
            <w:pPr>
              <w:spacing w:line="276" w:lineRule="auto"/>
              <w:rPr>
                <w:rStyle w:val="a3"/>
                <w:rFonts w:eastAsia="Times New Roman"/>
                <w:sz w:val="22"/>
                <w:szCs w:val="22"/>
                <w:lang w:val="ro-RO"/>
              </w:rPr>
            </w:pPr>
          </w:p>
        </w:tc>
      </w:tr>
      <w:tr w:rsidR="00EE419C" w:rsidRPr="00E87A29" w:rsidTr="00D2351F">
        <w:trPr>
          <w:trHeight w:val="2050"/>
        </w:trPr>
        <w:tc>
          <w:tcPr>
            <w:tcW w:w="787" w:type="dxa"/>
            <w:gridSpan w:val="14"/>
            <w:tcBorders>
              <w:top w:val="single" w:sz="4" w:space="0" w:color="auto"/>
              <w:left w:val="single" w:sz="4" w:space="0" w:color="auto"/>
              <w:bottom w:val="single" w:sz="4" w:space="0" w:color="auto"/>
              <w:right w:val="single" w:sz="4" w:space="0" w:color="auto"/>
            </w:tcBorders>
          </w:tcPr>
          <w:p w:rsidR="00EE419C" w:rsidRDefault="00EE419C"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4.</w:t>
            </w:r>
          </w:p>
        </w:tc>
        <w:tc>
          <w:tcPr>
            <w:tcW w:w="2048" w:type="dxa"/>
            <w:gridSpan w:val="16"/>
            <w:tcBorders>
              <w:top w:val="single" w:sz="4" w:space="0" w:color="auto"/>
              <w:left w:val="single" w:sz="4" w:space="0" w:color="auto"/>
              <w:bottom w:val="single" w:sz="4" w:space="0" w:color="auto"/>
              <w:right w:val="single" w:sz="4" w:space="0" w:color="auto"/>
            </w:tcBorders>
          </w:tcPr>
          <w:p w:rsidR="00EE419C" w:rsidRDefault="00EE419C"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Liriomyza bryoniae</w:t>
            </w:r>
            <w:r>
              <w:rPr>
                <w:rFonts w:ascii="inherit" w:eastAsia="Arial Unicode MS" w:hAnsi="inherit" w:cs="Arial Unicode MS"/>
                <w:color w:val="000000"/>
              </w:rPr>
              <w:t>(Kaltenbach)</w:t>
            </w:r>
          </w:p>
        </w:tc>
        <w:tc>
          <w:tcPr>
            <w:tcW w:w="3014" w:type="dxa"/>
            <w:gridSpan w:val="14"/>
            <w:tcBorders>
              <w:top w:val="single" w:sz="4" w:space="0" w:color="auto"/>
              <w:left w:val="single" w:sz="4" w:space="0" w:color="auto"/>
              <w:bottom w:val="single" w:sz="4" w:space="0" w:color="auto"/>
              <w:right w:val="single" w:sz="4" w:space="0" w:color="auto"/>
            </w:tcBorders>
          </w:tcPr>
          <w:p w:rsidR="00EE419C" w:rsidRPr="00EE419C" w:rsidRDefault="00EE419C" w:rsidP="005C6926">
            <w:pPr>
              <w:pStyle w:val="tbl-norm"/>
              <w:spacing w:before="60" w:beforeAutospacing="0" w:after="60" w:afterAutospacing="0"/>
              <w:jc w:val="both"/>
              <w:rPr>
                <w:rFonts w:ascii="inherit" w:eastAsia="Arial Unicode MS" w:hAnsi="inherit" w:cs="Arial Unicode MS"/>
                <w:color w:val="000000"/>
                <w:lang w:val="en-US"/>
              </w:rPr>
            </w:pPr>
            <w:r w:rsidRPr="00EE419C">
              <w:rPr>
                <w:rFonts w:ascii="inherit" w:eastAsia="Arial Unicode MS" w:hAnsi="inherit" w:cs="Arial Unicode MS"/>
                <w:color w:val="000000"/>
                <w:lang w:val="en-US"/>
              </w:rPr>
              <w:t>IRL, UK (Irlanda de Nord)</w:t>
            </w:r>
          </w:p>
        </w:tc>
        <w:tc>
          <w:tcPr>
            <w:tcW w:w="709" w:type="dxa"/>
            <w:gridSpan w:val="7"/>
            <w:tcBorders>
              <w:top w:val="single" w:sz="4" w:space="0" w:color="auto"/>
              <w:left w:val="single" w:sz="4" w:space="0" w:color="auto"/>
              <w:bottom w:val="single" w:sz="4" w:space="0" w:color="auto"/>
              <w:right w:val="single" w:sz="4" w:space="0" w:color="auto"/>
            </w:tcBorders>
          </w:tcPr>
          <w:p w:rsidR="00EE419C" w:rsidRPr="0060773D" w:rsidRDefault="00EE419C" w:rsidP="005C6926">
            <w:r w:rsidRPr="0060773D">
              <w:t>6.</w:t>
            </w:r>
          </w:p>
        </w:tc>
        <w:tc>
          <w:tcPr>
            <w:tcW w:w="2682" w:type="dxa"/>
            <w:gridSpan w:val="8"/>
            <w:tcBorders>
              <w:top w:val="single" w:sz="4" w:space="0" w:color="auto"/>
              <w:left w:val="single" w:sz="4" w:space="0" w:color="auto"/>
              <w:bottom w:val="single" w:sz="4" w:space="0" w:color="auto"/>
              <w:right w:val="single" w:sz="4" w:space="0" w:color="auto"/>
            </w:tcBorders>
          </w:tcPr>
          <w:p w:rsidR="00EE419C" w:rsidRPr="0060773D" w:rsidRDefault="00EE419C" w:rsidP="005C6926">
            <w:proofErr w:type="gramStart"/>
            <w:r w:rsidRPr="0060773D">
              <w:t>Liriomyza bryoniae (Kaltenbach</w:t>
            </w:r>
            <w:proofErr w:type="gramEnd"/>
          </w:p>
        </w:tc>
        <w:tc>
          <w:tcPr>
            <w:tcW w:w="2265" w:type="dxa"/>
            <w:gridSpan w:val="12"/>
            <w:tcBorders>
              <w:top w:val="single" w:sz="4" w:space="0" w:color="auto"/>
              <w:left w:val="single" w:sz="4" w:space="0" w:color="auto"/>
              <w:bottom w:val="single" w:sz="4" w:space="0" w:color="auto"/>
              <w:right w:val="single" w:sz="4" w:space="0" w:color="auto"/>
            </w:tcBorders>
          </w:tcPr>
          <w:p w:rsidR="00EE419C" w:rsidRPr="00BE1C3E" w:rsidRDefault="00EE419C" w:rsidP="005C6926">
            <w:pPr>
              <w:rPr>
                <w:lang w:val="en-US"/>
              </w:rPr>
            </w:pPr>
            <w:r w:rsidRPr="00BE1C3E">
              <w:rPr>
                <w:lang w:val="en-US"/>
              </w:rPr>
              <w:t>IRL, UK (Irlanda de Nord)</w:t>
            </w:r>
          </w:p>
        </w:tc>
        <w:tc>
          <w:tcPr>
            <w:tcW w:w="991"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r>
      <w:tr w:rsidR="00EE419C" w:rsidRPr="00E87A29" w:rsidTr="00D2351F">
        <w:trPr>
          <w:trHeight w:val="2050"/>
        </w:trPr>
        <w:tc>
          <w:tcPr>
            <w:tcW w:w="821" w:type="dxa"/>
            <w:gridSpan w:val="16"/>
            <w:tcBorders>
              <w:top w:val="single" w:sz="4" w:space="0" w:color="auto"/>
              <w:left w:val="single" w:sz="4" w:space="0" w:color="auto"/>
              <w:bottom w:val="single" w:sz="4" w:space="0" w:color="auto"/>
              <w:right w:val="single" w:sz="4" w:space="0" w:color="auto"/>
            </w:tcBorders>
          </w:tcPr>
          <w:p w:rsidR="00EE419C" w:rsidRDefault="00EE419C"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w:t>
            </w:r>
          </w:p>
        </w:tc>
        <w:tc>
          <w:tcPr>
            <w:tcW w:w="2030" w:type="dxa"/>
            <w:gridSpan w:val="15"/>
            <w:tcBorders>
              <w:top w:val="single" w:sz="4" w:space="0" w:color="auto"/>
              <w:left w:val="single" w:sz="4" w:space="0" w:color="auto"/>
              <w:bottom w:val="single" w:sz="4" w:space="0" w:color="auto"/>
              <w:right w:val="single" w:sz="4" w:space="0" w:color="auto"/>
            </w:tcBorders>
          </w:tcPr>
          <w:p w:rsidR="00EE419C" w:rsidRDefault="00EE419C"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Thaumatopoea processionea</w:t>
            </w:r>
            <w:r>
              <w:rPr>
                <w:rFonts w:ascii="inherit" w:eastAsia="Arial Unicode MS" w:hAnsi="inherit" w:cs="Arial Unicode MS"/>
                <w:color w:val="000000"/>
              </w:rPr>
              <w:t>L.</w:t>
            </w:r>
          </w:p>
        </w:tc>
        <w:tc>
          <w:tcPr>
            <w:tcW w:w="2998" w:type="dxa"/>
            <w:gridSpan w:val="13"/>
            <w:tcBorders>
              <w:top w:val="single" w:sz="4" w:space="0" w:color="auto"/>
              <w:left w:val="single" w:sz="4" w:space="0" w:color="auto"/>
              <w:bottom w:val="single" w:sz="4" w:space="0" w:color="auto"/>
              <w:right w:val="single" w:sz="4" w:space="0" w:color="auto"/>
            </w:tcBorders>
          </w:tcPr>
          <w:p w:rsidR="00EE419C" w:rsidRPr="00EE419C" w:rsidRDefault="00EE419C" w:rsidP="005C6926">
            <w:pPr>
              <w:pStyle w:val="tbl-norm"/>
              <w:spacing w:before="60" w:beforeAutospacing="0" w:after="60" w:afterAutospacing="0"/>
              <w:jc w:val="both"/>
              <w:rPr>
                <w:rFonts w:ascii="inherit" w:eastAsia="Arial Unicode MS" w:hAnsi="inherit" w:cs="Arial Unicode MS"/>
                <w:color w:val="000000"/>
                <w:lang w:val="en-US"/>
              </w:rPr>
            </w:pPr>
            <w:r w:rsidRPr="00EE419C">
              <w:rPr>
                <w:rFonts w:ascii="inherit" w:eastAsia="Arial Unicode MS" w:hAnsi="inherit" w:cs="Arial Unicode MS"/>
                <w:color w:val="000000"/>
                <w:lang w:val="en-US"/>
              </w:rPr>
              <w:t>IRL, UK (cu excepția regiunilor administrative locale Barnet; Brent; Bromley; Camden; City of London, City of Westminster; Croydon; Ealing; a districtului Elmbridge; a districtului Epsom și Ewell; Hackney; Hammersmith și Fulham; Haringey; Harrow; Hillingdon; Hounslow; Islington; Kensington și Chelsea; Kingston upon Thames; Lambeth; Lewisham; Merton; Reading; Richmond Upon Thames; a districtului Runnymed; Slough; South Oxfordshire; Southwark; a districtului Spelthorne; Sutton; Tower Hamlets; Wandsworth și West Berkshire)</w:t>
            </w:r>
          </w:p>
        </w:tc>
        <w:tc>
          <w:tcPr>
            <w:tcW w:w="709" w:type="dxa"/>
            <w:gridSpan w:val="7"/>
            <w:tcBorders>
              <w:top w:val="single" w:sz="4" w:space="0" w:color="auto"/>
              <w:left w:val="single" w:sz="4" w:space="0" w:color="auto"/>
              <w:bottom w:val="single" w:sz="4" w:space="0" w:color="auto"/>
              <w:right w:val="single" w:sz="4" w:space="0" w:color="auto"/>
            </w:tcBorders>
          </w:tcPr>
          <w:p w:rsidR="00EE419C" w:rsidRPr="00331980" w:rsidRDefault="00EE419C" w:rsidP="005C6926">
            <w:r w:rsidRPr="00331980">
              <w:t>7.</w:t>
            </w:r>
          </w:p>
        </w:tc>
        <w:tc>
          <w:tcPr>
            <w:tcW w:w="2682" w:type="dxa"/>
            <w:gridSpan w:val="8"/>
            <w:tcBorders>
              <w:top w:val="single" w:sz="4" w:space="0" w:color="auto"/>
              <w:left w:val="single" w:sz="4" w:space="0" w:color="auto"/>
              <w:bottom w:val="single" w:sz="4" w:space="0" w:color="auto"/>
              <w:right w:val="single" w:sz="4" w:space="0" w:color="auto"/>
            </w:tcBorders>
          </w:tcPr>
          <w:p w:rsidR="00EE419C" w:rsidRPr="00331980" w:rsidRDefault="00EE419C" w:rsidP="005C6926">
            <w:r w:rsidRPr="00331980">
              <w:t>Thaumatopoea processionea L.</w:t>
            </w:r>
          </w:p>
        </w:tc>
        <w:tc>
          <w:tcPr>
            <w:tcW w:w="2265" w:type="dxa"/>
            <w:gridSpan w:val="12"/>
            <w:tcBorders>
              <w:top w:val="single" w:sz="4" w:space="0" w:color="auto"/>
              <w:left w:val="single" w:sz="4" w:space="0" w:color="auto"/>
              <w:bottom w:val="single" w:sz="4" w:space="0" w:color="auto"/>
              <w:right w:val="single" w:sz="4" w:space="0" w:color="auto"/>
            </w:tcBorders>
          </w:tcPr>
          <w:p w:rsidR="00EE419C" w:rsidRPr="00BE1C3E" w:rsidRDefault="00EE419C" w:rsidP="005C6926">
            <w:pPr>
              <w:rPr>
                <w:lang w:val="en-US"/>
              </w:rPr>
            </w:pPr>
            <w:r w:rsidRPr="00BE1C3E">
              <w:rPr>
                <w:lang w:val="en-US"/>
              </w:rPr>
              <w:t xml:space="preserve">IRL, UK (cu excepția regiunilor administrative locale Barnet; Brent; Bromley; Camden; City of London, City of Westminster; Croydon; Ealing; a districtului Elmbridge; a districtului Epsom și Ewell; Hackney; Hammersmith și Fulham; Haringey; Harrow; Hillingdon; Hounslow; Islington; Kensington și Chelsea; Kingston upon Thames; Lambeth; Lewisham; Merton; Reading; Richmond Upon Thames; a districtului Runnymede; Slough; South Oxfordshire; Southwark; a districtului Spelthorne; Sutton; </w:t>
            </w:r>
            <w:r w:rsidRPr="00BE1C3E">
              <w:rPr>
                <w:lang w:val="en-US"/>
              </w:rPr>
              <w:lastRenderedPageBreak/>
              <w:t>Tower Hamlets; Wandsworth și West Berkshire)</w:t>
            </w:r>
          </w:p>
        </w:tc>
        <w:tc>
          <w:tcPr>
            <w:tcW w:w="991"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r>
      <w:tr w:rsidR="00EE419C" w:rsidRPr="00F613D2" w:rsidTr="00D2351F">
        <w:trPr>
          <w:trHeight w:val="641"/>
        </w:trPr>
        <w:tc>
          <w:tcPr>
            <w:tcW w:w="5849" w:type="dxa"/>
            <w:gridSpan w:val="44"/>
            <w:tcBorders>
              <w:top w:val="single" w:sz="4" w:space="0" w:color="auto"/>
              <w:left w:val="single" w:sz="4" w:space="0" w:color="auto"/>
              <w:bottom w:val="single" w:sz="4" w:space="0" w:color="auto"/>
              <w:right w:val="single" w:sz="4" w:space="0" w:color="auto"/>
            </w:tcBorders>
          </w:tcPr>
          <w:p w:rsidR="00EE419C" w:rsidRPr="00EE419C" w:rsidRDefault="00EE419C" w:rsidP="005C6926">
            <w:pPr>
              <w:pStyle w:val="title-gr-seq-level-1"/>
              <w:spacing w:before="120" w:beforeAutospacing="0" w:after="120" w:afterAutospacing="0"/>
              <w:rPr>
                <w:rStyle w:val="a3"/>
                <w:rFonts w:ascii="Arial Unicode MS" w:eastAsia="Arial Unicode MS" w:hAnsi="Arial Unicode MS" w:cs="Arial Unicode MS"/>
                <w:color w:val="000000"/>
                <w:sz w:val="24"/>
                <w:szCs w:val="24"/>
                <w:lang w:val="en-US"/>
              </w:rPr>
            </w:pPr>
            <w:r w:rsidRPr="00EE419C">
              <w:rPr>
                <w:rFonts w:ascii="Arial Unicode MS" w:eastAsia="Arial Unicode MS" w:hAnsi="Arial Unicode MS" w:cs="Arial Unicode MS" w:hint="eastAsia"/>
                <w:b/>
                <w:bCs/>
                <w:color w:val="000000"/>
                <w:lang w:val="en-US"/>
              </w:rPr>
              <w:lastRenderedPageBreak/>
              <w:t>(b)</w:t>
            </w:r>
            <w:r w:rsidRPr="00EE419C">
              <w:rPr>
                <w:rStyle w:val="boldface"/>
                <w:rFonts w:ascii="inherit" w:eastAsia="Arial Unicode MS" w:hAnsi="inherit" w:cs="Arial Unicode MS"/>
                <w:b/>
                <w:bCs/>
                <w:color w:val="000000"/>
                <w:lang w:val="en-US"/>
              </w:rPr>
              <w:t xml:space="preserve"> Virusuri și organisme analoage</w:t>
            </w:r>
          </w:p>
        </w:tc>
        <w:tc>
          <w:tcPr>
            <w:tcW w:w="5656" w:type="dxa"/>
            <w:gridSpan w:val="27"/>
            <w:tcBorders>
              <w:top w:val="single" w:sz="4" w:space="0" w:color="auto"/>
              <w:left w:val="single" w:sz="4" w:space="0" w:color="auto"/>
              <w:bottom w:val="single" w:sz="4" w:space="0" w:color="auto"/>
              <w:right w:val="single" w:sz="4" w:space="0" w:color="auto"/>
            </w:tcBorders>
          </w:tcPr>
          <w:p w:rsidR="00EE419C" w:rsidRDefault="00EE419C" w:rsidP="005C6926">
            <w:pPr>
              <w:pStyle w:val="a4"/>
              <w:ind w:right="-108"/>
              <w:rPr>
                <w:b/>
                <w:lang w:val="ro-RO" w:eastAsia="ja-JP"/>
              </w:rPr>
            </w:pPr>
          </w:p>
          <w:p w:rsidR="00EE419C" w:rsidRPr="00BE1C3E" w:rsidRDefault="00EE419C" w:rsidP="005C6926">
            <w:pPr>
              <w:pStyle w:val="a4"/>
              <w:ind w:right="-108"/>
              <w:rPr>
                <w:b/>
                <w:lang w:val="ro-RO" w:eastAsia="ja-JP"/>
              </w:rPr>
            </w:pPr>
            <w:r w:rsidRPr="00BE1C3E">
              <w:rPr>
                <w:b/>
                <w:lang w:val="ro-RO" w:eastAsia="ja-JP"/>
              </w:rPr>
              <w:t>II. Virusuri și organisme analoage</w:t>
            </w:r>
          </w:p>
          <w:p w:rsidR="00EE419C" w:rsidRPr="00BE1C3E" w:rsidRDefault="00EE419C" w:rsidP="005C6926">
            <w:pPr>
              <w:pStyle w:val="a4"/>
              <w:ind w:right="-108"/>
              <w:rPr>
                <w:lang w:val="en-US" w:eastAsia="ja-JP"/>
              </w:rPr>
            </w:pPr>
          </w:p>
        </w:tc>
        <w:tc>
          <w:tcPr>
            <w:tcW w:w="991"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r>
      <w:tr w:rsidR="00EE419C" w:rsidRPr="00F613D2" w:rsidTr="00D2351F">
        <w:trPr>
          <w:trHeight w:val="699"/>
        </w:trPr>
        <w:tc>
          <w:tcPr>
            <w:tcW w:w="821" w:type="dxa"/>
            <w:gridSpan w:val="16"/>
            <w:tcBorders>
              <w:top w:val="single" w:sz="4" w:space="0" w:color="auto"/>
              <w:left w:val="single" w:sz="4" w:space="0" w:color="auto"/>
              <w:bottom w:val="single" w:sz="4" w:space="0" w:color="auto"/>
              <w:right w:val="single" w:sz="4" w:space="0" w:color="auto"/>
            </w:tcBorders>
          </w:tcPr>
          <w:p w:rsidR="00EE419C" w:rsidRPr="00635EC4" w:rsidRDefault="00EE419C" w:rsidP="005C6926">
            <w:r w:rsidRPr="00635EC4">
              <w:t>Nr./ord</w:t>
            </w:r>
          </w:p>
        </w:tc>
        <w:tc>
          <w:tcPr>
            <w:tcW w:w="2030" w:type="dxa"/>
            <w:gridSpan w:val="15"/>
            <w:tcBorders>
              <w:top w:val="single" w:sz="4" w:space="0" w:color="auto"/>
              <w:left w:val="single" w:sz="4" w:space="0" w:color="auto"/>
              <w:bottom w:val="single" w:sz="4" w:space="0" w:color="auto"/>
              <w:right w:val="single" w:sz="4" w:space="0" w:color="auto"/>
            </w:tcBorders>
          </w:tcPr>
          <w:p w:rsidR="00EE419C" w:rsidRPr="00635EC4" w:rsidRDefault="00EE419C" w:rsidP="005C6926">
            <w:r w:rsidRPr="00635EC4">
              <w:t>Specii</w:t>
            </w:r>
          </w:p>
        </w:tc>
        <w:tc>
          <w:tcPr>
            <w:tcW w:w="2998" w:type="dxa"/>
            <w:gridSpan w:val="13"/>
            <w:tcBorders>
              <w:top w:val="single" w:sz="4" w:space="0" w:color="auto"/>
              <w:left w:val="single" w:sz="4" w:space="0" w:color="auto"/>
              <w:bottom w:val="single" w:sz="4" w:space="0" w:color="auto"/>
              <w:right w:val="single" w:sz="4" w:space="0" w:color="auto"/>
            </w:tcBorders>
          </w:tcPr>
          <w:p w:rsidR="00EE419C" w:rsidRDefault="00EE419C" w:rsidP="005C6926">
            <w:r w:rsidRPr="00635EC4">
              <w:t>Zonă(e) protejată(e)</w:t>
            </w:r>
          </w:p>
        </w:tc>
        <w:tc>
          <w:tcPr>
            <w:tcW w:w="709" w:type="dxa"/>
            <w:gridSpan w:val="7"/>
            <w:tcBorders>
              <w:top w:val="single" w:sz="4" w:space="0" w:color="auto"/>
              <w:left w:val="single" w:sz="4" w:space="0" w:color="auto"/>
              <w:bottom w:val="single" w:sz="4" w:space="0" w:color="auto"/>
              <w:right w:val="single" w:sz="4" w:space="0" w:color="auto"/>
            </w:tcBorders>
          </w:tcPr>
          <w:p w:rsidR="00EE419C" w:rsidRPr="00635EC4" w:rsidRDefault="00EE419C" w:rsidP="005C6926">
            <w:r w:rsidRPr="00635EC4">
              <w:t>Nr./ord</w:t>
            </w:r>
          </w:p>
        </w:tc>
        <w:tc>
          <w:tcPr>
            <w:tcW w:w="2682" w:type="dxa"/>
            <w:gridSpan w:val="8"/>
            <w:tcBorders>
              <w:top w:val="single" w:sz="4" w:space="0" w:color="auto"/>
              <w:left w:val="single" w:sz="4" w:space="0" w:color="auto"/>
              <w:bottom w:val="single" w:sz="4" w:space="0" w:color="auto"/>
              <w:right w:val="single" w:sz="4" w:space="0" w:color="auto"/>
            </w:tcBorders>
          </w:tcPr>
          <w:p w:rsidR="00EE419C" w:rsidRPr="00635EC4" w:rsidRDefault="00EE419C" w:rsidP="005C6926">
            <w:r w:rsidRPr="00635EC4">
              <w:t>Specii</w:t>
            </w:r>
          </w:p>
        </w:tc>
        <w:tc>
          <w:tcPr>
            <w:tcW w:w="2265" w:type="dxa"/>
            <w:gridSpan w:val="12"/>
            <w:tcBorders>
              <w:top w:val="single" w:sz="4" w:space="0" w:color="auto"/>
              <w:left w:val="single" w:sz="4" w:space="0" w:color="auto"/>
              <w:bottom w:val="single" w:sz="4" w:space="0" w:color="auto"/>
              <w:right w:val="single" w:sz="4" w:space="0" w:color="auto"/>
            </w:tcBorders>
          </w:tcPr>
          <w:p w:rsidR="00EE419C" w:rsidRDefault="00EE419C" w:rsidP="005C6926">
            <w:r w:rsidRPr="00635EC4">
              <w:t>Zonă(e) protejată(e)</w:t>
            </w:r>
          </w:p>
        </w:tc>
        <w:tc>
          <w:tcPr>
            <w:tcW w:w="991"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r>
      <w:tr w:rsidR="00EE419C" w:rsidRPr="00E87A29" w:rsidTr="00D2351F">
        <w:trPr>
          <w:trHeight w:val="699"/>
        </w:trPr>
        <w:tc>
          <w:tcPr>
            <w:tcW w:w="821" w:type="dxa"/>
            <w:gridSpan w:val="16"/>
            <w:tcBorders>
              <w:top w:val="single" w:sz="4" w:space="0" w:color="auto"/>
              <w:left w:val="single" w:sz="4" w:space="0" w:color="auto"/>
              <w:bottom w:val="single" w:sz="4" w:space="0" w:color="auto"/>
              <w:right w:val="single" w:sz="4" w:space="0" w:color="auto"/>
            </w:tcBorders>
          </w:tcPr>
          <w:p w:rsidR="00EE419C" w:rsidRDefault="00EE419C"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30" w:type="dxa"/>
            <w:gridSpan w:val="15"/>
            <w:tcBorders>
              <w:top w:val="single" w:sz="4" w:space="0" w:color="auto"/>
              <w:left w:val="single" w:sz="4" w:space="0" w:color="auto"/>
              <w:bottom w:val="single" w:sz="4" w:space="0" w:color="auto"/>
              <w:right w:val="single" w:sz="4" w:space="0" w:color="auto"/>
            </w:tcBorders>
          </w:tcPr>
          <w:p w:rsidR="00EE419C" w:rsidRPr="00EE419C" w:rsidRDefault="00EE419C" w:rsidP="005C6926">
            <w:pPr>
              <w:pStyle w:val="tbl-norm"/>
              <w:spacing w:before="60" w:beforeAutospacing="0" w:after="60" w:afterAutospacing="0"/>
              <w:jc w:val="both"/>
              <w:rPr>
                <w:rFonts w:ascii="inherit" w:eastAsia="Arial Unicode MS" w:hAnsi="inherit" w:cs="Arial Unicode MS"/>
                <w:color w:val="000000"/>
                <w:lang w:val="en-US"/>
              </w:rPr>
            </w:pPr>
            <w:r w:rsidRPr="00EE419C">
              <w:rPr>
                <w:rFonts w:ascii="inherit" w:eastAsia="Arial Unicode MS" w:hAnsi="inherit" w:cs="Arial Unicode MS"/>
                <w:color w:val="000000"/>
                <w:lang w:val="en-US"/>
              </w:rPr>
              <w:t>Virusul rizomaniei (virusul îngălbenirii și necrozării nervurilor frunzelor de sfeclă)</w:t>
            </w:r>
          </w:p>
        </w:tc>
        <w:tc>
          <w:tcPr>
            <w:tcW w:w="2998" w:type="dxa"/>
            <w:gridSpan w:val="13"/>
            <w:tcBorders>
              <w:top w:val="single" w:sz="4" w:space="0" w:color="auto"/>
              <w:left w:val="single" w:sz="4" w:space="0" w:color="auto"/>
              <w:bottom w:val="single" w:sz="4" w:space="0" w:color="auto"/>
              <w:right w:val="single" w:sz="4" w:space="0" w:color="auto"/>
            </w:tcBorders>
          </w:tcPr>
          <w:p w:rsidR="00EE419C" w:rsidRPr="00EE419C" w:rsidRDefault="00E87A29" w:rsidP="005C6926">
            <w:pPr>
              <w:pStyle w:val="tbl-norm"/>
              <w:spacing w:before="60" w:beforeAutospacing="0" w:after="60" w:afterAutospacing="0"/>
              <w:jc w:val="both"/>
              <w:rPr>
                <w:rFonts w:ascii="inherit" w:eastAsia="Arial Unicode MS" w:hAnsi="inherit" w:cs="Arial Unicode MS"/>
                <w:color w:val="000000"/>
                <w:lang w:val="en-US"/>
              </w:rPr>
            </w:pPr>
            <w:hyperlink r:id="rId22" w:tooltip="32005L0016: DELETED" w:history="1">
              <w:r w:rsidR="00EE419C" w:rsidRPr="00EE419C">
                <w:rPr>
                  <w:rStyle w:val="boldface"/>
                  <w:rFonts w:ascii="inherit" w:eastAsia="Arial Unicode MS" w:hAnsi="inherit" w:cs="Arial Unicode MS"/>
                  <w:b/>
                  <w:bCs/>
                  <w:color w:val="0000FF"/>
                  <w:u w:val="single"/>
                  <w:lang w:val="en-US"/>
                </w:rPr>
                <w:t>►M14</w:t>
              </w:r>
              <w:r w:rsidR="00EE419C" w:rsidRPr="00EE419C">
                <w:rPr>
                  <w:rStyle w:val="a6"/>
                  <w:rFonts w:ascii="inherit" w:eastAsia="Arial Unicode MS" w:hAnsi="inherit" w:cs="Arial Unicode MS"/>
                  <w:lang w:val="en-US"/>
                </w:rPr>
                <w:t> </w:t>
              </w:r>
            </w:hyperlink>
            <w:r w:rsidR="00EE419C" w:rsidRPr="00EE419C">
              <w:rPr>
                <w:rFonts w:ascii="inherit" w:eastAsia="Arial Unicode MS" w:hAnsi="inherit" w:cs="Arial Unicode MS"/>
                <w:color w:val="000000"/>
                <w:lang w:val="en-US"/>
              </w:rPr>
              <w:t> DK, </w:t>
            </w:r>
            <w:r w:rsidR="00EE419C" w:rsidRPr="00EE419C">
              <w:rPr>
                <w:rStyle w:val="boldface"/>
                <w:rFonts w:ascii="inherit" w:eastAsia="Arial Unicode MS" w:hAnsi="inherit" w:cs="Arial Unicode MS"/>
                <w:b/>
                <w:bCs/>
                <w:color w:val="000000"/>
                <w:lang w:val="en-US"/>
              </w:rPr>
              <w:t> ◄ </w:t>
            </w:r>
            <w:r w:rsidR="00EE419C" w:rsidRPr="00EE419C">
              <w:rPr>
                <w:rFonts w:ascii="inherit" w:eastAsia="Arial Unicode MS" w:hAnsi="inherit" w:cs="Arial Unicode MS"/>
                <w:color w:val="000000"/>
                <w:lang w:val="en-US"/>
              </w:rPr>
              <w:t>F (Bretagne), FI, IRL, </w:t>
            </w:r>
            <w:hyperlink r:id="rId23" w:tooltip="32006L0035: DELETED" w:history="1">
              <w:r w:rsidR="00EE419C" w:rsidRPr="00EE419C">
                <w:rPr>
                  <w:rStyle w:val="boldface"/>
                  <w:rFonts w:ascii="inherit" w:eastAsia="Arial Unicode MS" w:hAnsi="inherit" w:cs="Arial Unicode MS"/>
                  <w:b/>
                  <w:bCs/>
                  <w:color w:val="0000FF"/>
                  <w:u w:val="single"/>
                  <w:lang w:val="en-US"/>
                </w:rPr>
                <w:t>►M17</w:t>
              </w:r>
              <w:r w:rsidR="00EE419C" w:rsidRPr="00EE419C">
                <w:rPr>
                  <w:rStyle w:val="a6"/>
                  <w:rFonts w:ascii="inherit" w:eastAsia="Arial Unicode MS" w:hAnsi="inherit" w:cs="Arial Unicode MS"/>
                  <w:lang w:val="en-US"/>
                </w:rPr>
                <w:t> </w:t>
              </w:r>
            </w:hyperlink>
            <w:r w:rsidR="00EE419C" w:rsidRPr="00EE419C">
              <w:rPr>
                <w:rFonts w:ascii="inherit" w:eastAsia="Arial Unicode MS" w:hAnsi="inherit" w:cs="Arial Unicode MS"/>
                <w:color w:val="000000"/>
                <w:lang w:val="en-US"/>
              </w:rPr>
              <w:t> LT, </w:t>
            </w:r>
            <w:r w:rsidR="00EE419C" w:rsidRPr="00EE419C">
              <w:rPr>
                <w:rStyle w:val="boldface"/>
                <w:rFonts w:ascii="inherit" w:eastAsia="Arial Unicode MS" w:hAnsi="inherit" w:cs="Arial Unicode MS"/>
                <w:b/>
                <w:bCs/>
                <w:color w:val="000000"/>
                <w:lang w:val="en-US"/>
              </w:rPr>
              <w:t> ◄ </w:t>
            </w:r>
            <w:r w:rsidR="00EE419C" w:rsidRPr="00EE419C">
              <w:rPr>
                <w:rFonts w:ascii="inherit" w:eastAsia="Arial Unicode MS" w:hAnsi="inherit" w:cs="Arial Unicode MS"/>
                <w:color w:val="000000"/>
                <w:lang w:val="en-US"/>
              </w:rPr>
              <w:t>P (Insulele Azore), UK (Irlanda de Nord)</w:t>
            </w:r>
          </w:p>
        </w:tc>
        <w:tc>
          <w:tcPr>
            <w:tcW w:w="709" w:type="dxa"/>
            <w:gridSpan w:val="7"/>
            <w:tcBorders>
              <w:top w:val="single" w:sz="4" w:space="0" w:color="auto"/>
              <w:left w:val="single" w:sz="4" w:space="0" w:color="auto"/>
              <w:bottom w:val="single" w:sz="4" w:space="0" w:color="auto"/>
              <w:right w:val="single" w:sz="4" w:space="0" w:color="auto"/>
            </w:tcBorders>
          </w:tcPr>
          <w:p w:rsidR="00EE419C" w:rsidRPr="006138A7" w:rsidRDefault="00EE419C" w:rsidP="005C6926">
            <w:r w:rsidRPr="006138A7">
              <w:t>1.</w:t>
            </w:r>
          </w:p>
        </w:tc>
        <w:tc>
          <w:tcPr>
            <w:tcW w:w="2682" w:type="dxa"/>
            <w:gridSpan w:val="8"/>
            <w:tcBorders>
              <w:top w:val="single" w:sz="4" w:space="0" w:color="auto"/>
              <w:left w:val="single" w:sz="4" w:space="0" w:color="auto"/>
              <w:bottom w:val="single" w:sz="4" w:space="0" w:color="auto"/>
              <w:right w:val="single" w:sz="4" w:space="0" w:color="auto"/>
            </w:tcBorders>
          </w:tcPr>
          <w:p w:rsidR="00EE419C" w:rsidRPr="00BE1C3E" w:rsidRDefault="00EE419C" w:rsidP="005C6926">
            <w:pPr>
              <w:rPr>
                <w:lang w:val="en-US"/>
              </w:rPr>
            </w:pPr>
            <w:r w:rsidRPr="00BE1C3E">
              <w:rPr>
                <w:lang w:val="en-US"/>
              </w:rPr>
              <w:t>Beet necrotic yellow vein virus</w:t>
            </w:r>
          </w:p>
        </w:tc>
        <w:tc>
          <w:tcPr>
            <w:tcW w:w="2265" w:type="dxa"/>
            <w:gridSpan w:val="12"/>
            <w:tcBorders>
              <w:top w:val="single" w:sz="4" w:space="0" w:color="auto"/>
              <w:left w:val="single" w:sz="4" w:space="0" w:color="auto"/>
              <w:bottom w:val="single" w:sz="4" w:space="0" w:color="auto"/>
              <w:right w:val="single" w:sz="4" w:space="0" w:color="auto"/>
            </w:tcBorders>
          </w:tcPr>
          <w:p w:rsidR="00EE419C" w:rsidRPr="00BE1C3E" w:rsidRDefault="005563AB" w:rsidP="005C6926">
            <w:pPr>
              <w:rPr>
                <w:lang w:val="en-US"/>
              </w:rPr>
            </w:pPr>
            <w:r>
              <w:rPr>
                <w:lang w:val="en-US"/>
              </w:rPr>
              <w:t>DK, F (Bretagne</w:t>
            </w:r>
            <w:r w:rsidR="00EE419C" w:rsidRPr="00BE1C3E">
              <w:rPr>
                <w:lang w:val="en-US"/>
              </w:rPr>
              <w:t>), FI, IRL, P (Insulele Azore), UK (Irlanda de Nord)</w:t>
            </w:r>
          </w:p>
        </w:tc>
        <w:tc>
          <w:tcPr>
            <w:tcW w:w="991"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r>
      <w:tr w:rsidR="00EE419C" w:rsidRPr="00F613D2" w:rsidTr="00D2351F">
        <w:trPr>
          <w:trHeight w:val="699"/>
        </w:trPr>
        <w:tc>
          <w:tcPr>
            <w:tcW w:w="821" w:type="dxa"/>
            <w:gridSpan w:val="16"/>
            <w:tcBorders>
              <w:top w:val="single" w:sz="4" w:space="0" w:color="auto"/>
              <w:left w:val="single" w:sz="4" w:space="0" w:color="auto"/>
              <w:bottom w:val="single" w:sz="4" w:space="0" w:color="auto"/>
              <w:right w:val="single" w:sz="4" w:space="0" w:color="auto"/>
            </w:tcBorders>
          </w:tcPr>
          <w:p w:rsidR="00EE419C" w:rsidRDefault="00EE419C"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2014" w:type="dxa"/>
            <w:gridSpan w:val="14"/>
            <w:tcBorders>
              <w:top w:val="single" w:sz="4" w:space="0" w:color="auto"/>
              <w:left w:val="single" w:sz="4" w:space="0" w:color="auto"/>
              <w:bottom w:val="single" w:sz="4" w:space="0" w:color="auto"/>
              <w:right w:val="single" w:sz="4" w:space="0" w:color="auto"/>
            </w:tcBorders>
          </w:tcPr>
          <w:p w:rsidR="00EE419C" w:rsidRPr="00EE419C" w:rsidRDefault="00EE419C" w:rsidP="005C6926">
            <w:pPr>
              <w:pStyle w:val="tbl-norm"/>
              <w:spacing w:before="60" w:beforeAutospacing="0" w:after="60" w:afterAutospacing="0"/>
              <w:jc w:val="both"/>
              <w:rPr>
                <w:rFonts w:ascii="inherit" w:eastAsia="Arial Unicode MS" w:hAnsi="inherit" w:cs="Arial Unicode MS"/>
                <w:color w:val="000000"/>
                <w:lang w:val="en-US"/>
              </w:rPr>
            </w:pPr>
            <w:r w:rsidRPr="00EE419C">
              <w:rPr>
                <w:rFonts w:ascii="inherit" w:eastAsia="Arial Unicode MS" w:hAnsi="inherit" w:cs="Arial Unicode MS"/>
                <w:color w:val="000000"/>
                <w:lang w:val="en-US"/>
              </w:rPr>
              <w:t>Virusul ofilirii pătate a tomatelor</w:t>
            </w:r>
          </w:p>
        </w:tc>
        <w:tc>
          <w:tcPr>
            <w:tcW w:w="3014" w:type="dxa"/>
            <w:gridSpan w:val="14"/>
            <w:tcBorders>
              <w:top w:val="single" w:sz="4" w:space="0" w:color="auto"/>
              <w:left w:val="single" w:sz="4" w:space="0" w:color="auto"/>
              <w:bottom w:val="single" w:sz="4" w:space="0" w:color="auto"/>
              <w:right w:val="single" w:sz="4" w:space="0" w:color="auto"/>
            </w:tcBorders>
          </w:tcPr>
          <w:p w:rsidR="00EE419C" w:rsidRDefault="00E87A29" w:rsidP="005C6926">
            <w:pPr>
              <w:pStyle w:val="tbl-norm"/>
              <w:spacing w:before="60" w:beforeAutospacing="0" w:after="60" w:afterAutospacing="0"/>
              <w:jc w:val="both"/>
              <w:rPr>
                <w:rFonts w:ascii="inherit" w:eastAsia="Arial Unicode MS" w:hAnsi="inherit" w:cs="Arial Unicode MS"/>
                <w:color w:val="000000"/>
              </w:rPr>
            </w:pPr>
            <w:hyperlink r:id="rId24" w:tooltip="32001L0033: DELETED" w:history="1">
              <w:r w:rsidR="00EE419C">
                <w:rPr>
                  <w:rStyle w:val="boldface"/>
                  <w:rFonts w:ascii="inherit" w:eastAsia="Arial Unicode MS" w:hAnsi="inherit" w:cs="Arial Unicode MS"/>
                  <w:b/>
                  <w:bCs/>
                  <w:color w:val="0000FF"/>
                  <w:u w:val="single"/>
                </w:rPr>
                <w:t>►M1</w:t>
              </w:r>
              <w:r w:rsidR="00EE419C">
                <w:rPr>
                  <w:rStyle w:val="a6"/>
                  <w:rFonts w:ascii="inherit" w:eastAsia="Arial Unicode MS" w:hAnsi="inherit" w:cs="Arial Unicode MS"/>
                </w:rPr>
                <w:t> </w:t>
              </w:r>
            </w:hyperlink>
            <w:r w:rsidR="00EE419C">
              <w:rPr>
                <w:rFonts w:ascii="inherit" w:eastAsia="Arial Unicode MS" w:hAnsi="inherit" w:cs="Arial Unicode MS"/>
                <w:color w:val="000000"/>
              </w:rPr>
              <w:t> DK, </w:t>
            </w:r>
            <w:r w:rsidR="00EE419C">
              <w:rPr>
                <w:rStyle w:val="boldface"/>
                <w:rFonts w:ascii="inherit" w:eastAsia="Arial Unicode MS" w:hAnsi="inherit" w:cs="Arial Unicode MS"/>
                <w:b/>
                <w:bCs/>
                <w:color w:val="000000"/>
              </w:rPr>
              <w:t> ◄ </w:t>
            </w:r>
            <w:r w:rsidR="00EE419C">
              <w:rPr>
                <w:rFonts w:ascii="inherit" w:eastAsia="Arial Unicode MS" w:hAnsi="inherit" w:cs="Arial Unicode MS"/>
                <w:color w:val="000000"/>
              </w:rPr>
              <w:t>S, FI</w:t>
            </w:r>
          </w:p>
        </w:tc>
        <w:tc>
          <w:tcPr>
            <w:tcW w:w="709" w:type="dxa"/>
            <w:gridSpan w:val="7"/>
            <w:tcBorders>
              <w:top w:val="single" w:sz="4" w:space="0" w:color="auto"/>
              <w:left w:val="single" w:sz="4" w:space="0" w:color="auto"/>
              <w:bottom w:val="single" w:sz="4" w:space="0" w:color="auto"/>
              <w:right w:val="single" w:sz="4" w:space="0" w:color="auto"/>
            </w:tcBorders>
          </w:tcPr>
          <w:p w:rsidR="00EE419C" w:rsidRPr="00521492" w:rsidRDefault="00EE419C" w:rsidP="005C6926">
            <w:r w:rsidRPr="00521492">
              <w:t>2.</w:t>
            </w:r>
          </w:p>
        </w:tc>
        <w:tc>
          <w:tcPr>
            <w:tcW w:w="2682" w:type="dxa"/>
            <w:gridSpan w:val="8"/>
            <w:tcBorders>
              <w:top w:val="single" w:sz="4" w:space="0" w:color="auto"/>
              <w:left w:val="single" w:sz="4" w:space="0" w:color="auto"/>
              <w:bottom w:val="single" w:sz="4" w:space="0" w:color="auto"/>
              <w:right w:val="single" w:sz="4" w:space="0" w:color="auto"/>
            </w:tcBorders>
          </w:tcPr>
          <w:p w:rsidR="00EE419C" w:rsidRPr="00521492" w:rsidRDefault="00EE419C" w:rsidP="005C6926">
            <w:r w:rsidRPr="00521492">
              <w:t>Tomato spotted wilt virus</w:t>
            </w:r>
          </w:p>
        </w:tc>
        <w:tc>
          <w:tcPr>
            <w:tcW w:w="2265" w:type="dxa"/>
            <w:gridSpan w:val="12"/>
            <w:tcBorders>
              <w:top w:val="single" w:sz="4" w:space="0" w:color="auto"/>
              <w:left w:val="single" w:sz="4" w:space="0" w:color="auto"/>
              <w:bottom w:val="single" w:sz="4" w:space="0" w:color="auto"/>
              <w:right w:val="single" w:sz="4" w:space="0" w:color="auto"/>
            </w:tcBorders>
          </w:tcPr>
          <w:p w:rsidR="00EE419C" w:rsidRPr="005563AB" w:rsidRDefault="005563AB" w:rsidP="005C6926">
            <w:pPr>
              <w:rPr>
                <w:lang w:val="ro-RO"/>
              </w:rPr>
            </w:pPr>
            <w:r>
              <w:rPr>
                <w:lang w:val="ro-RO"/>
              </w:rPr>
              <w:t xml:space="preserve">DK, </w:t>
            </w:r>
            <w:r w:rsidR="00EE419C" w:rsidRPr="00521492">
              <w:t>S, F</w:t>
            </w:r>
            <w:r>
              <w:rPr>
                <w:lang w:val="ro-RO"/>
              </w:rPr>
              <w:t>I</w:t>
            </w:r>
          </w:p>
        </w:tc>
        <w:tc>
          <w:tcPr>
            <w:tcW w:w="991"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r>
      <w:tr w:rsidR="00EE419C" w:rsidRPr="00E87A29" w:rsidTr="00D2351F">
        <w:trPr>
          <w:trHeight w:val="2258"/>
        </w:trPr>
        <w:tc>
          <w:tcPr>
            <w:tcW w:w="5849" w:type="dxa"/>
            <w:gridSpan w:val="44"/>
            <w:tcBorders>
              <w:top w:val="single" w:sz="4" w:space="0" w:color="auto"/>
              <w:left w:val="single" w:sz="4" w:space="0" w:color="auto"/>
              <w:bottom w:val="single" w:sz="4" w:space="0" w:color="auto"/>
              <w:right w:val="single" w:sz="4" w:space="0" w:color="auto"/>
            </w:tcBorders>
          </w:tcPr>
          <w:p w:rsidR="00EE419C" w:rsidRPr="00EE419C" w:rsidRDefault="00EE419C" w:rsidP="005C6926">
            <w:pPr>
              <w:spacing w:line="276" w:lineRule="auto"/>
              <w:ind w:left="-171" w:firstLine="171"/>
              <w:jc w:val="center"/>
              <w:rPr>
                <w:rStyle w:val="a3"/>
                <w:rFonts w:eastAsia="Times New Roman"/>
                <w:sz w:val="22"/>
                <w:szCs w:val="22"/>
                <w:lang w:val="ro-RO"/>
              </w:rPr>
            </w:pPr>
            <w:r w:rsidRPr="00EE419C">
              <w:rPr>
                <w:rStyle w:val="a3"/>
                <w:rFonts w:eastAsia="Times New Roman"/>
                <w:sz w:val="22"/>
                <w:szCs w:val="22"/>
                <w:lang w:val="ro-RO"/>
              </w:rPr>
              <w:t>ANEXA II</w:t>
            </w:r>
          </w:p>
          <w:p w:rsidR="00EE419C" w:rsidRPr="00EE419C" w:rsidRDefault="00EE419C" w:rsidP="005C6926">
            <w:pPr>
              <w:spacing w:line="276" w:lineRule="auto"/>
              <w:ind w:left="-171" w:firstLine="171"/>
              <w:jc w:val="center"/>
              <w:rPr>
                <w:rStyle w:val="a3"/>
                <w:rFonts w:eastAsia="Times New Roman"/>
                <w:sz w:val="22"/>
                <w:szCs w:val="22"/>
                <w:lang w:val="ro-RO"/>
              </w:rPr>
            </w:pPr>
          </w:p>
          <w:p w:rsidR="00EE419C" w:rsidRPr="00EE419C" w:rsidRDefault="00EE419C" w:rsidP="005C6926">
            <w:pPr>
              <w:spacing w:line="276" w:lineRule="auto"/>
              <w:ind w:left="-171" w:firstLine="171"/>
              <w:jc w:val="center"/>
              <w:rPr>
                <w:rStyle w:val="a3"/>
                <w:rFonts w:eastAsia="Times New Roman"/>
                <w:sz w:val="22"/>
                <w:szCs w:val="22"/>
                <w:lang w:val="ro-RO"/>
              </w:rPr>
            </w:pPr>
            <w:r w:rsidRPr="00EE419C">
              <w:rPr>
                <w:rStyle w:val="a3"/>
                <w:rFonts w:eastAsia="Times New Roman"/>
                <w:sz w:val="22"/>
                <w:szCs w:val="22"/>
                <w:lang w:val="ro-RO"/>
              </w:rPr>
              <w:t>PARTEA A</w:t>
            </w:r>
          </w:p>
          <w:p w:rsidR="00EE419C" w:rsidRPr="00EE419C" w:rsidRDefault="00EE419C" w:rsidP="005C6926">
            <w:pPr>
              <w:spacing w:line="276" w:lineRule="auto"/>
              <w:ind w:left="-171" w:firstLine="171"/>
              <w:jc w:val="center"/>
              <w:rPr>
                <w:rStyle w:val="a3"/>
                <w:rFonts w:eastAsia="Times New Roman"/>
                <w:sz w:val="22"/>
                <w:szCs w:val="22"/>
                <w:lang w:val="ro-RO"/>
              </w:rPr>
            </w:pPr>
          </w:p>
          <w:p w:rsidR="00EE419C" w:rsidRPr="0029011F" w:rsidRDefault="00EE419C" w:rsidP="005C6926">
            <w:pPr>
              <w:spacing w:line="276" w:lineRule="auto"/>
              <w:ind w:left="-171" w:firstLine="171"/>
              <w:jc w:val="center"/>
              <w:rPr>
                <w:rStyle w:val="a3"/>
                <w:rFonts w:eastAsia="Times New Roman"/>
                <w:sz w:val="22"/>
                <w:szCs w:val="22"/>
                <w:lang w:val="ro-RO"/>
              </w:rPr>
            </w:pPr>
            <w:r w:rsidRPr="00EE419C">
              <w:rPr>
                <w:rStyle w:val="a3"/>
                <w:rFonts w:eastAsia="Times New Roman"/>
                <w:sz w:val="22"/>
                <w:szCs w:val="22"/>
                <w:lang w:val="ro-RO"/>
              </w:rPr>
              <w:t>ORGANISME DĂUNĂTOARE ALE CĂROR INTRODUCERE ȘI RĂSPÂNDIRE ÎN TOATE STATELE MEMBRE SUNT INTERZISE ÎN CAZUL ÎN CARE ACESTEA EXISTĂ LA ANUMITE PLANTE SAU PRODUSE VEGETALE</w:t>
            </w:r>
          </w:p>
        </w:tc>
        <w:tc>
          <w:tcPr>
            <w:tcW w:w="5656" w:type="dxa"/>
            <w:gridSpan w:val="27"/>
            <w:tcBorders>
              <w:top w:val="single" w:sz="4" w:space="0" w:color="auto"/>
              <w:left w:val="single" w:sz="4" w:space="0" w:color="auto"/>
              <w:bottom w:val="single" w:sz="4" w:space="0" w:color="auto"/>
              <w:right w:val="single" w:sz="4" w:space="0" w:color="auto"/>
            </w:tcBorders>
          </w:tcPr>
          <w:p w:rsidR="00EE419C" w:rsidRPr="003B45F6" w:rsidRDefault="00EE419C" w:rsidP="005C6926">
            <w:pPr>
              <w:jc w:val="center"/>
              <w:rPr>
                <w:rFonts w:eastAsia="MS Mincho"/>
                <w:b/>
                <w:sz w:val="28"/>
                <w:szCs w:val="28"/>
                <w:lang w:val="ro-RO" w:eastAsia="ja-JP"/>
              </w:rPr>
            </w:pPr>
            <w:r w:rsidRPr="003B45F6">
              <w:rPr>
                <w:rFonts w:eastAsia="MS Mincho"/>
                <w:b/>
                <w:sz w:val="28"/>
                <w:szCs w:val="28"/>
                <w:lang w:val="ro-RO" w:eastAsia="ja-JP"/>
              </w:rPr>
              <w:t>LISTA</w:t>
            </w:r>
          </w:p>
          <w:p w:rsidR="00EE419C" w:rsidRPr="003B45F6" w:rsidRDefault="00EE419C" w:rsidP="005C6926">
            <w:pPr>
              <w:ind w:firstLine="851"/>
              <w:jc w:val="center"/>
              <w:rPr>
                <w:rFonts w:eastAsiaTheme="minorEastAsia"/>
                <w:b/>
                <w:color w:val="000000"/>
                <w:sz w:val="28"/>
                <w:szCs w:val="28"/>
                <w:lang w:val="ro-RO" w:eastAsia="zh-CN"/>
              </w:rPr>
            </w:pPr>
            <w:r w:rsidRPr="003B45F6">
              <w:rPr>
                <w:rFonts w:eastAsiaTheme="minorEastAsia"/>
                <w:b/>
                <w:color w:val="000000"/>
                <w:sz w:val="28"/>
                <w:szCs w:val="28"/>
                <w:lang w:val="ro-RO" w:eastAsia="zh-CN"/>
              </w:rPr>
              <w:t>organismelor dăunătoare a căror introducere şi răspîndire în Republica Moldova sunt interzise, în cazul în care acestea sînt prezente la anumite plante sau produse vegetale</w:t>
            </w:r>
          </w:p>
          <w:p w:rsidR="00EE419C" w:rsidRPr="003B45F6" w:rsidRDefault="00EE419C" w:rsidP="005C6926">
            <w:pPr>
              <w:spacing w:line="276" w:lineRule="auto"/>
              <w:ind w:firstLine="708"/>
              <w:jc w:val="both"/>
              <w:rPr>
                <w:rFonts w:eastAsia="MS Mincho"/>
                <w:i/>
                <w:lang w:val="ro-RO" w:eastAsia="ja-JP"/>
              </w:rPr>
            </w:pPr>
            <w:r w:rsidRPr="003B45F6">
              <w:rPr>
                <w:rFonts w:eastAsia="MS Mincho"/>
                <w:i/>
                <w:lang w:val="ro-RO" w:eastAsia="ja-JP"/>
              </w:rPr>
              <w:t xml:space="preserve">1. Lista organismelor dăunătoare a căror introducere şi răspîndire în Republica Moldova sînt interzise, în cazul în care acestea sînt prezente la anumite plante, produse vegetale și bunuri conexe transpune anexa II a Directivei 2000/29 CE a </w:t>
            </w:r>
            <w:r w:rsidRPr="003B45F6">
              <w:rPr>
                <w:rFonts w:eastAsia="MS Mincho"/>
                <w:i/>
                <w:lang w:val="ro-RO" w:eastAsia="ja-JP"/>
              </w:rPr>
              <w:lastRenderedPageBreak/>
              <w:t xml:space="preserve">Consiliului din 8 mai 2000 privind măsurile de protecţie împotriva introducerii în Comunitate a unor organisme dăunătoare plantelor sau produselor vegetale şi împotriva răspîndirii lor în Comunitate (publicată în Jurnalul Oficial al Uniunii Europene (JOCE. nr. L 169 din 10 iulie 2000), modificată și completată prin </w:t>
            </w:r>
          </w:p>
          <w:p w:rsidR="00EE419C" w:rsidRPr="003B45F6" w:rsidRDefault="00EE419C" w:rsidP="005C6926">
            <w:pPr>
              <w:spacing w:line="276" w:lineRule="auto"/>
              <w:ind w:firstLine="708"/>
              <w:jc w:val="both"/>
              <w:rPr>
                <w:rFonts w:eastAsia="MS Mincho"/>
                <w:i/>
                <w:lang w:val="ro-RO" w:eastAsia="ja-JP"/>
              </w:rPr>
            </w:pPr>
            <w:r w:rsidRPr="003B45F6">
              <w:rPr>
                <w:rFonts w:eastAsia="MS Mincho"/>
                <w:i/>
                <w:lang w:val="ro-RO" w:eastAsia="ja-JP"/>
              </w:rPr>
              <w:t xml:space="preserve">Directiva 2014/78/UE a Comisiei din 17 iunie 2014 de modificare a anexelor I, II, III, IV şi V la Directiva 2000/29/CE a Consiliului privind măsurile de protecţie împotriva introducerii în Comunitate a unor organisme dăunătoare plantelor sau produselor vegetale şi împotriva răspândirii lor în Comunitate (publicată în JOUE. Nr. L 183/23 din 24 iunie 2014) şi </w:t>
            </w:r>
          </w:p>
          <w:p w:rsidR="00EE419C" w:rsidRPr="003B45F6" w:rsidRDefault="00EE419C" w:rsidP="005C6926">
            <w:pPr>
              <w:spacing w:line="276" w:lineRule="auto"/>
              <w:ind w:firstLine="708"/>
              <w:jc w:val="both"/>
              <w:rPr>
                <w:rFonts w:eastAsia="MS Mincho"/>
                <w:i/>
                <w:lang w:val="ro-RO" w:eastAsia="ja-JP"/>
              </w:rPr>
            </w:pPr>
            <w:r w:rsidRPr="003B45F6">
              <w:rPr>
                <w:rFonts w:eastAsia="MS Mincho"/>
                <w:i/>
                <w:lang w:val="ro-RO" w:eastAsia="ja-JP"/>
              </w:rPr>
              <w:t>Directiva de punere în aplicare 2014/83/UE a Comisiei din 25 iunie 2014 de modificare a anexelor I, II, III, IV și V la Directiva 2000/29/CE a Consiliului privind măsurile de protecție împotriva introducerii în Comunitate a unor organisme dăunătoare plantelor sau produselor vegetale și împotriva răspândirii lor în Comunitate.</w:t>
            </w:r>
          </w:p>
        </w:tc>
        <w:tc>
          <w:tcPr>
            <w:tcW w:w="991"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r>
      <w:tr w:rsidR="003B45F6" w:rsidRPr="00E87A29" w:rsidTr="00D2351F">
        <w:trPr>
          <w:trHeight w:val="699"/>
        </w:trPr>
        <w:tc>
          <w:tcPr>
            <w:tcW w:w="5849" w:type="dxa"/>
            <w:gridSpan w:val="44"/>
            <w:tcBorders>
              <w:top w:val="single" w:sz="4" w:space="0" w:color="auto"/>
              <w:left w:val="single" w:sz="4" w:space="0" w:color="auto"/>
              <w:bottom w:val="single" w:sz="4" w:space="0" w:color="auto"/>
              <w:right w:val="single" w:sz="4" w:space="0" w:color="auto"/>
            </w:tcBorders>
          </w:tcPr>
          <w:p w:rsidR="00EE419C" w:rsidRPr="00EE419C" w:rsidRDefault="00EE419C" w:rsidP="005C6926">
            <w:pPr>
              <w:spacing w:line="276" w:lineRule="auto"/>
              <w:jc w:val="center"/>
              <w:rPr>
                <w:rStyle w:val="a3"/>
                <w:rFonts w:eastAsia="Times New Roman"/>
                <w:sz w:val="22"/>
                <w:szCs w:val="22"/>
                <w:lang w:val="ro-RO"/>
              </w:rPr>
            </w:pPr>
            <w:r w:rsidRPr="00EE419C">
              <w:rPr>
                <w:rStyle w:val="a3"/>
                <w:rFonts w:eastAsia="Times New Roman"/>
                <w:sz w:val="22"/>
                <w:szCs w:val="22"/>
                <w:lang w:val="ro-RO"/>
              </w:rPr>
              <w:lastRenderedPageBreak/>
              <w:t>Secțiunea I</w:t>
            </w:r>
          </w:p>
          <w:p w:rsidR="00EE419C" w:rsidRPr="00EE419C" w:rsidRDefault="00EE419C" w:rsidP="005C6926">
            <w:pPr>
              <w:spacing w:line="276" w:lineRule="auto"/>
              <w:jc w:val="center"/>
              <w:rPr>
                <w:rStyle w:val="a3"/>
                <w:rFonts w:eastAsia="Times New Roman"/>
                <w:sz w:val="22"/>
                <w:szCs w:val="22"/>
                <w:lang w:val="ro-RO"/>
              </w:rPr>
            </w:pPr>
            <w:r w:rsidRPr="00EE419C">
              <w:rPr>
                <w:rStyle w:val="a3"/>
                <w:rFonts w:eastAsia="Times New Roman"/>
                <w:sz w:val="22"/>
                <w:szCs w:val="22"/>
                <w:lang w:val="ro-RO"/>
              </w:rPr>
              <w:t>ORGANISME DĂUNĂTOARE CARE NU AU APĂRUT ÎN COMUNITATE ȘI CARE SUNT RELEVANTE PENTRU ÎNTREAGA COMUNITATE</w:t>
            </w:r>
          </w:p>
          <w:p w:rsidR="00EE419C" w:rsidRPr="00EE419C" w:rsidRDefault="00EE419C" w:rsidP="005C6926">
            <w:pPr>
              <w:spacing w:line="276" w:lineRule="auto"/>
              <w:jc w:val="center"/>
              <w:rPr>
                <w:rStyle w:val="a3"/>
                <w:rFonts w:eastAsia="Times New Roman"/>
                <w:sz w:val="22"/>
                <w:szCs w:val="22"/>
                <w:lang w:val="ro-RO"/>
              </w:rPr>
            </w:pPr>
          </w:p>
          <w:p w:rsidR="00EE419C" w:rsidRPr="00EE419C" w:rsidRDefault="00EE419C" w:rsidP="005C6926">
            <w:pPr>
              <w:spacing w:line="276" w:lineRule="auto"/>
              <w:jc w:val="center"/>
              <w:rPr>
                <w:rStyle w:val="a3"/>
                <w:rFonts w:eastAsia="Times New Roman"/>
                <w:sz w:val="22"/>
                <w:szCs w:val="22"/>
                <w:lang w:val="ro-RO"/>
              </w:rPr>
            </w:pPr>
            <w:r w:rsidRPr="00EE419C">
              <w:rPr>
                <w:rStyle w:val="a3"/>
                <w:rFonts w:eastAsia="Times New Roman"/>
                <w:sz w:val="22"/>
                <w:szCs w:val="22"/>
                <w:lang w:val="ro-RO"/>
              </w:rPr>
              <w:t>(a)   Insecte, acarieni și nematozi</w:t>
            </w:r>
            <w:r>
              <w:rPr>
                <w:rStyle w:val="a3"/>
                <w:rFonts w:eastAsia="Times New Roman"/>
                <w:sz w:val="22"/>
                <w:szCs w:val="22"/>
                <w:lang w:val="ro-RO"/>
              </w:rPr>
              <w:t xml:space="preserve"> în toate stadiile de dezvoltar</w:t>
            </w:r>
            <w:r w:rsidRPr="00EE419C">
              <w:rPr>
                <w:rStyle w:val="a3"/>
                <w:rFonts w:eastAsia="Times New Roman"/>
                <w:sz w:val="22"/>
                <w:szCs w:val="22"/>
                <w:lang w:val="ro-RO"/>
              </w:rPr>
              <w:t>e</w:t>
            </w:r>
          </w:p>
          <w:p w:rsidR="003B45F6" w:rsidRPr="0029011F" w:rsidRDefault="003B45F6" w:rsidP="005C6926">
            <w:pPr>
              <w:spacing w:line="276" w:lineRule="auto"/>
              <w:jc w:val="center"/>
              <w:rPr>
                <w:rStyle w:val="a3"/>
                <w:rFonts w:eastAsia="Times New Roman"/>
                <w:sz w:val="22"/>
                <w:szCs w:val="22"/>
                <w:lang w:val="ro-RO"/>
              </w:rPr>
            </w:pPr>
          </w:p>
        </w:tc>
        <w:tc>
          <w:tcPr>
            <w:tcW w:w="5656" w:type="dxa"/>
            <w:gridSpan w:val="27"/>
            <w:tcBorders>
              <w:top w:val="single" w:sz="4" w:space="0" w:color="auto"/>
              <w:left w:val="single" w:sz="4" w:space="0" w:color="auto"/>
              <w:bottom w:val="single" w:sz="4" w:space="0" w:color="auto"/>
              <w:right w:val="single" w:sz="4" w:space="0" w:color="auto"/>
            </w:tcBorders>
          </w:tcPr>
          <w:p w:rsidR="003B45F6" w:rsidRPr="003B45F6" w:rsidRDefault="003B45F6" w:rsidP="005C6926">
            <w:pPr>
              <w:pStyle w:val="a4"/>
              <w:jc w:val="center"/>
              <w:rPr>
                <w:b/>
                <w:lang w:val="ro-RO"/>
              </w:rPr>
            </w:pPr>
            <w:r w:rsidRPr="003B45F6">
              <w:rPr>
                <w:b/>
                <w:lang w:val="ro-RO"/>
              </w:rPr>
              <w:t>Secţiunea 1</w:t>
            </w:r>
          </w:p>
          <w:p w:rsidR="003B45F6" w:rsidRPr="003B45F6" w:rsidRDefault="003B45F6" w:rsidP="005C6926">
            <w:pPr>
              <w:pStyle w:val="a4"/>
              <w:jc w:val="center"/>
              <w:rPr>
                <w:b/>
                <w:lang w:val="ro-RO"/>
              </w:rPr>
            </w:pPr>
            <w:r w:rsidRPr="003B45F6">
              <w:rPr>
                <w:b/>
                <w:lang w:val="ro-RO"/>
              </w:rPr>
              <w:t>Organismele dăunătoare despre a căror apariţie nu se cunoaşte</w:t>
            </w:r>
          </w:p>
          <w:p w:rsidR="003B45F6" w:rsidRPr="003B45F6" w:rsidRDefault="003B45F6" w:rsidP="005C6926">
            <w:pPr>
              <w:pStyle w:val="a4"/>
              <w:jc w:val="center"/>
              <w:rPr>
                <w:b/>
                <w:lang w:val="ro-RO"/>
              </w:rPr>
            </w:pPr>
            <w:r w:rsidRPr="003B45F6">
              <w:rPr>
                <w:b/>
                <w:lang w:val="ro-RO"/>
              </w:rPr>
              <w:t>însă sunt relevante pentru Republica Moldova</w:t>
            </w:r>
          </w:p>
          <w:p w:rsidR="003B45F6" w:rsidRPr="003B45F6" w:rsidRDefault="003B45F6" w:rsidP="005C6926">
            <w:pPr>
              <w:pStyle w:val="a4"/>
              <w:jc w:val="center"/>
              <w:rPr>
                <w:b/>
                <w:lang w:val="ro-RO"/>
              </w:rPr>
            </w:pPr>
          </w:p>
          <w:p w:rsidR="003B45F6" w:rsidRPr="003B45F6" w:rsidRDefault="003B45F6" w:rsidP="005C6926">
            <w:pPr>
              <w:pStyle w:val="a4"/>
              <w:jc w:val="both"/>
              <w:rPr>
                <w:b/>
                <w:lang w:val="ro-RO"/>
              </w:rPr>
            </w:pPr>
            <w:r w:rsidRPr="003B45F6">
              <w:rPr>
                <w:b/>
                <w:lang w:val="ro-RO"/>
              </w:rPr>
              <w:t>I. Insecte, acarieni şi nematozi în toate stadiile de dezvoltare</w:t>
            </w:r>
          </w:p>
        </w:tc>
        <w:tc>
          <w:tcPr>
            <w:tcW w:w="991" w:type="dxa"/>
            <w:gridSpan w:val="6"/>
            <w:tcBorders>
              <w:top w:val="single" w:sz="4" w:space="0" w:color="auto"/>
              <w:left w:val="single" w:sz="4" w:space="0" w:color="auto"/>
              <w:bottom w:val="single" w:sz="4" w:space="0" w:color="auto"/>
              <w:right w:val="single" w:sz="4" w:space="0" w:color="auto"/>
            </w:tcBorders>
          </w:tcPr>
          <w:p w:rsidR="003B45F6" w:rsidRPr="0029011F" w:rsidRDefault="003B45F6"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3B45F6" w:rsidRPr="0029011F" w:rsidRDefault="003B45F6"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3B45F6" w:rsidRPr="0029011F" w:rsidRDefault="003B45F6"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3B45F6" w:rsidRPr="0029011F" w:rsidRDefault="003B45F6" w:rsidP="005C6926">
            <w:pPr>
              <w:spacing w:line="276" w:lineRule="auto"/>
              <w:rPr>
                <w:rStyle w:val="a3"/>
                <w:rFonts w:eastAsia="Times New Roman"/>
                <w:sz w:val="22"/>
                <w:szCs w:val="22"/>
                <w:lang w:val="ro-RO"/>
              </w:rPr>
            </w:pPr>
          </w:p>
        </w:tc>
      </w:tr>
      <w:tr w:rsidR="00EE419C" w:rsidRPr="00F613D2" w:rsidTr="00D2351F">
        <w:trPr>
          <w:trHeight w:val="699"/>
        </w:trPr>
        <w:tc>
          <w:tcPr>
            <w:tcW w:w="796" w:type="dxa"/>
            <w:gridSpan w:val="15"/>
            <w:tcBorders>
              <w:top w:val="single" w:sz="4" w:space="0" w:color="auto"/>
              <w:left w:val="single" w:sz="4" w:space="0" w:color="auto"/>
              <w:bottom w:val="single" w:sz="4" w:space="0" w:color="auto"/>
              <w:right w:val="single" w:sz="4" w:space="0" w:color="auto"/>
            </w:tcBorders>
          </w:tcPr>
          <w:p w:rsidR="00EE419C" w:rsidRPr="00EE419C" w:rsidRDefault="00EE419C" w:rsidP="005C6926">
            <w:pPr>
              <w:rPr>
                <w:b/>
              </w:rPr>
            </w:pPr>
            <w:r w:rsidRPr="00EE419C">
              <w:rPr>
                <w:b/>
              </w:rPr>
              <w:t>Nr. d/o</w:t>
            </w:r>
          </w:p>
        </w:tc>
        <w:tc>
          <w:tcPr>
            <w:tcW w:w="2055" w:type="dxa"/>
            <w:gridSpan w:val="16"/>
            <w:tcBorders>
              <w:top w:val="single" w:sz="4" w:space="0" w:color="auto"/>
              <w:left w:val="single" w:sz="4" w:space="0" w:color="auto"/>
              <w:bottom w:val="single" w:sz="4" w:space="0" w:color="auto"/>
              <w:right w:val="single" w:sz="4" w:space="0" w:color="auto"/>
            </w:tcBorders>
          </w:tcPr>
          <w:p w:rsidR="00EE419C" w:rsidRPr="00EE419C" w:rsidRDefault="00EE419C" w:rsidP="005C6926">
            <w:pPr>
              <w:rPr>
                <w:b/>
              </w:rPr>
            </w:pPr>
            <w:r w:rsidRPr="00EE419C">
              <w:rPr>
                <w:b/>
              </w:rPr>
              <w:t>Specia</w:t>
            </w:r>
          </w:p>
        </w:tc>
        <w:tc>
          <w:tcPr>
            <w:tcW w:w="2998" w:type="dxa"/>
            <w:gridSpan w:val="13"/>
            <w:tcBorders>
              <w:top w:val="single" w:sz="4" w:space="0" w:color="auto"/>
              <w:left w:val="single" w:sz="4" w:space="0" w:color="auto"/>
              <w:bottom w:val="single" w:sz="4" w:space="0" w:color="auto"/>
              <w:right w:val="single" w:sz="4" w:space="0" w:color="auto"/>
            </w:tcBorders>
          </w:tcPr>
          <w:p w:rsidR="00EE419C" w:rsidRPr="00EE419C" w:rsidRDefault="00EE419C" w:rsidP="005C6926">
            <w:pPr>
              <w:rPr>
                <w:b/>
              </w:rPr>
            </w:pPr>
            <w:r w:rsidRPr="00EE419C">
              <w:rPr>
                <w:b/>
              </w:rPr>
              <w:t>Subiectul contaminării</w:t>
            </w:r>
          </w:p>
        </w:tc>
        <w:tc>
          <w:tcPr>
            <w:tcW w:w="709" w:type="dxa"/>
            <w:gridSpan w:val="7"/>
            <w:tcBorders>
              <w:top w:val="single" w:sz="4" w:space="0" w:color="auto"/>
              <w:left w:val="single" w:sz="4" w:space="0" w:color="auto"/>
              <w:bottom w:val="single" w:sz="4" w:space="0" w:color="auto"/>
              <w:right w:val="single" w:sz="4" w:space="0" w:color="auto"/>
            </w:tcBorders>
          </w:tcPr>
          <w:p w:rsidR="00EE419C" w:rsidRPr="00EE419C" w:rsidRDefault="00EE419C" w:rsidP="005C6926">
            <w:pPr>
              <w:rPr>
                <w:b/>
              </w:rPr>
            </w:pPr>
            <w:r w:rsidRPr="00EE419C">
              <w:rPr>
                <w:b/>
              </w:rPr>
              <w:t>Nr. d/o</w:t>
            </w:r>
          </w:p>
        </w:tc>
        <w:tc>
          <w:tcPr>
            <w:tcW w:w="2682" w:type="dxa"/>
            <w:gridSpan w:val="8"/>
            <w:tcBorders>
              <w:top w:val="single" w:sz="4" w:space="0" w:color="auto"/>
              <w:left w:val="single" w:sz="4" w:space="0" w:color="auto"/>
              <w:bottom w:val="single" w:sz="4" w:space="0" w:color="auto"/>
              <w:right w:val="single" w:sz="4" w:space="0" w:color="auto"/>
            </w:tcBorders>
          </w:tcPr>
          <w:p w:rsidR="00EE419C" w:rsidRPr="00EE419C" w:rsidRDefault="00EE419C" w:rsidP="005C6926">
            <w:pPr>
              <w:rPr>
                <w:b/>
              </w:rPr>
            </w:pPr>
            <w:r w:rsidRPr="00EE419C">
              <w:rPr>
                <w:b/>
              </w:rPr>
              <w:t>Specia</w:t>
            </w:r>
          </w:p>
        </w:tc>
        <w:tc>
          <w:tcPr>
            <w:tcW w:w="2265" w:type="dxa"/>
            <w:gridSpan w:val="12"/>
            <w:tcBorders>
              <w:top w:val="single" w:sz="4" w:space="0" w:color="auto"/>
              <w:left w:val="single" w:sz="4" w:space="0" w:color="auto"/>
              <w:bottom w:val="single" w:sz="4" w:space="0" w:color="auto"/>
              <w:right w:val="single" w:sz="4" w:space="0" w:color="auto"/>
            </w:tcBorders>
          </w:tcPr>
          <w:p w:rsidR="00EE419C" w:rsidRPr="00EE419C" w:rsidRDefault="00EE419C" w:rsidP="005C6926">
            <w:pPr>
              <w:rPr>
                <w:b/>
              </w:rPr>
            </w:pPr>
            <w:r w:rsidRPr="00EE419C">
              <w:rPr>
                <w:b/>
              </w:rPr>
              <w:t>Subiectul contaminării</w:t>
            </w:r>
          </w:p>
        </w:tc>
        <w:tc>
          <w:tcPr>
            <w:tcW w:w="991" w:type="dxa"/>
            <w:gridSpan w:val="6"/>
            <w:tcBorders>
              <w:top w:val="single" w:sz="4" w:space="0" w:color="auto"/>
              <w:left w:val="single" w:sz="4" w:space="0" w:color="auto"/>
              <w:bottom w:val="single" w:sz="4" w:space="0" w:color="auto"/>
              <w:right w:val="single" w:sz="4" w:space="0" w:color="auto"/>
            </w:tcBorders>
          </w:tcPr>
          <w:p w:rsidR="00EE419C" w:rsidRPr="00CB4483" w:rsidRDefault="00EE419C" w:rsidP="005C6926"/>
        </w:tc>
        <w:tc>
          <w:tcPr>
            <w:tcW w:w="1833"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EE419C" w:rsidRPr="0029011F" w:rsidRDefault="00EE419C" w:rsidP="005C6926">
            <w:pPr>
              <w:spacing w:line="276" w:lineRule="auto"/>
              <w:rPr>
                <w:rStyle w:val="a3"/>
                <w:rFonts w:eastAsia="Times New Roman"/>
                <w:sz w:val="22"/>
                <w:szCs w:val="22"/>
                <w:lang w:val="ro-RO"/>
              </w:rPr>
            </w:pPr>
          </w:p>
        </w:tc>
      </w:tr>
      <w:tr w:rsidR="00211213" w:rsidRPr="00E87A29" w:rsidTr="00D2351F">
        <w:trPr>
          <w:trHeight w:val="699"/>
        </w:trPr>
        <w:tc>
          <w:tcPr>
            <w:tcW w:w="796" w:type="dxa"/>
            <w:gridSpan w:val="15"/>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55"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Aculops fuchsiae</w:t>
            </w:r>
            <w:r>
              <w:rPr>
                <w:rFonts w:ascii="inherit" w:eastAsia="Arial Unicode MS" w:hAnsi="inherit" w:cs="Arial Unicode MS"/>
                <w:color w:val="000000"/>
              </w:rPr>
              <w:t> Keifer</w:t>
            </w:r>
          </w:p>
        </w:tc>
        <w:tc>
          <w:tcPr>
            <w:tcW w:w="2998" w:type="dxa"/>
            <w:gridSpan w:val="13"/>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Fuchsia</w:t>
            </w:r>
            <w:r w:rsidRPr="00211213">
              <w:rPr>
                <w:rFonts w:ascii="inherit" w:eastAsia="Arial Unicode MS" w:hAnsi="inherit" w:cs="Arial Unicode MS"/>
                <w:color w:val="000000"/>
                <w:lang w:val="en-US"/>
              </w:rPr>
              <w:t xml:space="preserve"> L., destinate plantării, altele </w:t>
            </w:r>
            <w:r w:rsidRPr="00211213">
              <w:rPr>
                <w:rFonts w:ascii="inherit" w:eastAsia="Arial Unicode MS" w:hAnsi="inherit" w:cs="Arial Unicode MS"/>
                <w:color w:val="000000"/>
                <w:lang w:val="en-US"/>
              </w:rPr>
              <w:lastRenderedPageBreak/>
              <w:t>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49182E" w:rsidRDefault="00211213" w:rsidP="005C6926">
            <w:r w:rsidRPr="0049182E">
              <w:lastRenderedPageBreak/>
              <w:t>1.</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49182E" w:rsidRDefault="00211213" w:rsidP="005C6926">
            <w:r w:rsidRPr="0049182E">
              <w:t>Aculops fuchsiae Keifer</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 xml:space="preserve">Plantele de Fuchsia L., destinate </w:t>
            </w:r>
            <w:r w:rsidRPr="003B45F6">
              <w:rPr>
                <w:lang w:val="en-US"/>
              </w:rPr>
              <w:lastRenderedPageBreak/>
              <w:t>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96" w:type="dxa"/>
            <w:gridSpan w:val="15"/>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2.</w:t>
            </w:r>
          </w:p>
        </w:tc>
        <w:tc>
          <w:tcPr>
            <w:tcW w:w="2055"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Aleurocantus</w:t>
            </w:r>
            <w:r>
              <w:rPr>
                <w:rFonts w:ascii="inherit" w:eastAsia="Arial Unicode MS" w:hAnsi="inherit" w:cs="Arial Unicode MS"/>
                <w:color w:val="000000"/>
              </w:rPr>
              <w:t>spp.</w:t>
            </w:r>
          </w:p>
        </w:tc>
        <w:tc>
          <w:tcPr>
            <w:tcW w:w="2998" w:type="dxa"/>
            <w:gridSpan w:val="13"/>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8D3682" w:rsidRDefault="00211213" w:rsidP="005C6926">
            <w:r w:rsidRPr="008D3682">
              <w:t>2.</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8D3682" w:rsidRDefault="00211213" w:rsidP="005C6926">
            <w:r w:rsidRPr="008D3682">
              <w:t>Aleurocantus spp.</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96" w:type="dxa"/>
            <w:gridSpan w:val="15"/>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55"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Anthonomus bisignifer</w:t>
            </w:r>
            <w:r>
              <w:rPr>
                <w:rFonts w:ascii="inherit" w:eastAsia="Arial Unicode MS" w:hAnsi="inherit" w:cs="Arial Unicode MS"/>
                <w:color w:val="000000"/>
              </w:rPr>
              <w:t>(Schenkling)</w:t>
            </w:r>
          </w:p>
        </w:tc>
        <w:tc>
          <w:tcPr>
            <w:tcW w:w="2998" w:type="dxa"/>
            <w:gridSpan w:val="13"/>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Fragaria</w:t>
            </w:r>
            <w:r w:rsidRPr="00211213">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BB5293" w:rsidRDefault="00211213" w:rsidP="005C6926">
            <w:r w:rsidRPr="00BB5293">
              <w:t>3.</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BB5293" w:rsidRDefault="00211213" w:rsidP="005C6926">
            <w:r w:rsidRPr="00BB5293">
              <w:t>Anthonomus bisignifer (Schenkling)</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Fragaria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87" w:type="dxa"/>
            <w:gridSpan w:val="14"/>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4.</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Anthonomus signatus</w:t>
            </w:r>
            <w:r>
              <w:rPr>
                <w:rFonts w:ascii="inherit" w:eastAsia="Arial Unicode MS" w:hAnsi="inherit" w:cs="Arial Unicode MS"/>
                <w:color w:val="000000"/>
              </w:rPr>
              <w:t> (Say)</w:t>
            </w:r>
          </w:p>
        </w:tc>
        <w:tc>
          <w:tcPr>
            <w:tcW w:w="3014" w:type="dxa"/>
            <w:gridSpan w:val="14"/>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Fragaria</w:t>
            </w:r>
            <w:r w:rsidRPr="00211213">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BB5293" w:rsidRDefault="00211213" w:rsidP="005C6926">
            <w:r w:rsidRPr="00BB5293">
              <w:t>4.</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BB5293" w:rsidRDefault="00211213" w:rsidP="005C6926">
            <w:r w:rsidRPr="00BB5293">
              <w:t>Anthonomus signatus (Say)</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Fragaria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BE1C3E" w:rsidRDefault="00211213" w:rsidP="005C6926">
            <w:pPr>
              <w:rPr>
                <w:lang w:val="en-US"/>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87" w:type="dxa"/>
            <w:gridSpan w:val="14"/>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Aonidella citrina</w:t>
            </w:r>
            <w:r>
              <w:rPr>
                <w:rFonts w:ascii="inherit" w:eastAsia="Arial Unicode MS" w:hAnsi="inherit" w:cs="Arial Unicode MS"/>
                <w:color w:val="000000"/>
              </w:rPr>
              <w:t>Coquillet</w:t>
            </w:r>
          </w:p>
        </w:tc>
        <w:tc>
          <w:tcPr>
            <w:tcW w:w="3014" w:type="dxa"/>
            <w:gridSpan w:val="14"/>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1C2CCE" w:rsidRDefault="00211213" w:rsidP="005C6926">
            <w:r w:rsidRPr="001C2CCE">
              <w:t>5.</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1C2CCE" w:rsidRDefault="00211213" w:rsidP="005C6926">
            <w:r w:rsidRPr="001C2CCE">
              <w:t>Aonidella citrina Coquillet</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BE1C3E" w:rsidRDefault="00211213" w:rsidP="005C6926">
            <w:pPr>
              <w:rPr>
                <w:lang w:val="en-US"/>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F613D2" w:rsidTr="00D2351F">
        <w:trPr>
          <w:trHeight w:val="699"/>
        </w:trPr>
        <w:tc>
          <w:tcPr>
            <w:tcW w:w="787" w:type="dxa"/>
            <w:gridSpan w:val="14"/>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Aphelenchoïdes besseyi</w:t>
            </w:r>
            <w:r>
              <w:rPr>
                <w:rFonts w:ascii="inherit" w:eastAsia="Arial Unicode MS" w:hAnsi="inherit" w:cs="Arial Unicode MS"/>
                <w:color w:val="000000"/>
              </w:rPr>
              <w:t>Christie </w:t>
            </w:r>
            <w:r w:rsidRPr="00D02796">
              <w:rPr>
                <w:rFonts w:ascii="inherit" w:eastAsia="Arial Unicode MS" w:hAnsi="inherit" w:cs="Arial Unicode MS"/>
              </w:rPr>
              <w:t>(</w:t>
            </w:r>
            <w:r>
              <w:rPr>
                <w:rStyle w:val="superscript"/>
                <w:rFonts w:ascii="inherit" w:eastAsia="Arial Unicode MS" w:hAnsi="inherit" w:cs="Arial Unicode MS"/>
                <w:color w:val="0000FF"/>
                <w:sz w:val="17"/>
                <w:szCs w:val="17"/>
                <w:u w:val="single"/>
                <w:vertAlign w:val="superscript"/>
              </w:rPr>
              <w:t>1</w:t>
            </w:r>
            <w:r w:rsidRPr="00D02796">
              <w:rPr>
                <w:rFonts w:ascii="inherit" w:eastAsia="Arial Unicode MS" w:hAnsi="inherit" w:cs="Arial Unicode MS"/>
              </w:rPr>
              <w:t>)</w:t>
            </w:r>
          </w:p>
        </w:tc>
        <w:tc>
          <w:tcPr>
            <w:tcW w:w="3014" w:type="dxa"/>
            <w:gridSpan w:val="14"/>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Semințe de </w:t>
            </w:r>
            <w:r>
              <w:rPr>
                <w:rStyle w:val="italics"/>
                <w:rFonts w:ascii="inherit" w:eastAsia="Arial Unicode MS" w:hAnsi="inherit" w:cs="Arial Unicode MS"/>
                <w:i/>
                <w:iCs/>
                <w:color w:val="000000"/>
              </w:rPr>
              <w:t>Oryza</w:t>
            </w:r>
            <w:r>
              <w:rPr>
                <w:rFonts w:ascii="inherit" w:eastAsia="Arial Unicode MS" w:hAnsi="inherit" w:cs="Arial Unicode MS"/>
                <w:color w:val="000000"/>
              </w:rPr>
              <w:t> spp.</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E87A29" w:rsidRDefault="00211213" w:rsidP="005C6926">
            <w:pPr>
              <w:jc w:val="both"/>
              <w:rPr>
                <w:rFonts w:eastAsia="MS Mincho"/>
                <w:lang w:eastAsia="ja-JP"/>
              </w:rPr>
            </w:pPr>
            <w:r w:rsidRPr="00E87A29">
              <w:rPr>
                <w:rFonts w:eastAsia="MS Mincho"/>
                <w:lang w:eastAsia="ja-JP"/>
              </w:rPr>
              <w:t>6.</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5563AB" w:rsidRDefault="00211213" w:rsidP="005563AB">
            <w:pPr>
              <w:pStyle w:val="a5"/>
              <w:ind w:left="-13"/>
              <w:jc w:val="both"/>
              <w:rPr>
                <w:rFonts w:ascii="Times New Roman" w:eastAsia="MS Mincho" w:hAnsi="Times New Roman" w:cs="Times New Roman"/>
                <w:sz w:val="24"/>
                <w:szCs w:val="24"/>
                <w:lang w:eastAsia="ja-JP"/>
              </w:rPr>
            </w:pPr>
            <w:r w:rsidRPr="00996BA3">
              <w:rPr>
                <w:rFonts w:ascii="Times New Roman" w:eastAsia="MS Mincho" w:hAnsi="Times New Roman" w:cs="Times New Roman"/>
                <w:i/>
                <w:sz w:val="24"/>
                <w:szCs w:val="24"/>
                <w:lang w:eastAsia="ja-JP"/>
              </w:rPr>
              <w:t>Aphelenchoides besseyi</w:t>
            </w:r>
            <w:r w:rsidR="005563AB">
              <w:rPr>
                <w:rFonts w:ascii="Times New Roman" w:eastAsia="MS Mincho" w:hAnsi="Times New Roman" w:cs="Times New Roman"/>
                <w:sz w:val="24"/>
                <w:szCs w:val="24"/>
                <w:lang w:eastAsia="ja-JP"/>
              </w:rPr>
              <w:t xml:space="preserve"> Christie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996BA3" w:rsidRDefault="00211213" w:rsidP="005C6926">
            <w:pPr>
              <w:jc w:val="both"/>
              <w:rPr>
                <w:rFonts w:eastAsia="MS Mincho"/>
                <w:lang w:eastAsia="ja-JP"/>
              </w:rPr>
            </w:pPr>
            <w:r w:rsidRPr="00996BA3">
              <w:rPr>
                <w:rFonts w:eastAsia="MS Mincho"/>
                <w:lang w:eastAsia="ja-JP"/>
              </w:rPr>
              <w:t xml:space="preserve">Seminţe de </w:t>
            </w:r>
            <w:r w:rsidRPr="00996BA3">
              <w:rPr>
                <w:rFonts w:eastAsia="MS Mincho"/>
                <w:i/>
                <w:lang w:eastAsia="ja-JP"/>
              </w:rPr>
              <w:t>Oryza</w:t>
            </w:r>
            <w:r w:rsidRPr="00996BA3">
              <w:rPr>
                <w:rFonts w:eastAsia="MS Mincho"/>
                <w:lang w:eastAsia="ja-JP"/>
              </w:rPr>
              <w:t xml:space="preserve"> spp.</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87" w:type="dxa"/>
            <w:gridSpan w:val="14"/>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7.</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Aschistonyx eppoi</w:t>
            </w:r>
            <w:r>
              <w:rPr>
                <w:rFonts w:ascii="inherit" w:eastAsia="Arial Unicode MS" w:hAnsi="inherit" w:cs="Arial Unicode MS"/>
                <w:color w:val="000000"/>
              </w:rPr>
              <w:t> Inouye</w:t>
            </w:r>
          </w:p>
        </w:tc>
        <w:tc>
          <w:tcPr>
            <w:tcW w:w="3014" w:type="dxa"/>
            <w:gridSpan w:val="14"/>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Juniperu</w:t>
            </w:r>
            <w:r w:rsidRPr="00211213">
              <w:rPr>
                <w:rFonts w:ascii="inherit" w:eastAsia="Arial Unicode MS" w:hAnsi="inherit" w:cs="Arial Unicode MS"/>
                <w:color w:val="000000"/>
                <w:lang w:val="en-US"/>
              </w:rPr>
              <w:t>s L., altele decât fructul și semințele,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67283A" w:rsidRDefault="00211213" w:rsidP="005C6926">
            <w:r w:rsidRPr="0067283A">
              <w:t>7.</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67283A" w:rsidRDefault="00211213" w:rsidP="005C6926">
            <w:r w:rsidRPr="0067283A">
              <w:t xml:space="preserve">Aschistonyx eppoi Inouye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Juniperus L., altele decît fructul şi seminţele, originare din ţările 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87" w:type="dxa"/>
            <w:gridSpan w:val="14"/>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9.</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Carposina niponensis</w:t>
            </w:r>
            <w:r>
              <w:rPr>
                <w:rFonts w:ascii="inherit" w:eastAsia="Arial Unicode MS" w:hAnsi="inherit" w:cs="Arial Unicode MS"/>
                <w:color w:val="000000"/>
              </w:rPr>
              <w:t>Walsingham</w:t>
            </w:r>
          </w:p>
        </w:tc>
        <w:tc>
          <w:tcPr>
            <w:tcW w:w="3014" w:type="dxa"/>
            <w:gridSpan w:val="14"/>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Cydonia</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Malus</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Prunus</w:t>
            </w:r>
            <w:r w:rsidRPr="00211213">
              <w:rPr>
                <w:rFonts w:ascii="inherit" w:eastAsia="Arial Unicode MS" w:hAnsi="inherit" w:cs="Arial Unicode MS"/>
                <w:color w:val="000000"/>
                <w:lang w:val="en-US"/>
              </w:rPr>
              <w:t> L. și </w:t>
            </w:r>
            <w:r w:rsidRPr="00211213">
              <w:rPr>
                <w:rStyle w:val="italics"/>
                <w:rFonts w:ascii="inherit" w:eastAsia="Arial Unicode MS" w:hAnsi="inherit" w:cs="Arial Unicode MS"/>
                <w:i/>
                <w:iCs/>
                <w:color w:val="000000"/>
                <w:lang w:val="en-US"/>
              </w:rPr>
              <w:t>Pyrus</w:t>
            </w:r>
            <w:r w:rsidRPr="00211213">
              <w:rPr>
                <w:rFonts w:ascii="inherit" w:eastAsia="Arial Unicode MS" w:hAnsi="inherit" w:cs="Arial Unicode MS"/>
                <w:color w:val="000000"/>
                <w:lang w:val="en-US"/>
              </w:rPr>
              <w:t> L, altele decât semințele,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093E78" w:rsidRDefault="00211213" w:rsidP="005C6926">
            <w:r w:rsidRPr="00093E78">
              <w:t>8.</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093E78" w:rsidRDefault="00211213" w:rsidP="005C6926">
            <w:r w:rsidRPr="00093E78">
              <w:t>Carposina niponensis Walsingham</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 xml:space="preserve">Plantele de Cydonia Mill, Malus Mill, Prunus L. şi Pyrus L, altele decît seminţele, originare din ţările </w:t>
            </w:r>
            <w:r w:rsidRPr="003B45F6">
              <w:rPr>
                <w:lang w:val="en-US"/>
              </w:rPr>
              <w:lastRenderedPageBreak/>
              <w:t>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87" w:type="dxa"/>
            <w:gridSpan w:val="14"/>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11.</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Enarmonia packardi</w:t>
            </w:r>
            <w:r>
              <w:rPr>
                <w:rFonts w:ascii="inherit" w:eastAsia="Arial Unicode MS" w:hAnsi="inherit" w:cs="Arial Unicode MS"/>
                <w:color w:val="000000"/>
              </w:rPr>
              <w:t>(Zeller)</w:t>
            </w:r>
          </w:p>
        </w:tc>
        <w:tc>
          <w:tcPr>
            <w:tcW w:w="3014" w:type="dxa"/>
            <w:gridSpan w:val="14"/>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Cydonia</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Malus</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Prunus</w:t>
            </w:r>
            <w:r w:rsidRPr="00211213">
              <w:rPr>
                <w:rFonts w:ascii="inherit" w:eastAsia="Arial Unicode MS" w:hAnsi="inherit" w:cs="Arial Unicode MS"/>
                <w:color w:val="000000"/>
                <w:lang w:val="en-US"/>
              </w:rPr>
              <w:t> L. și </w:t>
            </w:r>
            <w:r w:rsidRPr="00211213">
              <w:rPr>
                <w:rStyle w:val="italics"/>
                <w:rFonts w:ascii="inherit" w:eastAsia="Arial Unicode MS" w:hAnsi="inherit" w:cs="Arial Unicode MS"/>
                <w:i/>
                <w:iCs/>
                <w:color w:val="000000"/>
                <w:lang w:val="en-US"/>
              </w:rPr>
              <w:t>Pyrus</w:t>
            </w:r>
            <w:r w:rsidRPr="00211213">
              <w:rPr>
                <w:rFonts w:ascii="inherit" w:eastAsia="Arial Unicode MS" w:hAnsi="inherit" w:cs="Arial Unicode MS"/>
                <w:color w:val="000000"/>
                <w:lang w:val="en-US"/>
              </w:rPr>
              <w:t> L, altele decât fructul și semințele,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2E6AD8" w:rsidRDefault="00211213" w:rsidP="005C6926">
            <w:r w:rsidRPr="002E6AD8">
              <w:t>9.</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2E6AD8" w:rsidRDefault="00211213" w:rsidP="005C6926">
            <w:r w:rsidRPr="002E6AD8">
              <w:t>Enarmonia packardi (Zeller)</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Cydonia Mill, Malus Mill, Prunus L. şi Pyrus L, altele decît seminţele, originare din ţările 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87" w:type="dxa"/>
            <w:gridSpan w:val="14"/>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12.</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Enarmonia prunivora</w:t>
            </w:r>
            <w:r>
              <w:rPr>
                <w:rFonts w:ascii="inherit" w:eastAsia="Arial Unicode MS" w:hAnsi="inherit" w:cs="Arial Unicode MS"/>
                <w:color w:val="000000"/>
              </w:rPr>
              <w:t>Walsh</w:t>
            </w:r>
          </w:p>
        </w:tc>
        <w:tc>
          <w:tcPr>
            <w:tcW w:w="3014" w:type="dxa"/>
            <w:gridSpan w:val="14"/>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Crataegus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Malus</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Photinia</w:t>
            </w:r>
            <w:r w:rsidRPr="00211213">
              <w:rPr>
                <w:rFonts w:ascii="inherit" w:eastAsia="Arial Unicode MS" w:hAnsi="inherit" w:cs="Arial Unicode MS"/>
                <w:color w:val="000000"/>
                <w:lang w:val="en-US"/>
              </w:rPr>
              <w:t> Ldl., </w:t>
            </w:r>
            <w:r w:rsidRPr="00211213">
              <w:rPr>
                <w:rStyle w:val="italics"/>
                <w:rFonts w:ascii="inherit" w:eastAsia="Arial Unicode MS" w:hAnsi="inherit" w:cs="Arial Unicode MS"/>
                <w:i/>
                <w:iCs/>
                <w:color w:val="000000"/>
                <w:lang w:val="en-US"/>
              </w:rPr>
              <w:t>Prunus</w:t>
            </w:r>
            <w:r w:rsidRPr="00211213">
              <w:rPr>
                <w:rFonts w:ascii="inherit" w:eastAsia="Arial Unicode MS" w:hAnsi="inherit" w:cs="Arial Unicode MS"/>
                <w:color w:val="000000"/>
                <w:lang w:val="en-US"/>
              </w:rPr>
              <w:t> L. și </w:t>
            </w:r>
            <w:r w:rsidRPr="00211213">
              <w:rPr>
                <w:rStyle w:val="italics"/>
                <w:rFonts w:ascii="inherit" w:eastAsia="Arial Unicode MS" w:hAnsi="inherit" w:cs="Arial Unicode MS"/>
                <w:i/>
                <w:iCs/>
                <w:color w:val="000000"/>
                <w:lang w:val="en-US"/>
              </w:rPr>
              <w:t>Rosa</w:t>
            </w:r>
            <w:r w:rsidRPr="00211213">
              <w:rPr>
                <w:rFonts w:ascii="inherit" w:eastAsia="Arial Unicode MS" w:hAnsi="inherit" w:cs="Arial Unicode MS"/>
                <w:color w:val="000000"/>
                <w:lang w:val="en-US"/>
              </w:rPr>
              <w:t> L., destinate plantării, altele decât semințele și fructul de </w:t>
            </w:r>
            <w:r w:rsidRPr="00211213">
              <w:rPr>
                <w:rStyle w:val="italics"/>
                <w:rFonts w:ascii="inherit" w:eastAsia="Arial Unicode MS" w:hAnsi="inherit" w:cs="Arial Unicode MS"/>
                <w:i/>
                <w:iCs/>
                <w:color w:val="000000"/>
                <w:lang w:val="en-US"/>
              </w:rPr>
              <w:t>Malus</w:t>
            </w:r>
            <w:r w:rsidRPr="00211213">
              <w:rPr>
                <w:rFonts w:ascii="inherit" w:eastAsia="Arial Unicode MS" w:hAnsi="inherit" w:cs="Arial Unicode MS"/>
                <w:color w:val="000000"/>
                <w:lang w:val="en-US"/>
              </w:rPr>
              <w:t> Mill și </w:t>
            </w:r>
            <w:r w:rsidRPr="00211213">
              <w:rPr>
                <w:rStyle w:val="italics"/>
                <w:rFonts w:ascii="inherit" w:eastAsia="Arial Unicode MS" w:hAnsi="inherit" w:cs="Arial Unicode MS"/>
                <w:i/>
                <w:iCs/>
                <w:color w:val="000000"/>
                <w:lang w:val="en-US"/>
              </w:rPr>
              <w:t>Prunus</w:t>
            </w:r>
            <w:r w:rsidRPr="00211213">
              <w:rPr>
                <w:rFonts w:ascii="inherit" w:eastAsia="Arial Unicode MS" w:hAnsi="inherit" w:cs="Arial Unicode MS"/>
                <w:color w:val="000000"/>
                <w:lang w:val="en-US"/>
              </w:rPr>
              <w:t> L,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E17E80" w:rsidRDefault="00211213" w:rsidP="005C6926">
            <w:r w:rsidRPr="00E17E80">
              <w:t>10.</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E17E80" w:rsidRDefault="00211213" w:rsidP="005C6926">
            <w:r w:rsidRPr="00E17E80">
              <w:t xml:space="preserve">Enarmonia prunivora Walsh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Crataegus L., Malus Mill., Photinia Ldl., Prunus L. şi Rosa L., destinate plantării, altele decît seminţele şi fructul de Malus Mill ş</w:t>
            </w:r>
            <w:r w:rsidR="005563AB">
              <w:rPr>
                <w:lang w:val="en-US"/>
              </w:rPr>
              <w:t>i Prunus L, originare din ţări</w:t>
            </w:r>
            <w:r w:rsidRPr="003B45F6">
              <w:rPr>
                <w:lang w:val="en-US"/>
              </w:rPr>
              <w:t xml:space="preserve"> 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77" w:type="dxa"/>
            <w:gridSpan w:val="13"/>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13.</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Eotetranychus lewisi</w:t>
            </w:r>
            <w:r>
              <w:rPr>
                <w:rFonts w:ascii="inherit" w:eastAsia="Arial Unicode MS" w:hAnsi="inherit" w:cs="Arial Unicode MS"/>
                <w:color w:val="000000"/>
              </w:rPr>
              <w:t> McGregor</w:t>
            </w:r>
          </w:p>
        </w:tc>
        <w:tc>
          <w:tcPr>
            <w:tcW w:w="3024" w:type="dxa"/>
            <w:gridSpan w:val="15"/>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FA748A" w:rsidRDefault="00211213" w:rsidP="005C6926">
            <w:r w:rsidRPr="00FA748A">
              <w:t>11.</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FA748A" w:rsidRDefault="00211213" w:rsidP="005C6926">
            <w:r w:rsidRPr="00FA748A">
              <w:t>Eotetranychus lewisi McGregor</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77" w:type="dxa"/>
            <w:gridSpan w:val="13"/>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15.</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Grapholita inopinata</w:t>
            </w:r>
            <w:r>
              <w:rPr>
                <w:rFonts w:ascii="inherit" w:eastAsia="Arial Unicode MS" w:hAnsi="inherit" w:cs="Arial Unicode MS"/>
                <w:color w:val="000000"/>
              </w:rPr>
              <w:t>Heinrich</w:t>
            </w:r>
          </w:p>
        </w:tc>
        <w:tc>
          <w:tcPr>
            <w:tcW w:w="3024" w:type="dxa"/>
            <w:gridSpan w:val="15"/>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Cydonia</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Malus</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Prunus</w:t>
            </w:r>
            <w:r w:rsidRPr="00211213">
              <w:rPr>
                <w:rFonts w:ascii="inherit" w:eastAsia="Arial Unicode MS" w:hAnsi="inherit" w:cs="Arial Unicode MS"/>
                <w:color w:val="000000"/>
                <w:lang w:val="en-US"/>
              </w:rPr>
              <w:t> L. și </w:t>
            </w:r>
            <w:r w:rsidRPr="00211213">
              <w:rPr>
                <w:rStyle w:val="italics"/>
                <w:rFonts w:ascii="inherit" w:eastAsia="Arial Unicode MS" w:hAnsi="inherit" w:cs="Arial Unicode MS"/>
                <w:i/>
                <w:iCs/>
                <w:color w:val="000000"/>
                <w:lang w:val="en-US"/>
              </w:rPr>
              <w:t>Pyrus</w:t>
            </w:r>
            <w:r w:rsidRPr="00211213">
              <w:rPr>
                <w:rFonts w:ascii="inherit" w:eastAsia="Arial Unicode MS" w:hAnsi="inherit" w:cs="Arial Unicode MS"/>
                <w:color w:val="000000"/>
                <w:lang w:val="en-US"/>
              </w:rPr>
              <w:t> L, altele sau semințele,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FA748A" w:rsidRDefault="00211213" w:rsidP="005C6926">
            <w:r w:rsidRPr="00FA748A">
              <w:t>12.</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FA748A" w:rsidRDefault="00211213" w:rsidP="005C6926">
            <w:r w:rsidRPr="00FA748A">
              <w:t xml:space="preserve">Grapholita inopinata Heinrich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 xml:space="preserve">Plantele de Cydonia Mill, Malus Mill, Prunus L. şi Pyrus L, altele decît </w:t>
            </w:r>
            <w:r w:rsidR="005563AB">
              <w:rPr>
                <w:lang w:val="en-US"/>
              </w:rPr>
              <w:t xml:space="preserve">seminţele, originare din ţări </w:t>
            </w:r>
            <w:r w:rsidRPr="003B45F6">
              <w:rPr>
                <w:lang w:val="en-US"/>
              </w:rPr>
              <w:t>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5563AB">
        <w:trPr>
          <w:trHeight w:val="416"/>
        </w:trPr>
        <w:tc>
          <w:tcPr>
            <w:tcW w:w="777" w:type="dxa"/>
            <w:gridSpan w:val="13"/>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16.</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left"/>
              <w:spacing w:before="60" w:beforeAutospacing="0" w:after="60" w:afterAutospacing="0"/>
              <w:rPr>
                <w:rFonts w:ascii="inherit" w:eastAsia="Arial Unicode MS" w:hAnsi="inherit" w:cs="Arial Unicode MS"/>
                <w:color w:val="000000"/>
              </w:rPr>
            </w:pPr>
            <w:r>
              <w:rPr>
                <w:rStyle w:val="italics"/>
                <w:rFonts w:ascii="inherit" w:eastAsia="Arial Unicode MS" w:hAnsi="inherit" w:cs="Arial Unicode MS"/>
                <w:i/>
                <w:iCs/>
                <w:color w:val="000000"/>
              </w:rPr>
              <w:t>Hishomonus phycitis</w:t>
            </w:r>
          </w:p>
        </w:tc>
        <w:tc>
          <w:tcPr>
            <w:tcW w:w="3024" w:type="dxa"/>
            <w:gridSpan w:val="15"/>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xml:space="preserve"> Raf. și hibrizii lor, altele decât fructul și </w:t>
            </w:r>
            <w:r w:rsidRPr="00211213">
              <w:rPr>
                <w:rFonts w:ascii="inherit" w:eastAsia="Arial Unicode MS" w:hAnsi="inherit" w:cs="Arial Unicode MS"/>
                <w:color w:val="000000"/>
                <w:lang w:val="en-US"/>
              </w:rPr>
              <w:lastRenderedPageBreak/>
              <w:t>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F65E06" w:rsidRDefault="00211213" w:rsidP="005C6926">
            <w:r w:rsidRPr="00F65E06">
              <w:lastRenderedPageBreak/>
              <w:t>13.</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F65E06" w:rsidRDefault="00211213" w:rsidP="005C6926">
            <w:r w:rsidRPr="00F65E06">
              <w:t>Hishomonus phycitis</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 xml:space="preserve">Plantele de Citrus L., Fortunella Swingle, Poncirus Raf. şi hibrizii lor, altele decît fructul şi </w:t>
            </w:r>
            <w:r w:rsidRPr="003B45F6">
              <w:rPr>
                <w:lang w:val="en-US"/>
              </w:rPr>
              <w:lastRenderedPageBreak/>
              <w:t>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77" w:type="dxa"/>
            <w:gridSpan w:val="13"/>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17.</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Leucaspis japonica</w:t>
            </w:r>
            <w:r>
              <w:rPr>
                <w:rFonts w:ascii="inherit" w:eastAsia="Arial Unicode MS" w:hAnsi="inherit" w:cs="Arial Unicode MS"/>
                <w:color w:val="000000"/>
              </w:rPr>
              <w:t> Ckll.</w:t>
            </w:r>
          </w:p>
        </w:tc>
        <w:tc>
          <w:tcPr>
            <w:tcW w:w="3024" w:type="dxa"/>
            <w:gridSpan w:val="15"/>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F65E06" w:rsidRDefault="00211213" w:rsidP="005C6926">
            <w:r w:rsidRPr="00F65E06">
              <w:t>14.</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F65E06" w:rsidRDefault="00211213" w:rsidP="005C6926">
            <w:r w:rsidRPr="00F65E06">
              <w:t>Leucaspis japonica Ckll.</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77" w:type="dxa"/>
            <w:gridSpan w:val="13"/>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18.</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Listronotus bonariensis</w:t>
            </w:r>
            <w:r>
              <w:rPr>
                <w:rFonts w:ascii="inherit" w:eastAsia="Arial Unicode MS" w:hAnsi="inherit" w:cs="Arial Unicode MS"/>
                <w:color w:val="000000"/>
              </w:rPr>
              <w:t>(Kuschel)</w:t>
            </w:r>
          </w:p>
        </w:tc>
        <w:tc>
          <w:tcPr>
            <w:tcW w:w="3024" w:type="dxa"/>
            <w:gridSpan w:val="15"/>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Semințele de </w:t>
            </w:r>
            <w:r w:rsidRPr="00211213">
              <w:rPr>
                <w:rStyle w:val="italics"/>
                <w:rFonts w:ascii="inherit" w:eastAsia="Arial Unicode MS" w:hAnsi="inherit" w:cs="Arial Unicode MS"/>
                <w:i/>
                <w:iCs/>
                <w:color w:val="000000"/>
                <w:lang w:val="en-US"/>
              </w:rPr>
              <w:t>Cruciferae</w:t>
            </w:r>
            <w:r w:rsidRPr="00211213">
              <w:rPr>
                <w:rFonts w:ascii="inherit" w:eastAsia="Arial Unicode MS" w:hAnsi="inherit" w:cs="Arial Unicode MS"/>
                <w:color w:val="000000"/>
                <w:lang w:val="en-US"/>
              </w:rPr>
              <w:t>, </w:t>
            </w:r>
            <w:r w:rsidRPr="00211213">
              <w:rPr>
                <w:rStyle w:val="italics"/>
                <w:rFonts w:ascii="inherit" w:eastAsia="Arial Unicode MS" w:hAnsi="inherit" w:cs="Arial Unicode MS"/>
                <w:i/>
                <w:iCs/>
                <w:color w:val="000000"/>
                <w:lang w:val="en-US"/>
              </w:rPr>
              <w:t>Gramineae</w:t>
            </w:r>
            <w:r w:rsidRPr="00211213">
              <w:rPr>
                <w:rFonts w:ascii="inherit" w:eastAsia="Arial Unicode MS" w:hAnsi="inherit" w:cs="Arial Unicode MS"/>
                <w:color w:val="000000"/>
                <w:lang w:val="en-US"/>
              </w:rPr>
              <w:t>și </w:t>
            </w:r>
            <w:r w:rsidRPr="00211213">
              <w:rPr>
                <w:rStyle w:val="italics"/>
                <w:rFonts w:ascii="inherit" w:eastAsia="Arial Unicode MS" w:hAnsi="inherit" w:cs="Arial Unicode MS"/>
                <w:i/>
                <w:iCs/>
                <w:color w:val="000000"/>
                <w:lang w:val="en-US"/>
              </w:rPr>
              <w:t>Trifolium</w:t>
            </w:r>
            <w:r w:rsidRPr="00211213">
              <w:rPr>
                <w:rFonts w:ascii="inherit" w:eastAsia="Arial Unicode MS" w:hAnsi="inherit" w:cs="Arial Unicode MS"/>
                <w:color w:val="000000"/>
                <w:lang w:val="en-US"/>
              </w:rPr>
              <w:t> spp., originare din Argentina, Australia, Bolivia, Chile, Noua Zeelandă și Uruguai</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F65E06" w:rsidRDefault="00211213" w:rsidP="005C6926">
            <w:r w:rsidRPr="00F65E06">
              <w:t>15.</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F65E06" w:rsidRDefault="00211213" w:rsidP="005C6926">
            <w:r w:rsidRPr="00F65E06">
              <w:t>Listronotus bonariensis (Kuschel)</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Seminţele de Cruciferae, Gramineae şi Trifolium spp., originare din Argentina, Australia, Bolivia, Chile, Noua Zeelandă şi Uruguai</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19.</w:t>
            </w:r>
          </w:p>
        </w:tc>
        <w:tc>
          <w:tcPr>
            <w:tcW w:w="2048"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Style w:val="italics"/>
                <w:rFonts w:ascii="inherit" w:eastAsia="Arial Unicode MS" w:hAnsi="inherit" w:cs="Arial Unicode MS"/>
                <w:i/>
                <w:iCs/>
                <w:color w:val="000000"/>
                <w:lang w:val="en-US"/>
              </w:rPr>
              <w:t>Margarodes</w:t>
            </w:r>
            <w:r w:rsidRPr="00211213">
              <w:rPr>
                <w:rFonts w:ascii="inherit" w:eastAsia="Arial Unicode MS" w:hAnsi="inherit" w:cs="Arial Unicode MS"/>
                <w:color w:val="000000"/>
                <w:lang w:val="en-US"/>
              </w:rPr>
              <w:t>, specii care nu sunt de proveniență euopeană, precum:</w:t>
            </w:r>
          </w:p>
          <w:p w:rsidR="00211213" w:rsidRPr="00211213" w:rsidRDefault="00211213" w:rsidP="005C6926">
            <w:pPr>
              <w:pStyle w:val="norm"/>
              <w:spacing w:before="120" w:beforeAutospacing="0" w:after="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(a)  </w:t>
            </w:r>
            <w:r w:rsidRPr="00211213">
              <w:rPr>
                <w:rStyle w:val="italics"/>
                <w:rFonts w:ascii="inherit" w:eastAsia="Arial Unicode MS" w:hAnsi="inherit" w:cs="Arial Unicode MS"/>
                <w:i/>
                <w:iCs/>
                <w:color w:val="000000"/>
                <w:lang w:val="en-US"/>
              </w:rPr>
              <w:t>Margarodes vitis</w:t>
            </w:r>
            <w:r w:rsidRPr="00211213">
              <w:rPr>
                <w:rFonts w:ascii="inherit" w:eastAsia="Arial Unicode MS" w:hAnsi="inherit" w:cs="Arial Unicode MS"/>
                <w:color w:val="000000"/>
                <w:lang w:val="en-US"/>
              </w:rPr>
              <w:t> (Phillipi)</w:t>
            </w:r>
          </w:p>
          <w:p w:rsidR="00211213" w:rsidRPr="00211213" w:rsidRDefault="00211213" w:rsidP="005C6926">
            <w:pPr>
              <w:pStyle w:val="norm"/>
              <w:spacing w:before="120" w:beforeAutospacing="0" w:after="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(b)  </w:t>
            </w:r>
            <w:r w:rsidRPr="00211213">
              <w:rPr>
                <w:rStyle w:val="italics"/>
                <w:rFonts w:ascii="inherit" w:eastAsia="Arial Unicode MS" w:hAnsi="inherit" w:cs="Arial Unicode MS"/>
                <w:i/>
                <w:iCs/>
                <w:color w:val="000000"/>
                <w:lang w:val="en-US"/>
              </w:rPr>
              <w:t>Margarodes vredendalensis</w:t>
            </w:r>
            <w:r w:rsidRPr="00211213">
              <w:rPr>
                <w:rFonts w:ascii="inherit" w:eastAsia="Arial Unicode MS" w:hAnsi="inherit" w:cs="Arial Unicode MS"/>
                <w:color w:val="000000"/>
                <w:lang w:val="en-US"/>
              </w:rPr>
              <w:t>de Klerk</w:t>
            </w:r>
          </w:p>
          <w:p w:rsidR="00211213" w:rsidRDefault="00211213" w:rsidP="005C6926">
            <w:pPr>
              <w:pStyle w:val="norm"/>
              <w:spacing w:before="120" w:beforeAutospacing="0" w:after="0" w:afterAutospacing="0"/>
              <w:jc w:val="both"/>
              <w:rPr>
                <w:rFonts w:ascii="inherit" w:eastAsia="Arial Unicode MS" w:hAnsi="inherit" w:cs="Arial Unicode MS"/>
                <w:color w:val="000000"/>
              </w:rPr>
            </w:pPr>
            <w:r>
              <w:rPr>
                <w:rFonts w:ascii="inherit" w:eastAsia="Arial Unicode MS" w:hAnsi="inherit" w:cs="Arial Unicode MS"/>
                <w:color w:val="000000"/>
              </w:rPr>
              <w:t>(c)  </w:t>
            </w:r>
            <w:r>
              <w:rPr>
                <w:rStyle w:val="italics"/>
                <w:rFonts w:ascii="inherit" w:eastAsia="Arial Unicode MS" w:hAnsi="inherit" w:cs="Arial Unicode MS"/>
                <w:i/>
                <w:iCs/>
                <w:color w:val="000000"/>
              </w:rPr>
              <w:t>Margarodes prieskaensis</w:t>
            </w:r>
            <w:r>
              <w:rPr>
                <w:rFonts w:ascii="inherit" w:eastAsia="Arial Unicode MS" w:hAnsi="inherit" w:cs="Arial Unicode MS"/>
                <w:color w:val="000000"/>
              </w:rPr>
              <w:t>Jakubski</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Vitis</w:t>
            </w:r>
            <w:r w:rsidRPr="00211213">
              <w:rPr>
                <w:rFonts w:ascii="inherit" w:eastAsia="Arial Unicode MS" w:hAnsi="inherit" w:cs="Arial Unicode MS"/>
                <w:color w:val="000000"/>
                <w:lang w:val="en-US"/>
              </w:rPr>
              <w:t> L.,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996BA3" w:rsidRDefault="00211213" w:rsidP="005C6926">
            <w:pPr>
              <w:jc w:val="both"/>
              <w:rPr>
                <w:rFonts w:eastAsia="MS Mincho"/>
                <w:lang w:eastAsia="ja-JP"/>
              </w:rPr>
            </w:pPr>
            <w:r w:rsidRPr="00996BA3">
              <w:rPr>
                <w:rFonts w:eastAsia="MS Mincho"/>
                <w:lang w:eastAsia="ja-JP"/>
              </w:rPr>
              <w:t>16.</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3B45F6" w:rsidRDefault="00211213" w:rsidP="005C6926">
            <w:pPr>
              <w:jc w:val="both"/>
              <w:rPr>
                <w:rFonts w:eastAsia="MS Mincho"/>
                <w:lang w:val="en-US" w:eastAsia="ja-JP"/>
              </w:rPr>
            </w:pPr>
            <w:r w:rsidRPr="003B45F6">
              <w:rPr>
                <w:rFonts w:eastAsia="MS Mincho"/>
                <w:i/>
                <w:lang w:val="en-US" w:eastAsia="ja-JP"/>
              </w:rPr>
              <w:t>Margarodes</w:t>
            </w:r>
            <w:r w:rsidRPr="003B45F6">
              <w:rPr>
                <w:rFonts w:eastAsia="MS Mincho"/>
                <w:lang w:val="en-US" w:eastAsia="ja-JP"/>
              </w:rPr>
              <w:t xml:space="preserve">, specii noneuropene, precum; </w:t>
            </w:r>
            <w:r w:rsidRPr="003B45F6">
              <w:rPr>
                <w:rFonts w:eastAsia="MS Mincho"/>
                <w:i/>
                <w:lang w:val="en-US" w:eastAsia="ja-JP"/>
              </w:rPr>
              <w:t>Margarodes vitis</w:t>
            </w:r>
            <w:r w:rsidRPr="003B45F6">
              <w:rPr>
                <w:rFonts w:eastAsia="MS Mincho"/>
                <w:lang w:val="en-US" w:eastAsia="ja-JP"/>
              </w:rPr>
              <w:t xml:space="preserve"> (Phillipi),</w:t>
            </w:r>
          </w:p>
          <w:p w:rsidR="00211213" w:rsidRPr="003B45F6" w:rsidRDefault="00211213" w:rsidP="005C6926">
            <w:pPr>
              <w:jc w:val="both"/>
              <w:rPr>
                <w:rFonts w:eastAsia="MS Mincho"/>
                <w:lang w:val="en-US" w:eastAsia="ja-JP"/>
              </w:rPr>
            </w:pPr>
            <w:r w:rsidRPr="003B45F6">
              <w:rPr>
                <w:rFonts w:eastAsia="MS Mincho"/>
                <w:i/>
                <w:lang w:val="en-US" w:eastAsia="ja-JP"/>
              </w:rPr>
              <w:t>Margarodes vredendalensis</w:t>
            </w:r>
            <w:r w:rsidRPr="003B45F6">
              <w:rPr>
                <w:rFonts w:eastAsia="MS Mincho"/>
                <w:lang w:val="en-US" w:eastAsia="ja-JP"/>
              </w:rPr>
              <w:t xml:space="preserve"> de Klerk şi </w:t>
            </w:r>
            <w:r w:rsidRPr="003B45F6">
              <w:rPr>
                <w:rFonts w:eastAsia="MS Mincho"/>
                <w:i/>
                <w:lang w:val="en-US" w:eastAsia="ja-JP"/>
              </w:rPr>
              <w:t>Margarodes prieskaensis</w:t>
            </w:r>
            <w:r w:rsidRPr="003B45F6">
              <w:rPr>
                <w:rFonts w:eastAsia="MS Mincho"/>
                <w:lang w:val="en-US" w:eastAsia="ja-JP"/>
              </w:rPr>
              <w:t xml:space="preserve"> Jakubski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jc w:val="both"/>
              <w:rPr>
                <w:rFonts w:eastAsia="MS Mincho"/>
                <w:lang w:val="en-US" w:eastAsia="ja-JP"/>
              </w:rPr>
            </w:pPr>
            <w:r w:rsidRPr="003B45F6">
              <w:rPr>
                <w:rFonts w:eastAsia="MS Mincho"/>
                <w:lang w:val="en-US" w:eastAsia="ja-JP"/>
              </w:rPr>
              <w:t xml:space="preserve">Plantele de </w:t>
            </w:r>
            <w:r w:rsidRPr="003B45F6">
              <w:rPr>
                <w:rFonts w:eastAsia="MS Mincho"/>
                <w:i/>
                <w:lang w:val="en-US" w:eastAsia="ja-JP"/>
              </w:rPr>
              <w:t>Vitis</w:t>
            </w:r>
            <w:r w:rsidRPr="003B45F6">
              <w:rPr>
                <w:rFonts w:eastAsia="MS Mincho"/>
                <w:lang w:val="en-US" w:eastAsia="ja-JP"/>
              </w:rPr>
              <w:t xml:space="preserve"> L.,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20.</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Numonia pyrivorella</w:t>
            </w:r>
            <w:r>
              <w:rPr>
                <w:rFonts w:ascii="inherit" w:eastAsia="Arial Unicode MS" w:hAnsi="inherit" w:cs="Arial Unicode MS"/>
                <w:color w:val="000000"/>
              </w:rPr>
              <w:t>(Matsumura)</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Pyus</w:t>
            </w:r>
            <w:r w:rsidRPr="00211213">
              <w:rPr>
                <w:rFonts w:ascii="inherit" w:eastAsia="Arial Unicode MS" w:hAnsi="inherit" w:cs="Arial Unicode MS"/>
                <w:color w:val="000000"/>
                <w:lang w:val="en-US"/>
              </w:rPr>
              <w:t> L., altele decât semințele,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421EB5" w:rsidRDefault="00211213" w:rsidP="005C6926">
            <w:r w:rsidRPr="00421EB5">
              <w:t>17.</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421EB5" w:rsidRDefault="00211213" w:rsidP="005C6926">
            <w:r w:rsidRPr="00421EB5">
              <w:t xml:space="preserve">Numonia pyrivorella (Matsumura)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Pyrus L., altele decît seminţele, originare din ţări 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21.</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Oligonychus perditus</w:t>
            </w:r>
            <w:r>
              <w:rPr>
                <w:rFonts w:ascii="inherit" w:eastAsia="Arial Unicode MS" w:hAnsi="inherit" w:cs="Arial Unicode MS"/>
                <w:color w:val="000000"/>
              </w:rPr>
              <w:t>Pritchard și Baker</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Juniperus</w:t>
            </w:r>
            <w:r w:rsidRPr="00211213">
              <w:rPr>
                <w:rFonts w:ascii="inherit" w:eastAsia="Arial Unicode MS" w:hAnsi="inherit" w:cs="Arial Unicode MS"/>
                <w:color w:val="000000"/>
                <w:lang w:val="en-US"/>
              </w:rPr>
              <w:t xml:space="preserve"> L., altele decât fructul și semințele, originare din țări </w:t>
            </w:r>
            <w:r w:rsidRPr="00211213">
              <w:rPr>
                <w:rFonts w:ascii="inherit" w:eastAsia="Arial Unicode MS" w:hAnsi="inherit" w:cs="Arial Unicode MS"/>
                <w:color w:val="000000"/>
                <w:lang w:val="en-US"/>
              </w:rPr>
              <w:lastRenderedPageBreak/>
              <w:t>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421EB5" w:rsidRDefault="00211213" w:rsidP="005C6926">
            <w:r w:rsidRPr="00421EB5">
              <w:lastRenderedPageBreak/>
              <w:t>18.</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 xml:space="preserve">Oligonychus perditus Pritchard şi Baker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 xml:space="preserve">Plantele de Juniperus L., altele decît fructul şi seminţele, </w:t>
            </w:r>
            <w:r w:rsidRPr="003B45F6">
              <w:rPr>
                <w:lang w:val="en-US"/>
              </w:rPr>
              <w:lastRenderedPageBreak/>
              <w:t>originare din ţări 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22.</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Pissodes</w:t>
            </w:r>
            <w:r>
              <w:rPr>
                <w:rFonts w:ascii="inherit" w:eastAsia="Arial Unicode MS" w:hAnsi="inherit" w:cs="Arial Unicode MS"/>
                <w:color w:val="000000"/>
              </w:rPr>
              <w:t> spp. (noneuropene)</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conifere (</w:t>
            </w:r>
            <w:r w:rsidRPr="00211213">
              <w:rPr>
                <w:rStyle w:val="italics"/>
                <w:rFonts w:ascii="inherit" w:eastAsia="Arial Unicode MS" w:hAnsi="inherit" w:cs="Arial Unicode MS"/>
                <w:i/>
                <w:iCs/>
                <w:color w:val="000000"/>
                <w:lang w:val="en-US"/>
              </w:rPr>
              <w:t>Coniferales</w:t>
            </w:r>
            <w:r w:rsidRPr="00211213">
              <w:rPr>
                <w:rFonts w:ascii="inherit" w:eastAsia="Arial Unicode MS" w:hAnsi="inherit" w:cs="Arial Unicode MS"/>
                <w:color w:val="000000"/>
                <w:lang w:val="en-US"/>
              </w:rPr>
              <w:t>), altele decât fructul și semințele, lemnul de conifere (</w:t>
            </w:r>
            <w:r w:rsidRPr="00211213">
              <w:rPr>
                <w:rStyle w:val="italics"/>
                <w:rFonts w:ascii="inherit" w:eastAsia="Arial Unicode MS" w:hAnsi="inherit" w:cs="Arial Unicode MS"/>
                <w:i/>
                <w:iCs/>
                <w:color w:val="000000"/>
                <w:lang w:val="en-US"/>
              </w:rPr>
              <w:t>Coniferales</w:t>
            </w:r>
            <w:r w:rsidRPr="00211213">
              <w:rPr>
                <w:rFonts w:ascii="inherit" w:eastAsia="Arial Unicode MS" w:hAnsi="inherit" w:cs="Arial Unicode MS"/>
                <w:color w:val="000000"/>
                <w:lang w:val="en-US"/>
              </w:rPr>
              <w:t>) cu scoarță și scoarța de conifere (</w:t>
            </w:r>
            <w:r w:rsidRPr="00211213">
              <w:rPr>
                <w:rStyle w:val="italics"/>
                <w:rFonts w:ascii="inherit" w:eastAsia="Arial Unicode MS" w:hAnsi="inherit" w:cs="Arial Unicode MS"/>
                <w:i/>
                <w:iCs/>
                <w:color w:val="000000"/>
                <w:lang w:val="en-US"/>
              </w:rPr>
              <w:t>Coniferales</w:t>
            </w:r>
            <w:r w:rsidRPr="00211213">
              <w:rPr>
                <w:rFonts w:ascii="inherit" w:eastAsia="Arial Unicode MS" w:hAnsi="inherit" w:cs="Arial Unicode MS"/>
                <w:color w:val="000000"/>
                <w:lang w:val="en-US"/>
              </w:rPr>
              <w:t>) izolată,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755828" w:rsidRDefault="00211213" w:rsidP="005C6926">
            <w:r w:rsidRPr="00755828">
              <w:t>19.</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755828" w:rsidRDefault="00211213" w:rsidP="005C6926">
            <w:r w:rsidRPr="00755828">
              <w:t>Pissodes spp. (noneuropene)</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conifere (Coniferales), altele decît fructul şi seminţele, lemnul de conifere (Coniferales) cu scoarţă şi scoarţa de conifere (Coniferales) izolată, originare din ţări 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23.</w:t>
            </w:r>
          </w:p>
        </w:tc>
        <w:tc>
          <w:tcPr>
            <w:tcW w:w="2048"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Style w:val="italics"/>
                <w:rFonts w:ascii="inherit" w:eastAsia="Arial Unicode MS" w:hAnsi="inherit" w:cs="Arial Unicode MS"/>
                <w:i/>
                <w:iCs/>
                <w:color w:val="000000"/>
                <w:lang w:val="en-US"/>
              </w:rPr>
              <w:t>Radopholus citrophilus</w:t>
            </w:r>
            <w:r w:rsidRPr="00211213">
              <w:rPr>
                <w:rFonts w:ascii="inherit" w:eastAsia="Arial Unicode MS" w:hAnsi="inherit" w:cs="Arial Unicode MS"/>
                <w:color w:val="000000"/>
                <w:lang w:val="en-US"/>
              </w:rPr>
              <w:t>Huettel Dickson și Kaplan</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sau semințele și plantele de </w:t>
            </w:r>
            <w:r w:rsidRPr="00211213">
              <w:rPr>
                <w:rStyle w:val="italics"/>
                <w:rFonts w:ascii="inherit" w:eastAsia="Arial Unicode MS" w:hAnsi="inherit" w:cs="Arial Unicode MS"/>
                <w:i/>
                <w:iCs/>
                <w:color w:val="000000"/>
                <w:lang w:val="en-US"/>
              </w:rPr>
              <w:t>Araceae</w:t>
            </w:r>
            <w:r w:rsidRPr="00211213">
              <w:rPr>
                <w:rFonts w:ascii="inherit" w:eastAsia="Arial Unicode MS" w:hAnsi="inherit" w:cs="Arial Unicode MS"/>
                <w:color w:val="000000"/>
                <w:lang w:val="en-US"/>
              </w:rPr>
              <w:t>, </w:t>
            </w:r>
            <w:r w:rsidRPr="00211213">
              <w:rPr>
                <w:rStyle w:val="italics"/>
                <w:rFonts w:ascii="inherit" w:eastAsia="Arial Unicode MS" w:hAnsi="inherit" w:cs="Arial Unicode MS"/>
                <w:i/>
                <w:iCs/>
                <w:color w:val="000000"/>
                <w:lang w:val="en-US"/>
              </w:rPr>
              <w:t>Marantaceae</w:t>
            </w:r>
            <w:r w:rsidRPr="00211213">
              <w:rPr>
                <w:rFonts w:ascii="inherit" w:eastAsia="Arial Unicode MS" w:hAnsi="inherit" w:cs="Arial Unicode MS"/>
                <w:color w:val="000000"/>
                <w:lang w:val="en-US"/>
              </w:rPr>
              <w:t>, </w:t>
            </w:r>
            <w:r w:rsidRPr="00211213">
              <w:rPr>
                <w:rStyle w:val="italics"/>
                <w:rFonts w:ascii="inherit" w:eastAsia="Arial Unicode MS" w:hAnsi="inherit" w:cs="Arial Unicode MS"/>
                <w:i/>
                <w:iCs/>
                <w:color w:val="000000"/>
                <w:lang w:val="en-US"/>
              </w:rPr>
              <w:t>Musaceae</w:t>
            </w:r>
            <w:r w:rsidRPr="00211213">
              <w:rPr>
                <w:rFonts w:ascii="inherit" w:eastAsia="Arial Unicode MS" w:hAnsi="inherit" w:cs="Arial Unicode MS"/>
                <w:color w:val="000000"/>
                <w:lang w:val="en-US"/>
              </w:rPr>
              <w:t>, </w:t>
            </w:r>
            <w:r w:rsidRPr="00211213">
              <w:rPr>
                <w:rStyle w:val="italics"/>
                <w:rFonts w:ascii="inherit" w:eastAsia="Arial Unicode MS" w:hAnsi="inherit" w:cs="Arial Unicode MS"/>
                <w:i/>
                <w:iCs/>
                <w:color w:val="000000"/>
                <w:lang w:val="en-US"/>
              </w:rPr>
              <w:t>Persea</w:t>
            </w:r>
            <w:r w:rsidRPr="00211213">
              <w:rPr>
                <w:rFonts w:ascii="inherit" w:eastAsia="Arial Unicode MS" w:hAnsi="inherit" w:cs="Arial Unicode MS"/>
                <w:color w:val="000000"/>
                <w:lang w:val="en-US"/>
              </w:rPr>
              <w:t> spp., </w:t>
            </w:r>
            <w:r w:rsidRPr="00211213">
              <w:rPr>
                <w:rStyle w:val="italics"/>
                <w:rFonts w:ascii="inherit" w:eastAsia="Arial Unicode MS" w:hAnsi="inherit" w:cs="Arial Unicode MS"/>
                <w:i/>
                <w:iCs/>
                <w:color w:val="000000"/>
                <w:lang w:val="en-US"/>
              </w:rPr>
              <w:t>Strelitziaceae</w:t>
            </w:r>
            <w:r w:rsidRPr="00211213">
              <w:rPr>
                <w:rFonts w:ascii="inherit" w:eastAsia="Arial Unicode MS" w:hAnsi="inherit" w:cs="Arial Unicode MS"/>
                <w:color w:val="000000"/>
                <w:lang w:val="en-US"/>
              </w:rPr>
              <w:t>, înrădăcinate sau cu mediu de creștere atașat sau asociat</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755828" w:rsidRDefault="00211213" w:rsidP="005C6926">
            <w:r w:rsidRPr="00755828">
              <w:t>20.</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Radopholus citrophilus Huettel Dickson şi Kaplan</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 xml:space="preserve">Plantele de Citrus L., Fortunella Swingle, Poncirus Raf. şi hibrizii lor, altele decît fructul şi seminţele, şi plantele de Araceae, Marantaceae, Musaceae, Persea spp., Strelitziaceae, înrădăcinate sau cu mediu de creştere ataşat sau asociat </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25.</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Scirtothrips aurantii</w:t>
            </w:r>
            <w:r>
              <w:rPr>
                <w:rFonts w:ascii="inherit" w:eastAsia="Arial Unicode MS" w:hAnsi="inherit" w:cs="Arial Unicode MS"/>
                <w:color w:val="000000"/>
              </w:rPr>
              <w:t> Faure</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 Swingle</w:t>
            </w:r>
            <w:r w:rsidRPr="00211213">
              <w:rPr>
                <w:rFonts w:ascii="inherit" w:eastAsia="Arial Unicode MS" w:hAnsi="inherit" w:cs="Arial Unicode MS"/>
                <w:color w:val="000000"/>
                <w:lang w:val="en-US"/>
              </w:rPr>
              <w:t>,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8F23F0" w:rsidRDefault="00211213" w:rsidP="005C6926">
            <w:r w:rsidRPr="008F23F0">
              <w:t>21.</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8F23F0" w:rsidRDefault="00211213" w:rsidP="005C6926">
            <w:r w:rsidRPr="008F23F0">
              <w:t xml:space="preserve">Scirtothrips aurantii Faure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Citrus L., Fortunella Swingle, Poncirus Raf. şi hibrizii lor,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26.</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Scirtothrips dorsalis</w:t>
            </w:r>
            <w:r>
              <w:rPr>
                <w:rFonts w:ascii="inherit" w:eastAsia="Arial Unicode MS" w:hAnsi="inherit" w:cs="Arial Unicode MS"/>
                <w:color w:val="000000"/>
              </w:rPr>
              <w:t> Hood</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xml:space="preserve"> Raf. și hibrizii lor, altele decât fructul sau </w:t>
            </w:r>
            <w:r w:rsidRPr="00211213">
              <w:rPr>
                <w:rFonts w:ascii="inherit" w:eastAsia="Arial Unicode MS" w:hAnsi="inherit" w:cs="Arial Unicode MS"/>
                <w:color w:val="000000"/>
                <w:lang w:val="en-US"/>
              </w:rPr>
              <w:lastRenderedPageBreak/>
              <w:t>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8F23F0" w:rsidRDefault="00211213" w:rsidP="005C6926">
            <w:r w:rsidRPr="008F23F0">
              <w:lastRenderedPageBreak/>
              <w:t>22.</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8F23F0" w:rsidRDefault="00211213" w:rsidP="005C6926">
            <w:r w:rsidRPr="008F23F0">
              <w:t xml:space="preserve">Scirtothrips dorsalis Hood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 xml:space="preserve">Plantele de Citrus L., Fortunella Swingle, Poncirus Raf. şi hibrizii lor, altele </w:t>
            </w:r>
            <w:r w:rsidRPr="003B45F6">
              <w:rPr>
                <w:lang w:val="en-US"/>
              </w:rPr>
              <w:lastRenderedPageBreak/>
              <w:t>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27.</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Scirtothrips citri</w:t>
            </w:r>
            <w:r>
              <w:rPr>
                <w:rFonts w:ascii="inherit" w:eastAsia="Arial Unicode MS" w:hAnsi="inherit" w:cs="Arial Unicode MS"/>
                <w:color w:val="000000"/>
              </w:rPr>
              <w:t>(Moultex)</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sau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536B56" w:rsidRDefault="00211213" w:rsidP="005C6926">
            <w:r w:rsidRPr="00536B56">
              <w:t>23.</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536B56" w:rsidRDefault="00211213" w:rsidP="005C6926">
            <w:r w:rsidRPr="00536B56">
              <w:t xml:space="preserve">Scirtothrips citri (Moultex)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Citrus L., Fortunella Swingle, Poncirus Raf. şi hibrizii lor,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66" w:type="dxa"/>
            <w:gridSpan w:val="12"/>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28.</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Scolytidae</w:t>
            </w:r>
            <w:r>
              <w:rPr>
                <w:rFonts w:ascii="inherit" w:eastAsia="Arial Unicode MS" w:hAnsi="inherit" w:cs="Arial Unicode MS"/>
                <w:color w:val="000000"/>
              </w:rPr>
              <w:t> spp. (noneuropene)</w:t>
            </w:r>
          </w:p>
        </w:tc>
        <w:tc>
          <w:tcPr>
            <w:tcW w:w="3035" w:type="dxa"/>
            <w:gridSpan w:val="16"/>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conifere (</w:t>
            </w:r>
            <w:r w:rsidRPr="00211213">
              <w:rPr>
                <w:rStyle w:val="italics"/>
                <w:rFonts w:ascii="inherit" w:eastAsia="Arial Unicode MS" w:hAnsi="inherit" w:cs="Arial Unicode MS"/>
                <w:i/>
                <w:iCs/>
                <w:color w:val="000000"/>
                <w:lang w:val="en-US"/>
              </w:rPr>
              <w:t>Coniferales</w:t>
            </w:r>
            <w:r w:rsidRPr="00211213">
              <w:rPr>
                <w:rFonts w:ascii="inherit" w:eastAsia="Arial Unicode MS" w:hAnsi="inherit" w:cs="Arial Unicode MS"/>
                <w:color w:val="000000"/>
                <w:lang w:val="en-US"/>
              </w:rPr>
              <w:t>), mai înate de 3 metri, altele decât fructul și semințele, lemnul de conifere (</w:t>
            </w:r>
            <w:r w:rsidRPr="00211213">
              <w:rPr>
                <w:rStyle w:val="italics"/>
                <w:rFonts w:ascii="inherit" w:eastAsia="Arial Unicode MS" w:hAnsi="inherit" w:cs="Arial Unicode MS"/>
                <w:i/>
                <w:iCs/>
                <w:color w:val="000000"/>
                <w:lang w:val="en-US"/>
              </w:rPr>
              <w:t>Coniferales</w:t>
            </w:r>
            <w:r w:rsidRPr="00211213">
              <w:rPr>
                <w:rFonts w:ascii="inherit" w:eastAsia="Arial Unicode MS" w:hAnsi="inherit" w:cs="Arial Unicode MS"/>
                <w:color w:val="000000"/>
                <w:lang w:val="en-US"/>
              </w:rPr>
              <w:t>) cu scoarță și scoarța de conifere izolată (</w:t>
            </w:r>
            <w:r w:rsidRPr="00211213">
              <w:rPr>
                <w:rStyle w:val="italics"/>
                <w:rFonts w:ascii="inherit" w:eastAsia="Arial Unicode MS" w:hAnsi="inherit" w:cs="Arial Unicode MS"/>
                <w:i/>
                <w:iCs/>
                <w:color w:val="000000"/>
                <w:lang w:val="en-US"/>
              </w:rPr>
              <w:t>Coniferales</w:t>
            </w:r>
            <w:r w:rsidRPr="00211213">
              <w:rPr>
                <w:rFonts w:ascii="inherit" w:eastAsia="Arial Unicode MS" w:hAnsi="inherit" w:cs="Arial Unicode MS"/>
                <w:color w:val="000000"/>
                <w:lang w:val="en-US"/>
              </w:rPr>
              <w:t>),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536B56" w:rsidRDefault="00211213" w:rsidP="005C6926">
            <w:r w:rsidRPr="00536B56">
              <w:t>24.</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536B56" w:rsidRDefault="00211213" w:rsidP="005C6926">
            <w:r w:rsidRPr="00536B56">
              <w:t>Scolytidae spp. (noneuropene)</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conifere (Coniferales), mai înalte de 3 metri, altele decît fructul şi seminţele, lemnul de conifere (Coniferales) cu scoarţă şi scoarţa de conifere(Coniferales) izolată, originare din ţările 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28.1.</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Scrobipalpopsis solanivora</w:t>
            </w:r>
            <w:r>
              <w:rPr>
                <w:rFonts w:ascii="inherit" w:eastAsia="Arial Unicode MS" w:hAnsi="inherit" w:cs="Arial Unicode MS"/>
                <w:color w:val="000000"/>
              </w:rPr>
              <w:t>Povolny</w:t>
            </w:r>
          </w:p>
        </w:tc>
        <w:tc>
          <w:tcPr>
            <w:tcW w:w="3048" w:type="dxa"/>
            <w:gridSpan w:val="17"/>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Tuberculii din specia </w:t>
            </w:r>
            <w:r w:rsidRPr="00211213">
              <w:rPr>
                <w:rStyle w:val="italics"/>
                <w:rFonts w:ascii="inherit" w:eastAsia="Arial Unicode MS" w:hAnsi="inherit" w:cs="Arial Unicode MS"/>
                <w:i/>
                <w:iCs/>
                <w:color w:val="000000"/>
                <w:lang w:val="en-US"/>
              </w:rPr>
              <w:t>Solanum tuberosum</w:t>
            </w:r>
            <w:r w:rsidRPr="00211213">
              <w:rPr>
                <w:rFonts w:ascii="inherit" w:eastAsia="Arial Unicode MS" w:hAnsi="inherit" w:cs="Arial Unicode MS"/>
                <w:color w:val="000000"/>
                <w:lang w:val="en-US"/>
              </w:rPr>
              <w:t> L.</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536B56" w:rsidRDefault="00211213" w:rsidP="005C6926">
            <w:r w:rsidRPr="00536B56">
              <w:t>25.</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536B56" w:rsidRDefault="00211213" w:rsidP="005C6926">
            <w:r w:rsidRPr="00536B56">
              <w:t xml:space="preserve">Scrobipalpopsis solanivora Povolny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Tuberculi din specia Solanum tuberosum L.</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9.</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Tachypterellus quadrigibbus</w:t>
            </w:r>
            <w:r>
              <w:rPr>
                <w:rFonts w:ascii="inherit" w:eastAsia="Arial Unicode MS" w:hAnsi="inherit" w:cs="Arial Unicode MS"/>
                <w:color w:val="000000"/>
              </w:rPr>
              <w:t>Say</w:t>
            </w:r>
          </w:p>
        </w:tc>
        <w:tc>
          <w:tcPr>
            <w:tcW w:w="3048" w:type="dxa"/>
            <w:gridSpan w:val="17"/>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Cydonia</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Malus</w:t>
            </w:r>
            <w:r w:rsidRPr="00211213">
              <w:rPr>
                <w:rFonts w:ascii="inherit" w:eastAsia="Arial Unicode MS" w:hAnsi="inherit" w:cs="Arial Unicode MS"/>
                <w:color w:val="000000"/>
                <w:lang w:val="en-US"/>
              </w:rPr>
              <w:t> Mill, </w:t>
            </w:r>
            <w:r w:rsidRPr="00211213">
              <w:rPr>
                <w:rStyle w:val="italics"/>
                <w:rFonts w:ascii="inherit" w:eastAsia="Arial Unicode MS" w:hAnsi="inherit" w:cs="Arial Unicode MS"/>
                <w:i/>
                <w:iCs/>
                <w:color w:val="000000"/>
                <w:lang w:val="en-US"/>
              </w:rPr>
              <w:t>Prunus</w:t>
            </w:r>
            <w:r w:rsidRPr="00211213">
              <w:rPr>
                <w:rFonts w:ascii="inherit" w:eastAsia="Arial Unicode MS" w:hAnsi="inherit" w:cs="Arial Unicode MS"/>
                <w:color w:val="000000"/>
                <w:lang w:val="en-US"/>
              </w:rPr>
              <w:t> L. și </w:t>
            </w:r>
            <w:r w:rsidRPr="00211213">
              <w:rPr>
                <w:rStyle w:val="italics"/>
                <w:rFonts w:ascii="inherit" w:eastAsia="Arial Unicode MS" w:hAnsi="inherit" w:cs="Arial Unicode MS"/>
                <w:i/>
                <w:iCs/>
                <w:color w:val="000000"/>
                <w:lang w:val="en-US"/>
              </w:rPr>
              <w:t>Pyrus</w:t>
            </w:r>
            <w:r w:rsidRPr="00211213">
              <w:rPr>
                <w:rFonts w:ascii="inherit" w:eastAsia="Arial Unicode MS" w:hAnsi="inherit" w:cs="Arial Unicode MS"/>
                <w:color w:val="000000"/>
                <w:lang w:val="en-US"/>
              </w:rPr>
              <w:t> L, altele decât fructul și semințele,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127CD1" w:rsidRDefault="00211213" w:rsidP="005C6926">
            <w:r w:rsidRPr="00127CD1">
              <w:t>26.</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127CD1" w:rsidRDefault="00211213" w:rsidP="005C6926">
            <w:r w:rsidRPr="00127CD1">
              <w:t xml:space="preserve">Tachypterellus quadrigibbus Say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Cydonia Mill, Malus Mill, Prunus L. şi Pyrus L, altele decît seminţele, originare din ţări noneuropene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30.</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Toxoptera citricida</w:t>
            </w:r>
            <w:r>
              <w:rPr>
                <w:rFonts w:ascii="inherit" w:eastAsia="Arial Unicode MS" w:hAnsi="inherit" w:cs="Arial Unicode MS"/>
                <w:color w:val="000000"/>
              </w:rPr>
              <w:t> Kirk.</w:t>
            </w:r>
          </w:p>
        </w:tc>
        <w:tc>
          <w:tcPr>
            <w:tcW w:w="3048" w:type="dxa"/>
            <w:gridSpan w:val="17"/>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127CD1" w:rsidRDefault="00211213" w:rsidP="005C6926">
            <w:r w:rsidRPr="00127CD1">
              <w:t>27.</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127CD1" w:rsidRDefault="00211213" w:rsidP="005C6926">
            <w:r w:rsidRPr="00127CD1">
              <w:t>Toxoptera citricida Kirk.</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211213"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32.</w:t>
            </w:r>
          </w:p>
        </w:tc>
        <w:tc>
          <w:tcPr>
            <w:tcW w:w="2048" w:type="dxa"/>
            <w:gridSpan w:val="16"/>
            <w:tcBorders>
              <w:top w:val="single" w:sz="4" w:space="0" w:color="auto"/>
              <w:left w:val="single" w:sz="4" w:space="0" w:color="auto"/>
              <w:bottom w:val="single" w:sz="4" w:space="0" w:color="auto"/>
              <w:right w:val="single" w:sz="4" w:space="0" w:color="auto"/>
            </w:tcBorders>
          </w:tcPr>
          <w:p w:rsidR="00211213" w:rsidRDefault="00211213" w:rsidP="005C6926">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Unaspis citri</w:t>
            </w:r>
            <w:r>
              <w:rPr>
                <w:rFonts w:ascii="inherit" w:eastAsia="Arial Unicode MS" w:hAnsi="inherit" w:cs="Arial Unicode MS"/>
                <w:color w:val="000000"/>
              </w:rPr>
              <w:t>Comstock</w:t>
            </w:r>
          </w:p>
        </w:tc>
        <w:tc>
          <w:tcPr>
            <w:tcW w:w="3048" w:type="dxa"/>
            <w:gridSpan w:val="17"/>
            <w:tcBorders>
              <w:top w:val="single" w:sz="4" w:space="0" w:color="auto"/>
              <w:left w:val="single" w:sz="4" w:space="0" w:color="auto"/>
              <w:bottom w:val="single" w:sz="4" w:space="0" w:color="auto"/>
              <w:right w:val="single" w:sz="4" w:space="0" w:color="auto"/>
            </w:tcBorders>
          </w:tcPr>
          <w:p w:rsidR="00211213" w:rsidRPr="00211213" w:rsidRDefault="00211213" w:rsidP="005C6926">
            <w:pPr>
              <w:pStyle w:val="tbl-norm"/>
              <w:spacing w:before="60" w:beforeAutospacing="0" w:after="60" w:afterAutospacing="0"/>
              <w:jc w:val="both"/>
              <w:rPr>
                <w:rFonts w:ascii="inherit" w:eastAsia="Arial Unicode MS" w:hAnsi="inherit" w:cs="Arial Unicode MS"/>
                <w:color w:val="000000"/>
                <w:lang w:val="en-US"/>
              </w:rPr>
            </w:pPr>
            <w:r w:rsidRPr="00211213">
              <w:rPr>
                <w:rFonts w:ascii="inherit" w:eastAsia="Arial Unicode MS" w:hAnsi="inherit" w:cs="Arial Unicode MS"/>
                <w:color w:val="000000"/>
                <w:lang w:val="en-US"/>
              </w:rPr>
              <w:t>Plantele de </w:t>
            </w:r>
            <w:r w:rsidRPr="00211213">
              <w:rPr>
                <w:rStyle w:val="italics"/>
                <w:rFonts w:ascii="inherit" w:eastAsia="Arial Unicode MS" w:hAnsi="inherit" w:cs="Arial Unicode MS"/>
                <w:i/>
                <w:iCs/>
                <w:color w:val="000000"/>
                <w:lang w:val="en-US"/>
              </w:rPr>
              <w:t>Citrus</w:t>
            </w:r>
            <w:r w:rsidRPr="00211213">
              <w:rPr>
                <w:rFonts w:ascii="inherit" w:eastAsia="Arial Unicode MS" w:hAnsi="inherit" w:cs="Arial Unicode MS"/>
                <w:color w:val="000000"/>
                <w:lang w:val="en-US"/>
              </w:rPr>
              <w:t> L., </w:t>
            </w:r>
            <w:r w:rsidRPr="00211213">
              <w:rPr>
                <w:rStyle w:val="italics"/>
                <w:rFonts w:ascii="inherit" w:eastAsia="Arial Unicode MS" w:hAnsi="inherit" w:cs="Arial Unicode MS"/>
                <w:i/>
                <w:iCs/>
                <w:color w:val="000000"/>
                <w:lang w:val="en-US"/>
              </w:rPr>
              <w:t>Fortunella</w:t>
            </w:r>
            <w:r w:rsidRPr="00211213">
              <w:rPr>
                <w:rFonts w:ascii="inherit" w:eastAsia="Arial Unicode MS" w:hAnsi="inherit" w:cs="Arial Unicode MS"/>
                <w:color w:val="000000"/>
                <w:lang w:val="en-US"/>
              </w:rPr>
              <w:t>Swingle, </w:t>
            </w:r>
            <w:r w:rsidRPr="00211213">
              <w:rPr>
                <w:rStyle w:val="italics"/>
                <w:rFonts w:ascii="inherit" w:eastAsia="Arial Unicode MS" w:hAnsi="inherit" w:cs="Arial Unicode MS"/>
                <w:i/>
                <w:iCs/>
                <w:color w:val="000000"/>
                <w:lang w:val="en-US"/>
              </w:rPr>
              <w:t>Poncirus</w:t>
            </w:r>
            <w:r w:rsidRPr="00211213">
              <w:rPr>
                <w:rFonts w:ascii="inherit" w:eastAsia="Arial Unicode MS" w:hAnsi="inherit" w:cs="Arial Unicode MS"/>
                <w:color w:val="000000"/>
                <w:lang w:val="en-US"/>
              </w:rPr>
              <w:t> Raf. și hibrizii lor, altele decât fructul sau semințele</w:t>
            </w:r>
          </w:p>
        </w:tc>
        <w:tc>
          <w:tcPr>
            <w:tcW w:w="709" w:type="dxa"/>
            <w:gridSpan w:val="7"/>
            <w:tcBorders>
              <w:top w:val="single" w:sz="4" w:space="0" w:color="auto"/>
              <w:left w:val="single" w:sz="4" w:space="0" w:color="auto"/>
              <w:bottom w:val="single" w:sz="4" w:space="0" w:color="auto"/>
              <w:right w:val="single" w:sz="4" w:space="0" w:color="auto"/>
            </w:tcBorders>
          </w:tcPr>
          <w:p w:rsidR="00211213" w:rsidRPr="00127CD1" w:rsidRDefault="00211213" w:rsidP="005C6926">
            <w:r w:rsidRPr="00127CD1">
              <w:t>28.</w:t>
            </w:r>
          </w:p>
        </w:tc>
        <w:tc>
          <w:tcPr>
            <w:tcW w:w="2682" w:type="dxa"/>
            <w:gridSpan w:val="8"/>
            <w:tcBorders>
              <w:top w:val="single" w:sz="4" w:space="0" w:color="auto"/>
              <w:left w:val="single" w:sz="4" w:space="0" w:color="auto"/>
              <w:bottom w:val="single" w:sz="4" w:space="0" w:color="auto"/>
              <w:right w:val="single" w:sz="4" w:space="0" w:color="auto"/>
            </w:tcBorders>
          </w:tcPr>
          <w:p w:rsidR="00211213" w:rsidRPr="00127CD1" w:rsidRDefault="00211213" w:rsidP="005C6926">
            <w:r w:rsidRPr="00127CD1">
              <w:t xml:space="preserve">Unaspis citri Comstock </w:t>
            </w:r>
          </w:p>
        </w:tc>
        <w:tc>
          <w:tcPr>
            <w:tcW w:w="2265" w:type="dxa"/>
            <w:gridSpan w:val="12"/>
            <w:tcBorders>
              <w:top w:val="single" w:sz="4" w:space="0" w:color="auto"/>
              <w:left w:val="single" w:sz="4" w:space="0" w:color="auto"/>
              <w:bottom w:val="single" w:sz="4" w:space="0" w:color="auto"/>
              <w:right w:val="single" w:sz="4" w:space="0" w:color="auto"/>
            </w:tcBorders>
          </w:tcPr>
          <w:p w:rsidR="00211213" w:rsidRPr="003B45F6" w:rsidRDefault="00211213" w:rsidP="005C6926">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211213" w:rsidRPr="0029011F" w:rsidRDefault="00211213" w:rsidP="005C6926">
            <w:pPr>
              <w:spacing w:line="276" w:lineRule="auto"/>
              <w:rPr>
                <w:rStyle w:val="a3"/>
                <w:rFonts w:eastAsia="Times New Roman"/>
                <w:sz w:val="22"/>
                <w:szCs w:val="22"/>
                <w:lang w:val="ro-RO"/>
              </w:rPr>
            </w:pPr>
          </w:p>
        </w:tc>
      </w:tr>
      <w:tr w:rsidR="005563AB" w:rsidRPr="00F613D2" w:rsidTr="00D2351F">
        <w:trPr>
          <w:trHeight w:val="515"/>
        </w:trPr>
        <w:tc>
          <w:tcPr>
            <w:tcW w:w="5849" w:type="dxa"/>
            <w:gridSpan w:val="44"/>
            <w:tcBorders>
              <w:top w:val="single" w:sz="4" w:space="0" w:color="auto"/>
              <w:left w:val="single" w:sz="4" w:space="0" w:color="auto"/>
              <w:bottom w:val="single" w:sz="4" w:space="0" w:color="auto"/>
              <w:right w:val="single" w:sz="4" w:space="0" w:color="auto"/>
            </w:tcBorders>
          </w:tcPr>
          <w:p w:rsidR="005563AB" w:rsidRPr="00211213" w:rsidRDefault="005563AB" w:rsidP="005563AB">
            <w:pPr>
              <w:spacing w:before="120" w:after="120"/>
              <w:rPr>
                <w:rFonts w:ascii="Arial Unicode MS" w:eastAsia="Arial Unicode MS" w:hAnsi="Arial Unicode MS" w:cs="Arial Unicode MS"/>
                <w:b/>
                <w:bCs/>
                <w:color w:val="000000"/>
              </w:rPr>
            </w:pPr>
            <w:r w:rsidRPr="00211213">
              <w:rPr>
                <w:rFonts w:ascii="Arial Unicode MS" w:eastAsia="Arial Unicode MS" w:hAnsi="Arial Unicode MS" w:cs="Arial Unicode MS" w:hint="eastAsia"/>
                <w:b/>
                <w:bCs/>
                <w:color w:val="000000"/>
              </w:rPr>
              <w:t>(b)   </w:t>
            </w:r>
            <w:r w:rsidRPr="00211213">
              <w:rPr>
                <w:rFonts w:ascii="inherit" w:eastAsia="Arial Unicode MS" w:hAnsi="inherit" w:cs="Arial Unicode MS"/>
                <w:b/>
                <w:bCs/>
                <w:color w:val="000000"/>
              </w:rPr>
              <w:t>Bacteriile</w:t>
            </w:r>
          </w:p>
          <w:p w:rsidR="005563AB" w:rsidRPr="00211213" w:rsidRDefault="005563AB" w:rsidP="005563AB">
            <w:pPr>
              <w:spacing w:before="60" w:after="60"/>
              <w:jc w:val="both"/>
              <w:rPr>
                <w:rFonts w:ascii="inherit" w:eastAsia="Times New Roman" w:hAnsi="inherit"/>
                <w:lang w:val="en-US"/>
              </w:rPr>
            </w:pPr>
          </w:p>
        </w:tc>
        <w:tc>
          <w:tcPr>
            <w:tcW w:w="5656" w:type="dxa"/>
            <w:gridSpan w:val="27"/>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996BA3">
              <w:rPr>
                <w:rFonts w:eastAsia="MS Mincho"/>
                <w:b/>
                <w:lang w:eastAsia="ja-JP"/>
              </w:rPr>
              <w:t>II. Bacterii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Nr. d/o</w:t>
            </w:r>
          </w:p>
        </w:tc>
        <w:tc>
          <w:tcPr>
            <w:tcW w:w="2048" w:type="dxa"/>
            <w:gridSpan w:val="16"/>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Specia</w:t>
            </w:r>
          </w:p>
        </w:tc>
        <w:tc>
          <w:tcPr>
            <w:tcW w:w="3048" w:type="dxa"/>
            <w:gridSpan w:val="17"/>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Subiectul contaminării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Nr. d/o</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Specia</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Subiectul contaminării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2048" w:type="dxa"/>
            <w:gridSpan w:val="1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Citrus variegated chlorosis</w:t>
            </w:r>
          </w:p>
        </w:tc>
        <w:tc>
          <w:tcPr>
            <w:tcW w:w="3048" w:type="dxa"/>
            <w:gridSpan w:val="17"/>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Citrus</w:t>
            </w:r>
            <w:r w:rsidRPr="00C741FE">
              <w:rPr>
                <w:rFonts w:ascii="inherit" w:eastAsia="Arial Unicode MS" w:hAnsi="inherit" w:cs="Arial Unicode MS"/>
                <w:color w:val="000000"/>
                <w:lang w:val="en-US"/>
              </w:rPr>
              <w:t> L, </w:t>
            </w:r>
            <w:r w:rsidRPr="00C741FE">
              <w:rPr>
                <w:rStyle w:val="italics"/>
                <w:rFonts w:ascii="inherit" w:eastAsia="Arial Unicode MS" w:hAnsi="inherit" w:cs="Arial Unicode MS"/>
                <w:i/>
                <w:iCs/>
                <w:color w:val="000000"/>
                <w:lang w:val="en-US"/>
              </w:rPr>
              <w:t>Fortunella</w:t>
            </w:r>
            <w:r w:rsidRPr="00C741FE">
              <w:rPr>
                <w:rFonts w:ascii="inherit" w:eastAsia="Arial Unicode MS" w:hAnsi="inherit" w:cs="Arial Unicode MS"/>
                <w:color w:val="000000"/>
                <w:lang w:val="en-US"/>
              </w:rPr>
              <w:t>Swingle, </w:t>
            </w:r>
            <w:r w:rsidRPr="00C741FE">
              <w:rPr>
                <w:rStyle w:val="italics"/>
                <w:rFonts w:ascii="inherit" w:eastAsia="Arial Unicode MS" w:hAnsi="inherit" w:cs="Arial Unicode MS"/>
                <w:i/>
                <w:iCs/>
                <w:color w:val="000000"/>
                <w:lang w:val="en-US"/>
              </w:rPr>
              <w:t>Poncirus</w:t>
            </w:r>
            <w:r w:rsidRPr="00C741FE">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8B6E3C" w:rsidRDefault="005563AB" w:rsidP="005563AB">
            <w:r w:rsidRPr="008B6E3C">
              <w:t>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8B6E3C" w:rsidRDefault="005563AB" w:rsidP="005563AB">
            <w:r w:rsidRPr="008B6E3C">
              <w:t xml:space="preserve">Citrus variegated chlorosis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Erwinia stewartii</w:t>
            </w:r>
            <w:r>
              <w:rPr>
                <w:rFonts w:ascii="inherit" w:eastAsia="Arial Unicode MS" w:hAnsi="inherit" w:cs="Arial Unicode MS"/>
                <w:color w:val="000000"/>
              </w:rPr>
              <w:t>(Smith) Dye</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Semințe de </w:t>
            </w:r>
            <w:r w:rsidRPr="00C741FE">
              <w:rPr>
                <w:rStyle w:val="italics"/>
                <w:rFonts w:ascii="inherit" w:eastAsia="Arial Unicode MS" w:hAnsi="inherit" w:cs="Arial Unicode MS"/>
                <w:i/>
                <w:iCs/>
                <w:color w:val="000000"/>
                <w:lang w:val="en-US"/>
              </w:rPr>
              <w:t>Zea mais</w:t>
            </w:r>
            <w:r w:rsidRPr="00C741FE">
              <w:rPr>
                <w:rFonts w:ascii="inherit" w:eastAsia="Arial Unicode MS" w:hAnsi="inherit" w:cs="Arial Unicode MS"/>
                <w:color w:val="000000"/>
                <w:lang w:val="en-US"/>
              </w:rPr>
              <w:t> L.</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8B6E3C" w:rsidRDefault="005563AB" w:rsidP="005563AB">
            <w:r w:rsidRPr="008B6E3C">
              <w:t>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8B6E3C" w:rsidRDefault="005563AB" w:rsidP="005563AB">
            <w:r w:rsidRPr="008B6E3C">
              <w:t>Erwinia stewartii (Smith) Dye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Seminţe de Zea mais L.</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4.</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Style w:val="italics"/>
                <w:rFonts w:ascii="inherit" w:eastAsia="Arial Unicode MS" w:hAnsi="inherit" w:cs="Arial Unicode MS"/>
                <w:i/>
                <w:iCs/>
                <w:color w:val="000000"/>
                <w:lang w:val="en-US"/>
              </w:rPr>
              <w:t>Xanthomonas campestris</w:t>
            </w:r>
            <w:r w:rsidRPr="00C741FE">
              <w:rPr>
                <w:rFonts w:ascii="inherit" w:eastAsia="Arial Unicode MS" w:hAnsi="inherit" w:cs="Arial Unicode MS"/>
                <w:color w:val="000000"/>
                <w:lang w:val="en-US"/>
              </w:rPr>
              <w:t>(toate sușele patogene la Citrus)</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Citrus</w:t>
            </w:r>
            <w:r w:rsidRPr="00C741FE">
              <w:rPr>
                <w:rFonts w:ascii="inherit" w:eastAsia="Arial Unicode MS" w:hAnsi="inherit" w:cs="Arial Unicode MS"/>
                <w:color w:val="000000"/>
                <w:lang w:val="en-US"/>
              </w:rPr>
              <w:t> L., </w:t>
            </w:r>
            <w:r w:rsidRPr="00C741FE">
              <w:rPr>
                <w:rStyle w:val="italics"/>
                <w:rFonts w:ascii="inherit" w:eastAsia="Arial Unicode MS" w:hAnsi="inherit" w:cs="Arial Unicode MS"/>
                <w:i/>
                <w:iCs/>
                <w:color w:val="000000"/>
                <w:lang w:val="en-US"/>
              </w:rPr>
              <w:t>Fortunella</w:t>
            </w:r>
            <w:r w:rsidRPr="00C741FE">
              <w:rPr>
                <w:rFonts w:ascii="inherit" w:eastAsia="Arial Unicode MS" w:hAnsi="inherit" w:cs="Arial Unicode MS"/>
                <w:color w:val="000000"/>
                <w:lang w:val="en-US"/>
              </w:rPr>
              <w:t>Swingle, </w:t>
            </w:r>
            <w:r w:rsidRPr="00C741FE">
              <w:rPr>
                <w:rStyle w:val="italics"/>
                <w:rFonts w:ascii="inherit" w:eastAsia="Arial Unicode MS" w:hAnsi="inherit" w:cs="Arial Unicode MS"/>
                <w:i/>
                <w:iCs/>
                <w:color w:val="000000"/>
                <w:lang w:val="en-US"/>
              </w:rPr>
              <w:t>Poncirus</w:t>
            </w:r>
            <w:r w:rsidRPr="00C741FE">
              <w:rPr>
                <w:rFonts w:ascii="inherit" w:eastAsia="Arial Unicode MS" w:hAnsi="inherit" w:cs="Arial Unicode MS"/>
                <w:color w:val="000000"/>
                <w:lang w:val="en-US"/>
              </w:rPr>
              <w:t> Raf. și hibrizii lor,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8B6E3C" w:rsidRDefault="005563AB" w:rsidP="005563AB">
            <w:r w:rsidRPr="008B6E3C">
              <w:t>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Xanthomonas campestris (toate suşele patogene la Citrus)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C741FE">
              <w:rPr>
                <w:rStyle w:val="italics"/>
                <w:rFonts w:ascii="inherit" w:eastAsia="Arial Unicode MS" w:hAnsi="inherit" w:cs="Arial Unicode MS"/>
                <w:i/>
                <w:iCs/>
                <w:color w:val="000000"/>
                <w:lang w:val="en-US"/>
              </w:rPr>
              <w:t>Xanthomonas campestris</w:t>
            </w:r>
            <w:r w:rsidRPr="00C741FE">
              <w:rPr>
                <w:rFonts w:ascii="inherit" w:eastAsia="Arial Unicode MS" w:hAnsi="inherit" w:cs="Arial Unicode MS"/>
                <w:color w:val="000000"/>
                <w:lang w:val="en-US"/>
              </w:rPr>
              <w:t>pv. </w:t>
            </w:r>
            <w:proofErr w:type="gramStart"/>
            <w:r w:rsidRPr="00C741FE">
              <w:rPr>
                <w:rStyle w:val="italics"/>
                <w:rFonts w:ascii="inherit" w:eastAsia="Arial Unicode MS" w:hAnsi="inherit" w:cs="Arial Unicode MS"/>
                <w:i/>
                <w:iCs/>
                <w:color w:val="000000"/>
                <w:lang w:val="en-US"/>
              </w:rPr>
              <w:t>oryzae</w:t>
            </w:r>
            <w:r w:rsidRPr="00C741FE">
              <w:rPr>
                <w:rFonts w:ascii="inherit" w:eastAsia="Arial Unicode MS" w:hAnsi="inherit" w:cs="Arial Unicode MS"/>
                <w:color w:val="000000"/>
                <w:lang w:val="en-US"/>
              </w:rPr>
              <w:t>(</w:t>
            </w:r>
            <w:proofErr w:type="gramEnd"/>
            <w:r w:rsidRPr="00C741FE">
              <w:rPr>
                <w:rFonts w:ascii="inherit" w:eastAsia="Arial Unicode MS" w:hAnsi="inherit" w:cs="Arial Unicode MS"/>
                <w:color w:val="000000"/>
                <w:lang w:val="en-US"/>
              </w:rPr>
              <w:t>Ishizama) Dye și pv. </w:t>
            </w:r>
            <w:proofErr w:type="gramStart"/>
            <w:r w:rsidRPr="00C741FE">
              <w:rPr>
                <w:rStyle w:val="italics"/>
                <w:rFonts w:ascii="inherit" w:eastAsia="Arial Unicode MS" w:hAnsi="inherit" w:cs="Arial Unicode MS"/>
                <w:i/>
                <w:iCs/>
                <w:color w:val="000000"/>
                <w:lang w:val="en-US"/>
              </w:rPr>
              <w:t>oryzicola</w:t>
            </w:r>
            <w:r w:rsidRPr="00C741FE">
              <w:rPr>
                <w:rFonts w:ascii="inherit" w:eastAsia="Arial Unicode MS" w:hAnsi="inherit" w:cs="Arial Unicode MS"/>
                <w:color w:val="000000"/>
                <w:lang w:val="en-US"/>
              </w:rPr>
              <w:t>(</w:t>
            </w:r>
            <w:proofErr w:type="gramEnd"/>
            <w:r w:rsidRPr="00C741FE">
              <w:rPr>
                <w:rFonts w:ascii="inherit" w:eastAsia="Arial Unicode MS" w:hAnsi="inherit" w:cs="Arial Unicode MS"/>
                <w:color w:val="000000"/>
                <w:lang w:val="en-US"/>
              </w:rPr>
              <w:t>Fang. </w:t>
            </w:r>
            <w:r w:rsidRPr="00C741FE">
              <w:rPr>
                <w:rStyle w:val="italics"/>
                <w:rFonts w:ascii="inherit" w:eastAsia="Arial Unicode MS" w:hAnsi="inherit" w:cs="Arial Unicode MS"/>
                <w:i/>
                <w:iCs/>
                <w:color w:val="000000"/>
                <w:lang w:val="en-US"/>
              </w:rPr>
              <w:t>et al</w:t>
            </w:r>
            <w:r w:rsidRPr="00C741FE">
              <w:rPr>
                <w:rFonts w:ascii="inherit" w:eastAsia="Arial Unicode MS" w:hAnsi="inherit" w:cs="Arial Unicode MS"/>
                <w:color w:val="000000"/>
                <w:lang w:val="en-US"/>
              </w:rPr>
              <w:t xml:space="preserve">.) </w:t>
            </w:r>
            <w:r>
              <w:rPr>
                <w:rFonts w:ascii="inherit" w:eastAsia="Arial Unicode MS" w:hAnsi="inherit" w:cs="Arial Unicode MS"/>
                <w:color w:val="000000"/>
              </w:rPr>
              <w:t>Dye</w:t>
            </w:r>
          </w:p>
        </w:tc>
        <w:tc>
          <w:tcPr>
            <w:tcW w:w="3061" w:type="dxa"/>
            <w:gridSpan w:val="18"/>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Semințe de </w:t>
            </w:r>
            <w:r>
              <w:rPr>
                <w:rStyle w:val="italics"/>
                <w:rFonts w:ascii="inherit" w:eastAsia="Arial Unicode MS" w:hAnsi="inherit" w:cs="Arial Unicode MS"/>
                <w:i/>
                <w:iCs/>
                <w:color w:val="000000"/>
              </w:rPr>
              <w:t>Oryza</w:t>
            </w:r>
            <w:r>
              <w:rPr>
                <w:rFonts w:ascii="inherit" w:eastAsia="Arial Unicode MS" w:hAnsi="inherit" w:cs="Arial Unicode MS"/>
                <w:color w:val="000000"/>
              </w:rPr>
              <w:t> spp.</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8B6E3C" w:rsidRDefault="005563AB" w:rsidP="005563AB">
            <w:r w:rsidRPr="008B6E3C">
              <w:t>4.</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8B6E3C" w:rsidRDefault="005563AB" w:rsidP="005563AB">
            <w:r w:rsidRPr="003B45F6">
              <w:rPr>
                <w:lang w:val="en-US"/>
              </w:rPr>
              <w:t xml:space="preserve"> Xanthomonas campestris pv. </w:t>
            </w:r>
            <w:proofErr w:type="gramStart"/>
            <w:r w:rsidRPr="003B45F6">
              <w:rPr>
                <w:lang w:val="en-US"/>
              </w:rPr>
              <w:t>oryzae</w:t>
            </w:r>
            <w:proofErr w:type="gramEnd"/>
            <w:r w:rsidRPr="003B45F6">
              <w:rPr>
                <w:lang w:val="en-US"/>
              </w:rPr>
              <w:t xml:space="preserve"> (Ishiyama) Dye şi pv. </w:t>
            </w:r>
            <w:proofErr w:type="gramStart"/>
            <w:r w:rsidRPr="003B45F6">
              <w:rPr>
                <w:lang w:val="en-US"/>
              </w:rPr>
              <w:t>oryzicola</w:t>
            </w:r>
            <w:proofErr w:type="gramEnd"/>
            <w:r w:rsidRPr="003B45F6">
              <w:rPr>
                <w:lang w:val="en-US"/>
              </w:rPr>
              <w:t xml:space="preserve"> (Fang. et al.) </w:t>
            </w:r>
            <w:r w:rsidRPr="008B6E3C">
              <w:t>Dye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Default="005563AB" w:rsidP="005563AB">
            <w:r w:rsidRPr="008B6E3C">
              <w:t>Seminţe de Oryza spp.</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412"/>
        </w:trPr>
        <w:tc>
          <w:tcPr>
            <w:tcW w:w="5849" w:type="dxa"/>
            <w:gridSpan w:val="44"/>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r>
              <w:rPr>
                <w:rFonts w:ascii="Arial Unicode MS" w:eastAsia="Arial Unicode MS" w:hAnsi="Arial Unicode MS" w:cs="Arial Unicode MS" w:hint="eastAsia"/>
                <w:b/>
                <w:bCs/>
                <w:color w:val="000000"/>
                <w:shd w:val="clear" w:color="auto" w:fill="FFFFFF"/>
              </w:rPr>
              <w:t>(c)   </w:t>
            </w:r>
            <w:r>
              <w:rPr>
                <w:rStyle w:val="boldface"/>
                <w:rFonts w:ascii="Arial Unicode MS" w:eastAsia="Arial Unicode MS" w:hAnsi="Arial Unicode MS" w:cs="Arial Unicode MS" w:hint="eastAsia"/>
                <w:b/>
                <w:bCs/>
                <w:color w:val="000000"/>
                <w:shd w:val="clear" w:color="auto" w:fill="FFFFFF"/>
              </w:rPr>
              <w:t>Ciupercile</w:t>
            </w:r>
          </w:p>
        </w:tc>
        <w:tc>
          <w:tcPr>
            <w:tcW w:w="5656" w:type="dxa"/>
            <w:gridSpan w:val="27"/>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996BA3">
              <w:rPr>
                <w:rFonts w:eastAsia="MS Mincho"/>
                <w:b/>
                <w:lang w:eastAsia="ja-JP"/>
              </w:rPr>
              <w:t>III. Ciuperci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lastRenderedPageBreak/>
              <w:t>Nr. d/o</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Specia</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Subiectul contaminării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Nr. d/o</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Specia</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Subiectul contaminării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Style w:val="italics"/>
                <w:rFonts w:ascii="inherit" w:eastAsia="Arial Unicode MS" w:hAnsi="inherit" w:cs="Arial Unicode MS"/>
                <w:i/>
                <w:iCs/>
                <w:color w:val="000000"/>
                <w:lang w:val="en-US"/>
              </w:rPr>
              <w:t>Alternaria alternata</w:t>
            </w:r>
            <w:r w:rsidRPr="00C741FE">
              <w:rPr>
                <w:rFonts w:ascii="inherit" w:eastAsia="Arial Unicode MS" w:hAnsi="inherit" w:cs="Arial Unicode MS"/>
                <w:color w:val="000000"/>
                <w:lang w:val="en-US"/>
              </w:rPr>
              <w:t> (Fr.) Keissler (izolate patogene noneuropene)</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Cydonia</w:t>
            </w:r>
            <w:r w:rsidRPr="00C741FE">
              <w:rPr>
                <w:rFonts w:ascii="inherit" w:eastAsia="Arial Unicode MS" w:hAnsi="inherit" w:cs="Arial Unicode MS"/>
                <w:color w:val="000000"/>
                <w:lang w:val="en-US"/>
              </w:rPr>
              <w:t>Mill., </w:t>
            </w:r>
            <w:r w:rsidRPr="00C741FE">
              <w:rPr>
                <w:rStyle w:val="italics"/>
                <w:rFonts w:ascii="inherit" w:eastAsia="Arial Unicode MS" w:hAnsi="inherit" w:cs="Arial Unicode MS"/>
                <w:i/>
                <w:iCs/>
                <w:color w:val="000000"/>
                <w:lang w:val="en-US"/>
              </w:rPr>
              <w:t>Malus</w:t>
            </w:r>
            <w:r w:rsidRPr="00C741FE">
              <w:rPr>
                <w:rFonts w:ascii="inherit" w:eastAsia="Arial Unicode MS" w:hAnsi="inherit" w:cs="Arial Unicode MS"/>
                <w:color w:val="000000"/>
                <w:lang w:val="en-US"/>
              </w:rPr>
              <w:t>Mill. și </w:t>
            </w:r>
            <w:r w:rsidRPr="00C741FE">
              <w:rPr>
                <w:rStyle w:val="italics"/>
                <w:rFonts w:ascii="inherit" w:eastAsia="Arial Unicode MS" w:hAnsi="inherit" w:cs="Arial Unicode MS"/>
                <w:i/>
                <w:iCs/>
                <w:color w:val="000000"/>
                <w:lang w:val="en-US"/>
              </w:rPr>
              <w:t>Pyrus</w:t>
            </w:r>
            <w:r w:rsidRPr="00C741FE">
              <w:rPr>
                <w:rFonts w:ascii="inherit" w:eastAsia="Arial Unicode MS" w:hAnsi="inherit" w:cs="Arial Unicode MS"/>
                <w:color w:val="000000"/>
                <w:lang w:val="en-US"/>
              </w:rPr>
              <w:t>L. destinate plantării, altele decât semințele, originare din țările noneuropene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0B13B5" w:rsidRDefault="005563AB" w:rsidP="005563AB">
            <w:r w:rsidRPr="000B13B5">
              <w:t>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Alternaria alternata (Fr.) Keissler (izolate patogene noneuropene)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Cydonia </w:t>
            </w:r>
            <w:proofErr w:type="gramStart"/>
            <w:r w:rsidRPr="003B45F6">
              <w:rPr>
                <w:lang w:val="en-US"/>
              </w:rPr>
              <w:t>Mill.,</w:t>
            </w:r>
            <w:proofErr w:type="gramEnd"/>
            <w:r w:rsidRPr="003B45F6">
              <w:rPr>
                <w:lang w:val="en-US"/>
              </w:rPr>
              <w:t xml:space="preserve"> Malus Mill. şi Pyrus L. destinate plantării, altele decît seminţele, originare din ţările noneuropene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1.1.</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Style w:val="italics"/>
                <w:rFonts w:ascii="inherit" w:eastAsia="Arial Unicode MS" w:hAnsi="inherit" w:cs="Arial Unicode MS"/>
                <w:i/>
                <w:iCs/>
                <w:color w:val="000000"/>
                <w:lang w:val="en-US"/>
              </w:rPr>
              <w:t>Anisogramma anomala</w:t>
            </w:r>
            <w:r w:rsidRPr="00C741FE">
              <w:rPr>
                <w:rFonts w:ascii="inherit" w:eastAsia="Arial Unicode MS" w:hAnsi="inherit" w:cs="Arial Unicode MS"/>
                <w:color w:val="000000"/>
                <w:lang w:val="en-US"/>
              </w:rPr>
              <w:t>(Peck) E. Müller</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 din specia </w:t>
            </w:r>
            <w:r w:rsidRPr="00C741FE">
              <w:rPr>
                <w:rStyle w:val="italics"/>
                <w:rFonts w:ascii="inherit" w:eastAsia="Arial Unicode MS" w:hAnsi="inherit" w:cs="Arial Unicode MS"/>
                <w:i/>
                <w:iCs/>
                <w:color w:val="000000"/>
                <w:lang w:val="en-US"/>
              </w:rPr>
              <w:t>Corylus</w:t>
            </w:r>
            <w:r w:rsidRPr="00C741FE">
              <w:rPr>
                <w:rFonts w:ascii="inherit" w:eastAsia="Arial Unicode MS" w:hAnsi="inherit" w:cs="Arial Unicode MS"/>
                <w:color w:val="000000"/>
                <w:lang w:val="en-US"/>
              </w:rPr>
              <w:t> L., destinate plantării, cu excepția semințelor, originare din Canada și Statele Unite ale Americii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0B13B5" w:rsidRDefault="005563AB" w:rsidP="005563AB">
            <w:r w:rsidRPr="000B13B5">
              <w:t>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Anisogramma anomala (Peck) E. Müller</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Corylus L., destinate plantării, altele decît seminţele, originare din Canada şi Statele Unite ale Americii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Style w:val="italics"/>
                <w:rFonts w:ascii="inherit" w:eastAsia="Arial Unicode MS" w:hAnsi="inherit" w:cs="Arial Unicode MS"/>
                <w:i/>
                <w:iCs/>
                <w:color w:val="000000"/>
                <w:lang w:val="en-US"/>
              </w:rPr>
              <w:t>Apiosporina morbosa</w:t>
            </w:r>
            <w:r w:rsidRPr="00C741FE">
              <w:rPr>
                <w:rFonts w:ascii="inherit" w:eastAsia="Arial Unicode MS" w:hAnsi="inherit" w:cs="Arial Unicode MS"/>
                <w:color w:val="000000"/>
                <w:lang w:val="en-US"/>
              </w:rPr>
              <w:t>(Schwein.) v. Arx</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Prunus</w:t>
            </w:r>
            <w:r w:rsidRPr="00C741FE">
              <w:rPr>
                <w:rFonts w:ascii="inherit" w:eastAsia="Arial Unicode MS" w:hAnsi="inherit" w:cs="Arial Unicode MS"/>
                <w:color w:val="000000"/>
                <w:lang w:val="en-US"/>
              </w:rPr>
              <w:t>,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0B13B5" w:rsidRDefault="005563AB" w:rsidP="005563AB">
            <w:r w:rsidRPr="000B13B5">
              <w:t>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5563AB">
              <w:rPr>
                <w:i/>
                <w:lang w:val="en-US"/>
              </w:rPr>
              <w:t>Apiosporina morbosa</w:t>
            </w:r>
            <w:r w:rsidRPr="003B45F6">
              <w:rPr>
                <w:lang w:val="en-US"/>
              </w:rPr>
              <w:t xml:space="preserve"> (Schwein.) v. Arx</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Pinus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Atropellis</w:t>
            </w:r>
            <w:r>
              <w:rPr>
                <w:rFonts w:ascii="inherit" w:eastAsia="Arial Unicode MS" w:hAnsi="inherit" w:cs="Arial Unicode MS"/>
                <w:color w:val="000000"/>
              </w:rPr>
              <w:t>spp.</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Pinus</w:t>
            </w:r>
            <w:r w:rsidRPr="00C741FE">
              <w:rPr>
                <w:rFonts w:ascii="inherit" w:eastAsia="Arial Unicode MS" w:hAnsi="inherit" w:cs="Arial Unicode MS"/>
                <w:color w:val="000000"/>
                <w:lang w:val="en-US"/>
              </w:rPr>
              <w:t> L, altele decât fructul și semințele, scoarța izolată și lemnul de </w:t>
            </w:r>
            <w:r w:rsidRPr="00C741FE">
              <w:rPr>
                <w:rStyle w:val="italics"/>
                <w:rFonts w:ascii="inherit" w:eastAsia="Arial Unicode MS" w:hAnsi="inherit" w:cs="Arial Unicode MS"/>
                <w:i/>
                <w:iCs/>
                <w:color w:val="000000"/>
                <w:lang w:val="en-US"/>
              </w:rPr>
              <w:t>Pinus</w:t>
            </w:r>
            <w:r w:rsidRPr="00C741FE">
              <w:rPr>
                <w:rFonts w:ascii="inherit" w:eastAsia="Arial Unicode MS" w:hAnsi="inherit" w:cs="Arial Unicode MS"/>
                <w:color w:val="000000"/>
                <w:lang w:val="en-US"/>
              </w:rPr>
              <w:t> L.</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4.</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lang w:eastAsia="ja-JP"/>
              </w:rPr>
              <w:t xml:space="preserve">Atropellis </w:t>
            </w:r>
            <w:r w:rsidRPr="00996BA3">
              <w:rPr>
                <w:rFonts w:eastAsia="MS Mincho"/>
                <w:lang w:eastAsia="ja-JP"/>
              </w:rPr>
              <w:t>spp.</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Plantele de </w:t>
            </w:r>
            <w:r w:rsidRPr="003B45F6">
              <w:rPr>
                <w:rFonts w:eastAsia="MS Mincho"/>
                <w:i/>
                <w:lang w:val="en-US" w:eastAsia="ja-JP"/>
              </w:rPr>
              <w:t>Pinus</w:t>
            </w:r>
            <w:r w:rsidRPr="003B45F6">
              <w:rPr>
                <w:rFonts w:eastAsia="MS Mincho"/>
                <w:lang w:val="en-US" w:eastAsia="ja-JP"/>
              </w:rPr>
              <w:t xml:space="preserve"> L., altele decît fructul şi seminţele, scoarţa izolată şi lemnul de </w:t>
            </w:r>
            <w:r w:rsidRPr="003B45F6">
              <w:rPr>
                <w:rFonts w:eastAsia="MS Mincho"/>
                <w:i/>
                <w:lang w:val="en-US" w:eastAsia="ja-JP"/>
              </w:rPr>
              <w:t>Pinus</w:t>
            </w:r>
            <w:r w:rsidRPr="003B45F6">
              <w:rPr>
                <w:rFonts w:eastAsia="MS Mincho"/>
                <w:lang w:val="en-US" w:eastAsia="ja-JP"/>
              </w:rPr>
              <w:t xml:space="preserve"> L.</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4.</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Ceratocystis virescens</w:t>
            </w:r>
            <w:r>
              <w:rPr>
                <w:rFonts w:ascii="inherit" w:eastAsia="Arial Unicode MS" w:hAnsi="inherit" w:cs="Arial Unicode MS"/>
                <w:color w:val="000000"/>
              </w:rPr>
              <w:t>(Davidson) Moreau</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Acer saccharum</w:t>
            </w:r>
            <w:r w:rsidRPr="00C741FE">
              <w:rPr>
                <w:rFonts w:ascii="inherit" w:eastAsia="Arial Unicode MS" w:hAnsi="inherit" w:cs="Arial Unicode MS"/>
                <w:color w:val="000000"/>
                <w:lang w:val="en-US"/>
              </w:rPr>
              <w:t>Marsch., cu excepția fructelor și a semințelor, originare din Statele Unite ale Americii și Canada; lemnul de </w:t>
            </w:r>
            <w:r w:rsidRPr="00C741FE">
              <w:rPr>
                <w:rStyle w:val="italics"/>
                <w:rFonts w:ascii="inherit" w:eastAsia="Arial Unicode MS" w:hAnsi="inherit" w:cs="Arial Unicode MS"/>
                <w:i/>
                <w:iCs/>
                <w:color w:val="000000"/>
                <w:lang w:val="en-US"/>
              </w:rPr>
              <w:t>Acer saccharum</w:t>
            </w:r>
            <w:r w:rsidRPr="00C741FE">
              <w:rPr>
                <w:rFonts w:ascii="inherit" w:eastAsia="Arial Unicode MS" w:hAnsi="inherit" w:cs="Arial Unicode MS"/>
                <w:color w:val="000000"/>
                <w:lang w:val="en-US"/>
              </w:rPr>
              <w:t>Marsh., inclusiv cel care nu și-a păstrat suprafața rotundă naturală, originar din Statele Unite și Canada</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5.</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iCs/>
                <w:lang w:eastAsia="ja-JP"/>
              </w:rPr>
              <w:t>Ceratocystis virescens</w:t>
            </w:r>
            <w:r w:rsidRPr="00996BA3">
              <w:rPr>
                <w:rFonts w:eastAsia="MS Mincho"/>
                <w:iCs/>
                <w:lang w:eastAsia="ja-JP"/>
              </w:rPr>
              <w:t xml:space="preserve"> </w:t>
            </w:r>
            <w:r w:rsidRPr="00996BA3">
              <w:rPr>
                <w:rFonts w:eastAsia="MS Mincho"/>
                <w:lang w:eastAsia="ja-JP"/>
              </w:rPr>
              <w:t>(Davidson)</w:t>
            </w:r>
          </w:p>
          <w:p w:rsidR="005563AB" w:rsidRPr="00996BA3" w:rsidRDefault="005563AB" w:rsidP="005563AB">
            <w:pPr>
              <w:jc w:val="both"/>
              <w:rPr>
                <w:rFonts w:eastAsia="MS Mincho"/>
                <w:lang w:eastAsia="ja-JP"/>
              </w:rPr>
            </w:pPr>
            <w:r w:rsidRPr="00996BA3">
              <w:rPr>
                <w:rFonts w:eastAsia="MS Mincho"/>
                <w:lang w:eastAsia="ja-JP"/>
              </w:rPr>
              <w:t>Moreau</w:t>
            </w:r>
            <w:bookmarkStart w:id="0" w:name="_GoBack"/>
            <w:bookmarkEnd w:id="0"/>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Plantele de </w:t>
            </w:r>
            <w:r w:rsidRPr="003B45F6">
              <w:rPr>
                <w:rFonts w:eastAsia="MS Mincho"/>
                <w:i/>
                <w:iCs/>
                <w:lang w:val="en-US" w:eastAsia="ja-JP"/>
              </w:rPr>
              <w:t>Acer saccharum</w:t>
            </w:r>
            <w:r w:rsidRPr="003B45F6">
              <w:rPr>
                <w:rFonts w:eastAsia="MS Mincho"/>
                <w:iCs/>
                <w:lang w:val="en-US" w:eastAsia="ja-JP"/>
              </w:rPr>
              <w:t xml:space="preserve"> </w:t>
            </w:r>
            <w:r w:rsidRPr="003B45F6">
              <w:rPr>
                <w:rFonts w:eastAsia="MS Mincho"/>
                <w:lang w:val="en-US" w:eastAsia="ja-JP"/>
              </w:rPr>
              <w:t xml:space="preserve">Marsch., altele decît fructul şi seminţele, originare din Statele Unite ale Americii şi Canada; lemnul de </w:t>
            </w:r>
            <w:r w:rsidRPr="003B45F6">
              <w:rPr>
                <w:rFonts w:eastAsia="MS Mincho"/>
                <w:i/>
                <w:iCs/>
                <w:lang w:val="en-US" w:eastAsia="ja-JP"/>
              </w:rPr>
              <w:t>Acer</w:t>
            </w:r>
            <w:r w:rsidRPr="003B45F6">
              <w:rPr>
                <w:rFonts w:eastAsia="MS Mincho"/>
                <w:iCs/>
                <w:lang w:val="en-US" w:eastAsia="ja-JP"/>
              </w:rPr>
              <w:t xml:space="preserve"> </w:t>
            </w:r>
            <w:r w:rsidRPr="003B45F6">
              <w:rPr>
                <w:rFonts w:eastAsia="MS Mincho"/>
                <w:i/>
                <w:iCs/>
                <w:lang w:val="en-US" w:eastAsia="ja-JP"/>
              </w:rPr>
              <w:t>saccharum</w:t>
            </w:r>
            <w:r w:rsidRPr="003B45F6">
              <w:rPr>
                <w:rFonts w:eastAsia="MS Mincho"/>
                <w:iCs/>
                <w:lang w:val="en-US" w:eastAsia="ja-JP"/>
              </w:rPr>
              <w:t xml:space="preserve"> </w:t>
            </w:r>
            <w:r w:rsidRPr="003B45F6">
              <w:rPr>
                <w:rFonts w:eastAsia="MS Mincho"/>
                <w:lang w:val="en-US" w:eastAsia="ja-JP"/>
              </w:rPr>
              <w:t xml:space="preserve">Marsh., inclusiv cel care nu şi-a păstrat suprafaţa rotundă naturală, originar din Statele </w:t>
            </w:r>
            <w:r w:rsidRPr="003B45F6">
              <w:rPr>
                <w:rFonts w:eastAsia="MS Mincho"/>
                <w:lang w:val="en-US" w:eastAsia="ja-JP"/>
              </w:rPr>
              <w:lastRenderedPageBreak/>
              <w:t>Unite ale Americii şi Canada</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5.</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Style w:val="italics"/>
                <w:rFonts w:ascii="inherit" w:eastAsia="Arial Unicode MS" w:hAnsi="inherit" w:cs="Arial Unicode MS"/>
                <w:i/>
                <w:iCs/>
                <w:color w:val="000000"/>
                <w:lang w:val="en-US"/>
              </w:rPr>
              <w:t>Cercoseptoria pini-densiflorae</w:t>
            </w:r>
            <w:r w:rsidRPr="00C741FE">
              <w:rPr>
                <w:rFonts w:ascii="inherit" w:eastAsia="Arial Unicode MS" w:hAnsi="inherit" w:cs="Arial Unicode MS"/>
                <w:color w:val="000000"/>
                <w:lang w:val="en-US"/>
              </w:rPr>
              <w:t>(Hori și Nambu) Deighton</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Pinus</w:t>
            </w:r>
            <w:r w:rsidRPr="00C741FE">
              <w:rPr>
                <w:rFonts w:ascii="inherit" w:eastAsia="Arial Unicode MS" w:hAnsi="inherit" w:cs="Arial Unicode MS"/>
                <w:color w:val="000000"/>
                <w:lang w:val="en-US"/>
              </w:rPr>
              <w:t> L., altele decât fructul și semințele și lemnul de </w:t>
            </w:r>
            <w:r w:rsidRPr="00C741FE">
              <w:rPr>
                <w:rStyle w:val="italics"/>
                <w:rFonts w:ascii="inherit" w:eastAsia="Arial Unicode MS" w:hAnsi="inherit" w:cs="Arial Unicode MS"/>
                <w:i/>
                <w:iCs/>
                <w:color w:val="000000"/>
                <w:lang w:val="en-US"/>
              </w:rPr>
              <w:t>Pinus</w:t>
            </w:r>
            <w:r w:rsidRPr="00C741FE">
              <w:rPr>
                <w:rFonts w:ascii="inherit" w:eastAsia="Arial Unicode MS" w:hAnsi="inherit" w:cs="Arial Unicode MS"/>
                <w:color w:val="000000"/>
                <w:lang w:val="en-US"/>
              </w:rPr>
              <w:t> L.</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56883" w:rsidRDefault="005563AB" w:rsidP="005563AB">
            <w:r w:rsidRPr="00156883">
              <w:t>6.</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Cercoseptoria pini-densiflorae (Hori şi Nambu) Deighton</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Pinus L., altele decît fructul şi seminţele şi lemnul de Pinus L.</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53"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Cercospora angolensis</w:t>
            </w:r>
            <w:r>
              <w:rPr>
                <w:rFonts w:ascii="inherit" w:eastAsia="Arial Unicode MS" w:hAnsi="inherit" w:cs="Arial Unicode MS"/>
                <w:color w:val="000000"/>
              </w:rPr>
              <w:t>Carv. și Mendes</w:t>
            </w:r>
          </w:p>
        </w:tc>
        <w:tc>
          <w:tcPr>
            <w:tcW w:w="3061" w:type="dxa"/>
            <w:gridSpan w:val="18"/>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Citrus</w:t>
            </w:r>
            <w:r w:rsidRPr="00C741FE">
              <w:rPr>
                <w:rFonts w:ascii="inherit" w:eastAsia="Arial Unicode MS" w:hAnsi="inherit" w:cs="Arial Unicode MS"/>
                <w:color w:val="000000"/>
                <w:lang w:val="en-US"/>
              </w:rPr>
              <w:t> L., </w:t>
            </w:r>
            <w:r w:rsidRPr="00C741FE">
              <w:rPr>
                <w:rStyle w:val="italics"/>
                <w:rFonts w:ascii="inherit" w:eastAsia="Arial Unicode MS" w:hAnsi="inherit" w:cs="Arial Unicode MS"/>
                <w:i/>
                <w:iCs/>
                <w:color w:val="000000"/>
                <w:lang w:val="en-US"/>
              </w:rPr>
              <w:t>Fortunella</w:t>
            </w:r>
            <w:r w:rsidRPr="00C741FE">
              <w:rPr>
                <w:rFonts w:ascii="inherit" w:eastAsia="Arial Unicode MS" w:hAnsi="inherit" w:cs="Arial Unicode MS"/>
                <w:color w:val="000000"/>
                <w:lang w:val="en-US"/>
              </w:rPr>
              <w:t>Swingle, </w:t>
            </w:r>
            <w:r w:rsidRPr="00C741FE">
              <w:rPr>
                <w:rStyle w:val="italics"/>
                <w:rFonts w:ascii="inherit" w:eastAsia="Arial Unicode MS" w:hAnsi="inherit" w:cs="Arial Unicode MS"/>
                <w:i/>
                <w:iCs/>
                <w:color w:val="000000"/>
                <w:lang w:val="en-US"/>
              </w:rPr>
              <w:t>Poncirus</w:t>
            </w:r>
            <w:r w:rsidRPr="00C741FE">
              <w:rPr>
                <w:rFonts w:ascii="inherit" w:eastAsia="Arial Unicode MS" w:hAnsi="inherit" w:cs="Arial Unicode MS"/>
                <w:color w:val="000000"/>
                <w:lang w:val="en-US"/>
              </w:rPr>
              <w:t>Raf., și hibrizii lor,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56883" w:rsidRDefault="005563AB" w:rsidP="005563AB">
            <w:r w:rsidRPr="00156883">
              <w:t>7.</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Cercospora angolensis Carv. şi Mendes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8.</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Diaporthe vaccinii</w:t>
            </w:r>
            <w:r>
              <w:rPr>
                <w:rFonts w:ascii="inherit" w:eastAsia="Arial Unicode MS" w:hAnsi="inherit" w:cs="Arial Unicode MS"/>
                <w:color w:val="000000"/>
              </w:rPr>
              <w:t> Shaer</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din specia </w:t>
            </w:r>
            <w:r w:rsidRPr="00C741FE">
              <w:rPr>
                <w:rStyle w:val="italics"/>
                <w:rFonts w:ascii="inherit" w:eastAsia="Arial Unicode MS" w:hAnsi="inherit" w:cs="Arial Unicode MS"/>
                <w:i/>
                <w:iCs/>
                <w:color w:val="000000"/>
                <w:lang w:val="en-US"/>
              </w:rPr>
              <w:t>Vaccinium</w:t>
            </w:r>
            <w:r w:rsidRPr="00C741FE">
              <w:rPr>
                <w:rFonts w:ascii="inherit" w:eastAsia="Arial Unicode MS" w:hAnsi="inherit" w:cs="Arial Unicode MS"/>
                <w:color w:val="000000"/>
                <w:lang w:val="en-US"/>
              </w:rPr>
              <w:t>,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C031C" w:rsidRDefault="005563AB" w:rsidP="005563AB">
            <w:r w:rsidRPr="009C031C">
              <w:t>8.</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C031C" w:rsidRDefault="005563AB" w:rsidP="005563AB">
            <w:r w:rsidRPr="009C031C">
              <w:t xml:space="preserve">Diaporthe vaccinii Shaer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Vaccinium spp.,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9.</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C741FE">
              <w:rPr>
                <w:rStyle w:val="italics"/>
                <w:rFonts w:ascii="inherit" w:eastAsia="Arial Unicode MS" w:hAnsi="inherit" w:cs="Arial Unicode MS"/>
                <w:i/>
                <w:iCs/>
                <w:color w:val="000000"/>
                <w:lang w:val="en-US"/>
              </w:rPr>
              <w:t>Elsinoe</w:t>
            </w:r>
            <w:r w:rsidRPr="00C741FE">
              <w:rPr>
                <w:rFonts w:ascii="inherit" w:eastAsia="Arial Unicode MS" w:hAnsi="inherit" w:cs="Arial Unicode MS"/>
                <w:color w:val="000000"/>
                <w:lang w:val="en-US"/>
              </w:rPr>
              <w:t xml:space="preserve"> spp. Britanc. și Jenk. </w:t>
            </w:r>
            <w:r>
              <w:rPr>
                <w:rFonts w:ascii="inherit" w:eastAsia="Arial Unicode MS" w:hAnsi="inherit" w:cs="Arial Unicode MS"/>
                <w:color w:val="000000"/>
              </w:rPr>
              <w:t>Mendes</w:t>
            </w:r>
          </w:p>
        </w:tc>
        <w:tc>
          <w:tcPr>
            <w:tcW w:w="3074" w:type="dxa"/>
            <w:gridSpan w:val="1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Fortunella</w:t>
            </w:r>
            <w:r w:rsidRPr="00C741FE">
              <w:rPr>
                <w:rFonts w:ascii="inherit" w:eastAsia="Arial Unicode MS" w:hAnsi="inherit" w:cs="Arial Unicode MS"/>
                <w:color w:val="000000"/>
                <w:lang w:val="en-US"/>
              </w:rPr>
              <w:t>Swingle, </w:t>
            </w:r>
            <w:r w:rsidRPr="00C741FE">
              <w:rPr>
                <w:rStyle w:val="italics"/>
                <w:rFonts w:ascii="inherit" w:eastAsia="Arial Unicode MS" w:hAnsi="inherit" w:cs="Arial Unicode MS"/>
                <w:i/>
                <w:iCs/>
                <w:color w:val="000000"/>
                <w:lang w:val="en-US"/>
              </w:rPr>
              <w:t>Poncirus</w:t>
            </w:r>
            <w:r w:rsidRPr="00C741FE">
              <w:rPr>
                <w:rFonts w:ascii="inherit" w:eastAsia="Arial Unicode MS" w:hAnsi="inherit" w:cs="Arial Unicode MS"/>
                <w:color w:val="000000"/>
                <w:lang w:val="en-US"/>
              </w:rPr>
              <w:t>Raf. și hibrizii lor, altele decât fructul și semințele și plantele de </w:t>
            </w:r>
            <w:r w:rsidRPr="00C741FE">
              <w:rPr>
                <w:rStyle w:val="italics"/>
                <w:rFonts w:ascii="inherit" w:eastAsia="Arial Unicode MS" w:hAnsi="inherit" w:cs="Arial Unicode MS"/>
                <w:i/>
                <w:iCs/>
                <w:color w:val="000000"/>
                <w:lang w:val="en-US"/>
              </w:rPr>
              <w:t>Citrus</w:t>
            </w:r>
            <w:r w:rsidRPr="00C741FE">
              <w:rPr>
                <w:rFonts w:ascii="inherit" w:eastAsia="Arial Unicode MS" w:hAnsi="inherit" w:cs="Arial Unicode MS"/>
                <w:color w:val="000000"/>
                <w:lang w:val="en-US"/>
              </w:rPr>
              <w:t> L. și hibrizii lor, altele decât semințele și altele decât fructele, cu excepția fructelor de </w:t>
            </w:r>
            <w:r w:rsidRPr="00C741FE">
              <w:rPr>
                <w:rStyle w:val="italics"/>
                <w:rFonts w:ascii="inherit" w:eastAsia="Arial Unicode MS" w:hAnsi="inherit" w:cs="Arial Unicode MS"/>
                <w:i/>
                <w:iCs/>
                <w:color w:val="000000"/>
                <w:lang w:val="en-US"/>
              </w:rPr>
              <w:t>Citrus reticulata</w:t>
            </w:r>
            <w:r w:rsidRPr="00C741FE">
              <w:rPr>
                <w:rFonts w:ascii="inherit" w:eastAsia="Arial Unicode MS" w:hAnsi="inherit" w:cs="Arial Unicode MS"/>
                <w:color w:val="000000"/>
                <w:lang w:val="en-US"/>
              </w:rPr>
              <w:t>Blanco și de </w:t>
            </w:r>
            <w:r w:rsidRPr="00C741FE">
              <w:rPr>
                <w:rStyle w:val="italics"/>
                <w:rFonts w:ascii="inherit" w:eastAsia="Arial Unicode MS" w:hAnsi="inherit" w:cs="Arial Unicode MS"/>
                <w:i/>
                <w:iCs/>
                <w:color w:val="000000"/>
                <w:lang w:val="en-US"/>
              </w:rPr>
              <w:t>Citrus sinensis</w:t>
            </w:r>
            <w:r w:rsidRPr="00C741FE">
              <w:rPr>
                <w:rFonts w:ascii="inherit" w:eastAsia="Arial Unicode MS" w:hAnsi="inherit" w:cs="Arial Unicode MS"/>
                <w:color w:val="000000"/>
                <w:lang w:val="en-US"/>
              </w:rPr>
              <w:t xml:space="preserve"> (L.) </w:t>
            </w:r>
            <w:r>
              <w:rPr>
                <w:rFonts w:ascii="inherit" w:eastAsia="Arial Unicode MS" w:hAnsi="inherit" w:cs="Arial Unicode MS"/>
                <w:color w:val="000000"/>
              </w:rPr>
              <w:t>Osbeck originare din America de Sud</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C031C" w:rsidRDefault="005563AB" w:rsidP="005563AB">
            <w:r w:rsidRPr="009C031C">
              <w:t>9.</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C031C" w:rsidRDefault="005563AB" w:rsidP="005563AB">
            <w:r w:rsidRPr="003B45F6">
              <w:rPr>
                <w:lang w:val="en-US"/>
              </w:rPr>
              <w:t xml:space="preserve">Elsinoe spp. Bitanc. </w:t>
            </w:r>
            <w:proofErr w:type="gramStart"/>
            <w:r w:rsidRPr="003B45F6">
              <w:rPr>
                <w:lang w:val="en-US"/>
              </w:rPr>
              <w:t>şi</w:t>
            </w:r>
            <w:proofErr w:type="gramEnd"/>
            <w:r w:rsidRPr="003B45F6">
              <w:rPr>
                <w:lang w:val="en-US"/>
              </w:rPr>
              <w:t xml:space="preserve"> Jenk. </w:t>
            </w:r>
            <w:r w:rsidRPr="009C031C">
              <w:t xml:space="preserve">Mendes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Default="005563AB" w:rsidP="005563AB">
            <w:r w:rsidRPr="003B45F6">
              <w:rPr>
                <w:lang w:val="en-US"/>
              </w:rPr>
              <w:t xml:space="preserve">Plantele de Fortunella Swingle, Poncirus Raf. şi hibrizii lor, altele decît fructul şi seminţele şi plantele de Citrus L. şi hibrizii lor, altele decît seminţele şi altele decît fructele, cu excepţia fructelor de Citrus reticulata Blanco şi de Citrus sinensis (L.) </w:t>
            </w:r>
            <w:r w:rsidRPr="009C031C">
              <w:t>Osbeck originare din America de Sud</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10.</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Style w:val="italics"/>
                <w:rFonts w:ascii="inherit" w:eastAsia="Arial Unicode MS" w:hAnsi="inherit" w:cs="Arial Unicode MS"/>
                <w:i/>
                <w:iCs/>
                <w:color w:val="000000"/>
                <w:lang w:val="en-US"/>
              </w:rPr>
              <w:t>Fusarium oxysporum</w:t>
            </w:r>
            <w:r w:rsidRPr="00C741FE">
              <w:rPr>
                <w:rFonts w:ascii="inherit" w:eastAsia="Arial Unicode MS" w:hAnsi="inherit" w:cs="Arial Unicode MS"/>
                <w:color w:val="000000"/>
                <w:lang w:val="en-US"/>
              </w:rPr>
              <w:t> f. sp. </w:t>
            </w:r>
            <w:r w:rsidRPr="00C741FE">
              <w:rPr>
                <w:rStyle w:val="italics"/>
                <w:rFonts w:ascii="inherit" w:eastAsia="Arial Unicode MS" w:hAnsi="inherit" w:cs="Arial Unicode MS"/>
                <w:i/>
                <w:iCs/>
                <w:color w:val="000000"/>
                <w:lang w:val="en-US"/>
              </w:rPr>
              <w:t>albedinis</w:t>
            </w:r>
            <w:r w:rsidRPr="00C741FE">
              <w:rPr>
                <w:rFonts w:ascii="inherit" w:eastAsia="Arial Unicode MS" w:hAnsi="inherit" w:cs="Arial Unicode MS"/>
                <w:color w:val="000000"/>
                <w:lang w:val="en-US"/>
              </w:rPr>
              <w:t>(Kilia</w:t>
            </w:r>
            <w:r w:rsidRPr="00C741FE">
              <w:rPr>
                <w:rFonts w:ascii="inherit" w:eastAsia="Arial Unicode MS" w:hAnsi="inherit" w:cs="Arial Unicode MS"/>
                <w:color w:val="000000"/>
                <w:lang w:val="en-US"/>
              </w:rPr>
              <w:lastRenderedPageBreak/>
              <w:t>n și Mairie) Gordon</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lastRenderedPageBreak/>
              <w:t>Plantele din specia </w:t>
            </w:r>
            <w:r w:rsidRPr="00C741FE">
              <w:rPr>
                <w:rStyle w:val="italics"/>
                <w:rFonts w:ascii="inherit" w:eastAsia="Arial Unicode MS" w:hAnsi="inherit" w:cs="Arial Unicode MS"/>
                <w:i/>
                <w:iCs/>
                <w:color w:val="000000"/>
                <w:lang w:val="en-US"/>
              </w:rPr>
              <w:t>Phoenix</w:t>
            </w:r>
            <w:r w:rsidRPr="00C741FE">
              <w:rPr>
                <w:rFonts w:ascii="inherit" w:eastAsia="Arial Unicode MS" w:hAnsi="inherit" w:cs="Arial Unicode MS"/>
                <w:color w:val="000000"/>
                <w:lang w:val="en-US"/>
              </w:rPr>
              <w:t xml:space="preserve">, altele decât fructul și </w:t>
            </w:r>
            <w:r w:rsidRPr="00C741FE">
              <w:rPr>
                <w:rFonts w:ascii="inherit" w:eastAsia="Arial Unicode MS" w:hAnsi="inherit" w:cs="Arial Unicode MS"/>
                <w:color w:val="000000"/>
                <w:lang w:val="en-US"/>
              </w:rPr>
              <w:lastRenderedPageBreak/>
              <w:t>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01663B" w:rsidRDefault="005563AB" w:rsidP="005563AB">
            <w:r w:rsidRPr="0001663B">
              <w:lastRenderedPageBreak/>
              <w:t>10.</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Fusarium oxysporum f. sp. albedinis (Kilian şi Maire) Gordon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Phoenix spp.,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11.</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Style w:val="italics"/>
                <w:rFonts w:ascii="inherit" w:eastAsia="Arial Unicode MS" w:hAnsi="inherit" w:cs="Arial Unicode MS"/>
                <w:i/>
                <w:iCs/>
                <w:color w:val="000000"/>
                <w:lang w:val="en-US"/>
              </w:rPr>
              <w:t>Guignardia citricapa</w:t>
            </w:r>
            <w:r w:rsidRPr="00C741FE">
              <w:rPr>
                <w:rFonts w:ascii="inherit" w:eastAsia="Arial Unicode MS" w:hAnsi="inherit" w:cs="Arial Unicode MS"/>
                <w:color w:val="000000"/>
                <w:lang w:val="en-US"/>
              </w:rPr>
              <w:t> Kiely (toate sușele patogene la Citrus)</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Citrus</w:t>
            </w:r>
            <w:r w:rsidRPr="00C741FE">
              <w:rPr>
                <w:rFonts w:ascii="inherit" w:eastAsia="Arial Unicode MS" w:hAnsi="inherit" w:cs="Arial Unicode MS"/>
                <w:color w:val="000000"/>
                <w:lang w:val="en-US"/>
              </w:rPr>
              <w:t> L., </w:t>
            </w:r>
            <w:r w:rsidRPr="00C741FE">
              <w:rPr>
                <w:rStyle w:val="italics"/>
                <w:rFonts w:ascii="inherit" w:eastAsia="Arial Unicode MS" w:hAnsi="inherit" w:cs="Arial Unicode MS"/>
                <w:i/>
                <w:iCs/>
                <w:color w:val="000000"/>
                <w:lang w:val="en-US"/>
              </w:rPr>
              <w:t>Fortunella</w:t>
            </w:r>
            <w:r w:rsidRPr="00C741FE">
              <w:rPr>
                <w:rFonts w:ascii="inherit" w:eastAsia="Arial Unicode MS" w:hAnsi="inherit" w:cs="Arial Unicode MS"/>
                <w:color w:val="000000"/>
                <w:lang w:val="en-US"/>
              </w:rPr>
              <w:t>Swingle, </w:t>
            </w:r>
            <w:r w:rsidRPr="00C741FE">
              <w:rPr>
                <w:rStyle w:val="italics"/>
                <w:rFonts w:ascii="inherit" w:eastAsia="Arial Unicode MS" w:hAnsi="inherit" w:cs="Arial Unicode MS"/>
                <w:i/>
                <w:iCs/>
                <w:color w:val="000000"/>
                <w:lang w:val="en-US"/>
              </w:rPr>
              <w:t>Poncirus</w:t>
            </w:r>
            <w:r w:rsidRPr="00C741FE">
              <w:rPr>
                <w:rFonts w:ascii="inherit" w:eastAsia="Arial Unicode MS" w:hAnsi="inherit" w:cs="Arial Unicode MS"/>
                <w:color w:val="000000"/>
                <w:lang w:val="en-US"/>
              </w:rPr>
              <w:t>Raf. și hibrizii lor,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01663B" w:rsidRDefault="005563AB" w:rsidP="005563AB">
            <w:r w:rsidRPr="0001663B">
              <w:t>11.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Guignardia citricapa Kiely (toate suşele patogene la Citrus)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12.</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Guignardia piricola</w:t>
            </w:r>
            <w:r>
              <w:rPr>
                <w:rFonts w:ascii="inherit" w:eastAsia="Arial Unicode MS" w:hAnsi="inherit" w:cs="Arial Unicode MS"/>
                <w:color w:val="000000"/>
              </w:rPr>
              <w:t>(Nosa) Yamamoto</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Cydonia</w:t>
            </w:r>
            <w:r w:rsidRPr="00C741FE">
              <w:rPr>
                <w:rFonts w:ascii="inherit" w:eastAsia="Arial Unicode MS" w:hAnsi="inherit" w:cs="Arial Unicode MS"/>
                <w:color w:val="000000"/>
                <w:lang w:val="en-US"/>
              </w:rPr>
              <w:t>Mill., </w:t>
            </w:r>
            <w:proofErr w:type="gramStart"/>
            <w:r w:rsidRPr="00C741FE">
              <w:rPr>
                <w:rStyle w:val="italics"/>
                <w:rFonts w:ascii="inherit" w:eastAsia="Arial Unicode MS" w:hAnsi="inherit" w:cs="Arial Unicode MS"/>
                <w:i/>
                <w:iCs/>
                <w:color w:val="000000"/>
                <w:lang w:val="en-US"/>
              </w:rPr>
              <w:t>Malus</w:t>
            </w:r>
            <w:r w:rsidRPr="00C741FE">
              <w:rPr>
                <w:rFonts w:ascii="inherit" w:eastAsia="Arial Unicode MS" w:hAnsi="inherit" w:cs="Arial Unicode MS"/>
                <w:color w:val="000000"/>
                <w:lang w:val="en-US"/>
              </w:rPr>
              <w:t>Mill.,</w:t>
            </w:r>
            <w:proofErr w:type="gramEnd"/>
            <w:r w:rsidRPr="00C741FE">
              <w:rPr>
                <w:rFonts w:ascii="inherit" w:eastAsia="Arial Unicode MS" w:hAnsi="inherit" w:cs="Arial Unicode MS"/>
                <w:color w:val="000000"/>
                <w:lang w:val="en-US"/>
              </w:rPr>
              <w:t> </w:t>
            </w:r>
            <w:r w:rsidRPr="00C741FE">
              <w:rPr>
                <w:rStyle w:val="italics"/>
                <w:rFonts w:ascii="inherit" w:eastAsia="Arial Unicode MS" w:hAnsi="inherit" w:cs="Arial Unicode MS"/>
                <w:i/>
                <w:iCs/>
                <w:color w:val="000000"/>
                <w:lang w:val="en-US"/>
              </w:rPr>
              <w:t>Prunus</w:t>
            </w:r>
            <w:r w:rsidRPr="00C741FE">
              <w:rPr>
                <w:rFonts w:ascii="inherit" w:eastAsia="Arial Unicode MS" w:hAnsi="inherit" w:cs="Arial Unicode MS"/>
                <w:color w:val="000000"/>
                <w:lang w:val="en-US"/>
              </w:rPr>
              <w:t>L. și </w:t>
            </w:r>
            <w:r w:rsidRPr="00C741FE">
              <w:rPr>
                <w:rStyle w:val="italics"/>
                <w:rFonts w:ascii="inherit" w:eastAsia="Arial Unicode MS" w:hAnsi="inherit" w:cs="Arial Unicode MS"/>
                <w:i/>
                <w:iCs/>
                <w:color w:val="000000"/>
                <w:lang w:val="en-US"/>
              </w:rPr>
              <w:t>Pyrus</w:t>
            </w:r>
            <w:r w:rsidRPr="00C741FE">
              <w:rPr>
                <w:rFonts w:ascii="inherit" w:eastAsia="Arial Unicode MS" w:hAnsi="inherit" w:cs="Arial Unicode MS"/>
                <w:color w:val="000000"/>
                <w:lang w:val="en-US"/>
              </w:rPr>
              <w:t>L., altele decât semințele, originare din țări noneuropene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01663B" w:rsidRDefault="005563AB" w:rsidP="005563AB">
            <w:r w:rsidRPr="0001663B">
              <w:t>12.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01663B" w:rsidRDefault="005563AB" w:rsidP="005563AB">
            <w:r w:rsidRPr="0001663B">
              <w:t xml:space="preserve">Guignardia piricola (Nosa) Yamamoto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Cydonia Mill., Malus Mill., Prunus L. şi Pyrus L., altele decît</w:t>
            </w:r>
            <w:r>
              <w:rPr>
                <w:lang w:val="en-US"/>
              </w:rPr>
              <w:t xml:space="preserve"> seminţele, originare din ţări</w:t>
            </w:r>
            <w:r w:rsidRPr="003B45F6">
              <w:rPr>
                <w:lang w:val="en-US"/>
              </w:rPr>
              <w:t xml:space="preserve"> noneuropene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lang w:val="ro-RO"/>
              </w:rPr>
              <w:t>1</w:t>
            </w:r>
            <w:r>
              <w:rPr>
                <w:rFonts w:ascii="inherit" w:eastAsia="Arial Unicode MS" w:hAnsi="inherit" w:cs="Arial Unicode MS"/>
                <w:color w:val="000000"/>
              </w:rPr>
              <w:t>3.</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Puccinia pittieriana</w:t>
            </w:r>
            <w:r>
              <w:rPr>
                <w:rFonts w:ascii="inherit" w:eastAsia="Arial Unicode MS" w:hAnsi="inherit" w:cs="Arial Unicode MS"/>
                <w:color w:val="000000"/>
              </w:rPr>
              <w:t>Hennings</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Solanaceae</w:t>
            </w:r>
            <w:r w:rsidRPr="00C741FE">
              <w:rPr>
                <w:rFonts w:ascii="inherit" w:eastAsia="Arial Unicode MS" w:hAnsi="inherit" w:cs="Arial Unicode MS"/>
                <w:color w:val="000000"/>
                <w:lang w:val="en-US"/>
              </w:rPr>
              <w:t>,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635D9" w:rsidRDefault="005563AB" w:rsidP="005563AB">
            <w:r w:rsidRPr="001635D9">
              <w:t>13.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1635D9" w:rsidRDefault="005563AB" w:rsidP="005563AB">
            <w:r w:rsidRPr="001635D9">
              <w:t>Puccinia pittieriana Hennings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Solanaceae,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14.</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Scirrhia acicola</w:t>
            </w:r>
            <w:r>
              <w:rPr>
                <w:rFonts w:ascii="inherit" w:eastAsia="Arial Unicode MS" w:hAnsi="inherit" w:cs="Arial Unicode MS"/>
                <w:color w:val="000000"/>
              </w:rPr>
              <w:t>(Dearn.) Siggers</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C741F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C741FE">
              <w:rPr>
                <w:rFonts w:ascii="inherit" w:eastAsia="Arial Unicode MS" w:hAnsi="inherit" w:cs="Arial Unicode MS"/>
                <w:color w:val="000000"/>
                <w:lang w:val="en-US"/>
              </w:rPr>
              <w:t>Plantele de </w:t>
            </w:r>
            <w:r w:rsidRPr="00C741FE">
              <w:rPr>
                <w:rStyle w:val="italics"/>
                <w:rFonts w:ascii="inherit" w:eastAsia="Arial Unicode MS" w:hAnsi="inherit" w:cs="Arial Unicode MS"/>
                <w:i/>
                <w:iCs/>
                <w:color w:val="000000"/>
                <w:lang w:val="en-US"/>
              </w:rPr>
              <w:t>Pinus</w:t>
            </w:r>
            <w:r w:rsidRPr="00C741FE">
              <w:rPr>
                <w:rFonts w:ascii="inherit" w:eastAsia="Arial Unicode MS" w:hAnsi="inherit" w:cs="Arial Unicode MS"/>
                <w:color w:val="000000"/>
                <w:lang w:val="en-US"/>
              </w:rPr>
              <w:t> L.,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635D9" w:rsidRDefault="005563AB" w:rsidP="005563AB">
            <w:r w:rsidRPr="001635D9">
              <w:t>14.</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1635D9" w:rsidRDefault="005563AB" w:rsidP="005563AB">
            <w:r w:rsidRPr="001635D9">
              <w:t>Scirrhia acicola (Dearn.) Siggers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Pinus L.,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14.1.</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Style w:val="italics"/>
                <w:rFonts w:ascii="inherit" w:eastAsia="Arial Unicode MS" w:hAnsi="inherit" w:cs="Arial Unicode MS"/>
                <w:i/>
                <w:iCs/>
                <w:color w:val="000000"/>
                <w:lang w:val="en-US"/>
              </w:rPr>
              <w:t>Stegophora ulmea</w:t>
            </w:r>
            <w:r w:rsidRPr="005C6926">
              <w:rPr>
                <w:rFonts w:ascii="inherit" w:eastAsia="Arial Unicode MS" w:hAnsi="inherit" w:cs="Arial Unicode MS"/>
                <w:color w:val="000000"/>
                <w:lang w:val="en-US"/>
              </w:rPr>
              <w:t>(Schweinitz: Fries) Sydow &amp; Sydow</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w:t>
            </w:r>
            <w:r w:rsidRPr="005C6926">
              <w:rPr>
                <w:rStyle w:val="italics"/>
                <w:rFonts w:ascii="inherit" w:eastAsia="Arial Unicode MS" w:hAnsi="inherit" w:cs="Arial Unicode MS"/>
                <w:i/>
                <w:iCs/>
                <w:color w:val="000000"/>
                <w:lang w:val="en-US"/>
              </w:rPr>
              <w:t>Ulmus</w:t>
            </w:r>
            <w:r w:rsidRPr="005C6926">
              <w:rPr>
                <w:rFonts w:ascii="inherit" w:eastAsia="Arial Unicode MS" w:hAnsi="inherit" w:cs="Arial Unicode MS"/>
                <w:color w:val="000000"/>
                <w:lang w:val="en-US"/>
              </w:rPr>
              <w:t> L. și </w:t>
            </w:r>
            <w:r w:rsidRPr="005C6926">
              <w:rPr>
                <w:rStyle w:val="italics"/>
                <w:rFonts w:ascii="inherit" w:eastAsia="Arial Unicode MS" w:hAnsi="inherit" w:cs="Arial Unicode MS"/>
                <w:i/>
                <w:iCs/>
                <w:color w:val="000000"/>
                <w:lang w:val="en-US"/>
              </w:rPr>
              <w:t>Zelkova</w:t>
            </w:r>
            <w:r w:rsidRPr="005C6926">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635D9" w:rsidRDefault="005563AB" w:rsidP="005563AB">
            <w:r w:rsidRPr="001635D9">
              <w:t>15.</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Stegophora ulmea (Schweinitz: Fries) Sydow &amp; Sydow</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Ulmus L. şi Zelkova L., destinate plantării, altele decît seminţele </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15.</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Venturia nashicola</w:t>
            </w:r>
            <w:r>
              <w:rPr>
                <w:rFonts w:ascii="inherit" w:eastAsia="Arial Unicode MS" w:hAnsi="inherit" w:cs="Arial Unicode MS"/>
                <w:color w:val="000000"/>
              </w:rPr>
              <w:t>Tanaka și Yamamoto</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Pyrus</w:t>
            </w:r>
            <w:r w:rsidRPr="005C6926">
              <w:rPr>
                <w:rFonts w:ascii="inherit" w:eastAsia="Arial Unicode MS" w:hAnsi="inherit" w:cs="Arial Unicode MS"/>
                <w:color w:val="000000"/>
                <w:lang w:val="en-US"/>
              </w:rPr>
              <w:t> L., destinate plantării, altele decât semințele, originare din țările noneuropene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546A4" w:rsidRDefault="005563AB" w:rsidP="005563AB">
            <w:r w:rsidRPr="009546A4">
              <w:t>16.</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Venturia nashicola Tanaka şi Yamamoto</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Pyrus L., destinate plantării, altele decît</w:t>
            </w:r>
            <w:r>
              <w:rPr>
                <w:lang w:val="en-US"/>
              </w:rPr>
              <w:t xml:space="preserve"> seminţele, originare din ţări</w:t>
            </w:r>
            <w:r w:rsidRPr="003B45F6">
              <w:rPr>
                <w:lang w:val="en-US"/>
              </w:rPr>
              <w:t xml:space="preserve"> noneuropene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572"/>
        </w:trPr>
        <w:tc>
          <w:tcPr>
            <w:tcW w:w="5849" w:type="dxa"/>
            <w:gridSpan w:val="44"/>
            <w:tcBorders>
              <w:top w:val="single" w:sz="4" w:space="0" w:color="auto"/>
              <w:left w:val="single" w:sz="4" w:space="0" w:color="auto"/>
              <w:bottom w:val="single" w:sz="4" w:space="0" w:color="auto"/>
              <w:right w:val="single" w:sz="4" w:space="0" w:color="auto"/>
            </w:tcBorders>
          </w:tcPr>
          <w:p w:rsidR="005563AB" w:rsidRPr="005C6926" w:rsidRDefault="005563AB" w:rsidP="005563AB">
            <w:pPr>
              <w:spacing w:line="276" w:lineRule="auto"/>
              <w:jc w:val="both"/>
              <w:rPr>
                <w:rStyle w:val="a3"/>
                <w:rFonts w:eastAsia="Times New Roman"/>
                <w:sz w:val="22"/>
                <w:szCs w:val="22"/>
                <w:lang w:val="en-US"/>
              </w:rPr>
            </w:pPr>
            <w:r w:rsidRPr="005C6926">
              <w:rPr>
                <w:rFonts w:ascii="Arial Unicode MS" w:eastAsia="Arial Unicode MS" w:hAnsi="Arial Unicode MS" w:cs="Arial Unicode MS" w:hint="eastAsia"/>
                <w:b/>
                <w:bCs/>
                <w:color w:val="000000"/>
                <w:shd w:val="clear" w:color="auto" w:fill="FFFFFF"/>
                <w:lang w:val="en-US"/>
              </w:rPr>
              <w:t>(d)   </w:t>
            </w:r>
            <w:r w:rsidRPr="005C6926">
              <w:rPr>
                <w:rStyle w:val="boldface"/>
                <w:rFonts w:ascii="Arial Unicode MS" w:eastAsia="Arial Unicode MS" w:hAnsi="Arial Unicode MS" w:cs="Arial Unicode MS" w:hint="eastAsia"/>
                <w:b/>
                <w:bCs/>
                <w:color w:val="000000"/>
                <w:shd w:val="clear" w:color="auto" w:fill="FFFFFF"/>
                <w:lang w:val="en-US"/>
              </w:rPr>
              <w:t xml:space="preserve">Virusurile </w:t>
            </w:r>
            <w:r w:rsidRPr="005C6926">
              <w:rPr>
                <w:rStyle w:val="boldface"/>
                <w:rFonts w:ascii="Arial" w:eastAsia="Arial Unicode MS" w:hAnsi="Arial" w:cs="Arial"/>
                <w:b/>
                <w:bCs/>
                <w:color w:val="000000"/>
                <w:shd w:val="clear" w:color="auto" w:fill="FFFFFF"/>
                <w:lang w:val="en-US"/>
              </w:rPr>
              <w:t>ș</w:t>
            </w:r>
            <w:r w:rsidRPr="005C6926">
              <w:rPr>
                <w:rStyle w:val="boldface"/>
                <w:rFonts w:ascii="Arial Unicode MS" w:eastAsia="Arial Unicode MS" w:hAnsi="Arial Unicode MS" w:cs="Arial Unicode MS" w:hint="eastAsia"/>
                <w:b/>
                <w:bCs/>
                <w:color w:val="000000"/>
                <w:shd w:val="clear" w:color="auto" w:fill="FFFFFF"/>
                <w:lang w:val="en-US"/>
              </w:rPr>
              <w:t>i organismele analoage</w:t>
            </w:r>
          </w:p>
        </w:tc>
        <w:tc>
          <w:tcPr>
            <w:tcW w:w="5656" w:type="dxa"/>
            <w:gridSpan w:val="27"/>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rFonts w:eastAsia="MS Mincho"/>
                <w:b/>
                <w:lang w:val="en-US" w:eastAsia="ja-JP"/>
              </w:rPr>
              <w:t>IV. Virusuri şi organisme analoage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Nr. d/o</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Specia</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Subiectul contaminării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Nr. d/o</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Specia</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Subiectul contaminării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Beet curly top virus (izolate noneuropene)</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Beta vulgaris</w:t>
            </w:r>
            <w:r w:rsidRPr="005C6926">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84BB5" w:rsidRDefault="005563AB" w:rsidP="005563AB">
            <w:r w:rsidRPr="00784BB5">
              <w:t>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Beet curly top virus (izolate noneuropene)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Beta vulgaris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Black raspberry latent virus</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Rubus</w:t>
            </w:r>
            <w:r w:rsidRPr="005C6926">
              <w:rPr>
                <w:rFonts w:ascii="inherit" w:eastAsia="Arial Unicode MS" w:hAnsi="inherit" w:cs="Arial Unicode MS"/>
                <w:color w:val="000000"/>
                <w:lang w:val="en-US"/>
              </w:rPr>
              <w:t> L., destinate plantării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84BB5" w:rsidRDefault="005563AB" w:rsidP="005563AB">
            <w:r w:rsidRPr="00784BB5">
              <w:t>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784BB5" w:rsidRDefault="005563AB" w:rsidP="005563AB">
            <w:r w:rsidRPr="00784BB5">
              <w:t>Black raspberry latent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Rubus L., destinate plantării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40" w:type="dxa"/>
            <w:gridSpan w:val="1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Blight and blight-like</w:t>
            </w:r>
          </w:p>
        </w:tc>
        <w:tc>
          <w:tcPr>
            <w:tcW w:w="3074"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8C205C" w:rsidRDefault="005563AB" w:rsidP="005563AB">
            <w:r w:rsidRPr="008C205C">
              <w:t>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8C205C" w:rsidRDefault="005563AB" w:rsidP="005563AB">
            <w:r w:rsidRPr="008C205C">
              <w:t>Blight and blight-like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27" w:type="dxa"/>
            <w:gridSpan w:val="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4.</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Cadang-Cadang Viroid</w:t>
            </w:r>
          </w:p>
        </w:tc>
        <w:tc>
          <w:tcPr>
            <w:tcW w:w="3087" w:type="dxa"/>
            <w:gridSpan w:val="20"/>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Palmae</w:t>
            </w:r>
            <w:r w:rsidRPr="005C6926">
              <w:rPr>
                <w:rFonts w:ascii="inherit" w:eastAsia="Arial Unicode MS" w:hAnsi="inherit" w:cs="Arial Unicode MS"/>
                <w:color w:val="000000"/>
                <w:lang w:val="en-US"/>
              </w:rPr>
              <w:t>, destinate plantării, altele decât semințele, originare din țările noneuropene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8C205C" w:rsidRDefault="005563AB" w:rsidP="005563AB">
            <w:r w:rsidRPr="008C205C">
              <w:t>4.</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8C205C" w:rsidRDefault="005563AB" w:rsidP="005563AB">
            <w:r w:rsidRPr="008C205C">
              <w:t>Cadang-Cadang viroid</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Palmae, destinate plantării, altele decît seminţele, originare din ţările noneuropene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27" w:type="dxa"/>
            <w:gridSpan w:val="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Cherry leafroll virus </w:t>
            </w:r>
            <w:hyperlink r:id="rId25" w:anchor="E0009" w:history="1">
              <w:r>
                <w:rPr>
                  <w:rStyle w:val="a6"/>
                  <w:rFonts w:ascii="inherit" w:eastAsia="Arial Unicode MS" w:hAnsi="inherit" w:cs="Arial Unicode MS"/>
                </w:rPr>
                <w:t>(</w:t>
              </w:r>
              <w:r>
                <w:rPr>
                  <w:rStyle w:val="superscript"/>
                  <w:rFonts w:ascii="inherit" w:eastAsia="Arial Unicode MS" w:hAnsi="inherit" w:cs="Arial Unicode MS"/>
                  <w:color w:val="0000FF"/>
                  <w:sz w:val="17"/>
                  <w:szCs w:val="17"/>
                  <w:u w:val="single"/>
                  <w:vertAlign w:val="superscript"/>
                </w:rPr>
                <w:t>1</w:t>
              </w:r>
              <w:r>
                <w:rPr>
                  <w:rStyle w:val="a6"/>
                  <w:rFonts w:ascii="inherit" w:eastAsia="Arial Unicode MS" w:hAnsi="inherit" w:cs="Arial Unicode MS"/>
                </w:rPr>
                <w:t>)</w:t>
              </w:r>
            </w:hyperlink>
          </w:p>
        </w:tc>
        <w:tc>
          <w:tcPr>
            <w:tcW w:w="3087" w:type="dxa"/>
            <w:gridSpan w:val="20"/>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Rubus</w:t>
            </w:r>
            <w:r w:rsidRPr="005C6926">
              <w:rPr>
                <w:rFonts w:ascii="inherit" w:eastAsia="Arial Unicode MS" w:hAnsi="inherit" w:cs="Arial Unicode MS"/>
                <w:color w:val="000000"/>
                <w:lang w:val="en-US"/>
              </w:rPr>
              <w:t> L., destinate plantării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5563AB" w:rsidRDefault="005563AB" w:rsidP="005563AB">
            <w:pPr>
              <w:jc w:val="both"/>
              <w:rPr>
                <w:rFonts w:eastAsia="MS Mincho"/>
                <w:lang w:eastAsia="ja-JP"/>
              </w:rPr>
            </w:pPr>
            <w:r w:rsidRPr="005563AB">
              <w:rPr>
                <w:rFonts w:eastAsia="MS Mincho"/>
                <w:lang w:eastAsia="ja-JP"/>
              </w:rPr>
              <w:t>5.</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5563AB" w:rsidRDefault="005563AB" w:rsidP="005563AB">
            <w:pPr>
              <w:jc w:val="both"/>
              <w:rPr>
                <w:rFonts w:eastAsia="MS Mincho"/>
                <w:lang w:val="en-US" w:eastAsia="ja-JP"/>
              </w:rPr>
            </w:pPr>
            <w:r w:rsidRPr="005563AB">
              <w:rPr>
                <w:rFonts w:eastAsia="MS Mincho"/>
                <w:lang w:val="en-US" w:eastAsia="ja-JP"/>
              </w:rPr>
              <w:t xml:space="preserve">Cherry leaf roll virus </w:t>
            </w:r>
          </w:p>
          <w:p w:rsidR="005563AB" w:rsidRPr="005563AB" w:rsidRDefault="005563AB" w:rsidP="005563AB">
            <w:pPr>
              <w:jc w:val="both"/>
              <w:rPr>
                <w:rFonts w:eastAsia="MS Mincho"/>
                <w:lang w:val="en-US" w:eastAsia="ja-JP"/>
              </w:rPr>
            </w:pP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Plantele de </w:t>
            </w:r>
            <w:r w:rsidRPr="003B45F6">
              <w:rPr>
                <w:rFonts w:eastAsia="MS Mincho"/>
                <w:i/>
                <w:lang w:val="en-US" w:eastAsia="ja-JP"/>
              </w:rPr>
              <w:t>Rubus</w:t>
            </w:r>
            <w:r w:rsidRPr="003B45F6">
              <w:rPr>
                <w:rFonts w:eastAsia="MS Mincho"/>
                <w:lang w:val="en-US" w:eastAsia="ja-JP"/>
              </w:rPr>
              <w:t xml:space="preserve"> L., destinate plantării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27" w:type="dxa"/>
            <w:gridSpan w:val="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5.1.</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Chrysanthemum stem necrosis virus</w:t>
            </w:r>
          </w:p>
        </w:tc>
        <w:tc>
          <w:tcPr>
            <w:tcW w:w="3087" w:type="dxa"/>
            <w:gridSpan w:val="20"/>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w:t>
            </w:r>
            <w:r w:rsidRPr="005C6926">
              <w:rPr>
                <w:rStyle w:val="italics"/>
                <w:rFonts w:ascii="inherit" w:eastAsia="Arial Unicode MS" w:hAnsi="inherit" w:cs="Arial Unicode MS"/>
                <w:i/>
                <w:iCs/>
                <w:color w:val="000000"/>
                <w:lang w:val="en-US"/>
              </w:rPr>
              <w:t>Dendranthema</w:t>
            </w:r>
            <w:r w:rsidRPr="005C6926">
              <w:rPr>
                <w:rFonts w:ascii="inherit" w:eastAsia="Arial Unicode MS" w:hAnsi="inherit" w:cs="Arial Unicode MS"/>
                <w:color w:val="000000"/>
                <w:lang w:val="en-US"/>
              </w:rPr>
              <w:t> (DC.) Des Moul. și </w:t>
            </w:r>
            <w:hyperlink r:id="rId26" w:tooltip="32014L0078: REPLACED" w:history="1">
              <w:r w:rsidRPr="005C6926">
                <w:rPr>
                  <w:rStyle w:val="boldface"/>
                  <w:rFonts w:ascii="inherit" w:eastAsia="Arial Unicode MS" w:hAnsi="inherit" w:cs="Arial Unicode MS"/>
                  <w:b/>
                  <w:bCs/>
                  <w:color w:val="0000FF"/>
                  <w:u w:val="single"/>
                  <w:lang w:val="en-US"/>
                </w:rPr>
                <w:t>►M27</w:t>
              </w:r>
              <w:r w:rsidRPr="005C6926">
                <w:rPr>
                  <w:rStyle w:val="a6"/>
                  <w:rFonts w:ascii="inherit" w:eastAsia="Arial Unicode MS" w:hAnsi="inherit" w:cs="Arial Unicode MS"/>
                  <w:lang w:val="en-US"/>
                </w:rPr>
                <w:t> </w:t>
              </w:r>
            </w:hyperlink>
            <w:r w:rsidRPr="005C6926">
              <w:rPr>
                <w:rFonts w:ascii="inherit" w:eastAsia="Arial Unicode MS" w:hAnsi="inherit" w:cs="Arial Unicode MS"/>
                <w:color w:val="000000"/>
                <w:lang w:val="en-US"/>
              </w:rPr>
              <w:t> </w:t>
            </w:r>
            <w:r w:rsidRPr="005C6926">
              <w:rPr>
                <w:rStyle w:val="italics"/>
                <w:rFonts w:ascii="inherit" w:eastAsia="Arial Unicode MS" w:hAnsi="inherit" w:cs="Arial Unicode MS"/>
                <w:i/>
                <w:iCs/>
                <w:color w:val="000000"/>
                <w:lang w:val="en-US"/>
              </w:rPr>
              <w:t>Solanum lycopersicum</w:t>
            </w:r>
            <w:r w:rsidRPr="005C6926">
              <w:rPr>
                <w:rFonts w:ascii="inherit" w:eastAsia="Arial Unicode MS" w:hAnsi="inherit" w:cs="Arial Unicode MS"/>
                <w:color w:val="000000"/>
                <w:lang w:val="en-US"/>
              </w:rPr>
              <w:t> L.</w:t>
            </w:r>
            <w:r w:rsidRPr="005C6926">
              <w:rPr>
                <w:rStyle w:val="boldface"/>
                <w:rFonts w:ascii="inherit" w:eastAsia="Arial Unicode MS" w:hAnsi="inherit" w:cs="Arial Unicode MS"/>
                <w:b/>
                <w:bCs/>
                <w:color w:val="000000"/>
                <w:lang w:val="en-US"/>
              </w:rPr>
              <w:t> ◄ </w:t>
            </w:r>
            <w:r w:rsidRPr="005C6926">
              <w:rPr>
                <w:rFonts w:ascii="inherit" w:eastAsia="Arial Unicode MS" w:hAnsi="inherit" w:cs="Arial Unicode MS"/>
                <w:color w:val="000000"/>
                <w:lang w:val="en-US"/>
              </w:rPr>
              <w:t>,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6.</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Chrysanthemum stem necrosis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Plantele de </w:t>
            </w:r>
            <w:r w:rsidRPr="003B45F6">
              <w:rPr>
                <w:rFonts w:eastAsia="MS Mincho"/>
                <w:i/>
                <w:iCs/>
                <w:lang w:val="en-US" w:eastAsia="ja-JP"/>
              </w:rPr>
              <w:t>Dendranthema</w:t>
            </w:r>
            <w:r w:rsidRPr="003B45F6">
              <w:rPr>
                <w:rFonts w:eastAsia="MS Mincho"/>
                <w:iCs/>
                <w:lang w:val="en-US" w:eastAsia="ja-JP"/>
              </w:rPr>
              <w:t xml:space="preserve"> </w:t>
            </w:r>
            <w:r w:rsidRPr="003B45F6">
              <w:rPr>
                <w:rFonts w:eastAsia="MS Mincho"/>
                <w:lang w:val="en-US" w:eastAsia="ja-JP"/>
              </w:rPr>
              <w:t xml:space="preserve">(DC.) Des Moul. şi </w:t>
            </w:r>
            <w:r w:rsidRPr="003B45F6">
              <w:rPr>
                <w:rFonts w:eastAsia="MS Mincho"/>
                <w:i/>
                <w:lang w:val="en-US" w:eastAsia="ja-JP"/>
              </w:rPr>
              <w:t>Solanum l</w:t>
            </w:r>
            <w:r w:rsidRPr="003B45F6">
              <w:rPr>
                <w:rFonts w:eastAsia="MS Mincho"/>
                <w:i/>
                <w:iCs/>
                <w:lang w:val="en-US" w:eastAsia="ja-JP"/>
              </w:rPr>
              <w:t>ycopersicum</w:t>
            </w:r>
            <w:r w:rsidRPr="003B45F6">
              <w:rPr>
                <w:rFonts w:eastAsia="MS Mincho"/>
                <w:iCs/>
                <w:lang w:val="en-US" w:eastAsia="ja-JP"/>
              </w:rPr>
              <w:t xml:space="preserve"> </w:t>
            </w:r>
            <w:r w:rsidRPr="003B45F6">
              <w:rPr>
                <w:rFonts w:eastAsia="MS Mincho"/>
                <w:lang w:val="en-US" w:eastAsia="ja-JP"/>
              </w:rPr>
              <w:t>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27" w:type="dxa"/>
            <w:gridSpan w:val="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lang w:val="ro-RO"/>
              </w:rPr>
              <w:t>6</w:t>
            </w:r>
            <w:r>
              <w:rPr>
                <w:rFonts w:ascii="inherit" w:eastAsia="Arial Unicode MS" w:hAnsi="inherit" w:cs="Arial Unicode MS"/>
                <w:color w:val="000000"/>
              </w:rPr>
              <w:t>.</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Citrus mosaic virus</w:t>
            </w:r>
          </w:p>
        </w:tc>
        <w:tc>
          <w:tcPr>
            <w:tcW w:w="3087" w:type="dxa"/>
            <w:gridSpan w:val="20"/>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695204" w:rsidRDefault="005563AB" w:rsidP="005563AB">
            <w:r w:rsidRPr="00695204">
              <w:t>7.</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695204" w:rsidRDefault="005563AB" w:rsidP="005563AB">
            <w:r w:rsidRPr="00695204">
              <w:t>Citrus mosaic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27" w:type="dxa"/>
            <w:gridSpan w:val="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7.</w:t>
            </w:r>
          </w:p>
        </w:tc>
        <w:tc>
          <w:tcPr>
            <w:tcW w:w="2035" w:type="dxa"/>
            <w:gridSpan w:val="15"/>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 xml:space="preserve">Citrus tristeza virus (izolate </w:t>
            </w:r>
            <w:r w:rsidRPr="005C6926">
              <w:rPr>
                <w:rFonts w:ascii="inherit" w:eastAsia="Arial Unicode MS" w:hAnsi="inherit" w:cs="Arial Unicode MS"/>
                <w:color w:val="000000"/>
                <w:lang w:val="en-US"/>
              </w:rPr>
              <w:lastRenderedPageBreak/>
              <w:t>noneuropene)</w:t>
            </w:r>
          </w:p>
        </w:tc>
        <w:tc>
          <w:tcPr>
            <w:tcW w:w="3087" w:type="dxa"/>
            <w:gridSpan w:val="20"/>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lastRenderedPageBreak/>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w:t>
            </w:r>
            <w:r w:rsidRPr="005C6926">
              <w:rPr>
                <w:rFonts w:ascii="inherit" w:eastAsia="Arial Unicode MS" w:hAnsi="inherit" w:cs="Arial Unicode MS"/>
                <w:color w:val="000000"/>
                <w:lang w:val="en-US"/>
              </w:rPr>
              <w:lastRenderedPageBreak/>
              <w:t>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695204" w:rsidRDefault="005563AB" w:rsidP="005563AB">
            <w:r w:rsidRPr="00695204">
              <w:lastRenderedPageBreak/>
              <w:t>8.</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Citrus tristeza virus (izolate noneuropene)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Citrus L., Fortunella Swingle, </w:t>
            </w:r>
            <w:r w:rsidRPr="003B45F6">
              <w:rPr>
                <w:lang w:val="en-US"/>
              </w:rPr>
              <w:lastRenderedPageBreak/>
              <w:t>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27" w:type="dxa"/>
            <w:gridSpan w:val="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8.</w:t>
            </w:r>
          </w:p>
        </w:tc>
        <w:tc>
          <w:tcPr>
            <w:tcW w:w="2035"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Leprosis</w:t>
            </w:r>
          </w:p>
        </w:tc>
        <w:tc>
          <w:tcPr>
            <w:tcW w:w="3087" w:type="dxa"/>
            <w:gridSpan w:val="20"/>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597944" w:rsidRDefault="005563AB" w:rsidP="005563AB">
            <w:r w:rsidRPr="00597944">
              <w:t>9.</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597944" w:rsidRDefault="005563AB" w:rsidP="005563AB">
            <w:r w:rsidRPr="00597944">
              <w:t xml:space="preserve">Leprosis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14" w:type="dxa"/>
            <w:gridSpan w:val="8"/>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9.</w:t>
            </w:r>
          </w:p>
        </w:tc>
        <w:tc>
          <w:tcPr>
            <w:tcW w:w="2034" w:type="dxa"/>
            <w:gridSpan w:val="15"/>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Little cherry pathogen (izolate noneuropene)</w:t>
            </w:r>
          </w:p>
        </w:tc>
        <w:tc>
          <w:tcPr>
            <w:tcW w:w="3101" w:type="dxa"/>
            <w:gridSpan w:val="21"/>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Prunus cerasus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Prunus avium</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Prunus incisa</w:t>
            </w:r>
            <w:r w:rsidRPr="005C6926">
              <w:rPr>
                <w:rFonts w:ascii="inherit" w:eastAsia="Arial Unicode MS" w:hAnsi="inherit" w:cs="Arial Unicode MS"/>
                <w:color w:val="000000"/>
                <w:lang w:val="en-US"/>
              </w:rPr>
              <w:t> Thunb., </w:t>
            </w:r>
            <w:r w:rsidRPr="005C6926">
              <w:rPr>
                <w:rStyle w:val="italics"/>
                <w:rFonts w:ascii="inherit" w:eastAsia="Arial Unicode MS" w:hAnsi="inherit" w:cs="Arial Unicode MS"/>
                <w:i/>
                <w:iCs/>
                <w:color w:val="000000"/>
                <w:lang w:val="en-US"/>
              </w:rPr>
              <w:t>Prunus sargentii</w:t>
            </w:r>
            <w:r w:rsidRPr="005C6926">
              <w:rPr>
                <w:rFonts w:ascii="inherit" w:eastAsia="Arial Unicode MS" w:hAnsi="inherit" w:cs="Arial Unicode MS"/>
                <w:color w:val="000000"/>
                <w:lang w:val="en-US"/>
              </w:rPr>
              <w:t> Rehd., </w:t>
            </w:r>
            <w:r w:rsidRPr="005C6926">
              <w:rPr>
                <w:rStyle w:val="italics"/>
                <w:rFonts w:ascii="inherit" w:eastAsia="Arial Unicode MS" w:hAnsi="inherit" w:cs="Arial Unicode MS"/>
                <w:i/>
                <w:iCs/>
                <w:color w:val="000000"/>
                <w:lang w:val="en-US"/>
              </w:rPr>
              <w:t>Prunus serrula</w:t>
            </w:r>
            <w:r w:rsidRPr="005C6926">
              <w:rPr>
                <w:rFonts w:ascii="inherit" w:eastAsia="Arial Unicode MS" w:hAnsi="inherit" w:cs="Arial Unicode MS"/>
                <w:color w:val="000000"/>
                <w:lang w:val="en-US"/>
              </w:rPr>
              <w:t> Franch., </w:t>
            </w:r>
            <w:r w:rsidRPr="005C6926">
              <w:rPr>
                <w:rStyle w:val="italics"/>
                <w:rFonts w:ascii="inherit" w:eastAsia="Arial Unicode MS" w:hAnsi="inherit" w:cs="Arial Unicode MS"/>
                <w:i/>
                <w:iCs/>
                <w:color w:val="000000"/>
                <w:lang w:val="en-US"/>
              </w:rPr>
              <w:t>Prunus serrulata</w:t>
            </w:r>
            <w:r w:rsidRPr="005C6926">
              <w:rPr>
                <w:rFonts w:ascii="inherit" w:eastAsia="Arial Unicode MS" w:hAnsi="inherit" w:cs="Arial Unicode MS"/>
                <w:color w:val="000000"/>
                <w:lang w:val="en-US"/>
              </w:rPr>
              <w:t> Lindl., </w:t>
            </w:r>
            <w:r w:rsidRPr="005C6926">
              <w:rPr>
                <w:rStyle w:val="italics"/>
                <w:rFonts w:ascii="inherit" w:eastAsia="Arial Unicode MS" w:hAnsi="inherit" w:cs="Arial Unicode MS"/>
                <w:i/>
                <w:iCs/>
                <w:color w:val="000000"/>
                <w:lang w:val="en-US"/>
              </w:rPr>
              <w:t>Prunus speciosa</w:t>
            </w:r>
            <w:r w:rsidRPr="005C6926">
              <w:rPr>
                <w:rFonts w:ascii="inherit" w:eastAsia="Arial Unicode MS" w:hAnsi="inherit" w:cs="Arial Unicode MS"/>
                <w:color w:val="000000"/>
                <w:lang w:val="en-US"/>
              </w:rPr>
              <w:t>(Koidz.) Ingram, Prunus </w:t>
            </w:r>
            <w:r w:rsidRPr="005C6926">
              <w:rPr>
                <w:rStyle w:val="italics"/>
                <w:rFonts w:ascii="inherit" w:eastAsia="Arial Unicode MS" w:hAnsi="inherit" w:cs="Arial Unicode MS"/>
                <w:i/>
                <w:iCs/>
                <w:color w:val="000000"/>
                <w:lang w:val="en-US"/>
              </w:rPr>
              <w:t>subhirtella</w:t>
            </w:r>
            <w:r w:rsidRPr="005C6926">
              <w:rPr>
                <w:rFonts w:ascii="inherit" w:eastAsia="Arial Unicode MS" w:hAnsi="inherit" w:cs="Arial Unicode MS"/>
                <w:color w:val="000000"/>
                <w:lang w:val="en-US"/>
              </w:rPr>
              <w:t> </w:t>
            </w:r>
            <w:proofErr w:type="gramStart"/>
            <w:r w:rsidRPr="005C6926">
              <w:rPr>
                <w:rFonts w:ascii="inherit" w:eastAsia="Arial Unicode MS" w:hAnsi="inherit" w:cs="Arial Unicode MS"/>
                <w:color w:val="000000"/>
                <w:lang w:val="en-US"/>
              </w:rPr>
              <w:t>Miq.,</w:t>
            </w:r>
            <w:proofErr w:type="gramEnd"/>
            <w:r w:rsidRPr="005C6926">
              <w:rPr>
                <w:rFonts w:ascii="inherit" w:eastAsia="Arial Unicode MS" w:hAnsi="inherit" w:cs="Arial Unicode MS"/>
                <w:color w:val="000000"/>
                <w:lang w:val="en-US"/>
              </w:rPr>
              <w:t> </w:t>
            </w:r>
            <w:r w:rsidRPr="005C6926">
              <w:rPr>
                <w:rStyle w:val="italics"/>
                <w:rFonts w:ascii="inherit" w:eastAsia="Arial Unicode MS" w:hAnsi="inherit" w:cs="Arial Unicode MS"/>
                <w:i/>
                <w:iCs/>
                <w:color w:val="000000"/>
                <w:lang w:val="en-US"/>
              </w:rPr>
              <w:t>Prunus yedoensis</w:t>
            </w:r>
            <w:r w:rsidRPr="005C6926">
              <w:rPr>
                <w:rFonts w:ascii="inherit" w:eastAsia="Arial Unicode MS" w:hAnsi="inherit" w:cs="Arial Unicode MS"/>
                <w:color w:val="000000"/>
                <w:lang w:val="en-US"/>
              </w:rPr>
              <w:t> Matsum. și hibrizii și cultivarurile acestora,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597944" w:rsidRDefault="005563AB" w:rsidP="005563AB">
            <w:r w:rsidRPr="00597944">
              <w:t>10.</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Little cherry pathogen (izolate noneuropene)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Prunus cerasus L., Prunus avium L., Prunus incisa Thunb., Prunus sargentii Rehd., Prunus serrula Franch., Prunus serrulata Lindl., Prunus speciosa (Koidz.) Ingram, Prunus subhirtella </w:t>
            </w:r>
            <w:proofErr w:type="gramStart"/>
            <w:r w:rsidRPr="003B45F6">
              <w:rPr>
                <w:lang w:val="en-US"/>
              </w:rPr>
              <w:t>Miq.,</w:t>
            </w:r>
            <w:proofErr w:type="gramEnd"/>
            <w:r w:rsidRPr="003B45F6">
              <w:rPr>
                <w:lang w:val="en-US"/>
              </w:rPr>
              <w:t xml:space="preserve"> Prunus yedoensis Matsum. şi hibrizii şi cultivarurile acestora,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14" w:type="dxa"/>
            <w:gridSpan w:val="8"/>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10.</w:t>
            </w:r>
          </w:p>
        </w:tc>
        <w:tc>
          <w:tcPr>
            <w:tcW w:w="203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Psorosis cu răspândire naturală</w:t>
            </w:r>
          </w:p>
        </w:tc>
        <w:tc>
          <w:tcPr>
            <w:tcW w:w="3101" w:type="dxa"/>
            <w:gridSpan w:val="21"/>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w:t>
            </w:r>
            <w:r w:rsidRPr="005C6926">
              <w:rPr>
                <w:rFonts w:ascii="inherit" w:eastAsia="Arial Unicode MS" w:hAnsi="inherit" w:cs="Arial Unicode MS"/>
                <w:color w:val="000000"/>
                <w:lang w:val="en-US"/>
              </w:rPr>
              <w:t>us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2E0547" w:rsidRDefault="005563AB" w:rsidP="005563AB">
            <w:r w:rsidRPr="002E0547">
              <w:t>11.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2E0547" w:rsidRDefault="005563AB" w:rsidP="005563AB">
            <w:r w:rsidRPr="002E0547">
              <w:t xml:space="preserve">Psorosis cu răspîndire naturală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14" w:type="dxa"/>
            <w:gridSpan w:val="8"/>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11.</w:t>
            </w:r>
          </w:p>
        </w:tc>
        <w:tc>
          <w:tcPr>
            <w:tcW w:w="203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 xml:space="preserve">Palm lethal yellowing </w:t>
            </w:r>
            <w:r>
              <w:rPr>
                <w:rFonts w:ascii="inherit" w:eastAsia="Arial Unicode MS" w:hAnsi="inherit" w:cs="Arial Unicode MS"/>
                <w:color w:val="000000"/>
              </w:rPr>
              <w:lastRenderedPageBreak/>
              <w:t>mycplasm</w:t>
            </w:r>
          </w:p>
        </w:tc>
        <w:tc>
          <w:tcPr>
            <w:tcW w:w="3101" w:type="dxa"/>
            <w:gridSpan w:val="21"/>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lastRenderedPageBreak/>
              <w:t>Plantele de </w:t>
            </w:r>
            <w:r w:rsidRPr="005C6926">
              <w:rPr>
                <w:rStyle w:val="italics"/>
                <w:rFonts w:ascii="inherit" w:eastAsia="Arial Unicode MS" w:hAnsi="inherit" w:cs="Arial Unicode MS"/>
                <w:i/>
                <w:iCs/>
                <w:color w:val="000000"/>
                <w:lang w:val="en-US"/>
              </w:rPr>
              <w:t>Palmae</w:t>
            </w:r>
            <w:r w:rsidRPr="005C6926">
              <w:rPr>
                <w:rFonts w:ascii="inherit" w:eastAsia="Arial Unicode MS" w:hAnsi="inherit" w:cs="Arial Unicode MS"/>
                <w:color w:val="000000"/>
                <w:lang w:val="en-US"/>
              </w:rPr>
              <w:t xml:space="preserve">, destinate plantării, altele decât </w:t>
            </w:r>
            <w:r w:rsidRPr="005C6926">
              <w:rPr>
                <w:rFonts w:ascii="inherit" w:eastAsia="Arial Unicode MS" w:hAnsi="inherit" w:cs="Arial Unicode MS"/>
                <w:color w:val="000000"/>
                <w:lang w:val="en-US"/>
              </w:rPr>
              <w:lastRenderedPageBreak/>
              <w:t>semințele, originare din țările noneuropene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2E0547" w:rsidRDefault="005563AB" w:rsidP="005563AB">
            <w:r w:rsidRPr="002E0547">
              <w:lastRenderedPageBreak/>
              <w:t>12.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2E0547" w:rsidRDefault="005563AB" w:rsidP="005563AB">
            <w:r w:rsidRPr="002E0547">
              <w:t xml:space="preserve">Palm lethal yellowing mycoplasm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Palmae, destinate plantării, </w:t>
            </w:r>
            <w:r w:rsidRPr="003B45F6">
              <w:rPr>
                <w:lang w:val="en-US"/>
              </w:rPr>
              <w:lastRenderedPageBreak/>
              <w:t>altele decît seminţele, originare din  ţările noneuropene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714" w:type="dxa"/>
            <w:gridSpan w:val="8"/>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12.</w:t>
            </w:r>
          </w:p>
        </w:tc>
        <w:tc>
          <w:tcPr>
            <w:tcW w:w="2034" w:type="dxa"/>
            <w:gridSpan w:val="15"/>
            <w:tcBorders>
              <w:top w:val="single" w:sz="4" w:space="0" w:color="auto"/>
              <w:left w:val="single" w:sz="4" w:space="0" w:color="auto"/>
              <w:bottom w:val="single" w:sz="4" w:space="0" w:color="auto"/>
              <w:right w:val="single" w:sz="4" w:space="0" w:color="auto"/>
            </w:tcBorders>
          </w:tcPr>
          <w:p w:rsidR="005563AB" w:rsidRDefault="005563AB" w:rsidP="006279C9">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Prunus necrotic ringspot virus </w:t>
            </w:r>
          </w:p>
        </w:tc>
        <w:tc>
          <w:tcPr>
            <w:tcW w:w="3101" w:type="dxa"/>
            <w:gridSpan w:val="21"/>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Rubus</w:t>
            </w:r>
            <w:r w:rsidRPr="005C6926">
              <w:rPr>
                <w:rFonts w:ascii="inherit" w:eastAsia="Arial Unicode MS" w:hAnsi="inherit" w:cs="Arial Unicode MS"/>
                <w:color w:val="000000"/>
                <w:lang w:val="en-US"/>
              </w:rPr>
              <w:t> L., destinate plantării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5563AB">
              <w:rPr>
                <w:rFonts w:eastAsia="MS Mincho"/>
                <w:lang w:eastAsia="ja-JP"/>
              </w:rPr>
              <w:t>13.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Prunus necrotic ringspot virus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Plantele de </w:t>
            </w:r>
            <w:r w:rsidRPr="003B45F6">
              <w:rPr>
                <w:rFonts w:eastAsia="MS Mincho"/>
                <w:i/>
                <w:lang w:val="en-US" w:eastAsia="ja-JP"/>
              </w:rPr>
              <w:t>Rubus</w:t>
            </w:r>
            <w:r w:rsidRPr="003B45F6">
              <w:rPr>
                <w:rFonts w:eastAsia="MS Mincho"/>
                <w:lang w:val="en-US" w:eastAsia="ja-JP"/>
              </w:rPr>
              <w:t xml:space="preserve"> L., destinate plantării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7"/>
          <w:wAfter w:w="111"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13.</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Satsuma dwarf virus</w:t>
            </w:r>
          </w:p>
        </w:tc>
        <w:tc>
          <w:tcPr>
            <w:tcW w:w="3097"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14.</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Satsuma dwarf virus</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Plantele de </w:t>
            </w:r>
            <w:r w:rsidRPr="003B45F6">
              <w:rPr>
                <w:rFonts w:eastAsia="MS Mincho"/>
                <w:i/>
                <w:lang w:val="en-US" w:eastAsia="ja-JP"/>
              </w:rPr>
              <w:t>Citrus</w:t>
            </w:r>
            <w:r w:rsidRPr="003B45F6">
              <w:rPr>
                <w:rFonts w:eastAsia="MS Mincho"/>
                <w:lang w:val="en-US" w:eastAsia="ja-JP"/>
              </w:rPr>
              <w:t xml:space="preserve"> L., </w:t>
            </w:r>
            <w:r w:rsidRPr="003B45F6">
              <w:rPr>
                <w:rFonts w:eastAsia="MS Mincho"/>
                <w:i/>
                <w:lang w:val="en-US" w:eastAsia="ja-JP"/>
              </w:rPr>
              <w:t>Fortunella</w:t>
            </w:r>
            <w:r w:rsidRPr="003B45F6">
              <w:rPr>
                <w:rFonts w:eastAsia="MS Mincho"/>
                <w:lang w:val="en-US" w:eastAsia="ja-JP"/>
              </w:rPr>
              <w:t xml:space="preserve"> Swingle, </w:t>
            </w:r>
            <w:r w:rsidRPr="003B45F6">
              <w:rPr>
                <w:rFonts w:eastAsia="MS Mincho"/>
                <w:i/>
                <w:lang w:val="en-US" w:eastAsia="ja-JP"/>
              </w:rPr>
              <w:t>Poncirus</w:t>
            </w:r>
            <w:r w:rsidRPr="003B45F6">
              <w:rPr>
                <w:rFonts w:eastAsia="MS Mincho"/>
                <w:lang w:val="en-US" w:eastAsia="ja-JP"/>
              </w:rPr>
              <w:t xml:space="preserve">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7"/>
          <w:wAfter w:w="111"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14.</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Tatter leaf virus</w:t>
            </w:r>
          </w:p>
        </w:tc>
        <w:tc>
          <w:tcPr>
            <w:tcW w:w="3097"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15.</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Tatter leaf virus</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Plantele de </w:t>
            </w:r>
            <w:r w:rsidRPr="003B45F6">
              <w:rPr>
                <w:rFonts w:eastAsia="MS Mincho"/>
                <w:i/>
                <w:lang w:val="en-US" w:eastAsia="ja-JP"/>
              </w:rPr>
              <w:t>Citrus</w:t>
            </w:r>
            <w:r w:rsidRPr="003B45F6">
              <w:rPr>
                <w:rFonts w:eastAsia="MS Mincho"/>
                <w:lang w:val="en-US" w:eastAsia="ja-JP"/>
              </w:rPr>
              <w:t xml:space="preserve"> L., </w:t>
            </w:r>
            <w:r w:rsidRPr="003B45F6">
              <w:rPr>
                <w:rFonts w:eastAsia="MS Mincho"/>
                <w:i/>
                <w:lang w:val="en-US" w:eastAsia="ja-JP"/>
              </w:rPr>
              <w:t>Fortunella</w:t>
            </w:r>
            <w:r w:rsidRPr="003B45F6">
              <w:rPr>
                <w:rFonts w:eastAsia="MS Mincho"/>
                <w:lang w:val="en-US" w:eastAsia="ja-JP"/>
              </w:rPr>
              <w:t xml:space="preserve"> Swingle, </w:t>
            </w:r>
            <w:r w:rsidRPr="003B45F6">
              <w:rPr>
                <w:rFonts w:eastAsia="MS Mincho"/>
                <w:i/>
                <w:lang w:val="en-US" w:eastAsia="ja-JP"/>
              </w:rPr>
              <w:t>Poncirus</w:t>
            </w:r>
            <w:r w:rsidRPr="003B45F6">
              <w:rPr>
                <w:rFonts w:eastAsia="MS Mincho"/>
                <w:lang w:val="en-US" w:eastAsia="ja-JP"/>
              </w:rPr>
              <w:t xml:space="preserve">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7"/>
          <w:wAfter w:w="111"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15.</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Witches' broom (MLO)</w:t>
            </w:r>
          </w:p>
        </w:tc>
        <w:tc>
          <w:tcPr>
            <w:tcW w:w="3097"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F24FD" w:rsidRDefault="005563AB" w:rsidP="005563AB">
            <w:r w:rsidRPr="001F24FD">
              <w:t>16.</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1F24FD" w:rsidRDefault="005563AB" w:rsidP="005563AB">
            <w:r w:rsidRPr="001F24FD">
              <w:t>Witches' broom (MLO)</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5849" w:type="dxa"/>
            <w:gridSpan w:val="44"/>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a4"/>
              <w:jc w:val="center"/>
              <w:rPr>
                <w:b/>
                <w:lang w:val="en-US"/>
              </w:rPr>
            </w:pPr>
            <w:r w:rsidRPr="005C6926">
              <w:rPr>
                <w:rFonts w:hint="eastAsia"/>
                <w:b/>
                <w:lang w:val="en-US"/>
              </w:rPr>
              <w:t>Secțiunea II</w:t>
            </w:r>
          </w:p>
          <w:p w:rsidR="005563AB" w:rsidRPr="005C6926" w:rsidRDefault="005563AB" w:rsidP="005563AB">
            <w:pPr>
              <w:pStyle w:val="a4"/>
              <w:jc w:val="center"/>
              <w:rPr>
                <w:b/>
                <w:lang w:val="en-US"/>
              </w:rPr>
            </w:pPr>
            <w:r w:rsidRPr="005C6926">
              <w:rPr>
                <w:rFonts w:hint="eastAsia"/>
                <w:b/>
                <w:lang w:val="en-US"/>
              </w:rPr>
              <w:t>ORGANISME DĂUNĂTOARE DESPRE A CĂROR APARIȚIE SE ȘTIE ÎN COMUNITATE ȘI CARE SUNT RELEVANTE PENTRU ÎNTREAGA COMUNITATE</w:t>
            </w:r>
          </w:p>
          <w:p w:rsidR="005563AB" w:rsidRPr="005C6926" w:rsidRDefault="005563AB" w:rsidP="005563AB">
            <w:pPr>
              <w:pStyle w:val="a4"/>
              <w:jc w:val="both"/>
              <w:rPr>
                <w:b/>
                <w:bCs/>
                <w:lang w:val="en-US"/>
              </w:rPr>
            </w:pPr>
            <w:r w:rsidRPr="005C6926">
              <w:rPr>
                <w:rFonts w:hint="eastAsia"/>
                <w:b/>
                <w:bCs/>
                <w:lang w:val="en-US"/>
              </w:rPr>
              <w:t>(a)   </w:t>
            </w:r>
            <w:r w:rsidRPr="005C6926">
              <w:rPr>
                <w:b/>
                <w:bCs/>
                <w:lang w:val="en-US"/>
              </w:rPr>
              <w:t>Insecte, acarieni și nematozi în toate fazele de dezvoltare</w:t>
            </w:r>
          </w:p>
        </w:tc>
        <w:tc>
          <w:tcPr>
            <w:tcW w:w="5656" w:type="dxa"/>
            <w:gridSpan w:val="27"/>
            <w:tcBorders>
              <w:top w:val="single" w:sz="4" w:space="0" w:color="auto"/>
              <w:left w:val="single" w:sz="4" w:space="0" w:color="auto"/>
              <w:bottom w:val="single" w:sz="4" w:space="0" w:color="auto"/>
              <w:right w:val="single" w:sz="4" w:space="0" w:color="auto"/>
            </w:tcBorders>
          </w:tcPr>
          <w:p w:rsidR="005563AB" w:rsidRPr="003B45F6" w:rsidRDefault="005563AB" w:rsidP="005563AB">
            <w:pPr>
              <w:pStyle w:val="a4"/>
              <w:jc w:val="center"/>
              <w:rPr>
                <w:b/>
                <w:lang w:val="ro-RO" w:eastAsia="ja-JP"/>
              </w:rPr>
            </w:pPr>
            <w:r w:rsidRPr="003B45F6">
              <w:rPr>
                <w:b/>
                <w:lang w:val="ro-RO" w:eastAsia="ja-JP"/>
              </w:rPr>
              <w:t>Secţiunea 2</w:t>
            </w:r>
          </w:p>
          <w:p w:rsidR="005563AB" w:rsidRPr="003B45F6" w:rsidRDefault="005563AB" w:rsidP="005563AB">
            <w:pPr>
              <w:pStyle w:val="a4"/>
              <w:jc w:val="center"/>
              <w:rPr>
                <w:b/>
                <w:lang w:val="ro-RO" w:eastAsia="ja-JP"/>
              </w:rPr>
            </w:pPr>
            <w:r w:rsidRPr="003B45F6">
              <w:rPr>
                <w:b/>
                <w:lang w:val="ro-RO" w:eastAsia="ja-JP"/>
              </w:rPr>
              <w:t>Organismele dăunătoare prezente în ţările Uniunii Europene</w:t>
            </w:r>
            <w:r>
              <w:rPr>
                <w:b/>
                <w:lang w:val="ro-RO" w:eastAsia="ja-JP"/>
              </w:rPr>
              <w:t xml:space="preserve"> </w:t>
            </w:r>
            <w:r w:rsidRPr="003B45F6">
              <w:rPr>
                <w:b/>
                <w:lang w:val="ro-RO" w:eastAsia="ja-JP"/>
              </w:rPr>
              <w:t>şi care sunt relevante pentru Republca Moldova</w:t>
            </w:r>
          </w:p>
          <w:p w:rsidR="005563AB" w:rsidRPr="003B45F6" w:rsidRDefault="005563AB" w:rsidP="005563AB">
            <w:pPr>
              <w:pStyle w:val="a4"/>
              <w:spacing w:before="240"/>
              <w:jc w:val="both"/>
              <w:rPr>
                <w:b/>
                <w:lang w:val="ro-RO" w:eastAsia="ja-JP"/>
              </w:rPr>
            </w:pPr>
            <w:r w:rsidRPr="003B45F6">
              <w:rPr>
                <w:b/>
                <w:lang w:val="ro-RO" w:eastAsia="ja-JP"/>
              </w:rPr>
              <w:t xml:space="preserve">I. Insecte, acarieni şi nematozi în toate stadiile </w:t>
            </w:r>
            <w:r>
              <w:rPr>
                <w:b/>
                <w:lang w:val="ro-RO" w:eastAsia="ja-JP"/>
              </w:rPr>
              <w:t>de dezvoltare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gridAfter w:val="7"/>
          <w:wAfter w:w="111" w:type="dxa"/>
          <w:trHeight w:val="566"/>
        </w:trPr>
        <w:tc>
          <w:tcPr>
            <w:tcW w:w="673" w:type="dxa"/>
            <w:gridSpan w:val="7"/>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Nr. d/o</w:t>
            </w:r>
          </w:p>
        </w:tc>
        <w:tc>
          <w:tcPr>
            <w:tcW w:w="2038" w:type="dxa"/>
            <w:gridSpan w:val="13"/>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Specia</w:t>
            </w:r>
          </w:p>
        </w:tc>
        <w:tc>
          <w:tcPr>
            <w:tcW w:w="3097" w:type="dxa"/>
            <w:gridSpan w:val="19"/>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Subiectul contaminării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Nr. d/o</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Specia</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EE419C" w:rsidRDefault="005563AB" w:rsidP="005563AB">
            <w:pPr>
              <w:rPr>
                <w:b/>
              </w:rPr>
            </w:pPr>
            <w:r w:rsidRPr="00EE419C">
              <w:rPr>
                <w:b/>
              </w:rPr>
              <w:t>Subiectul contaminării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7"/>
          <w:wAfter w:w="111"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Aphelenchoides besseyi</w:t>
            </w:r>
            <w:r>
              <w:rPr>
                <w:rFonts w:ascii="inherit" w:eastAsia="Arial Unicode MS" w:hAnsi="inherit" w:cs="Arial Unicode MS"/>
                <w:color w:val="000000"/>
              </w:rPr>
              <w:t> Christie</w:t>
            </w:r>
          </w:p>
        </w:tc>
        <w:tc>
          <w:tcPr>
            <w:tcW w:w="3097"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Fagaria</w:t>
            </w:r>
            <w:r w:rsidRPr="005C6926">
              <w:rPr>
                <w:rFonts w:ascii="inherit" w:eastAsia="Arial Unicode MS" w:hAnsi="inherit" w:cs="Arial Unicode MS"/>
                <w:color w:val="000000"/>
                <w:lang w:val="en-US"/>
              </w:rPr>
              <w:t xml:space="preserve"> L., destinate plantării, altele </w:t>
            </w:r>
            <w:r w:rsidRPr="005C6926">
              <w:rPr>
                <w:rFonts w:ascii="inherit" w:eastAsia="Arial Unicode MS" w:hAnsi="inherit" w:cs="Arial Unicode MS"/>
                <w:color w:val="000000"/>
                <w:lang w:val="en-US"/>
              </w:rPr>
              <w:lastRenderedPageBreak/>
              <w:t>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8121A" w:rsidRDefault="005563AB" w:rsidP="005563AB">
            <w:r w:rsidRPr="0078121A">
              <w:lastRenderedPageBreak/>
              <w:t>1.</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78121A" w:rsidRDefault="005563AB" w:rsidP="005563AB">
            <w:r w:rsidRPr="0078121A">
              <w:t>Aphelenchoides besseyi Christie</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Fagaria L., destinate plantării, altele decît </w:t>
            </w:r>
            <w:r w:rsidRPr="003B45F6">
              <w:rPr>
                <w:lang w:val="en-US"/>
              </w:rPr>
              <w:lastRenderedPageBreak/>
              <w:t>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7"/>
          <w:wAfter w:w="111"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2.</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Daktulosphaira vitifoliae</w:t>
            </w:r>
            <w:r>
              <w:rPr>
                <w:rFonts w:ascii="inherit" w:eastAsia="Arial Unicode MS" w:hAnsi="inherit" w:cs="Arial Unicode MS"/>
                <w:color w:val="000000"/>
              </w:rPr>
              <w:t> (Fitch)</w:t>
            </w:r>
          </w:p>
        </w:tc>
        <w:tc>
          <w:tcPr>
            <w:tcW w:w="3097"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Vitis</w:t>
            </w:r>
            <w:r w:rsidRPr="005C6926">
              <w:rPr>
                <w:rFonts w:ascii="inherit" w:eastAsia="Arial Unicode MS" w:hAnsi="inherit" w:cs="Arial Unicode MS"/>
                <w:color w:val="000000"/>
                <w:lang w:val="en-US"/>
              </w:rPr>
              <w:t> L.,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8C1319" w:rsidRDefault="005563AB" w:rsidP="005563AB">
            <w:r w:rsidRPr="008C1319">
              <w:t>2.</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8C1319" w:rsidRDefault="005563AB" w:rsidP="005563AB">
            <w:r w:rsidRPr="008C1319">
              <w:t>Daktulosphaira vitifoliae (Fitch)</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Vitis L.,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7"/>
          <w:wAfter w:w="111"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Ditylenchus destuctor</w:t>
            </w:r>
            <w:r>
              <w:rPr>
                <w:rFonts w:ascii="inherit" w:eastAsia="Arial Unicode MS" w:hAnsi="inherit" w:cs="Arial Unicode MS"/>
                <w:color w:val="000000"/>
              </w:rPr>
              <w:t>Thorne</w:t>
            </w:r>
          </w:p>
        </w:tc>
        <w:tc>
          <w:tcPr>
            <w:tcW w:w="3097"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Bulbi de flori și cormi de </w:t>
            </w:r>
            <w:r w:rsidRPr="005C6926">
              <w:rPr>
                <w:rStyle w:val="italics"/>
                <w:rFonts w:ascii="inherit" w:eastAsia="Arial Unicode MS" w:hAnsi="inherit" w:cs="Arial Unicode MS"/>
                <w:i/>
                <w:iCs/>
                <w:color w:val="000000"/>
                <w:lang w:val="en-US"/>
              </w:rPr>
              <w:t>Crocus</w:t>
            </w:r>
            <w:r w:rsidRPr="005C6926">
              <w:rPr>
                <w:rFonts w:ascii="inherit" w:eastAsia="Arial Unicode MS" w:hAnsi="inherit" w:cs="Arial Unicode MS"/>
                <w:color w:val="000000"/>
                <w:lang w:val="en-US"/>
              </w:rPr>
              <w:t> L., cultivaruri pitice și hibrizii lor din genul </w:t>
            </w:r>
            <w:r w:rsidRPr="005C6926">
              <w:rPr>
                <w:rStyle w:val="italics"/>
                <w:rFonts w:ascii="inherit" w:eastAsia="Arial Unicode MS" w:hAnsi="inherit" w:cs="Arial Unicode MS"/>
                <w:i/>
                <w:iCs/>
                <w:color w:val="000000"/>
                <w:lang w:val="en-US"/>
              </w:rPr>
              <w:t>Gladiolus</w:t>
            </w:r>
            <w:r w:rsidRPr="005C6926">
              <w:rPr>
                <w:rFonts w:ascii="inherit" w:eastAsia="Arial Unicode MS" w:hAnsi="inherit" w:cs="Arial Unicode MS"/>
                <w:color w:val="000000"/>
                <w:lang w:val="en-US"/>
              </w:rPr>
              <w:t> Tourn. ex.L., precum: </w:t>
            </w:r>
            <w:r w:rsidRPr="005C6926">
              <w:rPr>
                <w:rStyle w:val="italics"/>
                <w:rFonts w:ascii="inherit" w:eastAsia="Arial Unicode MS" w:hAnsi="inherit" w:cs="Arial Unicode MS"/>
                <w:i/>
                <w:iCs/>
                <w:color w:val="000000"/>
                <w:lang w:val="en-US"/>
              </w:rPr>
              <w:t>Gladiolus callianthus</w:t>
            </w:r>
            <w:r w:rsidRPr="005C6926">
              <w:rPr>
                <w:rFonts w:ascii="inherit" w:eastAsia="Arial Unicode MS" w:hAnsi="inherit" w:cs="Arial Unicode MS"/>
                <w:color w:val="000000"/>
                <w:lang w:val="en-US"/>
              </w:rPr>
              <w:t> Marais, </w:t>
            </w:r>
            <w:r w:rsidRPr="005C6926">
              <w:rPr>
                <w:rStyle w:val="italics"/>
                <w:rFonts w:ascii="inherit" w:eastAsia="Arial Unicode MS" w:hAnsi="inherit" w:cs="Arial Unicode MS"/>
                <w:i/>
                <w:iCs/>
                <w:color w:val="000000"/>
                <w:lang w:val="en-US"/>
              </w:rPr>
              <w:t>Gladiolus colvillei</w:t>
            </w:r>
            <w:r w:rsidRPr="005C6926">
              <w:rPr>
                <w:rFonts w:ascii="inherit" w:eastAsia="Arial Unicode MS" w:hAnsi="inherit" w:cs="Arial Unicode MS"/>
                <w:color w:val="000000"/>
                <w:lang w:val="en-US"/>
              </w:rPr>
              <w:t>Sweet, </w:t>
            </w:r>
            <w:r w:rsidRPr="005C6926">
              <w:rPr>
                <w:rStyle w:val="italics"/>
                <w:rFonts w:ascii="inherit" w:eastAsia="Arial Unicode MS" w:hAnsi="inherit" w:cs="Arial Unicode MS"/>
                <w:i/>
                <w:iCs/>
                <w:color w:val="000000"/>
                <w:lang w:val="en-US"/>
              </w:rPr>
              <w:t>Gladiolu</w:t>
            </w:r>
            <w:r w:rsidRPr="005C6926">
              <w:rPr>
                <w:rFonts w:ascii="inherit" w:eastAsia="Arial Unicode MS" w:hAnsi="inherit" w:cs="Arial Unicode MS"/>
                <w:color w:val="000000"/>
                <w:lang w:val="en-US"/>
              </w:rPr>
              <w:t>s </w:t>
            </w:r>
            <w:r w:rsidRPr="005C6926">
              <w:rPr>
                <w:rStyle w:val="italics"/>
                <w:rFonts w:ascii="inherit" w:eastAsia="Arial Unicode MS" w:hAnsi="inherit" w:cs="Arial Unicode MS"/>
                <w:i/>
                <w:iCs/>
                <w:color w:val="000000"/>
                <w:lang w:val="en-US"/>
              </w:rPr>
              <w:t>nanus</w:t>
            </w:r>
            <w:r w:rsidRPr="005C6926">
              <w:rPr>
                <w:rFonts w:ascii="inherit" w:eastAsia="Arial Unicode MS" w:hAnsi="inherit" w:cs="Arial Unicode MS"/>
                <w:color w:val="000000"/>
                <w:lang w:val="en-US"/>
              </w:rPr>
              <w:t> hort., </w:t>
            </w:r>
            <w:r w:rsidRPr="005C6926">
              <w:rPr>
                <w:rStyle w:val="italics"/>
                <w:rFonts w:ascii="inherit" w:eastAsia="Arial Unicode MS" w:hAnsi="inherit" w:cs="Arial Unicode MS"/>
                <w:i/>
                <w:iCs/>
                <w:color w:val="000000"/>
                <w:lang w:val="en-US"/>
              </w:rPr>
              <w:t>Gladiolus ramosus</w:t>
            </w:r>
            <w:r w:rsidRPr="005C6926">
              <w:rPr>
                <w:rFonts w:ascii="inherit" w:eastAsia="Arial Unicode MS" w:hAnsi="inherit" w:cs="Arial Unicode MS"/>
                <w:color w:val="000000"/>
                <w:lang w:val="en-US"/>
              </w:rPr>
              <w:t> hort., </w:t>
            </w:r>
            <w:r w:rsidRPr="005C6926">
              <w:rPr>
                <w:rStyle w:val="italics"/>
                <w:rFonts w:ascii="inherit" w:eastAsia="Arial Unicode MS" w:hAnsi="inherit" w:cs="Arial Unicode MS"/>
                <w:i/>
                <w:iCs/>
                <w:color w:val="000000"/>
                <w:lang w:val="en-US"/>
              </w:rPr>
              <w:t>Gladiolus tubergenii</w:t>
            </w:r>
            <w:r w:rsidRPr="005C6926">
              <w:rPr>
                <w:rFonts w:ascii="inherit" w:eastAsia="Arial Unicode MS" w:hAnsi="inherit" w:cs="Arial Unicode MS"/>
                <w:color w:val="000000"/>
                <w:lang w:val="en-US"/>
              </w:rPr>
              <w:t>hort., </w:t>
            </w:r>
            <w:r w:rsidRPr="005C6926">
              <w:rPr>
                <w:rStyle w:val="italics"/>
                <w:rFonts w:ascii="inherit" w:eastAsia="Arial Unicode MS" w:hAnsi="inherit" w:cs="Arial Unicode MS"/>
                <w:i/>
                <w:iCs/>
                <w:color w:val="000000"/>
                <w:lang w:val="en-US"/>
              </w:rPr>
              <w:t>Hyacinthus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Iris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Trigridia</w:t>
            </w:r>
            <w:r w:rsidRPr="005C6926">
              <w:rPr>
                <w:rFonts w:ascii="inherit" w:eastAsia="Arial Unicode MS" w:hAnsi="inherit" w:cs="Arial Unicode MS"/>
                <w:color w:val="000000"/>
                <w:lang w:val="en-US"/>
              </w:rPr>
              <w:t> Juss, </w:t>
            </w:r>
            <w:r w:rsidRPr="005C6926">
              <w:rPr>
                <w:rStyle w:val="italics"/>
                <w:rFonts w:ascii="inherit" w:eastAsia="Arial Unicode MS" w:hAnsi="inherit" w:cs="Arial Unicode MS"/>
                <w:i/>
                <w:iCs/>
                <w:color w:val="000000"/>
                <w:lang w:val="en-US"/>
              </w:rPr>
              <w:t>Tulipa</w:t>
            </w:r>
            <w:r w:rsidRPr="005C6926">
              <w:rPr>
                <w:rFonts w:ascii="inherit" w:eastAsia="Arial Unicode MS" w:hAnsi="inherit" w:cs="Arial Unicode MS"/>
                <w:color w:val="000000"/>
                <w:lang w:val="en-US"/>
              </w:rPr>
              <w:t> L., destinate plantării, și tuberculii de cartofi (</w:t>
            </w:r>
            <w:r w:rsidRPr="005C6926">
              <w:rPr>
                <w:rStyle w:val="italics"/>
                <w:rFonts w:ascii="inherit" w:eastAsia="Arial Unicode MS" w:hAnsi="inherit" w:cs="Arial Unicode MS"/>
                <w:i/>
                <w:iCs/>
                <w:color w:val="000000"/>
                <w:lang w:val="en-US"/>
              </w:rPr>
              <w:t>Solanum tuberosum</w:t>
            </w:r>
            <w:r w:rsidRPr="005C6926">
              <w:rPr>
                <w:rFonts w:ascii="inherit" w:eastAsia="Arial Unicode MS" w:hAnsi="inherit" w:cs="Arial Unicode MS"/>
                <w:color w:val="000000"/>
                <w:lang w:val="en-US"/>
              </w:rPr>
              <w:t> L.), destinate plantării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8C1319" w:rsidRDefault="005563AB" w:rsidP="005563AB">
            <w:r w:rsidRPr="008C1319">
              <w:t>3.</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8C1319" w:rsidRDefault="005563AB" w:rsidP="005563AB">
            <w:r w:rsidRPr="008C1319">
              <w:t>Ditylenchus destructor Thorne</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Bulbii de flori şi cormi de Crocus L., cultivaruri pitice şi hibrizii lor din genul Gladiolus Tourn. ex. L., precum: Gladiolus callianthus Marais, Gladiolus colvillei Sweet, Gladiolus nanus hort., Gladiolus ramosus hort., Gladiolus tubergenii hort., Hyacinthus L., Iris L., Trigridia Juss, Tulipa L., destinate plantării, şi tuberculii de cartofi (Solanum tuberosum L.), destinate plantării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6"/>
          <w:wAfter w:w="10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4.</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Ditylenchus dipsaci</w:t>
            </w:r>
            <w:r>
              <w:rPr>
                <w:rFonts w:ascii="inherit" w:eastAsia="Arial Unicode MS" w:hAnsi="inherit" w:cs="Arial Unicode MS"/>
                <w:color w:val="000000"/>
              </w:rPr>
              <w:t> (Kühn) Filipjev</w:t>
            </w:r>
          </w:p>
        </w:tc>
        <w:tc>
          <w:tcPr>
            <w:tcW w:w="3096"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Semințele și bulbii de </w:t>
            </w:r>
            <w:r w:rsidRPr="005C6926">
              <w:rPr>
                <w:rStyle w:val="italics"/>
                <w:rFonts w:ascii="inherit" w:eastAsia="Arial Unicode MS" w:hAnsi="inherit" w:cs="Arial Unicode MS"/>
                <w:i/>
                <w:iCs/>
                <w:color w:val="000000"/>
                <w:lang w:val="en-US"/>
              </w:rPr>
              <w:t>Allium ascalonicum</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Allium cepa</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Allium schoenoprasum</w:t>
            </w:r>
            <w:r w:rsidRPr="005C6926">
              <w:rPr>
                <w:rFonts w:ascii="inherit" w:eastAsia="Arial Unicode MS" w:hAnsi="inherit" w:cs="Arial Unicode MS"/>
                <w:color w:val="000000"/>
                <w:lang w:val="en-US"/>
              </w:rPr>
              <w:t> L., destinate plantării și plantele de </w:t>
            </w:r>
            <w:r w:rsidRPr="005C6926">
              <w:rPr>
                <w:rStyle w:val="italics"/>
                <w:rFonts w:ascii="inherit" w:eastAsia="Arial Unicode MS" w:hAnsi="inherit" w:cs="Arial Unicode MS"/>
                <w:i/>
                <w:iCs/>
                <w:color w:val="000000"/>
                <w:lang w:val="en-US"/>
              </w:rPr>
              <w:t>Allium porrum</w:t>
            </w:r>
            <w:r w:rsidRPr="005C6926">
              <w:rPr>
                <w:rFonts w:ascii="inherit" w:eastAsia="Arial Unicode MS" w:hAnsi="inherit" w:cs="Arial Unicode MS"/>
                <w:color w:val="000000"/>
                <w:lang w:val="en-US"/>
              </w:rPr>
              <w:t> L., destinate plantării, bulbii și cormii de </w:t>
            </w:r>
            <w:r w:rsidRPr="005C6926">
              <w:rPr>
                <w:rStyle w:val="italics"/>
                <w:rFonts w:ascii="inherit" w:eastAsia="Arial Unicode MS" w:hAnsi="inherit" w:cs="Arial Unicode MS"/>
                <w:i/>
                <w:iCs/>
                <w:color w:val="000000"/>
                <w:lang w:val="en-US"/>
              </w:rPr>
              <w:t>Camassia</w:t>
            </w:r>
            <w:r w:rsidRPr="005C6926">
              <w:rPr>
                <w:rFonts w:ascii="inherit" w:eastAsia="Arial Unicode MS" w:hAnsi="inherit" w:cs="Arial Unicode MS"/>
                <w:color w:val="000000"/>
                <w:lang w:val="en-US"/>
              </w:rPr>
              <w:t> Lindl., </w:t>
            </w:r>
            <w:r w:rsidRPr="005C6926">
              <w:rPr>
                <w:rStyle w:val="italics"/>
                <w:rFonts w:ascii="inherit" w:eastAsia="Arial Unicode MS" w:hAnsi="inherit" w:cs="Arial Unicode MS"/>
                <w:i/>
                <w:iCs/>
                <w:color w:val="000000"/>
                <w:lang w:val="en-US"/>
              </w:rPr>
              <w:t>Chionodoxa</w:t>
            </w:r>
            <w:r w:rsidRPr="005C6926">
              <w:rPr>
                <w:rFonts w:ascii="inherit" w:eastAsia="Arial Unicode MS" w:hAnsi="inherit" w:cs="Arial Unicode MS"/>
                <w:color w:val="000000"/>
                <w:lang w:val="en-US"/>
              </w:rPr>
              <w:t> Boiss., </w:t>
            </w:r>
            <w:r w:rsidRPr="005C6926">
              <w:rPr>
                <w:rStyle w:val="italics"/>
                <w:rFonts w:ascii="inherit" w:eastAsia="Arial Unicode MS" w:hAnsi="inherit" w:cs="Arial Unicode MS"/>
                <w:i/>
                <w:iCs/>
                <w:color w:val="000000"/>
                <w:lang w:val="en-US"/>
              </w:rPr>
              <w:t>Crocus flavus</w:t>
            </w:r>
            <w:r w:rsidRPr="005C6926">
              <w:rPr>
                <w:rFonts w:ascii="inherit" w:eastAsia="Arial Unicode MS" w:hAnsi="inherit" w:cs="Arial Unicode MS"/>
                <w:color w:val="000000"/>
                <w:lang w:val="en-US"/>
              </w:rPr>
              <w:t xml:space="preserve"> Weston „Golden </w:t>
            </w:r>
            <w:r w:rsidRPr="005C6926">
              <w:rPr>
                <w:rFonts w:ascii="inherit" w:eastAsia="Arial Unicode MS" w:hAnsi="inherit" w:cs="Arial Unicode MS"/>
                <w:color w:val="000000"/>
                <w:lang w:val="en-US"/>
              </w:rPr>
              <w:lastRenderedPageBreak/>
              <w:t>Yellow,”</w:t>
            </w:r>
            <w:r w:rsidRPr="005C6926">
              <w:rPr>
                <w:rStyle w:val="italics"/>
                <w:rFonts w:ascii="inherit" w:eastAsia="Arial Unicode MS" w:hAnsi="inherit" w:cs="Arial Unicode MS"/>
                <w:i/>
                <w:iCs/>
                <w:color w:val="000000"/>
                <w:lang w:val="en-US"/>
              </w:rPr>
              <w:t>Galanthus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Galtonia candicans</w:t>
            </w:r>
            <w:r w:rsidRPr="005C6926">
              <w:rPr>
                <w:rFonts w:ascii="inherit" w:eastAsia="Arial Unicode MS" w:hAnsi="inherit" w:cs="Arial Unicode MS"/>
                <w:color w:val="000000"/>
                <w:lang w:val="en-US"/>
              </w:rPr>
              <w:t>(Baker) Decne, </w:t>
            </w:r>
            <w:r w:rsidRPr="005C6926">
              <w:rPr>
                <w:rStyle w:val="italics"/>
                <w:rFonts w:ascii="inherit" w:eastAsia="Arial Unicode MS" w:hAnsi="inherit" w:cs="Arial Unicode MS"/>
                <w:i/>
                <w:iCs/>
                <w:color w:val="000000"/>
                <w:lang w:val="en-US"/>
              </w:rPr>
              <w:t>Hyacinthus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Ismene</w:t>
            </w:r>
            <w:r w:rsidRPr="005C6926">
              <w:rPr>
                <w:rFonts w:ascii="inherit" w:eastAsia="Arial Unicode MS" w:hAnsi="inherit" w:cs="Arial Unicode MS"/>
                <w:color w:val="000000"/>
                <w:lang w:val="en-US"/>
              </w:rPr>
              <w:t> Herbert, </w:t>
            </w:r>
            <w:r w:rsidRPr="005C6926">
              <w:rPr>
                <w:rStyle w:val="italics"/>
                <w:rFonts w:ascii="inherit" w:eastAsia="Arial Unicode MS" w:hAnsi="inherit" w:cs="Arial Unicode MS"/>
                <w:i/>
                <w:iCs/>
                <w:color w:val="000000"/>
                <w:lang w:val="en-US"/>
              </w:rPr>
              <w:t>Muscari</w:t>
            </w:r>
            <w:r w:rsidRPr="005C6926">
              <w:rPr>
                <w:rFonts w:ascii="inherit" w:eastAsia="Arial Unicode MS" w:hAnsi="inherit" w:cs="Arial Unicode MS"/>
                <w:color w:val="000000"/>
                <w:lang w:val="en-US"/>
              </w:rPr>
              <w:t> Miller, </w:t>
            </w:r>
            <w:r w:rsidRPr="005C6926">
              <w:rPr>
                <w:rStyle w:val="italics"/>
                <w:rFonts w:ascii="inherit" w:eastAsia="Arial Unicode MS" w:hAnsi="inherit" w:cs="Arial Unicode MS"/>
                <w:i/>
                <w:iCs/>
                <w:color w:val="000000"/>
                <w:lang w:val="en-US"/>
              </w:rPr>
              <w:t>Narcissus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Ornithogalum</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Puschkinia</w:t>
            </w:r>
            <w:r w:rsidRPr="005C6926">
              <w:rPr>
                <w:rFonts w:ascii="inherit" w:eastAsia="Arial Unicode MS" w:hAnsi="inherit" w:cs="Arial Unicode MS"/>
                <w:color w:val="000000"/>
                <w:lang w:val="en-US"/>
              </w:rPr>
              <w:t> Adamns, </w:t>
            </w:r>
            <w:r w:rsidRPr="005C6926">
              <w:rPr>
                <w:rStyle w:val="italics"/>
                <w:rFonts w:ascii="inherit" w:eastAsia="Arial Unicode MS" w:hAnsi="inherit" w:cs="Arial Unicode MS"/>
                <w:i/>
                <w:iCs/>
                <w:color w:val="000000"/>
                <w:lang w:val="en-US"/>
              </w:rPr>
              <w:t>Scilla</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Tulipa</w:t>
            </w:r>
            <w:r w:rsidRPr="005C6926">
              <w:rPr>
                <w:rFonts w:ascii="inherit" w:eastAsia="Arial Unicode MS" w:hAnsi="inherit" w:cs="Arial Unicode MS"/>
                <w:color w:val="000000"/>
                <w:lang w:val="en-US"/>
              </w:rPr>
              <w:t> L., destinate plantării și semințele de </w:t>
            </w:r>
            <w:r w:rsidRPr="005C6926">
              <w:rPr>
                <w:rStyle w:val="italics"/>
                <w:rFonts w:ascii="inherit" w:eastAsia="Arial Unicode MS" w:hAnsi="inherit" w:cs="Arial Unicode MS"/>
                <w:i/>
                <w:iCs/>
                <w:color w:val="000000"/>
                <w:lang w:val="en-US"/>
              </w:rPr>
              <w:t>Medicago sativa</w:t>
            </w:r>
            <w:r w:rsidRPr="005C6926">
              <w:rPr>
                <w:rFonts w:ascii="inherit" w:eastAsia="Arial Unicode MS" w:hAnsi="inherit" w:cs="Arial Unicode MS"/>
                <w:color w:val="000000"/>
                <w:lang w:val="en-US"/>
              </w:rPr>
              <w:t> L.</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A92B25" w:rsidRDefault="005563AB" w:rsidP="005563AB">
            <w:r w:rsidRPr="00A92B25">
              <w:lastRenderedPageBreak/>
              <w:t>4.</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A92B25" w:rsidRDefault="005563AB" w:rsidP="005563AB">
            <w:r w:rsidRPr="00A92B25">
              <w:t>Ditylenchus dipsaci (Kühn) Filipjev</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Seminţele şi bulbii de Allium ascalonicum L., Allium cepa L şi Allium schoenoprasum L., destinate plantării şi plantele de Allium porrum L., destinate plantării, bulbii şi </w:t>
            </w:r>
            <w:r w:rsidRPr="003B45F6">
              <w:rPr>
                <w:lang w:val="en-US"/>
              </w:rPr>
              <w:lastRenderedPageBreak/>
              <w:t>cormii de Camassia Lindl., Chionodoxa Boiss., Crocus flavus Weston „Golden Yellow”, Galanthus L., Galtonia candicans (Baker) Decne, Hyacinthus L., Ismene Herbert, Muscari Miller, Narcissus L., Ornithogalum L., Puschkinia Adamns, Scilla L., Tulipa L., destinate plantării şi seminţele de Medicago sativa L.</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6"/>
          <w:wAfter w:w="10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5.</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left"/>
              <w:spacing w:before="60" w:beforeAutospacing="0" w:after="60" w:afterAutospacing="0"/>
              <w:rPr>
                <w:rFonts w:ascii="inherit" w:eastAsia="Arial Unicode MS" w:hAnsi="inherit" w:cs="Arial Unicode MS"/>
                <w:color w:val="000000"/>
              </w:rPr>
            </w:pPr>
            <w:r>
              <w:rPr>
                <w:rStyle w:val="italics"/>
                <w:rFonts w:ascii="inherit" w:eastAsia="Arial Unicode MS" w:hAnsi="inherit" w:cs="Arial Unicode MS"/>
                <w:i/>
                <w:iCs/>
                <w:color w:val="000000"/>
              </w:rPr>
              <w:t>Circulifer haematoceps</w:t>
            </w:r>
          </w:p>
        </w:tc>
        <w:tc>
          <w:tcPr>
            <w:tcW w:w="3096"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A92B25" w:rsidRDefault="005563AB" w:rsidP="005563AB">
            <w:r w:rsidRPr="00A92B25">
              <w:t>5.</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A92B25" w:rsidRDefault="005563AB" w:rsidP="005563AB">
            <w:r w:rsidRPr="00A92B25">
              <w:t>Circulifer haematoceps</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6"/>
          <w:wAfter w:w="10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left"/>
              <w:spacing w:before="60" w:beforeAutospacing="0" w:after="60" w:afterAutospacing="0"/>
              <w:rPr>
                <w:rFonts w:ascii="inherit" w:eastAsia="Arial Unicode MS" w:hAnsi="inherit" w:cs="Arial Unicode MS"/>
                <w:color w:val="000000"/>
              </w:rPr>
            </w:pPr>
            <w:r>
              <w:rPr>
                <w:rStyle w:val="italics"/>
                <w:rFonts w:ascii="inherit" w:eastAsia="Arial Unicode MS" w:hAnsi="inherit" w:cs="Arial Unicode MS"/>
                <w:i/>
                <w:iCs/>
                <w:color w:val="000000"/>
              </w:rPr>
              <w:t>Circulifer tenellus</w:t>
            </w:r>
          </w:p>
        </w:tc>
        <w:tc>
          <w:tcPr>
            <w:tcW w:w="3096"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A07611" w:rsidRDefault="005563AB" w:rsidP="005563AB">
            <w:r w:rsidRPr="00A07611">
              <w:t>6.</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A07611" w:rsidRDefault="005563AB" w:rsidP="005563AB">
            <w:r w:rsidRPr="00A07611">
              <w:t>Circulifer tenellus</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6"/>
          <w:wAfter w:w="10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6.1.</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Eutetranychus orientalis</w:t>
            </w:r>
            <w:r>
              <w:rPr>
                <w:rFonts w:ascii="inherit" w:eastAsia="Arial Unicode MS" w:hAnsi="inherit" w:cs="Arial Unicode MS"/>
                <w:color w:val="000000"/>
              </w:rPr>
              <w:t> Klein</w:t>
            </w:r>
          </w:p>
        </w:tc>
        <w:tc>
          <w:tcPr>
            <w:tcW w:w="3096" w:type="dxa"/>
            <w:gridSpan w:val="1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5C6926">
              <w:rPr>
                <w:rFonts w:ascii="inherit" w:eastAsia="Arial Unicode MS" w:hAnsi="inherit" w:cs="Arial Unicode MS"/>
                <w:color w:val="000000"/>
                <w:lang w:val="en-US"/>
              </w:rPr>
              <w:t>Plante din speciile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xml:space="preserve"> Raf. </w:t>
            </w:r>
            <w:r>
              <w:rPr>
                <w:rFonts w:ascii="inherit" w:eastAsia="Arial Unicode MS" w:hAnsi="inherit" w:cs="Arial Unicode MS"/>
                <w:color w:val="000000"/>
              </w:rPr>
              <w:t>și hibrizi ai acestora, cu excepția fructelor și semințelor</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A07611" w:rsidRDefault="005563AB" w:rsidP="005563AB">
            <w:r w:rsidRPr="00A07611">
              <w:t>7.</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A07611" w:rsidRDefault="005563AB" w:rsidP="005563AB">
            <w:r w:rsidRPr="00A07611">
              <w:t xml:space="preserve">Eutetranychus orientalis Klein  </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6"/>
          <w:wAfter w:w="10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6.2.</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Helicoverpa armigera</w:t>
            </w:r>
            <w:r>
              <w:rPr>
                <w:rFonts w:ascii="inherit" w:eastAsia="Arial Unicode MS" w:hAnsi="inherit" w:cs="Arial Unicode MS"/>
                <w:color w:val="000000"/>
              </w:rPr>
              <w:t>(Hübner)</w:t>
            </w:r>
          </w:p>
        </w:tc>
        <w:tc>
          <w:tcPr>
            <w:tcW w:w="3096" w:type="dxa"/>
            <w:gridSpan w:val="19"/>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Dendranthema</w:t>
            </w:r>
            <w:r w:rsidRPr="005C6926">
              <w:rPr>
                <w:rFonts w:ascii="inherit" w:eastAsia="Arial Unicode MS" w:hAnsi="inherit" w:cs="Arial Unicode MS"/>
                <w:color w:val="000000"/>
                <w:lang w:val="en-US"/>
              </w:rPr>
              <w:t> (DC.) Des Moul, </w:t>
            </w:r>
            <w:r w:rsidRPr="005C6926">
              <w:rPr>
                <w:rStyle w:val="italics"/>
                <w:rFonts w:ascii="inherit" w:eastAsia="Arial Unicode MS" w:hAnsi="inherit" w:cs="Arial Unicode MS"/>
                <w:i/>
                <w:iCs/>
                <w:color w:val="000000"/>
                <w:lang w:val="en-US"/>
              </w:rPr>
              <w:t>Dianthus</w:t>
            </w:r>
            <w:r w:rsidRPr="005C6926">
              <w:rPr>
                <w:rFonts w:ascii="inherit" w:eastAsia="Arial Unicode MS" w:hAnsi="inherit" w:cs="Arial Unicode MS"/>
                <w:color w:val="000000"/>
                <w:lang w:val="en-US"/>
              </w:rPr>
              <w:t> L. și </w:t>
            </w:r>
            <w:r w:rsidRPr="005C6926">
              <w:rPr>
                <w:rStyle w:val="italics"/>
                <w:rFonts w:ascii="inherit" w:eastAsia="Arial Unicode MS" w:hAnsi="inherit" w:cs="Arial Unicode MS"/>
                <w:i/>
                <w:iCs/>
                <w:color w:val="000000"/>
                <w:lang w:val="en-US"/>
              </w:rPr>
              <w:t>Pelargonium</w:t>
            </w:r>
            <w:r w:rsidRPr="005C6926">
              <w:rPr>
                <w:rFonts w:ascii="inherit" w:eastAsia="Arial Unicode MS" w:hAnsi="inherit" w:cs="Arial Unicode MS"/>
                <w:color w:val="000000"/>
                <w:lang w:val="en-US"/>
              </w:rPr>
              <w:t> l’Hérit. ex Ait., precum și cele din familia </w:t>
            </w:r>
            <w:r w:rsidRPr="005C6926">
              <w:rPr>
                <w:rStyle w:val="italics"/>
                <w:rFonts w:ascii="inherit" w:eastAsia="Arial Unicode MS" w:hAnsi="inherit" w:cs="Arial Unicode MS"/>
                <w:i/>
                <w:iCs/>
                <w:color w:val="000000"/>
                <w:lang w:val="en-US"/>
              </w:rPr>
              <w:t>Solanaceae</w:t>
            </w:r>
            <w:r w:rsidRPr="005C6926">
              <w:rPr>
                <w:rFonts w:ascii="inherit" w:eastAsia="Arial Unicode MS" w:hAnsi="inherit" w:cs="Arial Unicode MS"/>
                <w:color w:val="000000"/>
                <w:lang w:val="en-US"/>
              </w:rPr>
              <w:t>,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E4391" w:rsidRDefault="005563AB" w:rsidP="005563AB">
            <w:r w:rsidRPr="009E4391">
              <w:t>8.</w:t>
            </w:r>
          </w:p>
        </w:tc>
        <w:tc>
          <w:tcPr>
            <w:tcW w:w="2682" w:type="dxa"/>
            <w:gridSpan w:val="11"/>
            <w:tcBorders>
              <w:top w:val="single" w:sz="4" w:space="0" w:color="auto"/>
              <w:left w:val="single" w:sz="4" w:space="0" w:color="auto"/>
              <w:bottom w:val="single" w:sz="4" w:space="0" w:color="auto"/>
              <w:right w:val="single" w:sz="4" w:space="0" w:color="auto"/>
            </w:tcBorders>
          </w:tcPr>
          <w:p w:rsidR="005563AB" w:rsidRPr="009E4391" w:rsidRDefault="005563AB" w:rsidP="005563AB">
            <w:r w:rsidRPr="009E4391">
              <w:t>Helicoverpa armigera (Hübner)</w:t>
            </w:r>
          </w:p>
        </w:tc>
        <w:tc>
          <w:tcPr>
            <w:tcW w:w="2265" w:type="dxa"/>
            <w:gridSpan w:val="10"/>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Dendranthema (DC.) Des Moul, Dianthus L., Pelargonium l’ Herit. ex Ait., precum şi cele din familia Solanaceae,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6.3.</w:t>
            </w:r>
          </w:p>
        </w:tc>
        <w:tc>
          <w:tcPr>
            <w:tcW w:w="206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Parasaissetia nigra</w:t>
            </w:r>
            <w:r>
              <w:rPr>
                <w:rFonts w:ascii="inherit" w:eastAsia="Arial Unicode MS" w:hAnsi="inherit" w:cs="Arial Unicode MS"/>
                <w:color w:val="000000"/>
              </w:rPr>
              <w:t> (Nietner)</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Citrus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Fortunella</w:t>
            </w:r>
            <w:r w:rsidRPr="005C6926">
              <w:rPr>
                <w:rFonts w:ascii="inherit" w:eastAsia="Arial Unicode MS" w:hAnsi="inherit" w:cs="Arial Unicode MS"/>
                <w:color w:val="000000"/>
                <w:lang w:val="en-US"/>
              </w:rPr>
              <w:t> Swingle, </w:t>
            </w:r>
            <w:r w:rsidRPr="005C6926">
              <w:rPr>
                <w:rStyle w:val="italics"/>
                <w:rFonts w:ascii="inherit" w:eastAsia="Arial Unicode MS" w:hAnsi="inherit" w:cs="Arial Unicode MS"/>
                <w:i/>
                <w:iCs/>
                <w:color w:val="000000"/>
                <w:lang w:val="en-US"/>
              </w:rPr>
              <w:t>Poncirus</w:t>
            </w:r>
            <w:r w:rsidRPr="005C6926">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E4391" w:rsidRDefault="005563AB" w:rsidP="005563AB">
            <w:r w:rsidRPr="009E4391">
              <w:t>9.</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E4391" w:rsidRDefault="005563AB" w:rsidP="005563AB">
            <w:r w:rsidRPr="009E4391">
              <w:t>Parasaissetia nigra (Nietner)</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7.</w:t>
            </w:r>
          </w:p>
        </w:tc>
        <w:tc>
          <w:tcPr>
            <w:tcW w:w="206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Radopholus similis</w:t>
            </w:r>
            <w:r>
              <w:rPr>
                <w:rFonts w:ascii="inherit" w:eastAsia="Arial Unicode MS" w:hAnsi="inherit" w:cs="Arial Unicode MS"/>
                <w:color w:val="000000"/>
              </w:rPr>
              <w:t> (Cobb) Thorne</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w:t>
            </w:r>
            <w:r w:rsidRPr="005C6926">
              <w:rPr>
                <w:rStyle w:val="italics"/>
                <w:rFonts w:ascii="inherit" w:eastAsia="Arial Unicode MS" w:hAnsi="inherit" w:cs="Arial Unicode MS"/>
                <w:i/>
                <w:iCs/>
                <w:color w:val="000000"/>
                <w:lang w:val="en-US"/>
              </w:rPr>
              <w:t>Araceae</w:t>
            </w:r>
            <w:r w:rsidRPr="005C6926">
              <w:rPr>
                <w:rFonts w:ascii="inherit" w:eastAsia="Arial Unicode MS" w:hAnsi="inherit" w:cs="Arial Unicode MS"/>
                <w:color w:val="000000"/>
                <w:lang w:val="en-US"/>
              </w:rPr>
              <w:t>, </w:t>
            </w:r>
            <w:r w:rsidRPr="005C6926">
              <w:rPr>
                <w:rStyle w:val="italics"/>
                <w:rFonts w:ascii="inherit" w:eastAsia="Arial Unicode MS" w:hAnsi="inherit" w:cs="Arial Unicode MS"/>
                <w:i/>
                <w:iCs/>
                <w:color w:val="000000"/>
                <w:lang w:val="en-US"/>
              </w:rPr>
              <w:t>Marantaceae</w:t>
            </w:r>
            <w:r w:rsidRPr="005C6926">
              <w:rPr>
                <w:rFonts w:ascii="inherit" w:eastAsia="Arial Unicode MS" w:hAnsi="inherit" w:cs="Arial Unicode MS"/>
                <w:color w:val="000000"/>
                <w:lang w:val="en-US"/>
              </w:rPr>
              <w:t>, </w:t>
            </w:r>
            <w:r w:rsidRPr="005C6926">
              <w:rPr>
                <w:rStyle w:val="italics"/>
                <w:rFonts w:ascii="inherit" w:eastAsia="Arial Unicode MS" w:hAnsi="inherit" w:cs="Arial Unicode MS"/>
                <w:i/>
                <w:iCs/>
                <w:color w:val="000000"/>
                <w:lang w:val="en-US"/>
              </w:rPr>
              <w:t>Musaceae</w:t>
            </w:r>
            <w:r w:rsidRPr="005C6926">
              <w:rPr>
                <w:rFonts w:ascii="inherit" w:eastAsia="Arial Unicode MS" w:hAnsi="inherit" w:cs="Arial Unicode MS"/>
                <w:color w:val="000000"/>
                <w:lang w:val="en-US"/>
              </w:rPr>
              <w:t>, </w:t>
            </w:r>
            <w:r w:rsidRPr="005C6926">
              <w:rPr>
                <w:rStyle w:val="italics"/>
                <w:rFonts w:ascii="inherit" w:eastAsia="Arial Unicode MS" w:hAnsi="inherit" w:cs="Arial Unicode MS"/>
                <w:i/>
                <w:iCs/>
                <w:color w:val="000000"/>
                <w:lang w:val="en-US"/>
              </w:rPr>
              <w:t>Persea</w:t>
            </w:r>
            <w:r w:rsidRPr="005C6926">
              <w:rPr>
                <w:rFonts w:ascii="inherit" w:eastAsia="Arial Unicode MS" w:hAnsi="inherit" w:cs="Arial Unicode MS"/>
                <w:color w:val="000000"/>
                <w:lang w:val="en-US"/>
              </w:rPr>
              <w:t> spp., </w:t>
            </w:r>
            <w:r w:rsidRPr="005C6926">
              <w:rPr>
                <w:rStyle w:val="italics"/>
                <w:rFonts w:ascii="inherit" w:eastAsia="Arial Unicode MS" w:hAnsi="inherit" w:cs="Arial Unicode MS"/>
                <w:i/>
                <w:iCs/>
                <w:color w:val="000000"/>
                <w:lang w:val="en-US"/>
              </w:rPr>
              <w:t>Strelitziaceae</w:t>
            </w:r>
            <w:r w:rsidRPr="005C6926">
              <w:rPr>
                <w:rFonts w:ascii="inherit" w:eastAsia="Arial Unicode MS" w:hAnsi="inherit" w:cs="Arial Unicode MS"/>
                <w:color w:val="000000"/>
                <w:lang w:val="en-US"/>
              </w:rPr>
              <w:t>, înrădăcinate sau cu mediu de creștere atașat sau asociat</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E4391" w:rsidRDefault="005563AB" w:rsidP="005563AB">
            <w:r w:rsidRPr="009E4391">
              <w:t>10.</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E4391" w:rsidRDefault="005563AB" w:rsidP="005563AB">
            <w:r w:rsidRPr="009E4391">
              <w:t>Radopholus similis (Cobb) Thorne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Araceae, Marantaceae, Musaceae, Persea spp., Strelitziaceae, înrădăcinate sau cu mediu de creştere ataşat sau asociat</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8.</w:t>
            </w:r>
          </w:p>
        </w:tc>
        <w:tc>
          <w:tcPr>
            <w:tcW w:w="206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Liriomyza huidobrensis</w:t>
            </w:r>
            <w:r>
              <w:rPr>
                <w:rFonts w:ascii="inherit" w:eastAsia="Arial Unicode MS" w:hAnsi="inherit" w:cs="Arial Unicode MS"/>
                <w:color w:val="000000"/>
              </w:rPr>
              <w:t>(Blanchard)</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Flori tăiate, legume cu frunze din specia </w:t>
            </w:r>
            <w:r w:rsidRPr="005C6926">
              <w:rPr>
                <w:rStyle w:val="italics"/>
                <w:rFonts w:ascii="inherit" w:eastAsia="Arial Unicode MS" w:hAnsi="inherit" w:cs="Arial Unicode MS"/>
                <w:i/>
                <w:iCs/>
                <w:color w:val="000000"/>
                <w:lang w:val="en-US"/>
              </w:rPr>
              <w:t>Apium graveolens</w:t>
            </w:r>
            <w:r w:rsidRPr="005C6926">
              <w:rPr>
                <w:rFonts w:ascii="inherit" w:eastAsia="Arial Unicode MS" w:hAnsi="inherit" w:cs="Arial Unicode MS"/>
                <w:color w:val="000000"/>
                <w:lang w:val="en-US"/>
              </w:rPr>
              <w:t> L. și plante din speciile erbacee, destinate plantării, altele decât:</w:t>
            </w:r>
          </w:p>
          <w:p w:rsidR="005563AB" w:rsidRPr="005C6926" w:rsidRDefault="005563AB" w:rsidP="005563AB">
            <w:pPr>
              <w:pStyle w:val="item-none"/>
              <w:spacing w:before="60" w:beforeAutospacing="0" w:after="60" w:afterAutospacing="0"/>
              <w:ind w:left="390" w:hanging="240"/>
              <w:jc w:val="both"/>
              <w:divId w:val="1919902552"/>
              <w:rPr>
                <w:rFonts w:ascii="inherit" w:eastAsia="Arial Unicode MS" w:hAnsi="inherit" w:cs="Arial Unicode MS"/>
                <w:color w:val="000000"/>
                <w:lang w:val="en-US"/>
              </w:rPr>
            </w:pPr>
            <w:r w:rsidRPr="005C6926">
              <w:rPr>
                <w:rFonts w:ascii="inherit" w:eastAsia="Arial Unicode MS" w:hAnsi="inherit" w:cs="Arial Unicode MS"/>
                <w:color w:val="000000"/>
                <w:lang w:val="en-US"/>
              </w:rPr>
              <w:t>— bulbii,</w:t>
            </w:r>
          </w:p>
          <w:p w:rsidR="005563AB" w:rsidRPr="005C6926" w:rsidRDefault="005563AB" w:rsidP="005563AB">
            <w:pPr>
              <w:pStyle w:val="item-none"/>
              <w:spacing w:before="60" w:beforeAutospacing="0" w:after="60" w:afterAutospacing="0"/>
              <w:ind w:left="390" w:hanging="240"/>
              <w:jc w:val="both"/>
              <w:divId w:val="1242836237"/>
              <w:rPr>
                <w:rFonts w:ascii="inherit" w:eastAsia="Arial Unicode MS" w:hAnsi="inherit" w:cs="Arial Unicode MS"/>
                <w:color w:val="000000"/>
                <w:lang w:val="en-US"/>
              </w:rPr>
            </w:pPr>
            <w:r w:rsidRPr="005C6926">
              <w:rPr>
                <w:rFonts w:ascii="inherit" w:eastAsia="Arial Unicode MS" w:hAnsi="inherit" w:cs="Arial Unicode MS"/>
                <w:color w:val="000000"/>
                <w:lang w:val="en-US"/>
              </w:rPr>
              <w:t>— coarmele,</w:t>
            </w:r>
          </w:p>
          <w:p w:rsidR="005563AB" w:rsidRPr="005C6926" w:rsidRDefault="005563AB" w:rsidP="005563AB">
            <w:pPr>
              <w:pStyle w:val="item-none"/>
              <w:spacing w:before="60" w:beforeAutospacing="0" w:after="60" w:afterAutospacing="0"/>
              <w:ind w:left="390" w:hanging="240"/>
              <w:jc w:val="both"/>
              <w:divId w:val="1525943736"/>
              <w:rPr>
                <w:rFonts w:ascii="inherit" w:eastAsia="Arial Unicode MS" w:hAnsi="inherit" w:cs="Arial Unicode MS"/>
                <w:color w:val="000000"/>
                <w:lang w:val="en-US"/>
              </w:rPr>
            </w:pPr>
            <w:r w:rsidRPr="005C6926">
              <w:rPr>
                <w:rFonts w:ascii="inherit" w:eastAsia="Arial Unicode MS" w:hAnsi="inherit" w:cs="Arial Unicode MS"/>
                <w:color w:val="000000"/>
                <w:lang w:val="en-US"/>
              </w:rPr>
              <w:t>— plantele din familia </w:t>
            </w:r>
            <w:r w:rsidRPr="005C6926">
              <w:rPr>
                <w:rStyle w:val="italics"/>
                <w:rFonts w:ascii="inherit" w:eastAsia="Arial Unicode MS" w:hAnsi="inherit" w:cs="Arial Unicode MS"/>
                <w:i/>
                <w:iCs/>
                <w:color w:val="000000"/>
                <w:lang w:val="en-US"/>
              </w:rPr>
              <w:t>Gramineae</w:t>
            </w:r>
            <w:r w:rsidRPr="005C6926">
              <w:rPr>
                <w:rFonts w:ascii="inherit" w:eastAsia="Arial Unicode MS" w:hAnsi="inherit" w:cs="Arial Unicode MS"/>
                <w:color w:val="000000"/>
                <w:lang w:val="en-US"/>
              </w:rPr>
              <w:t>,</w:t>
            </w:r>
          </w:p>
          <w:p w:rsidR="005563AB" w:rsidRDefault="005563AB" w:rsidP="005563AB">
            <w:pPr>
              <w:pStyle w:val="item-none"/>
              <w:spacing w:before="60" w:beforeAutospacing="0" w:after="60" w:afterAutospacing="0"/>
              <w:ind w:left="390" w:hanging="240"/>
              <w:jc w:val="both"/>
              <w:divId w:val="1767312736"/>
              <w:rPr>
                <w:rFonts w:ascii="inherit" w:eastAsia="Arial Unicode MS" w:hAnsi="inherit" w:cs="Arial Unicode MS"/>
                <w:color w:val="000000"/>
              </w:rPr>
            </w:pPr>
            <w:r>
              <w:rPr>
                <w:rFonts w:ascii="inherit" w:eastAsia="Arial Unicode MS" w:hAnsi="inherit" w:cs="Arial Unicode MS"/>
                <w:color w:val="000000"/>
              </w:rPr>
              <w:t>— rizomii,</w:t>
            </w:r>
          </w:p>
          <w:p w:rsidR="005563AB" w:rsidRDefault="005563AB" w:rsidP="005563AB">
            <w:pPr>
              <w:pStyle w:val="item-none"/>
              <w:spacing w:before="60" w:beforeAutospacing="0" w:after="60" w:afterAutospacing="0"/>
              <w:ind w:left="390" w:hanging="240"/>
              <w:jc w:val="both"/>
              <w:divId w:val="659652589"/>
              <w:rPr>
                <w:rFonts w:ascii="inherit" w:eastAsia="Arial Unicode MS" w:hAnsi="inherit" w:cs="Arial Unicode MS"/>
                <w:color w:val="000000"/>
              </w:rPr>
            </w:pPr>
            <w:r>
              <w:rPr>
                <w:rFonts w:ascii="inherit" w:eastAsia="Arial Unicode MS" w:hAnsi="inherit" w:cs="Arial Unicode MS"/>
                <w:color w:val="000000"/>
              </w:rPr>
              <w: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lang w:eastAsia="ja-JP"/>
              </w:rPr>
              <w:t>Liriomyza huidobrensis</w:t>
            </w:r>
            <w:r w:rsidRPr="00996BA3">
              <w:rPr>
                <w:rFonts w:eastAsia="MS Mincho"/>
                <w:lang w:eastAsia="ja-JP"/>
              </w:rPr>
              <w:t xml:space="preserve"> (Blanchard) </w:t>
            </w:r>
          </w:p>
          <w:p w:rsidR="005563AB" w:rsidRPr="00996BA3" w:rsidRDefault="005563AB" w:rsidP="005563AB">
            <w:pPr>
              <w:jc w:val="both"/>
              <w:rPr>
                <w:rFonts w:eastAsia="MS Mincho"/>
                <w:lang w:eastAsia="ja-JP"/>
              </w:rPr>
            </w:pP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Flori tăiate, legume cu frunze de </w:t>
            </w:r>
            <w:r w:rsidRPr="003B45F6">
              <w:rPr>
                <w:rFonts w:eastAsia="MS Mincho"/>
                <w:i/>
                <w:lang w:val="en-US" w:eastAsia="ja-JP"/>
              </w:rPr>
              <w:t>Apium graveolens</w:t>
            </w:r>
            <w:r w:rsidRPr="003B45F6">
              <w:rPr>
                <w:rFonts w:eastAsia="MS Mincho"/>
                <w:lang w:val="en-US" w:eastAsia="ja-JP"/>
              </w:rPr>
              <w:t xml:space="preserve"> L. şi plante din speciile erbacee, destinate plantării, altele decît bulbii, coarmele, plantele din familia </w:t>
            </w:r>
            <w:r w:rsidRPr="003B45F6">
              <w:rPr>
                <w:rFonts w:eastAsia="MS Mincho"/>
                <w:i/>
                <w:lang w:val="en-US" w:eastAsia="ja-JP"/>
              </w:rPr>
              <w:t>Gramineae</w:t>
            </w:r>
            <w:r w:rsidRPr="003B45F6">
              <w:rPr>
                <w:rFonts w:eastAsia="MS Mincho"/>
                <w:lang w:val="en-US" w:eastAsia="ja-JP"/>
              </w:rPr>
              <w:t>, rizomii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9.</w:t>
            </w:r>
          </w:p>
        </w:tc>
        <w:tc>
          <w:tcPr>
            <w:tcW w:w="206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Liriomyza trifolii</w:t>
            </w:r>
            <w:r>
              <w:rPr>
                <w:rFonts w:ascii="inherit" w:eastAsia="Arial Unicode MS" w:hAnsi="inherit" w:cs="Arial Unicode MS"/>
                <w:color w:val="000000"/>
              </w:rPr>
              <w:t>(Burgess)</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Flori tăiate, legume cu frunze din specia </w:t>
            </w:r>
            <w:r w:rsidRPr="005C6926">
              <w:rPr>
                <w:rStyle w:val="italics"/>
                <w:rFonts w:ascii="inherit" w:eastAsia="Arial Unicode MS" w:hAnsi="inherit" w:cs="Arial Unicode MS"/>
                <w:i/>
                <w:iCs/>
                <w:color w:val="000000"/>
                <w:lang w:val="en-US"/>
              </w:rPr>
              <w:t>Apium graveolens</w:t>
            </w:r>
            <w:r w:rsidRPr="005C6926">
              <w:rPr>
                <w:rFonts w:ascii="inherit" w:eastAsia="Arial Unicode MS" w:hAnsi="inherit" w:cs="Arial Unicode MS"/>
                <w:color w:val="000000"/>
                <w:lang w:val="en-US"/>
              </w:rPr>
              <w:t> L. și plante din speciile erbacee, destinate plantării, altele decât:</w:t>
            </w:r>
          </w:p>
          <w:p w:rsidR="005563AB" w:rsidRPr="005C6926" w:rsidRDefault="005563AB" w:rsidP="005563AB">
            <w:pPr>
              <w:pStyle w:val="item-none"/>
              <w:spacing w:before="60" w:beforeAutospacing="0" w:after="60" w:afterAutospacing="0"/>
              <w:ind w:left="390" w:hanging="240"/>
              <w:jc w:val="both"/>
              <w:divId w:val="1708261696"/>
              <w:rPr>
                <w:rFonts w:ascii="inherit" w:eastAsia="Arial Unicode MS" w:hAnsi="inherit" w:cs="Arial Unicode MS"/>
                <w:color w:val="000000"/>
                <w:lang w:val="en-US"/>
              </w:rPr>
            </w:pPr>
            <w:r w:rsidRPr="005C6926">
              <w:rPr>
                <w:rFonts w:ascii="inherit" w:eastAsia="Arial Unicode MS" w:hAnsi="inherit" w:cs="Arial Unicode MS"/>
                <w:color w:val="000000"/>
                <w:lang w:val="en-US"/>
              </w:rPr>
              <w:t>— bulbii,</w:t>
            </w:r>
          </w:p>
          <w:p w:rsidR="005563AB" w:rsidRPr="005C6926" w:rsidRDefault="005563AB" w:rsidP="005563AB">
            <w:pPr>
              <w:pStyle w:val="item-none"/>
              <w:spacing w:before="60" w:beforeAutospacing="0" w:after="60" w:afterAutospacing="0"/>
              <w:ind w:left="390" w:hanging="240"/>
              <w:jc w:val="both"/>
              <w:divId w:val="1814368877"/>
              <w:rPr>
                <w:rFonts w:ascii="inherit" w:eastAsia="Arial Unicode MS" w:hAnsi="inherit" w:cs="Arial Unicode MS"/>
                <w:color w:val="000000"/>
                <w:lang w:val="en-US"/>
              </w:rPr>
            </w:pPr>
            <w:r w:rsidRPr="005C6926">
              <w:rPr>
                <w:rFonts w:ascii="inherit" w:eastAsia="Arial Unicode MS" w:hAnsi="inherit" w:cs="Arial Unicode MS"/>
                <w:color w:val="000000"/>
                <w:lang w:val="en-US"/>
              </w:rPr>
              <w:t>— coarmele,</w:t>
            </w:r>
          </w:p>
          <w:p w:rsidR="005563AB" w:rsidRPr="005C6926" w:rsidRDefault="005563AB" w:rsidP="005563AB">
            <w:pPr>
              <w:pStyle w:val="item-none"/>
              <w:spacing w:before="60" w:beforeAutospacing="0" w:after="60" w:afterAutospacing="0"/>
              <w:ind w:left="390" w:hanging="240"/>
              <w:jc w:val="both"/>
              <w:divId w:val="1761096720"/>
              <w:rPr>
                <w:rFonts w:ascii="inherit" w:eastAsia="Arial Unicode MS" w:hAnsi="inherit" w:cs="Arial Unicode MS"/>
                <w:color w:val="000000"/>
                <w:lang w:val="en-US"/>
              </w:rPr>
            </w:pPr>
            <w:r w:rsidRPr="005C6926">
              <w:rPr>
                <w:rFonts w:ascii="inherit" w:eastAsia="Arial Unicode MS" w:hAnsi="inherit" w:cs="Arial Unicode MS"/>
                <w:color w:val="000000"/>
                <w:lang w:val="en-US"/>
              </w:rPr>
              <w:t>— plantele din familia </w:t>
            </w:r>
            <w:r w:rsidRPr="005C6926">
              <w:rPr>
                <w:rStyle w:val="italics"/>
                <w:rFonts w:ascii="inherit" w:eastAsia="Arial Unicode MS" w:hAnsi="inherit" w:cs="Arial Unicode MS"/>
                <w:i/>
                <w:iCs/>
                <w:color w:val="000000"/>
                <w:lang w:val="en-US"/>
              </w:rPr>
              <w:t>Gramineae</w:t>
            </w:r>
            <w:r w:rsidRPr="005C6926">
              <w:rPr>
                <w:rFonts w:ascii="inherit" w:eastAsia="Arial Unicode MS" w:hAnsi="inherit" w:cs="Arial Unicode MS"/>
                <w:color w:val="000000"/>
                <w:lang w:val="en-US"/>
              </w:rPr>
              <w:t>,</w:t>
            </w:r>
          </w:p>
          <w:p w:rsidR="005563AB" w:rsidRDefault="005563AB" w:rsidP="005563AB">
            <w:pPr>
              <w:pStyle w:val="item-none"/>
              <w:spacing w:before="60" w:beforeAutospacing="0" w:after="60" w:afterAutospacing="0"/>
              <w:ind w:left="390" w:hanging="240"/>
              <w:jc w:val="both"/>
              <w:divId w:val="1349017642"/>
              <w:rPr>
                <w:rFonts w:ascii="inherit" w:eastAsia="Arial Unicode MS" w:hAnsi="inherit" w:cs="Arial Unicode MS"/>
                <w:color w:val="000000"/>
              </w:rPr>
            </w:pPr>
            <w:r>
              <w:rPr>
                <w:rFonts w:ascii="inherit" w:eastAsia="Arial Unicode MS" w:hAnsi="inherit" w:cs="Arial Unicode MS"/>
                <w:color w:val="000000"/>
              </w:rPr>
              <w:t>— rizomii,</w:t>
            </w:r>
          </w:p>
          <w:p w:rsidR="005563AB" w:rsidRDefault="005563AB" w:rsidP="005563AB">
            <w:pPr>
              <w:pStyle w:val="item-none"/>
              <w:spacing w:before="60" w:beforeAutospacing="0" w:after="60" w:afterAutospacing="0"/>
              <w:ind w:left="390" w:hanging="240"/>
              <w:jc w:val="both"/>
              <w:divId w:val="1656181128"/>
              <w:rPr>
                <w:rFonts w:ascii="inherit" w:eastAsia="Arial Unicode MS" w:hAnsi="inherit" w:cs="Arial Unicode MS"/>
                <w:color w:val="000000"/>
              </w:rPr>
            </w:pPr>
            <w:r>
              <w:rPr>
                <w:rFonts w:ascii="inherit" w:eastAsia="Arial Unicode MS" w:hAnsi="inherit" w:cs="Arial Unicode MS"/>
                <w:color w:val="000000"/>
              </w:rPr>
              <w: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lang w:eastAsia="ja-JP"/>
              </w:rPr>
              <w:t>Liriomyza trifolii</w:t>
            </w:r>
            <w:r w:rsidRPr="00996BA3">
              <w:rPr>
                <w:rFonts w:eastAsia="MS Mincho"/>
                <w:lang w:eastAsia="ja-JP"/>
              </w:rPr>
              <w:t xml:space="preserve"> (Burgess) </w:t>
            </w:r>
          </w:p>
          <w:p w:rsidR="005563AB" w:rsidRPr="00996BA3" w:rsidRDefault="005563AB" w:rsidP="005563AB">
            <w:pPr>
              <w:jc w:val="both"/>
              <w:rPr>
                <w:rFonts w:eastAsia="MS Mincho"/>
                <w:lang w:eastAsia="ja-JP"/>
              </w:rPr>
            </w:pP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jc w:val="both"/>
              <w:rPr>
                <w:rFonts w:eastAsia="MS Mincho"/>
                <w:lang w:val="en-US" w:eastAsia="ja-JP"/>
              </w:rPr>
            </w:pPr>
            <w:r w:rsidRPr="003B45F6">
              <w:rPr>
                <w:rFonts w:eastAsia="MS Mincho"/>
                <w:lang w:val="en-US" w:eastAsia="ja-JP"/>
              </w:rPr>
              <w:t xml:space="preserve">Flori tăiate, legume cu frunze de </w:t>
            </w:r>
            <w:r w:rsidRPr="003B45F6">
              <w:rPr>
                <w:rFonts w:eastAsia="MS Mincho"/>
                <w:i/>
                <w:lang w:val="en-US" w:eastAsia="ja-JP"/>
              </w:rPr>
              <w:t>Apium</w:t>
            </w:r>
            <w:r w:rsidRPr="003B45F6">
              <w:rPr>
                <w:rFonts w:eastAsia="MS Mincho"/>
                <w:lang w:val="en-US" w:eastAsia="ja-JP"/>
              </w:rPr>
              <w:t xml:space="preserve"> </w:t>
            </w:r>
            <w:r w:rsidRPr="003B45F6">
              <w:rPr>
                <w:rFonts w:eastAsia="MS Mincho"/>
                <w:i/>
                <w:lang w:val="en-US" w:eastAsia="ja-JP"/>
              </w:rPr>
              <w:t>graveolens</w:t>
            </w:r>
            <w:r w:rsidRPr="003B45F6">
              <w:rPr>
                <w:rFonts w:eastAsia="MS Mincho"/>
                <w:lang w:val="en-US" w:eastAsia="ja-JP"/>
              </w:rPr>
              <w:t xml:space="preserve"> L. şi plante din speciile erbacee, destinate plantării, altele decît bulbii, coarmele, plantele din familia </w:t>
            </w:r>
            <w:r w:rsidRPr="003B45F6">
              <w:rPr>
                <w:rFonts w:eastAsia="MS Mincho"/>
                <w:i/>
                <w:lang w:val="en-US" w:eastAsia="ja-JP"/>
              </w:rPr>
              <w:t>Gramineae</w:t>
            </w:r>
            <w:r w:rsidRPr="003B45F6">
              <w:rPr>
                <w:rFonts w:eastAsia="MS Mincho"/>
                <w:lang w:val="en-US" w:eastAsia="ja-JP"/>
              </w:rPr>
              <w:t>, rizomii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10.</w:t>
            </w:r>
          </w:p>
        </w:tc>
        <w:tc>
          <w:tcPr>
            <w:tcW w:w="206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Paysandisia archon</w:t>
            </w:r>
            <w:r>
              <w:rPr>
                <w:rFonts w:ascii="inherit" w:eastAsia="Arial Unicode MS" w:hAnsi="inherit" w:cs="Arial Unicode MS"/>
                <w:color w:val="000000"/>
              </w:rPr>
              <w:t>(Burmeister)</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5C6926"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5C6926">
              <w:rPr>
                <w:rFonts w:ascii="inherit" w:eastAsia="Arial Unicode MS" w:hAnsi="inherit" w:cs="Arial Unicode MS"/>
                <w:color w:val="000000"/>
                <w:lang w:val="en-US"/>
              </w:rPr>
              <w:t>Plantele de Palmae destinate plantării având un diametru al tijei la baza tulpinii de peste 5 cm, aparținând genurilor următoare: </w:t>
            </w:r>
            <w:r w:rsidRPr="005C6926">
              <w:rPr>
                <w:rStyle w:val="italics"/>
                <w:rFonts w:ascii="inherit" w:eastAsia="Arial Unicode MS" w:hAnsi="inherit" w:cs="Arial Unicode MS"/>
                <w:i/>
                <w:iCs/>
                <w:color w:val="000000"/>
                <w:lang w:val="en-US"/>
              </w:rPr>
              <w:t>Brahea</w:t>
            </w:r>
            <w:r w:rsidRPr="005C6926">
              <w:rPr>
                <w:rFonts w:ascii="inherit" w:eastAsia="Arial Unicode MS" w:hAnsi="inherit" w:cs="Arial Unicode MS"/>
                <w:color w:val="000000"/>
                <w:lang w:val="en-US"/>
              </w:rPr>
              <w:t> Mart., </w:t>
            </w:r>
            <w:r w:rsidRPr="005C6926">
              <w:rPr>
                <w:rStyle w:val="italics"/>
                <w:rFonts w:ascii="inherit" w:eastAsia="Arial Unicode MS" w:hAnsi="inherit" w:cs="Arial Unicode MS"/>
                <w:i/>
                <w:iCs/>
                <w:color w:val="000000"/>
                <w:lang w:val="en-US"/>
              </w:rPr>
              <w:t>Butia</w:t>
            </w:r>
            <w:r w:rsidRPr="005C6926">
              <w:rPr>
                <w:rFonts w:ascii="inherit" w:eastAsia="Arial Unicode MS" w:hAnsi="inherit" w:cs="Arial Unicode MS"/>
                <w:color w:val="000000"/>
                <w:lang w:val="en-US"/>
              </w:rPr>
              <w:t> Becc., </w:t>
            </w:r>
            <w:r w:rsidRPr="005C6926">
              <w:rPr>
                <w:rStyle w:val="italics"/>
                <w:rFonts w:ascii="inherit" w:eastAsia="Arial Unicode MS" w:hAnsi="inherit" w:cs="Arial Unicode MS"/>
                <w:i/>
                <w:iCs/>
                <w:color w:val="000000"/>
                <w:lang w:val="en-US"/>
              </w:rPr>
              <w:t>Chamaerops</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Jubaea</w:t>
            </w:r>
            <w:r w:rsidRPr="005C6926">
              <w:rPr>
                <w:rFonts w:ascii="inherit" w:eastAsia="Arial Unicode MS" w:hAnsi="inherit" w:cs="Arial Unicode MS"/>
                <w:color w:val="000000"/>
                <w:lang w:val="en-US"/>
              </w:rPr>
              <w:t> Kunth, </w:t>
            </w:r>
            <w:r w:rsidRPr="005C6926">
              <w:rPr>
                <w:rStyle w:val="italics"/>
                <w:rFonts w:ascii="inherit" w:eastAsia="Arial Unicode MS" w:hAnsi="inherit" w:cs="Arial Unicode MS"/>
                <w:i/>
                <w:iCs/>
                <w:color w:val="000000"/>
                <w:lang w:val="en-US"/>
              </w:rPr>
              <w:t>Livistona</w:t>
            </w:r>
            <w:r w:rsidRPr="005C6926">
              <w:rPr>
                <w:rFonts w:ascii="inherit" w:eastAsia="Arial Unicode MS" w:hAnsi="inherit" w:cs="Arial Unicode MS"/>
                <w:color w:val="000000"/>
                <w:lang w:val="en-US"/>
              </w:rPr>
              <w:t> R. Br., </w:t>
            </w:r>
            <w:r w:rsidRPr="005C6926">
              <w:rPr>
                <w:rStyle w:val="italics"/>
                <w:rFonts w:ascii="inherit" w:eastAsia="Arial Unicode MS" w:hAnsi="inherit" w:cs="Arial Unicode MS"/>
                <w:i/>
                <w:iCs/>
                <w:color w:val="000000"/>
                <w:lang w:val="en-US"/>
              </w:rPr>
              <w:t>Phoenix</w:t>
            </w:r>
            <w:r w:rsidRPr="005C6926">
              <w:rPr>
                <w:rFonts w:ascii="inherit" w:eastAsia="Arial Unicode MS" w:hAnsi="inherit" w:cs="Arial Unicode MS"/>
                <w:color w:val="000000"/>
                <w:lang w:val="en-US"/>
              </w:rPr>
              <w:t> L., </w:t>
            </w:r>
            <w:r w:rsidRPr="005C6926">
              <w:rPr>
                <w:rStyle w:val="italics"/>
                <w:rFonts w:ascii="inherit" w:eastAsia="Arial Unicode MS" w:hAnsi="inherit" w:cs="Arial Unicode MS"/>
                <w:i/>
                <w:iCs/>
                <w:color w:val="000000"/>
                <w:lang w:val="en-US"/>
              </w:rPr>
              <w:t>Sabal</w:t>
            </w:r>
            <w:r w:rsidRPr="005C6926">
              <w:rPr>
                <w:rFonts w:ascii="inherit" w:eastAsia="Arial Unicode MS" w:hAnsi="inherit" w:cs="Arial Unicode MS"/>
                <w:color w:val="000000"/>
                <w:lang w:val="en-US"/>
              </w:rPr>
              <w:t> Adans., </w:t>
            </w:r>
            <w:r w:rsidRPr="005C6926">
              <w:rPr>
                <w:rStyle w:val="italics"/>
                <w:rFonts w:ascii="inherit" w:eastAsia="Arial Unicode MS" w:hAnsi="inherit" w:cs="Arial Unicode MS"/>
                <w:i/>
                <w:iCs/>
                <w:color w:val="000000"/>
                <w:lang w:val="en-US"/>
              </w:rPr>
              <w:t>Syagrus</w:t>
            </w:r>
            <w:r w:rsidRPr="005C6926">
              <w:rPr>
                <w:rFonts w:ascii="inherit" w:eastAsia="Arial Unicode MS" w:hAnsi="inherit" w:cs="Arial Unicode MS"/>
                <w:color w:val="000000"/>
                <w:lang w:val="en-US"/>
              </w:rPr>
              <w:t> Mart., </w:t>
            </w:r>
            <w:r w:rsidRPr="005C6926">
              <w:rPr>
                <w:rStyle w:val="italics"/>
                <w:rFonts w:ascii="inherit" w:eastAsia="Arial Unicode MS" w:hAnsi="inherit" w:cs="Arial Unicode MS"/>
                <w:i/>
                <w:iCs/>
                <w:color w:val="000000"/>
                <w:lang w:val="en-US"/>
              </w:rPr>
              <w:t>Trachycarpus</w:t>
            </w:r>
            <w:r w:rsidRPr="005C6926">
              <w:rPr>
                <w:rFonts w:ascii="inherit" w:eastAsia="Arial Unicode MS" w:hAnsi="inherit" w:cs="Arial Unicode MS"/>
                <w:color w:val="000000"/>
                <w:lang w:val="en-US"/>
              </w:rPr>
              <w:t> H. Wendl., </w:t>
            </w:r>
            <w:r w:rsidRPr="005C6926">
              <w:rPr>
                <w:rStyle w:val="italics"/>
                <w:rFonts w:ascii="inherit" w:eastAsia="Arial Unicode MS" w:hAnsi="inherit" w:cs="Arial Unicode MS"/>
                <w:i/>
                <w:iCs/>
                <w:color w:val="000000"/>
                <w:lang w:val="en-US"/>
              </w:rPr>
              <w:t>Trithrinax</w:t>
            </w:r>
            <w:r w:rsidRPr="005C6926">
              <w:rPr>
                <w:rFonts w:ascii="inherit" w:eastAsia="Arial Unicode MS" w:hAnsi="inherit" w:cs="Arial Unicode MS"/>
                <w:color w:val="000000"/>
                <w:lang w:val="en-US"/>
              </w:rPr>
              <w:t> Mart., </w:t>
            </w:r>
            <w:r w:rsidRPr="005C6926">
              <w:rPr>
                <w:rStyle w:val="italics"/>
                <w:rFonts w:ascii="inherit" w:eastAsia="Arial Unicode MS" w:hAnsi="inherit" w:cs="Arial Unicode MS"/>
                <w:i/>
                <w:iCs/>
                <w:color w:val="000000"/>
                <w:lang w:val="en-US"/>
              </w:rPr>
              <w:t>Washingtonia</w:t>
            </w:r>
            <w:r w:rsidRPr="005C6926">
              <w:rPr>
                <w:rFonts w:ascii="inherit" w:eastAsia="Arial Unicode MS" w:hAnsi="inherit" w:cs="Arial Unicode MS"/>
                <w:color w:val="000000"/>
                <w:lang w:val="en-US"/>
              </w:rPr>
              <w:t> Raf.</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F7FDC" w:rsidRDefault="005563AB" w:rsidP="005563AB">
            <w:r w:rsidRPr="001F7FDC">
              <w:t>13.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1F7FDC" w:rsidRDefault="005563AB" w:rsidP="005563AB">
            <w:r w:rsidRPr="001F7FDC">
              <w:t>Paysandisia archon (Burmeister)</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Palmae destinate plantării avînd un diametru al tijei la baza tulpinii de peste 5 cm, aparţinînd genurilor următoare: Brahea Mart., Butia Becc., Chamaerops L., Jubaea Kunth, Livistona R. Br., Phoenix L., Sabal Adans., Syagrus Mart., Trachycarpus H. Wendl., Trithrinax Mart., Washingtonia Raf.</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gridAfter w:val="3"/>
          <w:wAfter w:w="70" w:type="dxa"/>
          <w:trHeight w:val="409"/>
        </w:trPr>
        <w:tc>
          <w:tcPr>
            <w:tcW w:w="673" w:type="dxa"/>
            <w:gridSpan w:val="7"/>
            <w:tcBorders>
              <w:top w:val="single" w:sz="4" w:space="0" w:color="auto"/>
              <w:left w:val="single" w:sz="4" w:space="0" w:color="auto"/>
              <w:bottom w:val="single" w:sz="4" w:space="0" w:color="auto"/>
              <w:right w:val="single" w:sz="4" w:space="0" w:color="auto"/>
            </w:tcBorders>
          </w:tcPr>
          <w:p w:rsidR="005563AB" w:rsidRPr="005C6926" w:rsidRDefault="005563AB" w:rsidP="005563AB">
            <w:pPr>
              <w:spacing w:line="276" w:lineRule="auto"/>
              <w:jc w:val="both"/>
              <w:rPr>
                <w:rStyle w:val="a3"/>
                <w:rFonts w:eastAsia="Times New Roman"/>
                <w:sz w:val="22"/>
                <w:szCs w:val="22"/>
                <w:lang w:val="ro-RO"/>
              </w:rPr>
            </w:pPr>
            <w:r w:rsidRPr="005C6926">
              <w:rPr>
                <w:rFonts w:eastAsia="Times New Roman" w:hint="eastAsia"/>
                <w:b/>
                <w:bCs/>
                <w:sz w:val="22"/>
                <w:szCs w:val="22"/>
              </w:rPr>
              <w:t>(b)</w:t>
            </w:r>
          </w:p>
        </w:tc>
        <w:tc>
          <w:tcPr>
            <w:tcW w:w="2064" w:type="dxa"/>
            <w:gridSpan w:val="15"/>
            <w:tcBorders>
              <w:top w:val="single" w:sz="4" w:space="0" w:color="auto"/>
              <w:left w:val="single" w:sz="4" w:space="0" w:color="auto"/>
              <w:bottom w:val="single" w:sz="4" w:space="0" w:color="auto"/>
              <w:right w:val="single" w:sz="4" w:space="0" w:color="auto"/>
            </w:tcBorders>
          </w:tcPr>
          <w:p w:rsidR="005563AB" w:rsidRPr="005C6926" w:rsidRDefault="005563AB" w:rsidP="005563AB">
            <w:pPr>
              <w:spacing w:line="276" w:lineRule="auto"/>
              <w:jc w:val="both"/>
              <w:rPr>
                <w:rStyle w:val="a3"/>
                <w:rFonts w:eastAsia="Times New Roman"/>
                <w:sz w:val="22"/>
                <w:szCs w:val="22"/>
                <w:lang w:val="ro-RO"/>
              </w:rPr>
            </w:pPr>
            <w:r w:rsidRPr="005C6926">
              <w:rPr>
                <w:rFonts w:eastAsia="Times New Roman"/>
                <w:b/>
                <w:bCs/>
                <w:sz w:val="22"/>
                <w:szCs w:val="22"/>
              </w:rPr>
              <w:t>Bacteriile</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5C6926" w:rsidRDefault="005563AB" w:rsidP="005563AB">
            <w:pPr>
              <w:spacing w:line="276" w:lineRule="auto"/>
              <w:jc w:val="both"/>
              <w:rPr>
                <w:rStyle w:val="a3"/>
                <w:rFonts w:eastAsia="Times New Roman"/>
                <w:sz w:val="22"/>
                <w:szCs w:val="22"/>
                <w:lang w:val="ro-RO"/>
              </w:rPr>
            </w:pPr>
          </w:p>
        </w:tc>
        <w:tc>
          <w:tcPr>
            <w:tcW w:w="5656" w:type="dxa"/>
            <w:gridSpan w:val="27"/>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996BA3">
              <w:rPr>
                <w:rFonts w:eastAsia="MS Mincho"/>
                <w:b/>
                <w:lang w:eastAsia="ja-JP"/>
              </w:rPr>
              <w:t>II. Bacterii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64" w:type="dxa"/>
            <w:gridSpan w:val="15"/>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Clavibacter michiganensis</w:t>
            </w:r>
            <w:r w:rsidRPr="007F201B">
              <w:rPr>
                <w:rFonts w:ascii="inherit" w:eastAsia="Arial Unicode MS" w:hAnsi="inherit" w:cs="Arial Unicode MS"/>
                <w:color w:val="000000"/>
                <w:lang w:val="en-US"/>
              </w:rPr>
              <w:t>spp. </w:t>
            </w:r>
            <w:r w:rsidRPr="007F201B">
              <w:rPr>
                <w:rStyle w:val="italics"/>
                <w:rFonts w:ascii="inherit" w:eastAsia="Arial Unicode MS" w:hAnsi="inherit" w:cs="Arial Unicode MS"/>
                <w:i/>
                <w:iCs/>
                <w:color w:val="000000"/>
                <w:lang w:val="en-US"/>
              </w:rPr>
              <w:t>insidiosus</w:t>
            </w:r>
            <w:r w:rsidRPr="007F201B">
              <w:rPr>
                <w:rFonts w:ascii="inherit" w:eastAsia="Arial Unicode MS" w:hAnsi="inherit" w:cs="Arial Unicode MS"/>
                <w:color w:val="000000"/>
                <w:lang w:val="en-US"/>
              </w:rPr>
              <w:t>(McCulloch) Davis </w:t>
            </w:r>
            <w:r w:rsidRPr="007F201B">
              <w:rPr>
                <w:rStyle w:val="italics"/>
                <w:rFonts w:ascii="inherit" w:eastAsia="Arial Unicode MS" w:hAnsi="inherit" w:cs="Arial Unicode MS"/>
                <w:i/>
                <w:iCs/>
                <w:color w:val="000000"/>
                <w:lang w:val="en-US"/>
              </w:rPr>
              <w:t>et al</w:t>
            </w:r>
            <w:r w:rsidRPr="007F201B">
              <w:rPr>
                <w:rFonts w:ascii="inherit" w:eastAsia="Arial Unicode MS" w:hAnsi="inherit" w:cs="Arial Unicode MS"/>
                <w:color w:val="000000"/>
                <w:lang w:val="en-US"/>
              </w:rPr>
              <w:t>.</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Semințele de </w:t>
            </w:r>
            <w:r w:rsidRPr="007F201B">
              <w:rPr>
                <w:rStyle w:val="italics"/>
                <w:rFonts w:ascii="inherit" w:eastAsia="Arial Unicode MS" w:hAnsi="inherit" w:cs="Arial Unicode MS"/>
                <w:i/>
                <w:iCs/>
                <w:color w:val="000000"/>
                <w:lang w:val="en-US"/>
              </w:rPr>
              <w:t>Medicago sativa</w:t>
            </w:r>
            <w:r w:rsidRPr="007F201B">
              <w:rPr>
                <w:rFonts w:ascii="inherit" w:eastAsia="Arial Unicode MS" w:hAnsi="inherit" w:cs="Arial Unicode MS"/>
                <w:color w:val="000000"/>
                <w:lang w:val="en-US"/>
              </w:rPr>
              <w:t> L.</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04D65" w:rsidRDefault="005563AB" w:rsidP="005563AB">
            <w:r w:rsidRPr="00104D65">
              <w:t>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Clavibacter michiganensis spp. insidiosus (McCulloch) Davis et al.</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Seminţele de Medicago sativa L.</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2.</w:t>
            </w:r>
          </w:p>
        </w:tc>
        <w:tc>
          <w:tcPr>
            <w:tcW w:w="2064" w:type="dxa"/>
            <w:gridSpan w:val="15"/>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Clavibacter michiganensis</w:t>
            </w:r>
            <w:r w:rsidRPr="007F201B">
              <w:rPr>
                <w:rFonts w:ascii="inherit" w:eastAsia="Arial Unicode MS" w:hAnsi="inherit" w:cs="Arial Unicode MS"/>
                <w:color w:val="000000"/>
                <w:lang w:val="en-US"/>
              </w:rPr>
              <w:t>spp. </w:t>
            </w:r>
            <w:r w:rsidRPr="007F201B">
              <w:rPr>
                <w:rStyle w:val="italics"/>
                <w:rFonts w:ascii="inherit" w:eastAsia="Arial Unicode MS" w:hAnsi="inherit" w:cs="Arial Unicode MS"/>
                <w:i/>
                <w:iCs/>
                <w:color w:val="000000"/>
                <w:lang w:val="en-US"/>
              </w:rPr>
              <w:t>michiganensis</w:t>
            </w:r>
            <w:r w:rsidRPr="007F201B">
              <w:rPr>
                <w:rFonts w:ascii="inherit" w:eastAsia="Arial Unicode MS" w:hAnsi="inherit" w:cs="Arial Unicode MS"/>
                <w:color w:val="000000"/>
                <w:lang w:val="en-US"/>
              </w:rPr>
              <w:t>(Smith) Davis </w:t>
            </w:r>
            <w:r w:rsidRPr="007F201B">
              <w:rPr>
                <w:rStyle w:val="italics"/>
                <w:rFonts w:ascii="inherit" w:eastAsia="Arial Unicode MS" w:hAnsi="inherit" w:cs="Arial Unicode MS"/>
                <w:i/>
                <w:iCs/>
                <w:color w:val="000000"/>
                <w:lang w:val="en-US"/>
              </w:rPr>
              <w:t>et al</w:t>
            </w:r>
            <w:r w:rsidRPr="007F201B">
              <w:rPr>
                <w:rFonts w:ascii="inherit" w:eastAsia="Arial Unicode MS" w:hAnsi="inherit" w:cs="Arial Unicode MS"/>
                <w:color w:val="000000"/>
                <w:lang w:val="en-US"/>
              </w:rPr>
              <w:t>.</w:t>
            </w:r>
          </w:p>
        </w:tc>
        <w:tc>
          <w:tcPr>
            <w:tcW w:w="3112" w:type="dxa"/>
            <w:gridSpan w:val="2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7F201B">
              <w:rPr>
                <w:rFonts w:ascii="inherit" w:eastAsia="Arial Unicode MS" w:hAnsi="inherit" w:cs="Arial Unicode MS"/>
                <w:color w:val="000000"/>
                <w:lang w:val="en-US"/>
              </w:rPr>
              <w:t>Plantele de </w:t>
            </w:r>
            <w:hyperlink r:id="rId27" w:tooltip="32014L0078: REPLACED" w:history="1">
              <w:r w:rsidRPr="007F201B">
                <w:rPr>
                  <w:rStyle w:val="boldface"/>
                  <w:rFonts w:ascii="inherit" w:eastAsia="Arial Unicode MS" w:hAnsi="inherit" w:cs="Arial Unicode MS"/>
                  <w:b/>
                  <w:bCs/>
                  <w:color w:val="0000FF"/>
                  <w:u w:val="single"/>
                  <w:lang w:val="en-US"/>
                </w:rPr>
                <w:t>►M27</w:t>
              </w:r>
            </w:hyperlink>
            <w:r w:rsidRPr="007F201B">
              <w:rPr>
                <w:rFonts w:ascii="inherit" w:eastAsia="Arial Unicode MS" w:hAnsi="inherit" w:cs="Arial Unicode MS"/>
                <w:color w:val="000000"/>
                <w:lang w:val="en-US"/>
              </w:rPr>
              <w:t> </w:t>
            </w:r>
            <w:r w:rsidRPr="007F201B">
              <w:rPr>
                <w:rStyle w:val="italics"/>
                <w:rFonts w:ascii="inherit" w:eastAsia="Arial Unicode MS" w:hAnsi="inherit" w:cs="Arial Unicode MS"/>
                <w:i/>
                <w:iCs/>
                <w:color w:val="000000"/>
                <w:lang w:val="en-US"/>
              </w:rPr>
              <w:t>Solanum lycopersicum</w:t>
            </w:r>
            <w:r w:rsidRPr="007F201B">
              <w:rPr>
                <w:rFonts w:ascii="inherit" w:eastAsia="Arial Unicode MS" w:hAnsi="inherit" w:cs="Arial Unicode MS"/>
                <w:color w:val="000000"/>
                <w:lang w:val="en-US"/>
              </w:rPr>
              <w:t>L.</w:t>
            </w:r>
            <w:r w:rsidRPr="007F201B">
              <w:rPr>
                <w:rStyle w:val="boldface"/>
                <w:rFonts w:ascii="inherit" w:eastAsia="Arial Unicode MS" w:hAnsi="inherit" w:cs="Arial Unicode MS"/>
                <w:b/>
                <w:bCs/>
                <w:color w:val="000000"/>
                <w:lang w:val="en-US"/>
              </w:rPr>
              <w:t> </w:t>
            </w:r>
            <w:r>
              <w:rPr>
                <w:rStyle w:val="boldface"/>
                <w:rFonts w:ascii="inherit" w:eastAsia="Arial Unicode MS" w:hAnsi="inherit" w:cs="Arial Unicode MS"/>
                <w:b/>
                <w:bCs/>
                <w:color w:val="000000"/>
              </w:rPr>
              <w:t>◄ </w:t>
            </w:r>
            <w:r>
              <w:rPr>
                <w:rFonts w:ascii="inherit" w:eastAsia="Arial Unicode MS" w:hAnsi="inherit" w:cs="Arial Unicode MS"/>
                <w:color w:val="000000"/>
              </w:rPr>
              <w:t>, destinate plantării</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04D65" w:rsidRDefault="005563AB" w:rsidP="005563AB">
            <w:r w:rsidRPr="00104D65">
              <w:t>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Clavibacter michiganensis spp. michiganensis (Smith) Davis et al.</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Solanum lycopersicum L., destinate plantării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64" w:type="dxa"/>
            <w:gridSpan w:val="15"/>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 xml:space="preserve">Erwinia </w:t>
            </w:r>
            <w:proofErr w:type="gramStart"/>
            <w:r w:rsidRPr="007F201B">
              <w:rPr>
                <w:rStyle w:val="italics"/>
                <w:rFonts w:ascii="inherit" w:eastAsia="Arial Unicode MS" w:hAnsi="inherit" w:cs="Arial Unicode MS"/>
                <w:i/>
                <w:iCs/>
                <w:color w:val="000000"/>
                <w:lang w:val="en-US"/>
              </w:rPr>
              <w:t>amylovora</w:t>
            </w:r>
            <w:r w:rsidRPr="007F201B">
              <w:rPr>
                <w:rFonts w:ascii="inherit" w:eastAsia="Arial Unicode MS" w:hAnsi="inherit" w:cs="Arial Unicode MS"/>
                <w:color w:val="000000"/>
                <w:lang w:val="en-US"/>
              </w:rPr>
              <w:t>(</w:t>
            </w:r>
            <w:proofErr w:type="gramEnd"/>
            <w:r w:rsidRPr="007F201B">
              <w:rPr>
                <w:rFonts w:ascii="inherit" w:eastAsia="Arial Unicode MS" w:hAnsi="inherit" w:cs="Arial Unicode MS"/>
                <w:color w:val="000000"/>
                <w:lang w:val="en-US"/>
              </w:rPr>
              <w:t>Burr.) Winsl. </w:t>
            </w:r>
            <w:r w:rsidRPr="007F201B">
              <w:rPr>
                <w:rStyle w:val="italics"/>
                <w:rFonts w:ascii="inherit" w:eastAsia="Arial Unicode MS" w:hAnsi="inherit" w:cs="Arial Unicode MS"/>
                <w:i/>
                <w:iCs/>
                <w:color w:val="000000"/>
                <w:lang w:val="en-US"/>
              </w:rPr>
              <w:t>et al</w:t>
            </w:r>
            <w:r w:rsidRPr="007F201B">
              <w:rPr>
                <w:rFonts w:ascii="inherit" w:eastAsia="Arial Unicode MS" w:hAnsi="inherit" w:cs="Arial Unicode MS"/>
                <w:color w:val="000000"/>
                <w:lang w:val="en-US"/>
              </w:rPr>
              <w:t>.</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7F201B" w:rsidRDefault="00E87A29" w:rsidP="005563AB">
            <w:pPr>
              <w:pStyle w:val="tbl-norm"/>
              <w:spacing w:before="60" w:beforeAutospacing="0" w:after="60" w:afterAutospacing="0"/>
              <w:jc w:val="both"/>
              <w:rPr>
                <w:rFonts w:ascii="inherit" w:eastAsia="Arial Unicode MS" w:hAnsi="inherit" w:cs="Arial Unicode MS"/>
                <w:color w:val="000000"/>
                <w:lang w:val="en-US"/>
              </w:rPr>
            </w:pPr>
            <w:hyperlink r:id="rId28" w:tooltip="32003L0116: REPLACED" w:history="1">
              <w:r w:rsidR="005563AB" w:rsidRPr="007F201B">
                <w:rPr>
                  <w:rStyle w:val="boldface"/>
                  <w:rFonts w:ascii="inherit" w:eastAsia="Arial Unicode MS" w:hAnsi="inherit" w:cs="Arial Unicode MS"/>
                  <w:b/>
                  <w:bCs/>
                  <w:color w:val="0000FF"/>
                  <w:u w:val="single"/>
                  <w:lang w:val="en-US"/>
                </w:rPr>
                <w:t>►M8</w:t>
              </w:r>
            </w:hyperlink>
            <w:r w:rsidR="005563AB" w:rsidRPr="007F201B">
              <w:rPr>
                <w:rFonts w:ascii="inherit" w:eastAsia="Arial Unicode MS" w:hAnsi="inherit" w:cs="Arial Unicode MS"/>
                <w:color w:val="000000"/>
                <w:lang w:val="en-US"/>
              </w:rPr>
              <w:t> Plantele din genurile </w:t>
            </w:r>
            <w:proofErr w:type="gramStart"/>
            <w:r w:rsidR="005563AB" w:rsidRPr="007F201B">
              <w:rPr>
                <w:rStyle w:val="italics"/>
                <w:rFonts w:ascii="inherit" w:eastAsia="Arial Unicode MS" w:hAnsi="inherit" w:cs="Arial Unicode MS"/>
                <w:i/>
                <w:iCs/>
                <w:color w:val="000000"/>
                <w:lang w:val="en-US"/>
              </w:rPr>
              <w:t>Amelanchier</w:t>
            </w:r>
            <w:r w:rsidR="005563AB" w:rsidRPr="007F201B">
              <w:rPr>
                <w:rFonts w:ascii="inherit" w:eastAsia="Arial Unicode MS" w:hAnsi="inherit" w:cs="Arial Unicode MS"/>
                <w:color w:val="000000"/>
                <w:lang w:val="en-US"/>
              </w:rPr>
              <w:t>Med.,</w:t>
            </w:r>
            <w:proofErr w:type="gramEnd"/>
            <w:r w:rsidR="005563AB" w:rsidRPr="007F201B">
              <w:rPr>
                <w:rFonts w:ascii="inherit" w:eastAsia="Arial Unicode MS" w:hAnsi="inherit" w:cs="Arial Unicode MS"/>
                <w:color w:val="000000"/>
                <w:lang w:val="en-US"/>
              </w:rPr>
              <w:t> </w:t>
            </w:r>
            <w:r w:rsidR="005563AB" w:rsidRPr="007F201B">
              <w:rPr>
                <w:rStyle w:val="italics"/>
                <w:rFonts w:ascii="inherit" w:eastAsia="Arial Unicode MS" w:hAnsi="inherit" w:cs="Arial Unicode MS"/>
                <w:i/>
                <w:iCs/>
                <w:color w:val="000000"/>
                <w:lang w:val="en-US"/>
              </w:rPr>
              <w:t>Chaenomeles</w:t>
            </w:r>
            <w:r w:rsidR="005563AB" w:rsidRPr="007F201B">
              <w:rPr>
                <w:rFonts w:ascii="inherit" w:eastAsia="Arial Unicode MS" w:hAnsi="inherit" w:cs="Arial Unicode MS"/>
                <w:color w:val="000000"/>
                <w:lang w:val="en-US"/>
              </w:rPr>
              <w:t>Lindl., </w:t>
            </w:r>
            <w:r w:rsidR="005563AB" w:rsidRPr="007F201B">
              <w:rPr>
                <w:rStyle w:val="italics"/>
                <w:rFonts w:ascii="inherit" w:eastAsia="Arial Unicode MS" w:hAnsi="inherit" w:cs="Arial Unicode MS"/>
                <w:i/>
                <w:iCs/>
                <w:color w:val="000000"/>
                <w:lang w:val="en-US"/>
              </w:rPr>
              <w:t>Cotoneaster</w:t>
            </w:r>
            <w:r w:rsidR="005563AB" w:rsidRPr="007F201B">
              <w:rPr>
                <w:rFonts w:ascii="inherit" w:eastAsia="Arial Unicode MS" w:hAnsi="inherit" w:cs="Arial Unicode MS"/>
                <w:color w:val="000000"/>
                <w:lang w:val="en-US"/>
              </w:rPr>
              <w:t>Ehrh., </w:t>
            </w:r>
            <w:r w:rsidR="005563AB" w:rsidRPr="007F201B">
              <w:rPr>
                <w:rStyle w:val="italics"/>
                <w:rFonts w:ascii="inherit" w:eastAsia="Arial Unicode MS" w:hAnsi="inherit" w:cs="Arial Unicode MS"/>
                <w:i/>
                <w:iCs/>
                <w:color w:val="000000"/>
                <w:lang w:val="en-US"/>
              </w:rPr>
              <w:t>Crataegus</w:t>
            </w:r>
            <w:r w:rsidR="005563AB" w:rsidRPr="007F201B">
              <w:rPr>
                <w:rFonts w:ascii="inherit" w:eastAsia="Arial Unicode MS" w:hAnsi="inherit" w:cs="Arial Unicode MS"/>
                <w:color w:val="000000"/>
                <w:lang w:val="en-US"/>
              </w:rPr>
              <w:t> L., </w:t>
            </w:r>
            <w:r w:rsidR="005563AB" w:rsidRPr="007F201B">
              <w:rPr>
                <w:rStyle w:val="italics"/>
                <w:rFonts w:ascii="inherit" w:eastAsia="Arial Unicode MS" w:hAnsi="inherit" w:cs="Arial Unicode MS"/>
                <w:i/>
                <w:iCs/>
                <w:color w:val="000000"/>
                <w:lang w:val="en-US"/>
              </w:rPr>
              <w:t>Cydonia</w:t>
            </w:r>
            <w:r w:rsidR="005563AB" w:rsidRPr="007F201B">
              <w:rPr>
                <w:rFonts w:ascii="inherit" w:eastAsia="Arial Unicode MS" w:hAnsi="inherit" w:cs="Arial Unicode MS"/>
                <w:color w:val="000000"/>
                <w:lang w:val="en-US"/>
              </w:rPr>
              <w:t> Mill., </w:t>
            </w:r>
            <w:r w:rsidR="005563AB" w:rsidRPr="007F201B">
              <w:rPr>
                <w:rStyle w:val="italics"/>
                <w:rFonts w:ascii="inherit" w:eastAsia="Arial Unicode MS" w:hAnsi="inherit" w:cs="Arial Unicode MS"/>
                <w:i/>
                <w:iCs/>
                <w:color w:val="000000"/>
                <w:lang w:val="en-US"/>
              </w:rPr>
              <w:t>Eriobotyra</w:t>
            </w:r>
            <w:r w:rsidR="005563AB" w:rsidRPr="007F201B">
              <w:rPr>
                <w:rFonts w:ascii="inherit" w:eastAsia="Arial Unicode MS" w:hAnsi="inherit" w:cs="Arial Unicode MS"/>
                <w:color w:val="000000"/>
                <w:lang w:val="en-US"/>
              </w:rPr>
              <w:t>Lindl., </w:t>
            </w:r>
            <w:r w:rsidR="005563AB" w:rsidRPr="007F201B">
              <w:rPr>
                <w:rStyle w:val="italics"/>
                <w:rFonts w:ascii="inherit" w:eastAsia="Arial Unicode MS" w:hAnsi="inherit" w:cs="Arial Unicode MS"/>
                <w:i/>
                <w:iCs/>
                <w:color w:val="000000"/>
                <w:lang w:val="en-US"/>
              </w:rPr>
              <w:t>Malus</w:t>
            </w:r>
            <w:r w:rsidR="005563AB" w:rsidRPr="007F201B">
              <w:rPr>
                <w:rFonts w:ascii="inherit" w:eastAsia="Arial Unicode MS" w:hAnsi="inherit" w:cs="Arial Unicode MS"/>
                <w:color w:val="000000"/>
                <w:lang w:val="en-US"/>
              </w:rPr>
              <w:t>Mill., </w:t>
            </w:r>
            <w:r w:rsidR="005563AB" w:rsidRPr="007F201B">
              <w:rPr>
                <w:rStyle w:val="italics"/>
                <w:rFonts w:ascii="inherit" w:eastAsia="Arial Unicode MS" w:hAnsi="inherit" w:cs="Arial Unicode MS"/>
                <w:i/>
                <w:iCs/>
                <w:color w:val="000000"/>
                <w:lang w:val="en-US"/>
              </w:rPr>
              <w:t>Mespilus</w:t>
            </w:r>
            <w:r w:rsidR="005563AB" w:rsidRPr="007F201B">
              <w:rPr>
                <w:rFonts w:ascii="inherit" w:eastAsia="Arial Unicode MS" w:hAnsi="inherit" w:cs="Arial Unicode MS"/>
                <w:color w:val="000000"/>
                <w:lang w:val="en-US"/>
              </w:rPr>
              <w:t> L., </w:t>
            </w:r>
            <w:r w:rsidR="005563AB" w:rsidRPr="007F201B">
              <w:rPr>
                <w:rStyle w:val="italics"/>
                <w:rFonts w:ascii="inherit" w:eastAsia="Arial Unicode MS" w:hAnsi="inherit" w:cs="Arial Unicode MS"/>
                <w:i/>
                <w:iCs/>
                <w:color w:val="000000"/>
                <w:lang w:val="en-US"/>
              </w:rPr>
              <w:t>Photinia davidiana</w:t>
            </w:r>
            <w:r w:rsidR="005563AB" w:rsidRPr="007F201B">
              <w:rPr>
                <w:rFonts w:ascii="inherit" w:eastAsia="Arial Unicode MS" w:hAnsi="inherit" w:cs="Arial Unicode MS"/>
                <w:color w:val="000000"/>
                <w:lang w:val="en-US"/>
              </w:rPr>
              <w:t>(Dcne.) Cardot, </w:t>
            </w:r>
            <w:proofErr w:type="gramStart"/>
            <w:r w:rsidR="005563AB" w:rsidRPr="007F201B">
              <w:rPr>
                <w:rStyle w:val="italics"/>
                <w:rFonts w:ascii="inherit" w:eastAsia="Arial Unicode MS" w:hAnsi="inherit" w:cs="Arial Unicode MS"/>
                <w:i/>
                <w:iCs/>
                <w:color w:val="000000"/>
                <w:lang w:val="en-US"/>
              </w:rPr>
              <w:t>Pyracantha</w:t>
            </w:r>
            <w:r w:rsidR="005563AB" w:rsidRPr="007F201B">
              <w:rPr>
                <w:rFonts w:ascii="inherit" w:eastAsia="Arial Unicode MS" w:hAnsi="inherit" w:cs="Arial Unicode MS"/>
                <w:color w:val="000000"/>
                <w:lang w:val="en-US"/>
              </w:rPr>
              <w:t>Roem.,</w:t>
            </w:r>
            <w:proofErr w:type="gramEnd"/>
            <w:r w:rsidR="005563AB" w:rsidRPr="007F201B">
              <w:rPr>
                <w:rFonts w:ascii="inherit" w:eastAsia="Arial Unicode MS" w:hAnsi="inherit" w:cs="Arial Unicode MS"/>
                <w:color w:val="000000"/>
                <w:lang w:val="en-US"/>
              </w:rPr>
              <w:t> </w:t>
            </w:r>
            <w:r w:rsidR="005563AB" w:rsidRPr="007F201B">
              <w:rPr>
                <w:rStyle w:val="italics"/>
                <w:rFonts w:ascii="inherit" w:eastAsia="Arial Unicode MS" w:hAnsi="inherit" w:cs="Arial Unicode MS"/>
                <w:i/>
                <w:iCs/>
                <w:color w:val="000000"/>
                <w:lang w:val="en-US"/>
              </w:rPr>
              <w:t>Pyrus</w:t>
            </w:r>
            <w:r w:rsidR="005563AB" w:rsidRPr="007F201B">
              <w:rPr>
                <w:rFonts w:ascii="inherit" w:eastAsia="Arial Unicode MS" w:hAnsi="inherit" w:cs="Arial Unicode MS"/>
                <w:color w:val="000000"/>
                <w:lang w:val="en-US"/>
              </w:rPr>
              <w:t>L. și </w:t>
            </w:r>
            <w:r w:rsidR="005563AB" w:rsidRPr="007F201B">
              <w:rPr>
                <w:rStyle w:val="italics"/>
                <w:rFonts w:ascii="inherit" w:eastAsia="Arial Unicode MS" w:hAnsi="inherit" w:cs="Arial Unicode MS"/>
                <w:i/>
                <w:iCs/>
                <w:color w:val="000000"/>
                <w:lang w:val="en-US"/>
              </w:rPr>
              <w:t>Sorbus</w:t>
            </w:r>
            <w:r w:rsidR="005563AB" w:rsidRPr="007F201B">
              <w:rPr>
                <w:rFonts w:ascii="inherit" w:eastAsia="Arial Unicode MS" w:hAnsi="inherit" w:cs="Arial Unicode MS"/>
                <w:color w:val="000000"/>
                <w:lang w:val="en-US"/>
              </w:rPr>
              <w:t>L., destinate plantării, altele decât semințele</w:t>
            </w:r>
            <w:r w:rsidR="005563AB" w:rsidRPr="007F201B">
              <w:rPr>
                <w:rStyle w:val="boldface"/>
                <w:rFonts w:ascii="inherit" w:eastAsia="Arial Unicode MS" w:hAnsi="inherit" w:cs="Arial Unicode MS"/>
                <w:b/>
                <w:bCs/>
                <w:color w:val="000000"/>
                <w:lang w:val="en-US"/>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104D65" w:rsidRDefault="005563AB" w:rsidP="005563AB">
            <w:r w:rsidRPr="00104D65">
              <w:t>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Erwinia amylovora (Burr.) Winsl. et al.</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Amelanchier Med., Chaenomeles Lindl., Cotoneaster Ehrh., Crataegus L., Cydonia Mill., Eriobotrya Lindl., Malus Mill., Mespilus L., Photinia davidiana (Dcne.) Cardot, Pyracantha </w:t>
            </w:r>
            <w:proofErr w:type="gramStart"/>
            <w:r w:rsidRPr="003B45F6">
              <w:rPr>
                <w:lang w:val="en-US"/>
              </w:rPr>
              <w:t>Roem.,</w:t>
            </w:r>
            <w:proofErr w:type="gramEnd"/>
            <w:r w:rsidRPr="003B45F6">
              <w:rPr>
                <w:lang w:val="en-US"/>
              </w:rPr>
              <w:t xml:space="preserve"> Pyrus L.  şi Sorbus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4.</w:t>
            </w:r>
          </w:p>
        </w:tc>
        <w:tc>
          <w:tcPr>
            <w:tcW w:w="2075" w:type="dxa"/>
            <w:gridSpan w:val="16"/>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Ewinia chrysanthemi</w:t>
            </w:r>
            <w:r w:rsidRPr="007F201B">
              <w:rPr>
                <w:rFonts w:ascii="inherit" w:eastAsia="Arial Unicode MS" w:hAnsi="inherit" w:cs="Arial Unicode MS"/>
                <w:color w:val="000000"/>
                <w:lang w:val="en-US"/>
              </w:rPr>
              <w:t>pv. </w:t>
            </w:r>
            <w:r w:rsidRPr="007F201B">
              <w:rPr>
                <w:rStyle w:val="italics"/>
                <w:rFonts w:ascii="inherit" w:eastAsia="Arial Unicode MS" w:hAnsi="inherit" w:cs="Arial Unicode MS"/>
                <w:i/>
                <w:iCs/>
                <w:color w:val="000000"/>
                <w:lang w:val="en-US"/>
              </w:rPr>
              <w:t>dianthicola</w:t>
            </w:r>
            <w:r w:rsidRPr="007F201B">
              <w:rPr>
                <w:rFonts w:ascii="inherit" w:eastAsia="Arial Unicode MS" w:hAnsi="inherit" w:cs="Arial Unicode MS"/>
                <w:color w:val="000000"/>
                <w:lang w:val="en-US"/>
              </w:rPr>
              <w:t>(Hellmers) Dickey</w:t>
            </w:r>
          </w:p>
        </w:tc>
        <w:tc>
          <w:tcPr>
            <w:tcW w:w="3101" w:type="dxa"/>
            <w:gridSpan w:val="21"/>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Dianthus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F26714" w:rsidRDefault="005563AB" w:rsidP="005563AB">
            <w:r w:rsidRPr="00F26714">
              <w:t>4.</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Erwinia chrysanthemi pv. dianthicola (Hellmers) Dickey</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Dianthus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w:t>
            </w:r>
          </w:p>
        </w:tc>
        <w:tc>
          <w:tcPr>
            <w:tcW w:w="2075" w:type="dxa"/>
            <w:gridSpan w:val="16"/>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Pseudomonas caryophylli</w:t>
            </w:r>
            <w:r w:rsidRPr="007F201B">
              <w:rPr>
                <w:rFonts w:ascii="inherit" w:eastAsia="Arial Unicode MS" w:hAnsi="inherit" w:cs="Arial Unicode MS"/>
                <w:color w:val="000000"/>
                <w:lang w:val="en-US"/>
              </w:rPr>
              <w:t>(Burkholder) Starr și Burkholder</w:t>
            </w:r>
          </w:p>
        </w:tc>
        <w:tc>
          <w:tcPr>
            <w:tcW w:w="3101" w:type="dxa"/>
            <w:gridSpan w:val="21"/>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Dianthus</w:t>
            </w:r>
            <w:r w:rsidRPr="007F201B">
              <w:rPr>
                <w:rFonts w:ascii="inherit" w:eastAsia="Arial Unicode MS" w:hAnsi="inherit" w:cs="Arial Unicode MS"/>
                <w:color w:val="000000"/>
                <w:lang w:val="en-US"/>
              </w:rPr>
              <w:t> L., destinate plantării, altele decâ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F26714" w:rsidRDefault="005563AB" w:rsidP="005563AB">
            <w:r w:rsidRPr="00F26714">
              <w:t>5.</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Pseudomonas caryophylli (Burkholder) Starr şi Burkholder</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Dianthus L., destinate plantării, altele decî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2075" w:type="dxa"/>
            <w:gridSpan w:val="1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7F201B">
              <w:rPr>
                <w:rStyle w:val="italics"/>
                <w:rFonts w:ascii="inherit" w:eastAsia="Arial Unicode MS" w:hAnsi="inherit" w:cs="Arial Unicode MS"/>
                <w:i/>
                <w:iCs/>
                <w:color w:val="000000"/>
                <w:lang w:val="en-US"/>
              </w:rPr>
              <w:t>Pseudomonas syringae</w:t>
            </w:r>
            <w:r w:rsidRPr="007F201B">
              <w:rPr>
                <w:rFonts w:ascii="inherit" w:eastAsia="Arial Unicode MS" w:hAnsi="inherit" w:cs="Arial Unicode MS"/>
                <w:color w:val="000000"/>
                <w:lang w:val="en-US"/>
              </w:rPr>
              <w:t> pv. </w:t>
            </w:r>
            <w:proofErr w:type="gramStart"/>
            <w:r w:rsidRPr="007F201B">
              <w:rPr>
                <w:rStyle w:val="italics"/>
                <w:rFonts w:ascii="inherit" w:eastAsia="Arial Unicode MS" w:hAnsi="inherit" w:cs="Arial Unicode MS"/>
                <w:i/>
                <w:iCs/>
                <w:color w:val="000000"/>
                <w:lang w:val="en-US"/>
              </w:rPr>
              <w:t>persicae</w:t>
            </w:r>
            <w:r w:rsidRPr="007F201B">
              <w:rPr>
                <w:rFonts w:ascii="inherit" w:eastAsia="Arial Unicode MS" w:hAnsi="inherit" w:cs="Arial Unicode MS"/>
                <w:color w:val="000000"/>
                <w:lang w:val="en-US"/>
              </w:rPr>
              <w:t>(</w:t>
            </w:r>
            <w:proofErr w:type="gramEnd"/>
            <w:r w:rsidRPr="007F201B">
              <w:rPr>
                <w:rFonts w:ascii="inherit" w:eastAsia="Arial Unicode MS" w:hAnsi="inherit" w:cs="Arial Unicode MS"/>
                <w:color w:val="000000"/>
                <w:lang w:val="en-US"/>
              </w:rPr>
              <w:t>Prunier </w:t>
            </w:r>
            <w:r w:rsidRPr="007F201B">
              <w:rPr>
                <w:rStyle w:val="italics"/>
                <w:rFonts w:ascii="inherit" w:eastAsia="Arial Unicode MS" w:hAnsi="inherit" w:cs="Arial Unicode MS"/>
                <w:i/>
                <w:iCs/>
                <w:color w:val="000000"/>
                <w:lang w:val="en-US"/>
              </w:rPr>
              <w:t>et al</w:t>
            </w:r>
            <w:r w:rsidRPr="007F201B">
              <w:rPr>
                <w:rFonts w:ascii="inherit" w:eastAsia="Arial Unicode MS" w:hAnsi="inherit" w:cs="Arial Unicode MS"/>
                <w:color w:val="000000"/>
                <w:lang w:val="en-US"/>
              </w:rPr>
              <w:t xml:space="preserve">.) </w:t>
            </w:r>
            <w:r>
              <w:rPr>
                <w:rFonts w:ascii="inherit" w:eastAsia="Arial Unicode MS" w:hAnsi="inherit" w:cs="Arial Unicode MS"/>
                <w:color w:val="000000"/>
              </w:rPr>
              <w:t>Young </w:t>
            </w:r>
            <w:r>
              <w:rPr>
                <w:rStyle w:val="italics"/>
                <w:rFonts w:ascii="inherit" w:eastAsia="Arial Unicode MS" w:hAnsi="inherit" w:cs="Arial Unicode MS"/>
                <w:i/>
                <w:iCs/>
                <w:color w:val="000000"/>
              </w:rPr>
              <w:t>et al</w:t>
            </w:r>
            <w:r>
              <w:rPr>
                <w:rFonts w:ascii="inherit" w:eastAsia="Arial Unicode MS" w:hAnsi="inherit" w:cs="Arial Unicode MS"/>
                <w:color w:val="000000"/>
              </w:rPr>
              <w:t>.</w:t>
            </w:r>
          </w:p>
        </w:tc>
        <w:tc>
          <w:tcPr>
            <w:tcW w:w="3101" w:type="dxa"/>
            <w:gridSpan w:val="2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Prunus persica</w:t>
            </w:r>
            <w:r w:rsidRPr="007F201B">
              <w:rPr>
                <w:rFonts w:ascii="inherit" w:eastAsia="Arial Unicode MS" w:hAnsi="inherit" w:cs="Arial Unicode MS"/>
                <w:color w:val="000000"/>
                <w:lang w:val="en-US"/>
              </w:rPr>
              <w:t> (L.) Batsch și </w:t>
            </w:r>
            <w:r w:rsidRPr="007F201B">
              <w:rPr>
                <w:rStyle w:val="italics"/>
                <w:rFonts w:ascii="inherit" w:eastAsia="Arial Unicode MS" w:hAnsi="inherit" w:cs="Arial Unicode MS"/>
                <w:i/>
                <w:iCs/>
                <w:color w:val="000000"/>
                <w:lang w:val="en-US"/>
              </w:rPr>
              <w:t>Prunus persica</w:t>
            </w:r>
            <w:r w:rsidRPr="007F201B">
              <w:rPr>
                <w:rFonts w:ascii="inherit" w:eastAsia="Arial Unicode MS" w:hAnsi="inherit" w:cs="Arial Unicode MS"/>
                <w:color w:val="000000"/>
                <w:lang w:val="en-US"/>
              </w:rPr>
              <w:t> var. </w:t>
            </w:r>
            <w:proofErr w:type="gramStart"/>
            <w:r w:rsidRPr="007F201B">
              <w:rPr>
                <w:rStyle w:val="italics"/>
                <w:rFonts w:ascii="inherit" w:eastAsia="Arial Unicode MS" w:hAnsi="inherit" w:cs="Arial Unicode MS"/>
                <w:i/>
                <w:iCs/>
                <w:color w:val="000000"/>
                <w:lang w:val="en-US"/>
              </w:rPr>
              <w:t>nectarina</w:t>
            </w:r>
            <w:r w:rsidRPr="007F201B">
              <w:rPr>
                <w:rFonts w:ascii="inherit" w:eastAsia="Arial Unicode MS" w:hAnsi="inherit" w:cs="Arial Unicode MS"/>
                <w:color w:val="000000"/>
                <w:lang w:val="en-US"/>
              </w:rPr>
              <w:t>(</w:t>
            </w:r>
            <w:proofErr w:type="gramEnd"/>
            <w:r w:rsidRPr="007F201B">
              <w:rPr>
                <w:rFonts w:ascii="inherit" w:eastAsia="Arial Unicode MS" w:hAnsi="inherit" w:cs="Arial Unicode MS"/>
                <w:color w:val="000000"/>
                <w:lang w:val="en-US"/>
              </w:rPr>
              <w:t xml:space="preserve">Ait.) </w:t>
            </w:r>
            <w:r>
              <w:rPr>
                <w:rFonts w:ascii="inherit" w:eastAsia="Arial Unicode MS" w:hAnsi="inherit" w:cs="Arial Unicode MS"/>
                <w:color w:val="000000"/>
              </w:rPr>
              <w:t>Maxim,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6D37AB" w:rsidRDefault="005563AB" w:rsidP="005563AB">
            <w:r w:rsidRPr="006D37AB">
              <w:t>6.</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6D37AB" w:rsidRDefault="005563AB" w:rsidP="005563AB">
            <w:r w:rsidRPr="003B45F6">
              <w:rPr>
                <w:lang w:val="en-US"/>
              </w:rPr>
              <w:t xml:space="preserve">Pseudomonas syringae pv. </w:t>
            </w:r>
            <w:proofErr w:type="gramStart"/>
            <w:r w:rsidRPr="003B45F6">
              <w:rPr>
                <w:lang w:val="en-US"/>
              </w:rPr>
              <w:t>persicae</w:t>
            </w:r>
            <w:proofErr w:type="gramEnd"/>
            <w:r w:rsidRPr="003B45F6">
              <w:rPr>
                <w:lang w:val="en-US"/>
              </w:rPr>
              <w:t xml:space="preserve"> (Prunier et al.) </w:t>
            </w:r>
            <w:r w:rsidRPr="006D37AB">
              <w:t>Young et al.</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6D37AB" w:rsidRDefault="005563AB" w:rsidP="005563AB">
            <w:r w:rsidRPr="003B45F6">
              <w:rPr>
                <w:lang w:val="en-US"/>
              </w:rPr>
              <w:t xml:space="preserve">Plantele de Prunus persica (L.) Batsch şi Prunus persica var. nectarina (Ait.) </w:t>
            </w:r>
            <w:r w:rsidRPr="006D37AB">
              <w:t>Maxim,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7.</w:t>
            </w:r>
          </w:p>
        </w:tc>
        <w:tc>
          <w:tcPr>
            <w:tcW w:w="2075" w:type="dxa"/>
            <w:gridSpan w:val="16"/>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Xanthomonas campestris</w:t>
            </w:r>
            <w:r w:rsidRPr="007F201B">
              <w:rPr>
                <w:rFonts w:ascii="inherit" w:eastAsia="Arial Unicode MS" w:hAnsi="inherit" w:cs="Arial Unicode MS"/>
                <w:color w:val="000000"/>
                <w:lang w:val="en-US"/>
              </w:rPr>
              <w:t> pv. </w:t>
            </w:r>
            <w:r w:rsidRPr="007F201B">
              <w:rPr>
                <w:rStyle w:val="italics"/>
                <w:rFonts w:ascii="inherit" w:eastAsia="Arial Unicode MS" w:hAnsi="inherit" w:cs="Arial Unicode MS"/>
                <w:i/>
                <w:iCs/>
                <w:color w:val="000000"/>
                <w:lang w:val="en-US"/>
              </w:rPr>
              <w:t>phaseoli</w:t>
            </w:r>
            <w:r w:rsidRPr="007F201B">
              <w:rPr>
                <w:rFonts w:ascii="inherit" w:eastAsia="Arial Unicode MS" w:hAnsi="inherit" w:cs="Arial Unicode MS"/>
                <w:color w:val="000000"/>
                <w:lang w:val="en-US"/>
              </w:rPr>
              <w:t>(Smith) Dye</w:t>
            </w:r>
          </w:p>
        </w:tc>
        <w:tc>
          <w:tcPr>
            <w:tcW w:w="3101" w:type="dxa"/>
            <w:gridSpan w:val="2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Semințe de </w:t>
            </w:r>
            <w:r>
              <w:rPr>
                <w:rStyle w:val="italics"/>
                <w:rFonts w:ascii="inherit" w:eastAsia="Arial Unicode MS" w:hAnsi="inherit" w:cs="Arial Unicode MS"/>
                <w:i/>
                <w:iCs/>
                <w:color w:val="000000"/>
              </w:rPr>
              <w:t>Phaseolus</w:t>
            </w:r>
            <w:r>
              <w:rPr>
                <w:rFonts w:ascii="inherit" w:eastAsia="Arial Unicode MS" w:hAnsi="inherit" w:cs="Arial Unicode MS"/>
                <w:color w:val="000000"/>
              </w:rPr>
              <w:t> L.</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6D37AB" w:rsidRDefault="005563AB" w:rsidP="005563AB">
            <w:r w:rsidRPr="006D37AB">
              <w:t>7.</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Xanthomonas campestris pv. phaseoli (Smith) Dye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Default="005563AB" w:rsidP="005563AB">
            <w:r w:rsidRPr="006D37AB">
              <w:t>Seminţe de Phaseolus L.</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8.</w:t>
            </w:r>
          </w:p>
        </w:tc>
        <w:tc>
          <w:tcPr>
            <w:tcW w:w="2075" w:type="dxa"/>
            <w:gridSpan w:val="16"/>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Xanthomonas campestris</w:t>
            </w:r>
            <w:r w:rsidRPr="007F201B">
              <w:rPr>
                <w:rFonts w:ascii="inherit" w:eastAsia="Arial Unicode MS" w:hAnsi="inherit" w:cs="Arial Unicode MS"/>
                <w:color w:val="000000"/>
                <w:lang w:val="en-US"/>
              </w:rPr>
              <w:t> pv. pruni (Smith) Dye</w:t>
            </w:r>
          </w:p>
        </w:tc>
        <w:tc>
          <w:tcPr>
            <w:tcW w:w="3101" w:type="dxa"/>
            <w:gridSpan w:val="21"/>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Prunus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46BC4" w:rsidRDefault="005563AB" w:rsidP="005563AB">
            <w:r w:rsidRPr="00746BC4">
              <w:t>8.</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Xanthomonas campestris pv. pruni (Smith) Dye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Prunus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w:t>
            </w:r>
          </w:p>
        </w:tc>
        <w:tc>
          <w:tcPr>
            <w:tcW w:w="2075" w:type="dxa"/>
            <w:gridSpan w:val="16"/>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Xanthomonas campestris</w:t>
            </w:r>
            <w:r w:rsidRPr="007F201B">
              <w:rPr>
                <w:rFonts w:ascii="inherit" w:eastAsia="Arial Unicode MS" w:hAnsi="inherit" w:cs="Arial Unicode MS"/>
                <w:color w:val="000000"/>
                <w:lang w:val="en-US"/>
              </w:rPr>
              <w:t> pv. </w:t>
            </w:r>
            <w:r w:rsidRPr="007F201B">
              <w:rPr>
                <w:rStyle w:val="italics"/>
                <w:rFonts w:ascii="inherit" w:eastAsia="Arial Unicode MS" w:hAnsi="inherit" w:cs="Arial Unicode MS"/>
                <w:i/>
                <w:iCs/>
                <w:color w:val="000000"/>
                <w:lang w:val="en-US"/>
              </w:rPr>
              <w:t>vesicatoria</w:t>
            </w:r>
            <w:r w:rsidRPr="007F201B">
              <w:rPr>
                <w:rFonts w:ascii="inherit" w:eastAsia="Arial Unicode MS" w:hAnsi="inherit" w:cs="Arial Unicode MS"/>
                <w:color w:val="000000"/>
                <w:lang w:val="en-US"/>
              </w:rPr>
              <w:t>(Doidge) Dye</w:t>
            </w:r>
          </w:p>
        </w:tc>
        <w:tc>
          <w:tcPr>
            <w:tcW w:w="3101" w:type="dxa"/>
            <w:gridSpan w:val="2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7F201B">
              <w:rPr>
                <w:rFonts w:ascii="inherit" w:eastAsia="Arial Unicode MS" w:hAnsi="inherit" w:cs="Arial Unicode MS"/>
                <w:color w:val="000000"/>
                <w:lang w:val="en-US"/>
              </w:rPr>
              <w:t>Plantele de </w:t>
            </w:r>
            <w:hyperlink r:id="rId29" w:tooltip="32014L0078: REPLACED" w:history="1">
              <w:r w:rsidRPr="007F201B">
                <w:rPr>
                  <w:rStyle w:val="boldface"/>
                  <w:rFonts w:ascii="inherit" w:eastAsia="Arial Unicode MS" w:hAnsi="inherit" w:cs="Arial Unicode MS"/>
                  <w:b/>
                  <w:bCs/>
                  <w:color w:val="0000FF"/>
                  <w:u w:val="single"/>
                  <w:lang w:val="en-US"/>
                </w:rPr>
                <w:t>►M27</w:t>
              </w:r>
            </w:hyperlink>
            <w:r w:rsidRPr="007F201B">
              <w:rPr>
                <w:rFonts w:ascii="inherit" w:eastAsia="Arial Unicode MS" w:hAnsi="inherit" w:cs="Arial Unicode MS"/>
                <w:color w:val="000000"/>
                <w:lang w:val="en-US"/>
              </w:rPr>
              <w:t> </w:t>
            </w:r>
            <w:r w:rsidRPr="007F201B">
              <w:rPr>
                <w:rStyle w:val="italics"/>
                <w:rFonts w:ascii="inherit" w:eastAsia="Arial Unicode MS" w:hAnsi="inherit" w:cs="Arial Unicode MS"/>
                <w:i/>
                <w:iCs/>
                <w:color w:val="000000"/>
                <w:lang w:val="en-US"/>
              </w:rPr>
              <w:t>Solanum lycopersicum</w:t>
            </w:r>
            <w:r w:rsidRPr="007F201B">
              <w:rPr>
                <w:rFonts w:ascii="inherit" w:eastAsia="Arial Unicode MS" w:hAnsi="inherit" w:cs="Arial Unicode MS"/>
                <w:color w:val="000000"/>
                <w:lang w:val="en-US"/>
              </w:rPr>
              <w:t>L.</w:t>
            </w:r>
            <w:r w:rsidRPr="007F201B">
              <w:rPr>
                <w:rStyle w:val="boldface"/>
                <w:rFonts w:ascii="inherit" w:eastAsia="Arial Unicode MS" w:hAnsi="inherit" w:cs="Arial Unicode MS"/>
                <w:b/>
                <w:bCs/>
                <w:color w:val="000000"/>
                <w:lang w:val="en-US"/>
              </w:rPr>
              <w:t> </w:t>
            </w:r>
            <w:r>
              <w:rPr>
                <w:rStyle w:val="boldface"/>
                <w:rFonts w:ascii="inherit" w:eastAsia="Arial Unicode MS" w:hAnsi="inherit" w:cs="Arial Unicode MS"/>
                <w:b/>
                <w:bCs/>
                <w:color w:val="000000"/>
              </w:rPr>
              <w:t>◄ </w:t>
            </w:r>
            <w:r>
              <w:rPr>
                <w:rFonts w:ascii="inherit" w:eastAsia="Arial Unicode MS" w:hAnsi="inherit" w:cs="Arial Unicode MS"/>
                <w:color w:val="000000"/>
              </w:rPr>
              <w:t>și Capsicum spp., pentru plantare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46BC4" w:rsidRDefault="005563AB" w:rsidP="005563AB">
            <w:r w:rsidRPr="00746BC4">
              <w:t>9.</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Xanthomonas campestris pv. vesicatoria (Doidge) Dye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Solanum lycopersicum L. şi Capsicum spp., destinate plantării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10.</w:t>
            </w:r>
          </w:p>
        </w:tc>
        <w:tc>
          <w:tcPr>
            <w:tcW w:w="206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Xanthomonas fragariae</w:t>
            </w:r>
            <w:r>
              <w:rPr>
                <w:rFonts w:ascii="inherit" w:eastAsia="Arial Unicode MS" w:hAnsi="inherit" w:cs="Arial Unicode MS"/>
                <w:color w:val="000000"/>
              </w:rPr>
              <w:t>Kennedy și King</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Fragaria</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DD7BF4" w:rsidRDefault="005563AB" w:rsidP="005563AB">
            <w:r w:rsidRPr="00DD7BF4">
              <w:t>10.</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Xanthomonas fragariae Kennedy şi King</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Fragaria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11.</w:t>
            </w:r>
          </w:p>
        </w:tc>
        <w:tc>
          <w:tcPr>
            <w:tcW w:w="2064" w:type="dxa"/>
            <w:gridSpan w:val="15"/>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Xylophilus ampelinus</w:t>
            </w:r>
            <w:r w:rsidRPr="007F201B">
              <w:rPr>
                <w:rFonts w:ascii="inherit" w:eastAsia="Arial Unicode MS" w:hAnsi="inherit" w:cs="Arial Unicode MS"/>
                <w:color w:val="000000"/>
                <w:lang w:val="en-US"/>
              </w:rPr>
              <w:t>(Panagopoulos) Willems </w:t>
            </w:r>
            <w:r w:rsidRPr="007F201B">
              <w:rPr>
                <w:rStyle w:val="italics"/>
                <w:rFonts w:ascii="inherit" w:eastAsia="Arial Unicode MS" w:hAnsi="inherit" w:cs="Arial Unicode MS"/>
                <w:i/>
                <w:iCs/>
                <w:color w:val="000000"/>
                <w:lang w:val="en-US"/>
              </w:rPr>
              <w:t>et al</w:t>
            </w:r>
            <w:r w:rsidRPr="007F201B">
              <w:rPr>
                <w:rFonts w:ascii="inherit" w:eastAsia="Arial Unicode MS" w:hAnsi="inherit" w:cs="Arial Unicode MS"/>
                <w:color w:val="000000"/>
                <w:lang w:val="en-US"/>
              </w:rPr>
              <w:t>.</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Vitis</w:t>
            </w:r>
            <w:r w:rsidRPr="007F201B">
              <w:rPr>
                <w:rFonts w:ascii="inherit" w:eastAsia="Arial Unicode MS" w:hAnsi="inherit" w:cs="Arial Unicode MS"/>
                <w:color w:val="000000"/>
                <w:lang w:val="en-US"/>
              </w:rPr>
              <w:t> L.,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DD7BF4" w:rsidRDefault="005563AB" w:rsidP="005563AB">
            <w:r w:rsidRPr="00DD7BF4">
              <w:t>11.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Xylophilus ampelinus (Panagopoulos) Willems et al.</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Vitis L.,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trHeight w:val="314"/>
        </w:trPr>
        <w:tc>
          <w:tcPr>
            <w:tcW w:w="5849" w:type="dxa"/>
            <w:gridSpan w:val="44"/>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r w:rsidRPr="007F201B">
              <w:rPr>
                <w:rFonts w:eastAsia="Times New Roman" w:hint="eastAsia"/>
                <w:b/>
                <w:bCs/>
                <w:sz w:val="22"/>
                <w:szCs w:val="22"/>
              </w:rPr>
              <w:t>(c)   Ciupercile</w:t>
            </w:r>
          </w:p>
        </w:tc>
        <w:tc>
          <w:tcPr>
            <w:tcW w:w="5656" w:type="dxa"/>
            <w:gridSpan w:val="27"/>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996BA3">
              <w:rPr>
                <w:rFonts w:eastAsia="MS Mincho"/>
                <w:b/>
                <w:lang w:eastAsia="ja-JP"/>
              </w:rPr>
              <w:t>III. Ciuperci</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6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7F201B">
              <w:rPr>
                <w:rStyle w:val="italics"/>
                <w:rFonts w:ascii="inherit" w:eastAsia="Arial Unicode MS" w:hAnsi="inherit" w:cs="Arial Unicode MS"/>
                <w:i/>
                <w:iCs/>
                <w:color w:val="000000"/>
                <w:lang w:val="en-US"/>
              </w:rPr>
              <w:t>Ceratocystis platani</w:t>
            </w:r>
            <w:r w:rsidRPr="007F201B">
              <w:rPr>
                <w:rFonts w:ascii="inherit" w:eastAsia="Arial Unicode MS" w:hAnsi="inherit" w:cs="Arial Unicode MS"/>
                <w:color w:val="000000"/>
                <w:lang w:val="en-US"/>
              </w:rPr>
              <w:t xml:space="preserve"> (J. M. Walter) Engelbr. </w:t>
            </w:r>
            <w:r>
              <w:rPr>
                <w:rFonts w:ascii="inherit" w:eastAsia="Arial Unicode MS" w:hAnsi="inherit" w:cs="Arial Unicode MS"/>
                <w:color w:val="000000"/>
              </w:rPr>
              <w:t>&amp; T. C. Harr.</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Platanus</w:t>
            </w:r>
            <w:r w:rsidRPr="007F201B">
              <w:rPr>
                <w:rFonts w:ascii="inherit" w:eastAsia="Arial Unicode MS" w:hAnsi="inherit" w:cs="Arial Unicode MS"/>
                <w:color w:val="000000"/>
                <w:lang w:val="en-US"/>
              </w:rPr>
              <w:t> L., destinate plantării, altele decât semințele, și lemnul de </w:t>
            </w:r>
            <w:r w:rsidRPr="007F201B">
              <w:rPr>
                <w:rStyle w:val="italics"/>
                <w:rFonts w:ascii="inherit" w:eastAsia="Arial Unicode MS" w:hAnsi="inherit" w:cs="Arial Unicode MS"/>
                <w:i/>
                <w:iCs/>
                <w:color w:val="000000"/>
                <w:lang w:val="en-US"/>
              </w:rPr>
              <w:t>Platanus</w:t>
            </w:r>
            <w:r w:rsidRPr="007F201B">
              <w:rPr>
                <w:rFonts w:ascii="inherit" w:eastAsia="Arial Unicode MS" w:hAnsi="inherit" w:cs="Arial Unicode MS"/>
                <w:color w:val="000000"/>
                <w:lang w:val="en-US"/>
              </w:rPr>
              <w:t> L., inclusiv lemnul care nu și-a păstrat suprafața rotundă naturală</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E261D" w:rsidRDefault="005563AB" w:rsidP="005563AB">
            <w:r w:rsidRPr="004E261D">
              <w:t>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Ceratocystis platani (J. M. Walter) Engelbr. şi T. C. Harr</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Platanus L., destinate plantării, altele decît seminţele, şi lemnul de Platanus L., inclusiv lemnul care nu şi-a păstrat suprafaţa rotundă naturală</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64" w:type="dxa"/>
            <w:gridSpan w:val="1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Cryphonectria parasitica</w:t>
            </w:r>
            <w:r>
              <w:rPr>
                <w:rFonts w:ascii="inherit" w:eastAsia="Arial Unicode MS" w:hAnsi="inherit" w:cs="Arial Unicode MS"/>
                <w:color w:val="000000"/>
              </w:rPr>
              <w:t>(Murill) Barr</w:t>
            </w:r>
          </w:p>
        </w:tc>
        <w:tc>
          <w:tcPr>
            <w:tcW w:w="3112" w:type="dxa"/>
            <w:gridSpan w:val="22"/>
            <w:tcBorders>
              <w:top w:val="single" w:sz="4" w:space="0" w:color="auto"/>
              <w:left w:val="single" w:sz="4" w:space="0" w:color="auto"/>
              <w:bottom w:val="single" w:sz="4" w:space="0" w:color="auto"/>
              <w:right w:val="single" w:sz="4" w:space="0" w:color="auto"/>
            </w:tcBorders>
          </w:tcPr>
          <w:p w:rsidR="005563AB" w:rsidRDefault="00E87A29" w:rsidP="005563AB">
            <w:pPr>
              <w:pStyle w:val="tbl-norm"/>
              <w:spacing w:before="60" w:beforeAutospacing="0" w:after="60" w:afterAutospacing="0"/>
              <w:jc w:val="both"/>
              <w:rPr>
                <w:rFonts w:ascii="inherit" w:eastAsia="Arial Unicode MS" w:hAnsi="inherit" w:cs="Arial Unicode MS"/>
                <w:color w:val="000000"/>
              </w:rPr>
            </w:pPr>
            <w:hyperlink r:id="rId30" w:tooltip="32004L0102: REPLACED" w:history="1">
              <w:r w:rsidR="005563AB" w:rsidRPr="007F201B">
                <w:rPr>
                  <w:rStyle w:val="boldface"/>
                  <w:rFonts w:ascii="inherit" w:eastAsia="Arial Unicode MS" w:hAnsi="inherit" w:cs="Arial Unicode MS"/>
                  <w:b/>
                  <w:bCs/>
                  <w:color w:val="0000FF"/>
                  <w:u w:val="single"/>
                  <w:lang w:val="en-US"/>
                </w:rPr>
                <w:t>►M12</w:t>
              </w:r>
            </w:hyperlink>
            <w:r w:rsidR="005563AB" w:rsidRPr="007F201B">
              <w:rPr>
                <w:rFonts w:ascii="inherit" w:eastAsia="Arial Unicode MS" w:hAnsi="inherit" w:cs="Arial Unicode MS"/>
                <w:color w:val="000000"/>
                <w:lang w:val="en-US"/>
              </w:rPr>
              <w:t> Plantele de </w:t>
            </w:r>
            <w:r w:rsidR="005563AB" w:rsidRPr="007F201B">
              <w:rPr>
                <w:rStyle w:val="italics"/>
                <w:rFonts w:ascii="inherit" w:eastAsia="Arial Unicode MS" w:hAnsi="inherit" w:cs="Arial Unicode MS"/>
                <w:i/>
                <w:iCs/>
                <w:color w:val="000000"/>
                <w:lang w:val="en-US"/>
              </w:rPr>
              <w:t>Castanea</w:t>
            </w:r>
            <w:r w:rsidR="005563AB" w:rsidRPr="007F201B">
              <w:rPr>
                <w:rFonts w:ascii="inherit" w:eastAsia="Arial Unicode MS" w:hAnsi="inherit" w:cs="Arial Unicode MS"/>
                <w:color w:val="000000"/>
                <w:lang w:val="en-US"/>
              </w:rPr>
              <w:t xml:space="preserve"> Mill. </w:t>
            </w:r>
            <w:r w:rsidR="005563AB">
              <w:rPr>
                <w:rFonts w:ascii="inherit" w:eastAsia="Arial Unicode MS" w:hAnsi="inherit" w:cs="Arial Unicode MS"/>
                <w:color w:val="000000"/>
              </w:rPr>
              <w:t>și de </w:t>
            </w:r>
            <w:r w:rsidR="005563AB">
              <w:rPr>
                <w:rStyle w:val="italics"/>
                <w:rFonts w:ascii="inherit" w:eastAsia="Arial Unicode MS" w:hAnsi="inherit" w:cs="Arial Unicode MS"/>
                <w:i/>
                <w:iCs/>
                <w:color w:val="000000"/>
              </w:rPr>
              <w:t>Quercus</w:t>
            </w:r>
            <w:r w:rsidR="005563AB">
              <w:rPr>
                <w:rFonts w:ascii="inherit" w:eastAsia="Arial Unicode MS" w:hAnsi="inherit" w:cs="Arial Unicode MS"/>
                <w:color w:val="000000"/>
              </w:rPr>
              <w:t>L. destinate plantării, cu excepția semințelor</w:t>
            </w:r>
            <w:r w:rsidR="005563AB">
              <w:rPr>
                <w:rStyle w:val="boldface"/>
                <w:rFonts w:ascii="inherit" w:eastAsia="Arial Unicode MS" w:hAnsi="inherit" w:cs="Arial Unicode MS"/>
                <w:b/>
                <w:bCs/>
                <w:color w:val="000000"/>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E261D" w:rsidRDefault="005563AB" w:rsidP="005563AB">
            <w:r w:rsidRPr="004E261D">
              <w:t>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4E261D" w:rsidRDefault="005563AB" w:rsidP="005563AB">
            <w:r w:rsidRPr="004E261D">
              <w:t>Cryphonectria parasitica (Murill) Barr</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Castanea Mill., şi Quercus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4.</w:t>
            </w:r>
          </w:p>
        </w:tc>
        <w:tc>
          <w:tcPr>
            <w:tcW w:w="2064" w:type="dxa"/>
            <w:gridSpan w:val="15"/>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Didymella ligulicola</w:t>
            </w:r>
            <w:r w:rsidRPr="007F201B">
              <w:rPr>
                <w:rFonts w:ascii="inherit" w:eastAsia="Arial Unicode MS" w:hAnsi="inherit" w:cs="Arial Unicode MS"/>
                <w:color w:val="000000"/>
                <w:lang w:val="en-US"/>
              </w:rPr>
              <w:t>(Baker, Dimok și Davis) v. Arx</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proofErr w:type="gramStart"/>
            <w:r w:rsidRPr="007F201B">
              <w:rPr>
                <w:rStyle w:val="italics"/>
                <w:rFonts w:ascii="inherit" w:eastAsia="Arial Unicode MS" w:hAnsi="inherit" w:cs="Arial Unicode MS"/>
                <w:i/>
                <w:iCs/>
                <w:color w:val="000000"/>
                <w:lang w:val="en-US"/>
              </w:rPr>
              <w:t>Dendranthema</w:t>
            </w:r>
            <w:r w:rsidRPr="007F201B">
              <w:rPr>
                <w:rFonts w:ascii="inherit" w:eastAsia="Arial Unicode MS" w:hAnsi="inherit" w:cs="Arial Unicode MS"/>
                <w:color w:val="000000"/>
                <w:lang w:val="en-US"/>
              </w:rPr>
              <w:t>(</w:t>
            </w:r>
            <w:proofErr w:type="gramEnd"/>
            <w:r w:rsidRPr="007F201B">
              <w:rPr>
                <w:rFonts w:ascii="inherit" w:eastAsia="Arial Unicode MS" w:hAnsi="inherit" w:cs="Arial Unicode MS"/>
                <w:color w:val="000000"/>
                <w:lang w:val="en-US"/>
              </w:rPr>
              <w:t>DC.) Des Moul.,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E261D" w:rsidRDefault="005563AB" w:rsidP="005563AB">
            <w:r w:rsidRPr="004E261D">
              <w:t>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Didymella ligulicola (Baker, Dimock şi Davis) v. Arx</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Dendranthema (DC.) Des Moul.,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w:t>
            </w:r>
          </w:p>
        </w:tc>
        <w:tc>
          <w:tcPr>
            <w:tcW w:w="2064" w:type="dxa"/>
            <w:gridSpan w:val="15"/>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Phialophora cinerescens</w:t>
            </w:r>
            <w:r w:rsidRPr="007F201B">
              <w:rPr>
                <w:rFonts w:ascii="inherit" w:eastAsia="Arial Unicode MS" w:hAnsi="inherit" w:cs="Arial Unicode MS"/>
                <w:color w:val="000000"/>
                <w:lang w:val="en-US"/>
              </w:rPr>
              <w:t>(Wollenweber) van Beyma</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Dianthus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6E372C" w:rsidRDefault="005563AB" w:rsidP="005563AB">
            <w:r w:rsidRPr="006E372C">
              <w:t>4..</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Phialophora cinerescens (Wollenweber) van Beyma</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Dianthus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2064" w:type="dxa"/>
            <w:gridSpan w:val="15"/>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Phoma tracheiphila</w:t>
            </w:r>
            <w:r w:rsidRPr="007F201B">
              <w:rPr>
                <w:rFonts w:ascii="inherit" w:eastAsia="Arial Unicode MS" w:hAnsi="inherit" w:cs="Arial Unicode MS"/>
                <w:color w:val="000000"/>
                <w:lang w:val="en-US"/>
              </w:rPr>
              <w:t>(Petri) Kanchaveli și Gikashvili</w:t>
            </w:r>
          </w:p>
        </w:tc>
        <w:tc>
          <w:tcPr>
            <w:tcW w:w="3112" w:type="dxa"/>
            <w:gridSpan w:val="22"/>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Citrus</w:t>
            </w:r>
            <w:r w:rsidRPr="007F201B">
              <w:rPr>
                <w:rFonts w:ascii="inherit" w:eastAsia="Arial Unicode MS" w:hAnsi="inherit" w:cs="Arial Unicode MS"/>
                <w:color w:val="000000"/>
                <w:lang w:val="en-US"/>
              </w:rPr>
              <w:t> L., </w:t>
            </w:r>
            <w:r w:rsidRPr="007F201B">
              <w:rPr>
                <w:rStyle w:val="italics"/>
                <w:rFonts w:ascii="inherit" w:eastAsia="Arial Unicode MS" w:hAnsi="inherit" w:cs="Arial Unicode MS"/>
                <w:i/>
                <w:iCs/>
                <w:color w:val="000000"/>
                <w:lang w:val="en-US"/>
              </w:rPr>
              <w:t>Fortunella</w:t>
            </w:r>
            <w:r w:rsidRPr="007F201B">
              <w:rPr>
                <w:rFonts w:ascii="inherit" w:eastAsia="Arial Unicode MS" w:hAnsi="inherit" w:cs="Arial Unicode MS"/>
                <w:color w:val="000000"/>
                <w:lang w:val="en-US"/>
              </w:rPr>
              <w:t>Swingle, </w:t>
            </w:r>
            <w:r w:rsidRPr="007F201B">
              <w:rPr>
                <w:rStyle w:val="italics"/>
                <w:rFonts w:ascii="inherit" w:eastAsia="Arial Unicode MS" w:hAnsi="inherit" w:cs="Arial Unicode MS"/>
                <w:i/>
                <w:iCs/>
                <w:color w:val="000000"/>
                <w:lang w:val="en-US"/>
              </w:rPr>
              <w:t>Poncirus</w:t>
            </w:r>
            <w:r w:rsidRPr="007F201B">
              <w:rPr>
                <w:rFonts w:ascii="inherit" w:eastAsia="Arial Unicode MS" w:hAnsi="inherit" w:cs="Arial Unicode MS"/>
                <w:color w:val="000000"/>
                <w:lang w:val="en-US"/>
              </w:rPr>
              <w:t> Raf. și hibrizii lor,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6E372C" w:rsidRDefault="005563AB" w:rsidP="005563AB">
            <w:r w:rsidRPr="006E372C">
              <w:t>5.</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Phoma tracheiphila (Petri) Kanchaveli şi Gikashvili</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7.</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Phytphthora fragariae</w:t>
            </w:r>
            <w:r>
              <w:rPr>
                <w:rFonts w:ascii="inherit" w:eastAsia="Arial Unicode MS" w:hAnsi="inherit" w:cs="Arial Unicode MS"/>
                <w:color w:val="000000"/>
              </w:rPr>
              <w:t>Hickmann var. </w:t>
            </w:r>
            <w:r>
              <w:rPr>
                <w:rStyle w:val="italics"/>
                <w:rFonts w:ascii="inherit" w:eastAsia="Arial Unicode MS" w:hAnsi="inherit" w:cs="Arial Unicode MS"/>
                <w:i/>
                <w:iCs/>
                <w:color w:val="000000"/>
              </w:rPr>
              <w:t>fragariae</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Fragaria</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6E372C" w:rsidRDefault="005563AB" w:rsidP="005563AB">
            <w:r w:rsidRPr="006E372C">
              <w:t>6.</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Phytphthora fragariae Hickmann var. fragariae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Fragaria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8.</w:t>
            </w:r>
          </w:p>
        </w:tc>
        <w:tc>
          <w:tcPr>
            <w:tcW w:w="2050" w:type="dxa"/>
            <w:gridSpan w:val="1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 xml:space="preserve">Plasmopara </w:t>
            </w:r>
            <w:proofErr w:type="gramStart"/>
            <w:r w:rsidRPr="007F201B">
              <w:rPr>
                <w:rStyle w:val="italics"/>
                <w:rFonts w:ascii="inherit" w:eastAsia="Arial Unicode MS" w:hAnsi="inherit" w:cs="Arial Unicode MS"/>
                <w:i/>
                <w:iCs/>
                <w:color w:val="000000"/>
                <w:lang w:val="en-US"/>
              </w:rPr>
              <w:t>halstedii</w:t>
            </w:r>
            <w:r w:rsidRPr="007F201B">
              <w:rPr>
                <w:rFonts w:ascii="inherit" w:eastAsia="Arial Unicode MS" w:hAnsi="inherit" w:cs="Arial Unicode MS"/>
                <w:color w:val="000000"/>
                <w:lang w:val="en-US"/>
              </w:rPr>
              <w:t>(</w:t>
            </w:r>
            <w:proofErr w:type="gramEnd"/>
            <w:r w:rsidRPr="007F201B">
              <w:rPr>
                <w:rFonts w:ascii="inherit" w:eastAsia="Arial Unicode MS" w:hAnsi="inherit" w:cs="Arial Unicode MS"/>
                <w:color w:val="000000"/>
                <w:lang w:val="en-US"/>
              </w:rPr>
              <w:t>Farlow) Berl. și de Toni</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Semințele de </w:t>
            </w:r>
            <w:r w:rsidRPr="007F201B">
              <w:rPr>
                <w:rStyle w:val="italics"/>
                <w:rFonts w:ascii="inherit" w:eastAsia="Arial Unicode MS" w:hAnsi="inherit" w:cs="Arial Unicode MS"/>
                <w:i/>
                <w:iCs/>
                <w:color w:val="000000"/>
                <w:lang w:val="en-US"/>
              </w:rPr>
              <w:t>Helianthus annuus</w:t>
            </w:r>
            <w:r w:rsidRPr="007F201B">
              <w:rPr>
                <w:rFonts w:ascii="inherit" w:eastAsia="Arial Unicode MS" w:hAnsi="inherit" w:cs="Arial Unicode MS"/>
                <w:color w:val="000000"/>
                <w:lang w:val="en-US"/>
              </w:rPr>
              <w:t> L.</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B5DE6" w:rsidRDefault="005563AB" w:rsidP="005563AB">
            <w:r w:rsidRPr="004B5DE6">
              <w:t>7.</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Plasmopara halstedii (Farlow) Berl. şi de Toni</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Seminţele de Helianthus annuus L.</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9.</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Puccinia horiana</w:t>
            </w:r>
            <w:r>
              <w:rPr>
                <w:rFonts w:ascii="inherit" w:eastAsia="Arial Unicode MS" w:hAnsi="inherit" w:cs="Arial Unicode MS"/>
                <w:color w:val="000000"/>
              </w:rPr>
              <w:t>Hennings</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proofErr w:type="gramStart"/>
            <w:r w:rsidRPr="007F201B">
              <w:rPr>
                <w:rStyle w:val="italics"/>
                <w:rFonts w:ascii="inherit" w:eastAsia="Arial Unicode MS" w:hAnsi="inherit" w:cs="Arial Unicode MS"/>
                <w:i/>
                <w:iCs/>
                <w:color w:val="000000"/>
                <w:lang w:val="en-US"/>
              </w:rPr>
              <w:t>Dendranthema</w:t>
            </w:r>
            <w:r w:rsidRPr="007F201B">
              <w:rPr>
                <w:rFonts w:ascii="inherit" w:eastAsia="Arial Unicode MS" w:hAnsi="inherit" w:cs="Arial Unicode MS"/>
                <w:color w:val="000000"/>
                <w:lang w:val="en-US"/>
              </w:rPr>
              <w:t>(</w:t>
            </w:r>
            <w:proofErr w:type="gramEnd"/>
            <w:r w:rsidRPr="007F201B">
              <w:rPr>
                <w:rFonts w:ascii="inherit" w:eastAsia="Arial Unicode MS" w:hAnsi="inherit" w:cs="Arial Unicode MS"/>
                <w:color w:val="000000"/>
                <w:lang w:val="en-US"/>
              </w:rPr>
              <w:t>DC.) Des Moul.,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B5DE6" w:rsidRDefault="005563AB" w:rsidP="005563AB">
            <w:r w:rsidRPr="004B5DE6">
              <w:t>8.</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4B5DE6" w:rsidRDefault="005563AB" w:rsidP="005563AB">
            <w:r w:rsidRPr="004B5DE6">
              <w:t>Puccinia horiana Hennings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Dendranthema (DC.) Des Moul.,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10.</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Scirrhia pini</w:t>
            </w:r>
            <w:r>
              <w:rPr>
                <w:rFonts w:ascii="inherit" w:eastAsia="Arial Unicode MS" w:hAnsi="inherit" w:cs="Arial Unicode MS"/>
                <w:color w:val="000000"/>
              </w:rPr>
              <w:t>Funk și Parker</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Pinus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B5DE6" w:rsidRDefault="005563AB" w:rsidP="005563AB">
            <w:r w:rsidRPr="004B5DE6">
              <w:t>9.</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Scirrhia pini Funk şi Parker</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Pinus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11.</w:t>
            </w:r>
          </w:p>
        </w:tc>
        <w:tc>
          <w:tcPr>
            <w:tcW w:w="2050" w:type="dxa"/>
            <w:gridSpan w:val="1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Verticillium albo-atrum</w:t>
            </w:r>
            <w:r w:rsidRPr="007F201B">
              <w:rPr>
                <w:rFonts w:ascii="inherit" w:eastAsia="Arial Unicode MS" w:hAnsi="inherit" w:cs="Arial Unicode MS"/>
                <w:color w:val="000000"/>
                <w:lang w:val="en-US"/>
              </w:rPr>
              <w:t>Reinke și Berthold</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Humulus lupulus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D4295E" w:rsidRDefault="005563AB" w:rsidP="005563AB">
            <w:r w:rsidRPr="00D4295E">
              <w:t>10.</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Verticillium albo-atrum Reinke şi Berthold</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Humulus lupulus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12.</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Verticillium dahliae</w:t>
            </w:r>
            <w:r>
              <w:rPr>
                <w:rFonts w:ascii="inherit" w:eastAsia="Arial Unicode MS" w:hAnsi="inherit" w:cs="Arial Unicode MS"/>
                <w:color w:val="000000"/>
              </w:rPr>
              <w:t>Klebahn</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Humulus lupulus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D4295E" w:rsidRDefault="005563AB" w:rsidP="005563AB">
            <w:r w:rsidRPr="00D4295E">
              <w:t>11.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D4295E" w:rsidRDefault="005563AB" w:rsidP="005563AB">
            <w:r w:rsidRPr="00D4295E">
              <w:t xml:space="preserve"> Verticillium dahliae Klebahn</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Humulus lupulus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377"/>
        </w:trPr>
        <w:tc>
          <w:tcPr>
            <w:tcW w:w="5849" w:type="dxa"/>
            <w:gridSpan w:val="44"/>
            <w:tcBorders>
              <w:top w:val="single" w:sz="4" w:space="0" w:color="auto"/>
              <w:left w:val="single" w:sz="4" w:space="0" w:color="auto"/>
              <w:bottom w:val="single" w:sz="4" w:space="0" w:color="auto"/>
              <w:right w:val="single" w:sz="4" w:space="0" w:color="auto"/>
            </w:tcBorders>
          </w:tcPr>
          <w:p w:rsidR="005563AB" w:rsidRPr="007F201B" w:rsidRDefault="005563AB" w:rsidP="005563AB">
            <w:pPr>
              <w:spacing w:line="276" w:lineRule="auto"/>
              <w:jc w:val="both"/>
              <w:rPr>
                <w:rFonts w:eastAsia="Times New Roman"/>
                <w:b/>
                <w:bCs/>
                <w:sz w:val="22"/>
                <w:szCs w:val="22"/>
              </w:rPr>
            </w:pPr>
            <w:r w:rsidRPr="007F201B">
              <w:rPr>
                <w:rFonts w:eastAsia="Times New Roman" w:hint="eastAsia"/>
                <w:b/>
                <w:bCs/>
                <w:sz w:val="22"/>
                <w:szCs w:val="22"/>
              </w:rPr>
              <w:t>(d)   </w:t>
            </w:r>
            <w:r w:rsidRPr="007F201B">
              <w:rPr>
                <w:rFonts w:eastAsia="Times New Roman"/>
                <w:b/>
                <w:bCs/>
                <w:sz w:val="22"/>
                <w:szCs w:val="22"/>
              </w:rPr>
              <w:t>Virusurile și organismele analoage</w:t>
            </w:r>
          </w:p>
          <w:p w:rsidR="005563AB" w:rsidRPr="0029011F" w:rsidRDefault="005563AB" w:rsidP="005563AB">
            <w:pPr>
              <w:spacing w:line="276" w:lineRule="auto"/>
              <w:jc w:val="both"/>
              <w:rPr>
                <w:rStyle w:val="a3"/>
                <w:rFonts w:eastAsia="Times New Roman"/>
                <w:sz w:val="22"/>
                <w:szCs w:val="22"/>
                <w:lang w:val="ro-RO"/>
              </w:rPr>
            </w:pPr>
          </w:p>
        </w:tc>
        <w:tc>
          <w:tcPr>
            <w:tcW w:w="5656" w:type="dxa"/>
            <w:gridSpan w:val="27"/>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rFonts w:eastAsia="MS Mincho"/>
                <w:b/>
                <w:lang w:val="en-US" w:eastAsia="ja-JP"/>
              </w:rPr>
              <w:t>IV</w:t>
            </w:r>
            <w:r w:rsidRPr="003B45F6">
              <w:rPr>
                <w:rFonts w:eastAsia="MS Mincho"/>
                <w:b/>
                <w:sz w:val="28"/>
                <w:szCs w:val="28"/>
                <w:lang w:val="en-US" w:eastAsia="ja-JP"/>
              </w:rPr>
              <w:t>. Virusuri şi organisme analoage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Arabis mosaic virus</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Fragaria</w:t>
            </w:r>
            <w:r w:rsidRPr="007F201B">
              <w:rPr>
                <w:rFonts w:ascii="inherit" w:eastAsia="Arial Unicode MS" w:hAnsi="inherit" w:cs="Arial Unicode MS"/>
                <w:color w:val="000000"/>
                <w:lang w:val="en-US"/>
              </w:rPr>
              <w:t> L. și </w:t>
            </w:r>
            <w:r w:rsidRPr="007F201B">
              <w:rPr>
                <w:rStyle w:val="italics"/>
                <w:rFonts w:ascii="inherit" w:eastAsia="Arial Unicode MS" w:hAnsi="inherit" w:cs="Arial Unicode MS"/>
                <w:i/>
                <w:iCs/>
                <w:color w:val="000000"/>
                <w:lang w:val="en-US"/>
              </w:rPr>
              <w:t>Rubus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340B3" w:rsidRDefault="005563AB" w:rsidP="005563AB">
            <w:r w:rsidRPr="004340B3">
              <w:t>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4340B3" w:rsidRDefault="005563AB" w:rsidP="005563AB">
            <w:r w:rsidRPr="004340B3">
              <w:t>Arabis mosaic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Fragaria L. şi Rubus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Beet leaf curl virus</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Beta vulgaris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340B3" w:rsidRDefault="005563AB" w:rsidP="005563AB">
            <w:r w:rsidRPr="004340B3">
              <w:t>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4340B3" w:rsidRDefault="005563AB" w:rsidP="005563AB">
            <w:r w:rsidRPr="004340B3">
              <w:t xml:space="preserve">Beet leaf curl virus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Beta vulgaris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Chrysanthemum stunt viroid</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Dendranthema</w:t>
            </w:r>
            <w:r w:rsidRPr="007F201B">
              <w:rPr>
                <w:rFonts w:ascii="inherit" w:eastAsia="Arial Unicode MS" w:hAnsi="inherit" w:cs="Arial Unicode MS"/>
                <w:color w:val="000000"/>
                <w:lang w:val="en-US"/>
              </w:rPr>
              <w:t> (DC.) Des Moul.,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340B3" w:rsidRDefault="005563AB" w:rsidP="005563AB">
            <w:r w:rsidRPr="004340B3">
              <w:t>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4340B3" w:rsidRDefault="005563AB" w:rsidP="005563AB">
            <w:r w:rsidRPr="004340B3">
              <w:t>Chrysanthemum stunt viroid</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Dendranthema (DC.) Des Moul.,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4.</w:t>
            </w:r>
          </w:p>
        </w:tc>
        <w:tc>
          <w:tcPr>
            <w:tcW w:w="2038" w:type="dxa"/>
            <w:gridSpan w:val="1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Citrus tristeza virus (izolate europene)</w:t>
            </w:r>
          </w:p>
        </w:tc>
        <w:tc>
          <w:tcPr>
            <w:tcW w:w="3138" w:type="dxa"/>
            <w:gridSpan w:val="2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Citrus</w:t>
            </w:r>
            <w:r w:rsidRPr="007F201B">
              <w:rPr>
                <w:rFonts w:ascii="inherit" w:eastAsia="Arial Unicode MS" w:hAnsi="inherit" w:cs="Arial Unicode MS"/>
                <w:color w:val="000000"/>
                <w:lang w:val="en-US"/>
              </w:rPr>
              <w:t> L., </w:t>
            </w:r>
            <w:r w:rsidRPr="007F201B">
              <w:rPr>
                <w:rStyle w:val="italics"/>
                <w:rFonts w:ascii="inherit" w:eastAsia="Arial Unicode MS" w:hAnsi="inherit" w:cs="Arial Unicode MS"/>
                <w:i/>
                <w:iCs/>
                <w:color w:val="000000"/>
                <w:lang w:val="en-US"/>
              </w:rPr>
              <w:t>Fortunella</w:t>
            </w:r>
            <w:r w:rsidRPr="007F201B">
              <w:rPr>
                <w:rFonts w:ascii="inherit" w:eastAsia="Arial Unicode MS" w:hAnsi="inherit" w:cs="Arial Unicode MS"/>
                <w:color w:val="000000"/>
                <w:lang w:val="en-US"/>
              </w:rPr>
              <w:t> Swingle, </w:t>
            </w:r>
            <w:r w:rsidRPr="007F201B">
              <w:rPr>
                <w:rStyle w:val="italics"/>
                <w:rFonts w:ascii="inherit" w:eastAsia="Arial Unicode MS" w:hAnsi="inherit" w:cs="Arial Unicode MS"/>
                <w:i/>
                <w:iCs/>
                <w:color w:val="000000"/>
                <w:lang w:val="en-US"/>
              </w:rPr>
              <w:t>Poncirus</w:t>
            </w:r>
            <w:r w:rsidRPr="007F201B">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B70667" w:rsidRDefault="005563AB" w:rsidP="005563AB">
            <w:r w:rsidRPr="00B70667">
              <w:t>4.</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Citrus tristeza virus (izolate europene)</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Grapevine flavescence dorée MLO</w:t>
            </w:r>
          </w:p>
        </w:tc>
        <w:tc>
          <w:tcPr>
            <w:tcW w:w="3138" w:type="dxa"/>
            <w:gridSpan w:val="2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Vitis</w:t>
            </w:r>
            <w:r w:rsidRPr="007F201B">
              <w:rPr>
                <w:rFonts w:ascii="inherit" w:eastAsia="Arial Unicode MS" w:hAnsi="inherit" w:cs="Arial Unicode MS"/>
                <w:color w:val="000000"/>
                <w:lang w:val="en-US"/>
              </w:rPr>
              <w:t> L.,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B70667" w:rsidRDefault="005563AB" w:rsidP="005563AB">
            <w:r w:rsidRPr="00B70667">
              <w:t>5.</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B70667" w:rsidRDefault="005563AB" w:rsidP="005563AB">
            <w:r w:rsidRPr="00B70667">
              <w:t>Grapevine flavescence dorée MLO</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Vitis L.,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7.</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Plum pox virus</w:t>
            </w:r>
          </w:p>
        </w:tc>
        <w:tc>
          <w:tcPr>
            <w:tcW w:w="3138" w:type="dxa"/>
            <w:gridSpan w:val="2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Prunus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B70667" w:rsidRDefault="005563AB" w:rsidP="005563AB">
            <w:r w:rsidRPr="00B70667">
              <w:t>6.</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B70667" w:rsidRDefault="005563AB" w:rsidP="005563AB">
            <w:r w:rsidRPr="00B70667">
              <w:t xml:space="preserve">Plum pox virus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Prunus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8.</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Potato stolbur mycoplasm</w:t>
            </w:r>
          </w:p>
        </w:tc>
        <w:tc>
          <w:tcPr>
            <w:tcW w:w="3138" w:type="dxa"/>
            <w:gridSpan w:val="2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Solanaceae</w:t>
            </w:r>
            <w:r w:rsidRPr="007F201B">
              <w:rPr>
                <w:rFonts w:ascii="inherit" w:eastAsia="Arial Unicode MS" w:hAnsi="inherit" w:cs="Arial Unicode MS"/>
                <w:color w:val="000000"/>
                <w:lang w:val="en-US"/>
              </w:rPr>
              <w:t>,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E72B9" w:rsidRDefault="005563AB" w:rsidP="005563AB">
            <w:r w:rsidRPr="007E72B9">
              <w:t>7.</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7E72B9" w:rsidRDefault="005563AB" w:rsidP="005563AB">
            <w:r w:rsidRPr="007E72B9">
              <w:t>Potato stolbur mycoplasm</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Solanaceae, destinate plantării, </w:t>
            </w:r>
            <w:r w:rsidRPr="003B45F6">
              <w:rPr>
                <w:lang w:val="en-US"/>
              </w:rPr>
              <w:lastRenderedPageBreak/>
              <w:t>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9.</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Rasperry ringspot virus</w:t>
            </w:r>
          </w:p>
        </w:tc>
        <w:tc>
          <w:tcPr>
            <w:tcW w:w="3138" w:type="dxa"/>
            <w:gridSpan w:val="2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Fragaria</w:t>
            </w:r>
            <w:r w:rsidRPr="007F201B">
              <w:rPr>
                <w:rFonts w:ascii="inherit" w:eastAsia="Arial Unicode MS" w:hAnsi="inherit" w:cs="Arial Unicode MS"/>
                <w:color w:val="000000"/>
                <w:lang w:val="en-US"/>
              </w:rPr>
              <w:t> L. și </w:t>
            </w:r>
            <w:r w:rsidRPr="007F201B">
              <w:rPr>
                <w:rStyle w:val="italics"/>
                <w:rFonts w:ascii="inherit" w:eastAsia="Arial Unicode MS" w:hAnsi="inherit" w:cs="Arial Unicode MS"/>
                <w:i/>
                <w:iCs/>
                <w:color w:val="000000"/>
                <w:lang w:val="en-US"/>
              </w:rPr>
              <w:t>Rubus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E72B9" w:rsidRDefault="005563AB" w:rsidP="005563AB">
            <w:r w:rsidRPr="007E72B9">
              <w:t>8.</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7E72B9" w:rsidRDefault="005563AB" w:rsidP="005563AB">
            <w:r w:rsidRPr="007E72B9">
              <w:t>Rasperry ringspot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Fragaria L. şi Rubus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10.</w:t>
            </w:r>
          </w:p>
        </w:tc>
        <w:tc>
          <w:tcPr>
            <w:tcW w:w="2038" w:type="dxa"/>
            <w:gridSpan w:val="1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Style w:val="italics"/>
                <w:rFonts w:ascii="inherit" w:eastAsia="Arial Unicode MS" w:hAnsi="inherit" w:cs="Arial Unicode MS"/>
                <w:i/>
                <w:iCs/>
                <w:color w:val="000000"/>
                <w:lang w:val="en-US"/>
              </w:rPr>
              <w:t>Spiroplasma citri</w:t>
            </w:r>
            <w:r w:rsidRPr="007F201B">
              <w:rPr>
                <w:rFonts w:ascii="inherit" w:eastAsia="Arial Unicode MS" w:hAnsi="inherit" w:cs="Arial Unicode MS"/>
                <w:color w:val="000000"/>
                <w:lang w:val="en-US"/>
              </w:rPr>
              <w:t> Saglio </w:t>
            </w:r>
            <w:r w:rsidRPr="007F201B">
              <w:rPr>
                <w:rStyle w:val="italics"/>
                <w:rFonts w:ascii="inherit" w:eastAsia="Arial Unicode MS" w:hAnsi="inherit" w:cs="Arial Unicode MS"/>
                <w:i/>
                <w:iCs/>
                <w:color w:val="000000"/>
                <w:lang w:val="en-US"/>
              </w:rPr>
              <w:t>et al</w:t>
            </w:r>
            <w:r w:rsidRPr="007F201B">
              <w:rPr>
                <w:rFonts w:ascii="inherit" w:eastAsia="Arial Unicode MS" w:hAnsi="inherit" w:cs="Arial Unicode MS"/>
                <w:color w:val="000000"/>
                <w:lang w:val="en-US"/>
              </w:rPr>
              <w:t>.</w:t>
            </w:r>
          </w:p>
        </w:tc>
        <w:tc>
          <w:tcPr>
            <w:tcW w:w="3138" w:type="dxa"/>
            <w:gridSpan w:val="2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Citrus</w:t>
            </w:r>
            <w:r w:rsidRPr="007F201B">
              <w:rPr>
                <w:rFonts w:ascii="inherit" w:eastAsia="Arial Unicode MS" w:hAnsi="inherit" w:cs="Arial Unicode MS"/>
                <w:color w:val="000000"/>
                <w:lang w:val="en-US"/>
              </w:rPr>
              <w:t> L., </w:t>
            </w:r>
            <w:r w:rsidRPr="007F201B">
              <w:rPr>
                <w:rStyle w:val="italics"/>
                <w:rFonts w:ascii="inherit" w:eastAsia="Arial Unicode MS" w:hAnsi="inherit" w:cs="Arial Unicode MS"/>
                <w:i/>
                <w:iCs/>
                <w:color w:val="000000"/>
                <w:lang w:val="en-US"/>
              </w:rPr>
              <w:t>Fortunella</w:t>
            </w:r>
            <w:r w:rsidRPr="007F201B">
              <w:rPr>
                <w:rFonts w:ascii="inherit" w:eastAsia="Arial Unicode MS" w:hAnsi="inherit" w:cs="Arial Unicode MS"/>
                <w:color w:val="000000"/>
                <w:lang w:val="en-US"/>
              </w:rPr>
              <w:t> Swingle, </w:t>
            </w:r>
            <w:r w:rsidRPr="007F201B">
              <w:rPr>
                <w:rStyle w:val="italics"/>
                <w:rFonts w:ascii="inherit" w:eastAsia="Arial Unicode MS" w:hAnsi="inherit" w:cs="Arial Unicode MS"/>
                <w:i/>
                <w:iCs/>
                <w:color w:val="000000"/>
                <w:lang w:val="en-US"/>
              </w:rPr>
              <w:t>Poncirus</w:t>
            </w:r>
            <w:r w:rsidRPr="007F201B">
              <w:rPr>
                <w:rFonts w:ascii="inherit" w:eastAsia="Arial Unicode MS" w:hAnsi="inherit" w:cs="Arial Unicode MS"/>
                <w:color w:val="000000"/>
                <w:lang w:val="en-US"/>
              </w:rPr>
              <w:t> Raf. și hibrizii lor, altele decât fructul și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E72B9" w:rsidRDefault="005563AB" w:rsidP="005563AB">
            <w:r w:rsidRPr="007E72B9">
              <w:t>9.</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Spiroplasma citri Saglio et al.</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Citrus L., Fortunella Swingle, Poncirus Raf. şi hibrizii lor, altele decît fructul şi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11.</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Strawberry crinkle virus</w:t>
            </w:r>
          </w:p>
        </w:tc>
        <w:tc>
          <w:tcPr>
            <w:tcW w:w="3138" w:type="dxa"/>
            <w:gridSpan w:val="2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Fragaria</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D725A7" w:rsidRDefault="005563AB" w:rsidP="005563AB">
            <w:r w:rsidRPr="00D725A7">
              <w:t>10.</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D725A7" w:rsidRDefault="005563AB" w:rsidP="005563AB">
            <w:r w:rsidRPr="00D725A7">
              <w:t>Strawberry crinkle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Fragaria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12.</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Strawberry latent ringspot virus</w:t>
            </w:r>
          </w:p>
        </w:tc>
        <w:tc>
          <w:tcPr>
            <w:tcW w:w="3138" w:type="dxa"/>
            <w:gridSpan w:val="2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Fragaria</w:t>
            </w:r>
            <w:r w:rsidRPr="007F201B">
              <w:rPr>
                <w:rFonts w:ascii="inherit" w:eastAsia="Arial Unicode MS" w:hAnsi="inherit" w:cs="Arial Unicode MS"/>
                <w:color w:val="000000"/>
                <w:lang w:val="en-US"/>
              </w:rPr>
              <w:t> L. și </w:t>
            </w:r>
            <w:r w:rsidRPr="007F201B">
              <w:rPr>
                <w:rStyle w:val="italics"/>
                <w:rFonts w:ascii="inherit" w:eastAsia="Arial Unicode MS" w:hAnsi="inherit" w:cs="Arial Unicode MS"/>
                <w:i/>
                <w:iCs/>
                <w:color w:val="000000"/>
                <w:lang w:val="en-US"/>
              </w:rPr>
              <w:t>Rubus</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D725A7" w:rsidRDefault="005563AB" w:rsidP="005563AB">
            <w:r w:rsidRPr="00D725A7">
              <w:t>11.</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D725A7" w:rsidRDefault="005563AB" w:rsidP="005563AB">
            <w:r w:rsidRPr="00D725A7">
              <w:t>Strawberry latent ringspot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Fragaria L. şi Rubus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13.</w:t>
            </w:r>
          </w:p>
        </w:tc>
        <w:tc>
          <w:tcPr>
            <w:tcW w:w="2050" w:type="dxa"/>
            <w:gridSpan w:val="14"/>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Strawberry mild yellow edge virus</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7F201B"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7F201B">
              <w:rPr>
                <w:rFonts w:ascii="inherit" w:eastAsia="Arial Unicode MS" w:hAnsi="inherit" w:cs="Arial Unicode MS"/>
                <w:color w:val="000000"/>
                <w:lang w:val="en-US"/>
              </w:rPr>
              <w:t>Plantele de </w:t>
            </w:r>
            <w:r w:rsidRPr="007F201B">
              <w:rPr>
                <w:rStyle w:val="italics"/>
                <w:rFonts w:ascii="inherit" w:eastAsia="Arial Unicode MS" w:hAnsi="inherit" w:cs="Arial Unicode MS"/>
                <w:i/>
                <w:iCs/>
                <w:color w:val="000000"/>
                <w:lang w:val="en-US"/>
              </w:rPr>
              <w:t>Fragaria</w:t>
            </w:r>
            <w:r w:rsidRPr="007F201B">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D725A7" w:rsidRDefault="005563AB" w:rsidP="005563AB">
            <w:r w:rsidRPr="00D725A7">
              <w:t>12.</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Strawberry mild yellow edge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Fragaria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14.</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Tomato black ring virus</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Fragaria</w:t>
            </w:r>
            <w:r w:rsidRPr="00A1445E">
              <w:rPr>
                <w:rFonts w:ascii="inherit" w:eastAsia="Arial Unicode MS" w:hAnsi="inherit" w:cs="Arial Unicode MS"/>
                <w:color w:val="000000"/>
                <w:lang w:val="en-US"/>
              </w:rPr>
              <w:t> L. și </w:t>
            </w:r>
            <w:r w:rsidRPr="00A1445E">
              <w:rPr>
                <w:rStyle w:val="italics"/>
                <w:rFonts w:ascii="inherit" w:eastAsia="Arial Unicode MS" w:hAnsi="inherit" w:cs="Arial Unicode MS"/>
                <w:i/>
                <w:iCs/>
                <w:color w:val="000000"/>
                <w:lang w:val="en-US"/>
              </w:rPr>
              <w:t>Rubus</w:t>
            </w:r>
            <w:r w:rsidRPr="00A1445E">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A4509" w:rsidRDefault="005563AB" w:rsidP="005563AB">
            <w:r w:rsidRPr="007A4509">
              <w:t>13.</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7A4509" w:rsidRDefault="005563AB" w:rsidP="005563AB">
            <w:r w:rsidRPr="007A4509">
              <w:t xml:space="preserve">Tomato black ring virus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Fragaria L. şi Rubus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15.</w:t>
            </w:r>
          </w:p>
        </w:tc>
        <w:tc>
          <w:tcPr>
            <w:tcW w:w="2050" w:type="dxa"/>
            <w:gridSpan w:val="1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Tomato spotted wilt virus</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Apium graveolens</w:t>
            </w:r>
            <w:r w:rsidRPr="00A1445E">
              <w:rPr>
                <w:rFonts w:ascii="inherit" w:eastAsia="Arial Unicode MS" w:hAnsi="inherit" w:cs="Arial Unicode MS"/>
                <w:color w:val="000000"/>
                <w:lang w:val="en-US"/>
              </w:rPr>
              <w:t> L, </w:t>
            </w:r>
            <w:r w:rsidRPr="00A1445E">
              <w:rPr>
                <w:rStyle w:val="italics"/>
                <w:rFonts w:ascii="inherit" w:eastAsia="Arial Unicode MS" w:hAnsi="inherit" w:cs="Arial Unicode MS"/>
                <w:i/>
                <w:iCs/>
                <w:color w:val="000000"/>
                <w:lang w:val="en-US"/>
              </w:rPr>
              <w:t>Capsicum annuum</w:t>
            </w:r>
            <w:r w:rsidRPr="00A1445E">
              <w:rPr>
                <w:rFonts w:ascii="inherit" w:eastAsia="Arial Unicode MS" w:hAnsi="inherit" w:cs="Arial Unicode MS"/>
                <w:color w:val="000000"/>
                <w:lang w:val="en-US"/>
              </w:rPr>
              <w:t> L, </w:t>
            </w:r>
            <w:r w:rsidRPr="00A1445E">
              <w:rPr>
                <w:rStyle w:val="italics"/>
                <w:rFonts w:ascii="inherit" w:eastAsia="Arial Unicode MS" w:hAnsi="inherit" w:cs="Arial Unicode MS"/>
                <w:i/>
                <w:iCs/>
                <w:color w:val="000000"/>
                <w:lang w:val="en-US"/>
              </w:rPr>
              <w:t>Cucumis melo</w:t>
            </w:r>
            <w:r w:rsidRPr="00A1445E">
              <w:rPr>
                <w:rFonts w:ascii="inherit" w:eastAsia="Arial Unicode MS" w:hAnsi="inherit" w:cs="Arial Unicode MS"/>
                <w:color w:val="000000"/>
                <w:lang w:val="en-US"/>
              </w:rPr>
              <w:t> L, </w:t>
            </w:r>
            <w:r w:rsidRPr="00A1445E">
              <w:rPr>
                <w:rStyle w:val="italics"/>
                <w:rFonts w:ascii="inherit" w:eastAsia="Arial Unicode MS" w:hAnsi="inherit" w:cs="Arial Unicode MS"/>
                <w:i/>
                <w:iCs/>
                <w:color w:val="000000"/>
                <w:lang w:val="en-US"/>
              </w:rPr>
              <w:t>Dendranthema</w:t>
            </w:r>
            <w:r w:rsidRPr="00A1445E">
              <w:rPr>
                <w:rFonts w:ascii="inherit" w:eastAsia="Arial Unicode MS" w:hAnsi="inherit" w:cs="Arial Unicode MS"/>
                <w:color w:val="000000"/>
                <w:lang w:val="en-US"/>
              </w:rPr>
              <w:t xml:space="preserve"> (DC.) Des Moul., toate varietățile de hibrizi din Noua </w:t>
            </w:r>
            <w:r w:rsidRPr="00A1445E">
              <w:rPr>
                <w:rFonts w:ascii="inherit" w:eastAsia="Arial Unicode MS" w:hAnsi="inherit" w:cs="Arial Unicode MS"/>
                <w:color w:val="000000"/>
                <w:lang w:val="en-US"/>
              </w:rPr>
              <w:lastRenderedPageBreak/>
              <w:t>Guinee </w:t>
            </w:r>
            <w:r w:rsidRPr="00A1445E">
              <w:rPr>
                <w:rStyle w:val="italics"/>
                <w:rFonts w:ascii="inherit" w:eastAsia="Arial Unicode MS" w:hAnsi="inherit" w:cs="Arial Unicode MS"/>
                <w:i/>
                <w:iCs/>
                <w:color w:val="000000"/>
                <w:lang w:val="en-US"/>
              </w:rPr>
              <w:t>Impatiens</w:t>
            </w:r>
            <w:r w:rsidRPr="00A1445E">
              <w:rPr>
                <w:rFonts w:ascii="inherit" w:eastAsia="Arial Unicode MS" w:hAnsi="inherit" w:cs="Arial Unicode MS"/>
                <w:color w:val="000000"/>
                <w:lang w:val="en-US"/>
              </w:rPr>
              <w:t>, </w:t>
            </w:r>
            <w:r w:rsidRPr="00A1445E">
              <w:rPr>
                <w:rStyle w:val="italics"/>
                <w:rFonts w:ascii="inherit" w:eastAsia="Arial Unicode MS" w:hAnsi="inherit" w:cs="Arial Unicode MS"/>
                <w:i/>
                <w:iCs/>
                <w:color w:val="000000"/>
                <w:lang w:val="en-US"/>
              </w:rPr>
              <w:t>Lactuca sativa</w:t>
            </w:r>
            <w:r w:rsidRPr="00A1445E">
              <w:rPr>
                <w:rFonts w:ascii="inherit" w:eastAsia="Arial Unicode MS" w:hAnsi="inherit" w:cs="Arial Unicode MS"/>
                <w:color w:val="000000"/>
                <w:lang w:val="en-US"/>
              </w:rPr>
              <w:t> L., </w:t>
            </w:r>
            <w:hyperlink r:id="rId31" w:tooltip="32014L0078: REPLACED" w:history="1">
              <w:r w:rsidRPr="00A1445E">
                <w:rPr>
                  <w:rStyle w:val="boldface"/>
                  <w:rFonts w:ascii="inherit" w:eastAsia="Arial Unicode MS" w:hAnsi="inherit" w:cs="Arial Unicode MS"/>
                  <w:b/>
                  <w:bCs/>
                  <w:color w:val="0000FF"/>
                  <w:u w:val="single"/>
                  <w:lang w:val="en-US"/>
                </w:rPr>
                <w:t>►M27</w:t>
              </w:r>
              <w:r w:rsidRPr="00A1445E">
                <w:rPr>
                  <w:rStyle w:val="a6"/>
                  <w:rFonts w:ascii="inherit" w:eastAsia="Arial Unicode MS" w:hAnsi="inherit" w:cs="Arial Unicode MS"/>
                  <w:lang w:val="en-US"/>
                </w:rPr>
                <w:t> </w:t>
              </w:r>
            </w:hyperlink>
            <w:r w:rsidRPr="00A1445E">
              <w:rPr>
                <w:rFonts w:ascii="inherit" w:eastAsia="Arial Unicode MS" w:hAnsi="inherit" w:cs="Arial Unicode MS"/>
                <w:color w:val="000000"/>
                <w:lang w:val="en-US"/>
              </w:rPr>
              <w:t> </w:t>
            </w:r>
            <w:r w:rsidRPr="00A1445E">
              <w:rPr>
                <w:rStyle w:val="italics"/>
                <w:rFonts w:ascii="inherit" w:eastAsia="Arial Unicode MS" w:hAnsi="inherit" w:cs="Arial Unicode MS"/>
                <w:i/>
                <w:iCs/>
                <w:color w:val="000000"/>
                <w:lang w:val="en-US"/>
              </w:rPr>
              <w:t>Solanum lycopersicum</w:t>
            </w:r>
            <w:r w:rsidRPr="00A1445E">
              <w:rPr>
                <w:rFonts w:ascii="inherit" w:eastAsia="Arial Unicode MS" w:hAnsi="inherit" w:cs="Arial Unicode MS"/>
                <w:color w:val="000000"/>
                <w:lang w:val="en-US"/>
              </w:rPr>
              <w:t> L.</w:t>
            </w:r>
            <w:r w:rsidRPr="00A1445E">
              <w:rPr>
                <w:rStyle w:val="boldface"/>
                <w:rFonts w:ascii="inherit" w:eastAsia="Arial Unicode MS" w:hAnsi="inherit" w:cs="Arial Unicode MS"/>
                <w:b/>
                <w:bCs/>
                <w:color w:val="000000"/>
                <w:lang w:val="en-US"/>
              </w:rPr>
              <w:t> ◄ </w:t>
            </w:r>
            <w:r w:rsidRPr="00A1445E">
              <w:rPr>
                <w:rStyle w:val="italics"/>
                <w:rFonts w:ascii="inherit" w:eastAsia="Arial Unicode MS" w:hAnsi="inherit" w:cs="Arial Unicode MS"/>
                <w:i/>
                <w:iCs/>
                <w:color w:val="000000"/>
                <w:lang w:val="en-US"/>
              </w:rPr>
              <w:t>Nicotiana tabacum</w:t>
            </w:r>
            <w:r w:rsidRPr="00A1445E">
              <w:rPr>
                <w:rFonts w:ascii="inherit" w:eastAsia="Arial Unicode MS" w:hAnsi="inherit" w:cs="Arial Unicode MS"/>
                <w:color w:val="000000"/>
                <w:lang w:val="en-US"/>
              </w:rPr>
              <w:t> L., pentru care se va dovedi că sunt destinate vânzării pentru producția industrială de tutun, </w:t>
            </w:r>
            <w:r w:rsidRPr="00A1445E">
              <w:rPr>
                <w:rStyle w:val="italics"/>
                <w:rFonts w:ascii="inherit" w:eastAsia="Arial Unicode MS" w:hAnsi="inherit" w:cs="Arial Unicode MS"/>
                <w:i/>
                <w:iCs/>
                <w:color w:val="000000"/>
                <w:lang w:val="en-US"/>
              </w:rPr>
              <w:t>Solanum melongena</w:t>
            </w:r>
            <w:r w:rsidRPr="00A1445E">
              <w:rPr>
                <w:rFonts w:ascii="inherit" w:eastAsia="Arial Unicode MS" w:hAnsi="inherit" w:cs="Arial Unicode MS"/>
                <w:color w:val="000000"/>
                <w:lang w:val="en-US"/>
              </w:rPr>
              <w:t> L. și </w:t>
            </w:r>
            <w:r w:rsidRPr="00A1445E">
              <w:rPr>
                <w:rStyle w:val="italics"/>
                <w:rFonts w:ascii="inherit" w:eastAsia="Arial Unicode MS" w:hAnsi="inherit" w:cs="Arial Unicode MS"/>
                <w:i/>
                <w:iCs/>
                <w:color w:val="000000"/>
                <w:lang w:val="en-US"/>
              </w:rPr>
              <w:t>Solanum tuberosum</w:t>
            </w:r>
            <w:r w:rsidRPr="00A1445E">
              <w:rPr>
                <w:rFonts w:ascii="inherit" w:eastAsia="Arial Unicode MS" w:hAnsi="inherit" w:cs="Arial Unicode MS"/>
                <w:color w:val="000000"/>
                <w:lang w:val="en-US"/>
              </w:rPr>
              <w:t> L., destinate plantării,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7A4509" w:rsidRDefault="005563AB" w:rsidP="005563AB">
            <w:r w:rsidRPr="007A4509">
              <w:lastRenderedPageBreak/>
              <w:t>14.</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7A4509" w:rsidRDefault="005563AB" w:rsidP="005563AB">
            <w:r w:rsidRPr="007A4509">
              <w:t xml:space="preserve">Tomato spotted wilt virus </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 xml:space="preserve">Plantele de Apium graveolens L., Capsicum annuum L., Cucumis melo L., Dendranthema (DC.) Des Moul., toate </w:t>
            </w:r>
            <w:r w:rsidRPr="003B45F6">
              <w:rPr>
                <w:lang w:val="en-US"/>
              </w:rPr>
              <w:lastRenderedPageBreak/>
              <w:t>varietăţile de hibrizi din Noua Guinee Impatiens, Lactuca sativa L., Solanum lycopersicum L. Nicotiana tabacum L., pentru care se va dovedi că sînt destinate vînzării pentru producţia industrială de tutun, Solanum melongena L. şi Solanum tuberosum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16.</w:t>
            </w:r>
          </w:p>
        </w:tc>
        <w:tc>
          <w:tcPr>
            <w:tcW w:w="2050" w:type="dxa"/>
            <w:gridSpan w:val="14"/>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Tomato yellow leaf curl virus</w:t>
            </w:r>
          </w:p>
        </w:tc>
        <w:tc>
          <w:tcPr>
            <w:tcW w:w="3126" w:type="dxa"/>
            <w:gridSpan w:val="23"/>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hyperlink r:id="rId32" w:tooltip="32014L0078: REPLACED" w:history="1">
              <w:r w:rsidRPr="00A1445E">
                <w:rPr>
                  <w:rStyle w:val="boldface"/>
                  <w:rFonts w:ascii="inherit" w:eastAsia="Arial Unicode MS" w:hAnsi="inherit" w:cs="Arial Unicode MS"/>
                  <w:b/>
                  <w:bCs/>
                  <w:color w:val="0000FF"/>
                  <w:u w:val="single"/>
                  <w:lang w:val="en-US"/>
                </w:rPr>
                <w:t>►M27</w:t>
              </w:r>
              <w:r w:rsidRPr="00A1445E">
                <w:rPr>
                  <w:rStyle w:val="a6"/>
                  <w:rFonts w:ascii="inherit" w:eastAsia="Arial Unicode MS" w:hAnsi="inherit" w:cs="Arial Unicode MS"/>
                  <w:lang w:val="en-US"/>
                </w:rPr>
                <w:t> </w:t>
              </w:r>
            </w:hyperlink>
            <w:r w:rsidRPr="00A1445E">
              <w:rPr>
                <w:rFonts w:ascii="inherit" w:eastAsia="Arial Unicode MS" w:hAnsi="inherit" w:cs="Arial Unicode MS"/>
                <w:color w:val="000000"/>
                <w:lang w:val="en-US"/>
              </w:rPr>
              <w:t> </w:t>
            </w:r>
            <w:r w:rsidRPr="00A1445E">
              <w:rPr>
                <w:rStyle w:val="italics"/>
                <w:rFonts w:ascii="inherit" w:eastAsia="Arial Unicode MS" w:hAnsi="inherit" w:cs="Arial Unicode MS"/>
                <w:i/>
                <w:iCs/>
                <w:color w:val="000000"/>
                <w:lang w:val="en-US"/>
              </w:rPr>
              <w:t>Solanum lycopersicum</w:t>
            </w:r>
            <w:r w:rsidRPr="00A1445E">
              <w:rPr>
                <w:rFonts w:ascii="inherit" w:eastAsia="Arial Unicode MS" w:hAnsi="inherit" w:cs="Arial Unicode MS"/>
                <w:color w:val="000000"/>
                <w:lang w:val="en-US"/>
              </w:rPr>
              <w:t> L.</w:t>
            </w:r>
            <w:r w:rsidRPr="00A1445E">
              <w:rPr>
                <w:rStyle w:val="boldface"/>
                <w:rFonts w:ascii="inherit" w:eastAsia="Arial Unicode MS" w:hAnsi="inherit" w:cs="Arial Unicode MS"/>
                <w:b/>
                <w:bCs/>
                <w:color w:val="000000"/>
                <w:lang w:val="en-US"/>
              </w:rPr>
              <w:t> ◄ </w:t>
            </w:r>
            <w:r w:rsidRPr="00A1445E">
              <w:rPr>
                <w:rFonts w:ascii="inherit" w:eastAsia="Arial Unicode MS" w:hAnsi="inherit" w:cs="Arial Unicode MS"/>
                <w:color w:val="000000"/>
                <w:lang w:val="en-US"/>
              </w:rPr>
              <w:t>, pentru plantare, altele decât semințele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402D31" w:rsidRDefault="005563AB" w:rsidP="005563AB">
            <w:r w:rsidRPr="00402D31">
              <w:t>15.</w:t>
            </w:r>
          </w:p>
        </w:tc>
        <w:tc>
          <w:tcPr>
            <w:tcW w:w="2682" w:type="dxa"/>
            <w:gridSpan w:val="8"/>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Tomato yellow leaf curl virus</w:t>
            </w:r>
          </w:p>
        </w:tc>
        <w:tc>
          <w:tcPr>
            <w:tcW w:w="2265" w:type="dxa"/>
            <w:gridSpan w:val="12"/>
            <w:tcBorders>
              <w:top w:val="single" w:sz="4" w:space="0" w:color="auto"/>
              <w:left w:val="single" w:sz="4" w:space="0" w:color="auto"/>
              <w:bottom w:val="single" w:sz="4" w:space="0" w:color="auto"/>
              <w:right w:val="single" w:sz="4" w:space="0" w:color="auto"/>
            </w:tcBorders>
          </w:tcPr>
          <w:p w:rsidR="005563AB" w:rsidRPr="003B45F6" w:rsidRDefault="005563AB" w:rsidP="005563AB">
            <w:pPr>
              <w:rPr>
                <w:lang w:val="en-US"/>
              </w:rPr>
            </w:pPr>
            <w:r w:rsidRPr="003B45F6">
              <w:rPr>
                <w:lang w:val="en-US"/>
              </w:rPr>
              <w:t>Plantele de Solanum lycopersicum L., destinate plantării, altele decît seminţele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3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trHeight w:val="699"/>
        </w:trPr>
        <w:tc>
          <w:tcPr>
            <w:tcW w:w="5849" w:type="dxa"/>
            <w:gridSpan w:val="44"/>
            <w:tcBorders>
              <w:top w:val="single" w:sz="4" w:space="0" w:color="auto"/>
              <w:left w:val="single" w:sz="4" w:space="0" w:color="auto"/>
              <w:bottom w:val="single" w:sz="4" w:space="0" w:color="auto"/>
              <w:right w:val="single" w:sz="4" w:space="0" w:color="auto"/>
            </w:tcBorders>
          </w:tcPr>
          <w:p w:rsidR="005563AB" w:rsidRPr="00A1445E" w:rsidRDefault="005563AB" w:rsidP="005563AB">
            <w:pPr>
              <w:spacing w:line="276" w:lineRule="auto"/>
              <w:jc w:val="center"/>
              <w:rPr>
                <w:rFonts w:eastAsia="Times New Roman"/>
                <w:b/>
                <w:bCs/>
                <w:sz w:val="22"/>
                <w:szCs w:val="22"/>
                <w:lang w:val="en-US"/>
              </w:rPr>
            </w:pPr>
            <w:r w:rsidRPr="00A1445E">
              <w:rPr>
                <w:rFonts w:eastAsia="Times New Roman" w:hint="eastAsia"/>
                <w:b/>
                <w:bCs/>
                <w:sz w:val="22"/>
                <w:szCs w:val="22"/>
                <w:lang w:val="en-US"/>
              </w:rPr>
              <w:t>PARTEA B</w:t>
            </w:r>
          </w:p>
          <w:p w:rsidR="005563AB" w:rsidRPr="00A1445E" w:rsidRDefault="005563AB" w:rsidP="005563AB">
            <w:pPr>
              <w:spacing w:line="276" w:lineRule="auto"/>
              <w:jc w:val="center"/>
              <w:rPr>
                <w:rFonts w:eastAsia="Times New Roman"/>
                <w:b/>
                <w:bCs/>
                <w:sz w:val="22"/>
                <w:szCs w:val="22"/>
                <w:lang w:val="en-US"/>
              </w:rPr>
            </w:pPr>
            <w:r w:rsidRPr="00A1445E">
              <w:rPr>
                <w:rFonts w:eastAsia="Times New Roman" w:hint="eastAsia"/>
                <w:b/>
                <w:bCs/>
                <w:sz w:val="22"/>
                <w:szCs w:val="22"/>
                <w:lang w:val="en-US"/>
              </w:rPr>
              <w:t>ORGANISME DĂUNĂTOARE ALE CĂROR INTODUCERE ȘI RĂSPÂNDIRE ÎN ANUMITE ZONE PROTEJATE SUNT INTERZISE ÎN CAZUL ÎN CARE ACESTEA SUNT PREZENTE PE ANUMITE PLANTE SAU PRODUSE VEGETALE</w:t>
            </w:r>
          </w:p>
          <w:p w:rsidR="005563AB" w:rsidRPr="00A1445E" w:rsidRDefault="005563AB" w:rsidP="005563AB">
            <w:pPr>
              <w:spacing w:line="276" w:lineRule="auto"/>
              <w:jc w:val="both"/>
              <w:rPr>
                <w:rFonts w:eastAsia="Times New Roman"/>
                <w:b/>
                <w:bCs/>
                <w:sz w:val="22"/>
                <w:szCs w:val="22"/>
                <w:lang w:val="en-US"/>
              </w:rPr>
            </w:pPr>
            <w:r w:rsidRPr="00A1445E">
              <w:rPr>
                <w:rFonts w:eastAsia="Times New Roman" w:hint="eastAsia"/>
                <w:b/>
                <w:bCs/>
                <w:sz w:val="22"/>
                <w:szCs w:val="22"/>
                <w:lang w:val="en-US"/>
              </w:rPr>
              <w:t>(a)   </w:t>
            </w:r>
            <w:r w:rsidRPr="00A1445E">
              <w:rPr>
                <w:rFonts w:eastAsia="Times New Roman"/>
                <w:b/>
                <w:bCs/>
                <w:sz w:val="22"/>
                <w:szCs w:val="22"/>
                <w:lang w:val="en-US"/>
              </w:rPr>
              <w:t>Insecte, acarieni și nematozi în toate fazele de dezvoltare</w:t>
            </w:r>
          </w:p>
          <w:p w:rsidR="005563AB" w:rsidRPr="00A1445E" w:rsidRDefault="005563AB" w:rsidP="005563AB">
            <w:pPr>
              <w:spacing w:line="276" w:lineRule="auto"/>
              <w:jc w:val="both"/>
              <w:rPr>
                <w:rStyle w:val="a3"/>
                <w:rFonts w:eastAsia="Times New Roman"/>
                <w:sz w:val="22"/>
                <w:szCs w:val="22"/>
                <w:lang w:val="en-US"/>
              </w:rPr>
            </w:pPr>
          </w:p>
        </w:tc>
        <w:tc>
          <w:tcPr>
            <w:tcW w:w="5656" w:type="dxa"/>
            <w:gridSpan w:val="27"/>
            <w:tcBorders>
              <w:top w:val="single" w:sz="4" w:space="0" w:color="auto"/>
              <w:left w:val="single" w:sz="4" w:space="0" w:color="auto"/>
              <w:bottom w:val="single" w:sz="4" w:space="0" w:color="auto"/>
              <w:right w:val="single" w:sz="4" w:space="0" w:color="auto"/>
            </w:tcBorders>
          </w:tcPr>
          <w:p w:rsidR="005563AB" w:rsidRPr="003B45F6" w:rsidRDefault="005563AB" w:rsidP="005563AB">
            <w:pPr>
              <w:pStyle w:val="a4"/>
              <w:jc w:val="center"/>
              <w:rPr>
                <w:b/>
                <w:lang w:val="ro-RO"/>
              </w:rPr>
            </w:pPr>
            <w:r w:rsidRPr="003B45F6">
              <w:rPr>
                <w:b/>
                <w:lang w:val="ro-RO"/>
              </w:rPr>
              <w:t>Secţiunea 3</w:t>
            </w:r>
          </w:p>
          <w:p w:rsidR="005563AB" w:rsidRPr="003B45F6" w:rsidRDefault="005563AB" w:rsidP="005563AB">
            <w:pPr>
              <w:pStyle w:val="a4"/>
              <w:jc w:val="center"/>
              <w:rPr>
                <w:b/>
                <w:lang w:val="ro-RO"/>
              </w:rPr>
            </w:pPr>
            <w:r w:rsidRPr="003B45F6">
              <w:rPr>
                <w:b/>
                <w:lang w:val="ro-RO"/>
              </w:rPr>
              <w:t>Organisme dăunătoare a căror intoducere și răspândire sunt interzise</w:t>
            </w:r>
          </w:p>
          <w:p w:rsidR="005563AB" w:rsidRPr="003B45F6" w:rsidRDefault="005563AB" w:rsidP="005563AB">
            <w:pPr>
              <w:pStyle w:val="a4"/>
              <w:jc w:val="center"/>
              <w:rPr>
                <w:b/>
                <w:lang w:val="ro-RO"/>
              </w:rPr>
            </w:pPr>
            <w:r w:rsidRPr="003B45F6">
              <w:rPr>
                <w:b/>
                <w:lang w:val="ro-RO"/>
              </w:rPr>
              <w:t>în anumite zone protejate de pe teritoriul ţărilor Uniunii Europene</w:t>
            </w:r>
          </w:p>
          <w:p w:rsidR="005563AB" w:rsidRPr="003B45F6" w:rsidRDefault="005563AB" w:rsidP="005563AB">
            <w:pPr>
              <w:pStyle w:val="a4"/>
              <w:jc w:val="center"/>
              <w:rPr>
                <w:b/>
                <w:lang w:val="ro-RO"/>
              </w:rPr>
            </w:pPr>
            <w:r w:rsidRPr="003B45F6">
              <w:rPr>
                <w:b/>
                <w:lang w:val="ro-RO"/>
              </w:rPr>
              <w:t>în cazul în care acestea sunt prezente la anumite plante sau produse vegetale</w:t>
            </w:r>
          </w:p>
          <w:p w:rsidR="005563AB" w:rsidRPr="003B45F6" w:rsidRDefault="005563AB" w:rsidP="005563AB">
            <w:pPr>
              <w:rPr>
                <w:b/>
                <w:lang w:val="ro-RO"/>
              </w:rPr>
            </w:pPr>
            <w:r w:rsidRPr="003B45F6">
              <w:rPr>
                <w:b/>
                <w:lang w:val="ro-RO"/>
              </w:rPr>
              <w:t>I. Insecte, acarieni și nematozi în toate fazele de dezvoltare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0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Nr./</w:t>
            </w:r>
          </w:p>
          <w:p w:rsidR="005563AB" w:rsidRPr="00996BA3" w:rsidRDefault="005563AB" w:rsidP="005563AB">
            <w:pPr>
              <w:jc w:val="center"/>
              <w:rPr>
                <w:rFonts w:eastAsia="MS Mincho"/>
                <w:b/>
                <w:lang w:eastAsia="ja-JP"/>
              </w:rPr>
            </w:pPr>
            <w:r w:rsidRPr="00996BA3">
              <w:rPr>
                <w:rFonts w:eastAsia="MS Mincho"/>
                <w:b/>
                <w:lang w:eastAsia="ja-JP"/>
              </w:rPr>
              <w:t>ord</w:t>
            </w:r>
          </w:p>
        </w:tc>
        <w:tc>
          <w:tcPr>
            <w:tcW w:w="2038" w:type="dxa"/>
            <w:gridSpan w:val="13"/>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Specia</w:t>
            </w:r>
          </w:p>
        </w:tc>
        <w:tc>
          <w:tcPr>
            <w:tcW w:w="1388" w:type="dxa"/>
            <w:gridSpan w:val="1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Subiectul contaminării</w:t>
            </w:r>
          </w:p>
          <w:p w:rsidR="005563AB" w:rsidRPr="00996BA3" w:rsidRDefault="005563AB" w:rsidP="005563AB">
            <w:pPr>
              <w:jc w:val="center"/>
              <w:rPr>
                <w:rFonts w:eastAsia="MS Mincho"/>
                <w:b/>
                <w:lang w:eastAsia="ja-JP"/>
              </w:rPr>
            </w:pPr>
          </w:p>
        </w:tc>
        <w:tc>
          <w:tcPr>
            <w:tcW w:w="1720" w:type="dxa"/>
            <w:gridSpan w:val="3"/>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Zona (zonele) protejată(e)</w:t>
            </w:r>
          </w:p>
          <w:p w:rsidR="005563AB" w:rsidRPr="00996BA3" w:rsidRDefault="005563AB" w:rsidP="005563AB">
            <w:pPr>
              <w:jc w:val="center"/>
              <w:rPr>
                <w:rFonts w:eastAsia="MS Mincho"/>
                <w:b/>
                <w:lang w:eastAsia="ja-JP"/>
              </w:rPr>
            </w:pP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Nr./</w:t>
            </w:r>
          </w:p>
          <w:p w:rsidR="005563AB" w:rsidRPr="00996BA3" w:rsidRDefault="005563AB" w:rsidP="005563AB">
            <w:pPr>
              <w:jc w:val="center"/>
              <w:rPr>
                <w:rFonts w:eastAsia="MS Mincho"/>
                <w:b/>
                <w:lang w:eastAsia="ja-JP"/>
              </w:rPr>
            </w:pPr>
            <w:r w:rsidRPr="00996BA3">
              <w:rPr>
                <w:rFonts w:eastAsia="MS Mincho"/>
                <w:b/>
                <w:lang w:eastAsia="ja-JP"/>
              </w:rPr>
              <w:t>ord</w:t>
            </w:r>
          </w:p>
        </w:tc>
        <w:tc>
          <w:tcPr>
            <w:tcW w:w="1691"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Specia</w:t>
            </w:r>
          </w:p>
        </w:tc>
        <w:tc>
          <w:tcPr>
            <w:tcW w:w="1700"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Subiectul contaminării</w:t>
            </w:r>
          </w:p>
          <w:p w:rsidR="005563AB" w:rsidRPr="00996BA3" w:rsidRDefault="005563AB" w:rsidP="005563AB">
            <w:pPr>
              <w:jc w:val="center"/>
              <w:rPr>
                <w:rFonts w:eastAsia="MS Mincho"/>
                <w:b/>
                <w:lang w:eastAsia="ja-JP"/>
              </w:rPr>
            </w:pPr>
          </w:p>
        </w:tc>
        <w:tc>
          <w:tcPr>
            <w:tcW w:w="1556"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Zona (zonele) protejată(e)</w:t>
            </w:r>
          </w:p>
          <w:p w:rsidR="005563AB" w:rsidRPr="00996BA3" w:rsidRDefault="005563AB" w:rsidP="005563AB">
            <w:pPr>
              <w:jc w:val="center"/>
              <w:rPr>
                <w:rFonts w:eastAsia="MS Mincho"/>
                <w:b/>
                <w:lang w:eastAsia="ja-JP"/>
              </w:rPr>
            </w:pP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Anthonomus grandis</w:t>
            </w:r>
            <w:r>
              <w:rPr>
                <w:rFonts w:ascii="inherit" w:eastAsia="Arial Unicode MS" w:hAnsi="inherit" w:cs="Arial Unicode MS"/>
                <w:color w:val="000000"/>
              </w:rPr>
              <w:t>(Boh.)</w:t>
            </w:r>
          </w:p>
        </w:tc>
        <w:tc>
          <w:tcPr>
            <w:tcW w:w="1388" w:type="dxa"/>
            <w:gridSpan w:val="17"/>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 xml:space="preserve">Semințe și fructe de </w:t>
            </w:r>
            <w:r w:rsidRPr="00A1445E">
              <w:rPr>
                <w:rFonts w:ascii="inherit" w:eastAsia="Arial Unicode MS" w:hAnsi="inherit" w:cs="Arial Unicode MS"/>
                <w:color w:val="000000"/>
                <w:lang w:val="en-US"/>
              </w:rPr>
              <w:lastRenderedPageBreak/>
              <w:t>bumbac și bumbac neegrenat</w:t>
            </w:r>
          </w:p>
        </w:tc>
        <w:tc>
          <w:tcPr>
            <w:tcW w:w="1720" w:type="dxa"/>
            <w:gridSpan w:val="3"/>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lastRenderedPageBreak/>
              <w:t xml:space="preserve">EL, E (Andalucia, </w:t>
            </w:r>
            <w:r w:rsidRPr="00A1445E">
              <w:rPr>
                <w:rFonts w:ascii="inherit" w:eastAsia="Arial Unicode MS" w:hAnsi="inherit" w:cs="Arial Unicode MS"/>
                <w:color w:val="000000"/>
                <w:lang w:val="en-US"/>
              </w:rPr>
              <w:lastRenderedPageBreak/>
              <w:t>Catalonia, Extremadura, Murcia, Valencia)</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lastRenderedPageBreak/>
              <w:t>1.</w:t>
            </w:r>
          </w:p>
        </w:tc>
        <w:tc>
          <w:tcPr>
            <w:tcW w:w="1691"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lang w:eastAsia="ja-JP"/>
              </w:rPr>
              <w:t>Anthonomus grandis</w:t>
            </w:r>
            <w:r w:rsidRPr="00996BA3">
              <w:rPr>
                <w:rFonts w:eastAsia="MS Mincho"/>
                <w:lang w:eastAsia="ja-JP"/>
              </w:rPr>
              <w:t xml:space="preserve"> (Boh.)</w:t>
            </w:r>
          </w:p>
        </w:tc>
        <w:tc>
          <w:tcPr>
            <w:tcW w:w="1700"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B625BF">
              <w:rPr>
                <w:rFonts w:eastAsia="MS Mincho"/>
                <w:lang w:val="en-US" w:eastAsia="ja-JP"/>
              </w:rPr>
              <w:t xml:space="preserve">Semințe și fructe </w:t>
            </w:r>
            <w:r w:rsidRPr="00B625BF">
              <w:rPr>
                <w:rFonts w:eastAsia="MS Mincho"/>
                <w:lang w:val="en-US" w:eastAsia="ja-JP"/>
              </w:rPr>
              <w:lastRenderedPageBreak/>
              <w:t xml:space="preserve">(capsule) de </w:t>
            </w:r>
            <w:r w:rsidRPr="00B625BF">
              <w:rPr>
                <w:rFonts w:eastAsia="MS Mincho"/>
                <w:i/>
                <w:lang w:val="en-US" w:eastAsia="ja-JP"/>
              </w:rPr>
              <w:t>Gossypium spp</w:t>
            </w:r>
            <w:r w:rsidRPr="00B625BF">
              <w:rPr>
                <w:rFonts w:eastAsia="MS Mincho"/>
                <w:lang w:val="en-US" w:eastAsia="ja-JP"/>
              </w:rPr>
              <w:t xml:space="preserve">. </w:t>
            </w:r>
            <w:r w:rsidRPr="00996BA3">
              <w:rPr>
                <w:rFonts w:eastAsia="MS Mincho"/>
                <w:lang w:eastAsia="ja-JP"/>
              </w:rPr>
              <w:t>și bumbac neegrenat</w:t>
            </w:r>
          </w:p>
        </w:tc>
        <w:tc>
          <w:tcPr>
            <w:tcW w:w="1556"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lastRenderedPageBreak/>
              <w:t xml:space="preserve">EL, E (Andalucia, </w:t>
            </w:r>
            <w:r w:rsidRPr="00B625BF">
              <w:rPr>
                <w:rFonts w:eastAsia="MS Mincho"/>
                <w:lang w:val="en-US" w:eastAsia="ja-JP"/>
              </w:rPr>
              <w:lastRenderedPageBreak/>
              <w:t>Catalonia,</w:t>
            </w:r>
          </w:p>
          <w:p w:rsidR="005563AB" w:rsidRPr="00B625BF" w:rsidRDefault="005563AB" w:rsidP="005563AB">
            <w:pPr>
              <w:jc w:val="both"/>
              <w:rPr>
                <w:rFonts w:eastAsia="MS Mincho"/>
                <w:lang w:val="en-US" w:eastAsia="ja-JP"/>
              </w:rPr>
            </w:pPr>
            <w:r w:rsidRPr="00B625BF">
              <w:rPr>
                <w:rFonts w:eastAsia="MS Mincho"/>
                <w:lang w:val="en-US" w:eastAsia="ja-JP"/>
              </w:rPr>
              <w:t>Extremadura, Murcia, Valencia)</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gridAfter w:val="3"/>
          <w:wAfter w:w="70"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2.</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Cephalcia lariciphila</w:t>
            </w:r>
            <w:r>
              <w:rPr>
                <w:rFonts w:ascii="inherit" w:eastAsia="Arial Unicode MS" w:hAnsi="inherit" w:cs="Arial Unicode MS"/>
                <w:color w:val="000000"/>
              </w:rPr>
              <w:t>(Klug)</w:t>
            </w:r>
          </w:p>
        </w:tc>
        <w:tc>
          <w:tcPr>
            <w:tcW w:w="1388" w:type="dxa"/>
            <w:gridSpan w:val="17"/>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Larix</w:t>
            </w:r>
            <w:r w:rsidRPr="00A1445E">
              <w:rPr>
                <w:rFonts w:ascii="inherit" w:eastAsia="Arial Unicode MS" w:hAnsi="inherit" w:cs="Arial Unicode MS"/>
                <w:color w:val="000000"/>
                <w:lang w:val="en-US"/>
              </w:rPr>
              <w:t>Mill., pentru plantare, altele decât semințele</w:t>
            </w:r>
          </w:p>
        </w:tc>
        <w:tc>
          <w:tcPr>
            <w:tcW w:w="1720" w:type="dxa"/>
            <w:gridSpan w:val="3"/>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IRL, UK (Irlanda de Nord, Insula Man și Jersey)</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2.</w:t>
            </w:r>
          </w:p>
        </w:tc>
        <w:tc>
          <w:tcPr>
            <w:tcW w:w="1691"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Cephalcia lariciphila</w:t>
            </w:r>
          </w:p>
          <w:p w:rsidR="005563AB" w:rsidRPr="00996BA3" w:rsidRDefault="005563AB" w:rsidP="005563AB">
            <w:pPr>
              <w:jc w:val="both"/>
              <w:rPr>
                <w:rFonts w:eastAsia="MS Mincho"/>
                <w:lang w:eastAsia="ja-JP"/>
              </w:rPr>
            </w:pPr>
            <w:r w:rsidRPr="00996BA3">
              <w:rPr>
                <w:rFonts w:eastAsia="MS Mincho"/>
                <w:lang w:eastAsia="ja-JP"/>
              </w:rPr>
              <w:t>(Klug)</w:t>
            </w:r>
          </w:p>
          <w:p w:rsidR="005563AB" w:rsidRPr="00996BA3" w:rsidRDefault="005563AB" w:rsidP="005563AB">
            <w:pPr>
              <w:jc w:val="both"/>
              <w:rPr>
                <w:rFonts w:eastAsia="MS Mincho"/>
                <w:lang w:eastAsia="ja-JP"/>
              </w:rPr>
            </w:pPr>
          </w:p>
        </w:tc>
        <w:tc>
          <w:tcPr>
            <w:tcW w:w="1700"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Larix</w:t>
            </w:r>
            <w:r w:rsidRPr="00B625BF">
              <w:rPr>
                <w:rFonts w:eastAsia="MS Mincho"/>
                <w:lang w:val="en-US" w:eastAsia="ja-JP"/>
              </w:rPr>
              <w:t xml:space="preserve"> Mill., destinate plantării, altele decât semințele</w:t>
            </w:r>
          </w:p>
        </w:tc>
        <w:tc>
          <w:tcPr>
            <w:tcW w:w="1556"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IRL, UK (Irlanda de Nord,</w:t>
            </w:r>
          </w:p>
          <w:p w:rsidR="005563AB" w:rsidRPr="00996BA3" w:rsidRDefault="005563AB" w:rsidP="005563AB">
            <w:pPr>
              <w:jc w:val="both"/>
              <w:rPr>
                <w:rFonts w:eastAsia="MS Mincho"/>
                <w:lang w:eastAsia="ja-JP"/>
              </w:rPr>
            </w:pPr>
            <w:proofErr w:type="gramStart"/>
            <w:r w:rsidRPr="00996BA3">
              <w:rPr>
                <w:rFonts w:eastAsia="MS Mincho"/>
                <w:lang w:eastAsia="ja-JP"/>
              </w:rPr>
              <w:t>Insula Man și Jersey)</w:t>
            </w:r>
            <w:proofErr w:type="gramEnd"/>
          </w:p>
          <w:p w:rsidR="005563AB" w:rsidRPr="00996BA3" w:rsidRDefault="005563AB" w:rsidP="005563AB">
            <w:pPr>
              <w:jc w:val="both"/>
              <w:rPr>
                <w:rFonts w:eastAsia="MS Mincho"/>
                <w:lang w:eastAsia="ja-JP"/>
              </w:rPr>
            </w:pP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7"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gridAfter w:val="1"/>
          <w:wAfter w:w="49"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2038" w:type="dxa"/>
            <w:gridSpan w:val="1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Dendroctonus micans</w:t>
            </w:r>
            <w:r>
              <w:rPr>
                <w:rFonts w:ascii="inherit" w:eastAsia="Arial Unicode MS" w:hAnsi="inherit" w:cs="Arial Unicode MS"/>
                <w:color w:val="000000"/>
              </w:rPr>
              <w:t>Kugelan</w:t>
            </w:r>
          </w:p>
        </w:tc>
        <w:tc>
          <w:tcPr>
            <w:tcW w:w="1388" w:type="dxa"/>
            <w:gridSpan w:val="17"/>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Abies</w:t>
            </w:r>
            <w:r w:rsidRPr="00A1445E">
              <w:rPr>
                <w:rFonts w:ascii="inherit" w:eastAsia="Arial Unicode MS" w:hAnsi="inherit" w:cs="Arial Unicode MS"/>
                <w:color w:val="000000"/>
                <w:lang w:val="en-US"/>
              </w:rPr>
              <w:t>Mill., </w:t>
            </w:r>
            <w:r w:rsidRPr="00A1445E">
              <w:rPr>
                <w:rStyle w:val="italics"/>
                <w:rFonts w:ascii="inherit" w:eastAsia="Arial Unicode MS" w:hAnsi="inherit" w:cs="Arial Unicode MS"/>
                <w:i/>
                <w:iCs/>
                <w:color w:val="000000"/>
                <w:lang w:val="en-US"/>
              </w:rPr>
              <w:t>Larix</w:t>
            </w:r>
            <w:r w:rsidRPr="00A1445E">
              <w:rPr>
                <w:rFonts w:ascii="inherit" w:eastAsia="Arial Unicode MS" w:hAnsi="inherit" w:cs="Arial Unicode MS"/>
                <w:color w:val="000000"/>
                <w:lang w:val="en-US"/>
              </w:rPr>
              <w:t> Mill., </w:t>
            </w:r>
            <w:r w:rsidRPr="00A1445E">
              <w:rPr>
                <w:rStyle w:val="italics"/>
                <w:rFonts w:ascii="inherit" w:eastAsia="Arial Unicode MS" w:hAnsi="inherit" w:cs="Arial Unicode MS"/>
                <w:i/>
                <w:iCs/>
                <w:color w:val="000000"/>
                <w:lang w:val="en-US"/>
              </w:rPr>
              <w:t>Picea</w:t>
            </w:r>
            <w:r w:rsidRPr="00A1445E">
              <w:rPr>
                <w:rFonts w:ascii="inherit" w:eastAsia="Arial Unicode MS" w:hAnsi="inherit" w:cs="Arial Unicode MS"/>
                <w:color w:val="000000"/>
                <w:lang w:val="en-US"/>
              </w:rPr>
              <w:t> A. Dietr., </w:t>
            </w:r>
            <w:r w:rsidRPr="00A1445E">
              <w:rPr>
                <w:rStyle w:val="italics"/>
                <w:rFonts w:ascii="inherit" w:eastAsia="Arial Unicode MS" w:hAnsi="inherit" w:cs="Arial Unicode MS"/>
                <w:i/>
                <w:iCs/>
                <w:color w:val="000000"/>
                <w:lang w:val="en-US"/>
              </w:rPr>
              <w:t>Pinus</w:t>
            </w:r>
            <w:r w:rsidRPr="00A1445E">
              <w:rPr>
                <w:rFonts w:ascii="inherit" w:eastAsia="Arial Unicode MS" w:hAnsi="inherit" w:cs="Arial Unicode MS"/>
                <w:color w:val="000000"/>
                <w:lang w:val="en-US"/>
              </w:rPr>
              <w:t> L. și </w:t>
            </w:r>
            <w:r w:rsidRPr="00A1445E">
              <w:rPr>
                <w:rStyle w:val="italics"/>
                <w:rFonts w:ascii="inherit" w:eastAsia="Arial Unicode MS" w:hAnsi="inherit" w:cs="Arial Unicode MS"/>
                <w:i/>
                <w:iCs/>
                <w:color w:val="000000"/>
                <w:lang w:val="en-US"/>
              </w:rPr>
              <w:t>Pseudotsuga</w:t>
            </w:r>
            <w:r w:rsidRPr="00A1445E">
              <w:rPr>
                <w:rFonts w:ascii="inherit" w:eastAsia="Arial Unicode MS" w:hAnsi="inherit" w:cs="Arial Unicode MS"/>
                <w:color w:val="000000"/>
                <w:lang w:val="en-US"/>
              </w:rPr>
              <w:t> Carr., cu o înălțime de peste 3 metri, altele decât fructul și semințele, lemnul de conifere (</w:t>
            </w:r>
            <w:r w:rsidRPr="00A1445E">
              <w:rPr>
                <w:rStyle w:val="italics"/>
                <w:rFonts w:ascii="inherit" w:eastAsia="Arial Unicode MS" w:hAnsi="inherit" w:cs="Arial Unicode MS"/>
                <w:i/>
                <w:iCs/>
                <w:color w:val="000000"/>
                <w:lang w:val="en-US"/>
              </w:rPr>
              <w:t>Coniferales</w:t>
            </w:r>
            <w:r w:rsidRPr="00A1445E">
              <w:rPr>
                <w:rFonts w:ascii="inherit" w:eastAsia="Arial Unicode MS" w:hAnsi="inherit" w:cs="Arial Unicode MS"/>
                <w:color w:val="000000"/>
                <w:lang w:val="en-US"/>
              </w:rPr>
              <w:t>) cu scoarță, scoarță de conifere izolată.</w:t>
            </w:r>
          </w:p>
        </w:tc>
        <w:tc>
          <w:tcPr>
            <w:tcW w:w="1742" w:type="dxa"/>
            <w:gridSpan w:val="5"/>
            <w:tcBorders>
              <w:top w:val="single" w:sz="4" w:space="0" w:color="auto"/>
              <w:left w:val="single" w:sz="4" w:space="0" w:color="auto"/>
              <w:bottom w:val="single" w:sz="4" w:space="0" w:color="auto"/>
              <w:right w:val="single" w:sz="4" w:space="0" w:color="auto"/>
            </w:tcBorders>
          </w:tcPr>
          <w:p w:rsidR="005563AB" w:rsidRPr="00A1445E" w:rsidRDefault="00E87A29" w:rsidP="005563AB">
            <w:pPr>
              <w:pStyle w:val="tbl-norm"/>
              <w:spacing w:before="60" w:beforeAutospacing="0" w:after="60" w:afterAutospacing="0"/>
              <w:jc w:val="both"/>
              <w:rPr>
                <w:rFonts w:ascii="inherit" w:eastAsia="Arial Unicode MS" w:hAnsi="inherit" w:cs="Arial Unicode MS"/>
                <w:color w:val="000000"/>
                <w:lang w:val="en-US"/>
              </w:rPr>
            </w:pPr>
            <w:hyperlink r:id="rId33" w:tooltip="32005L0016: REPLACED" w:history="1">
              <w:r w:rsidR="005563AB" w:rsidRPr="00A1445E">
                <w:rPr>
                  <w:rStyle w:val="boldface"/>
                  <w:rFonts w:ascii="inherit" w:eastAsia="Arial Unicode MS" w:hAnsi="inherit" w:cs="Arial Unicode MS"/>
                  <w:b/>
                  <w:bCs/>
                  <w:color w:val="0000FF"/>
                  <w:u w:val="single"/>
                  <w:lang w:val="en-US"/>
                </w:rPr>
                <w:t>►M14</w:t>
              </w:r>
              <w:r w:rsidR="005563AB" w:rsidRPr="00A1445E">
                <w:rPr>
                  <w:rStyle w:val="a6"/>
                  <w:rFonts w:ascii="inherit" w:eastAsia="Arial Unicode MS" w:hAnsi="inherit" w:cs="Arial Unicode MS"/>
                  <w:lang w:val="en-US"/>
                </w:rPr>
                <w:t> </w:t>
              </w:r>
            </w:hyperlink>
            <w:r w:rsidR="005563AB" w:rsidRPr="00A1445E">
              <w:rPr>
                <w:rFonts w:ascii="inherit" w:eastAsia="Arial Unicode MS" w:hAnsi="inherit" w:cs="Arial Unicode MS"/>
                <w:color w:val="000000"/>
                <w:lang w:val="en-US"/>
              </w:rPr>
              <w:t> EL, IRL, UK (Irlanda de Nord, Insula Man și Jersey)</w:t>
            </w:r>
            <w:r w:rsidR="005563AB" w:rsidRPr="00A1445E">
              <w:rPr>
                <w:rStyle w:val="boldface"/>
                <w:rFonts w:ascii="inherit" w:eastAsia="Arial Unicode MS" w:hAnsi="inherit" w:cs="Arial Unicode MS"/>
                <w:b/>
                <w:bCs/>
                <w:color w:val="000000"/>
                <w:lang w:val="en-US"/>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3.</w:t>
            </w:r>
          </w:p>
          <w:p w:rsidR="005563AB" w:rsidRPr="00996BA3" w:rsidRDefault="005563AB" w:rsidP="005563AB">
            <w:pPr>
              <w:jc w:val="both"/>
              <w:rPr>
                <w:rFonts w:eastAsia="MS Mincho"/>
                <w:lang w:eastAsia="ja-JP"/>
              </w:rPr>
            </w:pPr>
          </w:p>
        </w:tc>
        <w:tc>
          <w:tcPr>
            <w:tcW w:w="1691"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Dendroctonus micans</w:t>
            </w:r>
          </w:p>
          <w:p w:rsidR="005563AB" w:rsidRPr="00996BA3" w:rsidRDefault="005563AB" w:rsidP="005563AB">
            <w:pPr>
              <w:jc w:val="both"/>
              <w:rPr>
                <w:rFonts w:eastAsia="MS Mincho"/>
                <w:lang w:eastAsia="ja-JP"/>
              </w:rPr>
            </w:pPr>
            <w:r w:rsidRPr="00996BA3">
              <w:rPr>
                <w:rFonts w:eastAsia="MS Mincho"/>
                <w:lang w:eastAsia="ja-JP"/>
              </w:rPr>
              <w:t>Kugelan</w:t>
            </w:r>
          </w:p>
          <w:p w:rsidR="005563AB" w:rsidRPr="00996BA3" w:rsidRDefault="005563AB" w:rsidP="005563AB">
            <w:pPr>
              <w:jc w:val="both"/>
              <w:rPr>
                <w:rFonts w:eastAsia="MS Mincho"/>
                <w:lang w:eastAsia="ja-JP"/>
              </w:rPr>
            </w:pPr>
          </w:p>
        </w:tc>
        <w:tc>
          <w:tcPr>
            <w:tcW w:w="1700"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Abies</w:t>
            </w:r>
            <w:r w:rsidRPr="00B625BF">
              <w:rPr>
                <w:rFonts w:eastAsia="MS Mincho"/>
                <w:lang w:val="en-US" w:eastAsia="ja-JP"/>
              </w:rPr>
              <w:t xml:space="preserve"> Mill., </w:t>
            </w:r>
            <w:r w:rsidRPr="00B625BF">
              <w:rPr>
                <w:rFonts w:eastAsia="MS Mincho"/>
                <w:i/>
                <w:lang w:val="en-US" w:eastAsia="ja-JP"/>
              </w:rPr>
              <w:t>Larix</w:t>
            </w:r>
            <w:r w:rsidRPr="00B625BF">
              <w:rPr>
                <w:rFonts w:eastAsia="MS Mincho"/>
                <w:lang w:val="en-US" w:eastAsia="ja-JP"/>
              </w:rPr>
              <w:t xml:space="preserve"> Mill., </w:t>
            </w:r>
            <w:r w:rsidRPr="00B625BF">
              <w:rPr>
                <w:rFonts w:eastAsia="MS Mincho"/>
                <w:i/>
                <w:lang w:val="en-US" w:eastAsia="ja-JP"/>
              </w:rPr>
              <w:t>Picea</w:t>
            </w:r>
            <w:r w:rsidRPr="00B625BF">
              <w:rPr>
                <w:rFonts w:eastAsia="MS Mincho"/>
                <w:lang w:val="en-US" w:eastAsia="ja-JP"/>
              </w:rPr>
              <w:t xml:space="preserve"> A. Dietr., </w:t>
            </w:r>
            <w:r w:rsidRPr="00B625BF">
              <w:rPr>
                <w:rFonts w:eastAsia="MS Mincho"/>
                <w:i/>
                <w:lang w:val="en-US" w:eastAsia="ja-JP"/>
              </w:rPr>
              <w:t>Pinus</w:t>
            </w:r>
            <w:r w:rsidRPr="00B625BF">
              <w:rPr>
                <w:rFonts w:eastAsia="MS Mincho"/>
                <w:lang w:val="en-US" w:eastAsia="ja-JP"/>
              </w:rPr>
              <w:t xml:space="preserve"> L. și </w:t>
            </w:r>
            <w:r w:rsidRPr="00B625BF">
              <w:rPr>
                <w:rFonts w:eastAsia="MS Mincho"/>
                <w:i/>
                <w:lang w:val="en-US" w:eastAsia="ja-JP"/>
              </w:rPr>
              <w:t xml:space="preserve">Pseudotsuga  </w:t>
            </w:r>
            <w:r w:rsidRPr="00B625BF">
              <w:rPr>
                <w:rFonts w:eastAsia="MS Mincho"/>
                <w:lang w:val="en-US" w:eastAsia="ja-JP"/>
              </w:rPr>
              <w:t>Carr., cu o înălțime de peste 3 metri, altele decât fructul și semințele, lemnul de conifere (</w:t>
            </w:r>
            <w:r w:rsidRPr="00B625BF">
              <w:rPr>
                <w:rFonts w:eastAsia="MS Mincho"/>
                <w:i/>
                <w:lang w:val="en-US" w:eastAsia="ja-JP"/>
              </w:rPr>
              <w:t>Coniferales</w:t>
            </w:r>
            <w:r w:rsidRPr="00B625BF">
              <w:rPr>
                <w:rFonts w:eastAsia="MS Mincho"/>
                <w:lang w:val="en-US" w:eastAsia="ja-JP"/>
              </w:rPr>
              <w:t>) cu scoarță, scoarța de conifer izolată.</w:t>
            </w:r>
          </w:p>
        </w:tc>
        <w:tc>
          <w:tcPr>
            <w:tcW w:w="1556"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EL, IRL, UK (Irlanda</w:t>
            </w:r>
          </w:p>
          <w:p w:rsidR="005563AB" w:rsidRPr="00B625BF" w:rsidRDefault="005563AB" w:rsidP="005563AB">
            <w:pPr>
              <w:jc w:val="both"/>
              <w:rPr>
                <w:rFonts w:eastAsia="MS Mincho"/>
                <w:lang w:val="en-US" w:eastAsia="ja-JP"/>
              </w:rPr>
            </w:pPr>
            <w:r w:rsidRPr="00B625BF">
              <w:rPr>
                <w:rFonts w:eastAsia="MS Mincho"/>
                <w:lang w:val="en-US" w:eastAsia="ja-JP"/>
              </w:rPr>
              <w:t>de Nord, Insula Man și</w:t>
            </w:r>
          </w:p>
          <w:p w:rsidR="005563AB" w:rsidRPr="00996BA3" w:rsidRDefault="005563AB" w:rsidP="005563AB">
            <w:pPr>
              <w:jc w:val="both"/>
              <w:rPr>
                <w:rFonts w:eastAsia="MS Mincho"/>
                <w:lang w:eastAsia="ja-JP"/>
              </w:rPr>
            </w:pPr>
            <w:proofErr w:type="gramStart"/>
            <w:r w:rsidRPr="00996BA3">
              <w:rPr>
                <w:rFonts w:eastAsia="MS Mincho"/>
                <w:lang w:eastAsia="ja-JP"/>
              </w:rPr>
              <w:t xml:space="preserve">Jersey) </w:t>
            </w:r>
            <w:proofErr w:type="gramEnd"/>
          </w:p>
          <w:p w:rsidR="005563AB" w:rsidRPr="00996BA3" w:rsidRDefault="005563AB" w:rsidP="005563AB">
            <w:pPr>
              <w:jc w:val="both"/>
              <w:rPr>
                <w:rFonts w:eastAsia="MS Mincho"/>
                <w:lang w:eastAsia="ja-JP"/>
              </w:rPr>
            </w:pP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6"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2351F">
        <w:trPr>
          <w:gridAfter w:val="5"/>
          <w:wAfter w:w="82"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4.</w:t>
            </w:r>
          </w:p>
        </w:tc>
        <w:tc>
          <w:tcPr>
            <w:tcW w:w="1986" w:type="dxa"/>
            <w:gridSpan w:val="1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Gliphinia hercyniae</w:t>
            </w:r>
            <w:r>
              <w:rPr>
                <w:rFonts w:ascii="inherit" w:eastAsia="Arial Unicode MS" w:hAnsi="inherit" w:cs="Arial Unicode MS"/>
                <w:color w:val="000000"/>
              </w:rPr>
              <w:t>(Hartig)</w:t>
            </w:r>
          </w:p>
        </w:tc>
        <w:tc>
          <w:tcPr>
            <w:tcW w:w="1407"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Picea</w:t>
            </w:r>
            <w:r w:rsidRPr="00A1445E">
              <w:rPr>
                <w:rFonts w:ascii="inherit" w:eastAsia="Arial Unicode MS" w:hAnsi="inherit" w:cs="Arial Unicode MS"/>
                <w:color w:val="000000"/>
                <w:lang w:val="en-US"/>
              </w:rPr>
              <w:t xml:space="preserve">A. </w:t>
            </w:r>
            <w:r w:rsidRPr="00A1445E">
              <w:rPr>
                <w:rFonts w:ascii="inherit" w:eastAsia="Arial Unicode MS" w:hAnsi="inherit" w:cs="Arial Unicode MS"/>
                <w:color w:val="000000"/>
                <w:lang w:val="en-US"/>
              </w:rPr>
              <w:lastRenderedPageBreak/>
              <w:t>Dietr., destinate plantării, altele decât semințele</w:t>
            </w:r>
          </w:p>
        </w:tc>
        <w:tc>
          <w:tcPr>
            <w:tcW w:w="1742" w:type="dxa"/>
            <w:gridSpan w:val="4"/>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lastRenderedPageBreak/>
              <w:t xml:space="preserve">EL, IRL, UK (Irlanda de </w:t>
            </w:r>
            <w:r w:rsidRPr="00A1445E">
              <w:rPr>
                <w:rFonts w:ascii="inherit" w:eastAsia="Arial Unicode MS" w:hAnsi="inherit" w:cs="Arial Unicode MS"/>
                <w:color w:val="000000"/>
                <w:lang w:val="en-US"/>
              </w:rPr>
              <w:lastRenderedPageBreak/>
              <w:t>Nord, Insula Man și Jersey)</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lastRenderedPageBreak/>
              <w:t>4.</w:t>
            </w:r>
          </w:p>
        </w:tc>
        <w:tc>
          <w:tcPr>
            <w:tcW w:w="1691"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lang w:eastAsia="ja-JP"/>
              </w:rPr>
              <w:t>Gliphinia hercyniae</w:t>
            </w:r>
            <w:r w:rsidRPr="00996BA3">
              <w:rPr>
                <w:rFonts w:eastAsia="MS Mincho"/>
                <w:lang w:eastAsia="ja-JP"/>
              </w:rPr>
              <w:t xml:space="preserve"> </w:t>
            </w:r>
            <w:r w:rsidRPr="00996BA3">
              <w:rPr>
                <w:rFonts w:eastAsia="MS Mincho"/>
                <w:lang w:eastAsia="ja-JP"/>
              </w:rPr>
              <w:lastRenderedPageBreak/>
              <w:t>(Hartig)</w:t>
            </w:r>
          </w:p>
          <w:p w:rsidR="005563AB" w:rsidRPr="00996BA3" w:rsidRDefault="005563AB" w:rsidP="005563AB">
            <w:pPr>
              <w:jc w:val="both"/>
              <w:rPr>
                <w:rFonts w:eastAsia="MS Mincho"/>
                <w:lang w:eastAsia="ja-JP"/>
              </w:rPr>
            </w:pPr>
          </w:p>
        </w:tc>
        <w:tc>
          <w:tcPr>
            <w:tcW w:w="1700"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lastRenderedPageBreak/>
              <w:t xml:space="preserve">Plantele de </w:t>
            </w:r>
            <w:r w:rsidRPr="00B625BF">
              <w:rPr>
                <w:rFonts w:eastAsia="MS Mincho"/>
                <w:i/>
                <w:lang w:val="en-US" w:eastAsia="ja-JP"/>
              </w:rPr>
              <w:t xml:space="preserve">Picea </w:t>
            </w:r>
            <w:r w:rsidRPr="00B625BF">
              <w:rPr>
                <w:rFonts w:eastAsia="MS Mincho"/>
                <w:lang w:val="en-US" w:eastAsia="ja-JP"/>
              </w:rPr>
              <w:t xml:space="preserve">A. </w:t>
            </w:r>
            <w:proofErr w:type="gramStart"/>
            <w:r w:rsidRPr="00B625BF">
              <w:rPr>
                <w:rFonts w:eastAsia="MS Mincho"/>
                <w:lang w:val="en-US" w:eastAsia="ja-JP"/>
              </w:rPr>
              <w:lastRenderedPageBreak/>
              <w:t>Dietr.,</w:t>
            </w:r>
            <w:proofErr w:type="gramEnd"/>
          </w:p>
          <w:p w:rsidR="005563AB" w:rsidRPr="00B625BF" w:rsidRDefault="005563AB" w:rsidP="005563AB">
            <w:pPr>
              <w:jc w:val="both"/>
              <w:rPr>
                <w:rFonts w:eastAsia="MS Mincho"/>
                <w:lang w:val="en-US" w:eastAsia="ja-JP"/>
              </w:rPr>
            </w:pPr>
            <w:r w:rsidRPr="00B625BF">
              <w:rPr>
                <w:rFonts w:eastAsia="MS Mincho"/>
                <w:lang w:val="en-US" w:eastAsia="ja-JP"/>
              </w:rPr>
              <w:t>destinate plantării, altele</w:t>
            </w:r>
          </w:p>
          <w:p w:rsidR="005563AB" w:rsidRPr="00B625BF" w:rsidRDefault="005563AB" w:rsidP="005563AB">
            <w:pPr>
              <w:jc w:val="both"/>
              <w:rPr>
                <w:rFonts w:eastAsia="MS Mincho"/>
                <w:lang w:val="en-US" w:eastAsia="ja-JP"/>
              </w:rPr>
            </w:pPr>
            <w:r w:rsidRPr="00B625BF">
              <w:rPr>
                <w:rFonts w:eastAsia="MS Mincho"/>
                <w:lang w:val="en-US" w:eastAsia="ja-JP"/>
              </w:rPr>
              <w:t>decât semințele</w:t>
            </w:r>
          </w:p>
        </w:tc>
        <w:tc>
          <w:tcPr>
            <w:tcW w:w="1556"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lastRenderedPageBreak/>
              <w:t xml:space="preserve">EL, IRL, UK (Irlanda de </w:t>
            </w:r>
            <w:r w:rsidRPr="00B625BF">
              <w:rPr>
                <w:rFonts w:eastAsia="MS Mincho"/>
                <w:lang w:val="en-US" w:eastAsia="ja-JP"/>
              </w:rPr>
              <w:lastRenderedPageBreak/>
              <w:t>Nord, Insula Man și Jersey)</w:t>
            </w:r>
          </w:p>
          <w:p w:rsidR="005563AB" w:rsidRPr="00B625BF" w:rsidRDefault="005563AB" w:rsidP="005563AB">
            <w:pPr>
              <w:jc w:val="both"/>
              <w:rPr>
                <w:rFonts w:eastAsia="MS Mincho"/>
                <w:lang w:val="en-US" w:eastAsia="ja-JP"/>
              </w:rPr>
            </w:pP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6" w:type="dxa"/>
            <w:gridSpan w:val="8"/>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gridAfter w:val="5"/>
          <w:wAfter w:w="82" w:type="dxa"/>
          <w:trHeight w:val="699"/>
        </w:trPr>
        <w:tc>
          <w:tcPr>
            <w:tcW w:w="673"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5.</w:t>
            </w:r>
          </w:p>
        </w:tc>
        <w:tc>
          <w:tcPr>
            <w:tcW w:w="1986" w:type="dxa"/>
            <w:gridSpan w:val="1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Gonipterus scutellatus</w:t>
            </w:r>
            <w:r>
              <w:rPr>
                <w:rFonts w:ascii="inherit" w:eastAsia="Arial Unicode MS" w:hAnsi="inherit" w:cs="Arial Unicode MS"/>
                <w:color w:val="000000"/>
              </w:rPr>
              <w:t>Gyll.</w:t>
            </w:r>
          </w:p>
        </w:tc>
        <w:tc>
          <w:tcPr>
            <w:tcW w:w="1407"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Eucalyptus</w:t>
            </w:r>
            <w:r w:rsidRPr="00A1445E">
              <w:rPr>
                <w:rFonts w:ascii="inherit" w:eastAsia="Arial Unicode MS" w:hAnsi="inherit" w:cs="Arial Unicode MS"/>
                <w:color w:val="000000"/>
                <w:lang w:val="en-US"/>
              </w:rPr>
              <w:t> l'Herit, altele decât fructul și semințele</w:t>
            </w:r>
          </w:p>
        </w:tc>
        <w:tc>
          <w:tcPr>
            <w:tcW w:w="1742" w:type="dxa"/>
            <w:gridSpan w:val="4"/>
            <w:tcBorders>
              <w:top w:val="single" w:sz="4" w:space="0" w:color="auto"/>
              <w:left w:val="single" w:sz="4" w:space="0" w:color="auto"/>
              <w:bottom w:val="single" w:sz="4" w:space="0" w:color="auto"/>
              <w:right w:val="single" w:sz="4" w:space="0" w:color="auto"/>
            </w:tcBorders>
          </w:tcPr>
          <w:p w:rsidR="005563AB" w:rsidRDefault="00E87A29" w:rsidP="005563AB">
            <w:pPr>
              <w:pStyle w:val="tbl-norm"/>
              <w:spacing w:before="60" w:beforeAutospacing="0" w:after="60" w:afterAutospacing="0"/>
              <w:jc w:val="both"/>
              <w:rPr>
                <w:rFonts w:ascii="inherit" w:eastAsia="Arial Unicode MS" w:hAnsi="inherit" w:cs="Arial Unicode MS"/>
                <w:color w:val="000000"/>
              </w:rPr>
            </w:pPr>
            <w:hyperlink r:id="rId34" w:tooltip="32003L0047: REPLACED" w:history="1">
              <w:r w:rsidR="005563AB">
                <w:rPr>
                  <w:rStyle w:val="boldface"/>
                  <w:rFonts w:ascii="inherit" w:eastAsia="Arial Unicode MS" w:hAnsi="inherit" w:cs="Arial Unicode MS"/>
                  <w:b/>
                  <w:bCs/>
                  <w:color w:val="0000FF"/>
                  <w:u w:val="single"/>
                </w:rPr>
                <w:t>►M7</w:t>
              </w:r>
              <w:r w:rsidR="005563AB">
                <w:rPr>
                  <w:rStyle w:val="a6"/>
                  <w:rFonts w:ascii="inherit" w:eastAsia="Arial Unicode MS" w:hAnsi="inherit" w:cs="Arial Unicode MS"/>
                </w:rPr>
                <w:t> </w:t>
              </w:r>
            </w:hyperlink>
            <w:r w:rsidR="005563AB">
              <w:rPr>
                <w:rFonts w:ascii="inherit" w:eastAsia="Arial Unicode MS" w:hAnsi="inherit" w:cs="Arial Unicode MS"/>
                <w:color w:val="000000"/>
              </w:rPr>
              <w:t> EL, P (Azore)</w:t>
            </w:r>
            <w:r w:rsidR="005563AB">
              <w:rPr>
                <w:rStyle w:val="boldface"/>
                <w:rFonts w:ascii="inherit" w:eastAsia="Arial Unicode MS" w:hAnsi="inherit" w:cs="Arial Unicode MS"/>
                <w:b/>
                <w:bCs/>
                <w:color w:val="000000"/>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5.</w:t>
            </w:r>
          </w:p>
        </w:tc>
        <w:tc>
          <w:tcPr>
            <w:tcW w:w="1691"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Gonipterus scutellatus</w:t>
            </w:r>
          </w:p>
          <w:p w:rsidR="005563AB" w:rsidRPr="00996BA3" w:rsidRDefault="005563AB" w:rsidP="005563AB">
            <w:pPr>
              <w:jc w:val="both"/>
              <w:rPr>
                <w:rFonts w:eastAsia="MS Mincho"/>
                <w:lang w:eastAsia="ja-JP"/>
              </w:rPr>
            </w:pPr>
            <w:r w:rsidRPr="00996BA3">
              <w:rPr>
                <w:rFonts w:eastAsia="MS Mincho"/>
                <w:lang w:eastAsia="ja-JP"/>
              </w:rPr>
              <w:t>Gyll.</w:t>
            </w:r>
          </w:p>
          <w:p w:rsidR="005563AB" w:rsidRPr="00996BA3" w:rsidRDefault="005563AB" w:rsidP="005563AB">
            <w:pPr>
              <w:jc w:val="both"/>
              <w:rPr>
                <w:rFonts w:eastAsia="MS Mincho"/>
                <w:lang w:eastAsia="ja-JP"/>
              </w:rPr>
            </w:pPr>
          </w:p>
        </w:tc>
        <w:tc>
          <w:tcPr>
            <w:tcW w:w="1700"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Eucalyptus</w:t>
            </w:r>
          </w:p>
          <w:p w:rsidR="005563AB" w:rsidRPr="00B625BF" w:rsidRDefault="005563AB" w:rsidP="005563AB">
            <w:pPr>
              <w:jc w:val="both"/>
              <w:rPr>
                <w:rFonts w:eastAsia="MS Mincho"/>
                <w:lang w:val="en-US" w:eastAsia="ja-JP"/>
              </w:rPr>
            </w:pPr>
            <w:r w:rsidRPr="00B625BF">
              <w:rPr>
                <w:rFonts w:eastAsia="MS Mincho"/>
                <w:lang w:val="en-US" w:eastAsia="ja-JP"/>
              </w:rPr>
              <w:t>l'Herit, altele decât fructul și</w:t>
            </w:r>
          </w:p>
          <w:p w:rsidR="005563AB" w:rsidRPr="00996BA3" w:rsidRDefault="005563AB" w:rsidP="005563AB">
            <w:pPr>
              <w:jc w:val="both"/>
              <w:rPr>
                <w:rFonts w:eastAsia="MS Mincho"/>
                <w:lang w:eastAsia="ja-JP"/>
              </w:rPr>
            </w:pPr>
            <w:r w:rsidRPr="00996BA3">
              <w:rPr>
                <w:rFonts w:eastAsia="MS Mincho"/>
                <w:lang w:eastAsia="ja-JP"/>
              </w:rPr>
              <w:t>semințele</w:t>
            </w:r>
          </w:p>
        </w:tc>
        <w:tc>
          <w:tcPr>
            <w:tcW w:w="1556"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EL, P (Azore)</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6" w:type="dxa"/>
            <w:gridSpan w:val="8"/>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2351F">
        <w:trPr>
          <w:gridAfter w:val="5"/>
          <w:wAfter w:w="82" w:type="dxa"/>
          <w:trHeight w:val="699"/>
        </w:trPr>
        <w:tc>
          <w:tcPr>
            <w:tcW w:w="673" w:type="dxa"/>
            <w:gridSpan w:val="7"/>
            <w:tcBorders>
              <w:top w:val="single" w:sz="4" w:space="0" w:color="auto"/>
              <w:left w:val="single" w:sz="4" w:space="0" w:color="auto"/>
              <w:bottom w:val="nil"/>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1986" w:type="dxa"/>
            <w:gridSpan w:val="1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(a) </w:t>
            </w:r>
            <w:r>
              <w:rPr>
                <w:rStyle w:val="italics"/>
                <w:rFonts w:ascii="inherit" w:eastAsia="Arial Unicode MS" w:hAnsi="inherit" w:cs="Arial Unicode MS"/>
                <w:i/>
                <w:iCs/>
                <w:color w:val="000000"/>
              </w:rPr>
              <w:t>Ips amitinus</w:t>
            </w:r>
            <w:r>
              <w:rPr>
                <w:rFonts w:ascii="inherit" w:eastAsia="Arial Unicode MS" w:hAnsi="inherit" w:cs="Arial Unicode MS"/>
                <w:color w:val="000000"/>
              </w:rPr>
              <w:t>Eichhof</w:t>
            </w:r>
          </w:p>
        </w:tc>
        <w:tc>
          <w:tcPr>
            <w:tcW w:w="1407"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Abies</w:t>
            </w:r>
            <w:r w:rsidRPr="00A1445E">
              <w:rPr>
                <w:rFonts w:ascii="inherit" w:eastAsia="Arial Unicode MS" w:hAnsi="inherit" w:cs="Arial Unicode MS"/>
                <w:color w:val="000000"/>
                <w:lang w:val="en-US"/>
              </w:rPr>
              <w:t>Mill., </w:t>
            </w:r>
            <w:r w:rsidRPr="00A1445E">
              <w:rPr>
                <w:rStyle w:val="italics"/>
                <w:rFonts w:ascii="inherit" w:eastAsia="Arial Unicode MS" w:hAnsi="inherit" w:cs="Arial Unicode MS"/>
                <w:i/>
                <w:iCs/>
                <w:color w:val="000000"/>
                <w:lang w:val="en-US"/>
              </w:rPr>
              <w:t>Larix</w:t>
            </w:r>
            <w:r w:rsidRPr="00A1445E">
              <w:rPr>
                <w:rFonts w:ascii="inherit" w:eastAsia="Arial Unicode MS" w:hAnsi="inherit" w:cs="Arial Unicode MS"/>
                <w:color w:val="000000"/>
                <w:lang w:val="en-US"/>
              </w:rPr>
              <w:t> Mill., </w:t>
            </w:r>
            <w:r w:rsidRPr="00A1445E">
              <w:rPr>
                <w:rStyle w:val="italics"/>
                <w:rFonts w:ascii="inherit" w:eastAsia="Arial Unicode MS" w:hAnsi="inherit" w:cs="Arial Unicode MS"/>
                <w:i/>
                <w:iCs/>
                <w:color w:val="000000"/>
                <w:lang w:val="en-US"/>
              </w:rPr>
              <w:t>Picea</w:t>
            </w:r>
            <w:r w:rsidRPr="00A1445E">
              <w:rPr>
                <w:rFonts w:ascii="inherit" w:eastAsia="Arial Unicode MS" w:hAnsi="inherit" w:cs="Arial Unicode MS"/>
                <w:color w:val="000000"/>
                <w:lang w:val="en-US"/>
              </w:rPr>
              <w:t> A. Dietr. și </w:t>
            </w:r>
            <w:r w:rsidRPr="00A1445E">
              <w:rPr>
                <w:rStyle w:val="italics"/>
                <w:rFonts w:ascii="inherit" w:eastAsia="Arial Unicode MS" w:hAnsi="inherit" w:cs="Arial Unicode MS"/>
                <w:i/>
                <w:iCs/>
                <w:color w:val="000000"/>
                <w:lang w:val="en-US"/>
              </w:rPr>
              <w:t>Pinus</w:t>
            </w:r>
            <w:r w:rsidRPr="00A1445E">
              <w:rPr>
                <w:rFonts w:ascii="inherit" w:eastAsia="Arial Unicode MS" w:hAnsi="inherit" w:cs="Arial Unicode MS"/>
                <w:color w:val="000000"/>
                <w:lang w:val="en-US"/>
              </w:rPr>
              <w:t> L., cu o înălțime de peste 3 metri, altele decât fructul și semințele, lemnul de conifere (</w:t>
            </w:r>
            <w:r w:rsidRPr="00A1445E">
              <w:rPr>
                <w:rStyle w:val="italics"/>
                <w:rFonts w:ascii="inherit" w:eastAsia="Arial Unicode MS" w:hAnsi="inherit" w:cs="Arial Unicode MS"/>
                <w:i/>
                <w:iCs/>
                <w:color w:val="000000"/>
                <w:lang w:val="en-US"/>
              </w:rPr>
              <w:t>Coniferales</w:t>
            </w:r>
            <w:r w:rsidRPr="00A1445E">
              <w:rPr>
                <w:rFonts w:ascii="inherit" w:eastAsia="Arial Unicode MS" w:hAnsi="inherit" w:cs="Arial Unicode MS"/>
                <w:color w:val="000000"/>
                <w:lang w:val="en-US"/>
              </w:rPr>
              <w:t>) cu scoarță, scoarța de conifere izolată</w:t>
            </w:r>
          </w:p>
        </w:tc>
        <w:tc>
          <w:tcPr>
            <w:tcW w:w="1742" w:type="dxa"/>
            <w:gridSpan w:val="4"/>
            <w:tcBorders>
              <w:top w:val="single" w:sz="4" w:space="0" w:color="auto"/>
              <w:left w:val="single" w:sz="4" w:space="0" w:color="auto"/>
              <w:bottom w:val="single" w:sz="4" w:space="0" w:color="auto"/>
              <w:right w:val="single" w:sz="4" w:space="0" w:color="auto"/>
            </w:tcBorders>
          </w:tcPr>
          <w:p w:rsidR="005563AB" w:rsidRDefault="00E87A29" w:rsidP="005563AB">
            <w:pPr>
              <w:pStyle w:val="tbl-norm"/>
              <w:spacing w:before="60" w:beforeAutospacing="0" w:after="60" w:afterAutospacing="0"/>
              <w:jc w:val="both"/>
              <w:rPr>
                <w:rFonts w:ascii="inherit" w:eastAsia="Arial Unicode MS" w:hAnsi="inherit" w:cs="Arial Unicode MS"/>
                <w:color w:val="000000"/>
              </w:rPr>
            </w:pPr>
            <w:hyperlink r:id="rId35" w:tooltip="32014L0078: REPLACED" w:history="1">
              <w:r w:rsidR="005563AB">
                <w:rPr>
                  <w:rStyle w:val="boldface"/>
                  <w:rFonts w:ascii="inherit" w:eastAsia="Arial Unicode MS" w:hAnsi="inherit" w:cs="Arial Unicode MS"/>
                  <w:b/>
                  <w:bCs/>
                  <w:color w:val="0000FF"/>
                  <w:u w:val="single"/>
                </w:rPr>
                <w:t>►M27</w:t>
              </w:r>
              <w:r w:rsidR="005563AB">
                <w:rPr>
                  <w:rStyle w:val="a6"/>
                  <w:rFonts w:ascii="inherit" w:eastAsia="Arial Unicode MS" w:hAnsi="inherit" w:cs="Arial Unicode MS"/>
                </w:rPr>
                <w:t> </w:t>
              </w:r>
            </w:hyperlink>
            <w:r w:rsidR="005563AB">
              <w:rPr>
                <w:rFonts w:ascii="inherit" w:eastAsia="Arial Unicode MS" w:hAnsi="inherit" w:cs="Arial Unicode MS"/>
                <w:color w:val="000000"/>
              </w:rPr>
              <w:t> EL, IRL, UK</w:t>
            </w:r>
            <w:r w:rsidR="005563AB">
              <w:rPr>
                <w:rStyle w:val="boldface"/>
                <w:rFonts w:ascii="inherit" w:eastAsia="Arial Unicode MS" w:hAnsi="inherit" w:cs="Arial Unicode MS"/>
                <w:b/>
                <w:bCs/>
                <w:color w:val="000000"/>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6.</w:t>
            </w:r>
          </w:p>
        </w:tc>
        <w:tc>
          <w:tcPr>
            <w:tcW w:w="1691"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lang w:eastAsia="ja-JP"/>
              </w:rPr>
              <w:t>Ips amitinus</w:t>
            </w:r>
            <w:r w:rsidRPr="00996BA3">
              <w:rPr>
                <w:rFonts w:eastAsia="MS Mincho"/>
                <w:lang w:eastAsia="ja-JP"/>
              </w:rPr>
              <w:t xml:space="preserve"> Eichhof</w:t>
            </w:r>
          </w:p>
        </w:tc>
        <w:tc>
          <w:tcPr>
            <w:tcW w:w="1700"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 xml:space="preserve">Abies </w:t>
            </w:r>
            <w:proofErr w:type="gramStart"/>
            <w:r w:rsidRPr="00B625BF">
              <w:rPr>
                <w:rFonts w:eastAsia="MS Mincho"/>
                <w:lang w:val="en-US" w:eastAsia="ja-JP"/>
              </w:rPr>
              <w:t>Mill.,</w:t>
            </w:r>
            <w:proofErr w:type="gramEnd"/>
            <w:r w:rsidRPr="00B625BF">
              <w:rPr>
                <w:rFonts w:eastAsia="MS Mincho"/>
                <w:lang w:val="en-US" w:eastAsia="ja-JP"/>
              </w:rPr>
              <w:t xml:space="preserve"> </w:t>
            </w:r>
            <w:r w:rsidRPr="00B625BF">
              <w:rPr>
                <w:rFonts w:eastAsia="MS Mincho"/>
                <w:i/>
                <w:lang w:val="en-US" w:eastAsia="ja-JP"/>
              </w:rPr>
              <w:t>Larix</w:t>
            </w:r>
            <w:r w:rsidRPr="00B625BF">
              <w:rPr>
                <w:rFonts w:eastAsia="MS Mincho"/>
                <w:lang w:val="en-US" w:eastAsia="ja-JP"/>
              </w:rPr>
              <w:t xml:space="preserve"> Mill., </w:t>
            </w:r>
            <w:r w:rsidRPr="00B625BF">
              <w:rPr>
                <w:rFonts w:eastAsia="MS Mincho"/>
                <w:i/>
                <w:lang w:val="en-US" w:eastAsia="ja-JP"/>
              </w:rPr>
              <w:t>Picea</w:t>
            </w:r>
            <w:r w:rsidRPr="00B625BF">
              <w:rPr>
                <w:rFonts w:eastAsia="MS Mincho"/>
                <w:lang w:val="en-US" w:eastAsia="ja-JP"/>
              </w:rPr>
              <w:t xml:space="preserve"> A. Dietr. și </w:t>
            </w:r>
            <w:r w:rsidRPr="00B625BF">
              <w:rPr>
                <w:rFonts w:eastAsia="MS Mincho"/>
                <w:i/>
                <w:lang w:val="en-US" w:eastAsia="ja-JP"/>
              </w:rPr>
              <w:t xml:space="preserve">Pinus </w:t>
            </w:r>
            <w:r w:rsidRPr="00B625BF">
              <w:rPr>
                <w:rFonts w:eastAsia="MS Mincho"/>
                <w:lang w:val="en-US" w:eastAsia="ja-JP"/>
              </w:rPr>
              <w:t>L., cu o înălțime de peste 3 metri, altele decât fructul și semințele, lemnul de conifere (</w:t>
            </w:r>
            <w:r w:rsidRPr="00B625BF">
              <w:rPr>
                <w:rFonts w:eastAsia="MS Mincho"/>
                <w:i/>
                <w:lang w:val="en-US" w:eastAsia="ja-JP"/>
              </w:rPr>
              <w:t>Coniferales</w:t>
            </w:r>
            <w:r w:rsidRPr="00B625BF">
              <w:rPr>
                <w:rFonts w:eastAsia="MS Mincho"/>
                <w:lang w:val="en-US" w:eastAsia="ja-JP"/>
              </w:rPr>
              <w:t>) cu scoarță, scoarța de conifer izolată</w:t>
            </w:r>
          </w:p>
        </w:tc>
        <w:tc>
          <w:tcPr>
            <w:tcW w:w="1556"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EL, IRL, UK</w:t>
            </w:r>
          </w:p>
        </w:tc>
        <w:tc>
          <w:tcPr>
            <w:tcW w:w="991"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3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4"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6" w:type="dxa"/>
            <w:gridSpan w:val="8"/>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2"/>
          <w:wAfter w:w="54" w:type="dxa"/>
          <w:trHeight w:val="699"/>
        </w:trPr>
        <w:tc>
          <w:tcPr>
            <w:tcW w:w="658" w:type="dxa"/>
            <w:gridSpan w:val="6"/>
            <w:tcBorders>
              <w:top w:val="nil"/>
              <w:left w:val="single" w:sz="4" w:space="0" w:color="auto"/>
              <w:bottom w:val="nil"/>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1977" w:type="dxa"/>
            <w:gridSpan w:val="1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(b) </w:t>
            </w:r>
            <w:r>
              <w:rPr>
                <w:rStyle w:val="italics"/>
                <w:rFonts w:ascii="inherit" w:eastAsia="Arial Unicode MS" w:hAnsi="inherit" w:cs="Arial Unicode MS"/>
                <w:i/>
                <w:iCs/>
                <w:color w:val="000000"/>
              </w:rPr>
              <w:t>Ips cembrae</w:t>
            </w:r>
            <w:r>
              <w:rPr>
                <w:rFonts w:ascii="inherit" w:eastAsia="Arial Unicode MS" w:hAnsi="inherit" w:cs="Arial Unicode MS"/>
                <w:color w:val="000000"/>
              </w:rPr>
              <w:t>Heer</w:t>
            </w:r>
          </w:p>
        </w:tc>
        <w:tc>
          <w:tcPr>
            <w:tcW w:w="1430"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Abies</w:t>
            </w:r>
            <w:r w:rsidRPr="00A1445E">
              <w:rPr>
                <w:rFonts w:ascii="inherit" w:eastAsia="Arial Unicode MS" w:hAnsi="inherit" w:cs="Arial Unicode MS"/>
                <w:color w:val="000000"/>
                <w:lang w:val="en-US"/>
              </w:rPr>
              <w:t>Mill., </w:t>
            </w:r>
            <w:r w:rsidRPr="00A1445E">
              <w:rPr>
                <w:rStyle w:val="italics"/>
                <w:rFonts w:ascii="inherit" w:eastAsia="Arial Unicode MS" w:hAnsi="inherit" w:cs="Arial Unicode MS"/>
                <w:i/>
                <w:iCs/>
                <w:color w:val="000000"/>
                <w:lang w:val="en-US"/>
              </w:rPr>
              <w:t>Larix</w:t>
            </w:r>
            <w:r w:rsidRPr="00A1445E">
              <w:rPr>
                <w:rFonts w:ascii="inherit" w:eastAsia="Arial Unicode MS" w:hAnsi="inherit" w:cs="Arial Unicode MS"/>
                <w:color w:val="000000"/>
                <w:lang w:val="en-US"/>
              </w:rPr>
              <w:t> Mil</w:t>
            </w:r>
            <w:r w:rsidRPr="00A1445E">
              <w:rPr>
                <w:rFonts w:ascii="inherit" w:eastAsia="Arial Unicode MS" w:hAnsi="inherit" w:cs="Arial Unicode MS"/>
                <w:color w:val="000000"/>
                <w:lang w:val="en-US"/>
              </w:rPr>
              <w:lastRenderedPageBreak/>
              <w:t>l., </w:t>
            </w:r>
            <w:r w:rsidRPr="00A1445E">
              <w:rPr>
                <w:rStyle w:val="italics"/>
                <w:rFonts w:ascii="inherit" w:eastAsia="Arial Unicode MS" w:hAnsi="inherit" w:cs="Arial Unicode MS"/>
                <w:i/>
                <w:iCs/>
                <w:color w:val="000000"/>
                <w:lang w:val="en-US"/>
              </w:rPr>
              <w:t>Picea</w:t>
            </w:r>
            <w:r w:rsidRPr="00A1445E">
              <w:rPr>
                <w:rFonts w:ascii="inherit" w:eastAsia="Arial Unicode MS" w:hAnsi="inherit" w:cs="Arial Unicode MS"/>
                <w:color w:val="000000"/>
                <w:lang w:val="en-US"/>
              </w:rPr>
              <w:t> A. Dietr. și </w:t>
            </w:r>
            <w:r w:rsidRPr="00A1445E">
              <w:rPr>
                <w:rStyle w:val="italics"/>
                <w:rFonts w:ascii="inherit" w:eastAsia="Arial Unicode MS" w:hAnsi="inherit" w:cs="Arial Unicode MS"/>
                <w:i/>
                <w:iCs/>
                <w:color w:val="000000"/>
                <w:lang w:val="en-US"/>
              </w:rPr>
              <w:t>Pinus</w:t>
            </w:r>
            <w:r w:rsidRPr="00A1445E">
              <w:rPr>
                <w:rFonts w:ascii="inherit" w:eastAsia="Arial Unicode MS" w:hAnsi="inherit" w:cs="Arial Unicode MS"/>
                <w:color w:val="000000"/>
                <w:lang w:val="en-US"/>
              </w:rPr>
              <w:t> L. și </w:t>
            </w:r>
            <w:r w:rsidRPr="00A1445E">
              <w:rPr>
                <w:rStyle w:val="italics"/>
                <w:rFonts w:ascii="inherit" w:eastAsia="Arial Unicode MS" w:hAnsi="inherit" w:cs="Arial Unicode MS"/>
                <w:i/>
                <w:iCs/>
                <w:color w:val="000000"/>
                <w:lang w:val="en-US"/>
              </w:rPr>
              <w:t>Pseudotsuga</w:t>
            </w:r>
            <w:r w:rsidRPr="00A1445E">
              <w:rPr>
                <w:rFonts w:ascii="inherit" w:eastAsia="Arial Unicode MS" w:hAnsi="inherit" w:cs="Arial Unicode MS"/>
                <w:color w:val="000000"/>
                <w:lang w:val="en-US"/>
              </w:rPr>
              <w:t> Carr., cu o înălțime de peste 3 metri, altele decât fructul și semințele, lemnul de conifere (</w:t>
            </w:r>
            <w:r w:rsidRPr="00A1445E">
              <w:rPr>
                <w:rStyle w:val="italics"/>
                <w:rFonts w:ascii="inherit" w:eastAsia="Arial Unicode MS" w:hAnsi="inherit" w:cs="Arial Unicode MS"/>
                <w:i/>
                <w:iCs/>
                <w:color w:val="000000"/>
                <w:lang w:val="en-US"/>
              </w:rPr>
              <w:t>Coniferales</w:t>
            </w:r>
            <w:r w:rsidRPr="00A1445E">
              <w:rPr>
                <w:rFonts w:ascii="inherit" w:eastAsia="Arial Unicode MS" w:hAnsi="inherit" w:cs="Arial Unicode MS"/>
                <w:color w:val="000000"/>
                <w:lang w:val="en-US"/>
              </w:rPr>
              <w:t>) cu scoarță, scoarța de conifere izolată.</w:t>
            </w:r>
          </w:p>
        </w:tc>
        <w:tc>
          <w:tcPr>
            <w:tcW w:w="1769" w:type="dxa"/>
            <w:gridSpan w:val="7"/>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lastRenderedPageBreak/>
              <w:t xml:space="preserve">EL, IRL, UK (Irlanda de Nord, Insula </w:t>
            </w:r>
            <w:r w:rsidRPr="00A1445E">
              <w:rPr>
                <w:rFonts w:ascii="inherit" w:eastAsia="Arial Unicode MS" w:hAnsi="inherit" w:cs="Arial Unicode MS"/>
                <w:color w:val="000000"/>
                <w:lang w:val="en-US"/>
              </w:rPr>
              <w:lastRenderedPageBreak/>
              <w:t>Man)</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lastRenderedPageBreak/>
              <w:t>7.</w:t>
            </w:r>
          </w:p>
        </w:tc>
        <w:tc>
          <w:tcPr>
            <w:tcW w:w="1695"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lang w:eastAsia="ja-JP"/>
              </w:rPr>
              <w:t>Ips cembrae</w:t>
            </w:r>
            <w:r w:rsidRPr="00996BA3">
              <w:rPr>
                <w:rFonts w:eastAsia="MS Mincho"/>
                <w:lang w:eastAsia="ja-JP"/>
              </w:rPr>
              <w:t xml:space="preserve"> Heer</w:t>
            </w: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 xml:space="preserve">Abies </w:t>
            </w:r>
            <w:proofErr w:type="gramStart"/>
            <w:r w:rsidRPr="00B625BF">
              <w:rPr>
                <w:rFonts w:eastAsia="MS Mincho"/>
                <w:lang w:val="en-US" w:eastAsia="ja-JP"/>
              </w:rPr>
              <w:t>Mill.,</w:t>
            </w:r>
            <w:proofErr w:type="gramEnd"/>
            <w:r w:rsidRPr="00B625BF">
              <w:rPr>
                <w:rFonts w:eastAsia="MS Mincho"/>
                <w:lang w:val="en-US" w:eastAsia="ja-JP"/>
              </w:rPr>
              <w:t xml:space="preserve"> </w:t>
            </w:r>
            <w:r w:rsidRPr="00B625BF">
              <w:rPr>
                <w:rFonts w:eastAsia="MS Mincho"/>
                <w:i/>
                <w:lang w:val="en-US" w:eastAsia="ja-JP"/>
              </w:rPr>
              <w:t>Larix</w:t>
            </w:r>
            <w:r w:rsidRPr="00B625BF">
              <w:rPr>
                <w:rFonts w:eastAsia="MS Mincho"/>
                <w:lang w:val="en-US" w:eastAsia="ja-JP"/>
              </w:rPr>
              <w:t xml:space="preserve"> Mill., </w:t>
            </w:r>
            <w:r w:rsidRPr="00B625BF">
              <w:rPr>
                <w:rFonts w:eastAsia="MS Mincho"/>
                <w:i/>
                <w:lang w:val="en-US" w:eastAsia="ja-JP"/>
              </w:rPr>
              <w:lastRenderedPageBreak/>
              <w:t>Picea</w:t>
            </w:r>
            <w:r w:rsidRPr="00B625BF">
              <w:rPr>
                <w:rFonts w:eastAsia="MS Mincho"/>
                <w:lang w:val="en-US" w:eastAsia="ja-JP"/>
              </w:rPr>
              <w:t xml:space="preserve"> A. Dietr. și </w:t>
            </w:r>
            <w:r w:rsidRPr="00B625BF">
              <w:rPr>
                <w:rFonts w:eastAsia="MS Mincho"/>
                <w:i/>
                <w:lang w:val="en-US" w:eastAsia="ja-JP"/>
              </w:rPr>
              <w:t>Pinus</w:t>
            </w:r>
            <w:r w:rsidRPr="00B625BF">
              <w:rPr>
                <w:rFonts w:eastAsia="MS Mincho"/>
                <w:lang w:val="en-US" w:eastAsia="ja-JP"/>
              </w:rPr>
              <w:t xml:space="preserve"> L. și </w:t>
            </w:r>
            <w:r w:rsidRPr="00B625BF">
              <w:rPr>
                <w:rFonts w:eastAsia="MS Mincho"/>
                <w:i/>
                <w:lang w:val="en-US" w:eastAsia="ja-JP"/>
              </w:rPr>
              <w:t>Pseudotsuga</w:t>
            </w:r>
            <w:r w:rsidRPr="00B625BF">
              <w:rPr>
                <w:rFonts w:eastAsia="MS Mincho"/>
                <w:lang w:val="en-US" w:eastAsia="ja-JP"/>
              </w:rPr>
              <w:t xml:space="preserve"> Carr., cu o înălțime de peste 3 metri, altele decât fructul și semințele, lemnul de conifere (</w:t>
            </w:r>
            <w:r w:rsidRPr="00B625BF">
              <w:rPr>
                <w:rFonts w:eastAsia="MS Mincho"/>
                <w:i/>
                <w:lang w:val="en-US" w:eastAsia="ja-JP"/>
              </w:rPr>
              <w:t>Coniferales</w:t>
            </w:r>
            <w:r w:rsidRPr="00B625BF">
              <w:rPr>
                <w:rFonts w:eastAsia="MS Mincho"/>
                <w:lang w:val="en-US" w:eastAsia="ja-JP"/>
              </w:rPr>
              <w:t>) cu scoarță, scoarța de conifer izolată</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lastRenderedPageBreak/>
              <w:t>EL, IRL, UK (Irlanda de</w:t>
            </w:r>
          </w:p>
          <w:p w:rsidR="005563AB" w:rsidRPr="00B625BF" w:rsidRDefault="005563AB" w:rsidP="005563AB">
            <w:pPr>
              <w:jc w:val="both"/>
              <w:rPr>
                <w:rFonts w:eastAsia="MS Mincho"/>
                <w:lang w:val="en-US" w:eastAsia="ja-JP"/>
              </w:rPr>
            </w:pPr>
            <w:r w:rsidRPr="00B625BF">
              <w:rPr>
                <w:rFonts w:eastAsia="MS Mincho"/>
                <w:lang w:val="en-US" w:eastAsia="ja-JP"/>
              </w:rPr>
              <w:t xml:space="preserve">Nord, Insula </w:t>
            </w:r>
            <w:r w:rsidRPr="00B625BF">
              <w:rPr>
                <w:rFonts w:eastAsia="MS Mincho"/>
                <w:lang w:val="en-US" w:eastAsia="ja-JP"/>
              </w:rPr>
              <w:lastRenderedPageBreak/>
              <w:t>Man)</w:t>
            </w:r>
          </w:p>
          <w:p w:rsidR="005563AB" w:rsidRPr="00B625BF" w:rsidRDefault="005563AB" w:rsidP="005563AB">
            <w:pPr>
              <w:jc w:val="both"/>
              <w:rPr>
                <w:rFonts w:eastAsia="MS Mincho"/>
                <w:lang w:val="en-US"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5"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2"/>
          <w:wAfter w:w="54" w:type="dxa"/>
          <w:trHeight w:val="699"/>
        </w:trPr>
        <w:tc>
          <w:tcPr>
            <w:tcW w:w="658" w:type="dxa"/>
            <w:gridSpan w:val="6"/>
            <w:tcBorders>
              <w:top w:val="nil"/>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1977" w:type="dxa"/>
            <w:gridSpan w:val="1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(c) </w:t>
            </w:r>
            <w:r>
              <w:rPr>
                <w:rStyle w:val="italics"/>
                <w:rFonts w:ascii="inherit" w:eastAsia="Arial Unicode MS" w:hAnsi="inherit" w:cs="Arial Unicode MS"/>
                <w:i/>
                <w:iCs/>
                <w:color w:val="000000"/>
              </w:rPr>
              <w:t>Ips duplicatus</w:t>
            </w:r>
            <w:r>
              <w:rPr>
                <w:rFonts w:ascii="inherit" w:eastAsia="Arial Unicode MS" w:hAnsi="inherit" w:cs="Arial Unicode MS"/>
                <w:color w:val="000000"/>
              </w:rPr>
              <w:t>Sahlberg</w:t>
            </w:r>
          </w:p>
        </w:tc>
        <w:tc>
          <w:tcPr>
            <w:tcW w:w="1430"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Abies</w:t>
            </w:r>
            <w:r w:rsidRPr="00A1445E">
              <w:rPr>
                <w:rFonts w:ascii="inherit" w:eastAsia="Arial Unicode MS" w:hAnsi="inherit" w:cs="Arial Unicode MS"/>
                <w:color w:val="000000"/>
                <w:lang w:val="en-US"/>
              </w:rPr>
              <w:t>Mill., </w:t>
            </w:r>
            <w:r w:rsidRPr="00A1445E">
              <w:rPr>
                <w:rStyle w:val="italics"/>
                <w:rFonts w:ascii="inherit" w:eastAsia="Arial Unicode MS" w:hAnsi="inherit" w:cs="Arial Unicode MS"/>
                <w:i/>
                <w:iCs/>
                <w:color w:val="000000"/>
                <w:lang w:val="en-US"/>
              </w:rPr>
              <w:t>Larix</w:t>
            </w:r>
            <w:r w:rsidRPr="00A1445E">
              <w:rPr>
                <w:rFonts w:ascii="inherit" w:eastAsia="Arial Unicode MS" w:hAnsi="inherit" w:cs="Arial Unicode MS"/>
                <w:color w:val="000000"/>
                <w:lang w:val="en-US"/>
              </w:rPr>
              <w:t> Mill., </w:t>
            </w:r>
            <w:r w:rsidRPr="00A1445E">
              <w:rPr>
                <w:rStyle w:val="italics"/>
                <w:rFonts w:ascii="inherit" w:eastAsia="Arial Unicode MS" w:hAnsi="inherit" w:cs="Arial Unicode MS"/>
                <w:i/>
                <w:iCs/>
                <w:color w:val="000000"/>
                <w:lang w:val="en-US"/>
              </w:rPr>
              <w:t>Picea</w:t>
            </w:r>
            <w:r w:rsidRPr="00A1445E">
              <w:rPr>
                <w:rFonts w:ascii="inherit" w:eastAsia="Arial Unicode MS" w:hAnsi="inherit" w:cs="Arial Unicode MS"/>
                <w:color w:val="000000"/>
                <w:lang w:val="en-US"/>
              </w:rPr>
              <w:t> A. Dietr. și </w:t>
            </w:r>
            <w:r w:rsidRPr="00A1445E">
              <w:rPr>
                <w:rStyle w:val="italics"/>
                <w:rFonts w:ascii="inherit" w:eastAsia="Arial Unicode MS" w:hAnsi="inherit" w:cs="Arial Unicode MS"/>
                <w:i/>
                <w:iCs/>
                <w:color w:val="000000"/>
                <w:lang w:val="en-US"/>
              </w:rPr>
              <w:t>Pinus</w:t>
            </w:r>
            <w:r w:rsidRPr="00A1445E">
              <w:rPr>
                <w:rFonts w:ascii="inherit" w:eastAsia="Arial Unicode MS" w:hAnsi="inherit" w:cs="Arial Unicode MS"/>
                <w:color w:val="000000"/>
                <w:lang w:val="en-US"/>
              </w:rPr>
              <w:t> L., cu o înalțime de peste 3 metri, altele decât fructul și semințele, lemnul de conifere (</w:t>
            </w:r>
            <w:r w:rsidRPr="00A1445E">
              <w:rPr>
                <w:rStyle w:val="italics"/>
                <w:rFonts w:ascii="inherit" w:eastAsia="Arial Unicode MS" w:hAnsi="inherit" w:cs="Arial Unicode MS"/>
                <w:i/>
                <w:iCs/>
                <w:color w:val="000000"/>
                <w:lang w:val="en-US"/>
              </w:rPr>
              <w:t>Coniferales</w:t>
            </w:r>
            <w:r w:rsidRPr="00A1445E">
              <w:rPr>
                <w:rFonts w:ascii="inherit" w:eastAsia="Arial Unicode MS" w:hAnsi="inherit" w:cs="Arial Unicode MS"/>
                <w:color w:val="000000"/>
                <w:lang w:val="en-US"/>
              </w:rPr>
              <w:t>) cu scoarță, scoarța de conifere izolată</w:t>
            </w:r>
          </w:p>
        </w:tc>
        <w:tc>
          <w:tcPr>
            <w:tcW w:w="1769"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EL, IRL, UK</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8.</w:t>
            </w:r>
          </w:p>
        </w:tc>
        <w:tc>
          <w:tcPr>
            <w:tcW w:w="1695"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i/>
                <w:lang w:eastAsia="ja-JP"/>
              </w:rPr>
              <w:t>Ips duplicatus</w:t>
            </w:r>
            <w:r w:rsidRPr="00996BA3">
              <w:rPr>
                <w:rFonts w:eastAsia="MS Mincho"/>
                <w:lang w:eastAsia="ja-JP"/>
              </w:rPr>
              <w:t xml:space="preserve"> Sahlberg</w:t>
            </w:r>
          </w:p>
          <w:p w:rsidR="005563AB" w:rsidRPr="00996BA3" w:rsidRDefault="005563AB" w:rsidP="005563AB">
            <w:pPr>
              <w:jc w:val="both"/>
              <w:rPr>
                <w:rFonts w:eastAsia="MS Mincho"/>
                <w:lang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Abies</w:t>
            </w:r>
            <w:r w:rsidRPr="00B625BF">
              <w:rPr>
                <w:rFonts w:eastAsia="MS Mincho"/>
                <w:lang w:val="en-US" w:eastAsia="ja-JP"/>
              </w:rPr>
              <w:t xml:space="preserve"> </w:t>
            </w:r>
            <w:proofErr w:type="gramStart"/>
            <w:r w:rsidRPr="00B625BF">
              <w:rPr>
                <w:rFonts w:eastAsia="MS Mincho"/>
                <w:lang w:val="en-US" w:eastAsia="ja-JP"/>
              </w:rPr>
              <w:t>Mill.,</w:t>
            </w:r>
            <w:proofErr w:type="gramEnd"/>
            <w:r w:rsidRPr="00B625BF">
              <w:rPr>
                <w:rFonts w:eastAsia="MS Mincho"/>
                <w:lang w:val="en-US" w:eastAsia="ja-JP"/>
              </w:rPr>
              <w:t xml:space="preserve"> </w:t>
            </w:r>
            <w:r w:rsidRPr="00B625BF">
              <w:rPr>
                <w:rFonts w:eastAsia="MS Mincho"/>
                <w:i/>
                <w:lang w:val="en-US" w:eastAsia="ja-JP"/>
              </w:rPr>
              <w:t>Larix</w:t>
            </w:r>
            <w:r w:rsidRPr="00B625BF">
              <w:rPr>
                <w:rFonts w:eastAsia="MS Mincho"/>
                <w:lang w:val="en-US" w:eastAsia="ja-JP"/>
              </w:rPr>
              <w:t xml:space="preserve"> Mill., </w:t>
            </w:r>
            <w:r w:rsidRPr="00B625BF">
              <w:rPr>
                <w:rFonts w:eastAsia="MS Mincho"/>
                <w:i/>
                <w:lang w:val="en-US" w:eastAsia="ja-JP"/>
              </w:rPr>
              <w:t>Picea</w:t>
            </w:r>
            <w:r w:rsidRPr="00B625BF">
              <w:rPr>
                <w:rFonts w:eastAsia="MS Mincho"/>
                <w:lang w:val="en-US" w:eastAsia="ja-JP"/>
              </w:rPr>
              <w:t xml:space="preserve"> A. Dietr. și </w:t>
            </w:r>
            <w:r w:rsidRPr="00B625BF">
              <w:rPr>
                <w:rFonts w:eastAsia="MS Mincho"/>
                <w:i/>
                <w:lang w:val="en-US" w:eastAsia="ja-JP"/>
              </w:rPr>
              <w:t>Pinus</w:t>
            </w:r>
            <w:r w:rsidRPr="00B625BF">
              <w:rPr>
                <w:rFonts w:eastAsia="MS Mincho"/>
                <w:lang w:val="en-US" w:eastAsia="ja-JP"/>
              </w:rPr>
              <w:t xml:space="preserve"> L., cu o înalțime de peste 3 metri, altele decât fructul și semințele, lemnul de conifere (</w:t>
            </w:r>
            <w:r w:rsidRPr="00B625BF">
              <w:rPr>
                <w:rFonts w:eastAsia="MS Mincho"/>
                <w:i/>
                <w:lang w:val="en-US" w:eastAsia="ja-JP"/>
              </w:rPr>
              <w:t>Coniferales</w:t>
            </w:r>
            <w:r w:rsidRPr="00B625BF">
              <w:rPr>
                <w:rFonts w:eastAsia="MS Mincho"/>
                <w:lang w:val="en-US" w:eastAsia="ja-JP"/>
              </w:rPr>
              <w:t>) cu scoarță, scoarța de conifere izolată</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EL, IRL, UK</w:t>
            </w:r>
          </w:p>
          <w:p w:rsidR="005563AB" w:rsidRPr="00996BA3" w:rsidRDefault="005563AB" w:rsidP="005563AB">
            <w:pPr>
              <w:jc w:val="both"/>
              <w:rPr>
                <w:rFonts w:eastAsia="MS Mincho"/>
                <w:lang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5"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trHeight w:val="699"/>
        </w:trPr>
        <w:tc>
          <w:tcPr>
            <w:tcW w:w="658" w:type="dxa"/>
            <w:gridSpan w:val="6"/>
            <w:tcBorders>
              <w:top w:val="single" w:sz="4" w:space="0" w:color="auto"/>
              <w:left w:val="single" w:sz="4" w:space="0" w:color="auto"/>
              <w:bottom w:val="nil"/>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1977" w:type="dxa"/>
            <w:gridSpan w:val="1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d) </w:t>
            </w:r>
            <w:r>
              <w:rPr>
                <w:rStyle w:val="italics"/>
                <w:rFonts w:ascii="inherit" w:eastAsia="Arial Unicode MS" w:hAnsi="inherit" w:cs="Arial Unicode MS"/>
                <w:i/>
                <w:iCs/>
                <w:color w:val="000000"/>
              </w:rPr>
              <w:t>Ips sexdentatus</w:t>
            </w:r>
            <w:r>
              <w:rPr>
                <w:rFonts w:ascii="inherit" w:eastAsia="Arial Unicode MS" w:hAnsi="inherit" w:cs="Arial Unicode MS"/>
                <w:color w:val="000000"/>
              </w:rPr>
              <w:t>Börne</w:t>
            </w:r>
          </w:p>
        </w:tc>
        <w:tc>
          <w:tcPr>
            <w:tcW w:w="1430"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 din speciile </w:t>
            </w:r>
            <w:r w:rsidRPr="00A1445E">
              <w:rPr>
                <w:rStyle w:val="italics"/>
                <w:rFonts w:ascii="inherit" w:eastAsia="Arial Unicode MS" w:hAnsi="inherit" w:cs="Arial Unicode MS"/>
                <w:i/>
                <w:iCs/>
                <w:color w:val="000000"/>
                <w:lang w:val="en-US"/>
              </w:rPr>
              <w:t>Abies</w:t>
            </w:r>
            <w:r w:rsidRPr="00A1445E">
              <w:rPr>
                <w:rFonts w:ascii="inherit" w:eastAsia="Arial Unicode MS" w:hAnsi="inherit" w:cs="Arial Unicode MS"/>
                <w:color w:val="000000"/>
                <w:lang w:val="en-US"/>
              </w:rPr>
              <w:t> Mill., </w:t>
            </w:r>
            <w:r w:rsidRPr="00A1445E">
              <w:rPr>
                <w:rStyle w:val="italics"/>
                <w:rFonts w:ascii="inherit" w:eastAsia="Arial Unicode MS" w:hAnsi="inherit" w:cs="Arial Unicode MS"/>
                <w:i/>
                <w:iCs/>
                <w:color w:val="000000"/>
                <w:lang w:val="en-US"/>
              </w:rPr>
              <w:t>Larix</w:t>
            </w:r>
            <w:r w:rsidRPr="00A1445E">
              <w:rPr>
                <w:rFonts w:ascii="inherit" w:eastAsia="Arial Unicode MS" w:hAnsi="inherit" w:cs="Arial Unicode MS"/>
                <w:color w:val="000000"/>
                <w:lang w:val="en-US"/>
              </w:rPr>
              <w:t>Mill., </w:t>
            </w:r>
            <w:r w:rsidRPr="00A1445E">
              <w:rPr>
                <w:rStyle w:val="italics"/>
                <w:rFonts w:ascii="inherit" w:eastAsia="Arial Unicode MS" w:hAnsi="inherit" w:cs="Arial Unicode MS"/>
                <w:i/>
                <w:iCs/>
                <w:color w:val="000000"/>
                <w:lang w:val="en-US"/>
              </w:rPr>
              <w:t>Picea</w:t>
            </w:r>
            <w:r w:rsidRPr="00A1445E">
              <w:rPr>
                <w:rFonts w:ascii="inherit" w:eastAsia="Arial Unicode MS" w:hAnsi="inherit" w:cs="Arial Unicode MS"/>
                <w:color w:val="000000"/>
                <w:lang w:val="en-US"/>
              </w:rPr>
              <w:t> A. Dietr., </w:t>
            </w:r>
            <w:r w:rsidRPr="00A1445E">
              <w:rPr>
                <w:rStyle w:val="italics"/>
                <w:rFonts w:ascii="inherit" w:eastAsia="Arial Unicode MS" w:hAnsi="inherit" w:cs="Arial Unicode MS"/>
                <w:i/>
                <w:iCs/>
                <w:color w:val="000000"/>
                <w:lang w:val="en-US"/>
              </w:rPr>
              <w:t>Pinus</w:t>
            </w:r>
            <w:r w:rsidRPr="00A1445E">
              <w:rPr>
                <w:rFonts w:ascii="inherit" w:eastAsia="Arial Unicode MS" w:hAnsi="inherit" w:cs="Arial Unicode MS"/>
                <w:color w:val="000000"/>
                <w:lang w:val="en-US"/>
              </w:rPr>
              <w:t> L, de peste 3 m înălțime, cu excepția fructelor și semințelor, lemn de conifere (</w:t>
            </w:r>
            <w:r w:rsidRPr="00A1445E">
              <w:rPr>
                <w:rStyle w:val="italics"/>
                <w:rFonts w:ascii="inherit" w:eastAsia="Arial Unicode MS" w:hAnsi="inherit" w:cs="Arial Unicode MS"/>
                <w:i/>
                <w:iCs/>
                <w:color w:val="000000"/>
                <w:lang w:val="en-US"/>
              </w:rPr>
              <w:t>Coniferales</w:t>
            </w:r>
            <w:r w:rsidRPr="00A1445E">
              <w:rPr>
                <w:rFonts w:ascii="inherit" w:eastAsia="Arial Unicode MS" w:hAnsi="inherit" w:cs="Arial Unicode MS"/>
                <w:color w:val="000000"/>
                <w:lang w:val="en-US"/>
              </w:rPr>
              <w:t>) cu scoarță, scoarță de conifere izolată</w:t>
            </w:r>
          </w:p>
        </w:tc>
        <w:tc>
          <w:tcPr>
            <w:tcW w:w="1778" w:type="dxa"/>
            <w:gridSpan w:val="9"/>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IRL, CY, UK (Irlanda de Nord, Insula Man)</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9.</w:t>
            </w:r>
          </w:p>
        </w:tc>
        <w:tc>
          <w:tcPr>
            <w:tcW w:w="1686"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Ips sexdentatus</w:t>
            </w:r>
          </w:p>
          <w:p w:rsidR="005563AB" w:rsidRPr="00996BA3" w:rsidRDefault="005563AB" w:rsidP="005563AB">
            <w:pPr>
              <w:jc w:val="both"/>
              <w:rPr>
                <w:rFonts w:eastAsia="MS Mincho"/>
                <w:lang w:eastAsia="ja-JP"/>
              </w:rPr>
            </w:pPr>
            <w:r w:rsidRPr="00996BA3">
              <w:rPr>
                <w:rFonts w:eastAsia="MS Mincho"/>
                <w:lang w:eastAsia="ja-JP"/>
              </w:rPr>
              <w:t>Börner</w:t>
            </w:r>
          </w:p>
          <w:p w:rsidR="005563AB" w:rsidRPr="00996BA3" w:rsidRDefault="005563AB" w:rsidP="005563AB">
            <w:pPr>
              <w:jc w:val="both"/>
              <w:rPr>
                <w:rFonts w:eastAsia="MS Mincho"/>
                <w:lang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Abies</w:t>
            </w:r>
            <w:r w:rsidRPr="00B625BF">
              <w:rPr>
                <w:rFonts w:eastAsia="MS Mincho"/>
                <w:lang w:val="en-US" w:eastAsia="ja-JP"/>
              </w:rPr>
              <w:t xml:space="preserve"> Mill., </w:t>
            </w:r>
            <w:r w:rsidRPr="00B625BF">
              <w:rPr>
                <w:rFonts w:eastAsia="MS Mincho"/>
                <w:i/>
                <w:lang w:val="en-US" w:eastAsia="ja-JP"/>
              </w:rPr>
              <w:t>Larix</w:t>
            </w:r>
            <w:r w:rsidRPr="00B625BF">
              <w:rPr>
                <w:rFonts w:eastAsia="MS Mincho"/>
                <w:lang w:val="en-US" w:eastAsia="ja-JP"/>
              </w:rPr>
              <w:t xml:space="preserve"> Mill., </w:t>
            </w:r>
            <w:r w:rsidRPr="00B625BF">
              <w:rPr>
                <w:rFonts w:eastAsia="MS Mincho"/>
                <w:i/>
                <w:lang w:val="en-US" w:eastAsia="ja-JP"/>
              </w:rPr>
              <w:t>Picea</w:t>
            </w:r>
            <w:r w:rsidRPr="00B625BF">
              <w:rPr>
                <w:rFonts w:eastAsia="MS Mincho"/>
                <w:lang w:val="en-US" w:eastAsia="ja-JP"/>
              </w:rPr>
              <w:t xml:space="preserve"> A. Dietr., </w:t>
            </w:r>
            <w:r w:rsidRPr="00B625BF">
              <w:rPr>
                <w:rFonts w:eastAsia="MS Mincho"/>
                <w:i/>
                <w:lang w:val="en-US" w:eastAsia="ja-JP"/>
              </w:rPr>
              <w:t>Pinus</w:t>
            </w:r>
            <w:r w:rsidRPr="00B625BF">
              <w:rPr>
                <w:rFonts w:eastAsia="MS Mincho"/>
                <w:lang w:val="en-US" w:eastAsia="ja-JP"/>
              </w:rPr>
              <w:t xml:space="preserve"> L, cu o înalțime de peste 3 metri, altele decât fructul și semințele, lemnul</w:t>
            </w:r>
            <w:r w:rsidRPr="00B625BF" w:rsidDel="00A555B4">
              <w:rPr>
                <w:rFonts w:eastAsia="MS Mincho"/>
                <w:lang w:val="en-US" w:eastAsia="ja-JP"/>
              </w:rPr>
              <w:t xml:space="preserve"> </w:t>
            </w:r>
            <w:r w:rsidRPr="00B625BF">
              <w:rPr>
                <w:rFonts w:eastAsia="MS Mincho"/>
                <w:lang w:val="en-US" w:eastAsia="ja-JP"/>
              </w:rPr>
              <w:t>de conifere (</w:t>
            </w:r>
            <w:r w:rsidRPr="00B625BF">
              <w:rPr>
                <w:rFonts w:eastAsia="MS Mincho"/>
                <w:i/>
                <w:lang w:val="en-US" w:eastAsia="ja-JP"/>
              </w:rPr>
              <w:t>Coniferales</w:t>
            </w:r>
            <w:r w:rsidRPr="00B625BF">
              <w:rPr>
                <w:rFonts w:eastAsia="MS Mincho"/>
                <w:lang w:val="en-US" w:eastAsia="ja-JP"/>
              </w:rPr>
              <w:t>) cu scoarță, scoarța de conifere</w:t>
            </w:r>
          </w:p>
          <w:p w:rsidR="005563AB" w:rsidRPr="00996BA3" w:rsidRDefault="005563AB" w:rsidP="005563AB">
            <w:pPr>
              <w:jc w:val="both"/>
              <w:rPr>
                <w:rFonts w:eastAsia="MS Mincho"/>
                <w:lang w:eastAsia="ja-JP"/>
              </w:rPr>
            </w:pPr>
            <w:r w:rsidRPr="00996BA3">
              <w:rPr>
                <w:rFonts w:eastAsia="MS Mincho"/>
                <w:lang w:eastAsia="ja-JP"/>
              </w:rPr>
              <w:t>izolată</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IRL, CY, UK (Irlanda de</w:t>
            </w:r>
          </w:p>
          <w:p w:rsidR="005563AB" w:rsidRPr="00B625BF" w:rsidRDefault="005563AB" w:rsidP="005563AB">
            <w:pPr>
              <w:jc w:val="both"/>
              <w:rPr>
                <w:rFonts w:eastAsia="MS Mincho"/>
                <w:lang w:val="en-US" w:eastAsia="ja-JP"/>
              </w:rPr>
            </w:pPr>
            <w:r w:rsidRPr="00B625BF">
              <w:rPr>
                <w:rFonts w:eastAsia="MS Mincho"/>
                <w:lang w:val="en-US" w:eastAsia="ja-JP"/>
              </w:rPr>
              <w:t>Nord, Insula Man)</w:t>
            </w:r>
          </w:p>
          <w:p w:rsidR="005563AB" w:rsidRPr="00B625BF" w:rsidRDefault="005563AB" w:rsidP="005563AB">
            <w:pPr>
              <w:jc w:val="both"/>
              <w:rPr>
                <w:rFonts w:eastAsia="MS Mincho"/>
                <w:lang w:val="en-US"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19" w:type="dxa"/>
            <w:gridSpan w:val="11"/>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trHeight w:val="699"/>
        </w:trPr>
        <w:tc>
          <w:tcPr>
            <w:tcW w:w="658" w:type="dxa"/>
            <w:gridSpan w:val="6"/>
            <w:tcBorders>
              <w:top w:val="nil"/>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1977" w:type="dxa"/>
            <w:gridSpan w:val="1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(e) </w:t>
            </w:r>
            <w:r>
              <w:rPr>
                <w:rStyle w:val="italics"/>
                <w:rFonts w:ascii="inherit" w:eastAsia="Arial Unicode MS" w:hAnsi="inherit" w:cs="Arial Unicode MS"/>
                <w:i/>
                <w:iCs/>
                <w:color w:val="000000"/>
              </w:rPr>
              <w:t>Ips typographus</w:t>
            </w:r>
            <w:r>
              <w:rPr>
                <w:rFonts w:ascii="inherit" w:eastAsia="Arial Unicode MS" w:hAnsi="inherit" w:cs="Arial Unicode MS"/>
                <w:color w:val="000000"/>
              </w:rPr>
              <w:t>Heer</w:t>
            </w:r>
          </w:p>
        </w:tc>
        <w:tc>
          <w:tcPr>
            <w:tcW w:w="1430"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Plantele de </w:t>
            </w:r>
            <w:r w:rsidRPr="00A1445E">
              <w:rPr>
                <w:rStyle w:val="italics"/>
                <w:rFonts w:ascii="inherit" w:eastAsia="Arial Unicode MS" w:hAnsi="inherit" w:cs="Arial Unicode MS"/>
                <w:i/>
                <w:iCs/>
                <w:color w:val="000000"/>
                <w:lang w:val="en-US"/>
              </w:rPr>
              <w:t>Abies</w:t>
            </w:r>
            <w:r w:rsidRPr="00A1445E">
              <w:rPr>
                <w:rFonts w:ascii="inherit" w:eastAsia="Arial Unicode MS" w:hAnsi="inherit" w:cs="Arial Unicode MS"/>
                <w:color w:val="000000"/>
                <w:lang w:val="en-US"/>
              </w:rPr>
              <w:t> </w:t>
            </w:r>
            <w:proofErr w:type="gramStart"/>
            <w:r w:rsidRPr="00A1445E">
              <w:rPr>
                <w:rFonts w:ascii="inherit" w:eastAsia="Arial Unicode MS" w:hAnsi="inherit" w:cs="Arial Unicode MS"/>
                <w:color w:val="000000"/>
                <w:lang w:val="en-US"/>
              </w:rPr>
              <w:t>Mill.,</w:t>
            </w:r>
            <w:proofErr w:type="gramEnd"/>
            <w:r w:rsidRPr="00A1445E">
              <w:rPr>
                <w:rFonts w:ascii="inherit" w:eastAsia="Arial Unicode MS" w:hAnsi="inherit" w:cs="Arial Unicode MS"/>
                <w:color w:val="000000"/>
                <w:lang w:val="en-US"/>
              </w:rPr>
              <w:t> </w:t>
            </w:r>
            <w:r w:rsidRPr="00A1445E">
              <w:rPr>
                <w:rStyle w:val="italics"/>
                <w:rFonts w:ascii="inherit" w:eastAsia="Arial Unicode MS" w:hAnsi="inherit" w:cs="Arial Unicode MS"/>
                <w:i/>
                <w:iCs/>
                <w:color w:val="000000"/>
                <w:lang w:val="en-US"/>
              </w:rPr>
              <w:t>Larix</w:t>
            </w:r>
            <w:r w:rsidRPr="00A1445E">
              <w:rPr>
                <w:rFonts w:ascii="inherit" w:eastAsia="Arial Unicode MS" w:hAnsi="inherit" w:cs="Arial Unicode MS"/>
                <w:color w:val="000000"/>
                <w:lang w:val="en-US"/>
              </w:rPr>
              <w:t> Mill., </w:t>
            </w:r>
            <w:r w:rsidRPr="00A1445E">
              <w:rPr>
                <w:rStyle w:val="italics"/>
                <w:rFonts w:ascii="inherit" w:eastAsia="Arial Unicode MS" w:hAnsi="inherit" w:cs="Arial Unicode MS"/>
                <w:i/>
                <w:iCs/>
                <w:color w:val="000000"/>
                <w:lang w:val="en-US"/>
              </w:rPr>
              <w:t>Picea</w:t>
            </w:r>
            <w:r w:rsidRPr="00A1445E">
              <w:rPr>
                <w:rFonts w:ascii="inherit" w:eastAsia="Arial Unicode MS" w:hAnsi="inherit" w:cs="Arial Unicode MS"/>
                <w:color w:val="000000"/>
                <w:lang w:val="en-US"/>
              </w:rPr>
              <w:t> A. Dietr. și </w:t>
            </w:r>
            <w:r w:rsidRPr="00A1445E">
              <w:rPr>
                <w:rStyle w:val="italics"/>
                <w:rFonts w:ascii="inherit" w:eastAsia="Arial Unicode MS" w:hAnsi="inherit" w:cs="Arial Unicode MS"/>
                <w:i/>
                <w:iCs/>
                <w:color w:val="000000"/>
                <w:lang w:val="en-US"/>
              </w:rPr>
              <w:t>Pinus</w:t>
            </w:r>
            <w:r w:rsidRPr="00A1445E">
              <w:rPr>
                <w:rFonts w:ascii="inherit" w:eastAsia="Arial Unicode MS" w:hAnsi="inherit" w:cs="Arial Unicode MS"/>
                <w:color w:val="000000"/>
                <w:lang w:val="en-US"/>
              </w:rPr>
              <w:t>L. și </w:t>
            </w:r>
            <w:r w:rsidRPr="00A1445E">
              <w:rPr>
                <w:rStyle w:val="italics"/>
                <w:rFonts w:ascii="inherit" w:eastAsia="Arial Unicode MS" w:hAnsi="inherit" w:cs="Arial Unicode MS"/>
                <w:i/>
                <w:iCs/>
                <w:color w:val="000000"/>
                <w:lang w:val="en-US"/>
              </w:rPr>
              <w:t>Pseudotsuga</w:t>
            </w:r>
            <w:r w:rsidRPr="00A1445E">
              <w:rPr>
                <w:rFonts w:ascii="inherit" w:eastAsia="Arial Unicode MS" w:hAnsi="inherit" w:cs="Arial Unicode MS"/>
                <w:color w:val="000000"/>
                <w:lang w:val="en-US"/>
              </w:rPr>
              <w:t>Carr., cu o înălțime de peste 3 metri, altele decât fructul și semințele, lemnul de conifere (</w:t>
            </w:r>
            <w:r w:rsidRPr="00A1445E">
              <w:rPr>
                <w:rStyle w:val="italics"/>
                <w:rFonts w:ascii="inherit" w:eastAsia="Arial Unicode MS" w:hAnsi="inherit" w:cs="Arial Unicode MS"/>
                <w:i/>
                <w:iCs/>
                <w:color w:val="000000"/>
                <w:lang w:val="en-US"/>
              </w:rPr>
              <w:t>Coniferales</w:t>
            </w:r>
            <w:r w:rsidRPr="00A1445E">
              <w:rPr>
                <w:rFonts w:ascii="inherit" w:eastAsia="Arial Unicode MS" w:hAnsi="inherit" w:cs="Arial Unicode MS"/>
                <w:color w:val="000000"/>
                <w:lang w:val="en-US"/>
              </w:rPr>
              <w:t xml:space="preserve">) cu scoarță, </w:t>
            </w:r>
            <w:r w:rsidRPr="00A1445E">
              <w:rPr>
                <w:rFonts w:ascii="inherit" w:eastAsia="Arial Unicode MS" w:hAnsi="inherit" w:cs="Arial Unicode MS"/>
                <w:color w:val="000000"/>
                <w:lang w:val="en-US"/>
              </w:rPr>
              <w:lastRenderedPageBreak/>
              <w:t>scoarța de conifere izolată</w:t>
            </w:r>
          </w:p>
        </w:tc>
        <w:tc>
          <w:tcPr>
            <w:tcW w:w="1778" w:type="dxa"/>
            <w:gridSpan w:val="9"/>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IRL, UK</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10.</w:t>
            </w:r>
          </w:p>
        </w:tc>
        <w:tc>
          <w:tcPr>
            <w:tcW w:w="1686"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Ips typographus</w:t>
            </w:r>
          </w:p>
          <w:p w:rsidR="005563AB" w:rsidRPr="00996BA3" w:rsidRDefault="005563AB" w:rsidP="005563AB">
            <w:pPr>
              <w:jc w:val="both"/>
              <w:rPr>
                <w:rFonts w:eastAsia="MS Mincho"/>
                <w:lang w:eastAsia="ja-JP"/>
              </w:rPr>
            </w:pPr>
            <w:r w:rsidRPr="00996BA3">
              <w:rPr>
                <w:rFonts w:eastAsia="MS Mincho"/>
                <w:lang w:eastAsia="ja-JP"/>
              </w:rPr>
              <w:t>Heer</w:t>
            </w:r>
          </w:p>
          <w:p w:rsidR="005563AB" w:rsidRPr="00996BA3" w:rsidRDefault="005563AB" w:rsidP="005563AB">
            <w:pPr>
              <w:jc w:val="both"/>
              <w:rPr>
                <w:rFonts w:eastAsia="MS Mincho"/>
                <w:lang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 xml:space="preserve">Abies </w:t>
            </w:r>
            <w:r w:rsidRPr="00B625BF">
              <w:rPr>
                <w:rFonts w:eastAsia="MS Mincho"/>
                <w:lang w:val="en-US" w:eastAsia="ja-JP"/>
              </w:rPr>
              <w:t xml:space="preserve">Mill., </w:t>
            </w:r>
            <w:r w:rsidRPr="00B625BF">
              <w:rPr>
                <w:rFonts w:eastAsia="MS Mincho"/>
                <w:i/>
                <w:lang w:val="en-US" w:eastAsia="ja-JP"/>
              </w:rPr>
              <w:t>Larix</w:t>
            </w:r>
            <w:r w:rsidRPr="00B625BF">
              <w:rPr>
                <w:rFonts w:eastAsia="MS Mincho"/>
                <w:lang w:val="en-US" w:eastAsia="ja-JP"/>
              </w:rPr>
              <w:t xml:space="preserve"> Mill., </w:t>
            </w:r>
            <w:r w:rsidRPr="00B625BF">
              <w:rPr>
                <w:rFonts w:eastAsia="MS Mincho"/>
                <w:i/>
                <w:lang w:val="en-US" w:eastAsia="ja-JP"/>
              </w:rPr>
              <w:t xml:space="preserve">Picea </w:t>
            </w:r>
            <w:r w:rsidRPr="00B625BF">
              <w:rPr>
                <w:rFonts w:eastAsia="MS Mincho"/>
                <w:lang w:val="en-US" w:eastAsia="ja-JP"/>
              </w:rPr>
              <w:t xml:space="preserve">A. Dietr., </w:t>
            </w:r>
            <w:r w:rsidRPr="00B625BF">
              <w:rPr>
                <w:rFonts w:eastAsia="MS Mincho"/>
                <w:i/>
                <w:lang w:val="en-US" w:eastAsia="ja-JP"/>
              </w:rPr>
              <w:t>Pinus</w:t>
            </w:r>
            <w:r w:rsidRPr="00B625BF">
              <w:rPr>
                <w:rFonts w:eastAsia="MS Mincho"/>
                <w:lang w:val="en-US" w:eastAsia="ja-JP"/>
              </w:rPr>
              <w:t xml:space="preserve"> L. și </w:t>
            </w:r>
            <w:r w:rsidRPr="00B625BF">
              <w:rPr>
                <w:rFonts w:eastAsia="MS Mincho"/>
                <w:i/>
                <w:lang w:val="en-US" w:eastAsia="ja-JP"/>
              </w:rPr>
              <w:t>Pseudotsuga</w:t>
            </w:r>
            <w:r w:rsidRPr="00B625BF">
              <w:rPr>
                <w:rFonts w:eastAsia="MS Mincho"/>
                <w:lang w:val="en-US" w:eastAsia="ja-JP"/>
              </w:rPr>
              <w:t xml:space="preserve"> Carr., cu o înălțime de peste 3 metri, altele decât fructul și semințele, lemnul de conifere (</w:t>
            </w:r>
            <w:r w:rsidRPr="00B625BF">
              <w:rPr>
                <w:rFonts w:eastAsia="MS Mincho"/>
                <w:i/>
                <w:lang w:val="en-US" w:eastAsia="ja-JP"/>
              </w:rPr>
              <w:t>Coniferales</w:t>
            </w:r>
            <w:r w:rsidRPr="00B625BF">
              <w:rPr>
                <w:rFonts w:eastAsia="MS Mincho"/>
                <w:lang w:val="en-US" w:eastAsia="ja-JP"/>
              </w:rPr>
              <w:t xml:space="preserve">) cu scoarță, </w:t>
            </w:r>
            <w:r w:rsidRPr="00B625BF">
              <w:rPr>
                <w:rFonts w:eastAsia="MS Mincho"/>
                <w:lang w:val="en-US" w:eastAsia="ja-JP"/>
              </w:rPr>
              <w:lastRenderedPageBreak/>
              <w:t>scoarța de conifer izolată</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lastRenderedPageBreak/>
              <w:t>IRL, UK</w:t>
            </w:r>
          </w:p>
          <w:p w:rsidR="005563AB" w:rsidRPr="00996BA3" w:rsidRDefault="005563AB" w:rsidP="005563AB">
            <w:pPr>
              <w:jc w:val="both"/>
              <w:rPr>
                <w:rFonts w:eastAsia="MS Mincho"/>
                <w:lang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19" w:type="dxa"/>
            <w:gridSpan w:val="11"/>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9.</w:t>
            </w:r>
          </w:p>
        </w:tc>
        <w:tc>
          <w:tcPr>
            <w:tcW w:w="1977" w:type="dxa"/>
            <w:gridSpan w:val="12"/>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Sternochetus mangiferae</w:t>
            </w:r>
            <w:r>
              <w:rPr>
                <w:rFonts w:ascii="inherit" w:eastAsia="Arial Unicode MS" w:hAnsi="inherit" w:cs="Arial Unicode MS"/>
                <w:color w:val="000000"/>
              </w:rPr>
              <w:t>Fabricius</w:t>
            </w:r>
          </w:p>
        </w:tc>
        <w:tc>
          <w:tcPr>
            <w:tcW w:w="1430"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Semințele de </w:t>
            </w:r>
            <w:r w:rsidRPr="00A1445E">
              <w:rPr>
                <w:rStyle w:val="italics"/>
                <w:rFonts w:ascii="inherit" w:eastAsia="Arial Unicode MS" w:hAnsi="inherit" w:cs="Arial Unicode MS"/>
                <w:i/>
                <w:iCs/>
                <w:color w:val="000000"/>
                <w:lang w:val="en-US"/>
              </w:rPr>
              <w:t>Mangifera</w:t>
            </w:r>
            <w:r w:rsidRPr="00A1445E">
              <w:rPr>
                <w:rFonts w:ascii="inherit" w:eastAsia="Arial Unicode MS" w:hAnsi="inherit" w:cs="Arial Unicode MS"/>
                <w:color w:val="000000"/>
                <w:lang w:val="en-US"/>
              </w:rPr>
              <w:t> spp. originare din țările terțe</w:t>
            </w:r>
          </w:p>
        </w:tc>
        <w:tc>
          <w:tcPr>
            <w:tcW w:w="1778" w:type="dxa"/>
            <w:gridSpan w:val="9"/>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E (Granada și Malaga), P. (Alentejo, Algarve și Madeira)</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11..</w:t>
            </w:r>
          </w:p>
        </w:tc>
        <w:tc>
          <w:tcPr>
            <w:tcW w:w="1686"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Sternochetus mangiferae</w:t>
            </w:r>
          </w:p>
          <w:p w:rsidR="005563AB" w:rsidRPr="00996BA3" w:rsidRDefault="005563AB" w:rsidP="005563AB">
            <w:pPr>
              <w:jc w:val="both"/>
              <w:rPr>
                <w:rFonts w:eastAsia="MS Mincho"/>
                <w:lang w:eastAsia="ja-JP"/>
              </w:rPr>
            </w:pPr>
            <w:r w:rsidRPr="00996BA3">
              <w:rPr>
                <w:rFonts w:eastAsia="MS Mincho"/>
                <w:lang w:eastAsia="ja-JP"/>
              </w:rPr>
              <w:t>Fabricius</w:t>
            </w: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Semințele de </w:t>
            </w:r>
            <w:r w:rsidRPr="00B625BF">
              <w:rPr>
                <w:rFonts w:eastAsia="MS Mincho"/>
                <w:i/>
                <w:lang w:val="en-US" w:eastAsia="ja-JP"/>
              </w:rPr>
              <w:t>Mangifera</w:t>
            </w:r>
            <w:r w:rsidRPr="00B625BF">
              <w:rPr>
                <w:rFonts w:eastAsia="MS Mincho"/>
                <w:lang w:val="en-US" w:eastAsia="ja-JP"/>
              </w:rPr>
              <w:t xml:space="preserve"> spp.</w:t>
            </w:r>
          </w:p>
          <w:p w:rsidR="005563AB" w:rsidRPr="00B625BF" w:rsidRDefault="005563AB" w:rsidP="005563AB">
            <w:pPr>
              <w:jc w:val="both"/>
              <w:rPr>
                <w:rFonts w:eastAsia="MS Mincho"/>
                <w:lang w:val="en-US" w:eastAsia="ja-JP"/>
              </w:rPr>
            </w:pPr>
            <w:r w:rsidRPr="00B625BF">
              <w:rPr>
                <w:rFonts w:eastAsia="MS Mincho"/>
                <w:lang w:val="en-US" w:eastAsia="ja-JP"/>
              </w:rPr>
              <w:t>originare din alte țări</w:t>
            </w:r>
          </w:p>
          <w:p w:rsidR="005563AB" w:rsidRPr="00B625BF" w:rsidRDefault="005563AB" w:rsidP="005563AB">
            <w:pPr>
              <w:jc w:val="both"/>
              <w:rPr>
                <w:rFonts w:eastAsia="MS Mincho"/>
                <w:lang w:val="en-US" w:eastAsia="ja-JP"/>
              </w:rPr>
            </w:pPr>
          </w:p>
        </w:tc>
        <w:tc>
          <w:tcPr>
            <w:tcW w:w="1559"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E (Granada și Malaga), P</w:t>
            </w:r>
          </w:p>
          <w:p w:rsidR="005563AB" w:rsidRPr="00B625BF" w:rsidRDefault="005563AB" w:rsidP="005563AB">
            <w:pPr>
              <w:jc w:val="both"/>
              <w:rPr>
                <w:rFonts w:eastAsia="MS Mincho"/>
                <w:lang w:val="en-US" w:eastAsia="ja-JP"/>
              </w:rPr>
            </w:pPr>
            <w:r w:rsidRPr="00B625BF">
              <w:rPr>
                <w:rFonts w:eastAsia="MS Mincho"/>
                <w:lang w:val="en-US" w:eastAsia="ja-JP"/>
              </w:rPr>
              <w:t>(Alentejo, Algarve și Madeira)</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519" w:type="dxa"/>
            <w:gridSpan w:val="11"/>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E5AEE">
        <w:trPr>
          <w:gridAfter w:val="2"/>
          <w:wAfter w:w="54" w:type="dxa"/>
          <w:trHeight w:val="303"/>
        </w:trPr>
        <w:tc>
          <w:tcPr>
            <w:tcW w:w="5834" w:type="dxa"/>
            <w:gridSpan w:val="41"/>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r w:rsidRPr="00A1445E">
              <w:rPr>
                <w:rFonts w:eastAsia="Times New Roman" w:hint="eastAsia"/>
                <w:b/>
                <w:bCs/>
                <w:sz w:val="22"/>
                <w:szCs w:val="22"/>
              </w:rPr>
              <w:t>(b)   Bacteriile</w:t>
            </w:r>
          </w:p>
        </w:tc>
        <w:tc>
          <w:tcPr>
            <w:tcW w:w="5660" w:type="dxa"/>
            <w:gridSpan w:val="28"/>
            <w:tcBorders>
              <w:top w:val="single" w:sz="4" w:space="0" w:color="auto"/>
              <w:left w:val="single" w:sz="4" w:space="0" w:color="auto"/>
              <w:bottom w:val="single" w:sz="4" w:space="0" w:color="auto"/>
              <w:right w:val="single" w:sz="4" w:space="0" w:color="auto"/>
            </w:tcBorders>
          </w:tcPr>
          <w:p w:rsidR="005563AB" w:rsidRPr="00B625BF" w:rsidRDefault="005563AB" w:rsidP="005563AB">
            <w:pPr>
              <w:spacing w:line="276" w:lineRule="auto"/>
              <w:jc w:val="both"/>
              <w:rPr>
                <w:rFonts w:eastAsia="MS Mincho"/>
                <w:b/>
                <w:lang w:val="ro-RO" w:eastAsia="ja-JP"/>
              </w:rPr>
            </w:pPr>
            <w:r w:rsidRPr="00B625BF">
              <w:rPr>
                <w:rFonts w:eastAsia="MS Mincho"/>
                <w:b/>
                <w:lang w:val="ro-RO" w:eastAsia="ja-JP"/>
              </w:rPr>
              <w:t>II. Bacterii</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5"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a4"/>
              <w:ind w:right="-171"/>
              <w:jc w:val="both"/>
              <w:rPr>
                <w:b/>
                <w:lang w:eastAsia="ja-JP"/>
              </w:rPr>
            </w:pPr>
            <w:r w:rsidRPr="00A1445E">
              <w:rPr>
                <w:b/>
                <w:lang w:eastAsia="ja-JP"/>
              </w:rPr>
              <w:t>Nr./</w:t>
            </w:r>
          </w:p>
          <w:p w:rsidR="005563AB" w:rsidRPr="00A1445E" w:rsidRDefault="005563AB" w:rsidP="005563AB">
            <w:pPr>
              <w:pStyle w:val="a4"/>
              <w:ind w:right="-171"/>
              <w:jc w:val="both"/>
              <w:rPr>
                <w:lang w:val="ro-RO" w:eastAsia="ja-JP"/>
              </w:rPr>
            </w:pPr>
            <w:r w:rsidRPr="00A1445E">
              <w:rPr>
                <w:b/>
                <w:lang w:eastAsia="ja-JP"/>
              </w:rPr>
              <w:t>o</w:t>
            </w:r>
            <w:r>
              <w:rPr>
                <w:b/>
                <w:lang w:val="ro-RO" w:eastAsia="ja-JP"/>
              </w:rPr>
              <w:t>rd</w:t>
            </w:r>
          </w:p>
        </w:tc>
        <w:tc>
          <w:tcPr>
            <w:tcW w:w="1977" w:type="dxa"/>
            <w:gridSpan w:val="12"/>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Specia</w:t>
            </w:r>
          </w:p>
          <w:p w:rsidR="005563AB" w:rsidRPr="00996BA3" w:rsidRDefault="005563AB" w:rsidP="005563AB">
            <w:pPr>
              <w:jc w:val="center"/>
              <w:rPr>
                <w:rFonts w:eastAsia="MS Mincho"/>
                <w:b/>
                <w:lang w:eastAsia="ja-JP"/>
              </w:rPr>
            </w:pPr>
          </w:p>
        </w:tc>
        <w:tc>
          <w:tcPr>
            <w:tcW w:w="1430" w:type="dxa"/>
            <w:gridSpan w:val="16"/>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Subiectul contaminării</w:t>
            </w:r>
          </w:p>
        </w:tc>
        <w:tc>
          <w:tcPr>
            <w:tcW w:w="1741" w:type="dxa"/>
            <w:gridSpan w:val="4"/>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center"/>
              <w:rPr>
                <w:rFonts w:eastAsia="MS Mincho"/>
                <w:b/>
                <w:lang w:val="ro-RO" w:eastAsia="ja-JP"/>
              </w:rPr>
            </w:pPr>
            <w:r>
              <w:rPr>
                <w:rFonts w:eastAsia="MS Mincho"/>
                <w:b/>
                <w:lang w:eastAsia="ja-JP"/>
              </w:rPr>
              <w:t>Zona (zonele) protejată(e)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Nr./</w:t>
            </w:r>
          </w:p>
          <w:p w:rsidR="005563AB" w:rsidRPr="00996BA3" w:rsidRDefault="005563AB" w:rsidP="005563AB">
            <w:pPr>
              <w:jc w:val="center"/>
              <w:rPr>
                <w:rFonts w:eastAsia="MS Mincho"/>
                <w:b/>
                <w:lang w:eastAsia="ja-JP"/>
              </w:rPr>
            </w:pPr>
            <w:r w:rsidRPr="00996BA3">
              <w:rPr>
                <w:rFonts w:eastAsia="MS Mincho"/>
                <w:b/>
                <w:lang w:eastAsia="ja-JP"/>
              </w:rPr>
              <w:t>ord</w:t>
            </w:r>
          </w:p>
        </w:tc>
        <w:tc>
          <w:tcPr>
            <w:tcW w:w="1683"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Specia</w:t>
            </w:r>
          </w:p>
          <w:p w:rsidR="005563AB" w:rsidRPr="00996BA3" w:rsidRDefault="005563AB" w:rsidP="005563AB">
            <w:pPr>
              <w:jc w:val="center"/>
              <w:rPr>
                <w:rFonts w:eastAsia="MS Mincho"/>
                <w:b/>
                <w:lang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Subiectul contaminării</w:t>
            </w:r>
          </w:p>
        </w:tc>
        <w:tc>
          <w:tcPr>
            <w:tcW w:w="1554"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center"/>
              <w:rPr>
                <w:rFonts w:eastAsia="MS Mincho"/>
                <w:b/>
                <w:lang w:val="ro-RO" w:eastAsia="ja-JP"/>
              </w:rPr>
            </w:pPr>
            <w:r>
              <w:rPr>
                <w:rFonts w:eastAsia="MS Mincho"/>
                <w:b/>
                <w:lang w:eastAsia="ja-JP"/>
              </w:rPr>
              <w:t>Zona (zonele) protejată(e)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86" w:type="dxa"/>
            <w:gridSpan w:val="10"/>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1977" w:type="dxa"/>
            <w:gridSpan w:val="12"/>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Style w:val="italics"/>
                <w:rFonts w:ascii="inherit" w:eastAsia="Arial Unicode MS" w:hAnsi="inherit" w:cs="Arial Unicode MS"/>
                <w:i/>
                <w:iCs/>
                <w:color w:val="000000"/>
                <w:lang w:val="en-US"/>
              </w:rPr>
              <w:t>Curtobacterium flaccumfaciens</w:t>
            </w:r>
            <w:r w:rsidRPr="00A1445E">
              <w:rPr>
                <w:rFonts w:ascii="inherit" w:eastAsia="Arial Unicode MS" w:hAnsi="inherit" w:cs="Arial Unicode MS"/>
                <w:color w:val="000000"/>
                <w:lang w:val="en-US"/>
              </w:rPr>
              <w:t>pv. </w:t>
            </w:r>
            <w:r w:rsidRPr="00A1445E">
              <w:rPr>
                <w:rStyle w:val="italics"/>
                <w:rFonts w:ascii="inherit" w:eastAsia="Arial Unicode MS" w:hAnsi="inherit" w:cs="Arial Unicode MS"/>
                <w:i/>
                <w:iCs/>
                <w:color w:val="000000"/>
                <w:lang w:val="en-US"/>
              </w:rPr>
              <w:t>flaccumfaciens</w:t>
            </w:r>
            <w:r w:rsidRPr="00A1445E">
              <w:rPr>
                <w:rFonts w:ascii="inherit" w:eastAsia="Arial Unicode MS" w:hAnsi="inherit" w:cs="Arial Unicode MS"/>
                <w:color w:val="000000"/>
                <w:lang w:val="en-US"/>
              </w:rPr>
              <w:t>(Hedges) Collins și Jones</w:t>
            </w:r>
          </w:p>
        </w:tc>
        <w:tc>
          <w:tcPr>
            <w:tcW w:w="1430" w:type="dxa"/>
            <w:gridSpan w:val="16"/>
            <w:tcBorders>
              <w:top w:val="single" w:sz="4" w:space="0" w:color="auto"/>
              <w:left w:val="single" w:sz="4" w:space="0" w:color="auto"/>
              <w:bottom w:val="single" w:sz="4" w:space="0" w:color="auto"/>
              <w:right w:val="single" w:sz="4" w:space="0" w:color="auto"/>
            </w:tcBorders>
          </w:tcPr>
          <w:p w:rsidR="005563AB" w:rsidRPr="00A1445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1445E">
              <w:rPr>
                <w:rFonts w:ascii="inherit" w:eastAsia="Arial Unicode MS" w:hAnsi="inherit" w:cs="Arial Unicode MS"/>
                <w:color w:val="000000"/>
                <w:lang w:val="en-US"/>
              </w:rPr>
              <w:t>Semințele de </w:t>
            </w:r>
            <w:r w:rsidRPr="00A1445E">
              <w:rPr>
                <w:rStyle w:val="italics"/>
                <w:rFonts w:ascii="inherit" w:eastAsia="Arial Unicode MS" w:hAnsi="inherit" w:cs="Arial Unicode MS"/>
                <w:i/>
                <w:iCs/>
                <w:color w:val="000000"/>
                <w:lang w:val="en-US"/>
              </w:rPr>
              <w:t>Phaseolus vulgaris</w:t>
            </w:r>
            <w:r w:rsidRPr="00A1445E">
              <w:rPr>
                <w:rFonts w:ascii="inherit" w:eastAsia="Arial Unicode MS" w:hAnsi="inherit" w:cs="Arial Unicode MS"/>
                <w:color w:val="000000"/>
                <w:lang w:val="en-US"/>
              </w:rPr>
              <w:t>și Dolichos Jacq.</w:t>
            </w:r>
          </w:p>
        </w:tc>
        <w:tc>
          <w:tcPr>
            <w:tcW w:w="1741" w:type="dxa"/>
            <w:gridSpan w:val="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EL, E, P</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lang w:eastAsia="ja-JP"/>
              </w:rPr>
              <w:t>1.</w:t>
            </w:r>
          </w:p>
        </w:tc>
        <w:tc>
          <w:tcPr>
            <w:tcW w:w="1683" w:type="dxa"/>
            <w:gridSpan w:val="7"/>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i/>
                <w:lang w:val="en-US" w:eastAsia="ja-JP"/>
              </w:rPr>
            </w:pPr>
            <w:r w:rsidRPr="00B625BF">
              <w:rPr>
                <w:rFonts w:eastAsia="MS Mincho"/>
                <w:i/>
                <w:lang w:val="en-US" w:eastAsia="ja-JP"/>
              </w:rPr>
              <w:t xml:space="preserve">Curtobacterium flaccumfaciens pv. Flaccumfaciens </w:t>
            </w:r>
            <w:r w:rsidRPr="00B625BF">
              <w:rPr>
                <w:rFonts w:eastAsia="MS Mincho"/>
                <w:lang w:val="en-US" w:eastAsia="ja-JP"/>
              </w:rPr>
              <w:t>(Hedges) Collins</w:t>
            </w:r>
            <w:r w:rsidRPr="00B625BF">
              <w:rPr>
                <w:rFonts w:eastAsia="MS Mincho"/>
                <w:i/>
                <w:lang w:val="en-US" w:eastAsia="ja-JP"/>
              </w:rPr>
              <w:t xml:space="preserve"> </w:t>
            </w:r>
            <w:r w:rsidRPr="00B625BF">
              <w:rPr>
                <w:rFonts w:eastAsia="MS Mincho"/>
                <w:lang w:val="en-US" w:eastAsia="ja-JP"/>
              </w:rPr>
              <w:t>și Jones</w:t>
            </w: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i/>
                <w:lang w:val="en-US" w:eastAsia="ja-JP"/>
              </w:rPr>
            </w:pPr>
            <w:r w:rsidRPr="00B625BF">
              <w:rPr>
                <w:rFonts w:eastAsia="MS Mincho"/>
                <w:lang w:val="en-US" w:eastAsia="ja-JP"/>
              </w:rPr>
              <w:t xml:space="preserve">Semințele </w:t>
            </w:r>
            <w:r w:rsidRPr="00B625BF">
              <w:rPr>
                <w:rFonts w:eastAsia="MS Mincho"/>
                <w:i/>
                <w:lang w:val="en-US" w:eastAsia="ja-JP"/>
              </w:rPr>
              <w:t>de Phaseolus</w:t>
            </w:r>
          </w:p>
          <w:p w:rsidR="005563AB" w:rsidRPr="00B625BF" w:rsidRDefault="005563AB" w:rsidP="005563AB">
            <w:pPr>
              <w:jc w:val="both"/>
              <w:rPr>
                <w:rFonts w:eastAsia="MS Mincho"/>
                <w:lang w:val="en-US" w:eastAsia="ja-JP"/>
              </w:rPr>
            </w:pPr>
            <w:r w:rsidRPr="00B625BF">
              <w:rPr>
                <w:rFonts w:eastAsia="MS Mincho"/>
                <w:i/>
                <w:lang w:val="en-US" w:eastAsia="ja-JP"/>
              </w:rPr>
              <w:t xml:space="preserve">Vulgaris </w:t>
            </w:r>
            <w:r w:rsidRPr="00B625BF">
              <w:rPr>
                <w:rFonts w:eastAsia="MS Mincho"/>
                <w:lang w:val="en-US" w:eastAsia="ja-JP"/>
              </w:rPr>
              <w:t xml:space="preserve">și </w:t>
            </w:r>
            <w:r w:rsidRPr="00B625BF">
              <w:rPr>
                <w:rFonts w:eastAsia="MS Mincho"/>
                <w:i/>
                <w:lang w:val="en-US" w:eastAsia="ja-JP"/>
              </w:rPr>
              <w:t>Dolichos</w:t>
            </w:r>
            <w:r w:rsidRPr="00B625BF">
              <w:rPr>
                <w:rFonts w:eastAsia="MS Mincho"/>
                <w:lang w:val="en-US" w:eastAsia="ja-JP"/>
              </w:rPr>
              <w:t xml:space="preserve"> Jacq.</w:t>
            </w:r>
          </w:p>
          <w:p w:rsidR="005563AB" w:rsidRPr="00B625BF" w:rsidRDefault="005563AB" w:rsidP="005563AB">
            <w:pPr>
              <w:jc w:val="both"/>
              <w:rPr>
                <w:rFonts w:eastAsia="MS Mincho"/>
                <w:lang w:val="en-US" w:eastAsia="ja-JP"/>
              </w:rPr>
            </w:pPr>
          </w:p>
        </w:tc>
        <w:tc>
          <w:tcPr>
            <w:tcW w:w="1554"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EL, E, P</w:t>
            </w:r>
          </w:p>
          <w:p w:rsidR="005563AB" w:rsidRPr="00996BA3" w:rsidRDefault="005563AB" w:rsidP="005563AB">
            <w:pPr>
              <w:jc w:val="both"/>
              <w:rPr>
                <w:rFonts w:eastAsia="MS Mincho"/>
                <w:lang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86" w:type="dxa"/>
            <w:gridSpan w:val="10"/>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1977" w:type="dxa"/>
            <w:gridSpan w:val="12"/>
            <w:tcBorders>
              <w:top w:val="single" w:sz="4" w:space="0" w:color="auto"/>
              <w:left w:val="single" w:sz="4" w:space="0" w:color="auto"/>
              <w:bottom w:val="single" w:sz="4" w:space="0" w:color="auto"/>
              <w:right w:val="single" w:sz="4" w:space="0" w:color="auto"/>
            </w:tcBorders>
          </w:tcPr>
          <w:p w:rsidR="005563AB" w:rsidRPr="00F91131" w:rsidRDefault="005563AB" w:rsidP="005563AB">
            <w:pPr>
              <w:pStyle w:val="tbl-left"/>
              <w:spacing w:before="60" w:beforeAutospacing="0" w:after="60" w:afterAutospacing="0"/>
              <w:rPr>
                <w:rFonts w:ascii="inherit" w:eastAsia="Arial Unicode MS" w:hAnsi="inherit" w:cs="Arial Unicode MS"/>
                <w:color w:val="000000"/>
                <w:lang w:val="en-US"/>
              </w:rPr>
            </w:pPr>
            <w:r w:rsidRPr="00F91131">
              <w:rPr>
                <w:rStyle w:val="italics"/>
                <w:rFonts w:ascii="inherit" w:eastAsia="Arial Unicode MS" w:hAnsi="inherit" w:cs="Arial Unicode MS"/>
                <w:i/>
                <w:iCs/>
                <w:color w:val="000000"/>
                <w:lang w:val="en-US"/>
              </w:rPr>
              <w:t>Erwinia amylovora (Burr.) Winsl. et al.</w:t>
            </w:r>
          </w:p>
        </w:tc>
        <w:tc>
          <w:tcPr>
            <w:tcW w:w="1430" w:type="dxa"/>
            <w:gridSpan w:val="1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F91131">
              <w:rPr>
                <w:rFonts w:ascii="inherit" w:eastAsia="Arial Unicode MS" w:hAnsi="inherit" w:cs="Arial Unicode MS"/>
                <w:color w:val="000000"/>
                <w:lang w:val="en-US"/>
              </w:rPr>
              <w:t>Părți din plante, cu excepția fructelor, semințelor și butașilor destinați plantării, dar incluzând polenul activ pentru polenizarea </w:t>
            </w:r>
            <w:r w:rsidRPr="00F91131">
              <w:rPr>
                <w:rStyle w:val="italics"/>
                <w:rFonts w:ascii="inherit" w:eastAsia="Arial Unicode MS" w:hAnsi="inherit" w:cs="Arial Unicode MS"/>
                <w:i/>
                <w:iCs/>
                <w:color w:val="000000"/>
                <w:lang w:val="en-US"/>
              </w:rPr>
              <w:t>Amelanchie</w:t>
            </w:r>
            <w:r w:rsidRPr="00F91131">
              <w:rPr>
                <w:rStyle w:val="italics"/>
                <w:rFonts w:ascii="inherit" w:eastAsia="Arial Unicode MS" w:hAnsi="inherit" w:cs="Arial Unicode MS"/>
                <w:i/>
                <w:iCs/>
                <w:color w:val="000000"/>
                <w:lang w:val="en-US"/>
              </w:rPr>
              <w:lastRenderedPageBreak/>
              <w:t>r Med</w:t>
            </w:r>
            <w:r w:rsidRPr="00F91131">
              <w:rPr>
                <w:rFonts w:ascii="inherit" w:eastAsia="Arial Unicode MS" w:hAnsi="inherit" w:cs="Arial Unicode MS"/>
                <w:color w:val="000000"/>
                <w:lang w:val="en-US"/>
              </w:rPr>
              <w:t>., </w:t>
            </w:r>
            <w:r w:rsidRPr="00F91131">
              <w:rPr>
                <w:rStyle w:val="italics"/>
                <w:rFonts w:ascii="inherit" w:eastAsia="Arial Unicode MS" w:hAnsi="inherit" w:cs="Arial Unicode MS"/>
                <w:i/>
                <w:iCs/>
                <w:color w:val="000000"/>
                <w:lang w:val="en-US"/>
              </w:rPr>
              <w:t>Chaenomeles Lindl</w:t>
            </w:r>
            <w:r w:rsidRPr="00F91131">
              <w:rPr>
                <w:rFonts w:ascii="inherit" w:eastAsia="Arial Unicode MS" w:hAnsi="inherit" w:cs="Arial Unicode MS"/>
                <w:color w:val="000000"/>
                <w:lang w:val="en-US"/>
              </w:rPr>
              <w:t>., </w:t>
            </w:r>
            <w:r w:rsidRPr="00F91131">
              <w:rPr>
                <w:rStyle w:val="italics"/>
                <w:rFonts w:ascii="inherit" w:eastAsia="Arial Unicode MS" w:hAnsi="inherit" w:cs="Arial Unicode MS"/>
                <w:i/>
                <w:iCs/>
                <w:color w:val="000000"/>
                <w:lang w:val="en-US"/>
              </w:rPr>
              <w:t>Cotoneaster Ehrh</w:t>
            </w:r>
            <w:r w:rsidRPr="00F91131">
              <w:rPr>
                <w:rFonts w:ascii="inherit" w:eastAsia="Arial Unicode MS" w:hAnsi="inherit" w:cs="Arial Unicode MS"/>
                <w:color w:val="000000"/>
                <w:lang w:val="en-US"/>
              </w:rPr>
              <w:t>., </w:t>
            </w:r>
            <w:r w:rsidRPr="00F91131">
              <w:rPr>
                <w:rStyle w:val="italics"/>
                <w:rFonts w:ascii="inherit" w:eastAsia="Arial Unicode MS" w:hAnsi="inherit" w:cs="Arial Unicode MS"/>
                <w:i/>
                <w:iCs/>
                <w:color w:val="000000"/>
                <w:lang w:val="en-US"/>
              </w:rPr>
              <w:t>Crataegus L</w:t>
            </w:r>
            <w:r w:rsidRPr="00F91131">
              <w:rPr>
                <w:rFonts w:ascii="inherit" w:eastAsia="Arial Unicode MS" w:hAnsi="inherit" w:cs="Arial Unicode MS"/>
                <w:color w:val="000000"/>
                <w:lang w:val="en-US"/>
              </w:rPr>
              <w:t>., </w:t>
            </w:r>
            <w:r w:rsidRPr="00F91131">
              <w:rPr>
                <w:rStyle w:val="italics"/>
                <w:rFonts w:ascii="inherit" w:eastAsia="Arial Unicode MS" w:hAnsi="inherit" w:cs="Arial Unicode MS"/>
                <w:i/>
                <w:iCs/>
                <w:color w:val="000000"/>
                <w:lang w:val="en-US"/>
              </w:rPr>
              <w:t>Cydonia Mill</w:t>
            </w:r>
            <w:r w:rsidRPr="00F91131">
              <w:rPr>
                <w:rFonts w:ascii="inherit" w:eastAsia="Arial Unicode MS" w:hAnsi="inherit" w:cs="Arial Unicode MS"/>
                <w:color w:val="000000"/>
                <w:lang w:val="en-US"/>
              </w:rPr>
              <w:t>., </w:t>
            </w:r>
            <w:r w:rsidRPr="00F91131">
              <w:rPr>
                <w:rStyle w:val="italics"/>
                <w:rFonts w:ascii="inherit" w:eastAsia="Arial Unicode MS" w:hAnsi="inherit" w:cs="Arial Unicode MS"/>
                <w:i/>
                <w:iCs/>
                <w:color w:val="000000"/>
                <w:lang w:val="en-US"/>
              </w:rPr>
              <w:t>Eriobotrya Lindl</w:t>
            </w:r>
            <w:r w:rsidRPr="00F91131">
              <w:rPr>
                <w:rFonts w:ascii="inherit" w:eastAsia="Arial Unicode MS" w:hAnsi="inherit" w:cs="Arial Unicode MS"/>
                <w:color w:val="000000"/>
                <w:lang w:val="en-US"/>
              </w:rPr>
              <w:t>., </w:t>
            </w:r>
            <w:r w:rsidRPr="00F91131">
              <w:rPr>
                <w:rStyle w:val="italics"/>
                <w:rFonts w:ascii="inherit" w:eastAsia="Arial Unicode MS" w:hAnsi="inherit" w:cs="Arial Unicode MS"/>
                <w:i/>
                <w:iCs/>
                <w:color w:val="000000"/>
                <w:lang w:val="en-US"/>
              </w:rPr>
              <w:t>Malus Mill</w:t>
            </w:r>
            <w:r w:rsidRPr="00F91131">
              <w:rPr>
                <w:rFonts w:ascii="inherit" w:eastAsia="Arial Unicode MS" w:hAnsi="inherit" w:cs="Arial Unicode MS"/>
                <w:color w:val="000000"/>
                <w:lang w:val="en-US"/>
              </w:rPr>
              <w:t>., </w:t>
            </w:r>
            <w:r w:rsidRPr="00F91131">
              <w:rPr>
                <w:rStyle w:val="italics"/>
                <w:rFonts w:ascii="inherit" w:eastAsia="Arial Unicode MS" w:hAnsi="inherit" w:cs="Arial Unicode MS"/>
                <w:i/>
                <w:iCs/>
                <w:color w:val="000000"/>
                <w:lang w:val="en-US"/>
              </w:rPr>
              <w:t>Mespilus L</w:t>
            </w:r>
            <w:r w:rsidRPr="00F91131">
              <w:rPr>
                <w:rFonts w:ascii="inherit" w:eastAsia="Arial Unicode MS" w:hAnsi="inherit" w:cs="Arial Unicode MS"/>
                <w:color w:val="000000"/>
                <w:lang w:val="en-US"/>
              </w:rPr>
              <w:t>., </w:t>
            </w:r>
            <w:r w:rsidRPr="00F91131">
              <w:rPr>
                <w:rStyle w:val="italics"/>
                <w:rFonts w:ascii="inherit" w:eastAsia="Arial Unicode MS" w:hAnsi="inherit" w:cs="Arial Unicode MS"/>
                <w:i/>
                <w:iCs/>
                <w:color w:val="000000"/>
                <w:lang w:val="en-US"/>
              </w:rPr>
              <w:t xml:space="preserve">Photinia davidiana (Dcne.) </w:t>
            </w:r>
            <w:r>
              <w:rPr>
                <w:rStyle w:val="italics"/>
                <w:rFonts w:ascii="inherit" w:eastAsia="Arial Unicode MS" w:hAnsi="inherit" w:cs="Arial Unicode MS"/>
                <w:i/>
                <w:iCs/>
                <w:color w:val="000000"/>
              </w:rPr>
              <w:t>Cardot</w:t>
            </w:r>
            <w:r>
              <w:rPr>
                <w:rFonts w:ascii="inherit" w:eastAsia="Arial Unicode MS" w:hAnsi="inherit" w:cs="Arial Unicode MS"/>
                <w:color w:val="000000"/>
              </w:rPr>
              <w:t>, </w:t>
            </w:r>
            <w:r>
              <w:rPr>
                <w:rStyle w:val="italics"/>
                <w:rFonts w:ascii="inherit" w:eastAsia="Arial Unicode MS" w:hAnsi="inherit" w:cs="Arial Unicode MS"/>
                <w:i/>
                <w:iCs/>
                <w:color w:val="000000"/>
              </w:rPr>
              <w:t>Pyracantha Roem</w:t>
            </w:r>
            <w:r>
              <w:rPr>
                <w:rFonts w:ascii="inherit" w:eastAsia="Arial Unicode MS" w:hAnsi="inherit" w:cs="Arial Unicode MS"/>
                <w:color w:val="000000"/>
              </w:rPr>
              <w:t>., </w:t>
            </w:r>
            <w:r>
              <w:rPr>
                <w:rStyle w:val="italics"/>
                <w:rFonts w:ascii="inherit" w:eastAsia="Arial Unicode MS" w:hAnsi="inherit" w:cs="Arial Unicode MS"/>
                <w:i/>
                <w:iCs/>
                <w:color w:val="000000"/>
              </w:rPr>
              <w:t>Pyrus L</w:t>
            </w:r>
            <w:r>
              <w:rPr>
                <w:rFonts w:ascii="inherit" w:eastAsia="Arial Unicode MS" w:hAnsi="inherit" w:cs="Arial Unicode MS"/>
                <w:color w:val="000000"/>
              </w:rPr>
              <w:t>. și </w:t>
            </w:r>
            <w:r>
              <w:rPr>
                <w:rStyle w:val="italics"/>
                <w:rFonts w:ascii="inherit" w:eastAsia="Arial Unicode MS" w:hAnsi="inherit" w:cs="Arial Unicode MS"/>
                <w:i/>
                <w:iCs/>
                <w:color w:val="000000"/>
              </w:rPr>
              <w:t>Sorbus L</w:t>
            </w:r>
            <w:r>
              <w:rPr>
                <w:rFonts w:ascii="inherit" w:eastAsia="Arial Unicode MS" w:hAnsi="inherit" w:cs="Arial Unicode MS"/>
                <w:color w:val="000000"/>
              </w:rPr>
              <w:t>.</w:t>
            </w:r>
          </w:p>
        </w:tc>
        <w:tc>
          <w:tcPr>
            <w:tcW w:w="1741" w:type="dxa"/>
            <w:gridSpan w:val="4"/>
            <w:tcBorders>
              <w:top w:val="single" w:sz="4" w:space="0" w:color="auto"/>
              <w:left w:val="single" w:sz="4" w:space="0" w:color="auto"/>
              <w:bottom w:val="single" w:sz="4" w:space="0" w:color="auto"/>
              <w:right w:val="single" w:sz="4" w:space="0" w:color="auto"/>
            </w:tcBorders>
          </w:tcPr>
          <w:p w:rsidR="005563AB" w:rsidRDefault="00E87A29" w:rsidP="005563AB">
            <w:pPr>
              <w:pStyle w:val="tbl-norm"/>
              <w:spacing w:before="60" w:beforeAutospacing="0" w:after="60" w:afterAutospacing="0"/>
              <w:jc w:val="both"/>
              <w:rPr>
                <w:rFonts w:ascii="inherit" w:eastAsia="Arial Unicode MS" w:hAnsi="inherit" w:cs="Arial Unicode MS"/>
                <w:color w:val="000000"/>
              </w:rPr>
            </w:pPr>
            <w:hyperlink r:id="rId36" w:tooltip="32014L0083: REPLACED" w:history="1">
              <w:proofErr w:type="gramStart"/>
              <w:r w:rsidR="005563AB">
                <w:rPr>
                  <w:rStyle w:val="boldface"/>
                  <w:rFonts w:ascii="inherit" w:eastAsia="Arial Unicode MS" w:hAnsi="inherit" w:cs="Arial Unicode MS"/>
                  <w:b/>
                  <w:bCs/>
                  <w:color w:val="0000FF"/>
                  <w:u w:val="single"/>
                </w:rPr>
                <w:t>►M28</w:t>
              </w:r>
              <w:r w:rsidR="005563AB">
                <w:rPr>
                  <w:rStyle w:val="a6"/>
                  <w:rFonts w:ascii="inherit" w:eastAsia="Arial Unicode MS" w:hAnsi="inherit" w:cs="Arial Unicode MS"/>
                </w:rPr>
                <w:t> </w:t>
              </w:r>
            </w:hyperlink>
            <w:r w:rsidR="005563AB">
              <w:rPr>
                <w:rFonts w:ascii="inherit" w:eastAsia="Arial Unicode MS" w:hAnsi="inherit" w:cs="Arial Unicode MS"/>
                <w:color w:val="000000"/>
              </w:rPr>
              <w:t xml:space="preserve"> E [cu excepția comunităților autonome Aragon, Castilla la Mancha, Castilla y León, Extremadura, Murcia, Navarra, La Rioja și Provincia </w:t>
            </w:r>
            <w:r w:rsidR="005563AB">
              <w:rPr>
                <w:rFonts w:ascii="inherit" w:eastAsia="Arial Unicode MS" w:hAnsi="inherit" w:cs="Arial Unicode MS"/>
                <w:color w:val="000000"/>
              </w:rPr>
              <w:lastRenderedPageBreak/>
              <w:t>Guipuzcoa (Țara Bascilor), a „comarcas” de L'Alt Vinalopó și El Vinalopó Mitjà din provincia Alicante și a municipalităților Alborache și Turís din provincia Valencia (Comunidad Valenciana)], EE, F (Corsica), IRL (cu excepția ora</w:t>
            </w:r>
            <w:proofErr w:type="gramEnd"/>
            <w:r w:rsidR="005563AB">
              <w:rPr>
                <w:rFonts w:ascii="inherit" w:eastAsia="Arial Unicode MS" w:hAnsi="inherit" w:cs="Arial Unicode MS"/>
                <w:color w:val="000000"/>
              </w:rPr>
              <w:t>ș</w:t>
            </w:r>
            <w:proofErr w:type="gramStart"/>
            <w:r w:rsidR="005563AB">
              <w:rPr>
                <w:rFonts w:ascii="inherit" w:eastAsia="Arial Unicode MS" w:hAnsi="inherit" w:cs="Arial Unicode MS"/>
                <w:color w:val="000000"/>
              </w:rPr>
              <w:t xml:space="preserve">ului Galway), I [Abruzzo, Apulia, Basilicata, Calabria, Campania, Emilia-Romagna (provinciile Parma și Piacenza), Lazio, Liguria, Lombardia (cu excepția provinciilor Mantua și Sondrio), </w:t>
            </w:r>
            <w:r w:rsidR="005563AB">
              <w:rPr>
                <w:rFonts w:ascii="inherit" w:eastAsia="Arial Unicode MS" w:hAnsi="inherit" w:cs="Arial Unicode MS"/>
                <w:color w:val="000000"/>
              </w:rPr>
              <w:lastRenderedPageBreak/>
              <w:t>Marche, Molise, Piemonte, Sardinia, Sicilia, Toscana, Umbria, Valle d'Aosta, Veneto (cu excepția provinciilor Rovigo și Veneția, comunele Barbona, Boara Pisani, Castelbaldo, Masi, Piacenza d'Adige, S.</w:t>
            </w:r>
            <w:proofErr w:type="gramEnd"/>
            <w:r w:rsidR="005563AB">
              <w:rPr>
                <w:rFonts w:ascii="inherit" w:eastAsia="Arial Unicode MS" w:hAnsi="inherit" w:cs="Arial Unicode MS"/>
                <w:color w:val="000000"/>
              </w:rPr>
              <w:t xml:space="preserve"> </w:t>
            </w:r>
            <w:proofErr w:type="gramStart"/>
            <w:r w:rsidR="005563AB">
              <w:rPr>
                <w:rFonts w:ascii="inherit" w:eastAsia="Arial Unicode MS" w:hAnsi="inherit" w:cs="Arial Unicode MS"/>
                <w:color w:val="000000"/>
              </w:rPr>
              <w:t xml:space="preserve">Urbano, Vescovana din provincia Padova și a zonei situate la sud de autostrada A4 din provincia Verona)], LV, LT [cu excepția municipalităților Babtai și Kėdainiai (regiunea Kaunas)], P, SI [cu excepția regiunilor </w:t>
            </w:r>
            <w:r w:rsidR="005563AB">
              <w:rPr>
                <w:rFonts w:ascii="inherit" w:eastAsia="Arial Unicode MS" w:hAnsi="inherit" w:cs="Arial Unicode MS"/>
                <w:color w:val="000000"/>
              </w:rPr>
              <w:lastRenderedPageBreak/>
              <w:t>Gorenjska, Koroška, Maribor și Notranjska și a comunelor Lendava și Renče-Vogrsko (la sud de autostrada H4)], SK [cu excepția comunelor Blahov</w:t>
            </w:r>
            <w:proofErr w:type="gramEnd"/>
            <w:r w:rsidR="005563AB">
              <w:rPr>
                <w:rFonts w:ascii="inherit" w:eastAsia="Arial Unicode MS" w:hAnsi="inherit" w:cs="Arial Unicode MS"/>
                <w:color w:val="000000"/>
              </w:rPr>
              <w:t>á, Č</w:t>
            </w:r>
            <w:proofErr w:type="gramStart"/>
            <w:r w:rsidR="005563AB">
              <w:rPr>
                <w:rFonts w:ascii="inherit" w:eastAsia="Arial Unicode MS" w:hAnsi="inherit" w:cs="Arial Unicode MS"/>
                <w:color w:val="000000"/>
              </w:rPr>
              <w:t xml:space="preserve">enkovce, Horné Mýto, Okoč, Topoľníky și Trhová Hradská (departamentul Dunajská Streda), Hronovce și Hronské Kľačany (departamentul Levice), Dvory nad Žitavou (departamentul Nové Zámky), Málinec (departamentul Poltár), Hrhov (departamentul Rožňava), Veľké Ripňany </w:t>
            </w:r>
            <w:r w:rsidR="005563AB">
              <w:rPr>
                <w:rFonts w:ascii="inherit" w:eastAsia="Arial Unicode MS" w:hAnsi="inherit" w:cs="Arial Unicode MS"/>
                <w:color w:val="000000"/>
              </w:rPr>
              <w:lastRenderedPageBreak/>
              <w:t>(departamentul Topoľčany), Kazimír, Luhyňa, Malý Horeš, Svätuše și Zatín (departamentul Trebišov</w:t>
            </w:r>
            <w:proofErr w:type="gramEnd"/>
            <w:r w:rsidR="005563AB">
              <w:rPr>
                <w:rFonts w:ascii="inherit" w:eastAsia="Arial Unicode MS" w:hAnsi="inherit" w:cs="Arial Unicode MS"/>
                <w:color w:val="000000"/>
              </w:rPr>
              <w:t>)], FI, UK (Irlanda de Nord, Insula Man și Insulele Anglo-Normande).</w:t>
            </w:r>
            <w:r w:rsidR="005563AB">
              <w:rPr>
                <w:rStyle w:val="boldface"/>
                <w:rFonts w:ascii="inherit" w:eastAsia="Arial Unicode MS" w:hAnsi="inherit" w:cs="Arial Unicode MS"/>
                <w:b/>
                <w:bCs/>
                <w:color w:val="000000"/>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lang w:eastAsia="ja-JP"/>
              </w:rPr>
              <w:lastRenderedPageBreak/>
              <w:t>2.</w:t>
            </w:r>
          </w:p>
        </w:tc>
        <w:tc>
          <w:tcPr>
            <w:tcW w:w="1683" w:type="dxa"/>
            <w:gridSpan w:val="7"/>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i/>
                <w:lang w:val="en-US" w:eastAsia="ja-JP"/>
              </w:rPr>
            </w:pPr>
            <w:r w:rsidRPr="00B625BF">
              <w:rPr>
                <w:rFonts w:eastAsia="MS Mincho"/>
                <w:i/>
                <w:lang w:val="en-US" w:eastAsia="ja-JP"/>
              </w:rPr>
              <w:t>Erwinia amylovora</w:t>
            </w:r>
          </w:p>
          <w:p w:rsidR="005563AB" w:rsidRPr="00B625BF" w:rsidRDefault="005563AB" w:rsidP="005563AB">
            <w:pPr>
              <w:jc w:val="both"/>
              <w:rPr>
                <w:rFonts w:eastAsia="MS Mincho"/>
                <w:lang w:val="en-US" w:eastAsia="ja-JP"/>
              </w:rPr>
            </w:pPr>
            <w:r w:rsidRPr="00B625BF">
              <w:rPr>
                <w:rFonts w:eastAsia="MS Mincho"/>
                <w:lang w:val="en-US" w:eastAsia="ja-JP"/>
              </w:rPr>
              <w:t xml:space="preserve">(Burr.) Winsl. </w:t>
            </w:r>
            <w:proofErr w:type="gramStart"/>
            <w:r w:rsidRPr="00B625BF">
              <w:rPr>
                <w:rFonts w:eastAsia="MS Mincho"/>
                <w:i/>
                <w:lang w:val="en-US" w:eastAsia="ja-JP"/>
              </w:rPr>
              <w:t>et</w:t>
            </w:r>
            <w:proofErr w:type="gramEnd"/>
            <w:r w:rsidRPr="00B625BF">
              <w:rPr>
                <w:rFonts w:eastAsia="MS Mincho"/>
                <w:i/>
                <w:lang w:val="en-US" w:eastAsia="ja-JP"/>
              </w:rPr>
              <w:t xml:space="preserve"> al</w:t>
            </w:r>
            <w:r w:rsidRPr="00B625BF">
              <w:rPr>
                <w:rFonts w:eastAsia="MS Mincho"/>
                <w:lang w:val="en-US" w:eastAsia="ja-JP"/>
              </w:rPr>
              <w:t>.</w:t>
            </w:r>
          </w:p>
          <w:p w:rsidR="005563AB" w:rsidRPr="00B625BF" w:rsidRDefault="005563AB" w:rsidP="005563AB">
            <w:pPr>
              <w:jc w:val="both"/>
              <w:rPr>
                <w:rFonts w:eastAsia="MS Mincho"/>
                <w:lang w:val="en-US"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Părți din plante, altele decât fructul, semințele și plantele destinați plantării,</w:t>
            </w:r>
          </w:p>
          <w:p w:rsidR="005563AB" w:rsidRPr="00996BA3" w:rsidRDefault="005563AB" w:rsidP="005563AB">
            <w:pPr>
              <w:jc w:val="both"/>
              <w:rPr>
                <w:rFonts w:eastAsia="MS Mincho"/>
                <w:lang w:eastAsia="ja-JP"/>
              </w:rPr>
            </w:pPr>
            <w:r w:rsidRPr="00B625BF">
              <w:rPr>
                <w:rFonts w:eastAsia="MS Mincho"/>
                <w:lang w:val="en-US" w:eastAsia="ja-JP"/>
              </w:rPr>
              <w:t xml:space="preserve">dar incluzând polenul active pentru polenizarea </w:t>
            </w:r>
            <w:r w:rsidRPr="00B625BF">
              <w:rPr>
                <w:rFonts w:eastAsia="MS Mincho"/>
                <w:i/>
                <w:lang w:val="en-US" w:eastAsia="ja-JP"/>
              </w:rPr>
              <w:t>Amelanchier</w:t>
            </w:r>
            <w:r w:rsidRPr="00B625BF">
              <w:rPr>
                <w:rFonts w:eastAsia="MS Mincho"/>
                <w:lang w:val="en-US" w:eastAsia="ja-JP"/>
              </w:rPr>
              <w:t xml:space="preserve"> Med., </w:t>
            </w:r>
            <w:r w:rsidRPr="00B625BF">
              <w:rPr>
                <w:rFonts w:eastAsia="MS Mincho"/>
                <w:i/>
                <w:lang w:val="en-US" w:eastAsia="ja-JP"/>
              </w:rPr>
              <w:t>Chaenomeles</w:t>
            </w:r>
            <w:r w:rsidRPr="00B625BF">
              <w:rPr>
                <w:rFonts w:eastAsia="MS Mincho"/>
                <w:lang w:val="en-US" w:eastAsia="ja-JP"/>
              </w:rPr>
              <w:t xml:space="preserve"> </w:t>
            </w:r>
            <w:r w:rsidRPr="00B625BF">
              <w:rPr>
                <w:rFonts w:eastAsia="MS Mincho"/>
                <w:lang w:val="en-US" w:eastAsia="ja-JP"/>
              </w:rPr>
              <w:lastRenderedPageBreak/>
              <w:t xml:space="preserve">Lindl., </w:t>
            </w:r>
            <w:r w:rsidRPr="00B625BF">
              <w:rPr>
                <w:rFonts w:eastAsia="MS Mincho"/>
                <w:i/>
                <w:lang w:val="en-US" w:eastAsia="ja-JP"/>
              </w:rPr>
              <w:t>Cotoneaster</w:t>
            </w:r>
            <w:r w:rsidRPr="00B625BF">
              <w:rPr>
                <w:rFonts w:eastAsia="MS Mincho"/>
                <w:lang w:val="en-US" w:eastAsia="ja-JP"/>
              </w:rPr>
              <w:t xml:space="preserve"> Ehrh., </w:t>
            </w:r>
            <w:r w:rsidRPr="00B625BF">
              <w:rPr>
                <w:rFonts w:eastAsia="MS Mincho"/>
                <w:i/>
                <w:lang w:val="en-US" w:eastAsia="ja-JP"/>
              </w:rPr>
              <w:t xml:space="preserve">Crataegus </w:t>
            </w:r>
            <w:r w:rsidRPr="00B625BF">
              <w:rPr>
                <w:rFonts w:eastAsia="MS Mincho"/>
                <w:lang w:val="en-US" w:eastAsia="ja-JP"/>
              </w:rPr>
              <w:t xml:space="preserve">L., </w:t>
            </w:r>
            <w:r w:rsidRPr="00B625BF">
              <w:rPr>
                <w:rFonts w:eastAsia="MS Mincho"/>
                <w:i/>
                <w:lang w:val="en-US" w:eastAsia="ja-JP"/>
              </w:rPr>
              <w:t>Cydonia</w:t>
            </w:r>
            <w:r w:rsidRPr="00B625BF">
              <w:rPr>
                <w:rFonts w:eastAsia="MS Mincho"/>
                <w:lang w:val="en-US" w:eastAsia="ja-JP"/>
              </w:rPr>
              <w:t xml:space="preserve"> Mill., </w:t>
            </w:r>
            <w:r w:rsidRPr="00B625BF">
              <w:rPr>
                <w:rFonts w:eastAsia="MS Mincho"/>
                <w:i/>
                <w:lang w:val="en-US" w:eastAsia="ja-JP"/>
              </w:rPr>
              <w:t>Eriobotrya</w:t>
            </w:r>
            <w:r w:rsidRPr="00B625BF">
              <w:rPr>
                <w:rFonts w:eastAsia="MS Mincho"/>
                <w:lang w:val="en-US" w:eastAsia="ja-JP"/>
              </w:rPr>
              <w:t xml:space="preserve"> Lindl., </w:t>
            </w:r>
            <w:r w:rsidRPr="00B625BF">
              <w:rPr>
                <w:rFonts w:eastAsia="MS Mincho"/>
                <w:i/>
                <w:lang w:val="en-US" w:eastAsia="ja-JP"/>
              </w:rPr>
              <w:t xml:space="preserve">Malus </w:t>
            </w:r>
            <w:r w:rsidRPr="00B625BF">
              <w:rPr>
                <w:rFonts w:eastAsia="MS Mincho"/>
                <w:lang w:val="en-US" w:eastAsia="ja-JP"/>
              </w:rPr>
              <w:t xml:space="preserve">Mill., </w:t>
            </w:r>
            <w:r w:rsidRPr="00B625BF">
              <w:rPr>
                <w:rFonts w:eastAsia="MS Mincho"/>
                <w:i/>
                <w:lang w:val="en-US" w:eastAsia="ja-JP"/>
              </w:rPr>
              <w:t xml:space="preserve">Mespilus </w:t>
            </w:r>
            <w:r w:rsidRPr="00B625BF">
              <w:rPr>
                <w:rFonts w:eastAsia="MS Mincho"/>
                <w:lang w:val="en-US" w:eastAsia="ja-JP"/>
              </w:rPr>
              <w:t xml:space="preserve">L., </w:t>
            </w:r>
            <w:r w:rsidRPr="00B625BF">
              <w:rPr>
                <w:rFonts w:eastAsia="MS Mincho"/>
                <w:i/>
                <w:lang w:val="en-US" w:eastAsia="ja-JP"/>
              </w:rPr>
              <w:t>Photinia davidiana</w:t>
            </w:r>
            <w:r w:rsidRPr="00B625BF">
              <w:rPr>
                <w:rFonts w:eastAsia="MS Mincho"/>
                <w:lang w:val="en-US" w:eastAsia="ja-JP"/>
              </w:rPr>
              <w:t xml:space="preserve"> (Dcne.) </w:t>
            </w:r>
            <w:r w:rsidRPr="00996BA3">
              <w:rPr>
                <w:rFonts w:eastAsia="MS Mincho"/>
                <w:i/>
                <w:lang w:eastAsia="ja-JP"/>
              </w:rPr>
              <w:t>Cardo</w:t>
            </w:r>
            <w:r w:rsidRPr="00996BA3">
              <w:rPr>
                <w:rFonts w:eastAsia="MS Mincho"/>
                <w:lang w:eastAsia="ja-JP"/>
              </w:rPr>
              <w:t xml:space="preserve">t, </w:t>
            </w:r>
            <w:r w:rsidRPr="00996BA3">
              <w:rPr>
                <w:rFonts w:eastAsia="MS Mincho"/>
                <w:i/>
                <w:lang w:eastAsia="ja-JP"/>
              </w:rPr>
              <w:t xml:space="preserve">Pyracantha </w:t>
            </w:r>
            <w:r w:rsidRPr="00996BA3">
              <w:rPr>
                <w:rFonts w:eastAsia="MS Mincho"/>
                <w:lang w:eastAsia="ja-JP"/>
              </w:rPr>
              <w:t xml:space="preserve">Roem., </w:t>
            </w:r>
            <w:r w:rsidRPr="00996BA3">
              <w:rPr>
                <w:rFonts w:eastAsia="MS Mincho"/>
                <w:i/>
                <w:lang w:eastAsia="ja-JP"/>
              </w:rPr>
              <w:t>Pyrus</w:t>
            </w:r>
            <w:r w:rsidRPr="00996BA3">
              <w:rPr>
                <w:rFonts w:eastAsia="MS Mincho"/>
                <w:lang w:eastAsia="ja-JP"/>
              </w:rPr>
              <w:t xml:space="preserve"> L. și </w:t>
            </w:r>
            <w:r w:rsidRPr="00996BA3">
              <w:rPr>
                <w:rFonts w:eastAsia="MS Mincho"/>
                <w:i/>
                <w:lang w:eastAsia="ja-JP"/>
              </w:rPr>
              <w:t>Sorbus</w:t>
            </w:r>
            <w:r w:rsidRPr="00996BA3">
              <w:rPr>
                <w:rFonts w:eastAsia="MS Mincho"/>
                <w:lang w:eastAsia="ja-JP"/>
              </w:rPr>
              <w:t xml:space="preserve"> L.</w:t>
            </w:r>
          </w:p>
          <w:p w:rsidR="005563AB" w:rsidRPr="00996BA3" w:rsidRDefault="005563AB" w:rsidP="005563AB">
            <w:pPr>
              <w:jc w:val="both"/>
              <w:rPr>
                <w:rFonts w:eastAsia="MS Mincho"/>
                <w:lang w:eastAsia="ja-JP"/>
              </w:rPr>
            </w:pPr>
          </w:p>
        </w:tc>
        <w:tc>
          <w:tcPr>
            <w:tcW w:w="1554"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lastRenderedPageBreak/>
              <w:t>E [cu excepția comunităților</w:t>
            </w:r>
          </w:p>
          <w:p w:rsidR="005563AB" w:rsidRPr="00B625BF" w:rsidRDefault="005563AB" w:rsidP="005563AB">
            <w:pPr>
              <w:jc w:val="both"/>
              <w:rPr>
                <w:rFonts w:eastAsia="MS Mincho"/>
                <w:lang w:val="en-US" w:eastAsia="ja-JP"/>
              </w:rPr>
            </w:pPr>
            <w:r w:rsidRPr="00B625BF">
              <w:rPr>
                <w:rFonts w:eastAsia="MS Mincho"/>
                <w:lang w:val="en-US" w:eastAsia="ja-JP"/>
              </w:rPr>
              <w:t xml:space="preserve">autonome Aragon, Castilla la Mancha, Castilla y León, Extremadura, Murcia, Navarra și La Rioja, și Provincia </w:t>
            </w:r>
            <w:r w:rsidRPr="00B625BF">
              <w:rPr>
                <w:rFonts w:eastAsia="MS Mincho"/>
                <w:lang w:val="en-US" w:eastAsia="ja-JP"/>
              </w:rPr>
              <w:lastRenderedPageBreak/>
              <w:t>Guipuzcoa (Țara Bascilor), a „comarcas” de L'Alt Vinalopó și El Vinalopó Mitjà din provincial Alicante și a municipalităților</w:t>
            </w:r>
          </w:p>
          <w:p w:rsidR="005563AB" w:rsidRPr="00B625BF" w:rsidRDefault="005563AB" w:rsidP="005563AB">
            <w:pPr>
              <w:jc w:val="both"/>
              <w:rPr>
                <w:rFonts w:eastAsia="MS Mincho"/>
                <w:lang w:val="en-US" w:eastAsia="ja-JP"/>
              </w:rPr>
            </w:pPr>
            <w:r w:rsidRPr="00B625BF">
              <w:rPr>
                <w:rFonts w:eastAsia="MS Mincho"/>
                <w:lang w:val="en-US" w:eastAsia="ja-JP"/>
              </w:rPr>
              <w:t>Alborache și Turís din provincia Valencia (Comunidad Valenciana)], EE, F (Corsica), IRL (cu excepția orașului Galway), I [Abruzzo, Apulia, Basilicata, Calabria, Campania,</w:t>
            </w:r>
          </w:p>
          <w:p w:rsidR="005563AB" w:rsidRPr="00B625BF" w:rsidRDefault="005563AB" w:rsidP="005563AB">
            <w:pPr>
              <w:jc w:val="both"/>
              <w:rPr>
                <w:rFonts w:eastAsia="MS Mincho"/>
                <w:lang w:val="en-US" w:eastAsia="ja-JP"/>
              </w:rPr>
            </w:pPr>
            <w:r w:rsidRPr="00B625BF">
              <w:rPr>
                <w:rFonts w:eastAsia="MS Mincho"/>
                <w:lang w:val="en-US" w:eastAsia="ja-JP"/>
              </w:rPr>
              <w:t>Emilia-Romagna (provinciile</w:t>
            </w:r>
          </w:p>
          <w:p w:rsidR="005563AB" w:rsidRPr="00B625BF" w:rsidRDefault="005563AB" w:rsidP="005563AB">
            <w:pPr>
              <w:jc w:val="both"/>
              <w:rPr>
                <w:rFonts w:eastAsia="MS Mincho"/>
                <w:lang w:val="en-US" w:eastAsia="ja-JP"/>
              </w:rPr>
            </w:pPr>
            <w:r w:rsidRPr="00B625BF">
              <w:rPr>
                <w:rFonts w:eastAsia="MS Mincho"/>
                <w:lang w:val="en-US" w:eastAsia="ja-JP"/>
              </w:rPr>
              <w:t xml:space="preserve">Parma și Piacenza), Lazio, Liguria, </w:t>
            </w:r>
            <w:r w:rsidRPr="00B625BF">
              <w:rPr>
                <w:rFonts w:eastAsia="MS Mincho"/>
                <w:lang w:val="en-US" w:eastAsia="ja-JP"/>
              </w:rPr>
              <w:lastRenderedPageBreak/>
              <w:t>Lombardia (cu excepția provinciilor Mantua și Sondrio), Marche, Molise, Piemonte, Sardinia, Sicilia, Toscana, Umbria, Valle d'Aosta, Veneto (cu excepția provinciilor Rovigo și Veneția, comunele Barbona,</w:t>
            </w:r>
          </w:p>
          <w:p w:rsidR="005563AB" w:rsidRPr="00B625BF" w:rsidRDefault="005563AB" w:rsidP="005563AB">
            <w:pPr>
              <w:jc w:val="both"/>
              <w:rPr>
                <w:rFonts w:eastAsia="MS Mincho"/>
                <w:lang w:val="en-US" w:eastAsia="ja-JP"/>
              </w:rPr>
            </w:pPr>
            <w:r w:rsidRPr="00B625BF">
              <w:rPr>
                <w:rFonts w:eastAsia="MS Mincho"/>
                <w:lang w:val="en-US" w:eastAsia="ja-JP"/>
              </w:rPr>
              <w:t xml:space="preserve">Boara Pisani, Castelbaldo, Masi, Piacenza d'Adige, S. Urbano, Vescovana din provincia Padova și a zonei situate la sud de autostrada A4 din provincia Verona)], </w:t>
            </w:r>
            <w:r w:rsidRPr="00B625BF">
              <w:rPr>
                <w:rFonts w:eastAsia="MS Mincho"/>
                <w:lang w:val="en-US" w:eastAsia="ja-JP"/>
              </w:rPr>
              <w:lastRenderedPageBreak/>
              <w:t>LV, LT [cu excepția municipalităților Babtai și Kėdainiai (regiunea Kaunas)], P, SI [cu excepția regiunilor Gorenjska, Koroška, Maribor și Notranjska și a comunelor Lendava și Renče-Vogrsko (la sud de autostrada H4)], SK [cu excepția comunelor Blahová, Čenkovce, Horné Mýto, Okoč, Topoľníky și Trhová Hradská (departamentul Dunajská Streda), Hronovce și Hronské</w:t>
            </w:r>
          </w:p>
          <w:p w:rsidR="005563AB" w:rsidRPr="00B625BF" w:rsidRDefault="005563AB" w:rsidP="005563AB">
            <w:pPr>
              <w:jc w:val="both"/>
              <w:rPr>
                <w:rFonts w:eastAsia="MS Mincho"/>
                <w:lang w:val="en-US" w:eastAsia="ja-JP"/>
              </w:rPr>
            </w:pPr>
            <w:r w:rsidRPr="00B625BF">
              <w:rPr>
                <w:rFonts w:eastAsia="MS Mincho"/>
                <w:lang w:val="en-US" w:eastAsia="ja-JP"/>
              </w:rPr>
              <w:t xml:space="preserve">Kľačany </w:t>
            </w:r>
            <w:r w:rsidRPr="00B625BF">
              <w:rPr>
                <w:rFonts w:eastAsia="MS Mincho"/>
                <w:lang w:val="en-US" w:eastAsia="ja-JP"/>
              </w:rPr>
              <w:lastRenderedPageBreak/>
              <w:t>(departamentul Levice), Dvory nad Žitavou</w:t>
            </w:r>
          </w:p>
          <w:p w:rsidR="005563AB" w:rsidRPr="00B625BF" w:rsidRDefault="005563AB" w:rsidP="005563AB">
            <w:pPr>
              <w:jc w:val="both"/>
              <w:rPr>
                <w:rFonts w:eastAsia="MS Mincho"/>
                <w:lang w:val="en-US" w:eastAsia="ja-JP"/>
              </w:rPr>
            </w:pPr>
            <w:r w:rsidRPr="00B625BF">
              <w:rPr>
                <w:rFonts w:eastAsia="MS Mincho"/>
                <w:lang w:val="en-US" w:eastAsia="ja-JP"/>
              </w:rPr>
              <w:t>(departamentul Nové Zámky),</w:t>
            </w:r>
          </w:p>
          <w:p w:rsidR="005563AB" w:rsidRPr="00B625BF" w:rsidRDefault="005563AB" w:rsidP="005563AB">
            <w:pPr>
              <w:jc w:val="both"/>
              <w:rPr>
                <w:rFonts w:eastAsia="MS Mincho"/>
                <w:lang w:val="en-US" w:eastAsia="ja-JP"/>
              </w:rPr>
            </w:pPr>
            <w:r w:rsidRPr="00B625BF">
              <w:rPr>
                <w:rFonts w:eastAsia="MS Mincho"/>
                <w:lang w:val="en-US" w:eastAsia="ja-JP"/>
              </w:rPr>
              <w:t>Málinec (departamentul Poltár), Hrhov (departamentul Rožňava), Veľké Ripňany</w:t>
            </w:r>
          </w:p>
          <w:p w:rsidR="005563AB" w:rsidRPr="00B625BF" w:rsidRDefault="005563AB" w:rsidP="005563AB">
            <w:pPr>
              <w:jc w:val="both"/>
              <w:rPr>
                <w:rFonts w:eastAsia="MS Mincho"/>
                <w:lang w:val="en-US" w:eastAsia="ja-JP"/>
              </w:rPr>
            </w:pPr>
            <w:r w:rsidRPr="00B625BF">
              <w:rPr>
                <w:rFonts w:eastAsia="MS Mincho"/>
                <w:lang w:val="en-US" w:eastAsia="ja-JP"/>
              </w:rPr>
              <w:t>(departamentul Topoľčany),</w:t>
            </w:r>
          </w:p>
          <w:p w:rsidR="005563AB" w:rsidRPr="00B625BF" w:rsidRDefault="005563AB" w:rsidP="005563AB">
            <w:pPr>
              <w:jc w:val="both"/>
              <w:rPr>
                <w:rFonts w:eastAsia="MS Mincho"/>
                <w:lang w:val="en-US" w:eastAsia="ja-JP"/>
              </w:rPr>
            </w:pPr>
            <w:r w:rsidRPr="00B625BF">
              <w:rPr>
                <w:rFonts w:eastAsia="MS Mincho"/>
                <w:lang w:val="en-US" w:eastAsia="ja-JP"/>
              </w:rPr>
              <w:t>Kazimír, Luhyňa, Malý Horeš, Svätuše și Zatín (departamentul Trebišov)], FI, UK (Irlanda de Nord, Insula Man și Insulele Anglo-Normande).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86" w:type="dxa"/>
            <w:gridSpan w:val="10"/>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DE5AEE">
        <w:trPr>
          <w:gridAfter w:val="2"/>
          <w:wAfter w:w="54" w:type="dxa"/>
          <w:trHeight w:val="341"/>
        </w:trPr>
        <w:tc>
          <w:tcPr>
            <w:tcW w:w="5834" w:type="dxa"/>
            <w:gridSpan w:val="41"/>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r w:rsidRPr="00F91131">
              <w:rPr>
                <w:rFonts w:eastAsia="Times New Roman" w:hint="eastAsia"/>
                <w:b/>
                <w:bCs/>
                <w:sz w:val="22"/>
                <w:szCs w:val="22"/>
              </w:rPr>
              <w:lastRenderedPageBreak/>
              <w:t>(c)   Ciupercile</w:t>
            </w:r>
          </w:p>
        </w:tc>
        <w:tc>
          <w:tcPr>
            <w:tcW w:w="5660" w:type="dxa"/>
            <w:gridSpan w:val="28"/>
            <w:tcBorders>
              <w:top w:val="single" w:sz="4" w:space="0" w:color="auto"/>
              <w:left w:val="single" w:sz="4" w:space="0" w:color="auto"/>
              <w:bottom w:val="single" w:sz="4" w:space="0" w:color="auto"/>
              <w:right w:val="single" w:sz="4" w:space="0" w:color="auto"/>
            </w:tcBorders>
          </w:tcPr>
          <w:p w:rsidR="005563AB" w:rsidRPr="00B625BF" w:rsidRDefault="005563AB" w:rsidP="005563AB">
            <w:pPr>
              <w:spacing w:line="276" w:lineRule="auto"/>
              <w:jc w:val="both"/>
              <w:rPr>
                <w:rFonts w:eastAsia="MS Mincho"/>
                <w:b/>
                <w:lang w:val="ro-RO" w:eastAsia="ja-JP"/>
              </w:rPr>
            </w:pPr>
            <w:r w:rsidRPr="00B625BF">
              <w:rPr>
                <w:rFonts w:eastAsia="MS Mincho"/>
                <w:b/>
                <w:lang w:val="ro-RO" w:eastAsia="ja-JP"/>
              </w:rPr>
              <w:t>III. Ciuperci</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65" w:type="dxa"/>
            <w:gridSpan w:val="9"/>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D2351F"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Pr="00D2351F" w:rsidRDefault="005563AB" w:rsidP="005563AB">
            <w:pPr>
              <w:jc w:val="center"/>
              <w:rPr>
                <w:rFonts w:eastAsia="MS Mincho"/>
                <w:b/>
                <w:lang w:val="en-US" w:eastAsia="ja-JP"/>
              </w:rPr>
            </w:pPr>
            <w:r w:rsidRPr="00D2351F">
              <w:rPr>
                <w:rFonts w:eastAsia="MS Mincho"/>
                <w:b/>
                <w:lang w:val="en-US" w:eastAsia="ja-JP"/>
              </w:rPr>
              <w:t>Nr.</w:t>
            </w:r>
            <w:r>
              <w:rPr>
                <w:rFonts w:eastAsia="MS Mincho"/>
                <w:b/>
                <w:lang w:val="en-US" w:eastAsia="ja-JP"/>
              </w:rPr>
              <w:t>/</w:t>
            </w:r>
            <w:r w:rsidRPr="00D2351F">
              <w:rPr>
                <w:rFonts w:eastAsia="MS Mincho"/>
                <w:b/>
                <w:lang w:val="en-US" w:eastAsia="ja-JP"/>
              </w:rPr>
              <w:t>o</w:t>
            </w:r>
            <w:r>
              <w:rPr>
                <w:rFonts w:eastAsia="MS Mincho"/>
                <w:b/>
                <w:lang w:val="en-US" w:eastAsia="ja-JP"/>
              </w:rPr>
              <w:t>rd</w:t>
            </w:r>
          </w:p>
        </w:tc>
        <w:tc>
          <w:tcPr>
            <w:tcW w:w="1836" w:type="dxa"/>
            <w:gridSpan w:val="11"/>
            <w:tcBorders>
              <w:top w:val="single" w:sz="4" w:space="0" w:color="auto"/>
              <w:left w:val="single" w:sz="4" w:space="0" w:color="auto"/>
              <w:bottom w:val="single" w:sz="4" w:space="0" w:color="auto"/>
              <w:right w:val="single" w:sz="4" w:space="0" w:color="auto"/>
            </w:tcBorders>
          </w:tcPr>
          <w:p w:rsidR="005563AB" w:rsidRPr="00D2351F" w:rsidRDefault="005563AB" w:rsidP="005563AB">
            <w:pPr>
              <w:jc w:val="center"/>
              <w:rPr>
                <w:rFonts w:eastAsia="MS Mincho"/>
                <w:b/>
                <w:lang w:val="en-US" w:eastAsia="ja-JP"/>
              </w:rPr>
            </w:pPr>
            <w:r w:rsidRPr="00D2351F">
              <w:rPr>
                <w:rFonts w:eastAsia="MS Mincho"/>
                <w:b/>
                <w:lang w:val="en-US" w:eastAsia="ja-JP"/>
              </w:rPr>
              <w:t>Specia</w:t>
            </w:r>
          </w:p>
        </w:tc>
        <w:tc>
          <w:tcPr>
            <w:tcW w:w="1577" w:type="dxa"/>
            <w:gridSpan w:val="19"/>
            <w:tcBorders>
              <w:top w:val="single" w:sz="4" w:space="0" w:color="auto"/>
              <w:left w:val="single" w:sz="4" w:space="0" w:color="auto"/>
              <w:bottom w:val="single" w:sz="4" w:space="0" w:color="auto"/>
              <w:right w:val="single" w:sz="4" w:space="0" w:color="auto"/>
            </w:tcBorders>
          </w:tcPr>
          <w:p w:rsidR="005563AB" w:rsidRPr="00D2351F" w:rsidRDefault="005563AB" w:rsidP="005563AB">
            <w:pPr>
              <w:jc w:val="center"/>
              <w:rPr>
                <w:rFonts w:eastAsia="MS Mincho"/>
                <w:b/>
                <w:lang w:val="en-US" w:eastAsia="ja-JP"/>
              </w:rPr>
            </w:pPr>
            <w:r w:rsidRPr="00D2351F">
              <w:rPr>
                <w:rFonts w:eastAsia="MS Mincho"/>
                <w:b/>
                <w:lang w:val="en-US" w:eastAsia="ja-JP"/>
              </w:rPr>
              <w:t>Subiectul contaminării</w:t>
            </w:r>
          </w:p>
        </w:tc>
        <w:tc>
          <w:tcPr>
            <w:tcW w:w="1763"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center"/>
              <w:rPr>
                <w:rFonts w:eastAsia="MS Mincho"/>
                <w:b/>
                <w:lang w:val="ro-RO" w:eastAsia="ja-JP"/>
              </w:rPr>
            </w:pPr>
            <w:r w:rsidRPr="00D2351F">
              <w:rPr>
                <w:rFonts w:eastAsia="MS Mincho"/>
                <w:b/>
                <w:lang w:val="en-US" w:eastAsia="ja-JP"/>
              </w:rPr>
              <w:t>Zona (zonele) protejată(e)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D2351F" w:rsidRDefault="005563AB" w:rsidP="005563AB">
            <w:pPr>
              <w:jc w:val="center"/>
              <w:rPr>
                <w:rFonts w:eastAsia="MS Mincho"/>
                <w:b/>
                <w:lang w:val="en-US" w:eastAsia="ja-JP"/>
              </w:rPr>
            </w:pPr>
            <w:r w:rsidRPr="00D2351F">
              <w:rPr>
                <w:rFonts w:eastAsia="MS Mincho"/>
                <w:b/>
                <w:lang w:val="en-US" w:eastAsia="ja-JP"/>
              </w:rPr>
              <w:t>Nr./</w:t>
            </w:r>
          </w:p>
          <w:p w:rsidR="005563AB" w:rsidRPr="00D2351F" w:rsidRDefault="005563AB" w:rsidP="005563AB">
            <w:pPr>
              <w:jc w:val="center"/>
              <w:rPr>
                <w:rFonts w:eastAsia="MS Mincho"/>
                <w:b/>
                <w:lang w:val="en-US" w:eastAsia="ja-JP"/>
              </w:rPr>
            </w:pPr>
            <w:r w:rsidRPr="00D2351F">
              <w:rPr>
                <w:rFonts w:eastAsia="MS Mincho"/>
                <w:b/>
                <w:lang w:val="en-US" w:eastAsia="ja-JP"/>
              </w:rPr>
              <w:t>ord</w:t>
            </w:r>
          </w:p>
        </w:tc>
        <w:tc>
          <w:tcPr>
            <w:tcW w:w="1695" w:type="dxa"/>
            <w:gridSpan w:val="7"/>
            <w:tcBorders>
              <w:top w:val="single" w:sz="4" w:space="0" w:color="auto"/>
              <w:left w:val="single" w:sz="4" w:space="0" w:color="auto"/>
              <w:bottom w:val="single" w:sz="4" w:space="0" w:color="auto"/>
              <w:right w:val="single" w:sz="4" w:space="0" w:color="auto"/>
            </w:tcBorders>
          </w:tcPr>
          <w:p w:rsidR="005563AB" w:rsidRPr="00D2351F" w:rsidRDefault="005563AB" w:rsidP="005563AB">
            <w:pPr>
              <w:jc w:val="center"/>
              <w:rPr>
                <w:rFonts w:eastAsia="MS Mincho"/>
                <w:b/>
                <w:lang w:val="en-US" w:eastAsia="ja-JP"/>
              </w:rPr>
            </w:pPr>
            <w:r w:rsidRPr="00D2351F">
              <w:rPr>
                <w:rFonts w:eastAsia="MS Mincho"/>
                <w:b/>
                <w:lang w:val="en-US" w:eastAsia="ja-JP"/>
              </w:rPr>
              <w:t>Specia</w:t>
            </w:r>
          </w:p>
        </w:tc>
        <w:tc>
          <w:tcPr>
            <w:tcW w:w="1697" w:type="dxa"/>
            <w:gridSpan w:val="9"/>
            <w:tcBorders>
              <w:top w:val="single" w:sz="4" w:space="0" w:color="auto"/>
              <w:left w:val="single" w:sz="4" w:space="0" w:color="auto"/>
              <w:bottom w:val="single" w:sz="4" w:space="0" w:color="auto"/>
              <w:right w:val="single" w:sz="4" w:space="0" w:color="auto"/>
            </w:tcBorders>
          </w:tcPr>
          <w:p w:rsidR="005563AB" w:rsidRPr="00D2351F" w:rsidRDefault="005563AB" w:rsidP="005563AB">
            <w:pPr>
              <w:jc w:val="center"/>
              <w:rPr>
                <w:rFonts w:eastAsia="MS Mincho"/>
                <w:b/>
                <w:lang w:val="en-US" w:eastAsia="ja-JP"/>
              </w:rPr>
            </w:pPr>
            <w:r w:rsidRPr="00D2351F">
              <w:rPr>
                <w:rFonts w:eastAsia="MS Mincho"/>
                <w:b/>
                <w:lang w:val="en-US" w:eastAsia="ja-JP"/>
              </w:rPr>
              <w:t>Subiectul contaminării</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center"/>
              <w:rPr>
                <w:rFonts w:eastAsia="MS Mincho"/>
                <w:b/>
                <w:lang w:val="ro-RO" w:eastAsia="ja-JP"/>
              </w:rPr>
            </w:pPr>
            <w:r w:rsidRPr="00D2351F">
              <w:rPr>
                <w:rFonts w:eastAsia="MS Mincho"/>
                <w:b/>
                <w:lang w:val="en-US" w:eastAsia="ja-JP"/>
              </w:rPr>
              <w:t>Zona (zonele) protejată(e)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0.0.1.</w:t>
            </w:r>
          </w:p>
        </w:tc>
        <w:tc>
          <w:tcPr>
            <w:tcW w:w="1836"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D2351F">
              <w:rPr>
                <w:rStyle w:val="italics"/>
                <w:rFonts w:ascii="inherit" w:eastAsia="Arial Unicode MS" w:hAnsi="inherit" w:cs="Arial Unicode MS"/>
                <w:i/>
                <w:iCs/>
                <w:color w:val="000000"/>
                <w:lang w:val="en-US"/>
              </w:rPr>
              <w:t>Ceratocystis platani</w:t>
            </w:r>
            <w:r w:rsidRPr="00D2351F">
              <w:rPr>
                <w:rFonts w:ascii="inherit" w:eastAsia="Arial Unicode MS" w:hAnsi="inherit" w:cs="Arial Unicode MS"/>
                <w:color w:val="000000"/>
                <w:lang w:val="en-US"/>
              </w:rPr>
              <w:t xml:space="preserve"> (J. M. Walter) Engelbr. </w:t>
            </w:r>
            <w:r>
              <w:rPr>
                <w:rFonts w:ascii="inherit" w:eastAsia="Arial Unicode MS" w:hAnsi="inherit" w:cs="Arial Unicode MS"/>
                <w:color w:val="000000"/>
              </w:rPr>
              <w:t>&amp; T. C. Harr.</w:t>
            </w:r>
          </w:p>
        </w:tc>
        <w:tc>
          <w:tcPr>
            <w:tcW w:w="1577" w:type="dxa"/>
            <w:gridSpan w:val="19"/>
            <w:tcBorders>
              <w:top w:val="single" w:sz="4" w:space="0" w:color="auto"/>
              <w:left w:val="single" w:sz="4" w:space="0" w:color="auto"/>
              <w:bottom w:val="single" w:sz="4" w:space="0" w:color="auto"/>
              <w:right w:val="single" w:sz="4" w:space="0" w:color="auto"/>
            </w:tcBorders>
          </w:tcPr>
          <w:p w:rsidR="005563AB" w:rsidRPr="00D2351F"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2351F">
              <w:rPr>
                <w:rFonts w:ascii="inherit" w:eastAsia="Arial Unicode MS" w:hAnsi="inherit" w:cs="Arial Unicode MS"/>
                <w:color w:val="000000"/>
                <w:lang w:val="en-US"/>
              </w:rPr>
              <w:t>Plantele de </w:t>
            </w:r>
            <w:r w:rsidRPr="00D2351F">
              <w:rPr>
                <w:rStyle w:val="italics"/>
                <w:rFonts w:ascii="inherit" w:eastAsia="Arial Unicode MS" w:hAnsi="inherit" w:cs="Arial Unicode MS"/>
                <w:i/>
                <w:iCs/>
                <w:color w:val="000000"/>
                <w:lang w:val="en-US"/>
              </w:rPr>
              <w:t>Platanus</w:t>
            </w:r>
            <w:r w:rsidRPr="00D2351F">
              <w:rPr>
                <w:rFonts w:ascii="inherit" w:eastAsia="Arial Unicode MS" w:hAnsi="inherit" w:cs="Arial Unicode MS"/>
                <w:color w:val="000000"/>
                <w:lang w:val="en-US"/>
              </w:rPr>
              <w:t> L., destinate plantării, altele decât semințele, și lemnul de </w:t>
            </w:r>
            <w:r w:rsidRPr="00D2351F">
              <w:rPr>
                <w:rStyle w:val="italics"/>
                <w:rFonts w:ascii="inherit" w:eastAsia="Arial Unicode MS" w:hAnsi="inherit" w:cs="Arial Unicode MS"/>
                <w:i/>
                <w:iCs/>
                <w:color w:val="000000"/>
                <w:lang w:val="en-US"/>
              </w:rPr>
              <w:t>Platanus</w:t>
            </w:r>
            <w:r w:rsidRPr="00D2351F">
              <w:rPr>
                <w:rFonts w:ascii="inherit" w:eastAsia="Arial Unicode MS" w:hAnsi="inherit" w:cs="Arial Unicode MS"/>
                <w:color w:val="000000"/>
                <w:lang w:val="en-US"/>
              </w:rPr>
              <w:t> L., inclusiv lemnul care nu și-a păstrat suprafața rotundă naturală</w:t>
            </w:r>
          </w:p>
        </w:tc>
        <w:tc>
          <w:tcPr>
            <w:tcW w:w="1763" w:type="dxa"/>
            <w:gridSpan w:val="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UK</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 xml:space="preserve">1. </w:t>
            </w:r>
          </w:p>
          <w:p w:rsidR="005563AB" w:rsidRPr="00996BA3" w:rsidRDefault="005563AB" w:rsidP="005563AB">
            <w:pPr>
              <w:jc w:val="both"/>
              <w:rPr>
                <w:rFonts w:eastAsia="MS Mincho"/>
                <w:lang w:eastAsia="ja-JP"/>
              </w:rPr>
            </w:pPr>
          </w:p>
        </w:tc>
        <w:tc>
          <w:tcPr>
            <w:tcW w:w="1695" w:type="dxa"/>
            <w:gridSpan w:val="7"/>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i/>
                <w:lang w:val="en-US" w:eastAsia="ja-JP"/>
              </w:rPr>
            </w:pPr>
            <w:r w:rsidRPr="00B625BF">
              <w:rPr>
                <w:rFonts w:eastAsia="MS Mincho"/>
                <w:i/>
                <w:lang w:val="en-US" w:eastAsia="ja-JP"/>
              </w:rPr>
              <w:t>Ceratocystis platani</w:t>
            </w:r>
          </w:p>
          <w:p w:rsidR="005563AB" w:rsidRPr="00B625BF" w:rsidRDefault="005563AB" w:rsidP="005563AB">
            <w:pPr>
              <w:jc w:val="both"/>
              <w:rPr>
                <w:rFonts w:eastAsia="MS Mincho"/>
                <w:lang w:val="en-US" w:eastAsia="ja-JP"/>
              </w:rPr>
            </w:pPr>
            <w:r w:rsidRPr="00B625BF">
              <w:rPr>
                <w:rFonts w:eastAsia="MS Mincho"/>
                <w:lang w:val="en-US" w:eastAsia="ja-JP"/>
              </w:rPr>
              <w:t>(J. M. Walter)</w:t>
            </w:r>
          </w:p>
          <w:p w:rsidR="005563AB" w:rsidRPr="00B625BF" w:rsidRDefault="005563AB" w:rsidP="005563AB">
            <w:pPr>
              <w:jc w:val="both"/>
              <w:rPr>
                <w:rFonts w:eastAsia="MS Mincho"/>
                <w:lang w:val="en-US" w:eastAsia="ja-JP"/>
              </w:rPr>
            </w:pPr>
            <w:r w:rsidRPr="00B625BF">
              <w:rPr>
                <w:rFonts w:eastAsia="MS Mincho"/>
                <w:lang w:val="en-US" w:eastAsia="ja-JP"/>
              </w:rPr>
              <w:t>Engelbr. și T. C. Harr.</w:t>
            </w:r>
          </w:p>
          <w:p w:rsidR="005563AB" w:rsidRPr="00B625BF" w:rsidRDefault="005563AB" w:rsidP="005563AB">
            <w:pPr>
              <w:jc w:val="both"/>
              <w:rPr>
                <w:rFonts w:eastAsia="MS Mincho"/>
                <w:lang w:val="en-US"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 xml:space="preserve">Platanus </w:t>
            </w:r>
            <w:r w:rsidRPr="00B625BF">
              <w:rPr>
                <w:rFonts w:eastAsia="MS Mincho"/>
                <w:lang w:val="en-US" w:eastAsia="ja-JP"/>
              </w:rPr>
              <w:t>L.,</w:t>
            </w:r>
          </w:p>
          <w:p w:rsidR="005563AB" w:rsidRPr="00B625BF" w:rsidRDefault="005563AB" w:rsidP="005563AB">
            <w:pPr>
              <w:jc w:val="both"/>
              <w:rPr>
                <w:rFonts w:eastAsia="MS Mincho"/>
                <w:lang w:val="en-US" w:eastAsia="ja-JP"/>
              </w:rPr>
            </w:pPr>
            <w:r w:rsidRPr="00B625BF">
              <w:rPr>
                <w:rFonts w:eastAsia="MS Mincho"/>
                <w:lang w:val="en-US" w:eastAsia="ja-JP"/>
              </w:rPr>
              <w:t>destinate plantării, altele</w:t>
            </w:r>
          </w:p>
          <w:p w:rsidR="005563AB" w:rsidRPr="00B625BF" w:rsidRDefault="005563AB" w:rsidP="005563AB">
            <w:pPr>
              <w:jc w:val="both"/>
              <w:rPr>
                <w:rFonts w:eastAsia="MS Mincho"/>
                <w:lang w:val="en-US" w:eastAsia="ja-JP"/>
              </w:rPr>
            </w:pPr>
            <w:r w:rsidRPr="00B625BF">
              <w:rPr>
                <w:rFonts w:eastAsia="MS Mincho"/>
                <w:lang w:val="en-US" w:eastAsia="ja-JP"/>
              </w:rPr>
              <w:t>decât semințele, și lemnul</w:t>
            </w:r>
          </w:p>
          <w:p w:rsidR="005563AB" w:rsidRPr="00B625BF" w:rsidRDefault="005563AB" w:rsidP="005563AB">
            <w:pPr>
              <w:jc w:val="both"/>
              <w:rPr>
                <w:rFonts w:eastAsia="MS Mincho"/>
                <w:lang w:val="en-US" w:eastAsia="ja-JP"/>
              </w:rPr>
            </w:pPr>
            <w:r w:rsidRPr="00B625BF">
              <w:rPr>
                <w:rFonts w:eastAsia="MS Mincho"/>
                <w:lang w:val="en-US" w:eastAsia="ja-JP"/>
              </w:rPr>
              <w:t xml:space="preserve">de </w:t>
            </w:r>
            <w:r w:rsidRPr="00B625BF">
              <w:rPr>
                <w:rFonts w:eastAsia="MS Mincho"/>
                <w:i/>
                <w:lang w:val="en-US" w:eastAsia="ja-JP"/>
              </w:rPr>
              <w:t>Platanus</w:t>
            </w:r>
            <w:r w:rsidRPr="00B625BF">
              <w:rPr>
                <w:rFonts w:eastAsia="MS Mincho"/>
                <w:lang w:val="en-US" w:eastAsia="ja-JP"/>
              </w:rPr>
              <w:t xml:space="preserve"> L., inclusiv</w:t>
            </w:r>
          </w:p>
          <w:p w:rsidR="005563AB" w:rsidRPr="00B625BF" w:rsidRDefault="005563AB" w:rsidP="005563AB">
            <w:pPr>
              <w:jc w:val="both"/>
              <w:rPr>
                <w:rFonts w:eastAsia="MS Mincho"/>
                <w:lang w:val="en-US" w:eastAsia="ja-JP"/>
              </w:rPr>
            </w:pPr>
            <w:r w:rsidRPr="00B625BF">
              <w:rPr>
                <w:rFonts w:eastAsia="MS Mincho"/>
                <w:lang w:val="en-US" w:eastAsia="ja-JP"/>
              </w:rPr>
              <w:t>lemnul care nu și-a păstrat</w:t>
            </w:r>
          </w:p>
          <w:p w:rsidR="005563AB" w:rsidRPr="00996BA3" w:rsidRDefault="005563AB" w:rsidP="005563AB">
            <w:pPr>
              <w:jc w:val="both"/>
              <w:rPr>
                <w:rFonts w:eastAsia="MS Mincho"/>
                <w:lang w:eastAsia="ja-JP"/>
              </w:rPr>
            </w:pPr>
            <w:r w:rsidRPr="00996BA3">
              <w:rPr>
                <w:rFonts w:eastAsia="MS Mincho"/>
                <w:lang w:eastAsia="ja-JP"/>
              </w:rPr>
              <w:t>suprafața rotundă naturală</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UK</w:t>
            </w:r>
          </w:p>
          <w:p w:rsidR="005563AB" w:rsidRPr="00996BA3" w:rsidRDefault="005563AB" w:rsidP="005563AB">
            <w:pPr>
              <w:jc w:val="both"/>
              <w:rPr>
                <w:rFonts w:eastAsia="MS Mincho"/>
                <w:lang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0.1.</w:t>
            </w:r>
          </w:p>
        </w:tc>
        <w:tc>
          <w:tcPr>
            <w:tcW w:w="1836"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Cryphonectria parasitica</w:t>
            </w:r>
            <w:r>
              <w:rPr>
                <w:rFonts w:ascii="inherit" w:eastAsia="Arial Unicode MS" w:hAnsi="inherit" w:cs="Arial Unicode MS"/>
                <w:color w:val="000000"/>
              </w:rPr>
              <w:t>(Murrill) Barr.</w:t>
            </w:r>
          </w:p>
        </w:tc>
        <w:tc>
          <w:tcPr>
            <w:tcW w:w="1577" w:type="dxa"/>
            <w:gridSpan w:val="19"/>
            <w:tcBorders>
              <w:top w:val="single" w:sz="4" w:space="0" w:color="auto"/>
              <w:left w:val="single" w:sz="4" w:space="0" w:color="auto"/>
              <w:bottom w:val="single" w:sz="4" w:space="0" w:color="auto"/>
              <w:right w:val="single" w:sz="4" w:space="0" w:color="auto"/>
            </w:tcBorders>
          </w:tcPr>
          <w:p w:rsidR="005563AB" w:rsidRPr="00D2351F"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2351F">
              <w:rPr>
                <w:rFonts w:ascii="inherit" w:eastAsia="Arial Unicode MS" w:hAnsi="inherit" w:cs="Arial Unicode MS"/>
                <w:color w:val="000000"/>
                <w:lang w:val="en-US"/>
              </w:rPr>
              <w:t>Lemn, exclusiv lemnul fără scoarță, scoarța izolată și plantele destinate plantării de </w:t>
            </w:r>
            <w:r w:rsidRPr="00D2351F">
              <w:rPr>
                <w:rStyle w:val="italics"/>
                <w:rFonts w:ascii="inherit" w:eastAsia="Arial Unicode MS" w:hAnsi="inherit" w:cs="Arial Unicode MS"/>
                <w:i/>
                <w:iCs/>
                <w:color w:val="000000"/>
                <w:lang w:val="en-US"/>
              </w:rPr>
              <w:t>Castanea</w:t>
            </w:r>
            <w:r w:rsidRPr="00D2351F">
              <w:rPr>
                <w:rFonts w:ascii="inherit" w:eastAsia="Arial Unicode MS" w:hAnsi="inherit" w:cs="Arial Unicode MS"/>
                <w:color w:val="000000"/>
                <w:lang w:val="en-US"/>
              </w:rPr>
              <w:t>Mill.</w:t>
            </w:r>
          </w:p>
        </w:tc>
        <w:tc>
          <w:tcPr>
            <w:tcW w:w="1763" w:type="dxa"/>
            <w:gridSpan w:val="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CZ, IRL, S, U</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2.</w:t>
            </w:r>
          </w:p>
        </w:tc>
        <w:tc>
          <w:tcPr>
            <w:tcW w:w="1695"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Cryphonectria parasitica</w:t>
            </w:r>
          </w:p>
          <w:p w:rsidR="005563AB" w:rsidRPr="00996BA3" w:rsidRDefault="005563AB" w:rsidP="005563AB">
            <w:pPr>
              <w:jc w:val="both"/>
              <w:rPr>
                <w:rFonts w:eastAsia="MS Mincho"/>
                <w:lang w:eastAsia="ja-JP"/>
              </w:rPr>
            </w:pPr>
            <w:r w:rsidRPr="00996BA3">
              <w:rPr>
                <w:rFonts w:eastAsia="MS Mincho"/>
                <w:lang w:eastAsia="ja-JP"/>
              </w:rPr>
              <w:t>(Murrill) Barr.</w:t>
            </w:r>
          </w:p>
          <w:p w:rsidR="005563AB" w:rsidRPr="00996BA3" w:rsidRDefault="005563AB" w:rsidP="005563AB">
            <w:pPr>
              <w:jc w:val="both"/>
              <w:rPr>
                <w:rFonts w:eastAsia="MS Mincho"/>
                <w:lang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Lemnul, exclusiv lemnul fără</w:t>
            </w:r>
          </w:p>
          <w:p w:rsidR="005563AB" w:rsidRPr="00996BA3" w:rsidRDefault="005563AB" w:rsidP="005563AB">
            <w:pPr>
              <w:jc w:val="both"/>
              <w:rPr>
                <w:rFonts w:eastAsia="MS Mincho"/>
                <w:lang w:eastAsia="ja-JP"/>
              </w:rPr>
            </w:pPr>
            <w:r w:rsidRPr="00996BA3">
              <w:rPr>
                <w:rFonts w:eastAsia="MS Mincho"/>
                <w:lang w:eastAsia="ja-JP"/>
              </w:rPr>
              <w:t>scoarță, scoarța izolată și</w:t>
            </w:r>
          </w:p>
          <w:p w:rsidR="005563AB" w:rsidRPr="00B625BF" w:rsidRDefault="00D02796" w:rsidP="005563AB">
            <w:pPr>
              <w:jc w:val="both"/>
              <w:rPr>
                <w:rFonts w:eastAsia="MS Mincho"/>
                <w:lang w:val="en-US" w:eastAsia="ja-JP"/>
              </w:rPr>
            </w:pPr>
            <w:proofErr w:type="gramStart"/>
            <w:r>
              <w:rPr>
                <w:rFonts w:eastAsia="MS Mincho"/>
                <w:lang w:val="en-US" w:eastAsia="ja-JP"/>
              </w:rPr>
              <w:t>plantele</w:t>
            </w:r>
            <w:proofErr w:type="gramEnd"/>
            <w:r>
              <w:rPr>
                <w:rFonts w:eastAsia="MS Mincho"/>
                <w:lang w:val="en-US" w:eastAsia="ja-JP"/>
              </w:rPr>
              <w:t xml:space="preserve"> </w:t>
            </w:r>
            <w:r w:rsidR="005563AB" w:rsidRPr="00B625BF">
              <w:rPr>
                <w:rFonts w:eastAsia="MS Mincho"/>
                <w:lang w:val="en-US" w:eastAsia="ja-JP"/>
              </w:rPr>
              <w:t xml:space="preserve">destinate plantării de </w:t>
            </w:r>
            <w:r w:rsidR="005563AB" w:rsidRPr="00B625BF">
              <w:rPr>
                <w:rFonts w:eastAsia="MS Mincho"/>
                <w:i/>
                <w:lang w:val="en-US" w:eastAsia="ja-JP"/>
              </w:rPr>
              <w:t>Castanea</w:t>
            </w:r>
            <w:r w:rsidR="005563AB" w:rsidRPr="00B625BF">
              <w:rPr>
                <w:rFonts w:eastAsia="MS Mincho"/>
                <w:lang w:val="en-US" w:eastAsia="ja-JP"/>
              </w:rPr>
              <w:t xml:space="preserve"> Mill.</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CZ, IRL, S, UK</w:t>
            </w:r>
          </w:p>
          <w:p w:rsidR="005563AB" w:rsidRPr="00996BA3" w:rsidRDefault="005563AB" w:rsidP="005563AB">
            <w:pPr>
              <w:jc w:val="both"/>
              <w:rPr>
                <w:rFonts w:eastAsia="MS Mincho"/>
                <w:lang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1836"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Glomerella gossypii</w:t>
            </w:r>
            <w:r>
              <w:rPr>
                <w:rFonts w:ascii="inherit" w:eastAsia="Arial Unicode MS" w:hAnsi="inherit" w:cs="Arial Unicode MS"/>
                <w:color w:val="000000"/>
              </w:rPr>
              <w:t>Edgerton</w:t>
            </w:r>
          </w:p>
        </w:tc>
        <w:tc>
          <w:tcPr>
            <w:tcW w:w="1577" w:type="dxa"/>
            <w:gridSpan w:val="19"/>
            <w:tcBorders>
              <w:top w:val="single" w:sz="4" w:space="0" w:color="auto"/>
              <w:left w:val="single" w:sz="4" w:space="0" w:color="auto"/>
              <w:bottom w:val="single" w:sz="4" w:space="0" w:color="auto"/>
              <w:right w:val="single" w:sz="4" w:space="0" w:color="auto"/>
            </w:tcBorders>
          </w:tcPr>
          <w:p w:rsidR="005563AB" w:rsidRPr="00D2351F"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2351F">
              <w:rPr>
                <w:rFonts w:ascii="inherit" w:eastAsia="Arial Unicode MS" w:hAnsi="inherit" w:cs="Arial Unicode MS"/>
                <w:color w:val="000000"/>
                <w:lang w:val="en-US"/>
              </w:rPr>
              <w:t>Semințele și fructele (capsule) de </w:t>
            </w:r>
            <w:r w:rsidRPr="00D2351F">
              <w:rPr>
                <w:rStyle w:val="italics"/>
                <w:rFonts w:ascii="inherit" w:eastAsia="Arial Unicode MS" w:hAnsi="inherit" w:cs="Arial Unicode MS"/>
                <w:i/>
                <w:iCs/>
                <w:color w:val="000000"/>
                <w:lang w:val="en-US"/>
              </w:rPr>
              <w:t>Gossypium</w:t>
            </w:r>
            <w:r w:rsidRPr="00D2351F">
              <w:rPr>
                <w:rFonts w:ascii="inherit" w:eastAsia="Arial Unicode MS" w:hAnsi="inherit" w:cs="Arial Unicode MS"/>
                <w:color w:val="000000"/>
                <w:lang w:val="en-US"/>
              </w:rPr>
              <w:t>spp.</w:t>
            </w:r>
          </w:p>
        </w:tc>
        <w:tc>
          <w:tcPr>
            <w:tcW w:w="1763" w:type="dxa"/>
            <w:gridSpan w:val="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EL</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rPr>
                <w:rFonts w:eastAsia="MS Mincho"/>
                <w:lang w:eastAsia="ja-JP"/>
              </w:rPr>
            </w:pPr>
            <w:r w:rsidRPr="00996BA3">
              <w:rPr>
                <w:rFonts w:eastAsia="MS Mincho"/>
                <w:lang w:eastAsia="ja-JP"/>
              </w:rPr>
              <w:t>3.</w:t>
            </w:r>
          </w:p>
        </w:tc>
        <w:tc>
          <w:tcPr>
            <w:tcW w:w="1695"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Glomerella gossypii</w:t>
            </w:r>
          </w:p>
          <w:p w:rsidR="005563AB" w:rsidRPr="00996BA3" w:rsidRDefault="005563AB" w:rsidP="005563AB">
            <w:pPr>
              <w:jc w:val="both"/>
              <w:rPr>
                <w:rFonts w:eastAsia="MS Mincho"/>
                <w:lang w:eastAsia="ja-JP"/>
              </w:rPr>
            </w:pPr>
            <w:r w:rsidRPr="00996BA3">
              <w:rPr>
                <w:rFonts w:eastAsia="MS Mincho"/>
                <w:lang w:eastAsia="ja-JP"/>
              </w:rPr>
              <w:t>Edgerton</w:t>
            </w: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Semințe și fructe (capsule) de</w:t>
            </w:r>
            <w:r w:rsidRPr="00B625BF">
              <w:rPr>
                <w:rFonts w:eastAsia="MS Mincho"/>
                <w:i/>
                <w:lang w:val="en-US" w:eastAsia="ja-JP"/>
              </w:rPr>
              <w:t xml:space="preserve"> Gossypium spp.</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EL</w:t>
            </w:r>
          </w:p>
          <w:p w:rsidR="005563AB" w:rsidRPr="00996BA3" w:rsidRDefault="005563AB" w:rsidP="005563AB">
            <w:pPr>
              <w:jc w:val="center"/>
              <w:rPr>
                <w:rFonts w:eastAsia="MS Mincho"/>
                <w:lang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1836" w:type="dxa"/>
            <w:gridSpan w:val="11"/>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Style w:val="italics"/>
                <w:rFonts w:ascii="inherit" w:eastAsia="Arial Unicode MS" w:hAnsi="inherit" w:cs="Arial Unicode MS"/>
                <w:i/>
                <w:iCs/>
                <w:color w:val="000000"/>
              </w:rPr>
              <w:t>Gremmeniella abietina</w:t>
            </w:r>
            <w:r>
              <w:rPr>
                <w:rFonts w:ascii="inherit" w:eastAsia="Arial Unicode MS" w:hAnsi="inherit" w:cs="Arial Unicode MS"/>
                <w:color w:val="000000"/>
              </w:rPr>
              <w:t>(Lag.) Morelet</w:t>
            </w:r>
          </w:p>
        </w:tc>
        <w:tc>
          <w:tcPr>
            <w:tcW w:w="1577" w:type="dxa"/>
            <w:gridSpan w:val="19"/>
            <w:tcBorders>
              <w:top w:val="single" w:sz="4" w:space="0" w:color="auto"/>
              <w:left w:val="single" w:sz="4" w:space="0" w:color="auto"/>
              <w:bottom w:val="single" w:sz="4" w:space="0" w:color="auto"/>
              <w:right w:val="single" w:sz="4" w:space="0" w:color="auto"/>
            </w:tcBorders>
          </w:tcPr>
          <w:p w:rsidR="005563AB" w:rsidRPr="00D2351F"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2351F">
              <w:rPr>
                <w:rFonts w:ascii="inherit" w:eastAsia="Arial Unicode MS" w:hAnsi="inherit" w:cs="Arial Unicode MS"/>
                <w:color w:val="000000"/>
                <w:lang w:val="en-US"/>
              </w:rPr>
              <w:t>Plantele de </w:t>
            </w:r>
            <w:r w:rsidRPr="00D2351F">
              <w:rPr>
                <w:rStyle w:val="italics"/>
                <w:rFonts w:ascii="inherit" w:eastAsia="Arial Unicode MS" w:hAnsi="inherit" w:cs="Arial Unicode MS"/>
                <w:i/>
                <w:iCs/>
                <w:color w:val="000000"/>
                <w:lang w:val="en-US"/>
              </w:rPr>
              <w:t>Abies</w:t>
            </w:r>
            <w:r w:rsidRPr="00D2351F">
              <w:rPr>
                <w:rFonts w:ascii="inherit" w:eastAsia="Arial Unicode MS" w:hAnsi="inherit" w:cs="Arial Unicode MS"/>
                <w:color w:val="000000"/>
                <w:lang w:val="en-US"/>
              </w:rPr>
              <w:t> </w:t>
            </w:r>
            <w:proofErr w:type="gramStart"/>
            <w:r w:rsidRPr="00D2351F">
              <w:rPr>
                <w:rFonts w:ascii="inherit" w:eastAsia="Arial Unicode MS" w:hAnsi="inherit" w:cs="Arial Unicode MS"/>
                <w:color w:val="000000"/>
                <w:lang w:val="en-US"/>
              </w:rPr>
              <w:t>Mill.,</w:t>
            </w:r>
            <w:proofErr w:type="gramEnd"/>
            <w:r w:rsidRPr="00D2351F">
              <w:rPr>
                <w:rFonts w:ascii="inherit" w:eastAsia="Arial Unicode MS" w:hAnsi="inherit" w:cs="Arial Unicode MS"/>
                <w:color w:val="000000"/>
                <w:lang w:val="en-US"/>
              </w:rPr>
              <w:t> </w:t>
            </w:r>
            <w:r w:rsidRPr="00D2351F">
              <w:rPr>
                <w:rStyle w:val="italics"/>
                <w:rFonts w:ascii="inherit" w:eastAsia="Arial Unicode MS" w:hAnsi="inherit" w:cs="Arial Unicode MS"/>
                <w:i/>
                <w:iCs/>
                <w:color w:val="000000"/>
                <w:lang w:val="en-US"/>
              </w:rPr>
              <w:t>Larix</w:t>
            </w:r>
            <w:r w:rsidRPr="00D2351F">
              <w:rPr>
                <w:rFonts w:ascii="inherit" w:eastAsia="Arial Unicode MS" w:hAnsi="inherit" w:cs="Arial Unicode MS"/>
                <w:color w:val="000000"/>
                <w:lang w:val="en-US"/>
              </w:rPr>
              <w:t> Mill., </w:t>
            </w:r>
            <w:r w:rsidRPr="00D2351F">
              <w:rPr>
                <w:rStyle w:val="italics"/>
                <w:rFonts w:ascii="inherit" w:eastAsia="Arial Unicode MS" w:hAnsi="inherit" w:cs="Arial Unicode MS"/>
                <w:i/>
                <w:iCs/>
                <w:color w:val="000000"/>
                <w:lang w:val="en-US"/>
              </w:rPr>
              <w:t>Picea</w:t>
            </w:r>
            <w:r w:rsidRPr="00D2351F">
              <w:rPr>
                <w:rFonts w:ascii="inherit" w:eastAsia="Arial Unicode MS" w:hAnsi="inherit" w:cs="Arial Unicode MS"/>
                <w:color w:val="000000"/>
                <w:lang w:val="en-US"/>
              </w:rPr>
              <w:t> A. Dietr., </w:t>
            </w:r>
            <w:r w:rsidRPr="00D2351F">
              <w:rPr>
                <w:rStyle w:val="italics"/>
                <w:rFonts w:ascii="inherit" w:eastAsia="Arial Unicode MS" w:hAnsi="inherit" w:cs="Arial Unicode MS"/>
                <w:i/>
                <w:iCs/>
                <w:color w:val="000000"/>
                <w:lang w:val="en-US"/>
              </w:rPr>
              <w:t>Pinus</w:t>
            </w:r>
            <w:r w:rsidRPr="00D2351F">
              <w:rPr>
                <w:rFonts w:ascii="inherit" w:eastAsia="Arial Unicode MS" w:hAnsi="inherit" w:cs="Arial Unicode MS"/>
                <w:color w:val="000000"/>
                <w:lang w:val="en-US"/>
              </w:rPr>
              <w:lastRenderedPageBreak/>
              <w:t>L. și </w:t>
            </w:r>
            <w:r w:rsidRPr="00D2351F">
              <w:rPr>
                <w:rStyle w:val="italics"/>
                <w:rFonts w:ascii="inherit" w:eastAsia="Arial Unicode MS" w:hAnsi="inherit" w:cs="Arial Unicode MS"/>
                <w:i/>
                <w:iCs/>
                <w:color w:val="000000"/>
                <w:lang w:val="en-US"/>
              </w:rPr>
              <w:t>Pseudotsuga</w:t>
            </w:r>
            <w:r w:rsidRPr="00D2351F">
              <w:rPr>
                <w:rFonts w:ascii="inherit" w:eastAsia="Arial Unicode MS" w:hAnsi="inherit" w:cs="Arial Unicode MS"/>
                <w:color w:val="000000"/>
                <w:lang w:val="en-US"/>
              </w:rPr>
              <w:t>Carr., destinate plantării, altele decât semințele</w:t>
            </w:r>
          </w:p>
        </w:tc>
        <w:tc>
          <w:tcPr>
            <w:tcW w:w="1763" w:type="dxa"/>
            <w:gridSpan w:val="5"/>
            <w:tcBorders>
              <w:top w:val="single" w:sz="4" w:space="0" w:color="auto"/>
              <w:left w:val="single" w:sz="4" w:space="0" w:color="auto"/>
              <w:bottom w:val="single" w:sz="4" w:space="0" w:color="auto"/>
              <w:right w:val="single" w:sz="4" w:space="0" w:color="auto"/>
            </w:tcBorders>
          </w:tcPr>
          <w:p w:rsidR="005563AB" w:rsidRPr="00D2351F"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2351F">
              <w:rPr>
                <w:rFonts w:ascii="inherit" w:eastAsia="Arial Unicode MS" w:hAnsi="inherit" w:cs="Arial Unicode MS"/>
                <w:color w:val="000000"/>
                <w:lang w:val="en-US"/>
              </w:rPr>
              <w:lastRenderedPageBreak/>
              <w:t>IRL, UK (Irlanda de Nord)</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rPr>
                <w:rFonts w:eastAsia="MS Mincho"/>
                <w:b/>
                <w:lang w:eastAsia="ja-JP"/>
              </w:rPr>
            </w:pPr>
            <w:r w:rsidRPr="00996BA3">
              <w:rPr>
                <w:rFonts w:eastAsia="MS Mincho"/>
                <w:lang w:eastAsia="ja-JP"/>
              </w:rPr>
              <w:t>4.</w:t>
            </w:r>
          </w:p>
        </w:tc>
        <w:tc>
          <w:tcPr>
            <w:tcW w:w="1695"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i/>
                <w:lang w:eastAsia="ja-JP"/>
              </w:rPr>
            </w:pPr>
            <w:r w:rsidRPr="00996BA3">
              <w:rPr>
                <w:rFonts w:eastAsia="MS Mincho"/>
                <w:i/>
                <w:lang w:eastAsia="ja-JP"/>
              </w:rPr>
              <w:t>Gremmeniella abietina</w:t>
            </w:r>
          </w:p>
          <w:p w:rsidR="005563AB" w:rsidRPr="00996BA3" w:rsidRDefault="005563AB" w:rsidP="005563AB">
            <w:pPr>
              <w:jc w:val="both"/>
              <w:rPr>
                <w:rFonts w:eastAsia="MS Mincho"/>
                <w:lang w:eastAsia="ja-JP"/>
              </w:rPr>
            </w:pPr>
            <w:r w:rsidRPr="00996BA3">
              <w:rPr>
                <w:rFonts w:eastAsia="MS Mincho"/>
                <w:lang w:eastAsia="ja-JP"/>
              </w:rPr>
              <w:t>(Lag.) Morelet</w:t>
            </w:r>
          </w:p>
          <w:p w:rsidR="005563AB" w:rsidRPr="00996BA3" w:rsidRDefault="005563AB" w:rsidP="005563AB">
            <w:pPr>
              <w:jc w:val="both"/>
              <w:rPr>
                <w:rFonts w:eastAsia="MS Mincho"/>
                <w:b/>
                <w:lang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Abies</w:t>
            </w:r>
            <w:r w:rsidRPr="00B625BF">
              <w:rPr>
                <w:rFonts w:eastAsia="MS Mincho"/>
                <w:lang w:val="en-US" w:eastAsia="ja-JP"/>
              </w:rPr>
              <w:t xml:space="preserve"> Mill., </w:t>
            </w:r>
            <w:r w:rsidRPr="00B625BF">
              <w:rPr>
                <w:rFonts w:eastAsia="MS Mincho"/>
                <w:i/>
                <w:lang w:val="en-US" w:eastAsia="ja-JP"/>
              </w:rPr>
              <w:t>Larix</w:t>
            </w:r>
            <w:r w:rsidRPr="00B625BF">
              <w:rPr>
                <w:rFonts w:eastAsia="MS Mincho"/>
                <w:lang w:val="en-US" w:eastAsia="ja-JP"/>
              </w:rPr>
              <w:t xml:space="preserve"> Mill., </w:t>
            </w:r>
            <w:r w:rsidRPr="00B625BF">
              <w:rPr>
                <w:rFonts w:eastAsia="MS Mincho"/>
                <w:i/>
                <w:lang w:val="en-US" w:eastAsia="ja-JP"/>
              </w:rPr>
              <w:t>Picea</w:t>
            </w:r>
            <w:r w:rsidRPr="00B625BF">
              <w:rPr>
                <w:rFonts w:eastAsia="MS Mincho"/>
                <w:lang w:val="en-US" w:eastAsia="ja-JP"/>
              </w:rPr>
              <w:t xml:space="preserve"> A. Dietr., </w:t>
            </w:r>
            <w:r w:rsidRPr="00B625BF">
              <w:rPr>
                <w:rFonts w:eastAsia="MS Mincho"/>
                <w:i/>
                <w:lang w:val="en-US" w:eastAsia="ja-JP"/>
              </w:rPr>
              <w:t>Pinus</w:t>
            </w:r>
            <w:r w:rsidRPr="00B625BF">
              <w:rPr>
                <w:rFonts w:eastAsia="MS Mincho"/>
                <w:lang w:val="en-US" w:eastAsia="ja-JP"/>
              </w:rPr>
              <w:t xml:space="preserve"> </w:t>
            </w:r>
            <w:r w:rsidRPr="00B625BF">
              <w:rPr>
                <w:rFonts w:eastAsia="MS Mincho"/>
                <w:lang w:val="en-US" w:eastAsia="ja-JP"/>
              </w:rPr>
              <w:lastRenderedPageBreak/>
              <w:t xml:space="preserve">L. și </w:t>
            </w:r>
            <w:r w:rsidRPr="00B625BF">
              <w:rPr>
                <w:rFonts w:eastAsia="MS Mincho"/>
                <w:i/>
                <w:lang w:val="en-US" w:eastAsia="ja-JP"/>
              </w:rPr>
              <w:t>Pseudotsuga</w:t>
            </w:r>
            <w:r w:rsidRPr="00B625BF">
              <w:rPr>
                <w:rFonts w:eastAsia="MS Mincho"/>
                <w:lang w:val="en-US" w:eastAsia="ja-JP"/>
              </w:rPr>
              <w:t xml:space="preserve"> Carr., destinate plantării, altele decât semințele</w:t>
            </w:r>
          </w:p>
        </w:tc>
        <w:tc>
          <w:tcPr>
            <w:tcW w:w="1559"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lastRenderedPageBreak/>
              <w:t>IRL, UK (Irlanda de Nord)</w:t>
            </w:r>
          </w:p>
          <w:p w:rsidR="005563AB" w:rsidRPr="00B625BF" w:rsidRDefault="005563AB" w:rsidP="005563AB">
            <w:pPr>
              <w:jc w:val="both"/>
              <w:rPr>
                <w:rFonts w:eastAsia="MS Mincho"/>
                <w:lang w:val="en-US"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8"/>
          <w:wAfter w:w="121"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3.</w:t>
            </w:r>
          </w:p>
        </w:tc>
        <w:tc>
          <w:tcPr>
            <w:tcW w:w="1836" w:type="dxa"/>
            <w:gridSpan w:val="11"/>
            <w:tcBorders>
              <w:top w:val="single" w:sz="4" w:space="0" w:color="auto"/>
              <w:left w:val="single" w:sz="4" w:space="0" w:color="auto"/>
              <w:bottom w:val="single" w:sz="4" w:space="0" w:color="auto"/>
              <w:right w:val="single" w:sz="4" w:space="0" w:color="auto"/>
            </w:tcBorders>
          </w:tcPr>
          <w:p w:rsidR="005563AB" w:rsidRPr="00D2351F"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2351F">
              <w:rPr>
                <w:rStyle w:val="italics"/>
                <w:rFonts w:ascii="inherit" w:eastAsia="Arial Unicode MS" w:hAnsi="inherit" w:cs="Arial Unicode MS"/>
                <w:i/>
                <w:iCs/>
                <w:color w:val="000000"/>
                <w:lang w:val="en-US"/>
              </w:rPr>
              <w:t xml:space="preserve">Hypoxylon </w:t>
            </w:r>
            <w:proofErr w:type="gramStart"/>
            <w:r w:rsidRPr="00D2351F">
              <w:rPr>
                <w:rStyle w:val="italics"/>
                <w:rFonts w:ascii="inherit" w:eastAsia="Arial Unicode MS" w:hAnsi="inherit" w:cs="Arial Unicode MS"/>
                <w:i/>
                <w:iCs/>
                <w:color w:val="000000"/>
                <w:lang w:val="en-US"/>
              </w:rPr>
              <w:t>mammatum</w:t>
            </w:r>
            <w:r w:rsidRPr="00D2351F">
              <w:rPr>
                <w:rFonts w:ascii="inherit" w:eastAsia="Arial Unicode MS" w:hAnsi="inherit" w:cs="Arial Unicode MS"/>
                <w:color w:val="000000"/>
                <w:lang w:val="en-US"/>
              </w:rPr>
              <w:t>(</w:t>
            </w:r>
            <w:proofErr w:type="gramEnd"/>
            <w:r w:rsidRPr="00D2351F">
              <w:rPr>
                <w:rFonts w:ascii="inherit" w:eastAsia="Arial Unicode MS" w:hAnsi="inherit" w:cs="Arial Unicode MS"/>
                <w:color w:val="000000"/>
                <w:lang w:val="en-US"/>
              </w:rPr>
              <w:t>Wahl.) J. Miller</w:t>
            </w:r>
          </w:p>
        </w:tc>
        <w:tc>
          <w:tcPr>
            <w:tcW w:w="1571" w:type="dxa"/>
            <w:gridSpan w:val="17"/>
            <w:tcBorders>
              <w:top w:val="single" w:sz="4" w:space="0" w:color="auto"/>
              <w:left w:val="single" w:sz="4" w:space="0" w:color="auto"/>
              <w:bottom w:val="single" w:sz="4" w:space="0" w:color="auto"/>
              <w:right w:val="single" w:sz="4" w:space="0" w:color="auto"/>
            </w:tcBorders>
          </w:tcPr>
          <w:p w:rsidR="005563AB" w:rsidRPr="00D2351F"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2351F">
              <w:rPr>
                <w:rFonts w:ascii="inherit" w:eastAsia="Arial Unicode MS" w:hAnsi="inherit" w:cs="Arial Unicode MS"/>
                <w:color w:val="000000"/>
                <w:lang w:val="en-US"/>
              </w:rPr>
              <w:t>Plantele de </w:t>
            </w:r>
            <w:r w:rsidRPr="00D2351F">
              <w:rPr>
                <w:rStyle w:val="italics"/>
                <w:rFonts w:ascii="inherit" w:eastAsia="Arial Unicode MS" w:hAnsi="inherit" w:cs="Arial Unicode MS"/>
                <w:i/>
                <w:iCs/>
                <w:color w:val="000000"/>
                <w:lang w:val="en-US"/>
              </w:rPr>
              <w:t>Populus</w:t>
            </w:r>
            <w:r w:rsidRPr="00D2351F">
              <w:rPr>
                <w:rFonts w:ascii="inherit" w:eastAsia="Arial Unicode MS" w:hAnsi="inherit" w:cs="Arial Unicode MS"/>
                <w:color w:val="000000"/>
                <w:lang w:val="en-US"/>
              </w:rPr>
              <w:t> L., destinate plantării, altele decât semințele</w:t>
            </w:r>
          </w:p>
        </w:tc>
        <w:tc>
          <w:tcPr>
            <w:tcW w:w="1741" w:type="dxa"/>
            <w:gridSpan w:val="4"/>
            <w:tcBorders>
              <w:top w:val="single" w:sz="4" w:space="0" w:color="auto"/>
              <w:left w:val="single" w:sz="4" w:space="0" w:color="auto"/>
              <w:bottom w:val="single" w:sz="4" w:space="0" w:color="auto"/>
              <w:right w:val="single" w:sz="4" w:space="0" w:color="auto"/>
            </w:tcBorders>
          </w:tcPr>
          <w:p w:rsidR="005563AB" w:rsidRPr="00D2351F"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2351F">
              <w:rPr>
                <w:rFonts w:ascii="inherit" w:eastAsia="Arial Unicode MS" w:hAnsi="inherit" w:cs="Arial Unicode MS"/>
                <w:color w:val="000000"/>
                <w:lang w:val="en-US"/>
              </w:rPr>
              <w:t>IRL, UK (Irlanda de Nord)</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rPr>
                <w:rFonts w:eastAsia="MS Mincho"/>
                <w:b/>
                <w:lang w:eastAsia="ja-JP"/>
              </w:rPr>
            </w:pPr>
            <w:r w:rsidRPr="00996BA3">
              <w:rPr>
                <w:rFonts w:eastAsia="MS Mincho"/>
                <w:lang w:eastAsia="ja-JP"/>
              </w:rPr>
              <w:t>5.</w:t>
            </w:r>
          </w:p>
        </w:tc>
        <w:tc>
          <w:tcPr>
            <w:tcW w:w="1683" w:type="dxa"/>
            <w:gridSpan w:val="7"/>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i/>
                <w:lang w:val="en-US" w:eastAsia="ja-JP"/>
              </w:rPr>
            </w:pPr>
            <w:r w:rsidRPr="00B625BF">
              <w:rPr>
                <w:rFonts w:eastAsia="MS Mincho"/>
                <w:i/>
                <w:lang w:val="en-US" w:eastAsia="ja-JP"/>
              </w:rPr>
              <w:t>Hypoxylon mammatum</w:t>
            </w:r>
          </w:p>
          <w:p w:rsidR="005563AB" w:rsidRPr="00B625BF" w:rsidRDefault="005563AB" w:rsidP="005563AB">
            <w:pPr>
              <w:jc w:val="both"/>
              <w:rPr>
                <w:rFonts w:eastAsia="MS Mincho"/>
                <w:lang w:val="en-US" w:eastAsia="ja-JP"/>
              </w:rPr>
            </w:pPr>
            <w:r w:rsidRPr="00B625BF">
              <w:rPr>
                <w:rFonts w:eastAsia="MS Mincho"/>
                <w:lang w:val="en-US" w:eastAsia="ja-JP"/>
              </w:rPr>
              <w:t>(Wahl.) J. Miller</w:t>
            </w: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Populus</w:t>
            </w:r>
            <w:r w:rsidRPr="00B625BF">
              <w:rPr>
                <w:rFonts w:eastAsia="MS Mincho"/>
                <w:lang w:val="en-US" w:eastAsia="ja-JP"/>
              </w:rPr>
              <w:t xml:space="preserve"> L.,</w:t>
            </w:r>
          </w:p>
          <w:p w:rsidR="005563AB" w:rsidRPr="00B625BF" w:rsidRDefault="005563AB" w:rsidP="005563AB">
            <w:pPr>
              <w:jc w:val="both"/>
              <w:rPr>
                <w:rFonts w:eastAsia="MS Mincho"/>
                <w:lang w:val="en-US" w:eastAsia="ja-JP"/>
              </w:rPr>
            </w:pPr>
            <w:r w:rsidRPr="00B625BF">
              <w:rPr>
                <w:rFonts w:eastAsia="MS Mincho"/>
                <w:lang w:val="en-US" w:eastAsia="ja-JP"/>
              </w:rPr>
              <w:t>destinate plantării, altele decât semințele</w:t>
            </w:r>
          </w:p>
        </w:tc>
        <w:tc>
          <w:tcPr>
            <w:tcW w:w="1554"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IRL, UK (Irlanda de Nord)</w:t>
            </w:r>
          </w:p>
          <w:p w:rsidR="005563AB" w:rsidRPr="00B625BF" w:rsidRDefault="005563AB" w:rsidP="005563AB">
            <w:pPr>
              <w:jc w:val="both"/>
              <w:rPr>
                <w:rFonts w:eastAsia="MS Mincho"/>
                <w:lang w:val="en-US"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8"/>
          <w:wAfter w:w="121" w:type="dxa"/>
          <w:trHeight w:val="311"/>
        </w:trPr>
        <w:tc>
          <w:tcPr>
            <w:tcW w:w="5806" w:type="dxa"/>
            <w:gridSpan w:val="38"/>
            <w:tcBorders>
              <w:top w:val="single" w:sz="4" w:space="0" w:color="auto"/>
              <w:left w:val="single" w:sz="4" w:space="0" w:color="auto"/>
              <w:bottom w:val="single" w:sz="4" w:space="0" w:color="auto"/>
              <w:right w:val="single" w:sz="4" w:space="0" w:color="auto"/>
            </w:tcBorders>
          </w:tcPr>
          <w:p w:rsidR="005563AB" w:rsidRPr="00D2351F" w:rsidRDefault="005563AB" w:rsidP="005563AB">
            <w:pPr>
              <w:spacing w:line="276" w:lineRule="auto"/>
              <w:jc w:val="both"/>
              <w:rPr>
                <w:rStyle w:val="a3"/>
                <w:rFonts w:eastAsia="Times New Roman"/>
                <w:sz w:val="22"/>
                <w:szCs w:val="22"/>
                <w:lang w:val="en-US"/>
              </w:rPr>
            </w:pPr>
            <w:r w:rsidRPr="00D2351F">
              <w:rPr>
                <w:rFonts w:eastAsia="Times New Roman" w:hint="eastAsia"/>
                <w:b/>
                <w:bCs/>
                <w:sz w:val="22"/>
                <w:szCs w:val="22"/>
                <w:lang w:val="en-US"/>
              </w:rPr>
              <w:t>(d)   </w:t>
            </w:r>
            <w:r w:rsidRPr="00D2351F">
              <w:rPr>
                <w:rFonts w:eastAsia="Times New Roman"/>
                <w:b/>
                <w:bCs/>
                <w:sz w:val="22"/>
                <w:szCs w:val="22"/>
                <w:lang w:val="en-US"/>
              </w:rPr>
              <w:t>Virusuri și organisme patogene similare virusurilor</w:t>
            </w:r>
          </w:p>
        </w:tc>
        <w:tc>
          <w:tcPr>
            <w:tcW w:w="5643" w:type="dxa"/>
            <w:gridSpan w:val="28"/>
            <w:tcBorders>
              <w:top w:val="single" w:sz="4" w:space="0" w:color="auto"/>
              <w:left w:val="single" w:sz="4" w:space="0" w:color="auto"/>
              <w:bottom w:val="single" w:sz="4" w:space="0" w:color="auto"/>
              <w:right w:val="single" w:sz="4" w:space="0" w:color="auto"/>
            </w:tcBorders>
          </w:tcPr>
          <w:p w:rsidR="005563AB" w:rsidRPr="00B625BF" w:rsidRDefault="005563AB" w:rsidP="005563AB">
            <w:pPr>
              <w:rPr>
                <w:lang w:val="en-US"/>
              </w:rPr>
            </w:pPr>
            <w:r w:rsidRPr="00B625BF">
              <w:rPr>
                <w:rFonts w:eastAsia="MS Mincho"/>
                <w:b/>
                <w:lang w:val="en-US" w:eastAsia="ja-JP"/>
              </w:rPr>
              <w:t>IV. Virusuri şi organisme analoage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8"/>
          <w:wAfter w:w="121"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b/>
                <w:lang w:eastAsia="ja-JP"/>
              </w:rPr>
              <w:t>Nr./</w:t>
            </w:r>
          </w:p>
          <w:p w:rsidR="005563AB" w:rsidRPr="00996BA3" w:rsidRDefault="005563AB" w:rsidP="005563AB">
            <w:pPr>
              <w:jc w:val="both"/>
              <w:rPr>
                <w:rFonts w:eastAsia="MS Mincho"/>
                <w:b/>
                <w:lang w:eastAsia="ja-JP"/>
              </w:rPr>
            </w:pPr>
            <w:r w:rsidRPr="00996BA3">
              <w:rPr>
                <w:rFonts w:eastAsia="MS Mincho"/>
                <w:b/>
                <w:lang w:eastAsia="ja-JP"/>
              </w:rPr>
              <w:t>ord</w:t>
            </w:r>
          </w:p>
        </w:tc>
        <w:tc>
          <w:tcPr>
            <w:tcW w:w="1836" w:type="dxa"/>
            <w:gridSpan w:val="11"/>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b/>
                <w:lang w:eastAsia="ja-JP"/>
              </w:rPr>
              <w:t>Specia</w:t>
            </w:r>
          </w:p>
        </w:tc>
        <w:tc>
          <w:tcPr>
            <w:tcW w:w="1571" w:type="dxa"/>
            <w:gridSpan w:val="1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b/>
                <w:lang w:eastAsia="ja-JP"/>
              </w:rPr>
              <w:t>Obiectul contaminării</w:t>
            </w:r>
          </w:p>
        </w:tc>
        <w:tc>
          <w:tcPr>
            <w:tcW w:w="1741" w:type="dxa"/>
            <w:gridSpan w:val="4"/>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b/>
                <w:lang w:eastAsia="ja-JP"/>
              </w:rPr>
              <w:t>Zonă/zone protejate</w:t>
            </w:r>
          </w:p>
          <w:p w:rsidR="005563AB" w:rsidRPr="00996BA3" w:rsidRDefault="005563AB" w:rsidP="005563AB">
            <w:pPr>
              <w:jc w:val="both"/>
              <w:rPr>
                <w:rFonts w:eastAsia="MS Mincho"/>
                <w:b/>
                <w:lang w:eastAsia="ja-JP"/>
              </w:rPr>
            </w:pP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b/>
                <w:lang w:eastAsia="ja-JP"/>
              </w:rPr>
              <w:t>Nr./</w:t>
            </w:r>
          </w:p>
          <w:p w:rsidR="005563AB" w:rsidRPr="00996BA3" w:rsidRDefault="005563AB" w:rsidP="005563AB">
            <w:pPr>
              <w:jc w:val="both"/>
              <w:rPr>
                <w:rFonts w:eastAsia="MS Mincho"/>
                <w:b/>
                <w:lang w:eastAsia="ja-JP"/>
              </w:rPr>
            </w:pPr>
            <w:r w:rsidRPr="00996BA3">
              <w:rPr>
                <w:rFonts w:eastAsia="MS Mincho"/>
                <w:b/>
                <w:lang w:eastAsia="ja-JP"/>
              </w:rPr>
              <w:t>ord</w:t>
            </w:r>
          </w:p>
        </w:tc>
        <w:tc>
          <w:tcPr>
            <w:tcW w:w="1683"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b/>
                <w:lang w:eastAsia="ja-JP"/>
              </w:rPr>
              <w:t>Specia</w:t>
            </w:r>
          </w:p>
        </w:tc>
        <w:tc>
          <w:tcPr>
            <w:tcW w:w="1697"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b/>
                <w:lang w:eastAsia="ja-JP"/>
              </w:rPr>
              <w:t>Obiectul contaminării</w:t>
            </w:r>
          </w:p>
        </w:tc>
        <w:tc>
          <w:tcPr>
            <w:tcW w:w="1554"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b/>
                <w:lang w:eastAsia="ja-JP"/>
              </w:rPr>
            </w:pPr>
            <w:r w:rsidRPr="00996BA3">
              <w:rPr>
                <w:rFonts w:eastAsia="MS Mincho"/>
                <w:b/>
                <w:lang w:eastAsia="ja-JP"/>
              </w:rPr>
              <w:t>Zonă/zone protejate</w:t>
            </w:r>
          </w:p>
          <w:p w:rsidR="005563AB" w:rsidRPr="00996BA3" w:rsidRDefault="005563AB" w:rsidP="005563AB">
            <w:pPr>
              <w:jc w:val="both"/>
              <w:rPr>
                <w:rFonts w:eastAsia="MS Mincho"/>
                <w:b/>
                <w:lang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8"/>
          <w:wAfter w:w="121"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Pr="00DE5AEE" w:rsidRDefault="005563AB" w:rsidP="005563AB">
            <w:pPr>
              <w:rPr>
                <w:lang w:val="en-US"/>
              </w:rPr>
            </w:pPr>
            <w:r>
              <w:rPr>
                <w:lang w:val="en-US"/>
              </w:rPr>
              <w:t>1.</w:t>
            </w:r>
          </w:p>
        </w:tc>
        <w:tc>
          <w:tcPr>
            <w:tcW w:w="1836" w:type="dxa"/>
            <w:gridSpan w:val="11"/>
            <w:tcBorders>
              <w:top w:val="single" w:sz="4" w:space="0" w:color="auto"/>
              <w:left w:val="single" w:sz="4" w:space="0" w:color="auto"/>
              <w:bottom w:val="single" w:sz="4" w:space="0" w:color="auto"/>
              <w:right w:val="single" w:sz="4" w:space="0" w:color="auto"/>
            </w:tcBorders>
          </w:tcPr>
          <w:p w:rsidR="005563AB" w:rsidRPr="00DE5AEE" w:rsidRDefault="005563AB" w:rsidP="005563AB">
            <w:pPr>
              <w:rPr>
                <w:lang w:val="en-US"/>
              </w:rPr>
            </w:pPr>
            <w:r w:rsidRPr="00DE5AEE">
              <w:rPr>
                <w:lang w:val="en-US"/>
              </w:rPr>
              <w:t>Virusul „Citrus tristeza” (sușe europene)</w:t>
            </w:r>
          </w:p>
        </w:tc>
        <w:tc>
          <w:tcPr>
            <w:tcW w:w="1571" w:type="dxa"/>
            <w:gridSpan w:val="17"/>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Fructe ale speciilor </w:t>
            </w:r>
            <w:r w:rsidRPr="00DE5AEE">
              <w:rPr>
                <w:rStyle w:val="italics"/>
                <w:rFonts w:ascii="inherit" w:eastAsia="Arial Unicode MS" w:hAnsi="inherit" w:cs="Arial Unicode MS"/>
                <w:i/>
                <w:iCs/>
                <w:color w:val="000000"/>
                <w:lang w:val="en-US"/>
              </w:rPr>
              <w:t>Citrus</w:t>
            </w:r>
            <w:r w:rsidRPr="00DE5AEE">
              <w:rPr>
                <w:rFonts w:ascii="inherit" w:eastAsia="Arial Unicode MS" w:hAnsi="inherit" w:cs="Arial Unicode MS"/>
                <w:color w:val="000000"/>
                <w:lang w:val="en-US"/>
              </w:rPr>
              <w:t> L., </w:t>
            </w:r>
            <w:r w:rsidRPr="00DE5AEE">
              <w:rPr>
                <w:rStyle w:val="italics"/>
                <w:rFonts w:ascii="inherit" w:eastAsia="Arial Unicode MS" w:hAnsi="inherit" w:cs="Arial Unicode MS"/>
                <w:i/>
                <w:iCs/>
                <w:color w:val="000000"/>
                <w:lang w:val="en-US"/>
              </w:rPr>
              <w:t>Fortunella</w:t>
            </w:r>
            <w:r w:rsidRPr="00DE5AEE">
              <w:rPr>
                <w:rFonts w:ascii="inherit" w:eastAsia="Arial Unicode MS" w:hAnsi="inherit" w:cs="Arial Unicode MS"/>
                <w:color w:val="000000"/>
                <w:lang w:val="en-US"/>
              </w:rPr>
              <w:t>Swingle, </w:t>
            </w:r>
            <w:r w:rsidRPr="00DE5AEE">
              <w:rPr>
                <w:rStyle w:val="italics"/>
                <w:rFonts w:ascii="inherit" w:eastAsia="Arial Unicode MS" w:hAnsi="inherit" w:cs="Arial Unicode MS"/>
                <w:i/>
                <w:iCs/>
                <w:color w:val="000000"/>
                <w:lang w:val="en-US"/>
              </w:rPr>
              <w:t>Poncirus</w:t>
            </w:r>
            <w:r w:rsidRPr="00DE5AEE">
              <w:rPr>
                <w:rFonts w:ascii="inherit" w:eastAsia="Arial Unicode MS" w:hAnsi="inherit" w:cs="Arial Unicode MS"/>
                <w:color w:val="000000"/>
                <w:lang w:val="en-US"/>
              </w:rPr>
              <w:t>Raf. și hibrizii acestora, inclusiv frunze și pedunculi</w:t>
            </w:r>
          </w:p>
        </w:tc>
        <w:tc>
          <w:tcPr>
            <w:tcW w:w="1741" w:type="dxa"/>
            <w:gridSpan w:val="4"/>
            <w:tcBorders>
              <w:top w:val="single" w:sz="4" w:space="0" w:color="auto"/>
              <w:left w:val="single" w:sz="4" w:space="0" w:color="auto"/>
              <w:bottom w:val="single" w:sz="4" w:space="0" w:color="auto"/>
              <w:right w:val="single" w:sz="4" w:space="0" w:color="auto"/>
            </w:tcBorders>
          </w:tcPr>
          <w:p w:rsidR="005563AB" w:rsidRPr="00DE5AEE" w:rsidRDefault="00E87A29" w:rsidP="005563AB">
            <w:pPr>
              <w:pStyle w:val="tbl-norm"/>
              <w:spacing w:before="60" w:beforeAutospacing="0" w:after="60" w:afterAutospacing="0"/>
              <w:jc w:val="both"/>
              <w:rPr>
                <w:rFonts w:ascii="inherit" w:eastAsia="Arial Unicode MS" w:hAnsi="inherit" w:cs="Arial Unicode MS"/>
                <w:color w:val="000000"/>
                <w:lang w:val="en-US"/>
              </w:rPr>
            </w:pPr>
            <w:hyperlink r:id="rId37" w:tooltip="32014L0078: REPLACED" w:history="1">
              <w:r w:rsidR="005563AB" w:rsidRPr="00DE5AEE">
                <w:rPr>
                  <w:rStyle w:val="boldface"/>
                  <w:rFonts w:ascii="inherit" w:eastAsia="Arial Unicode MS" w:hAnsi="inherit" w:cs="Arial Unicode MS"/>
                  <w:b/>
                  <w:bCs/>
                  <w:color w:val="0000FF"/>
                  <w:u w:val="single"/>
                  <w:lang w:val="en-US"/>
                </w:rPr>
                <w:t>►M27</w:t>
              </w:r>
              <w:r w:rsidR="005563AB" w:rsidRPr="00DE5AEE">
                <w:rPr>
                  <w:rStyle w:val="a6"/>
                  <w:rFonts w:ascii="inherit" w:eastAsia="Arial Unicode MS" w:hAnsi="inherit" w:cs="Arial Unicode MS"/>
                  <w:lang w:val="en-US"/>
                </w:rPr>
                <w:t> </w:t>
              </w:r>
            </w:hyperlink>
            <w:r w:rsidR="005563AB" w:rsidRPr="00DE5AEE">
              <w:rPr>
                <w:rFonts w:ascii="inherit" w:eastAsia="Arial Unicode MS" w:hAnsi="inherit" w:cs="Arial Unicode MS"/>
                <w:color w:val="000000"/>
                <w:lang w:val="en-US"/>
              </w:rPr>
              <w:t> EL (cu excepția unităților regionale Argolida și Chania), M, P (cu excepția Algarve și Madeira)</w:t>
            </w:r>
            <w:r w:rsidR="005563AB" w:rsidRPr="00DE5AEE">
              <w:rPr>
                <w:rStyle w:val="boldface"/>
                <w:rFonts w:ascii="inherit" w:eastAsia="Arial Unicode MS" w:hAnsi="inherit" w:cs="Arial Unicode MS"/>
                <w:b/>
                <w:bCs/>
                <w:color w:val="000000"/>
                <w:lang w:val="en-US"/>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w:t>
            </w:r>
          </w:p>
        </w:tc>
        <w:tc>
          <w:tcPr>
            <w:tcW w:w="1683" w:type="dxa"/>
            <w:gridSpan w:val="7"/>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Virusul „Citrus tristeza” (sușe europene)</w:t>
            </w:r>
          </w:p>
          <w:p w:rsidR="005563AB" w:rsidRPr="00B625BF" w:rsidRDefault="005563AB" w:rsidP="005563AB">
            <w:pPr>
              <w:jc w:val="both"/>
              <w:rPr>
                <w:rFonts w:eastAsia="MS Mincho"/>
                <w:lang w:val="en-US"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Fructe de </w:t>
            </w:r>
            <w:r w:rsidRPr="00B625BF">
              <w:rPr>
                <w:rFonts w:eastAsia="MS Mincho"/>
                <w:i/>
                <w:lang w:val="en-US" w:eastAsia="ja-JP"/>
              </w:rPr>
              <w:t xml:space="preserve">Citrus </w:t>
            </w:r>
            <w:r w:rsidRPr="00B625BF">
              <w:rPr>
                <w:rFonts w:eastAsia="MS Mincho"/>
                <w:lang w:val="en-US" w:eastAsia="ja-JP"/>
              </w:rPr>
              <w:t>L.,</w:t>
            </w:r>
          </w:p>
          <w:p w:rsidR="005563AB" w:rsidRPr="00B625BF" w:rsidRDefault="005563AB" w:rsidP="005563AB">
            <w:pPr>
              <w:jc w:val="both"/>
              <w:rPr>
                <w:rFonts w:eastAsia="MS Mincho"/>
                <w:lang w:val="en-US" w:eastAsia="ja-JP"/>
              </w:rPr>
            </w:pPr>
            <w:r w:rsidRPr="00B625BF">
              <w:rPr>
                <w:rFonts w:eastAsia="MS Mincho"/>
                <w:i/>
                <w:lang w:val="en-US" w:eastAsia="ja-JP"/>
              </w:rPr>
              <w:t>Fortunella</w:t>
            </w:r>
            <w:r w:rsidRPr="00B625BF">
              <w:rPr>
                <w:rFonts w:eastAsia="MS Mincho"/>
                <w:lang w:val="en-US" w:eastAsia="ja-JP"/>
              </w:rPr>
              <w:t xml:space="preserve"> Swingle, </w:t>
            </w:r>
            <w:r w:rsidRPr="00B625BF">
              <w:rPr>
                <w:rFonts w:eastAsia="MS Mincho"/>
                <w:i/>
                <w:lang w:val="en-US" w:eastAsia="ja-JP"/>
              </w:rPr>
              <w:t>Poncirus</w:t>
            </w:r>
          </w:p>
          <w:p w:rsidR="005563AB" w:rsidRPr="00B625BF" w:rsidRDefault="005563AB" w:rsidP="005563AB">
            <w:pPr>
              <w:jc w:val="both"/>
              <w:rPr>
                <w:rFonts w:eastAsia="MS Mincho"/>
                <w:lang w:val="en-US" w:eastAsia="ja-JP"/>
              </w:rPr>
            </w:pPr>
            <w:r w:rsidRPr="00B625BF">
              <w:rPr>
                <w:rFonts w:eastAsia="MS Mincho"/>
                <w:lang w:val="en-US" w:eastAsia="ja-JP"/>
              </w:rPr>
              <w:t>Raf. și hibrizii acestora inclusiv frunze și pedunculi</w:t>
            </w:r>
          </w:p>
        </w:tc>
        <w:tc>
          <w:tcPr>
            <w:tcW w:w="1554" w:type="dxa"/>
            <w:gridSpan w:val="5"/>
            <w:tcBorders>
              <w:top w:val="single" w:sz="4" w:space="0" w:color="auto"/>
              <w:left w:val="single" w:sz="4" w:space="0" w:color="auto"/>
              <w:bottom w:val="single" w:sz="4" w:space="0" w:color="auto"/>
              <w:right w:val="single" w:sz="4" w:space="0" w:color="auto"/>
            </w:tcBorders>
          </w:tcPr>
          <w:p w:rsidR="005563AB" w:rsidRPr="00D02796" w:rsidRDefault="005563AB" w:rsidP="005563AB">
            <w:pPr>
              <w:jc w:val="both"/>
              <w:rPr>
                <w:rFonts w:eastAsia="MS Mincho"/>
                <w:lang w:val="en-US" w:eastAsia="ja-JP"/>
              </w:rPr>
            </w:pPr>
            <w:r w:rsidRPr="00B625BF">
              <w:rPr>
                <w:rFonts w:eastAsia="MS Mincho"/>
                <w:lang w:val="en-US" w:eastAsia="ja-JP"/>
              </w:rPr>
              <w:t>EL (cu excepția unităților regionale Argolida și Chani</w:t>
            </w:r>
            <w:r w:rsidR="00D02796">
              <w:rPr>
                <w:rFonts w:eastAsia="MS Mincho"/>
                <w:lang w:val="en-US" w:eastAsia="ja-JP"/>
              </w:rPr>
              <w:t xml:space="preserve">a), M, P (cu excepția Algarve și </w:t>
            </w:r>
            <w:r w:rsidRPr="00D02796">
              <w:rPr>
                <w:rFonts w:eastAsia="MS Mincho"/>
                <w:lang w:val="en-US" w:eastAsia="ja-JP"/>
              </w:rPr>
              <w:t>Madeira)</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8"/>
          <w:wAfter w:w="121"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Pr="00DE5AEE" w:rsidRDefault="005563AB" w:rsidP="005563AB">
            <w:pPr>
              <w:rPr>
                <w:lang w:val="en-US"/>
              </w:rPr>
            </w:pPr>
            <w:r>
              <w:t>2.</w:t>
            </w:r>
          </w:p>
        </w:tc>
        <w:tc>
          <w:tcPr>
            <w:tcW w:w="1836" w:type="dxa"/>
            <w:gridSpan w:val="11"/>
            <w:tcBorders>
              <w:top w:val="single" w:sz="4" w:space="0" w:color="auto"/>
              <w:left w:val="single" w:sz="4" w:space="0" w:color="auto"/>
              <w:bottom w:val="single" w:sz="4" w:space="0" w:color="auto"/>
              <w:right w:val="single" w:sz="4" w:space="0" w:color="auto"/>
            </w:tcBorders>
          </w:tcPr>
          <w:p w:rsidR="005563AB" w:rsidRDefault="005563AB" w:rsidP="005563AB">
            <w:r w:rsidRPr="00F84501">
              <w:t>Grapevine flavescence dorée MLO</w:t>
            </w:r>
          </w:p>
        </w:tc>
        <w:tc>
          <w:tcPr>
            <w:tcW w:w="1571" w:type="dxa"/>
            <w:gridSpan w:val="17"/>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Plante din specia </w:t>
            </w:r>
            <w:r w:rsidRPr="00DE5AEE">
              <w:rPr>
                <w:rStyle w:val="italics"/>
                <w:rFonts w:ascii="inherit" w:eastAsia="Arial Unicode MS" w:hAnsi="inherit" w:cs="Arial Unicode MS"/>
                <w:i/>
                <w:iCs/>
                <w:color w:val="000000"/>
                <w:lang w:val="en-US"/>
              </w:rPr>
              <w:t>Vitis</w:t>
            </w:r>
            <w:r w:rsidRPr="00DE5AEE">
              <w:rPr>
                <w:rFonts w:ascii="inherit" w:eastAsia="Arial Unicode MS" w:hAnsi="inherit" w:cs="Arial Unicode MS"/>
                <w:color w:val="000000"/>
                <w:lang w:val="en-US"/>
              </w:rPr>
              <w:t> L., cu excepția fructului și a semințelor.</w:t>
            </w:r>
          </w:p>
        </w:tc>
        <w:tc>
          <w:tcPr>
            <w:tcW w:w="1741" w:type="dxa"/>
            <w:gridSpan w:val="4"/>
            <w:tcBorders>
              <w:top w:val="single" w:sz="4" w:space="0" w:color="auto"/>
              <w:left w:val="single" w:sz="4" w:space="0" w:color="auto"/>
              <w:bottom w:val="single" w:sz="4" w:space="0" w:color="auto"/>
              <w:right w:val="single" w:sz="4" w:space="0" w:color="auto"/>
            </w:tcBorders>
          </w:tcPr>
          <w:p w:rsidR="005563AB" w:rsidRPr="00DE5AEE" w:rsidRDefault="00E87A29" w:rsidP="005563AB">
            <w:pPr>
              <w:pStyle w:val="tbl-norm"/>
              <w:spacing w:before="60" w:beforeAutospacing="0" w:after="60" w:afterAutospacing="0"/>
              <w:jc w:val="both"/>
              <w:rPr>
                <w:rFonts w:ascii="inherit" w:eastAsia="Arial Unicode MS" w:hAnsi="inherit" w:cs="Arial Unicode MS"/>
                <w:color w:val="000000"/>
                <w:lang w:val="en-US"/>
              </w:rPr>
            </w:pPr>
            <w:hyperlink r:id="rId38" w:tooltip="32014L0078: REPLACED" w:history="1">
              <w:r w:rsidR="005563AB" w:rsidRPr="00DE5AEE">
                <w:rPr>
                  <w:rStyle w:val="boldface"/>
                  <w:rFonts w:ascii="inherit" w:eastAsia="Arial Unicode MS" w:hAnsi="inherit" w:cs="Arial Unicode MS"/>
                  <w:b/>
                  <w:bCs/>
                  <w:color w:val="0000FF"/>
                  <w:u w:val="single"/>
                  <w:lang w:val="en-US"/>
                </w:rPr>
                <w:t>►M27</w:t>
              </w:r>
              <w:r w:rsidR="005563AB" w:rsidRPr="00DE5AEE">
                <w:rPr>
                  <w:rStyle w:val="a6"/>
                  <w:rFonts w:ascii="inherit" w:eastAsia="Arial Unicode MS" w:hAnsi="inherit" w:cs="Arial Unicode MS"/>
                  <w:lang w:val="en-US"/>
                </w:rPr>
                <w:t> </w:t>
              </w:r>
            </w:hyperlink>
            <w:r w:rsidR="005563AB" w:rsidRPr="00DE5AEE">
              <w:rPr>
                <w:rFonts w:ascii="inherit" w:eastAsia="Arial Unicode MS" w:hAnsi="inherit" w:cs="Arial Unicode MS"/>
                <w:color w:val="000000"/>
                <w:lang w:val="en-US"/>
              </w:rPr>
              <w:t xml:space="preserve"> CZ, FR (Alsacia, Champagne-Ardenne, Picardia (departamentul Aisne), Ile de France </w:t>
            </w:r>
            <w:r w:rsidR="005563AB" w:rsidRPr="00DE5AEE">
              <w:rPr>
                <w:rFonts w:ascii="inherit" w:eastAsia="Arial Unicode MS" w:hAnsi="inherit" w:cs="Arial Unicode MS"/>
                <w:color w:val="000000"/>
                <w:lang w:val="en-US"/>
              </w:rPr>
              <w:lastRenderedPageBreak/>
              <w:t>(comunele Citry, Nanteuil-sur-Marne și Saâcy-sur-Marne) și Lorena), I (Apulia, Basilicata și Sardinia)</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lastRenderedPageBreak/>
              <w:t>2.</w:t>
            </w:r>
          </w:p>
        </w:tc>
        <w:tc>
          <w:tcPr>
            <w:tcW w:w="1683"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Grapevine flavescence</w:t>
            </w:r>
          </w:p>
          <w:p w:rsidR="005563AB" w:rsidRPr="00996BA3" w:rsidRDefault="005563AB" w:rsidP="005563AB">
            <w:pPr>
              <w:jc w:val="both"/>
              <w:rPr>
                <w:rFonts w:eastAsia="MS Mincho"/>
                <w:lang w:eastAsia="ja-JP"/>
              </w:rPr>
            </w:pPr>
            <w:r w:rsidRPr="00996BA3">
              <w:rPr>
                <w:rFonts w:eastAsia="MS Mincho"/>
                <w:lang w:eastAsia="ja-JP"/>
              </w:rPr>
              <w:t>dorée MLO</w:t>
            </w:r>
          </w:p>
          <w:p w:rsidR="005563AB" w:rsidRPr="00996BA3" w:rsidRDefault="005563AB" w:rsidP="005563AB">
            <w:pPr>
              <w:jc w:val="both"/>
              <w:rPr>
                <w:rFonts w:eastAsia="MS Mincho"/>
                <w:lang w:eastAsia="ja-JP"/>
              </w:rPr>
            </w:pPr>
          </w:p>
        </w:tc>
        <w:tc>
          <w:tcPr>
            <w:tcW w:w="1697"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Vitis</w:t>
            </w:r>
            <w:r w:rsidRPr="00B625BF">
              <w:rPr>
                <w:rFonts w:eastAsia="MS Mincho"/>
                <w:lang w:val="en-US" w:eastAsia="ja-JP"/>
              </w:rPr>
              <w:t xml:space="preserve"> L., altele decât fructul și semințele</w:t>
            </w:r>
            <w:r w:rsidRPr="00B625BF" w:rsidDel="00F2717C">
              <w:rPr>
                <w:rFonts w:eastAsia="MS Mincho"/>
                <w:lang w:val="en-US" w:eastAsia="ja-JP"/>
              </w:rPr>
              <w:t xml:space="preserve"> </w:t>
            </w:r>
          </w:p>
        </w:tc>
        <w:tc>
          <w:tcPr>
            <w:tcW w:w="1554" w:type="dxa"/>
            <w:gridSpan w:val="5"/>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CZ, FR (Alsacia, Champagne-Ardenne, Picardia (departamentul Aisne), Ile de France </w:t>
            </w:r>
            <w:r w:rsidRPr="00B625BF">
              <w:rPr>
                <w:rFonts w:eastAsia="MS Mincho"/>
                <w:lang w:val="en-US" w:eastAsia="ja-JP"/>
              </w:rPr>
              <w:lastRenderedPageBreak/>
              <w:t>(comunele Citry, Nanteuil-sur-Marne și Saâcysur-Marne) și Lorena), I (Apulia, Basilicata și Sardinia)</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3"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5806" w:type="dxa"/>
            <w:gridSpan w:val="38"/>
            <w:tcBorders>
              <w:top w:val="single" w:sz="4" w:space="0" w:color="auto"/>
              <w:left w:val="single" w:sz="4" w:space="0" w:color="auto"/>
              <w:bottom w:val="single" w:sz="4" w:space="0" w:color="auto"/>
              <w:right w:val="single" w:sz="4" w:space="0" w:color="auto"/>
            </w:tcBorders>
          </w:tcPr>
          <w:p w:rsidR="005563AB" w:rsidRPr="00DE5AEE" w:rsidRDefault="005563AB" w:rsidP="005563AB">
            <w:pPr>
              <w:spacing w:line="276" w:lineRule="auto"/>
              <w:jc w:val="center"/>
              <w:rPr>
                <w:rFonts w:eastAsia="Times New Roman"/>
                <w:b/>
                <w:bCs/>
                <w:i/>
                <w:iCs/>
                <w:sz w:val="22"/>
                <w:szCs w:val="22"/>
                <w:lang w:val="en-US"/>
              </w:rPr>
            </w:pPr>
            <w:r>
              <w:rPr>
                <w:rFonts w:eastAsia="Times New Roman"/>
                <w:b/>
                <w:bCs/>
                <w:i/>
                <w:iCs/>
                <w:sz w:val="22"/>
                <w:szCs w:val="22"/>
                <w:lang w:val="en-US"/>
              </w:rPr>
              <w:lastRenderedPageBreak/>
              <w:t>A</w:t>
            </w:r>
            <w:r w:rsidRPr="00DE5AEE">
              <w:rPr>
                <w:rFonts w:eastAsia="Times New Roman" w:hint="eastAsia"/>
                <w:b/>
                <w:bCs/>
                <w:i/>
                <w:iCs/>
                <w:sz w:val="22"/>
                <w:szCs w:val="22"/>
                <w:lang w:val="en-US"/>
              </w:rPr>
              <w:t>NEXA III</w:t>
            </w:r>
          </w:p>
          <w:p w:rsidR="005563AB" w:rsidRPr="00DE5AEE" w:rsidRDefault="005563AB" w:rsidP="005563AB">
            <w:pPr>
              <w:spacing w:line="276" w:lineRule="auto"/>
              <w:jc w:val="center"/>
              <w:rPr>
                <w:rFonts w:eastAsia="Times New Roman"/>
                <w:b/>
                <w:bCs/>
                <w:sz w:val="22"/>
                <w:szCs w:val="22"/>
                <w:lang w:val="en-US"/>
              </w:rPr>
            </w:pPr>
            <w:r w:rsidRPr="00DE5AEE">
              <w:rPr>
                <w:rFonts w:eastAsia="Times New Roman" w:hint="eastAsia"/>
                <w:b/>
                <w:bCs/>
                <w:sz w:val="22"/>
                <w:szCs w:val="22"/>
                <w:lang w:val="en-US"/>
              </w:rPr>
              <w:t>PARTEA A</w:t>
            </w:r>
          </w:p>
          <w:p w:rsidR="005563AB" w:rsidRPr="00DE5AEE" w:rsidRDefault="005563AB" w:rsidP="005563AB">
            <w:pPr>
              <w:spacing w:line="276" w:lineRule="auto"/>
              <w:jc w:val="center"/>
              <w:rPr>
                <w:rFonts w:eastAsia="Times New Roman"/>
                <w:b/>
                <w:bCs/>
                <w:sz w:val="22"/>
                <w:szCs w:val="22"/>
                <w:lang w:val="en-US"/>
              </w:rPr>
            </w:pPr>
            <w:r w:rsidRPr="00DE5AEE">
              <w:rPr>
                <w:rFonts w:eastAsia="Times New Roman" w:hint="eastAsia"/>
                <w:b/>
                <w:bCs/>
                <w:sz w:val="22"/>
                <w:szCs w:val="22"/>
                <w:lang w:val="en-US"/>
              </w:rPr>
              <w:t>PLANTE, PRODUSE VEGETALE ȘI ALTE OBIECTE A CĂROR INTRODUCERE ESTE INTERZISĂ ÎN TOATE STATELE MEMBRE</w:t>
            </w:r>
          </w:p>
          <w:p w:rsidR="005563AB" w:rsidRPr="00DE5AEE" w:rsidRDefault="005563AB" w:rsidP="005563AB">
            <w:pPr>
              <w:spacing w:line="276" w:lineRule="auto"/>
              <w:jc w:val="center"/>
              <w:rPr>
                <w:rStyle w:val="a3"/>
                <w:rFonts w:eastAsia="Times New Roman"/>
                <w:sz w:val="22"/>
                <w:szCs w:val="22"/>
                <w:lang w:val="en-US"/>
              </w:rPr>
            </w:pPr>
          </w:p>
        </w:tc>
        <w:tc>
          <w:tcPr>
            <w:tcW w:w="5688" w:type="dxa"/>
            <w:gridSpan w:val="31"/>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center"/>
              <w:rPr>
                <w:b/>
                <w:lang w:val="en-US"/>
              </w:rPr>
            </w:pPr>
            <w:r w:rsidRPr="00B625BF">
              <w:rPr>
                <w:b/>
                <w:lang w:val="en-US"/>
              </w:rPr>
              <w:t>LISTA</w:t>
            </w:r>
          </w:p>
          <w:p w:rsidR="005563AB" w:rsidRPr="00B625BF" w:rsidRDefault="005563AB" w:rsidP="005563AB">
            <w:pPr>
              <w:jc w:val="center"/>
              <w:rPr>
                <w:b/>
                <w:lang w:val="en-US"/>
              </w:rPr>
            </w:pPr>
            <w:r w:rsidRPr="00B625BF">
              <w:rPr>
                <w:b/>
                <w:lang w:val="en-US"/>
              </w:rPr>
              <w:t>plantelor, produselor vegetale şi a bunurilor conexe a căror introducere în Republica Moldova es</w:t>
            </w:r>
            <w:r>
              <w:rPr>
                <w:b/>
                <w:lang w:val="en-US"/>
              </w:rPr>
              <w:t>te interzisă</w:t>
            </w:r>
          </w:p>
          <w:p w:rsidR="005563AB" w:rsidRPr="00B625BF" w:rsidRDefault="005563AB" w:rsidP="005563AB">
            <w:pPr>
              <w:jc w:val="both"/>
              <w:rPr>
                <w:lang w:val="en-US"/>
              </w:rPr>
            </w:pPr>
            <w:r w:rsidRPr="00B625BF">
              <w:rPr>
                <w:lang w:val="en-US"/>
              </w:rPr>
              <w:tab/>
              <w:t xml:space="preserve">1. Lista plantelor, produselor vegetale şi a bunurilor conexe a căror introducere în Republica Moldova este interzisă, transpune anexa III a Directivei 2000/29 CE a Consiliului din 8 mai 2000 privind măsurile de protecţie împotriva introducerii în Comunitate a unor organisme dăunătoare plantelor sau produselor vegetale şi împotriva răspîndirii lor în Comunitate (publicată în Jurnalul Oficial al Uniunii Europene (JOCE. nr. L 169 din 10 iulie 2000) modificată și completată prin </w:t>
            </w:r>
          </w:p>
          <w:p w:rsidR="005563AB" w:rsidRPr="00B625BF" w:rsidRDefault="005563AB" w:rsidP="005563AB">
            <w:pPr>
              <w:jc w:val="both"/>
              <w:rPr>
                <w:lang w:val="en-US"/>
              </w:rPr>
            </w:pPr>
            <w:r w:rsidRPr="00B625BF">
              <w:rPr>
                <w:lang w:val="en-US"/>
              </w:rPr>
              <w:t>Directiva 2014/78/UE a Comisiei din 17 iunie 2014 de modificare a anexelor I, II, III, IV şi V la Directiva 2000/29/CE a Consiliului privind măsurile de protecţie împotriva introducerii în Comunitate a unor organisme dăunătoare plantelor sau produselor vegetale şi împotriva răspândirii lor în Comunitate (publicată în JOUE. Nr. L 183/23 din 24 iunie 2014) şi</w:t>
            </w:r>
          </w:p>
          <w:p w:rsidR="005563AB" w:rsidRPr="003B45F6" w:rsidRDefault="005563AB" w:rsidP="005563AB">
            <w:pPr>
              <w:jc w:val="both"/>
              <w:rPr>
                <w:lang w:val="en-US"/>
              </w:rPr>
            </w:pPr>
            <w:r w:rsidRPr="00B625BF">
              <w:rPr>
                <w:lang w:val="en-US"/>
              </w:rPr>
              <w:t xml:space="preserve">Directiva de punere în aplicare 2014/83/UE a Comisiei din 25 iunie 2014 de modificare a anexelor I, II, III, IV și V la Directiva 2000/29/CE a Consiliului privind măsurile de protecție împotriva introducerii în Comunitate a unor organisme dăunătoare plantelor sau </w:t>
            </w:r>
            <w:r w:rsidRPr="00B625BF">
              <w:rPr>
                <w:lang w:val="en-US"/>
              </w:rPr>
              <w:lastRenderedPageBreak/>
              <w:t>produselor vegetale și împotriva răspândirii lor în Comunitate.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E5AEE">
        <w:trPr>
          <w:gridAfter w:val="4"/>
          <w:wAfter w:w="78" w:type="dxa"/>
          <w:trHeight w:val="699"/>
        </w:trPr>
        <w:tc>
          <w:tcPr>
            <w:tcW w:w="5834" w:type="dxa"/>
            <w:gridSpan w:val="41"/>
            <w:tcBorders>
              <w:top w:val="single" w:sz="4" w:space="0" w:color="auto"/>
              <w:left w:val="single" w:sz="4" w:space="0" w:color="auto"/>
              <w:bottom w:val="single" w:sz="4" w:space="0" w:color="auto"/>
              <w:right w:val="single" w:sz="4" w:space="0" w:color="auto"/>
            </w:tcBorders>
          </w:tcPr>
          <w:p w:rsidR="006279C9" w:rsidRPr="006279C9" w:rsidRDefault="006279C9" w:rsidP="006279C9">
            <w:pPr>
              <w:spacing w:line="276" w:lineRule="auto"/>
              <w:jc w:val="both"/>
              <w:rPr>
                <w:rStyle w:val="a3"/>
                <w:rFonts w:eastAsia="Times New Roman"/>
                <w:sz w:val="22"/>
                <w:szCs w:val="22"/>
                <w:lang w:val="ro-RO"/>
              </w:rPr>
            </w:pPr>
            <w:r w:rsidRPr="006279C9">
              <w:rPr>
                <w:rStyle w:val="a3"/>
                <w:rFonts w:eastAsia="Times New Roman"/>
                <w:sz w:val="22"/>
                <w:szCs w:val="22"/>
                <w:lang w:val="ro-RO"/>
              </w:rPr>
              <w:lastRenderedPageBreak/>
              <w:t>PARTEA A</w:t>
            </w:r>
          </w:p>
          <w:p w:rsidR="006279C9" w:rsidRPr="006279C9" w:rsidRDefault="006279C9" w:rsidP="006279C9">
            <w:pPr>
              <w:spacing w:line="276" w:lineRule="auto"/>
              <w:jc w:val="both"/>
              <w:rPr>
                <w:rStyle w:val="a3"/>
                <w:rFonts w:eastAsia="Times New Roman"/>
                <w:sz w:val="22"/>
                <w:szCs w:val="22"/>
                <w:lang w:val="ro-RO"/>
              </w:rPr>
            </w:pPr>
          </w:p>
          <w:p w:rsidR="005563AB" w:rsidRPr="0029011F" w:rsidRDefault="006279C9" w:rsidP="005563AB">
            <w:pPr>
              <w:spacing w:line="276" w:lineRule="auto"/>
              <w:jc w:val="both"/>
              <w:rPr>
                <w:rStyle w:val="a3"/>
                <w:rFonts w:eastAsia="Times New Roman"/>
                <w:sz w:val="22"/>
                <w:szCs w:val="22"/>
                <w:lang w:val="ro-RO"/>
              </w:rPr>
            </w:pPr>
            <w:r w:rsidRPr="006279C9">
              <w:rPr>
                <w:rStyle w:val="a3"/>
                <w:rFonts w:eastAsia="Times New Roman"/>
                <w:sz w:val="22"/>
                <w:szCs w:val="22"/>
                <w:lang w:val="ro-RO"/>
              </w:rPr>
              <w:t>PLANTE, PRODUSE VEGETALE ȘI ALTE OBIECTE A CĂROR INTRODUCERE ESTE INTERZISĂ ÎN TOATE STATELE MEMBRE</w:t>
            </w:r>
          </w:p>
        </w:tc>
        <w:tc>
          <w:tcPr>
            <w:tcW w:w="5660" w:type="dxa"/>
            <w:gridSpan w:val="28"/>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center"/>
              <w:rPr>
                <w:b/>
                <w:lang w:val="ro-RO"/>
              </w:rPr>
            </w:pPr>
            <w:r w:rsidRPr="00B625BF">
              <w:rPr>
                <w:b/>
                <w:lang w:val="ro-RO"/>
              </w:rPr>
              <w:t>Secţiunea 1</w:t>
            </w:r>
          </w:p>
          <w:p w:rsidR="005563AB" w:rsidRPr="00B625BF" w:rsidRDefault="005563AB" w:rsidP="005563AB">
            <w:pPr>
              <w:jc w:val="center"/>
              <w:rPr>
                <w:b/>
                <w:lang w:val="ro-RO"/>
              </w:rPr>
            </w:pPr>
            <w:r w:rsidRPr="00B625BF">
              <w:rPr>
                <w:b/>
                <w:lang w:val="ro-RO"/>
              </w:rPr>
              <w:t>Plantele, produsele vegetale şi alte bunuri conexe a căror introducere şi răspîndire în Republica Moldova este interzisă</w:t>
            </w:r>
          </w:p>
          <w:p w:rsidR="005563AB" w:rsidRPr="00B625BF" w:rsidRDefault="005563AB" w:rsidP="005563AB">
            <w:pPr>
              <w:jc w:val="center"/>
              <w:rPr>
                <w:b/>
                <w:lang w:val="ro-RO"/>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Nr.</w:t>
            </w:r>
          </w:p>
          <w:p w:rsidR="005563AB" w:rsidRPr="00996BA3" w:rsidRDefault="005563AB" w:rsidP="005563AB">
            <w:pPr>
              <w:jc w:val="center"/>
              <w:rPr>
                <w:rFonts w:eastAsia="MS Mincho"/>
                <w:lang w:eastAsia="ja-JP"/>
              </w:rPr>
            </w:pPr>
            <w:r w:rsidRPr="00996BA3">
              <w:rPr>
                <w:rFonts w:eastAsia="MS Mincho"/>
                <w:b/>
                <w:lang w:eastAsia="ja-JP"/>
              </w:rPr>
              <w:t>d/o</w:t>
            </w:r>
          </w:p>
        </w:tc>
        <w:tc>
          <w:tcPr>
            <w:tcW w:w="3413" w:type="dxa"/>
            <w:gridSpan w:val="30"/>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Descriere</w:t>
            </w:r>
          </w:p>
        </w:tc>
        <w:tc>
          <w:tcPr>
            <w:tcW w:w="1763" w:type="dxa"/>
            <w:gridSpan w:val="5"/>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Ţara de origine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Nr.</w:t>
            </w:r>
          </w:p>
          <w:p w:rsidR="005563AB" w:rsidRPr="00996BA3" w:rsidRDefault="005563AB" w:rsidP="005563AB">
            <w:pPr>
              <w:jc w:val="center"/>
              <w:rPr>
                <w:rFonts w:eastAsia="MS Mincho"/>
                <w:lang w:eastAsia="ja-JP"/>
              </w:rPr>
            </w:pPr>
            <w:r w:rsidRPr="00996BA3">
              <w:rPr>
                <w:rFonts w:eastAsia="MS Mincho"/>
                <w:b/>
                <w:lang w:eastAsia="ja-JP"/>
              </w:rPr>
              <w:t>d/o</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Descriere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Ţara de origine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w:t>
            </w:r>
          </w:p>
        </w:tc>
        <w:tc>
          <w:tcPr>
            <w:tcW w:w="3413" w:type="dxa"/>
            <w:gridSpan w:val="30"/>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sidRPr="00DE5AEE">
              <w:rPr>
                <w:rFonts w:ascii="inherit" w:eastAsia="Arial Unicode MS" w:hAnsi="inherit" w:cs="Arial Unicode MS"/>
                <w:color w:val="000000"/>
                <w:lang w:val="en-US"/>
              </w:rPr>
              <w:t>Plantele de </w:t>
            </w:r>
            <w:r w:rsidRPr="00DE5AEE">
              <w:rPr>
                <w:rStyle w:val="italics"/>
                <w:rFonts w:ascii="inherit" w:eastAsia="Arial Unicode MS" w:hAnsi="inherit" w:cs="Arial Unicode MS"/>
                <w:i/>
                <w:iCs/>
                <w:color w:val="000000"/>
                <w:lang w:val="en-US"/>
              </w:rPr>
              <w:t>Abies</w:t>
            </w:r>
            <w:r w:rsidRPr="00DE5AEE">
              <w:rPr>
                <w:rFonts w:ascii="inherit" w:eastAsia="Arial Unicode MS" w:hAnsi="inherit" w:cs="Arial Unicode MS"/>
                <w:color w:val="000000"/>
                <w:lang w:val="en-US"/>
              </w:rPr>
              <w:t> Mill., </w:t>
            </w:r>
            <w:r w:rsidRPr="00DE5AEE">
              <w:rPr>
                <w:rStyle w:val="italics"/>
                <w:rFonts w:ascii="inherit" w:eastAsia="Arial Unicode MS" w:hAnsi="inherit" w:cs="Arial Unicode MS"/>
                <w:i/>
                <w:iCs/>
                <w:color w:val="000000"/>
                <w:lang w:val="en-US"/>
              </w:rPr>
              <w:t>Cedrus</w:t>
            </w:r>
            <w:r w:rsidRPr="00DE5AEE">
              <w:rPr>
                <w:rFonts w:ascii="inherit" w:eastAsia="Arial Unicode MS" w:hAnsi="inherit" w:cs="Arial Unicode MS"/>
                <w:color w:val="000000"/>
                <w:lang w:val="en-US"/>
              </w:rPr>
              <w:t> Trew, </w:t>
            </w:r>
            <w:r w:rsidRPr="00DE5AEE">
              <w:rPr>
                <w:rStyle w:val="italics"/>
                <w:rFonts w:ascii="inherit" w:eastAsia="Arial Unicode MS" w:hAnsi="inherit" w:cs="Arial Unicode MS"/>
                <w:i/>
                <w:iCs/>
                <w:color w:val="000000"/>
                <w:lang w:val="en-US"/>
              </w:rPr>
              <w:t>Chamaecyparis</w:t>
            </w:r>
            <w:r w:rsidRPr="00DE5AEE">
              <w:rPr>
                <w:rFonts w:ascii="inherit" w:eastAsia="Arial Unicode MS" w:hAnsi="inherit" w:cs="Arial Unicode MS"/>
                <w:color w:val="000000"/>
                <w:lang w:val="en-US"/>
              </w:rPr>
              <w:t> Spach, </w:t>
            </w:r>
            <w:r w:rsidRPr="00DE5AEE">
              <w:rPr>
                <w:rStyle w:val="italics"/>
                <w:rFonts w:ascii="inherit" w:eastAsia="Arial Unicode MS" w:hAnsi="inherit" w:cs="Arial Unicode MS"/>
                <w:i/>
                <w:iCs/>
                <w:color w:val="000000"/>
                <w:lang w:val="en-US"/>
              </w:rPr>
              <w:t>Juniperus</w:t>
            </w:r>
            <w:r w:rsidRPr="00DE5AEE">
              <w:rPr>
                <w:rFonts w:ascii="inherit" w:eastAsia="Arial Unicode MS" w:hAnsi="inherit" w:cs="Arial Unicode MS"/>
                <w:color w:val="000000"/>
                <w:lang w:val="en-US"/>
              </w:rPr>
              <w:t> L., </w:t>
            </w:r>
            <w:r w:rsidRPr="00DE5AEE">
              <w:rPr>
                <w:rStyle w:val="italics"/>
                <w:rFonts w:ascii="inherit" w:eastAsia="Arial Unicode MS" w:hAnsi="inherit" w:cs="Arial Unicode MS"/>
                <w:i/>
                <w:iCs/>
                <w:color w:val="000000"/>
                <w:lang w:val="en-US"/>
              </w:rPr>
              <w:t>Larix</w:t>
            </w:r>
            <w:r w:rsidRPr="00DE5AEE">
              <w:rPr>
                <w:rFonts w:ascii="inherit" w:eastAsia="Arial Unicode MS" w:hAnsi="inherit" w:cs="Arial Unicode MS"/>
                <w:color w:val="000000"/>
                <w:lang w:val="en-US"/>
              </w:rPr>
              <w:t> Mill., </w:t>
            </w:r>
            <w:r w:rsidRPr="00DE5AEE">
              <w:rPr>
                <w:rStyle w:val="italics"/>
                <w:rFonts w:ascii="inherit" w:eastAsia="Arial Unicode MS" w:hAnsi="inherit" w:cs="Arial Unicode MS"/>
                <w:i/>
                <w:iCs/>
                <w:color w:val="000000"/>
                <w:lang w:val="en-US"/>
              </w:rPr>
              <w:t>Picea</w:t>
            </w:r>
            <w:r w:rsidRPr="00DE5AEE">
              <w:rPr>
                <w:rFonts w:ascii="inherit" w:eastAsia="Arial Unicode MS" w:hAnsi="inherit" w:cs="Arial Unicode MS"/>
                <w:color w:val="000000"/>
                <w:lang w:val="en-US"/>
              </w:rPr>
              <w:t> A. Dietr., </w:t>
            </w:r>
            <w:r w:rsidRPr="00DE5AEE">
              <w:rPr>
                <w:rStyle w:val="italics"/>
                <w:rFonts w:ascii="inherit" w:eastAsia="Arial Unicode MS" w:hAnsi="inherit" w:cs="Arial Unicode MS"/>
                <w:i/>
                <w:iCs/>
                <w:color w:val="000000"/>
                <w:lang w:val="en-US"/>
              </w:rPr>
              <w:t>Pinus</w:t>
            </w:r>
            <w:r w:rsidRPr="00DE5AEE">
              <w:rPr>
                <w:rFonts w:ascii="inherit" w:eastAsia="Arial Unicode MS" w:hAnsi="inherit" w:cs="Arial Unicode MS"/>
                <w:color w:val="000000"/>
                <w:lang w:val="en-US"/>
              </w:rPr>
              <w:t> L., </w:t>
            </w:r>
            <w:r w:rsidRPr="00DE5AEE">
              <w:rPr>
                <w:rStyle w:val="italics"/>
                <w:rFonts w:ascii="inherit" w:eastAsia="Arial Unicode MS" w:hAnsi="inherit" w:cs="Arial Unicode MS"/>
                <w:i/>
                <w:iCs/>
                <w:color w:val="000000"/>
                <w:lang w:val="en-US"/>
              </w:rPr>
              <w:t>Pseudotsuga</w:t>
            </w:r>
            <w:r w:rsidRPr="00DE5AEE">
              <w:rPr>
                <w:rFonts w:ascii="inherit" w:eastAsia="Arial Unicode MS" w:hAnsi="inherit" w:cs="Arial Unicode MS"/>
                <w:color w:val="000000"/>
                <w:lang w:val="en-US"/>
              </w:rPr>
              <w:t xml:space="preserve"> Carr. </w:t>
            </w:r>
            <w:r>
              <w:rPr>
                <w:rFonts w:ascii="inherit" w:eastAsia="Arial Unicode MS" w:hAnsi="inherit" w:cs="Arial Unicode MS"/>
                <w:color w:val="000000"/>
              </w:rPr>
              <w:t>și </w:t>
            </w:r>
            <w:r>
              <w:rPr>
                <w:rStyle w:val="italics"/>
                <w:rFonts w:ascii="inherit" w:eastAsia="Arial Unicode MS" w:hAnsi="inherit" w:cs="Arial Unicode MS"/>
                <w:i/>
                <w:iCs/>
                <w:color w:val="000000"/>
              </w:rPr>
              <w:t>Tsuga</w:t>
            </w:r>
            <w:r>
              <w:rPr>
                <w:rFonts w:ascii="inherit" w:eastAsia="Arial Unicode MS" w:hAnsi="inherit" w:cs="Arial Unicode MS"/>
                <w:color w:val="000000"/>
              </w:rPr>
              <w:t> Carr., altele decât fructul și semințele</w:t>
            </w:r>
          </w:p>
        </w:tc>
        <w:tc>
          <w:tcPr>
            <w:tcW w:w="1763" w:type="dxa"/>
            <w:gridSpan w:val="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Țările noneuropene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Abies</w:t>
            </w:r>
            <w:r w:rsidRPr="00B625BF">
              <w:rPr>
                <w:rFonts w:eastAsia="MS Mincho"/>
                <w:lang w:val="en-US" w:eastAsia="ja-JP"/>
              </w:rPr>
              <w:t xml:space="preserve"> Mill., </w:t>
            </w:r>
            <w:r w:rsidRPr="00B625BF">
              <w:rPr>
                <w:rFonts w:eastAsia="MS Mincho"/>
                <w:i/>
                <w:lang w:val="en-US" w:eastAsia="ja-JP"/>
              </w:rPr>
              <w:t>Cedrus</w:t>
            </w:r>
            <w:r w:rsidRPr="00B625BF">
              <w:rPr>
                <w:rFonts w:eastAsia="MS Mincho"/>
                <w:lang w:val="en-US" w:eastAsia="ja-JP"/>
              </w:rPr>
              <w:t xml:space="preserve"> Trew, </w:t>
            </w:r>
            <w:r w:rsidRPr="00B625BF">
              <w:rPr>
                <w:rFonts w:eastAsia="MS Mincho"/>
                <w:i/>
                <w:lang w:val="en-US" w:eastAsia="ja-JP"/>
              </w:rPr>
              <w:t>Chamaecyparis</w:t>
            </w:r>
            <w:r w:rsidRPr="00B625BF">
              <w:rPr>
                <w:rFonts w:eastAsia="MS Mincho"/>
                <w:lang w:val="en-US" w:eastAsia="ja-JP"/>
              </w:rPr>
              <w:t xml:space="preserve"> Spach, </w:t>
            </w:r>
            <w:r w:rsidRPr="00B625BF">
              <w:rPr>
                <w:rFonts w:eastAsia="MS Mincho"/>
                <w:i/>
                <w:lang w:val="en-US" w:eastAsia="ja-JP"/>
              </w:rPr>
              <w:t>Juniperus</w:t>
            </w:r>
            <w:r w:rsidRPr="00B625BF">
              <w:rPr>
                <w:rFonts w:eastAsia="MS Mincho"/>
                <w:lang w:val="en-US" w:eastAsia="ja-JP"/>
              </w:rPr>
              <w:t xml:space="preserve"> L., </w:t>
            </w:r>
            <w:r w:rsidRPr="00B625BF">
              <w:rPr>
                <w:rFonts w:eastAsia="MS Mincho"/>
                <w:i/>
                <w:lang w:val="en-US" w:eastAsia="ja-JP"/>
              </w:rPr>
              <w:t xml:space="preserve">Larix </w:t>
            </w:r>
            <w:r w:rsidRPr="00B625BF">
              <w:rPr>
                <w:rFonts w:eastAsia="MS Mincho"/>
                <w:lang w:val="en-US" w:eastAsia="ja-JP"/>
              </w:rPr>
              <w:t xml:space="preserve">Mill., </w:t>
            </w:r>
            <w:r w:rsidRPr="00B625BF">
              <w:rPr>
                <w:rFonts w:eastAsia="MS Mincho"/>
                <w:i/>
                <w:lang w:val="en-US" w:eastAsia="ja-JP"/>
              </w:rPr>
              <w:t>Picea</w:t>
            </w:r>
            <w:r w:rsidRPr="00B625BF">
              <w:rPr>
                <w:rFonts w:eastAsia="MS Mincho"/>
                <w:lang w:val="en-US" w:eastAsia="ja-JP"/>
              </w:rPr>
              <w:t xml:space="preserve"> A. </w:t>
            </w:r>
            <w:r w:rsidRPr="00B625BF">
              <w:rPr>
                <w:rFonts w:eastAsia="MS Mincho"/>
                <w:i/>
                <w:lang w:val="en-US" w:eastAsia="ja-JP"/>
              </w:rPr>
              <w:t>Dietr</w:t>
            </w:r>
            <w:r w:rsidRPr="00B625BF">
              <w:rPr>
                <w:rFonts w:eastAsia="MS Mincho"/>
                <w:lang w:val="en-US" w:eastAsia="ja-JP"/>
              </w:rPr>
              <w:t xml:space="preserve">., </w:t>
            </w:r>
            <w:r w:rsidRPr="00B625BF">
              <w:rPr>
                <w:rFonts w:eastAsia="MS Mincho"/>
                <w:i/>
                <w:lang w:val="en-US" w:eastAsia="ja-JP"/>
              </w:rPr>
              <w:t>Pinus</w:t>
            </w:r>
            <w:r w:rsidRPr="00B625BF">
              <w:rPr>
                <w:rFonts w:eastAsia="MS Mincho"/>
                <w:lang w:val="en-US" w:eastAsia="ja-JP"/>
              </w:rPr>
              <w:t xml:space="preserve"> L., </w:t>
            </w:r>
            <w:r w:rsidRPr="00B625BF">
              <w:rPr>
                <w:rFonts w:eastAsia="MS Mincho"/>
                <w:i/>
                <w:lang w:val="en-US" w:eastAsia="ja-JP"/>
              </w:rPr>
              <w:t>Pseudotsuga</w:t>
            </w:r>
            <w:r w:rsidRPr="00B625BF">
              <w:rPr>
                <w:rFonts w:eastAsia="MS Mincho"/>
                <w:lang w:val="en-US" w:eastAsia="ja-JP"/>
              </w:rPr>
              <w:t xml:space="preserve"> Carr. şi </w:t>
            </w:r>
            <w:r w:rsidRPr="00B625BF">
              <w:rPr>
                <w:rFonts w:eastAsia="MS Mincho"/>
                <w:i/>
                <w:lang w:val="en-US" w:eastAsia="ja-JP"/>
              </w:rPr>
              <w:t>Tsuga</w:t>
            </w:r>
            <w:r w:rsidRPr="00B625BF">
              <w:rPr>
                <w:rFonts w:eastAsia="MS Mincho"/>
                <w:lang w:val="en-US" w:eastAsia="ja-JP"/>
              </w:rPr>
              <w:t xml:space="preserve"> Carr., altele decît fructul şi seminţele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Ţările noneuropene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2.</w:t>
            </w:r>
          </w:p>
        </w:tc>
        <w:tc>
          <w:tcPr>
            <w:tcW w:w="3413" w:type="dxa"/>
            <w:gridSpan w:val="30"/>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Plantele de </w:t>
            </w:r>
            <w:r w:rsidRPr="00DE5AEE">
              <w:rPr>
                <w:rStyle w:val="italics"/>
                <w:rFonts w:ascii="inherit" w:eastAsia="Arial Unicode MS" w:hAnsi="inherit" w:cs="Arial Unicode MS"/>
                <w:i/>
                <w:iCs/>
                <w:color w:val="000000"/>
                <w:lang w:val="en-US"/>
              </w:rPr>
              <w:t>Castanea</w:t>
            </w:r>
            <w:r w:rsidRPr="00DE5AEE">
              <w:rPr>
                <w:rFonts w:ascii="inherit" w:eastAsia="Arial Unicode MS" w:hAnsi="inherit" w:cs="Arial Unicode MS"/>
                <w:color w:val="000000"/>
                <w:lang w:val="en-US"/>
              </w:rPr>
              <w:t> Mill. și Quecus L., cu frunze, altele decât fructul și semințele</w:t>
            </w:r>
          </w:p>
        </w:tc>
        <w:tc>
          <w:tcPr>
            <w:tcW w:w="1763" w:type="dxa"/>
            <w:gridSpan w:val="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Țările noneuropene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2.</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Castanea</w:t>
            </w:r>
            <w:r w:rsidRPr="00B625BF">
              <w:rPr>
                <w:rFonts w:eastAsia="MS Mincho"/>
                <w:lang w:val="en-US" w:eastAsia="ja-JP"/>
              </w:rPr>
              <w:t xml:space="preserve"> Mill. şi </w:t>
            </w:r>
            <w:r w:rsidRPr="00B625BF">
              <w:rPr>
                <w:rFonts w:eastAsia="MS Mincho"/>
                <w:i/>
                <w:lang w:val="en-US" w:eastAsia="ja-JP"/>
              </w:rPr>
              <w:t>Quercus</w:t>
            </w:r>
            <w:r w:rsidRPr="00B625BF">
              <w:rPr>
                <w:rFonts w:eastAsia="MS Mincho"/>
                <w:lang w:val="en-US" w:eastAsia="ja-JP"/>
              </w:rPr>
              <w:t xml:space="preserve"> L., cu frunze, altele decît fructul şi seminţele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Ţările noneuropene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3.</w:t>
            </w:r>
          </w:p>
        </w:tc>
        <w:tc>
          <w:tcPr>
            <w:tcW w:w="3413" w:type="dxa"/>
            <w:gridSpan w:val="30"/>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Plantele de </w:t>
            </w:r>
            <w:r w:rsidRPr="00DE5AEE">
              <w:rPr>
                <w:rStyle w:val="italics"/>
                <w:rFonts w:ascii="inherit" w:eastAsia="Arial Unicode MS" w:hAnsi="inherit" w:cs="Arial Unicode MS"/>
                <w:i/>
                <w:iCs/>
                <w:color w:val="000000"/>
                <w:lang w:val="en-US"/>
              </w:rPr>
              <w:t>Populus</w:t>
            </w:r>
            <w:r w:rsidRPr="00DE5AEE">
              <w:rPr>
                <w:rFonts w:ascii="inherit" w:eastAsia="Arial Unicode MS" w:hAnsi="inherit" w:cs="Arial Unicode MS"/>
                <w:color w:val="000000"/>
                <w:lang w:val="en-US"/>
              </w:rPr>
              <w:t> L., cu frunze, altele decât fructul și semințele</w:t>
            </w:r>
          </w:p>
        </w:tc>
        <w:tc>
          <w:tcPr>
            <w:tcW w:w="1763" w:type="dxa"/>
            <w:gridSpan w:val="5"/>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Țările din America de Nord</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3.</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Populus</w:t>
            </w:r>
            <w:r w:rsidRPr="00B625BF">
              <w:rPr>
                <w:rFonts w:eastAsia="MS Mincho"/>
                <w:lang w:val="en-US" w:eastAsia="ja-JP"/>
              </w:rPr>
              <w:t xml:space="preserve"> L., cu frunze, altele decît fructul şi seminţele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Ţările din America de Nord</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w:t>
            </w:r>
          </w:p>
        </w:tc>
        <w:tc>
          <w:tcPr>
            <w:tcW w:w="3413" w:type="dxa"/>
            <w:gridSpan w:val="30"/>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Scoarța izolată de </w:t>
            </w:r>
            <w:r w:rsidRPr="00DE5AEE">
              <w:rPr>
                <w:rStyle w:val="italics"/>
                <w:rFonts w:ascii="inherit" w:eastAsia="Arial Unicode MS" w:hAnsi="inherit" w:cs="Arial Unicode MS"/>
                <w:i/>
                <w:iCs/>
                <w:color w:val="000000"/>
                <w:lang w:val="en-US"/>
              </w:rPr>
              <w:t>Castanea</w:t>
            </w:r>
            <w:r w:rsidRPr="00DE5AEE">
              <w:rPr>
                <w:rFonts w:ascii="inherit" w:eastAsia="Arial Unicode MS" w:hAnsi="inherit" w:cs="Arial Unicode MS"/>
                <w:color w:val="000000"/>
                <w:lang w:val="en-US"/>
              </w:rPr>
              <w:t> Mill.</w:t>
            </w:r>
          </w:p>
        </w:tc>
        <w:tc>
          <w:tcPr>
            <w:tcW w:w="1763" w:type="dxa"/>
            <w:gridSpan w:val="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Țările terțe</w:t>
            </w:r>
          </w:p>
        </w:tc>
        <w:tc>
          <w:tcPr>
            <w:tcW w:w="709"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5.</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Scoarţa izolată de </w:t>
            </w:r>
            <w:r w:rsidRPr="00B625BF">
              <w:rPr>
                <w:rFonts w:eastAsia="MS Mincho"/>
                <w:i/>
                <w:lang w:val="en-US" w:eastAsia="ja-JP"/>
              </w:rPr>
              <w:t>Castanea</w:t>
            </w:r>
            <w:r w:rsidRPr="00B625BF">
              <w:rPr>
                <w:rFonts w:eastAsia="MS Mincho"/>
                <w:lang w:val="en-US" w:eastAsia="ja-JP"/>
              </w:rPr>
              <w:t xml:space="preserve"> Mill.</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Alte ţări</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3413" w:type="dxa"/>
            <w:gridSpan w:val="30"/>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Scoarța izolată de </w:t>
            </w:r>
            <w:r w:rsidRPr="00DE5AEE">
              <w:rPr>
                <w:rStyle w:val="italics"/>
                <w:rFonts w:ascii="inherit" w:eastAsia="Arial Unicode MS" w:hAnsi="inherit" w:cs="Arial Unicode MS"/>
                <w:i/>
                <w:iCs/>
                <w:color w:val="000000"/>
                <w:lang w:val="en-US"/>
              </w:rPr>
              <w:t>Quercus</w:t>
            </w:r>
            <w:r w:rsidRPr="00DE5AEE">
              <w:rPr>
                <w:rFonts w:ascii="inherit" w:eastAsia="Arial Unicode MS" w:hAnsi="inherit" w:cs="Arial Unicode MS"/>
                <w:color w:val="000000"/>
                <w:lang w:val="en-US"/>
              </w:rPr>
              <w:t> L., alta decât </w:t>
            </w:r>
            <w:r w:rsidRPr="00DE5AEE">
              <w:rPr>
                <w:rStyle w:val="italics"/>
                <w:rFonts w:ascii="inherit" w:eastAsia="Arial Unicode MS" w:hAnsi="inherit" w:cs="Arial Unicode MS"/>
                <w:i/>
                <w:iCs/>
                <w:color w:val="000000"/>
                <w:lang w:val="en-US"/>
              </w:rPr>
              <w:t>Quercus</w:t>
            </w:r>
            <w:r w:rsidRPr="00DE5AEE">
              <w:rPr>
                <w:rFonts w:ascii="inherit" w:eastAsia="Arial Unicode MS" w:hAnsi="inherit" w:cs="Arial Unicode MS"/>
                <w:color w:val="000000"/>
                <w:lang w:val="en-US"/>
              </w:rPr>
              <w:t> suber L.</w:t>
            </w:r>
          </w:p>
        </w:tc>
        <w:tc>
          <w:tcPr>
            <w:tcW w:w="1763" w:type="dxa"/>
            <w:gridSpan w:val="5"/>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Țările din America de Nord</w:t>
            </w:r>
          </w:p>
        </w:tc>
        <w:tc>
          <w:tcPr>
            <w:tcW w:w="709"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6.</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Scoarţa izolată de </w:t>
            </w:r>
            <w:r w:rsidRPr="00B625BF">
              <w:rPr>
                <w:rFonts w:eastAsia="MS Mincho"/>
                <w:i/>
                <w:lang w:val="en-US" w:eastAsia="ja-JP"/>
              </w:rPr>
              <w:t>Quercus</w:t>
            </w:r>
            <w:r w:rsidRPr="00B625BF">
              <w:rPr>
                <w:rFonts w:eastAsia="MS Mincho"/>
                <w:lang w:val="en-US" w:eastAsia="ja-JP"/>
              </w:rPr>
              <w:t xml:space="preserve"> L., alta decît </w:t>
            </w:r>
            <w:r w:rsidRPr="00B625BF">
              <w:rPr>
                <w:rFonts w:eastAsia="MS Mincho"/>
                <w:i/>
                <w:lang w:val="en-US" w:eastAsia="ja-JP"/>
              </w:rPr>
              <w:t>Quercus</w:t>
            </w:r>
            <w:r w:rsidRPr="00B625BF">
              <w:rPr>
                <w:rFonts w:eastAsia="MS Mincho"/>
                <w:lang w:val="en-US" w:eastAsia="ja-JP"/>
              </w:rPr>
              <w:t xml:space="preserve"> </w:t>
            </w:r>
            <w:r w:rsidRPr="00B625BF">
              <w:rPr>
                <w:rFonts w:eastAsia="MS Mincho"/>
                <w:i/>
                <w:lang w:val="en-US" w:eastAsia="ja-JP"/>
              </w:rPr>
              <w:t>suber</w:t>
            </w:r>
            <w:r w:rsidRPr="00B625BF">
              <w:rPr>
                <w:rFonts w:eastAsia="MS Mincho"/>
                <w:lang w:val="en-US" w:eastAsia="ja-JP"/>
              </w:rPr>
              <w:t xml:space="preserve"> L.</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Ţările din America de Nord</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7.</w:t>
            </w:r>
          </w:p>
        </w:tc>
        <w:tc>
          <w:tcPr>
            <w:tcW w:w="3413" w:type="dxa"/>
            <w:gridSpan w:val="30"/>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Scoarța izolată de </w:t>
            </w:r>
            <w:r w:rsidRPr="00DE5AEE">
              <w:rPr>
                <w:rStyle w:val="italics"/>
                <w:rFonts w:ascii="inherit" w:eastAsia="Arial Unicode MS" w:hAnsi="inherit" w:cs="Arial Unicode MS"/>
                <w:i/>
                <w:iCs/>
                <w:color w:val="000000"/>
                <w:lang w:val="en-US"/>
              </w:rPr>
              <w:t>Acer saccharrum</w:t>
            </w:r>
            <w:r w:rsidRPr="00DE5AEE">
              <w:rPr>
                <w:rFonts w:ascii="inherit" w:eastAsia="Arial Unicode MS" w:hAnsi="inherit" w:cs="Arial Unicode MS"/>
                <w:color w:val="000000"/>
                <w:lang w:val="en-US"/>
              </w:rPr>
              <w:t> Marsh.</w:t>
            </w:r>
          </w:p>
        </w:tc>
        <w:tc>
          <w:tcPr>
            <w:tcW w:w="1763" w:type="dxa"/>
            <w:gridSpan w:val="5"/>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Țările din America de Nord</w:t>
            </w:r>
          </w:p>
        </w:tc>
        <w:tc>
          <w:tcPr>
            <w:tcW w:w="709"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7.</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Scoarţa izolată de </w:t>
            </w:r>
            <w:r w:rsidRPr="00B625BF">
              <w:rPr>
                <w:rFonts w:eastAsia="MS Mincho"/>
                <w:i/>
                <w:lang w:val="en-US" w:eastAsia="ja-JP"/>
              </w:rPr>
              <w:t xml:space="preserve">Acer </w:t>
            </w:r>
            <w:r w:rsidRPr="00B625BF">
              <w:rPr>
                <w:rFonts w:eastAsia="MS Mincho"/>
                <w:lang w:val="en-US" w:eastAsia="ja-JP"/>
              </w:rPr>
              <w:t>saccharrum Marsh.</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Ţările din America de Nord</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8.</w:t>
            </w:r>
          </w:p>
        </w:tc>
        <w:tc>
          <w:tcPr>
            <w:tcW w:w="3413" w:type="dxa"/>
            <w:gridSpan w:val="30"/>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Scoarța izolată de </w:t>
            </w:r>
            <w:r w:rsidRPr="00DE5AEE">
              <w:rPr>
                <w:rStyle w:val="italics"/>
                <w:rFonts w:ascii="inherit" w:eastAsia="Arial Unicode MS" w:hAnsi="inherit" w:cs="Arial Unicode MS"/>
                <w:i/>
                <w:iCs/>
                <w:color w:val="000000"/>
                <w:lang w:val="en-US"/>
              </w:rPr>
              <w:t>Populus</w:t>
            </w:r>
            <w:r w:rsidRPr="00DE5AEE">
              <w:rPr>
                <w:rFonts w:ascii="inherit" w:eastAsia="Arial Unicode MS" w:hAnsi="inherit" w:cs="Arial Unicode MS"/>
                <w:color w:val="000000"/>
                <w:lang w:val="en-US"/>
              </w:rPr>
              <w:t> L.</w:t>
            </w:r>
          </w:p>
        </w:tc>
        <w:tc>
          <w:tcPr>
            <w:tcW w:w="1763" w:type="dxa"/>
            <w:gridSpan w:val="5"/>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 xml:space="preserve">Țările de pe continentul </w:t>
            </w:r>
            <w:r w:rsidRPr="00DE5AEE">
              <w:rPr>
                <w:rFonts w:ascii="inherit" w:eastAsia="Arial Unicode MS" w:hAnsi="inherit" w:cs="Arial Unicode MS"/>
                <w:color w:val="000000"/>
                <w:lang w:val="en-US"/>
              </w:rPr>
              <w:lastRenderedPageBreak/>
              <w:t>american</w:t>
            </w:r>
          </w:p>
        </w:tc>
        <w:tc>
          <w:tcPr>
            <w:tcW w:w="709"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8.</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Scoarţa izolată de </w:t>
            </w:r>
            <w:r w:rsidRPr="00B625BF">
              <w:rPr>
                <w:rFonts w:eastAsia="MS Mincho"/>
                <w:i/>
                <w:lang w:val="en-US" w:eastAsia="ja-JP"/>
              </w:rPr>
              <w:t>Populus</w:t>
            </w:r>
            <w:r w:rsidRPr="00B625BF">
              <w:rPr>
                <w:rFonts w:eastAsia="MS Mincho"/>
                <w:lang w:val="en-US" w:eastAsia="ja-JP"/>
              </w:rPr>
              <w:t xml:space="preserve"> L. </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Ţările de pe continentul </w:t>
            </w:r>
            <w:r w:rsidRPr="00B625BF">
              <w:rPr>
                <w:rFonts w:eastAsia="MS Mincho"/>
                <w:lang w:val="en-US" w:eastAsia="ja-JP"/>
              </w:rPr>
              <w:lastRenderedPageBreak/>
              <w:t>american</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9.</w:t>
            </w:r>
          </w:p>
        </w:tc>
        <w:tc>
          <w:tcPr>
            <w:tcW w:w="3413" w:type="dxa"/>
            <w:gridSpan w:val="30"/>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Plantele de </w:t>
            </w:r>
            <w:r w:rsidRPr="00DE5AEE">
              <w:rPr>
                <w:rStyle w:val="italics"/>
                <w:rFonts w:ascii="inherit" w:eastAsia="Arial Unicode MS" w:hAnsi="inherit" w:cs="Arial Unicode MS"/>
                <w:i/>
                <w:iCs/>
                <w:color w:val="000000"/>
                <w:lang w:val="en-US"/>
              </w:rPr>
              <w:t>Chaenomeles</w:t>
            </w:r>
            <w:r w:rsidRPr="00DE5AEE">
              <w:rPr>
                <w:rFonts w:ascii="inherit" w:eastAsia="Arial Unicode MS" w:hAnsi="inherit" w:cs="Arial Unicode MS"/>
                <w:color w:val="000000"/>
                <w:lang w:val="en-US"/>
              </w:rPr>
              <w:t> Ldl., </w:t>
            </w:r>
            <w:r w:rsidRPr="00DE5AEE">
              <w:rPr>
                <w:rStyle w:val="italics"/>
                <w:rFonts w:ascii="inherit" w:eastAsia="Arial Unicode MS" w:hAnsi="inherit" w:cs="Arial Unicode MS"/>
                <w:i/>
                <w:iCs/>
                <w:color w:val="000000"/>
                <w:lang w:val="en-US"/>
              </w:rPr>
              <w:t>Cydonia</w:t>
            </w:r>
            <w:r w:rsidRPr="00DE5AEE">
              <w:rPr>
                <w:rFonts w:ascii="inherit" w:eastAsia="Arial Unicode MS" w:hAnsi="inherit" w:cs="Arial Unicode MS"/>
                <w:color w:val="000000"/>
                <w:lang w:val="en-US"/>
              </w:rPr>
              <w:t> Mill., </w:t>
            </w:r>
            <w:r w:rsidRPr="00DE5AEE">
              <w:rPr>
                <w:rStyle w:val="italics"/>
                <w:rFonts w:ascii="inherit" w:eastAsia="Arial Unicode MS" w:hAnsi="inherit" w:cs="Arial Unicode MS"/>
                <w:i/>
                <w:iCs/>
                <w:color w:val="000000"/>
                <w:lang w:val="en-US"/>
              </w:rPr>
              <w:t>Crateagus</w:t>
            </w:r>
            <w:r w:rsidRPr="00DE5AEE">
              <w:rPr>
                <w:rFonts w:ascii="inherit" w:eastAsia="Arial Unicode MS" w:hAnsi="inherit" w:cs="Arial Unicode MS"/>
                <w:color w:val="000000"/>
                <w:lang w:val="en-US"/>
              </w:rPr>
              <w:t> L., </w:t>
            </w:r>
            <w:r w:rsidRPr="00DE5AEE">
              <w:rPr>
                <w:rStyle w:val="italics"/>
                <w:rFonts w:ascii="inherit" w:eastAsia="Arial Unicode MS" w:hAnsi="inherit" w:cs="Arial Unicode MS"/>
                <w:i/>
                <w:iCs/>
                <w:color w:val="000000"/>
                <w:lang w:val="en-US"/>
              </w:rPr>
              <w:t>Malus</w:t>
            </w:r>
            <w:r w:rsidRPr="00DE5AEE">
              <w:rPr>
                <w:rFonts w:ascii="inherit" w:eastAsia="Arial Unicode MS" w:hAnsi="inherit" w:cs="Arial Unicode MS"/>
                <w:color w:val="000000"/>
                <w:lang w:val="en-US"/>
              </w:rPr>
              <w:t> Mill., </w:t>
            </w:r>
            <w:r w:rsidRPr="00DE5AEE">
              <w:rPr>
                <w:rStyle w:val="italics"/>
                <w:rFonts w:ascii="inherit" w:eastAsia="Arial Unicode MS" w:hAnsi="inherit" w:cs="Arial Unicode MS"/>
                <w:i/>
                <w:iCs/>
                <w:color w:val="000000"/>
                <w:lang w:val="en-US"/>
              </w:rPr>
              <w:t>Prunus</w:t>
            </w:r>
            <w:r w:rsidRPr="00DE5AEE">
              <w:rPr>
                <w:rFonts w:ascii="inherit" w:eastAsia="Arial Unicode MS" w:hAnsi="inherit" w:cs="Arial Unicode MS"/>
                <w:color w:val="000000"/>
                <w:lang w:val="en-US"/>
              </w:rPr>
              <w:t>L., </w:t>
            </w:r>
            <w:r w:rsidRPr="00DE5AEE">
              <w:rPr>
                <w:rStyle w:val="italics"/>
                <w:rFonts w:ascii="inherit" w:eastAsia="Arial Unicode MS" w:hAnsi="inherit" w:cs="Arial Unicode MS"/>
                <w:i/>
                <w:iCs/>
                <w:color w:val="000000"/>
                <w:lang w:val="en-US"/>
              </w:rPr>
              <w:t>Pyrus</w:t>
            </w:r>
            <w:r w:rsidRPr="00DE5AEE">
              <w:rPr>
                <w:rFonts w:ascii="inherit" w:eastAsia="Arial Unicode MS" w:hAnsi="inherit" w:cs="Arial Unicode MS"/>
                <w:color w:val="000000"/>
                <w:lang w:val="en-US"/>
              </w:rPr>
              <w:t> L. și </w:t>
            </w:r>
            <w:r w:rsidRPr="00DE5AEE">
              <w:rPr>
                <w:rStyle w:val="italics"/>
                <w:rFonts w:ascii="inherit" w:eastAsia="Arial Unicode MS" w:hAnsi="inherit" w:cs="Arial Unicode MS"/>
                <w:i/>
                <w:iCs/>
                <w:color w:val="000000"/>
                <w:lang w:val="en-US"/>
              </w:rPr>
              <w:t>Rosa</w:t>
            </w:r>
            <w:r w:rsidRPr="00DE5AEE">
              <w:rPr>
                <w:rFonts w:ascii="inherit" w:eastAsia="Arial Unicode MS" w:hAnsi="inherit" w:cs="Arial Unicode MS"/>
                <w:color w:val="000000"/>
                <w:lang w:val="en-US"/>
              </w:rPr>
              <w:t> L., pentru plantare, altele decât plantele în repaus libere de frunze, flori și fructe</w:t>
            </w:r>
          </w:p>
        </w:tc>
        <w:tc>
          <w:tcPr>
            <w:tcW w:w="1763" w:type="dxa"/>
            <w:gridSpan w:val="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Țările noneuropene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8.</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Chaenomeles</w:t>
            </w:r>
            <w:r w:rsidRPr="00B625BF">
              <w:rPr>
                <w:rFonts w:eastAsia="MS Mincho"/>
                <w:lang w:val="en-US" w:eastAsia="ja-JP"/>
              </w:rPr>
              <w:t xml:space="preserve"> Ldl., </w:t>
            </w:r>
            <w:r w:rsidRPr="00B625BF">
              <w:rPr>
                <w:rFonts w:eastAsia="MS Mincho"/>
                <w:i/>
                <w:lang w:val="en-US" w:eastAsia="ja-JP"/>
              </w:rPr>
              <w:t>Cydonia</w:t>
            </w:r>
            <w:r w:rsidRPr="00B625BF">
              <w:rPr>
                <w:rFonts w:eastAsia="MS Mincho"/>
                <w:lang w:val="en-US" w:eastAsia="ja-JP"/>
              </w:rPr>
              <w:t xml:space="preserve"> Mill</w:t>
            </w:r>
            <w:r w:rsidRPr="00B625BF">
              <w:rPr>
                <w:rFonts w:eastAsia="MS Mincho"/>
                <w:i/>
                <w:lang w:val="en-US" w:eastAsia="ja-JP"/>
              </w:rPr>
              <w:t>., Crateagus</w:t>
            </w:r>
            <w:r w:rsidRPr="00B625BF">
              <w:rPr>
                <w:rFonts w:eastAsia="MS Mincho"/>
                <w:lang w:val="en-US" w:eastAsia="ja-JP"/>
              </w:rPr>
              <w:t xml:space="preserve"> L., </w:t>
            </w:r>
            <w:r w:rsidRPr="00B625BF">
              <w:rPr>
                <w:rFonts w:eastAsia="MS Mincho"/>
                <w:i/>
                <w:lang w:val="en-US" w:eastAsia="ja-JP"/>
              </w:rPr>
              <w:t>Malus</w:t>
            </w:r>
            <w:r w:rsidRPr="00B625BF">
              <w:rPr>
                <w:rFonts w:eastAsia="MS Mincho"/>
                <w:lang w:val="en-US" w:eastAsia="ja-JP"/>
              </w:rPr>
              <w:t xml:space="preserve"> Mill., </w:t>
            </w:r>
            <w:r w:rsidRPr="00B625BF">
              <w:rPr>
                <w:rFonts w:eastAsia="MS Mincho"/>
                <w:i/>
                <w:lang w:val="en-US" w:eastAsia="ja-JP"/>
              </w:rPr>
              <w:t xml:space="preserve">Prunus </w:t>
            </w:r>
            <w:r w:rsidRPr="00B625BF">
              <w:rPr>
                <w:rFonts w:eastAsia="MS Mincho"/>
                <w:lang w:val="en-US" w:eastAsia="ja-JP"/>
              </w:rPr>
              <w:t xml:space="preserve">L., </w:t>
            </w:r>
            <w:r w:rsidRPr="00B625BF">
              <w:rPr>
                <w:rFonts w:eastAsia="MS Mincho"/>
                <w:i/>
                <w:lang w:val="en-US" w:eastAsia="ja-JP"/>
              </w:rPr>
              <w:t xml:space="preserve">Pyrus </w:t>
            </w:r>
            <w:r w:rsidRPr="00B625BF">
              <w:rPr>
                <w:rFonts w:eastAsia="MS Mincho"/>
                <w:lang w:val="en-US" w:eastAsia="ja-JP"/>
              </w:rPr>
              <w:t xml:space="preserve">L. şi </w:t>
            </w:r>
            <w:r w:rsidRPr="00B625BF">
              <w:rPr>
                <w:rFonts w:eastAsia="MS Mincho"/>
                <w:i/>
                <w:lang w:val="en-US" w:eastAsia="ja-JP"/>
              </w:rPr>
              <w:t>Rosa</w:t>
            </w:r>
            <w:r w:rsidRPr="00B625BF">
              <w:rPr>
                <w:rFonts w:eastAsia="MS Mincho"/>
                <w:lang w:val="en-US" w:eastAsia="ja-JP"/>
              </w:rPr>
              <w:t xml:space="preserve"> L., destinate plantării, altele decît plantele în repaus libere de frunze, flori şi fructe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Ţările noneuropene</w:t>
            </w:r>
          </w:p>
          <w:p w:rsidR="005563AB" w:rsidRPr="00996BA3" w:rsidRDefault="005563AB" w:rsidP="005563AB">
            <w:pPr>
              <w:jc w:val="both"/>
              <w:rPr>
                <w:rFonts w:eastAsia="MS Mincho"/>
                <w:lang w:eastAsia="ja-JP"/>
              </w:rPr>
            </w:pPr>
          </w:p>
          <w:p w:rsidR="005563AB" w:rsidRPr="00996BA3" w:rsidRDefault="005563AB" w:rsidP="005563AB">
            <w:pPr>
              <w:jc w:val="both"/>
              <w:rPr>
                <w:rFonts w:eastAsia="MS Mincho"/>
                <w:lang w:eastAsia="ja-JP"/>
              </w:rPr>
            </w:pPr>
          </w:p>
          <w:p w:rsidR="005563AB" w:rsidRPr="00996BA3" w:rsidRDefault="005563AB" w:rsidP="005563AB">
            <w:pPr>
              <w:jc w:val="both"/>
              <w:rPr>
                <w:rFonts w:eastAsia="MS Mincho"/>
                <w:lang w:eastAsia="ja-JP"/>
              </w:rPr>
            </w:pP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9.1.</w:t>
            </w:r>
          </w:p>
        </w:tc>
        <w:tc>
          <w:tcPr>
            <w:tcW w:w="3407" w:type="dxa"/>
            <w:gridSpan w:val="28"/>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Plantele de </w:t>
            </w:r>
            <w:r w:rsidRPr="00DE5AEE">
              <w:rPr>
                <w:rStyle w:val="italics"/>
                <w:rFonts w:ascii="inherit" w:eastAsia="Arial Unicode MS" w:hAnsi="inherit" w:cs="Arial Unicode MS"/>
                <w:i/>
                <w:iCs/>
                <w:color w:val="000000"/>
                <w:lang w:val="en-US"/>
              </w:rPr>
              <w:t>Photinia</w:t>
            </w:r>
            <w:r w:rsidRPr="00DE5AEE">
              <w:rPr>
                <w:rFonts w:ascii="inherit" w:eastAsia="Arial Unicode MS" w:hAnsi="inherit" w:cs="Arial Unicode MS"/>
                <w:color w:val="000000"/>
                <w:lang w:val="en-US"/>
              </w:rPr>
              <w:t> Ldl., pentru plantare, altele decât plantele în repaus libere de frunze, flori și fructe</w:t>
            </w:r>
          </w:p>
        </w:tc>
        <w:tc>
          <w:tcPr>
            <w:tcW w:w="1769" w:type="dxa"/>
            <w:gridSpan w:val="7"/>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Statele Unite, China, Japonia, Coreea de Sud și Coreea de Nord</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9.</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iCs/>
                <w:lang w:val="en-US" w:eastAsia="ja-JP"/>
              </w:rPr>
              <w:t>Photinia</w:t>
            </w:r>
            <w:r w:rsidRPr="00B625BF">
              <w:rPr>
                <w:rFonts w:eastAsia="MS Mincho"/>
                <w:iCs/>
                <w:lang w:val="en-US" w:eastAsia="ja-JP"/>
              </w:rPr>
              <w:t xml:space="preserve"> </w:t>
            </w:r>
            <w:r w:rsidRPr="00B625BF">
              <w:rPr>
                <w:rFonts w:eastAsia="MS Mincho"/>
                <w:lang w:val="en-US" w:eastAsia="ja-JP"/>
              </w:rPr>
              <w:t>Ldl., destinate plantării, altele decît plantele în repaus libere de frunze, flori şi fructe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Statele Unite ale Americii, China, Japonia, Coreea de Sud și Corea de Nord</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10.</w:t>
            </w:r>
          </w:p>
        </w:tc>
        <w:tc>
          <w:tcPr>
            <w:tcW w:w="3407" w:type="dxa"/>
            <w:gridSpan w:val="28"/>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Tuberculii de </w:t>
            </w:r>
            <w:r w:rsidRPr="00DE5AEE">
              <w:rPr>
                <w:rStyle w:val="italics"/>
                <w:rFonts w:ascii="inherit" w:eastAsia="Arial Unicode MS" w:hAnsi="inherit" w:cs="Arial Unicode MS"/>
                <w:i/>
                <w:iCs/>
                <w:color w:val="000000"/>
                <w:lang w:val="en-US"/>
              </w:rPr>
              <w:t>Solanum tuberosum</w:t>
            </w:r>
            <w:r w:rsidRPr="00DE5AEE">
              <w:rPr>
                <w:rFonts w:ascii="inherit" w:eastAsia="Arial Unicode MS" w:hAnsi="inherit" w:cs="Arial Unicode MS"/>
                <w:color w:val="000000"/>
                <w:lang w:val="en-US"/>
              </w:rPr>
              <w:t> L., cartofii de sămânță</w:t>
            </w:r>
          </w:p>
        </w:tc>
        <w:tc>
          <w:tcPr>
            <w:tcW w:w="1769" w:type="dxa"/>
            <w:gridSpan w:val="7"/>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Țările terțe, altele decât Elveția</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10.</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Tuberculii de </w:t>
            </w:r>
            <w:r w:rsidRPr="00B625BF">
              <w:rPr>
                <w:rFonts w:eastAsia="MS Mincho"/>
                <w:i/>
                <w:lang w:val="en-US" w:eastAsia="ja-JP"/>
              </w:rPr>
              <w:t>Solanum tuberosum</w:t>
            </w:r>
            <w:r w:rsidRPr="00B625BF">
              <w:rPr>
                <w:rFonts w:eastAsia="MS Mincho"/>
                <w:lang w:val="en-US" w:eastAsia="ja-JP"/>
              </w:rPr>
              <w:t xml:space="preserve"> L., cartofii de sămînţă</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Alte ţări, altele decît Elveţia</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58" w:type="dxa"/>
            <w:gridSpan w:val="6"/>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11.</w:t>
            </w:r>
          </w:p>
        </w:tc>
        <w:tc>
          <w:tcPr>
            <w:tcW w:w="3407" w:type="dxa"/>
            <w:gridSpan w:val="28"/>
            <w:tcBorders>
              <w:top w:val="single" w:sz="4" w:space="0" w:color="auto"/>
              <w:left w:val="single" w:sz="4" w:space="0" w:color="auto"/>
              <w:bottom w:val="single" w:sz="4" w:space="0" w:color="auto"/>
              <w:right w:val="single" w:sz="4" w:space="0" w:color="auto"/>
            </w:tcBorders>
          </w:tcPr>
          <w:p w:rsidR="005563AB" w:rsidRPr="00DE5AE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DE5AEE">
              <w:rPr>
                <w:rFonts w:ascii="inherit" w:eastAsia="Arial Unicode MS" w:hAnsi="inherit" w:cs="Arial Unicode MS"/>
                <w:color w:val="000000"/>
                <w:lang w:val="en-US"/>
              </w:rPr>
              <w:t>Plantele care se formează din tuberculi sau stoloni ai speciilor </w:t>
            </w:r>
            <w:r w:rsidRPr="00DE5AEE">
              <w:rPr>
                <w:rStyle w:val="italics"/>
                <w:rFonts w:ascii="inherit" w:eastAsia="Arial Unicode MS" w:hAnsi="inherit" w:cs="Arial Unicode MS"/>
                <w:i/>
                <w:iCs/>
                <w:color w:val="000000"/>
                <w:lang w:val="en-US"/>
              </w:rPr>
              <w:t>Solanum</w:t>
            </w:r>
            <w:r w:rsidRPr="00DE5AEE">
              <w:rPr>
                <w:rFonts w:ascii="inherit" w:eastAsia="Arial Unicode MS" w:hAnsi="inherit" w:cs="Arial Unicode MS"/>
                <w:color w:val="000000"/>
                <w:lang w:val="en-US"/>
              </w:rPr>
              <w:t> L. sau hibrizii lor, pentru plantare, altele decât tuberculii de </w:t>
            </w:r>
            <w:r w:rsidRPr="00DE5AEE">
              <w:rPr>
                <w:rStyle w:val="italics"/>
                <w:rFonts w:ascii="inherit" w:eastAsia="Arial Unicode MS" w:hAnsi="inherit" w:cs="Arial Unicode MS"/>
                <w:i/>
                <w:iCs/>
                <w:color w:val="000000"/>
                <w:lang w:val="en-US"/>
              </w:rPr>
              <w:t>Solanum tuberosum</w:t>
            </w:r>
            <w:r w:rsidRPr="00DE5AEE">
              <w:rPr>
                <w:rFonts w:ascii="inherit" w:eastAsia="Arial Unicode MS" w:hAnsi="inherit" w:cs="Arial Unicode MS"/>
                <w:color w:val="000000"/>
                <w:lang w:val="en-US"/>
              </w:rPr>
              <w:t> L., în conformitate cu specificațiile din anexa III A (10)</w:t>
            </w:r>
          </w:p>
        </w:tc>
        <w:tc>
          <w:tcPr>
            <w:tcW w:w="1769" w:type="dxa"/>
            <w:gridSpan w:val="7"/>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Țările terțe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11.</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care se formează din tuberculi sau stoloni ai speciilor </w:t>
            </w:r>
            <w:r w:rsidRPr="00B625BF">
              <w:rPr>
                <w:rFonts w:eastAsia="MS Mincho"/>
                <w:i/>
                <w:lang w:val="en-US" w:eastAsia="ja-JP"/>
              </w:rPr>
              <w:t xml:space="preserve">Solanum </w:t>
            </w:r>
            <w:r w:rsidRPr="00B625BF">
              <w:rPr>
                <w:rFonts w:eastAsia="MS Mincho"/>
                <w:lang w:val="en-US" w:eastAsia="ja-JP"/>
              </w:rPr>
              <w:t xml:space="preserve">L. sau hibrizii lor, destinate plantării, altele decît tuberculii de </w:t>
            </w:r>
            <w:r w:rsidRPr="00B625BF">
              <w:rPr>
                <w:rFonts w:eastAsia="MS Mincho"/>
                <w:i/>
                <w:lang w:val="en-US" w:eastAsia="ja-JP"/>
              </w:rPr>
              <w:t>Solanum tuberosum</w:t>
            </w:r>
            <w:r w:rsidRPr="00B625BF">
              <w:rPr>
                <w:rFonts w:eastAsia="MS Mincho"/>
                <w:lang w:val="en-US" w:eastAsia="ja-JP"/>
              </w:rPr>
              <w:t xml:space="preserve"> L., </w:t>
            </w:r>
            <w:proofErr w:type="gramStart"/>
            <w:r w:rsidRPr="00B625BF">
              <w:rPr>
                <w:rFonts w:eastAsia="MS Mincho"/>
                <w:lang w:val="en-US" w:eastAsia="ja-JP"/>
              </w:rPr>
              <w:t>în</w:t>
            </w:r>
            <w:proofErr w:type="gramEnd"/>
            <w:r w:rsidRPr="00B625BF">
              <w:rPr>
                <w:rFonts w:eastAsia="MS Mincho"/>
                <w:lang w:val="en-US" w:eastAsia="ja-JP"/>
              </w:rPr>
              <w:t xml:space="preserve"> conformitate cu specificaţiile din pct. 10 din prezenta listă.</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Alte ţări</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41" w:type="dxa"/>
            <w:gridSpan w:val="5"/>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12.</w:t>
            </w:r>
          </w:p>
        </w:tc>
        <w:tc>
          <w:tcPr>
            <w:tcW w:w="3424" w:type="dxa"/>
            <w:gridSpan w:val="29"/>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Tuberculii din specia </w:t>
            </w:r>
            <w:r w:rsidRPr="00AF348E">
              <w:rPr>
                <w:rStyle w:val="italics"/>
                <w:rFonts w:ascii="inherit" w:eastAsia="Arial Unicode MS" w:hAnsi="inherit" w:cs="Arial Unicode MS"/>
                <w:i/>
                <w:iCs/>
                <w:color w:val="000000"/>
                <w:lang w:val="en-US"/>
              </w:rPr>
              <w:t>Solanum</w:t>
            </w:r>
            <w:r w:rsidRPr="00AF348E">
              <w:rPr>
                <w:rFonts w:ascii="inherit" w:eastAsia="Arial Unicode MS" w:hAnsi="inherit" w:cs="Arial Unicode MS"/>
                <w:color w:val="000000"/>
                <w:lang w:val="en-US"/>
              </w:rPr>
              <w:t> L., și hibrizii lor, alții decât cei specificați la punctele 10 și 11</w:t>
            </w:r>
          </w:p>
        </w:tc>
        <w:tc>
          <w:tcPr>
            <w:tcW w:w="1769" w:type="dxa"/>
            <w:gridSpan w:val="7"/>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 xml:space="preserve">Fără a aduce atingere cerințelor ce se aplică tuberculilor de cartofi enumerate în anexa IV, </w:t>
            </w:r>
            <w:r w:rsidRPr="00AF348E">
              <w:rPr>
                <w:rFonts w:ascii="inherit" w:eastAsia="Arial Unicode MS" w:hAnsi="inherit" w:cs="Arial Unicode MS"/>
                <w:color w:val="000000"/>
                <w:lang w:val="en-US"/>
              </w:rPr>
              <w:lastRenderedPageBreak/>
              <w:t>partea A, secțiunea I, țările terțe, altele decât Algeria, </w:t>
            </w:r>
            <w:hyperlink r:id="rId39" w:tooltip="12003T: DELETED" w:history="1">
              <w:r w:rsidRPr="00AF348E">
                <w:rPr>
                  <w:rStyle w:val="boldface"/>
                  <w:rFonts w:ascii="inherit" w:eastAsia="Arial Unicode MS" w:hAnsi="inherit" w:cs="Arial Unicode MS"/>
                  <w:b/>
                  <w:bCs/>
                  <w:color w:val="0000FF"/>
                  <w:u w:val="single"/>
                  <w:lang w:val="en-US"/>
                </w:rPr>
                <w:t>►A1</w:t>
              </w:r>
              <w:r w:rsidRPr="00AF348E">
                <w:rPr>
                  <w:rStyle w:val="a6"/>
                  <w:rFonts w:ascii="inherit" w:eastAsia="Arial Unicode MS" w:hAnsi="inherit" w:cs="Arial Unicode MS"/>
                  <w:lang w:val="en-US"/>
                </w:rPr>
                <w:t> </w:t>
              </w:r>
            </w:hyperlink>
            <w:r w:rsidRPr="00AF348E">
              <w:rPr>
                <w:rFonts w:ascii="inherit" w:eastAsia="Arial Unicode MS" w:hAnsi="inherit" w:cs="Arial Unicode MS"/>
                <w:color w:val="000000"/>
                <w:lang w:val="en-US"/>
              </w:rPr>
              <w:t> Cipru, </w:t>
            </w:r>
            <w:r w:rsidRPr="00AF348E">
              <w:rPr>
                <w:rStyle w:val="boldface"/>
                <w:rFonts w:ascii="inherit" w:eastAsia="Arial Unicode MS" w:hAnsi="inherit" w:cs="Arial Unicode MS"/>
                <w:b/>
                <w:bCs/>
                <w:color w:val="000000"/>
                <w:lang w:val="en-US"/>
              </w:rPr>
              <w:t> ◄ </w:t>
            </w:r>
            <w:r w:rsidRPr="00AF348E">
              <w:rPr>
                <w:rFonts w:ascii="inherit" w:eastAsia="Arial Unicode MS" w:hAnsi="inherit" w:cs="Arial Unicode MS"/>
                <w:color w:val="000000"/>
                <w:lang w:val="en-US"/>
              </w:rPr>
              <w:t>Egipt, Israel, Libia, </w:t>
            </w:r>
            <w:hyperlink r:id="rId40" w:tooltip="12003T: DELETED" w:history="1">
              <w:r w:rsidRPr="00AF348E">
                <w:rPr>
                  <w:rStyle w:val="boldface"/>
                  <w:rFonts w:ascii="inherit" w:eastAsia="Arial Unicode MS" w:hAnsi="inherit" w:cs="Arial Unicode MS"/>
                  <w:b/>
                  <w:bCs/>
                  <w:color w:val="0000FF"/>
                  <w:u w:val="single"/>
                  <w:lang w:val="en-US"/>
                </w:rPr>
                <w:t>►A1</w:t>
              </w:r>
            </w:hyperlink>
            <w:r w:rsidRPr="00AF348E">
              <w:rPr>
                <w:rFonts w:ascii="inherit" w:eastAsia="Arial Unicode MS" w:hAnsi="inherit" w:cs="Arial Unicode MS"/>
                <w:color w:val="000000"/>
                <w:lang w:val="en-US"/>
              </w:rPr>
              <w:t> Malta, </w:t>
            </w:r>
            <w:r w:rsidRPr="00AF348E">
              <w:rPr>
                <w:rStyle w:val="boldface"/>
                <w:rFonts w:ascii="inherit" w:eastAsia="Arial Unicode MS" w:hAnsi="inherit" w:cs="Arial Unicode MS"/>
                <w:b/>
                <w:bCs/>
                <w:color w:val="000000"/>
                <w:lang w:val="en-US"/>
              </w:rPr>
              <w:t> ◄ </w:t>
            </w:r>
            <w:r w:rsidRPr="00AF348E">
              <w:rPr>
                <w:rFonts w:ascii="inherit" w:eastAsia="Arial Unicode MS" w:hAnsi="inherit" w:cs="Arial Unicode MS"/>
                <w:color w:val="000000"/>
                <w:lang w:val="en-US"/>
              </w:rPr>
              <w:t>Maroc, Siria, Elveția, Tunisia și Turcia și altele decât țările terțe din Europa, care fie că sunt recunoscute ca fiind libere de </w:t>
            </w:r>
            <w:r w:rsidRPr="00AF348E">
              <w:rPr>
                <w:rStyle w:val="italics"/>
                <w:rFonts w:ascii="inherit" w:eastAsia="Arial Unicode MS" w:hAnsi="inherit" w:cs="Arial Unicode MS"/>
                <w:i/>
                <w:iCs/>
                <w:color w:val="000000"/>
                <w:lang w:val="en-US"/>
              </w:rPr>
              <w:t>Clavibacter michiganensis</w:t>
            </w:r>
            <w:r w:rsidRPr="00AF348E">
              <w:rPr>
                <w:rFonts w:ascii="inherit" w:eastAsia="Arial Unicode MS" w:hAnsi="inherit" w:cs="Arial Unicode MS"/>
                <w:color w:val="000000"/>
                <w:lang w:val="en-US"/>
              </w:rPr>
              <w:t> ssp. </w:t>
            </w:r>
            <w:r w:rsidRPr="00AF348E">
              <w:rPr>
                <w:rStyle w:val="italics"/>
                <w:rFonts w:ascii="inherit" w:eastAsia="Arial Unicode MS" w:hAnsi="inherit" w:cs="Arial Unicode MS"/>
                <w:i/>
                <w:iCs/>
                <w:color w:val="000000"/>
                <w:lang w:val="en-US"/>
              </w:rPr>
              <w:t>sepedonicus</w:t>
            </w:r>
            <w:r w:rsidRPr="00AF348E">
              <w:rPr>
                <w:rFonts w:ascii="inherit" w:eastAsia="Arial Unicode MS" w:hAnsi="inherit" w:cs="Arial Unicode MS"/>
                <w:color w:val="000000"/>
                <w:lang w:val="en-US"/>
              </w:rPr>
              <w:t> (Spieckermann și Kotthoff) Davis </w:t>
            </w:r>
            <w:r w:rsidRPr="00AF348E">
              <w:rPr>
                <w:rStyle w:val="italics"/>
                <w:rFonts w:ascii="inherit" w:eastAsia="Arial Unicode MS" w:hAnsi="inherit" w:cs="Arial Unicode MS"/>
                <w:i/>
                <w:iCs/>
                <w:color w:val="000000"/>
                <w:lang w:val="en-US"/>
              </w:rPr>
              <w:t>et al</w:t>
            </w:r>
            <w:r w:rsidRPr="00AF348E">
              <w:rPr>
                <w:rFonts w:ascii="inherit" w:eastAsia="Arial Unicode MS" w:hAnsi="inherit" w:cs="Arial Unicode MS"/>
                <w:color w:val="000000"/>
                <w:lang w:val="en-US"/>
              </w:rPr>
              <w:t>., în conformitate cu </w:t>
            </w:r>
            <w:hyperlink r:id="rId41" w:tooltip="32002L0089: REPLACED" w:history="1">
              <w:r w:rsidRPr="00AF348E">
                <w:rPr>
                  <w:rStyle w:val="boldface"/>
                  <w:rFonts w:ascii="inherit" w:eastAsia="Arial Unicode MS" w:hAnsi="inherit" w:cs="Arial Unicode MS"/>
                  <w:b/>
                  <w:bCs/>
                  <w:color w:val="0000FF"/>
                  <w:u w:val="single"/>
                  <w:lang w:val="en-US"/>
                </w:rPr>
                <w:t>►M4</w:t>
              </w:r>
            </w:hyperlink>
            <w:r w:rsidRPr="00AF348E">
              <w:rPr>
                <w:rFonts w:ascii="inherit" w:eastAsia="Arial Unicode MS" w:hAnsi="inherit" w:cs="Arial Unicode MS"/>
                <w:color w:val="000000"/>
                <w:lang w:val="en-US"/>
              </w:rPr>
              <w:t> procedura prevăzută la articolul 18 alineatul (2)</w:t>
            </w:r>
            <w:r w:rsidRPr="00AF348E">
              <w:rPr>
                <w:rStyle w:val="boldface"/>
                <w:rFonts w:ascii="inherit" w:eastAsia="Arial Unicode MS" w:hAnsi="inherit" w:cs="Arial Unicode MS"/>
                <w:b/>
                <w:bCs/>
                <w:color w:val="000000"/>
                <w:lang w:val="en-US"/>
              </w:rPr>
              <w:t> ◄ </w:t>
            </w:r>
            <w:r w:rsidRPr="00AF348E">
              <w:rPr>
                <w:rFonts w:ascii="inherit" w:eastAsia="Arial Unicode MS" w:hAnsi="inherit" w:cs="Arial Unicode MS"/>
                <w:color w:val="000000"/>
                <w:lang w:val="en-US"/>
              </w:rPr>
              <w:t xml:space="preserve">, fie că pe teritoriul lor s-au respectat dispozițiile recunoscute ca echivalente ale celor stabilite de către </w:t>
            </w:r>
            <w:r w:rsidRPr="00AF348E">
              <w:rPr>
                <w:rFonts w:ascii="inherit" w:eastAsia="Arial Unicode MS" w:hAnsi="inherit" w:cs="Arial Unicode MS"/>
                <w:color w:val="000000"/>
                <w:lang w:val="en-US"/>
              </w:rPr>
              <w:lastRenderedPageBreak/>
              <w:t>Comunitate pentru combaterea </w:t>
            </w:r>
            <w:r w:rsidRPr="00AF348E">
              <w:rPr>
                <w:rStyle w:val="italics"/>
                <w:rFonts w:ascii="inherit" w:eastAsia="Arial Unicode MS" w:hAnsi="inherit" w:cs="Arial Unicode MS"/>
                <w:i/>
                <w:iCs/>
                <w:color w:val="000000"/>
                <w:lang w:val="en-US"/>
              </w:rPr>
              <w:t>Clavibacter michiganensis</w:t>
            </w:r>
            <w:r w:rsidRPr="00AF348E">
              <w:rPr>
                <w:rFonts w:ascii="inherit" w:eastAsia="Arial Unicode MS" w:hAnsi="inherit" w:cs="Arial Unicode MS"/>
                <w:color w:val="000000"/>
                <w:lang w:val="en-US"/>
              </w:rPr>
              <w:t> ssp. </w:t>
            </w:r>
            <w:r w:rsidRPr="00AF348E">
              <w:rPr>
                <w:rStyle w:val="italics"/>
                <w:rFonts w:ascii="inherit" w:eastAsia="Arial Unicode MS" w:hAnsi="inherit" w:cs="Arial Unicode MS"/>
                <w:i/>
                <w:iCs/>
                <w:color w:val="000000"/>
                <w:lang w:val="en-US"/>
              </w:rPr>
              <w:t>sepedonicus</w:t>
            </w:r>
            <w:r w:rsidRPr="00AF348E">
              <w:rPr>
                <w:rFonts w:ascii="inherit" w:eastAsia="Arial Unicode MS" w:hAnsi="inherit" w:cs="Arial Unicode MS"/>
                <w:color w:val="000000"/>
                <w:lang w:val="en-US"/>
              </w:rPr>
              <w:t>(Spieckermann și Kotthoff) Davis </w:t>
            </w:r>
            <w:r w:rsidRPr="00AF348E">
              <w:rPr>
                <w:rStyle w:val="italics"/>
                <w:rFonts w:ascii="inherit" w:eastAsia="Arial Unicode MS" w:hAnsi="inherit" w:cs="Arial Unicode MS"/>
                <w:i/>
                <w:iCs/>
                <w:color w:val="000000"/>
                <w:lang w:val="en-US"/>
              </w:rPr>
              <w:t>et al</w:t>
            </w:r>
            <w:r w:rsidRPr="00AF348E">
              <w:rPr>
                <w:rFonts w:ascii="inherit" w:eastAsia="Arial Unicode MS" w:hAnsi="inherit" w:cs="Arial Unicode MS"/>
                <w:color w:val="000000"/>
                <w:lang w:val="en-US"/>
              </w:rPr>
              <w:t>., în conformitate cu </w:t>
            </w:r>
            <w:hyperlink r:id="rId42" w:tooltip="32002L0089: REPLACED" w:history="1">
              <w:r w:rsidRPr="00AF348E">
                <w:rPr>
                  <w:rStyle w:val="boldface"/>
                  <w:rFonts w:ascii="inherit" w:eastAsia="Arial Unicode MS" w:hAnsi="inherit" w:cs="Arial Unicode MS"/>
                  <w:b/>
                  <w:bCs/>
                  <w:color w:val="0000FF"/>
                  <w:u w:val="single"/>
                  <w:lang w:val="en-US"/>
                </w:rPr>
                <w:t>►M4</w:t>
              </w:r>
              <w:r w:rsidRPr="00AF348E">
                <w:rPr>
                  <w:rStyle w:val="a6"/>
                  <w:rFonts w:ascii="inherit" w:eastAsia="Arial Unicode MS" w:hAnsi="inherit" w:cs="Arial Unicode MS"/>
                  <w:lang w:val="en-US"/>
                </w:rPr>
                <w:t> </w:t>
              </w:r>
            </w:hyperlink>
            <w:r w:rsidRPr="00AF348E">
              <w:rPr>
                <w:rFonts w:ascii="inherit" w:eastAsia="Arial Unicode MS" w:hAnsi="inherit" w:cs="Arial Unicode MS"/>
                <w:color w:val="000000"/>
                <w:lang w:val="en-US"/>
              </w:rPr>
              <w:t> procedura prevăzută la articolul 18 alineatul (2)</w:t>
            </w:r>
            <w:r w:rsidRPr="00AF348E">
              <w:rPr>
                <w:rStyle w:val="boldface"/>
                <w:rFonts w:ascii="inherit" w:eastAsia="Arial Unicode MS" w:hAnsi="inherit" w:cs="Arial Unicode MS"/>
                <w:b/>
                <w:bCs/>
                <w:color w:val="000000"/>
                <w:lang w:val="en-US"/>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lastRenderedPageBreak/>
              <w:t>12.</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Tuberculii din specia </w:t>
            </w:r>
            <w:r w:rsidRPr="00B625BF">
              <w:rPr>
                <w:rFonts w:eastAsia="MS Mincho"/>
                <w:i/>
                <w:lang w:val="en-US" w:eastAsia="ja-JP"/>
              </w:rPr>
              <w:t xml:space="preserve">Solanum </w:t>
            </w:r>
            <w:r w:rsidRPr="00B625BF">
              <w:rPr>
                <w:rFonts w:eastAsia="MS Mincho"/>
                <w:lang w:val="en-US" w:eastAsia="ja-JP"/>
              </w:rPr>
              <w:t>L., şi hibrizii lor, alţii decît cei specificaţi la punctele 10 şi 11 din prezenta listă.</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Fără </w:t>
            </w:r>
            <w:proofErr w:type="gramStart"/>
            <w:r w:rsidRPr="00B625BF">
              <w:rPr>
                <w:rFonts w:eastAsia="MS Mincho"/>
                <w:lang w:val="en-US" w:eastAsia="ja-JP"/>
              </w:rPr>
              <w:t>a</w:t>
            </w:r>
            <w:proofErr w:type="gramEnd"/>
            <w:r w:rsidRPr="00B625BF">
              <w:rPr>
                <w:rFonts w:eastAsia="MS Mincho"/>
                <w:lang w:val="en-US" w:eastAsia="ja-JP"/>
              </w:rPr>
              <w:t xml:space="preserve"> aduce atingere cerinţelor ce se aplică tuberculilor de cartofi enumerate în Cerinţele </w:t>
            </w:r>
            <w:r w:rsidRPr="00B625BF">
              <w:rPr>
                <w:rFonts w:eastAsia="MS Mincho"/>
                <w:lang w:val="en-US" w:eastAsia="ja-JP"/>
              </w:rPr>
              <w:lastRenderedPageBreak/>
              <w:t xml:space="preserve">speciale pentru introducerea şi circulaţia plantelor, produselor vegetale şi a bunurilor conexe pe teritoriul Republicii Moldova, aprobate prin Hotărîrea Guvernului nr. 594 din 2 august 2011 ţările, altele decît Algeria, Egipt, Israel, Libia, Maroc, Siria, Elveţia, Tunisia şi Turcia şi altele decît ţările din Europa, care fie că sînt recunoscute ca fiind libere de </w:t>
            </w:r>
            <w:r w:rsidRPr="00B625BF">
              <w:rPr>
                <w:rFonts w:eastAsia="MS Mincho"/>
                <w:i/>
                <w:lang w:val="en-US" w:eastAsia="ja-JP"/>
              </w:rPr>
              <w:t>Clavibacter michiganensis</w:t>
            </w:r>
            <w:r w:rsidRPr="00B625BF">
              <w:rPr>
                <w:rFonts w:eastAsia="MS Mincho"/>
                <w:lang w:val="en-US" w:eastAsia="ja-JP"/>
              </w:rPr>
              <w:t xml:space="preserve"> ssp. </w:t>
            </w:r>
            <w:r w:rsidRPr="00B625BF">
              <w:rPr>
                <w:rFonts w:eastAsia="MS Mincho"/>
                <w:i/>
                <w:lang w:val="en-US" w:eastAsia="ja-JP"/>
              </w:rPr>
              <w:t>sepedonicus</w:t>
            </w:r>
            <w:r w:rsidRPr="00B625BF">
              <w:rPr>
                <w:rFonts w:eastAsia="MS Mincho"/>
                <w:lang w:val="en-US" w:eastAsia="ja-JP"/>
              </w:rPr>
              <w:t xml:space="preserve"> (Spieckermann şi Kotthoff) Davis </w:t>
            </w:r>
            <w:r w:rsidRPr="00B625BF">
              <w:rPr>
                <w:rFonts w:eastAsia="MS Mincho"/>
                <w:i/>
                <w:lang w:val="en-US" w:eastAsia="ja-JP"/>
              </w:rPr>
              <w:t>et al</w:t>
            </w:r>
            <w:r w:rsidRPr="00B625BF">
              <w:rPr>
                <w:rFonts w:eastAsia="MS Mincho"/>
                <w:lang w:val="en-US" w:eastAsia="ja-JP"/>
              </w:rPr>
              <w:t xml:space="preserve">., fie că pe teritoriul lor s-au respectat </w:t>
            </w:r>
            <w:r w:rsidRPr="00B625BF">
              <w:rPr>
                <w:rFonts w:eastAsia="MS Mincho"/>
                <w:lang w:val="en-US" w:eastAsia="ja-JP"/>
              </w:rPr>
              <w:lastRenderedPageBreak/>
              <w:t xml:space="preserve">măsurile sau echivalente celor stabilite în Hotîrărea Guvernului nr. 558 din 22.07.2011 (anexa nr. 13), privind  combaterea </w:t>
            </w:r>
            <w:r w:rsidRPr="00B625BF">
              <w:rPr>
                <w:rFonts w:eastAsia="MS Mincho"/>
                <w:i/>
                <w:lang w:val="en-US" w:eastAsia="ja-JP"/>
              </w:rPr>
              <w:t>Clavibacter michiganensis</w:t>
            </w:r>
            <w:r w:rsidRPr="00B625BF">
              <w:rPr>
                <w:rFonts w:eastAsia="MS Mincho"/>
                <w:lang w:val="en-US" w:eastAsia="ja-JP"/>
              </w:rPr>
              <w:t xml:space="preserve"> ssp. </w:t>
            </w:r>
            <w:r w:rsidRPr="00B625BF">
              <w:rPr>
                <w:rFonts w:eastAsia="MS Mincho"/>
                <w:i/>
                <w:lang w:val="en-US" w:eastAsia="ja-JP"/>
              </w:rPr>
              <w:t>sepedonicus</w:t>
            </w:r>
            <w:r w:rsidRPr="00B625BF">
              <w:rPr>
                <w:rFonts w:eastAsia="MS Mincho"/>
                <w:lang w:val="en-US" w:eastAsia="ja-JP"/>
              </w:rPr>
              <w:t xml:space="preserve"> (Spieckermann şi Kotthoff) Davis </w:t>
            </w:r>
            <w:r w:rsidRPr="00B625BF">
              <w:rPr>
                <w:rFonts w:eastAsia="MS Mincho"/>
                <w:i/>
                <w:lang w:val="en-US" w:eastAsia="ja-JP"/>
              </w:rPr>
              <w:t>et al</w:t>
            </w:r>
            <w:r w:rsidRPr="00B625BF">
              <w:rPr>
                <w:rFonts w:eastAsia="MS Mincho"/>
                <w:lang w:val="en-US" w:eastAsia="ja-JP"/>
              </w:rPr>
              <w:t>.</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33" w:type="dxa"/>
            <w:gridSpan w:val="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13.</w:t>
            </w:r>
          </w:p>
        </w:tc>
        <w:tc>
          <w:tcPr>
            <w:tcW w:w="3432" w:type="dxa"/>
            <w:gridSpan w:val="30"/>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Plantele de </w:t>
            </w:r>
            <w:r w:rsidRPr="00AF348E">
              <w:rPr>
                <w:rStyle w:val="italics"/>
                <w:rFonts w:ascii="inherit" w:eastAsia="Arial Unicode MS" w:hAnsi="inherit" w:cs="Arial Unicode MS"/>
                <w:i/>
                <w:iCs/>
                <w:color w:val="000000"/>
                <w:lang w:val="en-US"/>
              </w:rPr>
              <w:t>Solanaceae</w:t>
            </w:r>
            <w:r w:rsidRPr="00AF348E">
              <w:rPr>
                <w:rFonts w:ascii="inherit" w:eastAsia="Arial Unicode MS" w:hAnsi="inherit" w:cs="Arial Unicode MS"/>
                <w:color w:val="000000"/>
                <w:lang w:val="en-US"/>
              </w:rPr>
              <w:t>, destinate plantării, altele decât semințele și articolele prevăzute în anexa III A (10), (11) sau (12)</w:t>
            </w:r>
          </w:p>
        </w:tc>
        <w:tc>
          <w:tcPr>
            <w:tcW w:w="1769" w:type="dxa"/>
            <w:gridSpan w:val="7"/>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 xml:space="preserve">Țările terțe, </w:t>
            </w:r>
            <w:r w:rsidR="00D02796">
              <w:rPr>
                <w:rFonts w:ascii="inherit" w:eastAsia="Arial Unicode MS" w:hAnsi="inherit" w:cs="Arial Unicode MS"/>
                <w:color w:val="000000"/>
                <w:lang w:val="en-US"/>
              </w:rPr>
              <w:t xml:space="preserve">altele decât țările europene și </w:t>
            </w:r>
            <w:r w:rsidRPr="00AF348E">
              <w:rPr>
                <w:rFonts w:ascii="inherit" w:eastAsia="Arial Unicode MS" w:hAnsi="inherit" w:cs="Arial Unicode MS"/>
                <w:color w:val="000000"/>
                <w:lang w:val="en-US"/>
              </w:rPr>
              <w:t>mediteraneene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13.</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Solanaceae,</w:t>
            </w:r>
            <w:r w:rsidRPr="00B625BF">
              <w:rPr>
                <w:rFonts w:eastAsia="MS Mincho"/>
                <w:lang w:val="en-US" w:eastAsia="ja-JP"/>
              </w:rPr>
              <w:t xml:space="preserve"> destinate plantării, altele decît seminţele şi articolele prevăzute în pct. 10, 11 sau 12 din prezenta listă</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Alte ţări, altele decît ţările europene şi mediteraneene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33" w:type="dxa"/>
            <w:gridSpan w:val="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14.</w:t>
            </w:r>
          </w:p>
        </w:tc>
        <w:tc>
          <w:tcPr>
            <w:tcW w:w="3432" w:type="dxa"/>
            <w:gridSpan w:val="30"/>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Solul și mediul de creștere ca atare, care constă exclusiv din sol sau o parte din el sau din substanțe organice solide, precum plantele, humusul inclusiv turba sau scoarța de copac, altele decât acelea compuse exclusiv din turbă</w:t>
            </w:r>
          </w:p>
        </w:tc>
        <w:tc>
          <w:tcPr>
            <w:tcW w:w="1769" w:type="dxa"/>
            <w:gridSpan w:val="7"/>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Turcia, Belarus, </w:t>
            </w:r>
            <w:hyperlink r:id="rId43" w:tooltip="12003T: DELETED" w:history="1">
              <w:r w:rsidRPr="00AF348E">
                <w:rPr>
                  <w:rStyle w:val="boldface"/>
                  <w:rFonts w:ascii="inherit" w:eastAsia="Arial Unicode MS" w:hAnsi="inherit" w:cs="Arial Unicode MS"/>
                  <w:b/>
                  <w:bCs/>
                  <w:color w:val="0000FF"/>
                  <w:u w:val="single"/>
                  <w:lang w:val="en-US"/>
                </w:rPr>
                <w:t>►A1</w:t>
              </w:r>
              <w:r w:rsidRPr="00AF348E">
                <w:rPr>
                  <w:rStyle w:val="a6"/>
                  <w:rFonts w:ascii="inherit" w:eastAsia="Arial Unicode MS" w:hAnsi="inherit" w:cs="Arial Unicode MS"/>
                  <w:lang w:val="en-US"/>
                </w:rPr>
                <w:t> </w:t>
              </w:r>
            </w:hyperlink>
            <w:r w:rsidRPr="00AF348E">
              <w:rPr>
                <w:rFonts w:ascii="inherit" w:eastAsia="Arial Unicode MS" w:hAnsi="inherit" w:cs="Arial Unicode MS"/>
                <w:color w:val="000000"/>
                <w:lang w:val="en-US"/>
              </w:rPr>
              <w:t>  Estonia, Letonia, Lituania, </w:t>
            </w:r>
            <w:r w:rsidRPr="00AF348E">
              <w:rPr>
                <w:rStyle w:val="boldface"/>
                <w:rFonts w:ascii="inherit" w:eastAsia="Arial Unicode MS" w:hAnsi="inherit" w:cs="Arial Unicode MS"/>
                <w:b/>
                <w:bCs/>
                <w:color w:val="000000"/>
                <w:lang w:val="en-US"/>
              </w:rPr>
              <w:t> ◄ </w:t>
            </w:r>
            <w:r w:rsidRPr="00AF348E">
              <w:rPr>
                <w:rFonts w:ascii="inherit" w:eastAsia="Arial Unicode MS" w:hAnsi="inherit" w:cs="Arial Unicode MS"/>
                <w:color w:val="000000"/>
                <w:lang w:val="en-US"/>
              </w:rPr>
              <w:t>Republica Moldova, Rusia, Ucraina și țările terțe care nu aparțin continentului european, altele decât următoarele țări: </w:t>
            </w:r>
            <w:hyperlink r:id="rId44" w:tooltip="12003T: DELETED" w:history="1">
              <w:r w:rsidRPr="00AF348E">
                <w:rPr>
                  <w:rStyle w:val="boldface"/>
                  <w:rFonts w:ascii="inherit" w:eastAsia="Arial Unicode MS" w:hAnsi="inherit" w:cs="Arial Unicode MS"/>
                  <w:b/>
                  <w:bCs/>
                  <w:color w:val="0000FF"/>
                  <w:u w:val="single"/>
                  <w:lang w:val="en-US"/>
                </w:rPr>
                <w:t>►A1</w:t>
              </w:r>
              <w:r w:rsidRPr="00AF348E">
                <w:rPr>
                  <w:rStyle w:val="a6"/>
                  <w:rFonts w:ascii="inherit" w:eastAsia="Arial Unicode MS" w:hAnsi="inherit" w:cs="Arial Unicode MS"/>
                  <w:lang w:val="en-US"/>
                </w:rPr>
                <w:t> </w:t>
              </w:r>
            </w:hyperlink>
            <w:r w:rsidRPr="00AF348E">
              <w:rPr>
                <w:rFonts w:ascii="inherit" w:eastAsia="Arial Unicode MS" w:hAnsi="inherit" w:cs="Arial Unicode MS"/>
                <w:color w:val="000000"/>
                <w:lang w:val="en-US"/>
              </w:rPr>
              <w:t>  Cip</w:t>
            </w:r>
            <w:r w:rsidRPr="00AF348E">
              <w:rPr>
                <w:rFonts w:ascii="inherit" w:eastAsia="Arial Unicode MS" w:hAnsi="inherit" w:cs="Arial Unicode MS"/>
                <w:color w:val="000000"/>
                <w:lang w:val="en-US"/>
              </w:rPr>
              <w:lastRenderedPageBreak/>
              <w:t>ru,</w:t>
            </w:r>
            <w:r w:rsidRPr="00AF348E">
              <w:rPr>
                <w:rStyle w:val="boldface"/>
                <w:rFonts w:ascii="inherit" w:eastAsia="Arial Unicode MS" w:hAnsi="inherit" w:cs="Arial Unicode MS"/>
                <w:b/>
                <w:bCs/>
                <w:color w:val="000000"/>
                <w:lang w:val="en-US"/>
              </w:rPr>
              <w:t> ◄</w:t>
            </w:r>
            <w:r w:rsidRPr="00AF348E">
              <w:rPr>
                <w:rFonts w:ascii="inherit" w:eastAsia="Arial Unicode MS" w:hAnsi="inherit" w:cs="Arial Unicode MS"/>
                <w:color w:val="000000"/>
                <w:lang w:val="en-US"/>
              </w:rPr>
              <w:t>Egipt, Israel, Libia, </w:t>
            </w:r>
            <w:hyperlink r:id="rId45" w:tooltip="12003T: DELETED" w:history="1">
              <w:r w:rsidRPr="00AF348E">
                <w:rPr>
                  <w:rStyle w:val="boldface"/>
                  <w:rFonts w:ascii="inherit" w:eastAsia="Arial Unicode MS" w:hAnsi="inherit" w:cs="Arial Unicode MS"/>
                  <w:b/>
                  <w:bCs/>
                  <w:color w:val="0000FF"/>
                  <w:u w:val="single"/>
                  <w:lang w:val="en-US"/>
                </w:rPr>
                <w:t>►A1</w:t>
              </w:r>
              <w:r w:rsidRPr="00AF348E">
                <w:rPr>
                  <w:rStyle w:val="a6"/>
                  <w:rFonts w:ascii="inherit" w:eastAsia="Arial Unicode MS" w:hAnsi="inherit" w:cs="Arial Unicode MS"/>
                  <w:lang w:val="en-US"/>
                </w:rPr>
                <w:t> </w:t>
              </w:r>
            </w:hyperlink>
            <w:r w:rsidRPr="00AF348E">
              <w:rPr>
                <w:rFonts w:ascii="inherit" w:eastAsia="Arial Unicode MS" w:hAnsi="inherit" w:cs="Arial Unicode MS"/>
                <w:color w:val="000000"/>
                <w:lang w:val="en-US"/>
              </w:rPr>
              <w:t>  Malta,</w:t>
            </w:r>
            <w:r w:rsidRPr="00AF348E">
              <w:rPr>
                <w:rStyle w:val="boldface"/>
                <w:rFonts w:ascii="inherit" w:eastAsia="Arial Unicode MS" w:hAnsi="inherit" w:cs="Arial Unicode MS"/>
                <w:b/>
                <w:bCs/>
                <w:color w:val="000000"/>
                <w:lang w:val="en-US"/>
              </w:rPr>
              <w:t> ◄ </w:t>
            </w:r>
            <w:r w:rsidRPr="00AF348E">
              <w:rPr>
                <w:rFonts w:ascii="inherit" w:eastAsia="Arial Unicode MS" w:hAnsi="inherit" w:cs="Arial Unicode MS"/>
                <w:color w:val="000000"/>
                <w:lang w:val="en-US"/>
              </w:rPr>
              <w:t>Maroc, Tunisia</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lastRenderedPageBreak/>
              <w:t>14.</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Solul şi mediul de creştere, care constă exclusiv din sol sau o parte din acesta sau din substanţe organice solide, precum parti de plante, humusul inclusiv turba sau scoarţa de copac, altele decît acelea compuse exclusiv din turbă</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Turcia, Belarus,</w:t>
            </w:r>
            <w:r w:rsidRPr="00B625BF">
              <w:rPr>
                <w:rFonts w:eastAsia="MS Mincho"/>
                <w:color w:val="FF0000"/>
                <w:lang w:val="en-US" w:eastAsia="ja-JP"/>
              </w:rPr>
              <w:t xml:space="preserve"> </w:t>
            </w:r>
            <w:r w:rsidRPr="00B625BF">
              <w:rPr>
                <w:rFonts w:eastAsia="MS Mincho"/>
                <w:lang w:val="en-US" w:eastAsia="ja-JP"/>
              </w:rPr>
              <w:t>Rusia, Ucraina şi alte ţări care nu aparţin continentului european, altele decît următoarele ţări: Egipt, Israel, Libia, Maroc, Tunisia</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33" w:type="dxa"/>
            <w:gridSpan w:val="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15.</w:t>
            </w:r>
          </w:p>
        </w:tc>
        <w:tc>
          <w:tcPr>
            <w:tcW w:w="3425" w:type="dxa"/>
            <w:gridSpan w:val="29"/>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Plantele de </w:t>
            </w:r>
            <w:r w:rsidRPr="00AF348E">
              <w:rPr>
                <w:rStyle w:val="italics"/>
                <w:rFonts w:ascii="inherit" w:eastAsia="Arial Unicode MS" w:hAnsi="inherit" w:cs="Arial Unicode MS"/>
                <w:i/>
                <w:iCs/>
                <w:color w:val="000000"/>
                <w:lang w:val="en-US"/>
              </w:rPr>
              <w:t>Vitis</w:t>
            </w:r>
            <w:r w:rsidRPr="00AF348E">
              <w:rPr>
                <w:rFonts w:ascii="inherit" w:eastAsia="Arial Unicode MS" w:hAnsi="inherit" w:cs="Arial Unicode MS"/>
                <w:color w:val="000000"/>
                <w:lang w:val="en-US"/>
              </w:rPr>
              <w:t> L, altele decât fructele</w:t>
            </w:r>
          </w:p>
        </w:tc>
        <w:tc>
          <w:tcPr>
            <w:tcW w:w="1776" w:type="dxa"/>
            <w:gridSpan w:val="8"/>
            <w:tcBorders>
              <w:top w:val="single" w:sz="4" w:space="0" w:color="auto"/>
              <w:left w:val="single" w:sz="4" w:space="0" w:color="auto"/>
              <w:bottom w:val="single" w:sz="4" w:space="0" w:color="auto"/>
              <w:right w:val="single" w:sz="4" w:space="0" w:color="auto"/>
            </w:tcBorders>
          </w:tcPr>
          <w:p w:rsidR="005563AB" w:rsidRPr="00AF348E" w:rsidRDefault="00E87A29" w:rsidP="005563AB">
            <w:pPr>
              <w:pStyle w:val="tbl-norm"/>
              <w:spacing w:before="60" w:beforeAutospacing="0" w:after="60" w:afterAutospacing="0"/>
              <w:jc w:val="both"/>
              <w:rPr>
                <w:rFonts w:ascii="inherit" w:eastAsia="Arial Unicode MS" w:hAnsi="inherit" w:cs="Arial Unicode MS"/>
                <w:color w:val="000000"/>
                <w:lang w:val="en-US"/>
              </w:rPr>
            </w:pPr>
            <w:hyperlink r:id="rId46" w:tooltip="32004L0031: REPLACED" w:history="1">
              <w:r w:rsidR="005563AB" w:rsidRPr="00AF348E">
                <w:rPr>
                  <w:rStyle w:val="boldface"/>
                  <w:rFonts w:ascii="inherit" w:eastAsia="Arial Unicode MS" w:hAnsi="inherit" w:cs="Arial Unicode MS"/>
                  <w:b/>
                  <w:bCs/>
                  <w:color w:val="0000FF"/>
                  <w:u w:val="single"/>
                  <w:lang w:val="en-US"/>
                </w:rPr>
                <w:t>►M9</w:t>
              </w:r>
              <w:r w:rsidR="005563AB" w:rsidRPr="00AF348E">
                <w:rPr>
                  <w:rStyle w:val="a6"/>
                  <w:rFonts w:ascii="inherit" w:eastAsia="Arial Unicode MS" w:hAnsi="inherit" w:cs="Arial Unicode MS"/>
                  <w:lang w:val="en-US"/>
                </w:rPr>
                <w:t> </w:t>
              </w:r>
            </w:hyperlink>
            <w:r w:rsidR="005563AB" w:rsidRPr="00AF348E">
              <w:rPr>
                <w:rFonts w:ascii="inherit" w:eastAsia="Arial Unicode MS" w:hAnsi="inherit" w:cs="Arial Unicode MS"/>
                <w:color w:val="000000"/>
                <w:lang w:val="en-US"/>
              </w:rPr>
              <w:t> Țări terțe, cu excepția Elveției</w:t>
            </w:r>
            <w:r w:rsidR="005563AB" w:rsidRPr="00AF348E">
              <w:rPr>
                <w:rStyle w:val="boldface"/>
                <w:rFonts w:ascii="inherit" w:eastAsia="Arial Unicode MS" w:hAnsi="inherit" w:cs="Arial Unicode MS"/>
                <w:b/>
                <w:bCs/>
                <w:color w:val="000000"/>
                <w:lang w:val="en-US"/>
              </w:rPr>
              <w:t> ◄</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15.</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Vitis</w:t>
            </w:r>
            <w:r w:rsidRPr="00B625BF">
              <w:rPr>
                <w:rFonts w:eastAsia="MS Mincho"/>
                <w:lang w:val="en-US" w:eastAsia="ja-JP"/>
              </w:rPr>
              <w:t xml:space="preserve"> L, altele decît fructul</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Alte ţări, cu excepţia Elveţiei</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33" w:type="dxa"/>
            <w:gridSpan w:val="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16.</w:t>
            </w:r>
          </w:p>
        </w:tc>
        <w:tc>
          <w:tcPr>
            <w:tcW w:w="3425" w:type="dxa"/>
            <w:gridSpan w:val="29"/>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Plantele de </w:t>
            </w:r>
            <w:r w:rsidRPr="00AF348E">
              <w:rPr>
                <w:rStyle w:val="italics"/>
                <w:rFonts w:ascii="inherit" w:eastAsia="Arial Unicode MS" w:hAnsi="inherit" w:cs="Arial Unicode MS"/>
                <w:i/>
                <w:iCs/>
                <w:color w:val="000000"/>
                <w:lang w:val="en-US"/>
              </w:rPr>
              <w:t>Citrus</w:t>
            </w:r>
            <w:r w:rsidRPr="00AF348E">
              <w:rPr>
                <w:rFonts w:ascii="inherit" w:eastAsia="Arial Unicode MS" w:hAnsi="inherit" w:cs="Arial Unicode MS"/>
                <w:color w:val="000000"/>
                <w:lang w:val="en-US"/>
              </w:rPr>
              <w:t> L., </w:t>
            </w:r>
            <w:r w:rsidRPr="00AF348E">
              <w:rPr>
                <w:rStyle w:val="italics"/>
                <w:rFonts w:ascii="inherit" w:eastAsia="Arial Unicode MS" w:hAnsi="inherit" w:cs="Arial Unicode MS"/>
                <w:i/>
                <w:iCs/>
                <w:color w:val="000000"/>
                <w:lang w:val="en-US"/>
              </w:rPr>
              <w:t>Fortunella</w:t>
            </w:r>
            <w:r w:rsidRPr="00AF348E">
              <w:rPr>
                <w:rFonts w:ascii="inherit" w:eastAsia="Arial Unicode MS" w:hAnsi="inherit" w:cs="Arial Unicode MS"/>
                <w:color w:val="000000"/>
                <w:lang w:val="en-US"/>
              </w:rPr>
              <w:t> Swingle, </w:t>
            </w:r>
            <w:r w:rsidRPr="00AF348E">
              <w:rPr>
                <w:rStyle w:val="italics"/>
                <w:rFonts w:ascii="inherit" w:eastAsia="Arial Unicode MS" w:hAnsi="inherit" w:cs="Arial Unicode MS"/>
                <w:i/>
                <w:iCs/>
                <w:color w:val="000000"/>
                <w:lang w:val="en-US"/>
              </w:rPr>
              <w:t>Poncirus</w:t>
            </w:r>
            <w:r w:rsidRPr="00AF348E">
              <w:rPr>
                <w:rFonts w:ascii="inherit" w:eastAsia="Arial Unicode MS" w:hAnsi="inherit" w:cs="Arial Unicode MS"/>
                <w:color w:val="000000"/>
                <w:lang w:val="en-US"/>
              </w:rPr>
              <w:t> Raf. și hibrizii lor, altele decât fructul și semințele</w:t>
            </w:r>
          </w:p>
        </w:tc>
        <w:tc>
          <w:tcPr>
            <w:tcW w:w="1776" w:type="dxa"/>
            <w:gridSpan w:val="8"/>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Țările terțe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16.</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Citrus</w:t>
            </w:r>
            <w:r w:rsidRPr="00B625BF">
              <w:rPr>
                <w:rFonts w:eastAsia="MS Mincho"/>
                <w:lang w:val="en-US" w:eastAsia="ja-JP"/>
              </w:rPr>
              <w:t xml:space="preserve"> L., </w:t>
            </w:r>
            <w:r w:rsidRPr="00B625BF">
              <w:rPr>
                <w:rFonts w:eastAsia="MS Mincho"/>
                <w:i/>
                <w:lang w:val="en-US" w:eastAsia="ja-JP"/>
              </w:rPr>
              <w:t>Fortunella</w:t>
            </w:r>
            <w:r w:rsidRPr="00B625BF">
              <w:rPr>
                <w:rFonts w:eastAsia="MS Mincho"/>
                <w:lang w:val="en-US" w:eastAsia="ja-JP"/>
              </w:rPr>
              <w:t xml:space="preserve"> </w:t>
            </w:r>
            <w:r w:rsidRPr="00B625BF">
              <w:rPr>
                <w:rFonts w:eastAsia="MS Mincho"/>
                <w:i/>
                <w:lang w:val="en-US" w:eastAsia="ja-JP"/>
              </w:rPr>
              <w:t>Swingle</w:t>
            </w:r>
            <w:r w:rsidRPr="00B625BF">
              <w:rPr>
                <w:rFonts w:eastAsia="MS Mincho"/>
                <w:lang w:val="en-US" w:eastAsia="ja-JP"/>
              </w:rPr>
              <w:t xml:space="preserve">, </w:t>
            </w:r>
            <w:r w:rsidRPr="00B625BF">
              <w:rPr>
                <w:rFonts w:eastAsia="MS Mincho"/>
                <w:i/>
                <w:lang w:val="en-US" w:eastAsia="ja-JP"/>
              </w:rPr>
              <w:t>Poncirus</w:t>
            </w:r>
            <w:r w:rsidRPr="00B625BF">
              <w:rPr>
                <w:rFonts w:eastAsia="MS Mincho"/>
                <w:lang w:val="en-US" w:eastAsia="ja-JP"/>
              </w:rPr>
              <w:t xml:space="preserve"> Raf. şi hibrizii lor, altele decît fructul şi seminţele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Alte ţări</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33" w:type="dxa"/>
            <w:gridSpan w:val="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17.</w:t>
            </w:r>
          </w:p>
        </w:tc>
        <w:tc>
          <w:tcPr>
            <w:tcW w:w="3425" w:type="dxa"/>
            <w:gridSpan w:val="29"/>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Plantele din specia </w:t>
            </w:r>
            <w:r w:rsidRPr="00AF348E">
              <w:rPr>
                <w:rStyle w:val="italics"/>
                <w:rFonts w:ascii="inherit" w:eastAsia="Arial Unicode MS" w:hAnsi="inherit" w:cs="Arial Unicode MS"/>
                <w:i/>
                <w:iCs/>
                <w:color w:val="000000"/>
                <w:lang w:val="en-US"/>
              </w:rPr>
              <w:t>Phoenix</w:t>
            </w:r>
            <w:r w:rsidRPr="00AF348E">
              <w:rPr>
                <w:rFonts w:ascii="inherit" w:eastAsia="Arial Unicode MS" w:hAnsi="inherit" w:cs="Arial Unicode MS"/>
                <w:color w:val="000000"/>
                <w:lang w:val="en-US"/>
              </w:rPr>
              <w:t>, altele decât fructul și semințele</w:t>
            </w:r>
          </w:p>
        </w:tc>
        <w:tc>
          <w:tcPr>
            <w:tcW w:w="1776" w:type="dxa"/>
            <w:gridSpan w:val="8"/>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Algeria, Maroc</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17.</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Phoenix</w:t>
            </w:r>
            <w:r w:rsidRPr="00B625BF">
              <w:rPr>
                <w:rFonts w:eastAsia="MS Mincho"/>
                <w:lang w:val="en-US" w:eastAsia="ja-JP"/>
              </w:rPr>
              <w:t xml:space="preserve"> spp., altele decît fructul şi seminţele </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Algeria, Maroc</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33" w:type="dxa"/>
            <w:gridSpan w:val="4"/>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t>18.</w:t>
            </w:r>
          </w:p>
        </w:tc>
        <w:tc>
          <w:tcPr>
            <w:tcW w:w="3425" w:type="dxa"/>
            <w:gridSpan w:val="29"/>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Plantele de </w:t>
            </w:r>
            <w:r w:rsidRPr="00AF348E">
              <w:rPr>
                <w:rStyle w:val="italics"/>
                <w:rFonts w:ascii="inherit" w:eastAsia="Arial Unicode MS" w:hAnsi="inherit" w:cs="Arial Unicode MS"/>
                <w:i/>
                <w:iCs/>
                <w:color w:val="000000"/>
                <w:lang w:val="en-US"/>
              </w:rPr>
              <w:t>Cydonia</w:t>
            </w:r>
            <w:r w:rsidRPr="00AF348E">
              <w:rPr>
                <w:rFonts w:ascii="inherit" w:eastAsia="Arial Unicode MS" w:hAnsi="inherit" w:cs="Arial Unicode MS"/>
                <w:color w:val="000000"/>
                <w:lang w:val="en-US"/>
              </w:rPr>
              <w:t> Mill., </w:t>
            </w:r>
            <w:r w:rsidRPr="00AF348E">
              <w:rPr>
                <w:rStyle w:val="italics"/>
                <w:rFonts w:ascii="inherit" w:eastAsia="Arial Unicode MS" w:hAnsi="inherit" w:cs="Arial Unicode MS"/>
                <w:i/>
                <w:iCs/>
                <w:color w:val="000000"/>
                <w:lang w:val="en-US"/>
              </w:rPr>
              <w:t>Malus</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Prunus</w:t>
            </w:r>
            <w:r w:rsidRPr="00AF348E">
              <w:rPr>
                <w:rFonts w:ascii="inherit" w:eastAsia="Arial Unicode MS" w:hAnsi="inherit" w:cs="Arial Unicode MS"/>
                <w:color w:val="000000"/>
                <w:lang w:val="en-US"/>
              </w:rPr>
              <w:t> L. și </w:t>
            </w:r>
            <w:r w:rsidRPr="00AF348E">
              <w:rPr>
                <w:rStyle w:val="italics"/>
                <w:rFonts w:ascii="inherit" w:eastAsia="Arial Unicode MS" w:hAnsi="inherit" w:cs="Arial Unicode MS"/>
                <w:i/>
                <w:iCs/>
                <w:color w:val="000000"/>
                <w:lang w:val="en-US"/>
              </w:rPr>
              <w:t>Pyrus</w:t>
            </w:r>
            <w:r w:rsidRPr="00AF348E">
              <w:rPr>
                <w:rFonts w:ascii="inherit" w:eastAsia="Arial Unicode MS" w:hAnsi="inherit" w:cs="Arial Unicode MS"/>
                <w:color w:val="000000"/>
                <w:lang w:val="en-US"/>
              </w:rPr>
              <w:t> L. și hibizii lor și de </w:t>
            </w:r>
            <w:r w:rsidRPr="00AF348E">
              <w:rPr>
                <w:rStyle w:val="italics"/>
                <w:rFonts w:ascii="inherit" w:eastAsia="Arial Unicode MS" w:hAnsi="inherit" w:cs="Arial Unicode MS"/>
                <w:i/>
                <w:iCs/>
                <w:color w:val="000000"/>
                <w:lang w:val="en-US"/>
              </w:rPr>
              <w:t>Fragaria</w:t>
            </w:r>
            <w:r w:rsidRPr="00AF348E">
              <w:rPr>
                <w:rFonts w:ascii="inherit" w:eastAsia="Arial Unicode MS" w:hAnsi="inherit" w:cs="Arial Unicode MS"/>
                <w:color w:val="000000"/>
                <w:lang w:val="en-US"/>
              </w:rPr>
              <w:t> L., pentru plantare, altele decât semințele</w:t>
            </w:r>
          </w:p>
        </w:tc>
        <w:tc>
          <w:tcPr>
            <w:tcW w:w="1776" w:type="dxa"/>
            <w:gridSpan w:val="8"/>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Fără a aduce atingere interdicțiilor ce se aplică plantelor enumerate în anexa III A (9), atunci când este necesar, țările noneuropene, altele decât țările mediteraneene, Australia, Noua Zeelandă, Canada, statele continentale ale SUA</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18.</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de </w:t>
            </w:r>
            <w:r w:rsidRPr="00B625BF">
              <w:rPr>
                <w:rFonts w:eastAsia="MS Mincho"/>
                <w:i/>
                <w:lang w:val="en-US" w:eastAsia="ja-JP"/>
              </w:rPr>
              <w:t>Cydonia</w:t>
            </w:r>
            <w:r w:rsidRPr="00B625BF">
              <w:rPr>
                <w:rFonts w:eastAsia="MS Mincho"/>
                <w:lang w:val="en-US" w:eastAsia="ja-JP"/>
              </w:rPr>
              <w:t xml:space="preserve"> Mill., </w:t>
            </w:r>
            <w:r w:rsidRPr="00B625BF">
              <w:rPr>
                <w:rFonts w:eastAsia="MS Mincho"/>
                <w:i/>
                <w:lang w:val="en-US" w:eastAsia="ja-JP"/>
              </w:rPr>
              <w:t xml:space="preserve">Malus </w:t>
            </w:r>
            <w:r w:rsidRPr="00B625BF">
              <w:rPr>
                <w:rFonts w:eastAsia="MS Mincho"/>
                <w:lang w:val="en-US" w:eastAsia="ja-JP"/>
              </w:rPr>
              <w:t>Mill</w:t>
            </w:r>
            <w:r w:rsidRPr="00B625BF">
              <w:rPr>
                <w:rFonts w:eastAsia="MS Mincho"/>
                <w:i/>
                <w:lang w:val="en-US" w:eastAsia="ja-JP"/>
              </w:rPr>
              <w:t>.</w:t>
            </w:r>
            <w:r w:rsidRPr="00B625BF">
              <w:rPr>
                <w:rFonts w:eastAsia="MS Mincho"/>
                <w:lang w:val="en-US" w:eastAsia="ja-JP"/>
              </w:rPr>
              <w:t xml:space="preserve">, </w:t>
            </w:r>
            <w:r w:rsidRPr="00B625BF">
              <w:rPr>
                <w:rFonts w:eastAsia="MS Mincho"/>
                <w:i/>
                <w:lang w:val="en-US" w:eastAsia="ja-JP"/>
              </w:rPr>
              <w:t xml:space="preserve">Prunus </w:t>
            </w:r>
            <w:r w:rsidRPr="00B625BF">
              <w:rPr>
                <w:rFonts w:eastAsia="MS Mincho"/>
                <w:lang w:val="en-US" w:eastAsia="ja-JP"/>
              </w:rPr>
              <w:t xml:space="preserve">L. şi </w:t>
            </w:r>
            <w:r w:rsidRPr="00B625BF">
              <w:rPr>
                <w:rFonts w:eastAsia="MS Mincho"/>
                <w:i/>
                <w:lang w:val="en-US" w:eastAsia="ja-JP"/>
              </w:rPr>
              <w:t xml:space="preserve">Pyrus </w:t>
            </w:r>
            <w:r w:rsidRPr="00B625BF">
              <w:rPr>
                <w:rFonts w:eastAsia="MS Mincho"/>
                <w:lang w:val="en-US" w:eastAsia="ja-JP"/>
              </w:rPr>
              <w:t xml:space="preserve">L. şi hibizii lor şi de </w:t>
            </w:r>
            <w:r w:rsidRPr="00B625BF">
              <w:rPr>
                <w:rFonts w:eastAsia="MS Mincho"/>
                <w:i/>
                <w:lang w:val="en-US" w:eastAsia="ja-JP"/>
              </w:rPr>
              <w:t xml:space="preserve">Fragaria </w:t>
            </w:r>
            <w:r w:rsidRPr="00B625BF">
              <w:rPr>
                <w:rFonts w:eastAsia="MS Mincho"/>
                <w:lang w:val="en-US" w:eastAsia="ja-JP"/>
              </w:rPr>
              <w:t>L., destinate plantării, altele decît seminţele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Fără a aduce atingere interdicţiilor ce se aplică plantelor, specificaţiile din pct. 7 din prezenta listă, acolo unde este cazul, ţările noneuropene, altele decît ţările mediteraneene, Australia, Noua Zeelandă, Canada, statele continentale ale Statelor Unite ale Americii</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22" w:type="dxa"/>
            <w:gridSpan w:val="3"/>
            <w:tcBorders>
              <w:top w:val="single" w:sz="4" w:space="0" w:color="auto"/>
              <w:left w:val="single" w:sz="4" w:space="0" w:color="auto"/>
              <w:bottom w:val="single" w:sz="4" w:space="0" w:color="auto"/>
              <w:right w:val="single" w:sz="4" w:space="0" w:color="auto"/>
            </w:tcBorders>
          </w:tcPr>
          <w:p w:rsidR="005563AB" w:rsidRDefault="005563AB" w:rsidP="005563AB">
            <w:pPr>
              <w:pStyle w:val="tbl-norm"/>
              <w:spacing w:before="60" w:beforeAutospacing="0" w:after="60" w:afterAutospacing="0"/>
              <w:jc w:val="both"/>
              <w:rPr>
                <w:rFonts w:ascii="inherit" w:eastAsia="Arial Unicode MS" w:hAnsi="inherit" w:cs="Arial Unicode MS"/>
                <w:color w:val="000000"/>
              </w:rPr>
            </w:pPr>
            <w:r>
              <w:rPr>
                <w:rFonts w:ascii="inherit" w:eastAsia="Arial Unicode MS" w:hAnsi="inherit" w:cs="Arial Unicode MS"/>
                <w:color w:val="000000"/>
              </w:rPr>
              <w:lastRenderedPageBreak/>
              <w:t>19.</w:t>
            </w:r>
          </w:p>
        </w:tc>
        <w:tc>
          <w:tcPr>
            <w:tcW w:w="3436" w:type="dxa"/>
            <w:gridSpan w:val="30"/>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Plantele din familia </w:t>
            </w:r>
            <w:r w:rsidRPr="00AF348E">
              <w:rPr>
                <w:rStyle w:val="italics"/>
                <w:rFonts w:ascii="inherit" w:eastAsia="Arial Unicode MS" w:hAnsi="inherit" w:cs="Arial Unicode MS"/>
                <w:i/>
                <w:iCs/>
                <w:color w:val="000000"/>
                <w:lang w:val="en-US"/>
              </w:rPr>
              <w:t>Graminacae</w:t>
            </w:r>
            <w:r w:rsidRPr="00AF348E">
              <w:rPr>
                <w:rFonts w:ascii="inherit" w:eastAsia="Arial Unicode MS" w:hAnsi="inherit" w:cs="Arial Unicode MS"/>
                <w:color w:val="000000"/>
                <w:lang w:val="en-US"/>
              </w:rPr>
              <w:t>, altele decât plantele ornamentale și ierburile perene din subfamiliile </w:t>
            </w:r>
            <w:r w:rsidRPr="00AF348E">
              <w:rPr>
                <w:rStyle w:val="italics"/>
                <w:rFonts w:ascii="inherit" w:eastAsia="Arial Unicode MS" w:hAnsi="inherit" w:cs="Arial Unicode MS"/>
                <w:i/>
                <w:iCs/>
                <w:color w:val="000000"/>
                <w:lang w:val="en-US"/>
              </w:rPr>
              <w:t>Bambusoideae</w:t>
            </w:r>
            <w:r w:rsidRPr="00AF348E">
              <w:rPr>
                <w:rFonts w:ascii="inherit" w:eastAsia="Arial Unicode MS" w:hAnsi="inherit" w:cs="Arial Unicode MS"/>
                <w:color w:val="000000"/>
                <w:lang w:val="en-US"/>
              </w:rPr>
              <w:t>și </w:t>
            </w:r>
            <w:r w:rsidRPr="00AF348E">
              <w:rPr>
                <w:rStyle w:val="italics"/>
                <w:rFonts w:ascii="inherit" w:eastAsia="Arial Unicode MS" w:hAnsi="inherit" w:cs="Arial Unicode MS"/>
                <w:i/>
                <w:iCs/>
                <w:color w:val="000000"/>
                <w:lang w:val="en-US"/>
              </w:rPr>
              <w:t>Panicoideae</w:t>
            </w:r>
            <w:r w:rsidRPr="00AF348E">
              <w:rPr>
                <w:rFonts w:ascii="inherit" w:eastAsia="Arial Unicode MS" w:hAnsi="inherit" w:cs="Arial Unicode MS"/>
                <w:color w:val="000000"/>
                <w:lang w:val="en-US"/>
              </w:rPr>
              <w:t>și din genurile </w:t>
            </w:r>
            <w:r w:rsidRPr="00AF348E">
              <w:rPr>
                <w:rStyle w:val="italics"/>
                <w:rFonts w:ascii="inherit" w:eastAsia="Arial Unicode MS" w:hAnsi="inherit" w:cs="Arial Unicode MS"/>
                <w:i/>
                <w:iCs/>
                <w:color w:val="000000"/>
                <w:lang w:val="en-US"/>
              </w:rPr>
              <w:t>Buchloe</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Bouteloua</w:t>
            </w:r>
            <w:r w:rsidRPr="00AF348E">
              <w:rPr>
                <w:rFonts w:ascii="inherit" w:eastAsia="Arial Unicode MS" w:hAnsi="inherit" w:cs="Arial Unicode MS"/>
                <w:color w:val="000000"/>
                <w:lang w:val="en-US"/>
              </w:rPr>
              <w:t> Lag., </w:t>
            </w:r>
            <w:r w:rsidRPr="00AF348E">
              <w:rPr>
                <w:rStyle w:val="italics"/>
                <w:rFonts w:ascii="inherit" w:eastAsia="Arial Unicode MS" w:hAnsi="inherit" w:cs="Arial Unicode MS"/>
                <w:i/>
                <w:iCs/>
                <w:color w:val="000000"/>
                <w:lang w:val="en-US"/>
              </w:rPr>
              <w:t>Calamagrostis</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Cortaderia</w:t>
            </w:r>
            <w:r w:rsidRPr="00AF348E">
              <w:rPr>
                <w:rFonts w:ascii="inherit" w:eastAsia="Arial Unicode MS" w:hAnsi="inherit" w:cs="Arial Unicode MS"/>
                <w:color w:val="000000"/>
                <w:lang w:val="en-US"/>
              </w:rPr>
              <w:t> Stapf., </w:t>
            </w:r>
            <w:r w:rsidRPr="00AF348E">
              <w:rPr>
                <w:rStyle w:val="italics"/>
                <w:rFonts w:ascii="inherit" w:eastAsia="Arial Unicode MS" w:hAnsi="inherit" w:cs="Arial Unicode MS"/>
                <w:i/>
                <w:iCs/>
                <w:color w:val="000000"/>
                <w:lang w:val="en-US"/>
              </w:rPr>
              <w:t>Glyceria</w:t>
            </w:r>
            <w:r w:rsidRPr="00AF348E">
              <w:rPr>
                <w:rFonts w:ascii="inherit" w:eastAsia="Arial Unicode MS" w:hAnsi="inherit" w:cs="Arial Unicode MS"/>
                <w:color w:val="000000"/>
                <w:lang w:val="en-US"/>
              </w:rPr>
              <w:t> R. Br., </w:t>
            </w:r>
            <w:r w:rsidRPr="00AF348E">
              <w:rPr>
                <w:rStyle w:val="italics"/>
                <w:rFonts w:ascii="inherit" w:eastAsia="Arial Unicode MS" w:hAnsi="inherit" w:cs="Arial Unicode MS"/>
                <w:i/>
                <w:iCs/>
                <w:color w:val="000000"/>
                <w:lang w:val="en-US"/>
              </w:rPr>
              <w:t>Hakonechloa</w:t>
            </w:r>
            <w:r w:rsidRPr="00AF348E">
              <w:rPr>
                <w:rFonts w:ascii="inherit" w:eastAsia="Arial Unicode MS" w:hAnsi="inherit" w:cs="Arial Unicode MS"/>
                <w:color w:val="000000"/>
                <w:lang w:val="en-US"/>
              </w:rPr>
              <w:t> Mak. ex Honda, </w:t>
            </w:r>
            <w:r w:rsidRPr="00AF348E">
              <w:rPr>
                <w:rStyle w:val="italics"/>
                <w:rFonts w:ascii="inherit" w:eastAsia="Arial Unicode MS" w:hAnsi="inherit" w:cs="Arial Unicode MS"/>
                <w:i/>
                <w:iCs/>
                <w:color w:val="000000"/>
                <w:lang w:val="en-US"/>
              </w:rPr>
              <w:t>Hystrix</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Molinia</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Phalaris</w:t>
            </w:r>
            <w:r w:rsidRPr="00AF348E">
              <w:rPr>
                <w:rFonts w:ascii="inherit" w:eastAsia="Arial Unicode MS" w:hAnsi="inherit" w:cs="Arial Unicode MS"/>
                <w:color w:val="000000"/>
                <w:lang w:val="en-US"/>
              </w:rPr>
              <w:t> L., </w:t>
            </w:r>
            <w:r w:rsidRPr="00AF348E">
              <w:rPr>
                <w:rStyle w:val="italics"/>
                <w:rFonts w:ascii="inherit" w:eastAsia="Arial Unicode MS" w:hAnsi="inherit" w:cs="Arial Unicode MS"/>
                <w:i/>
                <w:iCs/>
                <w:color w:val="000000"/>
                <w:lang w:val="en-US"/>
              </w:rPr>
              <w:t>Shibataea</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Spartina</w:t>
            </w:r>
            <w:r w:rsidRPr="00AF348E">
              <w:rPr>
                <w:rFonts w:ascii="inherit" w:eastAsia="Arial Unicode MS" w:hAnsi="inherit" w:cs="Arial Unicode MS"/>
                <w:color w:val="000000"/>
                <w:lang w:val="en-US"/>
              </w:rPr>
              <w:t>Schreb., </w:t>
            </w:r>
            <w:r w:rsidRPr="00AF348E">
              <w:rPr>
                <w:rStyle w:val="italics"/>
                <w:rFonts w:ascii="inherit" w:eastAsia="Arial Unicode MS" w:hAnsi="inherit" w:cs="Arial Unicode MS"/>
                <w:i/>
                <w:iCs/>
                <w:color w:val="000000"/>
                <w:lang w:val="en-US"/>
              </w:rPr>
              <w:t>Stipa</w:t>
            </w:r>
            <w:r w:rsidRPr="00AF348E">
              <w:rPr>
                <w:rFonts w:ascii="inherit" w:eastAsia="Arial Unicode MS" w:hAnsi="inherit" w:cs="Arial Unicode MS"/>
                <w:color w:val="000000"/>
                <w:lang w:val="en-US"/>
              </w:rPr>
              <w:t> L. și </w:t>
            </w:r>
            <w:r w:rsidRPr="00AF348E">
              <w:rPr>
                <w:rStyle w:val="italics"/>
                <w:rFonts w:ascii="inherit" w:eastAsia="Arial Unicode MS" w:hAnsi="inherit" w:cs="Arial Unicode MS"/>
                <w:i/>
                <w:iCs/>
                <w:color w:val="000000"/>
                <w:lang w:val="en-US"/>
              </w:rPr>
              <w:t>Uniola</w:t>
            </w:r>
            <w:r w:rsidRPr="00AF348E">
              <w:rPr>
                <w:rFonts w:ascii="inherit" w:eastAsia="Arial Unicode MS" w:hAnsi="inherit" w:cs="Arial Unicode MS"/>
                <w:color w:val="000000"/>
                <w:lang w:val="en-US"/>
              </w:rPr>
              <w:t> L., destinate plantării, altele decât semințele</w:t>
            </w:r>
          </w:p>
        </w:tc>
        <w:tc>
          <w:tcPr>
            <w:tcW w:w="1776" w:type="dxa"/>
            <w:gridSpan w:val="8"/>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Țările terțe, altele decât țările europene și mediteraneene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996BA3">
              <w:rPr>
                <w:rFonts w:eastAsia="MS Mincho"/>
                <w:lang w:eastAsia="ja-JP"/>
              </w:rPr>
              <w:t xml:space="preserve">19. </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 xml:space="preserve">Plantele din familia </w:t>
            </w:r>
            <w:r w:rsidRPr="00B625BF">
              <w:rPr>
                <w:rFonts w:eastAsia="MS Mincho"/>
                <w:i/>
                <w:lang w:val="en-US" w:eastAsia="ja-JP"/>
              </w:rPr>
              <w:t>Graminacae</w:t>
            </w:r>
            <w:r w:rsidRPr="00B625BF">
              <w:rPr>
                <w:rFonts w:eastAsia="MS Mincho"/>
                <w:lang w:val="en-US" w:eastAsia="ja-JP"/>
              </w:rPr>
              <w:t xml:space="preserve">, altele decît plantele ornamentale şi ierburile perene din subfamiliile </w:t>
            </w:r>
            <w:r w:rsidRPr="00B625BF">
              <w:rPr>
                <w:rFonts w:eastAsia="MS Mincho"/>
                <w:i/>
                <w:lang w:val="en-US" w:eastAsia="ja-JP"/>
              </w:rPr>
              <w:t xml:space="preserve">Bambusoideae </w:t>
            </w:r>
            <w:r w:rsidRPr="00B625BF">
              <w:rPr>
                <w:rFonts w:eastAsia="MS Mincho"/>
                <w:lang w:val="en-US" w:eastAsia="ja-JP"/>
              </w:rPr>
              <w:t xml:space="preserve">şi </w:t>
            </w:r>
            <w:r w:rsidRPr="00B625BF">
              <w:rPr>
                <w:rFonts w:eastAsia="MS Mincho"/>
                <w:i/>
                <w:lang w:val="en-US" w:eastAsia="ja-JP"/>
              </w:rPr>
              <w:t xml:space="preserve">Panicoideae </w:t>
            </w:r>
            <w:r w:rsidRPr="00B625BF">
              <w:rPr>
                <w:rFonts w:eastAsia="MS Mincho"/>
                <w:lang w:val="en-US" w:eastAsia="ja-JP"/>
              </w:rPr>
              <w:t>şi</w:t>
            </w:r>
            <w:r w:rsidRPr="00B625BF">
              <w:rPr>
                <w:rFonts w:eastAsia="MS Mincho"/>
                <w:i/>
                <w:lang w:val="en-US" w:eastAsia="ja-JP"/>
              </w:rPr>
              <w:t xml:space="preserve"> </w:t>
            </w:r>
            <w:r w:rsidRPr="00B625BF">
              <w:rPr>
                <w:rFonts w:eastAsia="MS Mincho"/>
                <w:lang w:val="en-US" w:eastAsia="ja-JP"/>
              </w:rPr>
              <w:t xml:space="preserve">din genurile </w:t>
            </w:r>
            <w:r w:rsidRPr="00B625BF">
              <w:rPr>
                <w:rFonts w:eastAsia="MS Mincho"/>
                <w:i/>
                <w:lang w:val="en-US" w:eastAsia="ja-JP"/>
              </w:rPr>
              <w:t>Buchloe</w:t>
            </w:r>
            <w:r w:rsidRPr="00B625BF">
              <w:rPr>
                <w:rFonts w:eastAsia="MS Mincho"/>
                <w:lang w:val="en-US" w:eastAsia="ja-JP"/>
              </w:rPr>
              <w:t xml:space="preserve">, </w:t>
            </w:r>
            <w:r w:rsidRPr="00B625BF">
              <w:rPr>
                <w:rFonts w:eastAsia="MS Mincho"/>
                <w:i/>
                <w:lang w:val="en-US" w:eastAsia="ja-JP"/>
              </w:rPr>
              <w:t>Bouteloua</w:t>
            </w:r>
            <w:r w:rsidRPr="00B625BF">
              <w:rPr>
                <w:rFonts w:eastAsia="MS Mincho"/>
                <w:lang w:val="en-US" w:eastAsia="ja-JP"/>
              </w:rPr>
              <w:t xml:space="preserve"> Lag., </w:t>
            </w:r>
            <w:r w:rsidRPr="00B625BF">
              <w:rPr>
                <w:rFonts w:eastAsia="MS Mincho"/>
                <w:i/>
                <w:lang w:val="en-US" w:eastAsia="ja-JP"/>
              </w:rPr>
              <w:t>Calamagrostis,</w:t>
            </w:r>
            <w:r w:rsidRPr="00B625BF">
              <w:rPr>
                <w:rFonts w:eastAsia="MS Mincho"/>
                <w:lang w:val="en-US" w:eastAsia="ja-JP"/>
              </w:rPr>
              <w:t xml:space="preserve"> </w:t>
            </w:r>
            <w:r w:rsidRPr="00B625BF">
              <w:rPr>
                <w:rFonts w:eastAsia="MS Mincho"/>
                <w:i/>
                <w:lang w:val="en-US" w:eastAsia="ja-JP"/>
              </w:rPr>
              <w:t>Cortaderia</w:t>
            </w:r>
            <w:r w:rsidRPr="00B625BF">
              <w:rPr>
                <w:rFonts w:eastAsia="MS Mincho"/>
                <w:lang w:val="en-US" w:eastAsia="ja-JP"/>
              </w:rPr>
              <w:t xml:space="preserve"> Stapf., </w:t>
            </w:r>
            <w:r w:rsidRPr="00B625BF">
              <w:rPr>
                <w:rFonts w:eastAsia="MS Mincho"/>
                <w:i/>
                <w:lang w:val="en-US" w:eastAsia="ja-JP"/>
              </w:rPr>
              <w:t>Glyceria</w:t>
            </w:r>
            <w:r w:rsidRPr="00B625BF">
              <w:rPr>
                <w:rFonts w:eastAsia="MS Mincho"/>
                <w:lang w:val="en-US" w:eastAsia="ja-JP"/>
              </w:rPr>
              <w:t xml:space="preserve"> R. Br., </w:t>
            </w:r>
            <w:r w:rsidRPr="00B625BF">
              <w:rPr>
                <w:rFonts w:eastAsia="MS Mincho"/>
                <w:i/>
                <w:lang w:val="en-US" w:eastAsia="ja-JP"/>
              </w:rPr>
              <w:t>Hakonechloa</w:t>
            </w:r>
            <w:r w:rsidRPr="00B625BF">
              <w:rPr>
                <w:rFonts w:eastAsia="MS Mincho"/>
                <w:lang w:val="en-US" w:eastAsia="ja-JP"/>
              </w:rPr>
              <w:t xml:space="preserve"> Mak. ex Honda, </w:t>
            </w:r>
            <w:r w:rsidRPr="00B625BF">
              <w:rPr>
                <w:rFonts w:eastAsia="MS Mincho"/>
                <w:i/>
                <w:lang w:val="en-US" w:eastAsia="ja-JP"/>
              </w:rPr>
              <w:t>Hystrix,</w:t>
            </w:r>
            <w:r w:rsidRPr="00B625BF">
              <w:rPr>
                <w:rFonts w:eastAsia="MS Mincho"/>
                <w:lang w:val="en-US" w:eastAsia="ja-JP"/>
              </w:rPr>
              <w:t xml:space="preserve"> </w:t>
            </w:r>
            <w:r w:rsidRPr="00B625BF">
              <w:rPr>
                <w:rFonts w:eastAsia="MS Mincho"/>
                <w:i/>
                <w:lang w:val="en-US" w:eastAsia="ja-JP"/>
              </w:rPr>
              <w:t>Molinia,</w:t>
            </w:r>
            <w:r w:rsidRPr="00B625BF">
              <w:rPr>
                <w:rFonts w:eastAsia="MS Mincho"/>
                <w:lang w:val="en-US" w:eastAsia="ja-JP"/>
              </w:rPr>
              <w:t xml:space="preserve"> </w:t>
            </w:r>
            <w:r w:rsidRPr="00B625BF">
              <w:rPr>
                <w:rFonts w:eastAsia="MS Mincho"/>
                <w:i/>
                <w:lang w:val="en-US" w:eastAsia="ja-JP"/>
              </w:rPr>
              <w:t>Phalaris</w:t>
            </w:r>
            <w:r w:rsidRPr="00B625BF">
              <w:rPr>
                <w:rFonts w:eastAsia="MS Mincho"/>
                <w:lang w:val="en-US" w:eastAsia="ja-JP"/>
              </w:rPr>
              <w:t xml:space="preserve"> L., </w:t>
            </w:r>
            <w:r w:rsidRPr="00B625BF">
              <w:rPr>
                <w:rFonts w:eastAsia="MS Mincho"/>
                <w:i/>
                <w:lang w:val="en-US" w:eastAsia="ja-JP"/>
              </w:rPr>
              <w:t>Shibataea</w:t>
            </w:r>
            <w:r w:rsidRPr="00B625BF">
              <w:rPr>
                <w:rFonts w:eastAsia="MS Mincho"/>
                <w:lang w:val="en-US" w:eastAsia="ja-JP"/>
              </w:rPr>
              <w:t xml:space="preserve">, </w:t>
            </w:r>
            <w:r w:rsidRPr="00B625BF">
              <w:rPr>
                <w:rFonts w:eastAsia="MS Mincho"/>
                <w:i/>
                <w:lang w:val="en-US" w:eastAsia="ja-JP"/>
              </w:rPr>
              <w:t>Spartina</w:t>
            </w:r>
            <w:r w:rsidRPr="00B625BF">
              <w:rPr>
                <w:rFonts w:eastAsia="MS Mincho"/>
                <w:lang w:val="en-US" w:eastAsia="ja-JP"/>
              </w:rPr>
              <w:t xml:space="preserve"> Schreb., </w:t>
            </w:r>
            <w:r w:rsidRPr="00B625BF">
              <w:rPr>
                <w:rFonts w:eastAsia="MS Mincho"/>
                <w:i/>
                <w:lang w:val="en-US" w:eastAsia="ja-JP"/>
              </w:rPr>
              <w:t>Stipa</w:t>
            </w:r>
            <w:r w:rsidRPr="00B625BF">
              <w:rPr>
                <w:rFonts w:eastAsia="MS Mincho"/>
                <w:lang w:val="en-US" w:eastAsia="ja-JP"/>
              </w:rPr>
              <w:t xml:space="preserve"> L. şi </w:t>
            </w:r>
            <w:r w:rsidRPr="00B625BF">
              <w:rPr>
                <w:rFonts w:eastAsia="MS Mincho"/>
                <w:i/>
                <w:lang w:val="en-US" w:eastAsia="ja-JP"/>
              </w:rPr>
              <w:t>Uniola</w:t>
            </w:r>
            <w:r w:rsidRPr="00B625BF">
              <w:rPr>
                <w:rFonts w:eastAsia="MS Mincho"/>
                <w:lang w:val="en-US" w:eastAsia="ja-JP"/>
              </w:rPr>
              <w:t xml:space="preserve"> L., destinate plantării, altele decît seminţele </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Alte ţări, altele decît ţările europene şi mediteraneene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DE5AEE">
        <w:trPr>
          <w:gridAfter w:val="4"/>
          <w:wAfter w:w="78" w:type="dxa"/>
          <w:trHeight w:val="699"/>
        </w:trPr>
        <w:tc>
          <w:tcPr>
            <w:tcW w:w="5834" w:type="dxa"/>
            <w:gridSpan w:val="41"/>
            <w:tcBorders>
              <w:top w:val="single" w:sz="4" w:space="0" w:color="auto"/>
              <w:left w:val="single" w:sz="4" w:space="0" w:color="auto"/>
              <w:bottom w:val="single" w:sz="4" w:space="0" w:color="auto"/>
              <w:right w:val="single" w:sz="4" w:space="0" w:color="auto"/>
            </w:tcBorders>
          </w:tcPr>
          <w:p w:rsidR="005563AB" w:rsidRPr="00AF348E" w:rsidRDefault="005563AB" w:rsidP="005563AB">
            <w:pPr>
              <w:spacing w:line="276" w:lineRule="auto"/>
              <w:jc w:val="center"/>
              <w:rPr>
                <w:rFonts w:eastAsia="Times New Roman"/>
                <w:b/>
                <w:bCs/>
                <w:sz w:val="22"/>
                <w:szCs w:val="22"/>
                <w:lang w:val="en-US"/>
              </w:rPr>
            </w:pPr>
            <w:r w:rsidRPr="00AF348E">
              <w:rPr>
                <w:rFonts w:eastAsia="Times New Roman" w:hint="eastAsia"/>
                <w:b/>
                <w:bCs/>
                <w:sz w:val="22"/>
                <w:szCs w:val="22"/>
                <w:lang w:val="en-US"/>
              </w:rPr>
              <w:t>PARTEA B</w:t>
            </w:r>
          </w:p>
          <w:p w:rsidR="005563AB" w:rsidRPr="00AF348E" w:rsidRDefault="005563AB" w:rsidP="005563AB">
            <w:pPr>
              <w:spacing w:line="276" w:lineRule="auto"/>
              <w:jc w:val="center"/>
              <w:rPr>
                <w:rFonts w:eastAsia="Times New Roman"/>
                <w:b/>
                <w:bCs/>
                <w:sz w:val="22"/>
                <w:szCs w:val="22"/>
                <w:lang w:val="en-US"/>
              </w:rPr>
            </w:pPr>
            <w:r w:rsidRPr="00AF348E">
              <w:rPr>
                <w:rFonts w:eastAsia="Times New Roman" w:hint="eastAsia"/>
                <w:b/>
                <w:bCs/>
                <w:sz w:val="22"/>
                <w:szCs w:val="22"/>
                <w:lang w:val="en-US"/>
              </w:rPr>
              <w:t>PLANTE, PRODUSE VEGETALE ȘI ALTE OBIECTE A CĂROR INTRODUCERE ESTE INTERZISĂ ÎN ANUMITE ZONE PROTEJATE</w:t>
            </w:r>
          </w:p>
          <w:p w:rsidR="005563AB" w:rsidRPr="00AF348E" w:rsidRDefault="005563AB" w:rsidP="005563AB">
            <w:pPr>
              <w:spacing w:line="276" w:lineRule="auto"/>
              <w:jc w:val="center"/>
              <w:rPr>
                <w:rStyle w:val="a3"/>
                <w:rFonts w:eastAsia="Times New Roman"/>
                <w:sz w:val="22"/>
                <w:szCs w:val="22"/>
                <w:lang w:val="en-US"/>
              </w:rPr>
            </w:pPr>
          </w:p>
        </w:tc>
        <w:tc>
          <w:tcPr>
            <w:tcW w:w="5660" w:type="dxa"/>
            <w:gridSpan w:val="28"/>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center"/>
              <w:rPr>
                <w:rFonts w:eastAsia="MS Mincho"/>
                <w:b/>
                <w:lang w:val="ro-RO" w:eastAsia="ja-JP"/>
              </w:rPr>
            </w:pPr>
            <w:r w:rsidRPr="00B625BF">
              <w:rPr>
                <w:rFonts w:eastAsia="MS Mincho"/>
                <w:b/>
                <w:lang w:val="ro-RO" w:eastAsia="ja-JP"/>
              </w:rPr>
              <w:t>Secţiunea 2</w:t>
            </w:r>
          </w:p>
          <w:p w:rsidR="005563AB" w:rsidRPr="00B625BF" w:rsidRDefault="005563AB" w:rsidP="005563AB">
            <w:pPr>
              <w:jc w:val="center"/>
              <w:rPr>
                <w:rFonts w:eastAsia="MS Mincho"/>
                <w:b/>
                <w:lang w:val="ro-RO" w:eastAsia="ja-JP"/>
              </w:rPr>
            </w:pPr>
            <w:r w:rsidRPr="00B625BF">
              <w:rPr>
                <w:rFonts w:eastAsia="MS Mincho"/>
                <w:b/>
                <w:lang w:val="ro-RO" w:eastAsia="ja-JP"/>
              </w:rPr>
              <w:t>Plante, produse vegetale și alte bunuri conexe a căror introducere este</w:t>
            </w:r>
          </w:p>
          <w:p w:rsidR="005563AB" w:rsidRPr="00B625BF" w:rsidRDefault="005563AB" w:rsidP="005563AB">
            <w:pPr>
              <w:jc w:val="center"/>
              <w:rPr>
                <w:rFonts w:eastAsia="MS Mincho"/>
                <w:b/>
                <w:lang w:val="ro-RO" w:eastAsia="ja-JP"/>
              </w:rPr>
            </w:pPr>
            <w:r w:rsidRPr="00B625BF">
              <w:rPr>
                <w:rFonts w:eastAsia="MS Mincho"/>
                <w:b/>
                <w:lang w:val="ro-RO" w:eastAsia="ja-JP"/>
              </w:rPr>
              <w:t xml:space="preserve">interzisă în anumite zone protejate de pe teritoriul ţărilor Uniunii Europene </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F613D2" w:rsidTr="00AF348E">
        <w:trPr>
          <w:gridAfter w:val="4"/>
          <w:wAfter w:w="78" w:type="dxa"/>
          <w:trHeight w:val="699"/>
        </w:trPr>
        <w:tc>
          <w:tcPr>
            <w:tcW w:w="609" w:type="dxa"/>
            <w:gridSpan w:val="2"/>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Nr.</w:t>
            </w:r>
          </w:p>
          <w:p w:rsidR="005563AB" w:rsidRPr="00996BA3" w:rsidRDefault="005563AB" w:rsidP="005563AB">
            <w:pPr>
              <w:jc w:val="center"/>
              <w:rPr>
                <w:rFonts w:eastAsia="MS Mincho"/>
                <w:lang w:eastAsia="ja-JP"/>
              </w:rPr>
            </w:pPr>
            <w:r w:rsidRPr="00996BA3">
              <w:rPr>
                <w:rFonts w:eastAsia="MS Mincho"/>
                <w:b/>
                <w:lang w:eastAsia="ja-JP"/>
              </w:rPr>
              <w:t>d/o</w:t>
            </w:r>
          </w:p>
        </w:tc>
        <w:tc>
          <w:tcPr>
            <w:tcW w:w="3430" w:type="dxa"/>
            <w:gridSpan w:val="30"/>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Descriere</w:t>
            </w:r>
          </w:p>
        </w:tc>
        <w:tc>
          <w:tcPr>
            <w:tcW w:w="1795"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Zona/zone protejate</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Nr.</w:t>
            </w:r>
          </w:p>
          <w:p w:rsidR="005563AB" w:rsidRPr="00996BA3" w:rsidRDefault="005563AB" w:rsidP="005563AB">
            <w:pPr>
              <w:jc w:val="center"/>
              <w:rPr>
                <w:rFonts w:eastAsia="MS Mincho"/>
                <w:lang w:eastAsia="ja-JP"/>
              </w:rPr>
            </w:pPr>
            <w:r w:rsidRPr="00996BA3">
              <w:rPr>
                <w:rFonts w:eastAsia="MS Mincho"/>
                <w:b/>
                <w:lang w:eastAsia="ja-JP"/>
              </w:rPr>
              <w:t>d/o</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Descriere</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center"/>
              <w:rPr>
                <w:rFonts w:eastAsia="MS Mincho"/>
                <w:b/>
                <w:lang w:eastAsia="ja-JP"/>
              </w:rPr>
            </w:pPr>
            <w:r w:rsidRPr="00996BA3">
              <w:rPr>
                <w:rFonts w:eastAsia="MS Mincho"/>
                <w:b/>
                <w:lang w:eastAsia="ja-JP"/>
              </w:rPr>
              <w:t>Zona/zone protejate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609" w:type="dxa"/>
            <w:gridSpan w:val="2"/>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r>
              <w:rPr>
                <w:rFonts w:ascii="inherit" w:eastAsia="Arial Unicode MS" w:hAnsi="inherit" w:cs="Arial Unicode MS"/>
                <w:color w:val="000000"/>
                <w:lang w:val="en-US"/>
              </w:rPr>
              <w:t>1.</w:t>
            </w:r>
          </w:p>
        </w:tc>
        <w:tc>
          <w:tcPr>
            <w:tcW w:w="3430" w:type="dxa"/>
            <w:gridSpan w:val="30"/>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Fără a aduce atingere interdicțiilor ce se aplică plantelor enumerate în anexa III partea A punctele 9, 9.1, 18, după caz, plantelor și polenului activ destinat polenizării soiurilor: </w:t>
            </w:r>
            <w:r w:rsidRPr="00AF348E">
              <w:rPr>
                <w:rStyle w:val="italics"/>
                <w:rFonts w:ascii="inherit" w:eastAsia="Arial Unicode MS" w:hAnsi="inherit" w:cs="Arial Unicode MS"/>
                <w:i/>
                <w:iCs/>
                <w:color w:val="000000"/>
                <w:lang w:val="en-US"/>
              </w:rPr>
              <w:t>Amelanchier Med</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Chaenomeles Lindl</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Crataegus L</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Cydonia Mill</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Eriobotrya Lindl</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Malus Mill</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Mespilus L</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Pyracantha Roem</w:t>
            </w:r>
            <w:r w:rsidRPr="00AF348E">
              <w:rPr>
                <w:rFonts w:ascii="inherit" w:eastAsia="Arial Unicode MS" w:hAnsi="inherit" w:cs="Arial Unicode MS"/>
                <w:color w:val="000000"/>
                <w:lang w:val="en-US"/>
              </w:rPr>
              <w:t>., </w:t>
            </w:r>
            <w:r w:rsidRPr="00AF348E">
              <w:rPr>
                <w:rStyle w:val="italics"/>
                <w:rFonts w:ascii="inherit" w:eastAsia="Arial Unicode MS" w:hAnsi="inherit" w:cs="Arial Unicode MS"/>
                <w:i/>
                <w:iCs/>
                <w:color w:val="000000"/>
                <w:lang w:val="en-US"/>
              </w:rPr>
              <w:t>Pyrus L</w:t>
            </w:r>
            <w:r w:rsidRPr="00AF348E">
              <w:rPr>
                <w:rFonts w:ascii="inherit" w:eastAsia="Arial Unicode MS" w:hAnsi="inherit" w:cs="Arial Unicode MS"/>
                <w:color w:val="000000"/>
                <w:lang w:val="en-US"/>
              </w:rPr>
              <w:t>. și </w:t>
            </w:r>
            <w:r w:rsidRPr="00AF348E">
              <w:rPr>
                <w:rStyle w:val="italics"/>
                <w:rFonts w:ascii="inherit" w:eastAsia="Arial Unicode MS" w:hAnsi="inherit" w:cs="Arial Unicode MS"/>
                <w:i/>
                <w:iCs/>
                <w:color w:val="000000"/>
                <w:lang w:val="en-US"/>
              </w:rPr>
              <w:t>Sorbus L</w:t>
            </w:r>
            <w:r w:rsidRPr="00AF348E">
              <w:rPr>
                <w:rFonts w:ascii="inherit" w:eastAsia="Arial Unicode MS" w:hAnsi="inherit" w:cs="Arial Unicode MS"/>
                <w:color w:val="000000"/>
                <w:lang w:val="en-US"/>
              </w:rPr>
              <w:t xml:space="preserve">., cu excepția fructelor și semințelor, </w:t>
            </w:r>
            <w:r w:rsidRPr="00AF348E">
              <w:rPr>
                <w:rFonts w:ascii="inherit" w:eastAsia="Arial Unicode MS" w:hAnsi="inherit" w:cs="Arial Unicode MS"/>
                <w:color w:val="000000"/>
                <w:lang w:val="en-US"/>
              </w:rPr>
              <w:lastRenderedPageBreak/>
              <w:t>ce provin din țări terțe, altele decât Elveția și altele decât cele recunoscute că nu au fost afectate de </w:t>
            </w:r>
            <w:r w:rsidRPr="00AF348E">
              <w:rPr>
                <w:rStyle w:val="italics"/>
                <w:rFonts w:ascii="inherit" w:eastAsia="Arial Unicode MS" w:hAnsi="inherit" w:cs="Arial Unicode MS"/>
                <w:i/>
                <w:iCs/>
                <w:color w:val="000000"/>
                <w:lang w:val="en-US"/>
              </w:rPr>
              <w:t xml:space="preserve">Erwinia amylovora (Burr.) Winsl. </w:t>
            </w:r>
            <w:proofErr w:type="gramStart"/>
            <w:r w:rsidRPr="00AF348E">
              <w:rPr>
                <w:rStyle w:val="italics"/>
                <w:rFonts w:ascii="inherit" w:eastAsia="Arial Unicode MS" w:hAnsi="inherit" w:cs="Arial Unicode MS"/>
                <w:i/>
                <w:iCs/>
                <w:color w:val="000000"/>
                <w:lang w:val="en-US"/>
              </w:rPr>
              <w:t>et</w:t>
            </w:r>
            <w:proofErr w:type="gramEnd"/>
            <w:r w:rsidRPr="00AF348E">
              <w:rPr>
                <w:rStyle w:val="italics"/>
                <w:rFonts w:ascii="inherit" w:eastAsia="Arial Unicode MS" w:hAnsi="inherit" w:cs="Arial Unicode MS"/>
                <w:i/>
                <w:iCs/>
                <w:color w:val="000000"/>
                <w:lang w:val="en-US"/>
              </w:rPr>
              <w:t xml:space="preserve"> al</w:t>
            </w:r>
            <w:r w:rsidRPr="00AF348E">
              <w:rPr>
                <w:rFonts w:ascii="inherit" w:eastAsia="Arial Unicode MS" w:hAnsi="inherit" w:cs="Arial Unicode MS"/>
                <w:color w:val="000000"/>
                <w:lang w:val="en-US"/>
              </w:rPr>
              <w:t>., în conformitate cu procedura stabilită în articolul 18 alineatul (2) sau în care au fost stabilite zone protejate împotriva </w:t>
            </w:r>
            <w:r w:rsidRPr="00AF348E">
              <w:rPr>
                <w:rStyle w:val="italics"/>
                <w:rFonts w:ascii="inherit" w:eastAsia="Arial Unicode MS" w:hAnsi="inherit" w:cs="Arial Unicode MS"/>
                <w:i/>
                <w:iCs/>
                <w:color w:val="000000"/>
                <w:lang w:val="en-US"/>
              </w:rPr>
              <w:t xml:space="preserve">Erwinia amylovora (Burr.) Winsl. </w:t>
            </w:r>
            <w:proofErr w:type="gramStart"/>
            <w:r w:rsidRPr="00AF348E">
              <w:rPr>
                <w:rStyle w:val="italics"/>
                <w:rFonts w:ascii="inherit" w:eastAsia="Arial Unicode MS" w:hAnsi="inherit" w:cs="Arial Unicode MS"/>
                <w:i/>
                <w:iCs/>
                <w:color w:val="000000"/>
                <w:lang w:val="en-US"/>
              </w:rPr>
              <w:t>et</w:t>
            </w:r>
            <w:proofErr w:type="gramEnd"/>
            <w:r w:rsidRPr="00AF348E">
              <w:rPr>
                <w:rStyle w:val="italics"/>
                <w:rFonts w:ascii="inherit" w:eastAsia="Arial Unicode MS" w:hAnsi="inherit" w:cs="Arial Unicode MS"/>
                <w:i/>
                <w:iCs/>
                <w:color w:val="000000"/>
                <w:lang w:val="en-US"/>
              </w:rPr>
              <w:t xml:space="preserve"> al.</w:t>
            </w:r>
            <w:r w:rsidRPr="00AF348E">
              <w:rPr>
                <w:rFonts w:ascii="inherit" w:eastAsia="Arial Unicode MS" w:hAnsi="inherit" w:cs="Arial Unicode MS"/>
                <w:color w:val="000000"/>
                <w:lang w:val="en-US"/>
              </w:rPr>
              <w:t> prin punerea în aplicare de măsuri fitosanitare relevante în conformitate cu normele internaționale și recunoscute ca atare în conformitate cu procedura stabilită la articolul 18 alineatul (2).</w:t>
            </w:r>
          </w:p>
        </w:tc>
        <w:tc>
          <w:tcPr>
            <w:tcW w:w="1795" w:type="dxa"/>
            <w:gridSpan w:val="9"/>
            <w:tcBorders>
              <w:top w:val="single" w:sz="4" w:space="0" w:color="auto"/>
              <w:left w:val="single" w:sz="4" w:space="0" w:color="auto"/>
              <w:bottom w:val="single" w:sz="4" w:space="0" w:color="auto"/>
              <w:right w:val="single" w:sz="4" w:space="0" w:color="auto"/>
            </w:tcBorders>
          </w:tcPr>
          <w:p w:rsidR="005563AB" w:rsidRDefault="00E87A29" w:rsidP="005563AB">
            <w:pPr>
              <w:pStyle w:val="tbl-norm"/>
              <w:spacing w:before="60" w:beforeAutospacing="0" w:after="60" w:afterAutospacing="0"/>
              <w:jc w:val="both"/>
              <w:rPr>
                <w:rFonts w:ascii="inherit" w:eastAsia="Arial Unicode MS" w:hAnsi="inherit" w:cs="Arial Unicode MS"/>
                <w:color w:val="000000"/>
              </w:rPr>
            </w:pPr>
            <w:hyperlink r:id="rId47" w:tooltip="32014L0083: REPLACED" w:history="1">
              <w:r w:rsidR="005563AB" w:rsidRPr="00AF348E">
                <w:rPr>
                  <w:rStyle w:val="boldface"/>
                  <w:rFonts w:ascii="inherit" w:eastAsia="Arial Unicode MS" w:hAnsi="inherit" w:cs="Arial Unicode MS"/>
                  <w:b/>
                  <w:bCs/>
                  <w:color w:val="0000FF"/>
                  <w:u w:val="single"/>
                  <w:lang w:val="en-US"/>
                </w:rPr>
                <w:t>►M28</w:t>
              </w:r>
              <w:r w:rsidR="005563AB" w:rsidRPr="00AF348E">
                <w:rPr>
                  <w:rStyle w:val="a6"/>
                  <w:rFonts w:ascii="inherit" w:eastAsia="Arial Unicode MS" w:hAnsi="inherit" w:cs="Arial Unicode MS"/>
                  <w:lang w:val="en-US"/>
                </w:rPr>
                <w:t> </w:t>
              </w:r>
            </w:hyperlink>
            <w:r w:rsidR="005563AB" w:rsidRPr="00AF348E">
              <w:rPr>
                <w:rFonts w:ascii="inherit" w:eastAsia="Arial Unicode MS" w:hAnsi="inherit" w:cs="Arial Unicode MS"/>
                <w:color w:val="000000"/>
                <w:lang w:val="en-US"/>
              </w:rPr>
              <w:t xml:space="preserve"> E [cu excepția comunităților autonome Aragon, Castilla la Mancha, Castilla y León, Extremadura, Murcia, Navarra, La Rioja și Provincia Guipuzcoa </w:t>
            </w:r>
            <w:r w:rsidR="005563AB" w:rsidRPr="00AF348E">
              <w:rPr>
                <w:rFonts w:ascii="inherit" w:eastAsia="Arial Unicode MS" w:hAnsi="inherit" w:cs="Arial Unicode MS"/>
                <w:color w:val="000000"/>
                <w:lang w:val="en-US"/>
              </w:rPr>
              <w:lastRenderedPageBreak/>
              <w:t xml:space="preserve">(Țara Bascilor), a „comarcas” de L'Alt Vinalopó și El Vinalopó Mitjà din provincia Alicante și a municipalităților Alborache și Turís din provincia Valencia (Comunidad Valenciana)], EE, F (Corsica), IRL (cu excepția orașului Galway), I [Abruzzo, Apulia, Basilicata, Calabria, Campania, Emilia-Romagna (provinciile Parma și Piacenza), Lazio, Liguria, Lombardia (cu excepția provinciilor Mantua și Sondrio), Marche, </w:t>
            </w:r>
            <w:r w:rsidR="005563AB" w:rsidRPr="00AF348E">
              <w:rPr>
                <w:rFonts w:ascii="inherit" w:eastAsia="Arial Unicode MS" w:hAnsi="inherit" w:cs="Arial Unicode MS"/>
                <w:color w:val="000000"/>
                <w:lang w:val="en-US"/>
              </w:rPr>
              <w:lastRenderedPageBreak/>
              <w:t xml:space="preserve">Molise, Piemonte, Sardinia, Sicilia, Toscana, Umbria, Valle d'Aosta, Veneto (cu excepția provinciilor Rovigo și Veneția, comunele Barbona, Boara Pisani, Castelbaldo, Masi, Piacenza d'Adige, S. Urbano, Vescovana din provincia Padova și a zonei situate la sud de autostrada A4 din provincia Verona)], LV, LT [cu excepția municipalităților Babtai și Kėdainiai (regiunea Kaunas)], P, SI [cu excepția regiunilor Gorenjska, Koroška, </w:t>
            </w:r>
            <w:r w:rsidR="005563AB" w:rsidRPr="00AF348E">
              <w:rPr>
                <w:rFonts w:ascii="inherit" w:eastAsia="Arial Unicode MS" w:hAnsi="inherit" w:cs="Arial Unicode MS"/>
                <w:color w:val="000000"/>
                <w:lang w:val="en-US"/>
              </w:rPr>
              <w:lastRenderedPageBreak/>
              <w:t xml:space="preserve">Maribor și Notranjska și a comunelor Lendava și Renče-Vogrsko (la sud de autostrada H4)], SK [cu excepția comunelor Blahová, Čenkovce, Horné Mýto, Okoč, Topoľníky și Trhová Hradská (departamentul Dunajská Streda), Hronovce și Hronské Kľačany (departamentul Levice), Dvory nad Žitavou (departamentul Nové Zámky), Málinec (departamentul Poltár), Hrhov (departamentul Rožňava), Veľké Ripňany (departamentul Topoľčany), Kazimír, Luhyňa, Malý </w:t>
            </w:r>
            <w:r w:rsidR="005563AB" w:rsidRPr="00AF348E">
              <w:rPr>
                <w:rFonts w:ascii="inherit" w:eastAsia="Arial Unicode MS" w:hAnsi="inherit" w:cs="Arial Unicode MS"/>
                <w:color w:val="000000"/>
                <w:lang w:val="en-US"/>
              </w:rPr>
              <w:lastRenderedPageBreak/>
              <w:t>Horeš, Svätuše și Zatín (departamentul Trebišov)], FI, UK (Irlanda de Nord, Insula Man și Insulele Anglo-Normande).</w:t>
            </w:r>
            <w:r w:rsidR="005563AB" w:rsidRPr="00AF348E">
              <w:rPr>
                <w:rStyle w:val="boldface"/>
                <w:rFonts w:ascii="inherit" w:eastAsia="Arial Unicode MS" w:hAnsi="inherit" w:cs="Arial Unicode MS"/>
                <w:b/>
                <w:bCs/>
                <w:color w:val="000000"/>
                <w:lang w:val="en-US"/>
              </w:rPr>
              <w:t> </w:t>
            </w:r>
            <w:r w:rsidR="005563AB">
              <w:rPr>
                <w:rStyle w:val="boldface"/>
                <w:rFonts w:ascii="inherit" w:eastAsia="Arial Unicode MS" w:hAnsi="inherit" w:cs="Arial Unicode MS"/>
                <w:b/>
                <w:bCs/>
                <w:color w:val="000000"/>
              </w:rPr>
              <w:t>◄</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sz w:val="28"/>
                <w:szCs w:val="28"/>
                <w:lang w:eastAsia="ja-JP"/>
              </w:rPr>
            </w:pPr>
            <w:r w:rsidRPr="00996BA3">
              <w:rPr>
                <w:rFonts w:eastAsia="MS Mincho"/>
                <w:sz w:val="28"/>
                <w:szCs w:val="28"/>
                <w:lang w:eastAsia="ja-JP"/>
              </w:rPr>
              <w:lastRenderedPageBreak/>
              <w:t>1.</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lang w:eastAsia="ja-JP"/>
              </w:rPr>
            </w:pPr>
            <w:r w:rsidRPr="00B625BF">
              <w:rPr>
                <w:rFonts w:eastAsia="MS Mincho"/>
                <w:lang w:val="en-US" w:eastAsia="ja-JP"/>
              </w:rPr>
              <w:t xml:space="preserve">Fără </w:t>
            </w:r>
            <w:proofErr w:type="gramStart"/>
            <w:r w:rsidRPr="00B625BF">
              <w:rPr>
                <w:rFonts w:eastAsia="MS Mincho"/>
                <w:lang w:val="en-US" w:eastAsia="ja-JP"/>
              </w:rPr>
              <w:t>a</w:t>
            </w:r>
            <w:proofErr w:type="gramEnd"/>
            <w:r w:rsidRPr="00B625BF">
              <w:rPr>
                <w:rFonts w:eastAsia="MS Mincho"/>
                <w:lang w:val="en-US" w:eastAsia="ja-JP"/>
              </w:rPr>
              <w:t xml:space="preserve"> aduce atingere interdicțiilor ce se aplică plantelor enumerate în anexa nr. 3, secţiunea 1, punctele 7, 8, 18, după caz, plantelor și polenului activ destinat polenizării: </w:t>
            </w:r>
            <w:r w:rsidRPr="00B625BF">
              <w:rPr>
                <w:rFonts w:eastAsia="MS Mincho"/>
                <w:i/>
                <w:lang w:val="en-US" w:eastAsia="ja-JP"/>
              </w:rPr>
              <w:t xml:space="preserve">Amelanchier </w:t>
            </w:r>
            <w:r w:rsidRPr="00B625BF">
              <w:rPr>
                <w:rFonts w:eastAsia="MS Mincho"/>
                <w:lang w:val="en-US" w:eastAsia="ja-JP"/>
              </w:rPr>
              <w:t>Med</w:t>
            </w:r>
            <w:r w:rsidRPr="00B625BF">
              <w:rPr>
                <w:rFonts w:eastAsia="MS Mincho"/>
                <w:i/>
                <w:lang w:val="en-US" w:eastAsia="ja-JP"/>
              </w:rPr>
              <w:t xml:space="preserve">., Chaenomeles </w:t>
            </w:r>
            <w:r w:rsidRPr="00B625BF">
              <w:rPr>
                <w:rFonts w:eastAsia="MS Mincho"/>
                <w:lang w:val="en-US" w:eastAsia="ja-JP"/>
              </w:rPr>
              <w:t>Lindl</w:t>
            </w:r>
            <w:r w:rsidRPr="00B625BF">
              <w:rPr>
                <w:rFonts w:eastAsia="MS Mincho"/>
                <w:i/>
                <w:lang w:val="en-US" w:eastAsia="ja-JP"/>
              </w:rPr>
              <w:t xml:space="preserve">., Crataegus </w:t>
            </w:r>
            <w:r w:rsidRPr="00B625BF">
              <w:rPr>
                <w:rFonts w:eastAsia="MS Mincho"/>
                <w:lang w:val="en-US" w:eastAsia="ja-JP"/>
              </w:rPr>
              <w:t>L</w:t>
            </w:r>
            <w:r w:rsidRPr="00B625BF">
              <w:rPr>
                <w:rFonts w:eastAsia="MS Mincho"/>
                <w:i/>
                <w:lang w:val="en-US" w:eastAsia="ja-JP"/>
              </w:rPr>
              <w:t xml:space="preserve">., Cydonia </w:t>
            </w:r>
            <w:r w:rsidRPr="00B625BF">
              <w:rPr>
                <w:rFonts w:eastAsia="MS Mincho"/>
                <w:lang w:val="en-US" w:eastAsia="ja-JP"/>
              </w:rPr>
              <w:t>Mill</w:t>
            </w:r>
            <w:r w:rsidRPr="00B625BF">
              <w:rPr>
                <w:rFonts w:eastAsia="MS Mincho"/>
                <w:i/>
                <w:lang w:val="en-US" w:eastAsia="ja-JP"/>
              </w:rPr>
              <w:t xml:space="preserve">., Eriobotrya </w:t>
            </w:r>
            <w:r w:rsidRPr="00B625BF">
              <w:rPr>
                <w:rFonts w:eastAsia="MS Mincho"/>
                <w:lang w:val="en-US" w:eastAsia="ja-JP"/>
              </w:rPr>
              <w:t>Lindl</w:t>
            </w:r>
            <w:r w:rsidRPr="00B625BF">
              <w:rPr>
                <w:rFonts w:eastAsia="MS Mincho"/>
                <w:i/>
                <w:lang w:val="en-US" w:eastAsia="ja-JP"/>
              </w:rPr>
              <w:t xml:space="preserve">., Malus </w:t>
            </w:r>
            <w:r w:rsidRPr="00B625BF">
              <w:rPr>
                <w:rFonts w:eastAsia="MS Mincho"/>
                <w:lang w:val="en-US" w:eastAsia="ja-JP"/>
              </w:rPr>
              <w:t>Mill</w:t>
            </w:r>
            <w:r w:rsidRPr="00B625BF">
              <w:rPr>
                <w:rFonts w:eastAsia="MS Mincho"/>
                <w:i/>
                <w:lang w:val="en-US" w:eastAsia="ja-JP"/>
              </w:rPr>
              <w:t xml:space="preserve">., Mespilus </w:t>
            </w:r>
            <w:r w:rsidRPr="00B625BF">
              <w:rPr>
                <w:rFonts w:eastAsia="MS Mincho"/>
                <w:lang w:val="en-US" w:eastAsia="ja-JP"/>
              </w:rPr>
              <w:t>L</w:t>
            </w:r>
            <w:r w:rsidRPr="00B625BF">
              <w:rPr>
                <w:rFonts w:eastAsia="MS Mincho"/>
                <w:i/>
                <w:lang w:val="en-US" w:eastAsia="ja-JP"/>
              </w:rPr>
              <w:t xml:space="preserve">., Pyracantha </w:t>
            </w:r>
            <w:r w:rsidRPr="00B625BF">
              <w:rPr>
                <w:rFonts w:eastAsia="MS Mincho"/>
                <w:lang w:val="en-US" w:eastAsia="ja-JP"/>
              </w:rPr>
              <w:t>Roem</w:t>
            </w:r>
            <w:r w:rsidRPr="00B625BF">
              <w:rPr>
                <w:rFonts w:eastAsia="MS Mincho"/>
                <w:i/>
                <w:lang w:val="en-US" w:eastAsia="ja-JP"/>
              </w:rPr>
              <w:t xml:space="preserve">., Pyrus </w:t>
            </w:r>
            <w:r w:rsidRPr="00B625BF">
              <w:rPr>
                <w:rFonts w:eastAsia="MS Mincho"/>
                <w:lang w:val="en-US" w:eastAsia="ja-JP"/>
              </w:rPr>
              <w:t>L</w:t>
            </w:r>
            <w:r w:rsidRPr="00B625BF">
              <w:rPr>
                <w:rFonts w:eastAsia="MS Mincho"/>
                <w:i/>
                <w:lang w:val="en-US" w:eastAsia="ja-JP"/>
              </w:rPr>
              <w:t xml:space="preserve">. </w:t>
            </w:r>
            <w:r w:rsidRPr="00B625BF">
              <w:rPr>
                <w:rFonts w:eastAsia="MS Mincho"/>
                <w:lang w:val="en-US" w:eastAsia="ja-JP"/>
              </w:rPr>
              <w:t xml:space="preserve">și </w:t>
            </w:r>
            <w:r w:rsidRPr="00B625BF">
              <w:rPr>
                <w:rFonts w:eastAsia="MS Mincho"/>
                <w:i/>
                <w:lang w:val="en-US" w:eastAsia="ja-JP"/>
              </w:rPr>
              <w:t xml:space="preserve">Sorbus </w:t>
            </w:r>
            <w:r w:rsidRPr="00B625BF">
              <w:rPr>
                <w:rFonts w:eastAsia="MS Mincho"/>
                <w:lang w:val="en-US" w:eastAsia="ja-JP"/>
              </w:rPr>
              <w:t xml:space="preserve">L., altele decît </w:t>
            </w:r>
            <w:r w:rsidRPr="00B625BF">
              <w:rPr>
                <w:rFonts w:eastAsia="MS Mincho"/>
                <w:lang w:val="en-US" w:eastAsia="ja-JP"/>
              </w:rPr>
              <w:lastRenderedPageBreak/>
              <w:t xml:space="preserve">fructul şi seminţele, ce provin din alte țări, altele decât Elveția și altele decât cele recunoscute că nu au fost afectate de </w:t>
            </w:r>
            <w:r w:rsidRPr="00B625BF">
              <w:rPr>
                <w:rFonts w:eastAsia="MS Mincho"/>
                <w:i/>
                <w:lang w:val="en-US" w:eastAsia="ja-JP"/>
              </w:rPr>
              <w:t xml:space="preserve">Erwinia amylovora (Burr.) </w:t>
            </w:r>
            <w:r w:rsidRPr="00996BA3">
              <w:rPr>
                <w:rFonts w:eastAsia="MS Mincho"/>
                <w:i/>
                <w:lang w:eastAsia="ja-JP"/>
              </w:rPr>
              <w:t>Winsl. et al</w:t>
            </w:r>
            <w:r w:rsidRPr="00996BA3">
              <w:rPr>
                <w:rFonts w:eastAsia="MS Mincho"/>
                <w:lang w:eastAsia="ja-JP"/>
              </w:rPr>
              <w:t xml:space="preserve">., conform </w:t>
            </w:r>
            <w:r>
              <w:rPr>
                <w:rFonts w:eastAsia="MS Mincho"/>
                <w:lang w:eastAsia="ja-JP"/>
              </w:rPr>
              <w:t>procedurilor stabilite de Comisia Europenă</w:t>
            </w:r>
            <w:r w:rsidRPr="00996BA3">
              <w:rPr>
                <w:rFonts w:eastAsia="MS Mincho"/>
                <w:lang w:eastAsia="ja-JP"/>
              </w:rPr>
              <w:t xml:space="preserve">. </w:t>
            </w:r>
          </w:p>
          <w:p w:rsidR="005563AB" w:rsidRPr="00996BA3" w:rsidRDefault="005563AB" w:rsidP="005563AB">
            <w:pPr>
              <w:jc w:val="both"/>
              <w:rPr>
                <w:rFonts w:eastAsia="MS Mincho"/>
                <w:sz w:val="28"/>
                <w:szCs w:val="28"/>
                <w:lang w:eastAsia="ja-JP"/>
              </w:rPr>
            </w:pPr>
          </w:p>
          <w:p w:rsidR="005563AB" w:rsidRPr="00996BA3" w:rsidRDefault="005563AB" w:rsidP="005563AB">
            <w:pPr>
              <w:jc w:val="both"/>
              <w:rPr>
                <w:rFonts w:eastAsia="MS Mincho"/>
                <w:sz w:val="28"/>
                <w:szCs w:val="28"/>
                <w:lang w:eastAsia="ja-JP"/>
              </w:rPr>
            </w:pPr>
          </w:p>
          <w:p w:rsidR="005563AB" w:rsidRPr="00996BA3" w:rsidRDefault="005563AB" w:rsidP="0055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sz w:val="28"/>
                <w:szCs w:val="28"/>
                <w:lang w:eastAsia="ja-JP"/>
              </w:rPr>
            </w:pP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lastRenderedPageBreak/>
              <w:t>E [cu excepția comunităților autonome</w:t>
            </w:r>
          </w:p>
          <w:p w:rsidR="005563AB" w:rsidRPr="00B625BF" w:rsidRDefault="005563AB" w:rsidP="005563AB">
            <w:pPr>
              <w:jc w:val="both"/>
              <w:rPr>
                <w:rFonts w:eastAsia="MS Mincho"/>
                <w:lang w:val="en-US" w:eastAsia="ja-JP"/>
              </w:rPr>
            </w:pPr>
            <w:r w:rsidRPr="00B625BF">
              <w:rPr>
                <w:rFonts w:eastAsia="MS Mincho"/>
                <w:lang w:val="en-US" w:eastAsia="ja-JP"/>
              </w:rPr>
              <w:t xml:space="preserve">Aragon, Castilla la Mancha, Castilla y León, Extremadura, Murcia, Navarra, La Rioja și Provincia Guipuzcoa (Țara Bascilor), a </w:t>
            </w:r>
            <w:r w:rsidRPr="00B625BF">
              <w:rPr>
                <w:rFonts w:eastAsia="MS Mincho"/>
                <w:lang w:val="en-US" w:eastAsia="ja-JP"/>
              </w:rPr>
              <w:lastRenderedPageBreak/>
              <w:t>„comarcas” de L'Alt Vinalopó și El Vinalopó Mitjà din provincia Alicante și a municipalităților</w:t>
            </w:r>
          </w:p>
          <w:p w:rsidR="005563AB" w:rsidRPr="00B625BF" w:rsidRDefault="005563AB" w:rsidP="005563AB">
            <w:pPr>
              <w:jc w:val="both"/>
              <w:rPr>
                <w:rFonts w:eastAsia="MS Mincho"/>
                <w:lang w:val="en-US" w:eastAsia="ja-JP"/>
              </w:rPr>
            </w:pPr>
            <w:r w:rsidRPr="00B625BF">
              <w:rPr>
                <w:rFonts w:eastAsia="MS Mincho"/>
                <w:lang w:val="en-US" w:eastAsia="ja-JP"/>
              </w:rPr>
              <w:t xml:space="preserve">Alborache și Turís din provincia Valencia (Comunidad Valenciana)], EE, F (Corsica), IRL (cu excepția orașului Galway), I [Abruzzo, Apulia, Basilicata, Calabria, Campania, Emilia-Romagna (provinciile Parma și Piacenza), Lazio, Liguria, Lombardia (cu excepția provinciilor Mantua și Sondrio), Marche, Molise, Piemonte, Sardinia, Sicilia, </w:t>
            </w:r>
            <w:r w:rsidRPr="00B625BF">
              <w:rPr>
                <w:rFonts w:eastAsia="MS Mincho"/>
                <w:lang w:val="en-US" w:eastAsia="ja-JP"/>
              </w:rPr>
              <w:lastRenderedPageBreak/>
              <w:t>Toscana, Umbria, Valle d'Aosta, Veneto (cu excepția provinciilor Rovigo și Veneția, comunele Barbona, Boara Pisani, Castelbaldo, Masi, Piacenza d'Adige, S. Urbano, Vescovana din provincia Padova și a zonei situate la sud de autostrada A4 din provincia Verona)], LV, LT [cu excepția municipalităților Babtai și Kėdainiai (regiunea Kaunas)], P, SI [cu excepția regiunilor Gorenjska, Koroška, Maribor și Notranjska și a comunelor Lendava</w:t>
            </w:r>
          </w:p>
          <w:p w:rsidR="005563AB" w:rsidRPr="00B625BF" w:rsidRDefault="005563AB" w:rsidP="005563AB">
            <w:pPr>
              <w:jc w:val="both"/>
              <w:rPr>
                <w:rFonts w:eastAsia="MS Mincho"/>
                <w:lang w:val="en-US" w:eastAsia="ja-JP"/>
              </w:rPr>
            </w:pPr>
            <w:r w:rsidRPr="00B625BF">
              <w:rPr>
                <w:rFonts w:eastAsia="MS Mincho"/>
                <w:lang w:val="en-US" w:eastAsia="ja-JP"/>
              </w:rPr>
              <w:lastRenderedPageBreak/>
              <w:t xml:space="preserve">și Renče-Vogrsko (la sud de autostrada H4)], SK [cu excepția comunelor Blahová, Čenkovce, Horné Mýto, Okoč, Topoľníky și Trhová Hradská (departamentul Dunajská Streda), Hronovce și Hronské Kľačany (departamentul Levice), Dvory nad Žitavou (departamentul Nové Zámky), Málinec (departamentul Poltár), Hrhov (departamentul Rožňava), Veľké Ripňany (departamentul Topoľčany), Kazimír, Luhyňa, Malý Horeš, Svätuše și Zatín (departamentul </w:t>
            </w:r>
            <w:r w:rsidRPr="00B625BF">
              <w:rPr>
                <w:rFonts w:eastAsia="MS Mincho"/>
                <w:lang w:val="en-US" w:eastAsia="ja-JP"/>
              </w:rPr>
              <w:lastRenderedPageBreak/>
              <w:t>Trebišov)], FI, UK (Irlanda de Nord, Insula Man și Insulele Anglo-Normande).</w:t>
            </w:r>
            <w:r w:rsidRPr="00B625BF">
              <w:rPr>
                <w:lang w:val="en-US"/>
              </w:rPr>
              <w:t xml:space="preserve"> </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r w:rsidR="005563AB" w:rsidRPr="00E87A29" w:rsidTr="00AF348E">
        <w:trPr>
          <w:gridAfter w:val="4"/>
          <w:wAfter w:w="78" w:type="dxa"/>
          <w:trHeight w:val="699"/>
        </w:trPr>
        <w:tc>
          <w:tcPr>
            <w:tcW w:w="599" w:type="dxa"/>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r w:rsidRPr="00AF348E">
              <w:rPr>
                <w:rFonts w:ascii="inherit" w:eastAsia="Arial Unicode MS" w:hAnsi="inherit" w:cs="Arial Unicode MS"/>
                <w:color w:val="000000"/>
                <w:lang w:val="en-US"/>
              </w:rPr>
              <w:lastRenderedPageBreak/>
              <w:t>2.  </w:t>
            </w:r>
          </w:p>
        </w:tc>
        <w:tc>
          <w:tcPr>
            <w:tcW w:w="3440" w:type="dxa"/>
            <w:gridSpan w:val="31"/>
            <w:tcBorders>
              <w:top w:val="single" w:sz="4" w:space="0" w:color="auto"/>
              <w:left w:val="single" w:sz="4" w:space="0" w:color="auto"/>
              <w:bottom w:val="single" w:sz="4" w:space="0" w:color="auto"/>
              <w:right w:val="single" w:sz="4" w:space="0" w:color="auto"/>
            </w:tcBorders>
          </w:tcPr>
          <w:p w:rsidR="005563AB" w:rsidRPr="00AF348E" w:rsidRDefault="005563AB" w:rsidP="005563AB">
            <w:pPr>
              <w:pStyle w:val="tbl-norm"/>
              <w:spacing w:before="60" w:beforeAutospacing="0" w:after="60" w:afterAutospacing="0"/>
              <w:jc w:val="both"/>
              <w:rPr>
                <w:rFonts w:ascii="inherit" w:eastAsia="Arial Unicode MS" w:hAnsi="inherit" w:cs="Arial Unicode MS"/>
                <w:color w:val="000000"/>
                <w:lang w:val="en-US"/>
              </w:rPr>
            </w:pPr>
            <w:r w:rsidRPr="00AF348E">
              <w:rPr>
                <w:rFonts w:ascii="inherit" w:eastAsia="Arial Unicode MS" w:hAnsi="inherit" w:cs="Arial Unicode MS"/>
                <w:color w:val="000000"/>
                <w:lang w:val="en-US"/>
              </w:rPr>
              <w:t xml:space="preserve">Fără </w:t>
            </w:r>
            <w:proofErr w:type="gramStart"/>
            <w:r w:rsidRPr="00AF348E">
              <w:rPr>
                <w:rFonts w:ascii="inherit" w:eastAsia="Arial Unicode MS" w:hAnsi="inherit" w:cs="Arial Unicode MS"/>
                <w:color w:val="000000"/>
                <w:lang w:val="en-US"/>
              </w:rPr>
              <w:t>a</w:t>
            </w:r>
            <w:proofErr w:type="gramEnd"/>
            <w:r w:rsidRPr="00AF348E">
              <w:rPr>
                <w:rFonts w:ascii="inherit" w:eastAsia="Arial Unicode MS" w:hAnsi="inherit" w:cs="Arial Unicode MS"/>
                <w:color w:val="000000"/>
                <w:lang w:val="en-US"/>
              </w:rPr>
              <w:t xml:space="preserve"> aduce atingere interdicțiilor ce se aplică plantelor enumerate în anexa III partea A punctele 9, 9.1, 18, după caz, plantelor și polenului activ destinat polenizării: </w:t>
            </w:r>
            <w:r w:rsidRPr="00AF348E">
              <w:rPr>
                <w:rStyle w:val="italics"/>
                <w:rFonts w:ascii="inherit" w:eastAsia="Arial Unicode MS" w:hAnsi="inherit" w:cs="Arial Unicode MS"/>
                <w:i/>
                <w:iCs/>
                <w:color w:val="000000"/>
                <w:lang w:val="en-US"/>
              </w:rPr>
              <w:t>Cotoneaster Ehrh</w:t>
            </w:r>
            <w:r w:rsidRPr="00AF348E">
              <w:rPr>
                <w:rFonts w:ascii="inherit" w:eastAsia="Arial Unicode MS" w:hAnsi="inherit" w:cs="Arial Unicode MS"/>
                <w:color w:val="000000"/>
                <w:lang w:val="en-US"/>
              </w:rPr>
              <w:t>. și </w:t>
            </w:r>
            <w:r w:rsidRPr="00AF348E">
              <w:rPr>
                <w:rStyle w:val="italics"/>
                <w:rFonts w:ascii="inherit" w:eastAsia="Arial Unicode MS" w:hAnsi="inherit" w:cs="Arial Unicode MS"/>
                <w:i/>
                <w:iCs/>
                <w:color w:val="000000"/>
                <w:lang w:val="en-US"/>
              </w:rPr>
              <w:t>Photinia davidiana (Dcne.) Cardot</w:t>
            </w:r>
            <w:r w:rsidRPr="00AF348E">
              <w:rPr>
                <w:rFonts w:ascii="inherit" w:eastAsia="Arial Unicode MS" w:hAnsi="inherit" w:cs="Arial Unicode MS"/>
                <w:color w:val="000000"/>
                <w:lang w:val="en-US"/>
              </w:rPr>
              <w:t>, cu excepția fructelor și a semințelor, ce provin din țări terțe, altele decât cele recunoscute că nu au fost afectate de </w:t>
            </w:r>
            <w:r w:rsidRPr="00AF348E">
              <w:rPr>
                <w:rStyle w:val="italics"/>
                <w:rFonts w:ascii="inherit" w:eastAsia="Arial Unicode MS" w:hAnsi="inherit" w:cs="Arial Unicode MS"/>
                <w:i/>
                <w:iCs/>
                <w:color w:val="000000"/>
                <w:lang w:val="en-US"/>
              </w:rPr>
              <w:t xml:space="preserve">Erwinia amylovora (Burr.) Winsl. </w:t>
            </w:r>
            <w:proofErr w:type="gramStart"/>
            <w:r w:rsidRPr="00AF348E">
              <w:rPr>
                <w:rStyle w:val="italics"/>
                <w:rFonts w:ascii="inherit" w:eastAsia="Arial Unicode MS" w:hAnsi="inherit" w:cs="Arial Unicode MS"/>
                <w:i/>
                <w:iCs/>
                <w:color w:val="000000"/>
                <w:lang w:val="en-US"/>
              </w:rPr>
              <w:t>et</w:t>
            </w:r>
            <w:proofErr w:type="gramEnd"/>
            <w:r w:rsidRPr="00AF348E">
              <w:rPr>
                <w:rStyle w:val="italics"/>
                <w:rFonts w:ascii="inherit" w:eastAsia="Arial Unicode MS" w:hAnsi="inherit" w:cs="Arial Unicode MS"/>
                <w:i/>
                <w:iCs/>
                <w:color w:val="000000"/>
                <w:lang w:val="en-US"/>
              </w:rPr>
              <w:t xml:space="preserve"> al</w:t>
            </w:r>
            <w:r w:rsidRPr="00AF348E">
              <w:rPr>
                <w:rFonts w:ascii="inherit" w:eastAsia="Arial Unicode MS" w:hAnsi="inherit" w:cs="Arial Unicode MS"/>
                <w:color w:val="000000"/>
                <w:lang w:val="en-US"/>
              </w:rPr>
              <w:t>., în conformitate cu procedura prevăzută la articolul 18 alineatul (2) sau în care au fost stabilite zone protejate împotriva </w:t>
            </w:r>
            <w:r w:rsidRPr="00AF348E">
              <w:rPr>
                <w:rStyle w:val="italics"/>
                <w:rFonts w:ascii="inherit" w:eastAsia="Arial Unicode MS" w:hAnsi="inherit" w:cs="Arial Unicode MS"/>
                <w:i/>
                <w:iCs/>
                <w:color w:val="000000"/>
                <w:lang w:val="en-US"/>
              </w:rPr>
              <w:t xml:space="preserve">Erwinia amylovora (Burr.) Winsl. </w:t>
            </w:r>
            <w:proofErr w:type="gramStart"/>
            <w:r w:rsidRPr="00AF348E">
              <w:rPr>
                <w:rStyle w:val="italics"/>
                <w:rFonts w:ascii="inherit" w:eastAsia="Arial Unicode MS" w:hAnsi="inherit" w:cs="Arial Unicode MS"/>
                <w:i/>
                <w:iCs/>
                <w:color w:val="000000"/>
                <w:lang w:val="en-US"/>
              </w:rPr>
              <w:t>et</w:t>
            </w:r>
            <w:proofErr w:type="gramEnd"/>
            <w:r w:rsidRPr="00AF348E">
              <w:rPr>
                <w:rStyle w:val="italics"/>
                <w:rFonts w:ascii="inherit" w:eastAsia="Arial Unicode MS" w:hAnsi="inherit" w:cs="Arial Unicode MS"/>
                <w:i/>
                <w:iCs/>
                <w:color w:val="000000"/>
                <w:lang w:val="en-US"/>
              </w:rPr>
              <w:t xml:space="preserve"> al.</w:t>
            </w:r>
            <w:r w:rsidRPr="00AF348E">
              <w:rPr>
                <w:rFonts w:ascii="inherit" w:eastAsia="Arial Unicode MS" w:hAnsi="inherit" w:cs="Arial Unicode MS"/>
                <w:color w:val="000000"/>
                <w:lang w:val="en-US"/>
              </w:rPr>
              <w:t> prin punerea în aplicare de măsuri fitosanitare relevante în conformitate cu normele internaționale și recunoscute ca atare în conformitate cu procedura stabilită la articolul 18 alineatul (2).</w:t>
            </w:r>
          </w:p>
        </w:tc>
        <w:tc>
          <w:tcPr>
            <w:tcW w:w="1795" w:type="dxa"/>
            <w:gridSpan w:val="9"/>
            <w:tcBorders>
              <w:top w:val="single" w:sz="4" w:space="0" w:color="auto"/>
              <w:left w:val="single" w:sz="4" w:space="0" w:color="auto"/>
              <w:bottom w:val="single" w:sz="4" w:space="0" w:color="auto"/>
              <w:right w:val="single" w:sz="4" w:space="0" w:color="auto"/>
            </w:tcBorders>
          </w:tcPr>
          <w:p w:rsidR="005563AB" w:rsidRDefault="00E87A29" w:rsidP="005563AB">
            <w:pPr>
              <w:pStyle w:val="tbl-norm"/>
              <w:spacing w:before="60" w:beforeAutospacing="0" w:after="60" w:afterAutospacing="0"/>
              <w:jc w:val="both"/>
              <w:rPr>
                <w:rFonts w:ascii="inherit" w:eastAsia="Arial Unicode MS" w:hAnsi="inherit" w:cs="Arial Unicode MS"/>
                <w:color w:val="000000"/>
              </w:rPr>
            </w:pPr>
            <w:hyperlink r:id="rId48" w:tooltip="32014L0083: REPLACED" w:history="1">
              <w:r w:rsidR="005563AB" w:rsidRPr="00AF348E">
                <w:rPr>
                  <w:rStyle w:val="boldface"/>
                  <w:rFonts w:ascii="inherit" w:eastAsia="Arial Unicode MS" w:hAnsi="inherit" w:cs="Arial Unicode MS"/>
                  <w:b/>
                  <w:bCs/>
                  <w:color w:val="0000FF"/>
                  <w:u w:val="single"/>
                  <w:lang w:val="en-US"/>
                </w:rPr>
                <w:t>►M28</w:t>
              </w:r>
              <w:r w:rsidR="005563AB" w:rsidRPr="00AF348E">
                <w:rPr>
                  <w:rStyle w:val="a6"/>
                  <w:rFonts w:ascii="inherit" w:eastAsia="Arial Unicode MS" w:hAnsi="inherit" w:cs="Arial Unicode MS"/>
                  <w:lang w:val="en-US"/>
                </w:rPr>
                <w:t> </w:t>
              </w:r>
            </w:hyperlink>
            <w:r w:rsidR="005563AB" w:rsidRPr="00AF348E">
              <w:rPr>
                <w:rFonts w:ascii="inherit" w:eastAsia="Arial Unicode MS" w:hAnsi="inherit" w:cs="Arial Unicode MS"/>
                <w:color w:val="000000"/>
                <w:lang w:val="en-US"/>
              </w:rPr>
              <w:t xml:space="preserve"> E [cu excepția comunităților autonome Aragon, Castilla la Mancha, Castilla y León, Extremadura, Murcia, Navarra, La Rioja și Provincia Guipuzcoa (Țara Bascilor), a „comarcas” de L'Alt Vinalopó și El Vinalopó Mitjà din provincia Alicante și a municipalităților Alborache și Turís din provincia Valencia (Comunidad Valenciana)], </w:t>
            </w:r>
            <w:r w:rsidR="005563AB" w:rsidRPr="00AF348E">
              <w:rPr>
                <w:rFonts w:ascii="inherit" w:eastAsia="Arial Unicode MS" w:hAnsi="inherit" w:cs="Arial Unicode MS"/>
                <w:color w:val="000000"/>
                <w:lang w:val="en-US"/>
              </w:rPr>
              <w:lastRenderedPageBreak/>
              <w:t xml:space="preserve">EE, F (Corsica), IRL (cu excepția orașului Galway), I [Abruzzo, Apulia, Basilicata, Calabria, Campania, Emilia-Romagna (provinciile Parma și Piacenza), Lazio, Liguria, Lombardia (cu excepția provinciilor Mantua și Sondrio), Marche, Molise, Piemonte, Sardinia, Sicilia, Toscana, Umbria, Valle d'Aosta, Veneto (cu excepția provinciilor Rovigo și Veneția, comunele Barbona, Boara Pisani, </w:t>
            </w:r>
            <w:r w:rsidR="005563AB" w:rsidRPr="00AF348E">
              <w:rPr>
                <w:rFonts w:ascii="inherit" w:eastAsia="Arial Unicode MS" w:hAnsi="inherit" w:cs="Arial Unicode MS"/>
                <w:color w:val="000000"/>
                <w:lang w:val="en-US"/>
              </w:rPr>
              <w:lastRenderedPageBreak/>
              <w:t xml:space="preserve">Castelbaldo, Masi, Piacenza d'Adige, S. Urbano, Vescovana din provincia Padova și a zonei situate la sud de autostrada A4 din provincia Verona)], LV, LT [cu excepția municipalităților Babtai și Kėdainiai (regiunea Kaunas)], P, SI [cu excepția regiunilor Gorenjska, Koroška, Maribor și Notranjska și a comunelor Lendava și Renče-Vogrsko (la sud de autostrada H4)], SK [cu excepția comunelor Blahová, Čenkovce, Horné Mýto, Okoč, Topoľníky și </w:t>
            </w:r>
            <w:r w:rsidR="005563AB" w:rsidRPr="00AF348E">
              <w:rPr>
                <w:rFonts w:ascii="inherit" w:eastAsia="Arial Unicode MS" w:hAnsi="inherit" w:cs="Arial Unicode MS"/>
                <w:color w:val="000000"/>
                <w:lang w:val="en-US"/>
              </w:rPr>
              <w:lastRenderedPageBreak/>
              <w:t>Trhová Hradská (departamentul Dunajská Streda), Hronovce și Hronské Kľačany (departamentul Levice), Dvory nad Žitavou (departamentul Nové Zámky), Málinec (departamentul Poltár), Hrhov (departamentul Rožňava), Veľké Ripňany (departamentul Topoľčany), Kazimír, Luhyňa, Malý Horeš, Svätuše și Zatín (departamentul Trebišov)], FI, UK (Irlanda de Nord, Insula Man și Insulele Anglo-Normande).</w:t>
            </w:r>
            <w:r w:rsidR="005563AB" w:rsidRPr="00AF348E">
              <w:rPr>
                <w:rStyle w:val="boldface"/>
                <w:rFonts w:ascii="inherit" w:eastAsia="Arial Unicode MS" w:hAnsi="inherit" w:cs="Arial Unicode MS"/>
                <w:b/>
                <w:bCs/>
                <w:color w:val="000000"/>
                <w:lang w:val="en-US"/>
              </w:rPr>
              <w:t> </w:t>
            </w:r>
            <w:r w:rsidR="005563AB">
              <w:rPr>
                <w:rStyle w:val="boldface"/>
                <w:rFonts w:ascii="inherit" w:eastAsia="Arial Unicode MS" w:hAnsi="inherit" w:cs="Arial Unicode MS"/>
                <w:b/>
                <w:bCs/>
                <w:color w:val="000000"/>
              </w:rPr>
              <w:t>◄</w:t>
            </w:r>
          </w:p>
        </w:tc>
        <w:tc>
          <w:tcPr>
            <w:tcW w:w="709" w:type="dxa"/>
            <w:gridSpan w:val="7"/>
            <w:tcBorders>
              <w:top w:val="single" w:sz="4" w:space="0" w:color="auto"/>
              <w:left w:val="single" w:sz="4" w:space="0" w:color="auto"/>
              <w:bottom w:val="single" w:sz="4" w:space="0" w:color="auto"/>
              <w:right w:val="single" w:sz="4" w:space="0" w:color="auto"/>
            </w:tcBorders>
          </w:tcPr>
          <w:p w:rsidR="005563AB" w:rsidRPr="00996BA3" w:rsidRDefault="005563AB" w:rsidP="005563AB">
            <w:pPr>
              <w:jc w:val="both"/>
              <w:rPr>
                <w:rFonts w:eastAsia="MS Mincho"/>
                <w:sz w:val="28"/>
                <w:szCs w:val="28"/>
                <w:lang w:eastAsia="ja-JP"/>
              </w:rPr>
            </w:pPr>
            <w:r w:rsidRPr="00996BA3">
              <w:rPr>
                <w:rFonts w:eastAsia="MS Mincho"/>
                <w:lang w:eastAsia="ja-JP"/>
              </w:rPr>
              <w:lastRenderedPageBreak/>
              <w:t>2.</w:t>
            </w:r>
          </w:p>
        </w:tc>
        <w:tc>
          <w:tcPr>
            <w:tcW w:w="3107" w:type="dxa"/>
            <w:gridSpan w:val="12"/>
            <w:tcBorders>
              <w:top w:val="single" w:sz="4" w:space="0" w:color="auto"/>
              <w:left w:val="single" w:sz="4" w:space="0" w:color="auto"/>
              <w:bottom w:val="single" w:sz="4" w:space="0" w:color="auto"/>
              <w:right w:val="single" w:sz="4" w:space="0" w:color="auto"/>
            </w:tcBorders>
          </w:tcPr>
          <w:p w:rsidR="005563AB" w:rsidRPr="00D02796" w:rsidRDefault="005563AB" w:rsidP="005563AB">
            <w:pPr>
              <w:jc w:val="both"/>
              <w:rPr>
                <w:rFonts w:eastAsia="MS Mincho"/>
                <w:lang w:val="en-US" w:eastAsia="ja-JP"/>
              </w:rPr>
            </w:pPr>
            <w:r w:rsidRPr="00B625BF">
              <w:rPr>
                <w:rFonts w:eastAsia="MS Mincho"/>
                <w:lang w:val="en-US" w:eastAsia="ja-JP"/>
              </w:rPr>
              <w:t xml:space="preserve">Fără </w:t>
            </w:r>
            <w:proofErr w:type="gramStart"/>
            <w:r w:rsidRPr="00B625BF">
              <w:rPr>
                <w:rFonts w:eastAsia="MS Mincho"/>
                <w:lang w:val="en-US" w:eastAsia="ja-JP"/>
              </w:rPr>
              <w:t>a</w:t>
            </w:r>
            <w:proofErr w:type="gramEnd"/>
            <w:r w:rsidRPr="00B625BF">
              <w:rPr>
                <w:rFonts w:eastAsia="MS Mincho"/>
                <w:lang w:val="en-US" w:eastAsia="ja-JP"/>
              </w:rPr>
              <w:t xml:space="preserve"> aduce atingere interdicțiilor ce se</w:t>
            </w:r>
            <w:r w:rsidR="00D02796">
              <w:rPr>
                <w:rFonts w:eastAsia="MS Mincho"/>
                <w:lang w:val="en-US" w:eastAsia="ja-JP"/>
              </w:rPr>
              <w:t xml:space="preserve"> </w:t>
            </w:r>
            <w:r w:rsidRPr="00B625BF">
              <w:rPr>
                <w:rFonts w:eastAsia="MS Mincho"/>
                <w:lang w:val="en-US" w:eastAsia="ja-JP"/>
              </w:rPr>
              <w:t>aplică plantelor enumerate în anexa nr. 3, secţiunea 1, punctele 7, 8, 18, după caz,</w:t>
            </w:r>
            <w:r w:rsidR="00D02796">
              <w:rPr>
                <w:rFonts w:eastAsia="MS Mincho"/>
                <w:lang w:val="en-US" w:eastAsia="ja-JP"/>
              </w:rPr>
              <w:t xml:space="preserve"> </w:t>
            </w:r>
            <w:r w:rsidRPr="00B625BF">
              <w:rPr>
                <w:rFonts w:eastAsia="MS Mincho"/>
                <w:lang w:val="en-US" w:eastAsia="ja-JP"/>
              </w:rPr>
              <w:t xml:space="preserve">plantelor și polenului activ destinat polenizării: </w:t>
            </w:r>
            <w:r w:rsidRPr="00B625BF">
              <w:rPr>
                <w:rFonts w:eastAsia="MS Mincho"/>
                <w:i/>
                <w:lang w:val="en-US" w:eastAsia="ja-JP"/>
              </w:rPr>
              <w:t>Cotoneaster</w:t>
            </w:r>
            <w:r w:rsidRPr="00B625BF">
              <w:rPr>
                <w:rFonts w:eastAsia="MS Mincho"/>
                <w:lang w:val="en-US" w:eastAsia="ja-JP"/>
              </w:rPr>
              <w:t xml:space="preserve"> Ehrh. și </w:t>
            </w:r>
            <w:r w:rsidRPr="00B625BF">
              <w:rPr>
                <w:rFonts w:eastAsia="MS Mincho"/>
                <w:i/>
                <w:lang w:val="en-US" w:eastAsia="ja-JP"/>
              </w:rPr>
              <w:t>Photinia</w:t>
            </w:r>
            <w:r w:rsidR="00D02796">
              <w:rPr>
                <w:rFonts w:eastAsia="MS Mincho"/>
                <w:lang w:val="en-US" w:eastAsia="ja-JP"/>
              </w:rPr>
              <w:t xml:space="preserve"> </w:t>
            </w:r>
            <w:r w:rsidRPr="00B625BF">
              <w:rPr>
                <w:rFonts w:eastAsia="MS Mincho"/>
                <w:i/>
                <w:lang w:val="en-US" w:eastAsia="ja-JP"/>
              </w:rPr>
              <w:t>davidiana</w:t>
            </w:r>
            <w:r w:rsidRPr="00B625BF">
              <w:rPr>
                <w:rFonts w:eastAsia="MS Mincho"/>
                <w:lang w:val="en-US" w:eastAsia="ja-JP"/>
              </w:rPr>
              <w:t xml:space="preserve"> (Dcne.) Cardot, altele decît fructul şi seminţele, ce provin din alte țări, altele decât cele recunoscute că nu au fost afectate de </w:t>
            </w:r>
            <w:r w:rsidRPr="00B625BF">
              <w:rPr>
                <w:rFonts w:eastAsia="MS Mincho"/>
                <w:i/>
                <w:lang w:val="en-US" w:eastAsia="ja-JP"/>
              </w:rPr>
              <w:t xml:space="preserve">Erwinia amylovora </w:t>
            </w:r>
            <w:r w:rsidRPr="00B625BF">
              <w:rPr>
                <w:rFonts w:eastAsia="MS Mincho"/>
                <w:lang w:val="en-US" w:eastAsia="ja-JP"/>
              </w:rPr>
              <w:t>(Burr.)</w:t>
            </w:r>
            <w:r w:rsidRPr="00B625BF">
              <w:rPr>
                <w:rFonts w:eastAsia="MS Mincho"/>
                <w:i/>
                <w:lang w:val="en-US" w:eastAsia="ja-JP"/>
              </w:rPr>
              <w:t xml:space="preserve"> </w:t>
            </w:r>
            <w:r w:rsidRPr="00996BA3">
              <w:rPr>
                <w:rFonts w:eastAsia="MS Mincho"/>
                <w:lang w:eastAsia="ja-JP"/>
              </w:rPr>
              <w:t>Winsl.</w:t>
            </w:r>
            <w:r w:rsidRPr="00996BA3">
              <w:rPr>
                <w:rFonts w:eastAsia="MS Mincho"/>
                <w:i/>
                <w:lang w:eastAsia="ja-JP"/>
              </w:rPr>
              <w:t xml:space="preserve"> et al</w:t>
            </w:r>
            <w:r w:rsidRPr="00996BA3">
              <w:rPr>
                <w:rFonts w:eastAsia="MS Mincho"/>
                <w:lang w:eastAsia="ja-JP"/>
              </w:rPr>
              <w:t xml:space="preserve">., conform </w:t>
            </w:r>
            <w:r>
              <w:rPr>
                <w:rFonts w:eastAsia="MS Mincho"/>
                <w:lang w:eastAsia="ja-JP"/>
              </w:rPr>
              <w:t>procedurilor stabilite de Comisia Europenă</w:t>
            </w:r>
            <w:r w:rsidRPr="00996BA3">
              <w:rPr>
                <w:rFonts w:eastAsia="MS Mincho"/>
                <w:lang w:eastAsia="ja-JP"/>
              </w:rPr>
              <w:t>.</w:t>
            </w:r>
          </w:p>
        </w:tc>
        <w:tc>
          <w:tcPr>
            <w:tcW w:w="1844" w:type="dxa"/>
            <w:gridSpan w:val="9"/>
            <w:tcBorders>
              <w:top w:val="single" w:sz="4" w:space="0" w:color="auto"/>
              <w:left w:val="single" w:sz="4" w:space="0" w:color="auto"/>
              <w:bottom w:val="single" w:sz="4" w:space="0" w:color="auto"/>
              <w:right w:val="single" w:sz="4" w:space="0" w:color="auto"/>
            </w:tcBorders>
          </w:tcPr>
          <w:p w:rsidR="005563AB" w:rsidRPr="00B625BF" w:rsidRDefault="005563AB" w:rsidP="005563AB">
            <w:pPr>
              <w:jc w:val="both"/>
              <w:rPr>
                <w:rFonts w:eastAsia="MS Mincho"/>
                <w:lang w:val="en-US" w:eastAsia="ja-JP"/>
              </w:rPr>
            </w:pPr>
            <w:r w:rsidRPr="00B625BF">
              <w:rPr>
                <w:rFonts w:eastAsia="MS Mincho"/>
                <w:lang w:val="en-US" w:eastAsia="ja-JP"/>
              </w:rPr>
              <w:t>E [cu excepția comunităților autonome</w:t>
            </w:r>
          </w:p>
          <w:p w:rsidR="005563AB" w:rsidRPr="00B625BF" w:rsidRDefault="005563AB" w:rsidP="005563AB">
            <w:pPr>
              <w:jc w:val="both"/>
              <w:rPr>
                <w:rFonts w:eastAsia="MS Mincho"/>
                <w:lang w:val="en-US" w:eastAsia="ja-JP"/>
              </w:rPr>
            </w:pPr>
            <w:r w:rsidRPr="00B625BF">
              <w:rPr>
                <w:rFonts w:eastAsia="MS Mincho"/>
                <w:lang w:val="en-US" w:eastAsia="ja-JP"/>
              </w:rPr>
              <w:t>Aragon, Castilla la Mancha, Castilla y León, Extremadura, Murcia, Navarra, La Rioja și Provincia Guipuzcoa (Țara Bascilor), a „comarcas” de L'Alt Vinalopó și El Vinalopó Mitjà din provincia Alicante și a municipalităților</w:t>
            </w:r>
          </w:p>
          <w:p w:rsidR="005563AB" w:rsidRPr="00B625BF" w:rsidRDefault="005563AB" w:rsidP="005563AB">
            <w:pPr>
              <w:jc w:val="both"/>
              <w:rPr>
                <w:rFonts w:eastAsia="MS Mincho"/>
                <w:lang w:val="en-US" w:eastAsia="ja-JP"/>
              </w:rPr>
            </w:pPr>
            <w:r w:rsidRPr="00B625BF">
              <w:rPr>
                <w:rFonts w:eastAsia="MS Mincho"/>
                <w:lang w:val="en-US" w:eastAsia="ja-JP"/>
              </w:rPr>
              <w:t xml:space="preserve">Alborache și Turís din provincia Valencia (Comunidad Valenciana)], EE, F (Corsica), </w:t>
            </w:r>
            <w:r w:rsidRPr="00B625BF">
              <w:rPr>
                <w:rFonts w:eastAsia="MS Mincho"/>
                <w:lang w:val="en-US" w:eastAsia="ja-JP"/>
              </w:rPr>
              <w:lastRenderedPageBreak/>
              <w:t xml:space="preserve">IRL (cu excepția orașului Galway), I [Abruzzo, Apulia, Basilicata, Calabria, Campania, Emilia-Romagna (provinciile Parma și Piacenza), Lazio, Liguria, Lombardia (cu excepția provinciilor Mantua și Sondrio), Marche, Molise, Piemonte, Sardinia, Sicilia, Toscana, Umbria, Valle d'Aosta, Veneto (cu excepția provinciilor Rovigo și Veneția, comunele Barbona, Boara Pisani, Castelbaldo, Masi, Piacenza d'Adige, S. Urbano, </w:t>
            </w:r>
            <w:r w:rsidRPr="00B625BF">
              <w:rPr>
                <w:rFonts w:eastAsia="MS Mincho"/>
                <w:lang w:val="en-US" w:eastAsia="ja-JP"/>
              </w:rPr>
              <w:lastRenderedPageBreak/>
              <w:t xml:space="preserve">Vescovana din provincia Padova și a zonei situate la sud de autostrada A4 din provincia Verona)], LV, LT [cu excepția municipalităților Babtai și Kėdainiai (regiunea Kaunas)], P, SI [cu excepția regiunilor Gorenjska, Koroška, Maribor și Notranjska și a comunelor Lendava și Renče-Vogrsko (la sud de autostrada H4)], SK [cu excepția comunelor Blahová, Čenkovce, Horné Mýto, Okoč, Topoľníky și Trhová Hradská (departamentul Dunajská Streda), </w:t>
            </w:r>
            <w:r w:rsidRPr="00B625BF">
              <w:rPr>
                <w:rFonts w:eastAsia="MS Mincho"/>
                <w:lang w:val="en-US" w:eastAsia="ja-JP"/>
              </w:rPr>
              <w:lastRenderedPageBreak/>
              <w:t>Hronovce și Hronské Kľačany (departamentul Levice), Dvory nad Žitavou (departamentul Nové Zámky), Málinec (departamentul Poltár), Hrhov (departamentul Rožňava), Veľké Ripňany (departamentul Topoľčany), Kazimír, Luhyňa, Malý Horeš, Svätuše și Zatín (departamentul Trebišov)], FI, UK (Irlanda de Nord, Insula Man și Insulele Anglo-Normande).</w:t>
            </w:r>
          </w:p>
        </w:tc>
        <w:tc>
          <w:tcPr>
            <w:tcW w:w="992"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828"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jc w:val="both"/>
              <w:rPr>
                <w:rStyle w:val="a3"/>
                <w:rFonts w:eastAsia="Times New Roman"/>
                <w:sz w:val="22"/>
                <w:szCs w:val="22"/>
                <w:lang w:val="ro-RO"/>
              </w:rPr>
            </w:pPr>
          </w:p>
        </w:tc>
        <w:tc>
          <w:tcPr>
            <w:tcW w:w="827" w:type="dxa"/>
            <w:gridSpan w:val="6"/>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c>
          <w:tcPr>
            <w:tcW w:w="1441" w:type="dxa"/>
            <w:gridSpan w:val="7"/>
            <w:tcBorders>
              <w:top w:val="single" w:sz="4" w:space="0" w:color="auto"/>
              <w:left w:val="single" w:sz="4" w:space="0" w:color="auto"/>
              <w:bottom w:val="single" w:sz="4" w:space="0" w:color="auto"/>
              <w:right w:val="single" w:sz="4" w:space="0" w:color="auto"/>
            </w:tcBorders>
          </w:tcPr>
          <w:p w:rsidR="005563AB" w:rsidRPr="0029011F" w:rsidRDefault="005563AB" w:rsidP="005563AB">
            <w:pPr>
              <w:spacing w:line="276" w:lineRule="auto"/>
              <w:rPr>
                <w:rStyle w:val="a3"/>
                <w:rFonts w:eastAsia="Times New Roman"/>
                <w:sz w:val="22"/>
                <w:szCs w:val="22"/>
                <w:lang w:val="ro-RO"/>
              </w:rPr>
            </w:pPr>
          </w:p>
        </w:tc>
      </w:tr>
    </w:tbl>
    <w:p w:rsidR="00B60587" w:rsidRPr="00453811" w:rsidRDefault="00B60587" w:rsidP="006279C9">
      <w:pPr>
        <w:rPr>
          <w:sz w:val="22"/>
          <w:szCs w:val="22"/>
          <w:lang w:val="en-US"/>
        </w:rPr>
      </w:pPr>
    </w:p>
    <w:sectPr w:rsidR="00B60587" w:rsidRPr="00453811" w:rsidSect="00453811">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52"/>
    <w:rsid w:val="00002B71"/>
    <w:rsid w:val="00006E16"/>
    <w:rsid w:val="00007521"/>
    <w:rsid w:val="000105D7"/>
    <w:rsid w:val="000123C7"/>
    <w:rsid w:val="000140BF"/>
    <w:rsid w:val="00015281"/>
    <w:rsid w:val="00021E45"/>
    <w:rsid w:val="000358E4"/>
    <w:rsid w:val="00041167"/>
    <w:rsid w:val="00050E6D"/>
    <w:rsid w:val="00052BFE"/>
    <w:rsid w:val="0005660D"/>
    <w:rsid w:val="000577AD"/>
    <w:rsid w:val="00062379"/>
    <w:rsid w:val="000640B7"/>
    <w:rsid w:val="00067F18"/>
    <w:rsid w:val="0007586A"/>
    <w:rsid w:val="00076180"/>
    <w:rsid w:val="00077CAD"/>
    <w:rsid w:val="000A6DEA"/>
    <w:rsid w:val="000B0C0C"/>
    <w:rsid w:val="000B26D8"/>
    <w:rsid w:val="000B5418"/>
    <w:rsid w:val="000B5F3D"/>
    <w:rsid w:val="000B608B"/>
    <w:rsid w:val="000C0FED"/>
    <w:rsid w:val="000C3293"/>
    <w:rsid w:val="000C7EF1"/>
    <w:rsid w:val="000D50F0"/>
    <w:rsid w:val="000D7A35"/>
    <w:rsid w:val="000D7A97"/>
    <w:rsid w:val="000E686F"/>
    <w:rsid w:val="000F0CC5"/>
    <w:rsid w:val="00100E8A"/>
    <w:rsid w:val="001038FC"/>
    <w:rsid w:val="0011619E"/>
    <w:rsid w:val="00117CD1"/>
    <w:rsid w:val="00121F6D"/>
    <w:rsid w:val="001237F2"/>
    <w:rsid w:val="001252BB"/>
    <w:rsid w:val="0012627B"/>
    <w:rsid w:val="00143B5E"/>
    <w:rsid w:val="001608E1"/>
    <w:rsid w:val="00160CC7"/>
    <w:rsid w:val="00162677"/>
    <w:rsid w:val="001663F4"/>
    <w:rsid w:val="001666F1"/>
    <w:rsid w:val="00171B79"/>
    <w:rsid w:val="0018142E"/>
    <w:rsid w:val="001933AD"/>
    <w:rsid w:val="001A525B"/>
    <w:rsid w:val="001A6308"/>
    <w:rsid w:val="001B6F6D"/>
    <w:rsid w:val="001C22AE"/>
    <w:rsid w:val="001C6937"/>
    <w:rsid w:val="001C6A11"/>
    <w:rsid w:val="001C7BE5"/>
    <w:rsid w:val="001D6AA4"/>
    <w:rsid w:val="001E47E8"/>
    <w:rsid w:val="001F0CD5"/>
    <w:rsid w:val="00200262"/>
    <w:rsid w:val="00211213"/>
    <w:rsid w:val="002113C4"/>
    <w:rsid w:val="0021288D"/>
    <w:rsid w:val="0021393B"/>
    <w:rsid w:val="00215CE6"/>
    <w:rsid w:val="002308AA"/>
    <w:rsid w:val="002411DD"/>
    <w:rsid w:val="00250FA8"/>
    <w:rsid w:val="00255035"/>
    <w:rsid w:val="00263B9A"/>
    <w:rsid w:val="0028327E"/>
    <w:rsid w:val="00286B1A"/>
    <w:rsid w:val="0029492C"/>
    <w:rsid w:val="00295AA2"/>
    <w:rsid w:val="002A0888"/>
    <w:rsid w:val="002A444C"/>
    <w:rsid w:val="002B183D"/>
    <w:rsid w:val="002C019E"/>
    <w:rsid w:val="002C6493"/>
    <w:rsid w:val="002E4E79"/>
    <w:rsid w:val="002F06C0"/>
    <w:rsid w:val="002F09AD"/>
    <w:rsid w:val="00303324"/>
    <w:rsid w:val="00326BEB"/>
    <w:rsid w:val="003270C3"/>
    <w:rsid w:val="00334A7E"/>
    <w:rsid w:val="003609BA"/>
    <w:rsid w:val="00362625"/>
    <w:rsid w:val="0036300D"/>
    <w:rsid w:val="00366B03"/>
    <w:rsid w:val="00385E5A"/>
    <w:rsid w:val="00391D79"/>
    <w:rsid w:val="003940E2"/>
    <w:rsid w:val="003A5D07"/>
    <w:rsid w:val="003A604A"/>
    <w:rsid w:val="003B45F6"/>
    <w:rsid w:val="003C2D06"/>
    <w:rsid w:val="003C3398"/>
    <w:rsid w:val="003D6B4A"/>
    <w:rsid w:val="003E6446"/>
    <w:rsid w:val="00402AC6"/>
    <w:rsid w:val="00405DF6"/>
    <w:rsid w:val="0041593C"/>
    <w:rsid w:val="00431732"/>
    <w:rsid w:val="00451D75"/>
    <w:rsid w:val="00453811"/>
    <w:rsid w:val="00463C6B"/>
    <w:rsid w:val="00474D61"/>
    <w:rsid w:val="00475A12"/>
    <w:rsid w:val="00476842"/>
    <w:rsid w:val="004779F1"/>
    <w:rsid w:val="004A01E6"/>
    <w:rsid w:val="004A1BE4"/>
    <w:rsid w:val="004A3654"/>
    <w:rsid w:val="004B13E6"/>
    <w:rsid w:val="004B44FD"/>
    <w:rsid w:val="004B7A88"/>
    <w:rsid w:val="004C0E49"/>
    <w:rsid w:val="004D16A9"/>
    <w:rsid w:val="004D30F7"/>
    <w:rsid w:val="004E1EA2"/>
    <w:rsid w:val="004F5C3F"/>
    <w:rsid w:val="005023B6"/>
    <w:rsid w:val="00510DD3"/>
    <w:rsid w:val="00521BD1"/>
    <w:rsid w:val="00522606"/>
    <w:rsid w:val="00533C4C"/>
    <w:rsid w:val="00543F44"/>
    <w:rsid w:val="00545A91"/>
    <w:rsid w:val="0055106F"/>
    <w:rsid w:val="005563AB"/>
    <w:rsid w:val="00557FF4"/>
    <w:rsid w:val="00570232"/>
    <w:rsid w:val="00585EA4"/>
    <w:rsid w:val="00594430"/>
    <w:rsid w:val="00594EF5"/>
    <w:rsid w:val="005A391B"/>
    <w:rsid w:val="005B5DC6"/>
    <w:rsid w:val="005C1D7C"/>
    <w:rsid w:val="005C4BCC"/>
    <w:rsid w:val="005C6926"/>
    <w:rsid w:val="005D4340"/>
    <w:rsid w:val="005D7D14"/>
    <w:rsid w:val="005E0B9F"/>
    <w:rsid w:val="005F269A"/>
    <w:rsid w:val="005F7B50"/>
    <w:rsid w:val="00600A22"/>
    <w:rsid w:val="006220E0"/>
    <w:rsid w:val="006279C9"/>
    <w:rsid w:val="006305B3"/>
    <w:rsid w:val="006372EE"/>
    <w:rsid w:val="00637756"/>
    <w:rsid w:val="00655685"/>
    <w:rsid w:val="00664C7B"/>
    <w:rsid w:val="00664DC3"/>
    <w:rsid w:val="00665F99"/>
    <w:rsid w:val="006769A5"/>
    <w:rsid w:val="00680DF6"/>
    <w:rsid w:val="006A3D55"/>
    <w:rsid w:val="006A5A6F"/>
    <w:rsid w:val="006B0A6F"/>
    <w:rsid w:val="006D360D"/>
    <w:rsid w:val="006D5820"/>
    <w:rsid w:val="006D6C34"/>
    <w:rsid w:val="006E309A"/>
    <w:rsid w:val="006E3881"/>
    <w:rsid w:val="006E3D72"/>
    <w:rsid w:val="006E40FB"/>
    <w:rsid w:val="006F014F"/>
    <w:rsid w:val="006F351C"/>
    <w:rsid w:val="00700235"/>
    <w:rsid w:val="00713486"/>
    <w:rsid w:val="007136A7"/>
    <w:rsid w:val="00716D0D"/>
    <w:rsid w:val="007237B1"/>
    <w:rsid w:val="00731873"/>
    <w:rsid w:val="007353D6"/>
    <w:rsid w:val="0075392C"/>
    <w:rsid w:val="00755017"/>
    <w:rsid w:val="00756744"/>
    <w:rsid w:val="00762514"/>
    <w:rsid w:val="007659B3"/>
    <w:rsid w:val="00766ACE"/>
    <w:rsid w:val="007759BC"/>
    <w:rsid w:val="00777DE9"/>
    <w:rsid w:val="007951E0"/>
    <w:rsid w:val="007A16B8"/>
    <w:rsid w:val="007C52CA"/>
    <w:rsid w:val="007C53F4"/>
    <w:rsid w:val="007D15CC"/>
    <w:rsid w:val="007D4F6E"/>
    <w:rsid w:val="007D6ABE"/>
    <w:rsid w:val="007D6E5C"/>
    <w:rsid w:val="007E1798"/>
    <w:rsid w:val="007E622B"/>
    <w:rsid w:val="007F201B"/>
    <w:rsid w:val="007F3B8D"/>
    <w:rsid w:val="00805CC3"/>
    <w:rsid w:val="00810F1B"/>
    <w:rsid w:val="00814F77"/>
    <w:rsid w:val="00816A46"/>
    <w:rsid w:val="0082061C"/>
    <w:rsid w:val="00821E47"/>
    <w:rsid w:val="00822570"/>
    <w:rsid w:val="008239E8"/>
    <w:rsid w:val="0083123F"/>
    <w:rsid w:val="00835508"/>
    <w:rsid w:val="008441F2"/>
    <w:rsid w:val="008500C7"/>
    <w:rsid w:val="00851E13"/>
    <w:rsid w:val="00867577"/>
    <w:rsid w:val="00871958"/>
    <w:rsid w:val="00873C45"/>
    <w:rsid w:val="00874CDD"/>
    <w:rsid w:val="00882C6E"/>
    <w:rsid w:val="0088661F"/>
    <w:rsid w:val="0089225B"/>
    <w:rsid w:val="0089767B"/>
    <w:rsid w:val="008A4121"/>
    <w:rsid w:val="008B3871"/>
    <w:rsid w:val="008B4047"/>
    <w:rsid w:val="008D1628"/>
    <w:rsid w:val="008D6A44"/>
    <w:rsid w:val="008D6A4C"/>
    <w:rsid w:val="008E203B"/>
    <w:rsid w:val="008E20AF"/>
    <w:rsid w:val="008E6100"/>
    <w:rsid w:val="008F336B"/>
    <w:rsid w:val="008F6944"/>
    <w:rsid w:val="008F7944"/>
    <w:rsid w:val="00907CE4"/>
    <w:rsid w:val="00912848"/>
    <w:rsid w:val="00913E06"/>
    <w:rsid w:val="0092219C"/>
    <w:rsid w:val="00926E07"/>
    <w:rsid w:val="00927741"/>
    <w:rsid w:val="0093313D"/>
    <w:rsid w:val="00936126"/>
    <w:rsid w:val="00936703"/>
    <w:rsid w:val="00944013"/>
    <w:rsid w:val="00945226"/>
    <w:rsid w:val="00946238"/>
    <w:rsid w:val="00953B1D"/>
    <w:rsid w:val="00953DB9"/>
    <w:rsid w:val="00960F51"/>
    <w:rsid w:val="0096784C"/>
    <w:rsid w:val="00970DBA"/>
    <w:rsid w:val="00974993"/>
    <w:rsid w:val="009907E2"/>
    <w:rsid w:val="009C2A1F"/>
    <w:rsid w:val="009D0DAC"/>
    <w:rsid w:val="009D36C4"/>
    <w:rsid w:val="009F1796"/>
    <w:rsid w:val="009F551C"/>
    <w:rsid w:val="00A017B8"/>
    <w:rsid w:val="00A14034"/>
    <w:rsid w:val="00A1445E"/>
    <w:rsid w:val="00A30CD8"/>
    <w:rsid w:val="00A337E3"/>
    <w:rsid w:val="00A35442"/>
    <w:rsid w:val="00A367DC"/>
    <w:rsid w:val="00A37A22"/>
    <w:rsid w:val="00A4314D"/>
    <w:rsid w:val="00A438DB"/>
    <w:rsid w:val="00A46120"/>
    <w:rsid w:val="00A511AD"/>
    <w:rsid w:val="00A5273D"/>
    <w:rsid w:val="00A60A3A"/>
    <w:rsid w:val="00A62351"/>
    <w:rsid w:val="00A700F8"/>
    <w:rsid w:val="00A77F0D"/>
    <w:rsid w:val="00A8571A"/>
    <w:rsid w:val="00A979DD"/>
    <w:rsid w:val="00AF348E"/>
    <w:rsid w:val="00AF61B1"/>
    <w:rsid w:val="00B030A1"/>
    <w:rsid w:val="00B10CD2"/>
    <w:rsid w:val="00B111E5"/>
    <w:rsid w:val="00B13B76"/>
    <w:rsid w:val="00B15935"/>
    <w:rsid w:val="00B2443A"/>
    <w:rsid w:val="00B24886"/>
    <w:rsid w:val="00B3214E"/>
    <w:rsid w:val="00B343E4"/>
    <w:rsid w:val="00B36499"/>
    <w:rsid w:val="00B4359E"/>
    <w:rsid w:val="00B56AB9"/>
    <w:rsid w:val="00B60587"/>
    <w:rsid w:val="00B625BF"/>
    <w:rsid w:val="00B64ABB"/>
    <w:rsid w:val="00B6735B"/>
    <w:rsid w:val="00B673D6"/>
    <w:rsid w:val="00B70BA6"/>
    <w:rsid w:val="00B74135"/>
    <w:rsid w:val="00B80369"/>
    <w:rsid w:val="00B90791"/>
    <w:rsid w:val="00B9583A"/>
    <w:rsid w:val="00B965F8"/>
    <w:rsid w:val="00BA43F1"/>
    <w:rsid w:val="00BA6B83"/>
    <w:rsid w:val="00BB6E65"/>
    <w:rsid w:val="00BC354A"/>
    <w:rsid w:val="00BD4405"/>
    <w:rsid w:val="00BD4FB0"/>
    <w:rsid w:val="00BE1C3E"/>
    <w:rsid w:val="00BE3301"/>
    <w:rsid w:val="00BF564E"/>
    <w:rsid w:val="00C16774"/>
    <w:rsid w:val="00C171C6"/>
    <w:rsid w:val="00C20737"/>
    <w:rsid w:val="00C212F4"/>
    <w:rsid w:val="00C3187F"/>
    <w:rsid w:val="00C345AE"/>
    <w:rsid w:val="00C34F8A"/>
    <w:rsid w:val="00C3667A"/>
    <w:rsid w:val="00C43C5A"/>
    <w:rsid w:val="00C5136C"/>
    <w:rsid w:val="00C65274"/>
    <w:rsid w:val="00C66032"/>
    <w:rsid w:val="00C67BB8"/>
    <w:rsid w:val="00C7230D"/>
    <w:rsid w:val="00C741FE"/>
    <w:rsid w:val="00C748FD"/>
    <w:rsid w:val="00C759FA"/>
    <w:rsid w:val="00C833B9"/>
    <w:rsid w:val="00C859A4"/>
    <w:rsid w:val="00CB54D4"/>
    <w:rsid w:val="00CC0433"/>
    <w:rsid w:val="00CD0503"/>
    <w:rsid w:val="00CE3BE0"/>
    <w:rsid w:val="00CE5632"/>
    <w:rsid w:val="00CE63F4"/>
    <w:rsid w:val="00CF1578"/>
    <w:rsid w:val="00D02796"/>
    <w:rsid w:val="00D028CB"/>
    <w:rsid w:val="00D042F2"/>
    <w:rsid w:val="00D10D1D"/>
    <w:rsid w:val="00D13105"/>
    <w:rsid w:val="00D15CED"/>
    <w:rsid w:val="00D2351F"/>
    <w:rsid w:val="00D23B31"/>
    <w:rsid w:val="00D24312"/>
    <w:rsid w:val="00D24CCA"/>
    <w:rsid w:val="00D25E19"/>
    <w:rsid w:val="00D35203"/>
    <w:rsid w:val="00D411FE"/>
    <w:rsid w:val="00D45F8A"/>
    <w:rsid w:val="00D50B95"/>
    <w:rsid w:val="00D51698"/>
    <w:rsid w:val="00D51E1D"/>
    <w:rsid w:val="00D53BE4"/>
    <w:rsid w:val="00D74CDA"/>
    <w:rsid w:val="00D76470"/>
    <w:rsid w:val="00D9066A"/>
    <w:rsid w:val="00D939AD"/>
    <w:rsid w:val="00DB27EE"/>
    <w:rsid w:val="00DB4CA7"/>
    <w:rsid w:val="00DB6092"/>
    <w:rsid w:val="00DD3216"/>
    <w:rsid w:val="00DD4A48"/>
    <w:rsid w:val="00DD7F47"/>
    <w:rsid w:val="00DE5AEE"/>
    <w:rsid w:val="00DF15CE"/>
    <w:rsid w:val="00DF2AC3"/>
    <w:rsid w:val="00DF7762"/>
    <w:rsid w:val="00DF7F5D"/>
    <w:rsid w:val="00E12561"/>
    <w:rsid w:val="00E15B9B"/>
    <w:rsid w:val="00E21D9F"/>
    <w:rsid w:val="00E25D77"/>
    <w:rsid w:val="00E30D65"/>
    <w:rsid w:val="00E43AA7"/>
    <w:rsid w:val="00E47E3F"/>
    <w:rsid w:val="00E52436"/>
    <w:rsid w:val="00E561AD"/>
    <w:rsid w:val="00E64652"/>
    <w:rsid w:val="00E67A0D"/>
    <w:rsid w:val="00E769DF"/>
    <w:rsid w:val="00E8342F"/>
    <w:rsid w:val="00E846BC"/>
    <w:rsid w:val="00E85A4B"/>
    <w:rsid w:val="00E87A29"/>
    <w:rsid w:val="00E97E48"/>
    <w:rsid w:val="00EA1FBA"/>
    <w:rsid w:val="00EA60D9"/>
    <w:rsid w:val="00EB1CD0"/>
    <w:rsid w:val="00EC5AE1"/>
    <w:rsid w:val="00ED132B"/>
    <w:rsid w:val="00EE2F0C"/>
    <w:rsid w:val="00EE3285"/>
    <w:rsid w:val="00EE419C"/>
    <w:rsid w:val="00EE72D0"/>
    <w:rsid w:val="00EF4A0B"/>
    <w:rsid w:val="00F06072"/>
    <w:rsid w:val="00F06BF8"/>
    <w:rsid w:val="00F14D16"/>
    <w:rsid w:val="00F1526E"/>
    <w:rsid w:val="00F353FB"/>
    <w:rsid w:val="00F35BF9"/>
    <w:rsid w:val="00F375BC"/>
    <w:rsid w:val="00F42063"/>
    <w:rsid w:val="00F42D41"/>
    <w:rsid w:val="00F4339A"/>
    <w:rsid w:val="00F53A05"/>
    <w:rsid w:val="00F56487"/>
    <w:rsid w:val="00F6192C"/>
    <w:rsid w:val="00F64684"/>
    <w:rsid w:val="00F65228"/>
    <w:rsid w:val="00F66C82"/>
    <w:rsid w:val="00F74DA1"/>
    <w:rsid w:val="00F91131"/>
    <w:rsid w:val="00FA684E"/>
    <w:rsid w:val="00FB2B42"/>
    <w:rsid w:val="00FC0760"/>
    <w:rsid w:val="00FC330B"/>
    <w:rsid w:val="00FC341C"/>
    <w:rsid w:val="00FC7D54"/>
    <w:rsid w:val="00FD053B"/>
    <w:rsid w:val="00FD4959"/>
    <w:rsid w:val="00FD6438"/>
    <w:rsid w:val="00FF17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811"/>
    <w:pPr>
      <w:spacing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53811"/>
    <w:rPr>
      <w:rFonts w:ascii="Times New Roman" w:hAnsi="Times New Roman" w:cs="Times New Roman"/>
      <w:b/>
      <w:bCs/>
      <w:sz w:val="28"/>
      <w:szCs w:val="28"/>
    </w:rPr>
  </w:style>
  <w:style w:type="character" w:customStyle="1" w:styleId="apple-converted-space">
    <w:name w:val="apple-converted-space"/>
    <w:basedOn w:val="a0"/>
    <w:rsid w:val="00453811"/>
  </w:style>
  <w:style w:type="character" w:customStyle="1" w:styleId="docheader">
    <w:name w:val="doc_header"/>
    <w:basedOn w:val="a0"/>
    <w:rsid w:val="00453811"/>
  </w:style>
  <w:style w:type="paragraph" w:styleId="a4">
    <w:name w:val="No Spacing"/>
    <w:uiPriority w:val="1"/>
    <w:qFormat/>
    <w:rsid w:val="00BE1C3E"/>
    <w:pPr>
      <w:spacing w:line="240" w:lineRule="auto"/>
    </w:pPr>
    <w:rPr>
      <w:rFonts w:ascii="Times New Roman" w:eastAsia="Calibri" w:hAnsi="Times New Roman" w:cs="Times New Roman"/>
      <w:sz w:val="24"/>
      <w:szCs w:val="24"/>
      <w:lang w:eastAsia="ru-RU"/>
    </w:rPr>
  </w:style>
  <w:style w:type="paragraph" w:styleId="a5">
    <w:name w:val="List Paragraph"/>
    <w:basedOn w:val="a"/>
    <w:uiPriority w:val="34"/>
    <w:qFormat/>
    <w:rsid w:val="003B45F6"/>
    <w:pPr>
      <w:spacing w:line="276" w:lineRule="auto"/>
      <w:ind w:left="720"/>
      <w:contextualSpacing/>
    </w:pPr>
    <w:rPr>
      <w:rFonts w:asciiTheme="minorHAnsi" w:eastAsiaTheme="minorEastAsia" w:hAnsiTheme="minorHAnsi" w:cstheme="minorBidi"/>
      <w:sz w:val="22"/>
      <w:szCs w:val="22"/>
      <w:lang w:val="ro-RO" w:eastAsia="zh-CN"/>
    </w:rPr>
  </w:style>
  <w:style w:type="paragraph" w:customStyle="1" w:styleId="tbl-norm">
    <w:name w:val="tbl-norm"/>
    <w:basedOn w:val="a"/>
    <w:rsid w:val="00B4359E"/>
    <w:pPr>
      <w:spacing w:before="100" w:beforeAutospacing="1" w:after="100" w:afterAutospacing="1"/>
    </w:pPr>
    <w:rPr>
      <w:rFonts w:eastAsia="Times New Roman"/>
    </w:rPr>
  </w:style>
  <w:style w:type="character" w:customStyle="1" w:styleId="italics">
    <w:name w:val="italics"/>
    <w:basedOn w:val="a0"/>
    <w:rsid w:val="00B4359E"/>
  </w:style>
  <w:style w:type="character" w:styleId="a6">
    <w:name w:val="Hyperlink"/>
    <w:basedOn w:val="a0"/>
    <w:uiPriority w:val="99"/>
    <w:unhideWhenUsed/>
    <w:rsid w:val="00B4359E"/>
    <w:rPr>
      <w:color w:val="0000FF"/>
      <w:u w:val="single"/>
    </w:rPr>
  </w:style>
  <w:style w:type="character" w:customStyle="1" w:styleId="boldface">
    <w:name w:val="boldface"/>
    <w:basedOn w:val="a0"/>
    <w:rsid w:val="00B4359E"/>
  </w:style>
  <w:style w:type="paragraph" w:customStyle="1" w:styleId="title-gr-seq-level-1">
    <w:name w:val="title-gr-seq-level-1"/>
    <w:basedOn w:val="a"/>
    <w:rsid w:val="00EE419C"/>
    <w:pPr>
      <w:spacing w:before="100" w:beforeAutospacing="1" w:after="100" w:afterAutospacing="1"/>
    </w:pPr>
    <w:rPr>
      <w:rFonts w:eastAsia="Times New Roman"/>
    </w:rPr>
  </w:style>
  <w:style w:type="character" w:customStyle="1" w:styleId="superscript">
    <w:name w:val="superscript"/>
    <w:basedOn w:val="a0"/>
    <w:rsid w:val="00211213"/>
  </w:style>
  <w:style w:type="paragraph" w:customStyle="1" w:styleId="tbl-left">
    <w:name w:val="tbl-left"/>
    <w:basedOn w:val="a"/>
    <w:rsid w:val="00211213"/>
    <w:pPr>
      <w:spacing w:before="100" w:beforeAutospacing="1" w:after="100" w:afterAutospacing="1"/>
    </w:pPr>
    <w:rPr>
      <w:rFonts w:eastAsia="Times New Roman"/>
    </w:rPr>
  </w:style>
  <w:style w:type="paragraph" w:customStyle="1" w:styleId="norm">
    <w:name w:val="norm"/>
    <w:basedOn w:val="a"/>
    <w:rsid w:val="00211213"/>
    <w:pPr>
      <w:spacing w:before="100" w:beforeAutospacing="1" w:after="100" w:afterAutospacing="1"/>
    </w:pPr>
    <w:rPr>
      <w:rFonts w:eastAsia="Times New Roman"/>
    </w:rPr>
  </w:style>
  <w:style w:type="paragraph" w:customStyle="1" w:styleId="item-none">
    <w:name w:val="item-none"/>
    <w:basedOn w:val="a"/>
    <w:rsid w:val="005C6926"/>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811"/>
    <w:pPr>
      <w:spacing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53811"/>
    <w:rPr>
      <w:rFonts w:ascii="Times New Roman" w:hAnsi="Times New Roman" w:cs="Times New Roman"/>
      <w:b/>
      <w:bCs/>
      <w:sz w:val="28"/>
      <w:szCs w:val="28"/>
    </w:rPr>
  </w:style>
  <w:style w:type="character" w:customStyle="1" w:styleId="apple-converted-space">
    <w:name w:val="apple-converted-space"/>
    <w:basedOn w:val="a0"/>
    <w:rsid w:val="00453811"/>
  </w:style>
  <w:style w:type="character" w:customStyle="1" w:styleId="docheader">
    <w:name w:val="doc_header"/>
    <w:basedOn w:val="a0"/>
    <w:rsid w:val="00453811"/>
  </w:style>
  <w:style w:type="paragraph" w:styleId="a4">
    <w:name w:val="No Spacing"/>
    <w:uiPriority w:val="1"/>
    <w:qFormat/>
    <w:rsid w:val="00BE1C3E"/>
    <w:pPr>
      <w:spacing w:line="240" w:lineRule="auto"/>
    </w:pPr>
    <w:rPr>
      <w:rFonts w:ascii="Times New Roman" w:eastAsia="Calibri" w:hAnsi="Times New Roman" w:cs="Times New Roman"/>
      <w:sz w:val="24"/>
      <w:szCs w:val="24"/>
      <w:lang w:eastAsia="ru-RU"/>
    </w:rPr>
  </w:style>
  <w:style w:type="paragraph" w:styleId="a5">
    <w:name w:val="List Paragraph"/>
    <w:basedOn w:val="a"/>
    <w:uiPriority w:val="34"/>
    <w:qFormat/>
    <w:rsid w:val="003B45F6"/>
    <w:pPr>
      <w:spacing w:line="276" w:lineRule="auto"/>
      <w:ind w:left="720"/>
      <w:contextualSpacing/>
    </w:pPr>
    <w:rPr>
      <w:rFonts w:asciiTheme="minorHAnsi" w:eastAsiaTheme="minorEastAsia" w:hAnsiTheme="minorHAnsi" w:cstheme="minorBidi"/>
      <w:sz w:val="22"/>
      <w:szCs w:val="22"/>
      <w:lang w:val="ro-RO" w:eastAsia="zh-CN"/>
    </w:rPr>
  </w:style>
  <w:style w:type="paragraph" w:customStyle="1" w:styleId="tbl-norm">
    <w:name w:val="tbl-norm"/>
    <w:basedOn w:val="a"/>
    <w:rsid w:val="00B4359E"/>
    <w:pPr>
      <w:spacing w:before="100" w:beforeAutospacing="1" w:after="100" w:afterAutospacing="1"/>
    </w:pPr>
    <w:rPr>
      <w:rFonts w:eastAsia="Times New Roman"/>
    </w:rPr>
  </w:style>
  <w:style w:type="character" w:customStyle="1" w:styleId="italics">
    <w:name w:val="italics"/>
    <w:basedOn w:val="a0"/>
    <w:rsid w:val="00B4359E"/>
  </w:style>
  <w:style w:type="character" w:styleId="a6">
    <w:name w:val="Hyperlink"/>
    <w:basedOn w:val="a0"/>
    <w:uiPriority w:val="99"/>
    <w:unhideWhenUsed/>
    <w:rsid w:val="00B4359E"/>
    <w:rPr>
      <w:color w:val="0000FF"/>
      <w:u w:val="single"/>
    </w:rPr>
  </w:style>
  <w:style w:type="character" w:customStyle="1" w:styleId="boldface">
    <w:name w:val="boldface"/>
    <w:basedOn w:val="a0"/>
    <w:rsid w:val="00B4359E"/>
  </w:style>
  <w:style w:type="paragraph" w:customStyle="1" w:styleId="title-gr-seq-level-1">
    <w:name w:val="title-gr-seq-level-1"/>
    <w:basedOn w:val="a"/>
    <w:rsid w:val="00EE419C"/>
    <w:pPr>
      <w:spacing w:before="100" w:beforeAutospacing="1" w:after="100" w:afterAutospacing="1"/>
    </w:pPr>
    <w:rPr>
      <w:rFonts w:eastAsia="Times New Roman"/>
    </w:rPr>
  </w:style>
  <w:style w:type="character" w:customStyle="1" w:styleId="superscript">
    <w:name w:val="superscript"/>
    <w:basedOn w:val="a0"/>
    <w:rsid w:val="00211213"/>
  </w:style>
  <w:style w:type="paragraph" w:customStyle="1" w:styleId="tbl-left">
    <w:name w:val="tbl-left"/>
    <w:basedOn w:val="a"/>
    <w:rsid w:val="00211213"/>
    <w:pPr>
      <w:spacing w:before="100" w:beforeAutospacing="1" w:after="100" w:afterAutospacing="1"/>
    </w:pPr>
    <w:rPr>
      <w:rFonts w:eastAsia="Times New Roman"/>
    </w:rPr>
  </w:style>
  <w:style w:type="paragraph" w:customStyle="1" w:styleId="norm">
    <w:name w:val="norm"/>
    <w:basedOn w:val="a"/>
    <w:rsid w:val="00211213"/>
    <w:pPr>
      <w:spacing w:before="100" w:beforeAutospacing="1" w:after="100" w:afterAutospacing="1"/>
    </w:pPr>
    <w:rPr>
      <w:rFonts w:eastAsia="Times New Roman"/>
    </w:rPr>
  </w:style>
  <w:style w:type="paragraph" w:customStyle="1" w:styleId="item-none">
    <w:name w:val="item-none"/>
    <w:basedOn w:val="a"/>
    <w:rsid w:val="005C692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8628">
      <w:bodyDiv w:val="1"/>
      <w:marLeft w:val="0"/>
      <w:marRight w:val="0"/>
      <w:marTop w:val="0"/>
      <w:marBottom w:val="0"/>
      <w:divBdr>
        <w:top w:val="none" w:sz="0" w:space="0" w:color="auto"/>
        <w:left w:val="none" w:sz="0" w:space="0" w:color="auto"/>
        <w:bottom w:val="none" w:sz="0" w:space="0" w:color="auto"/>
        <w:right w:val="none" w:sz="0" w:space="0" w:color="auto"/>
      </w:divBdr>
    </w:div>
    <w:div w:id="376047064">
      <w:bodyDiv w:val="1"/>
      <w:marLeft w:val="0"/>
      <w:marRight w:val="0"/>
      <w:marTop w:val="0"/>
      <w:marBottom w:val="0"/>
      <w:divBdr>
        <w:top w:val="none" w:sz="0" w:space="0" w:color="auto"/>
        <w:left w:val="none" w:sz="0" w:space="0" w:color="auto"/>
        <w:bottom w:val="none" w:sz="0" w:space="0" w:color="auto"/>
        <w:right w:val="none" w:sz="0" w:space="0" w:color="auto"/>
      </w:divBdr>
      <w:divsChild>
        <w:div w:id="1724720395">
          <w:marLeft w:val="240"/>
          <w:marRight w:val="0"/>
          <w:marTop w:val="0"/>
          <w:marBottom w:val="0"/>
          <w:divBdr>
            <w:top w:val="none" w:sz="0" w:space="0" w:color="auto"/>
            <w:left w:val="none" w:sz="0" w:space="0" w:color="auto"/>
            <w:bottom w:val="none" w:sz="0" w:space="0" w:color="auto"/>
            <w:right w:val="none" w:sz="0" w:space="0" w:color="auto"/>
          </w:divBdr>
        </w:div>
        <w:div w:id="673606663">
          <w:marLeft w:val="240"/>
          <w:marRight w:val="0"/>
          <w:marTop w:val="0"/>
          <w:marBottom w:val="0"/>
          <w:divBdr>
            <w:top w:val="none" w:sz="0" w:space="0" w:color="auto"/>
            <w:left w:val="none" w:sz="0" w:space="0" w:color="auto"/>
            <w:bottom w:val="none" w:sz="0" w:space="0" w:color="auto"/>
            <w:right w:val="none" w:sz="0" w:space="0" w:color="auto"/>
          </w:divBdr>
        </w:div>
        <w:div w:id="1207882">
          <w:marLeft w:val="240"/>
          <w:marRight w:val="0"/>
          <w:marTop w:val="0"/>
          <w:marBottom w:val="0"/>
          <w:divBdr>
            <w:top w:val="none" w:sz="0" w:space="0" w:color="auto"/>
            <w:left w:val="none" w:sz="0" w:space="0" w:color="auto"/>
            <w:bottom w:val="none" w:sz="0" w:space="0" w:color="auto"/>
            <w:right w:val="none" w:sz="0" w:space="0" w:color="auto"/>
          </w:divBdr>
        </w:div>
      </w:divsChild>
    </w:div>
    <w:div w:id="462768393">
      <w:bodyDiv w:val="1"/>
      <w:marLeft w:val="0"/>
      <w:marRight w:val="0"/>
      <w:marTop w:val="0"/>
      <w:marBottom w:val="0"/>
      <w:divBdr>
        <w:top w:val="none" w:sz="0" w:space="0" w:color="auto"/>
        <w:left w:val="none" w:sz="0" w:space="0" w:color="auto"/>
        <w:bottom w:val="none" w:sz="0" w:space="0" w:color="auto"/>
        <w:right w:val="none" w:sz="0" w:space="0" w:color="auto"/>
      </w:divBdr>
    </w:div>
    <w:div w:id="566571322">
      <w:bodyDiv w:val="1"/>
      <w:marLeft w:val="0"/>
      <w:marRight w:val="0"/>
      <w:marTop w:val="0"/>
      <w:marBottom w:val="0"/>
      <w:divBdr>
        <w:top w:val="none" w:sz="0" w:space="0" w:color="auto"/>
        <w:left w:val="none" w:sz="0" w:space="0" w:color="auto"/>
        <w:bottom w:val="none" w:sz="0" w:space="0" w:color="auto"/>
        <w:right w:val="none" w:sz="0" w:space="0" w:color="auto"/>
      </w:divBdr>
    </w:div>
    <w:div w:id="729495739">
      <w:bodyDiv w:val="1"/>
      <w:marLeft w:val="0"/>
      <w:marRight w:val="0"/>
      <w:marTop w:val="0"/>
      <w:marBottom w:val="0"/>
      <w:divBdr>
        <w:top w:val="none" w:sz="0" w:space="0" w:color="auto"/>
        <w:left w:val="none" w:sz="0" w:space="0" w:color="auto"/>
        <w:bottom w:val="none" w:sz="0" w:space="0" w:color="auto"/>
        <w:right w:val="none" w:sz="0" w:space="0" w:color="auto"/>
      </w:divBdr>
      <w:divsChild>
        <w:div w:id="531379519">
          <w:marLeft w:val="240"/>
          <w:marRight w:val="0"/>
          <w:marTop w:val="0"/>
          <w:marBottom w:val="0"/>
          <w:divBdr>
            <w:top w:val="none" w:sz="0" w:space="0" w:color="auto"/>
            <w:left w:val="none" w:sz="0" w:space="0" w:color="auto"/>
            <w:bottom w:val="none" w:sz="0" w:space="0" w:color="auto"/>
            <w:right w:val="none" w:sz="0" w:space="0" w:color="auto"/>
          </w:divBdr>
        </w:div>
        <w:div w:id="1213226337">
          <w:marLeft w:val="240"/>
          <w:marRight w:val="0"/>
          <w:marTop w:val="0"/>
          <w:marBottom w:val="0"/>
          <w:divBdr>
            <w:top w:val="none" w:sz="0" w:space="0" w:color="auto"/>
            <w:left w:val="none" w:sz="0" w:space="0" w:color="auto"/>
            <w:bottom w:val="none" w:sz="0" w:space="0" w:color="auto"/>
            <w:right w:val="none" w:sz="0" w:space="0" w:color="auto"/>
          </w:divBdr>
        </w:div>
      </w:divsChild>
    </w:div>
    <w:div w:id="843544991">
      <w:bodyDiv w:val="1"/>
      <w:marLeft w:val="0"/>
      <w:marRight w:val="0"/>
      <w:marTop w:val="0"/>
      <w:marBottom w:val="0"/>
      <w:divBdr>
        <w:top w:val="none" w:sz="0" w:space="0" w:color="auto"/>
        <w:left w:val="none" w:sz="0" w:space="0" w:color="auto"/>
        <w:bottom w:val="none" w:sz="0" w:space="0" w:color="auto"/>
        <w:right w:val="none" w:sz="0" w:space="0" w:color="auto"/>
      </w:divBdr>
      <w:divsChild>
        <w:div w:id="1919902552">
          <w:marLeft w:val="240"/>
          <w:marRight w:val="0"/>
          <w:marTop w:val="0"/>
          <w:marBottom w:val="0"/>
          <w:divBdr>
            <w:top w:val="none" w:sz="0" w:space="0" w:color="auto"/>
            <w:left w:val="none" w:sz="0" w:space="0" w:color="auto"/>
            <w:bottom w:val="none" w:sz="0" w:space="0" w:color="auto"/>
            <w:right w:val="none" w:sz="0" w:space="0" w:color="auto"/>
          </w:divBdr>
        </w:div>
        <w:div w:id="1242836237">
          <w:marLeft w:val="240"/>
          <w:marRight w:val="0"/>
          <w:marTop w:val="0"/>
          <w:marBottom w:val="0"/>
          <w:divBdr>
            <w:top w:val="none" w:sz="0" w:space="0" w:color="auto"/>
            <w:left w:val="none" w:sz="0" w:space="0" w:color="auto"/>
            <w:bottom w:val="none" w:sz="0" w:space="0" w:color="auto"/>
            <w:right w:val="none" w:sz="0" w:space="0" w:color="auto"/>
          </w:divBdr>
        </w:div>
        <w:div w:id="1525943736">
          <w:marLeft w:val="240"/>
          <w:marRight w:val="0"/>
          <w:marTop w:val="0"/>
          <w:marBottom w:val="0"/>
          <w:divBdr>
            <w:top w:val="none" w:sz="0" w:space="0" w:color="auto"/>
            <w:left w:val="none" w:sz="0" w:space="0" w:color="auto"/>
            <w:bottom w:val="none" w:sz="0" w:space="0" w:color="auto"/>
            <w:right w:val="none" w:sz="0" w:space="0" w:color="auto"/>
          </w:divBdr>
        </w:div>
        <w:div w:id="1767312736">
          <w:marLeft w:val="240"/>
          <w:marRight w:val="0"/>
          <w:marTop w:val="0"/>
          <w:marBottom w:val="0"/>
          <w:divBdr>
            <w:top w:val="none" w:sz="0" w:space="0" w:color="auto"/>
            <w:left w:val="none" w:sz="0" w:space="0" w:color="auto"/>
            <w:bottom w:val="none" w:sz="0" w:space="0" w:color="auto"/>
            <w:right w:val="none" w:sz="0" w:space="0" w:color="auto"/>
          </w:divBdr>
        </w:div>
        <w:div w:id="659652589">
          <w:marLeft w:val="240"/>
          <w:marRight w:val="0"/>
          <w:marTop w:val="0"/>
          <w:marBottom w:val="0"/>
          <w:divBdr>
            <w:top w:val="none" w:sz="0" w:space="0" w:color="auto"/>
            <w:left w:val="none" w:sz="0" w:space="0" w:color="auto"/>
            <w:bottom w:val="none" w:sz="0" w:space="0" w:color="auto"/>
            <w:right w:val="none" w:sz="0" w:space="0" w:color="auto"/>
          </w:divBdr>
        </w:div>
        <w:div w:id="1708261696">
          <w:marLeft w:val="240"/>
          <w:marRight w:val="0"/>
          <w:marTop w:val="0"/>
          <w:marBottom w:val="0"/>
          <w:divBdr>
            <w:top w:val="none" w:sz="0" w:space="0" w:color="auto"/>
            <w:left w:val="none" w:sz="0" w:space="0" w:color="auto"/>
            <w:bottom w:val="none" w:sz="0" w:space="0" w:color="auto"/>
            <w:right w:val="none" w:sz="0" w:space="0" w:color="auto"/>
          </w:divBdr>
        </w:div>
        <w:div w:id="1814368877">
          <w:marLeft w:val="240"/>
          <w:marRight w:val="0"/>
          <w:marTop w:val="0"/>
          <w:marBottom w:val="0"/>
          <w:divBdr>
            <w:top w:val="none" w:sz="0" w:space="0" w:color="auto"/>
            <w:left w:val="none" w:sz="0" w:space="0" w:color="auto"/>
            <w:bottom w:val="none" w:sz="0" w:space="0" w:color="auto"/>
            <w:right w:val="none" w:sz="0" w:space="0" w:color="auto"/>
          </w:divBdr>
        </w:div>
        <w:div w:id="1761096720">
          <w:marLeft w:val="240"/>
          <w:marRight w:val="0"/>
          <w:marTop w:val="0"/>
          <w:marBottom w:val="0"/>
          <w:divBdr>
            <w:top w:val="none" w:sz="0" w:space="0" w:color="auto"/>
            <w:left w:val="none" w:sz="0" w:space="0" w:color="auto"/>
            <w:bottom w:val="none" w:sz="0" w:space="0" w:color="auto"/>
            <w:right w:val="none" w:sz="0" w:space="0" w:color="auto"/>
          </w:divBdr>
        </w:div>
        <w:div w:id="1349017642">
          <w:marLeft w:val="240"/>
          <w:marRight w:val="0"/>
          <w:marTop w:val="0"/>
          <w:marBottom w:val="0"/>
          <w:divBdr>
            <w:top w:val="none" w:sz="0" w:space="0" w:color="auto"/>
            <w:left w:val="none" w:sz="0" w:space="0" w:color="auto"/>
            <w:bottom w:val="none" w:sz="0" w:space="0" w:color="auto"/>
            <w:right w:val="none" w:sz="0" w:space="0" w:color="auto"/>
          </w:divBdr>
        </w:div>
        <w:div w:id="1656181128">
          <w:marLeft w:val="240"/>
          <w:marRight w:val="0"/>
          <w:marTop w:val="0"/>
          <w:marBottom w:val="0"/>
          <w:divBdr>
            <w:top w:val="none" w:sz="0" w:space="0" w:color="auto"/>
            <w:left w:val="none" w:sz="0" w:space="0" w:color="auto"/>
            <w:bottom w:val="none" w:sz="0" w:space="0" w:color="auto"/>
            <w:right w:val="none" w:sz="0" w:space="0" w:color="auto"/>
          </w:divBdr>
        </w:div>
      </w:divsChild>
    </w:div>
    <w:div w:id="853416922">
      <w:bodyDiv w:val="1"/>
      <w:marLeft w:val="0"/>
      <w:marRight w:val="0"/>
      <w:marTop w:val="0"/>
      <w:marBottom w:val="0"/>
      <w:divBdr>
        <w:top w:val="none" w:sz="0" w:space="0" w:color="auto"/>
        <w:left w:val="none" w:sz="0" w:space="0" w:color="auto"/>
        <w:bottom w:val="none" w:sz="0" w:space="0" w:color="auto"/>
        <w:right w:val="none" w:sz="0" w:space="0" w:color="auto"/>
      </w:divBdr>
    </w:div>
    <w:div w:id="911744587">
      <w:bodyDiv w:val="1"/>
      <w:marLeft w:val="0"/>
      <w:marRight w:val="0"/>
      <w:marTop w:val="0"/>
      <w:marBottom w:val="0"/>
      <w:divBdr>
        <w:top w:val="none" w:sz="0" w:space="0" w:color="auto"/>
        <w:left w:val="none" w:sz="0" w:space="0" w:color="auto"/>
        <w:bottom w:val="none" w:sz="0" w:space="0" w:color="auto"/>
        <w:right w:val="none" w:sz="0" w:space="0" w:color="auto"/>
      </w:divBdr>
    </w:div>
    <w:div w:id="975718487">
      <w:bodyDiv w:val="1"/>
      <w:marLeft w:val="0"/>
      <w:marRight w:val="0"/>
      <w:marTop w:val="0"/>
      <w:marBottom w:val="0"/>
      <w:divBdr>
        <w:top w:val="none" w:sz="0" w:space="0" w:color="auto"/>
        <w:left w:val="none" w:sz="0" w:space="0" w:color="auto"/>
        <w:bottom w:val="none" w:sz="0" w:space="0" w:color="auto"/>
        <w:right w:val="none" w:sz="0" w:space="0" w:color="auto"/>
      </w:divBdr>
      <w:divsChild>
        <w:div w:id="36902505">
          <w:marLeft w:val="240"/>
          <w:marRight w:val="0"/>
          <w:marTop w:val="0"/>
          <w:marBottom w:val="0"/>
          <w:divBdr>
            <w:top w:val="none" w:sz="0" w:space="0" w:color="auto"/>
            <w:left w:val="none" w:sz="0" w:space="0" w:color="auto"/>
            <w:bottom w:val="none" w:sz="0" w:space="0" w:color="auto"/>
            <w:right w:val="none" w:sz="0" w:space="0" w:color="auto"/>
          </w:divBdr>
        </w:div>
        <w:div w:id="1136483030">
          <w:marLeft w:val="240"/>
          <w:marRight w:val="0"/>
          <w:marTop w:val="0"/>
          <w:marBottom w:val="0"/>
          <w:divBdr>
            <w:top w:val="none" w:sz="0" w:space="0" w:color="auto"/>
            <w:left w:val="none" w:sz="0" w:space="0" w:color="auto"/>
            <w:bottom w:val="none" w:sz="0" w:space="0" w:color="auto"/>
            <w:right w:val="none" w:sz="0" w:space="0" w:color="auto"/>
          </w:divBdr>
        </w:div>
        <w:div w:id="1947694139">
          <w:marLeft w:val="240"/>
          <w:marRight w:val="0"/>
          <w:marTop w:val="0"/>
          <w:marBottom w:val="0"/>
          <w:divBdr>
            <w:top w:val="none" w:sz="0" w:space="0" w:color="auto"/>
            <w:left w:val="none" w:sz="0" w:space="0" w:color="auto"/>
            <w:bottom w:val="none" w:sz="0" w:space="0" w:color="auto"/>
            <w:right w:val="none" w:sz="0" w:space="0" w:color="auto"/>
          </w:divBdr>
        </w:div>
        <w:div w:id="846941123">
          <w:marLeft w:val="240"/>
          <w:marRight w:val="0"/>
          <w:marTop w:val="0"/>
          <w:marBottom w:val="0"/>
          <w:divBdr>
            <w:top w:val="none" w:sz="0" w:space="0" w:color="auto"/>
            <w:left w:val="none" w:sz="0" w:space="0" w:color="auto"/>
            <w:bottom w:val="none" w:sz="0" w:space="0" w:color="auto"/>
            <w:right w:val="none" w:sz="0" w:space="0" w:color="auto"/>
          </w:divBdr>
        </w:div>
        <w:div w:id="525218586">
          <w:marLeft w:val="240"/>
          <w:marRight w:val="0"/>
          <w:marTop w:val="0"/>
          <w:marBottom w:val="0"/>
          <w:divBdr>
            <w:top w:val="none" w:sz="0" w:space="0" w:color="auto"/>
            <w:left w:val="none" w:sz="0" w:space="0" w:color="auto"/>
            <w:bottom w:val="none" w:sz="0" w:space="0" w:color="auto"/>
            <w:right w:val="none" w:sz="0" w:space="0" w:color="auto"/>
          </w:divBdr>
        </w:div>
      </w:divsChild>
    </w:div>
    <w:div w:id="1023289978">
      <w:bodyDiv w:val="1"/>
      <w:marLeft w:val="0"/>
      <w:marRight w:val="0"/>
      <w:marTop w:val="0"/>
      <w:marBottom w:val="0"/>
      <w:divBdr>
        <w:top w:val="none" w:sz="0" w:space="0" w:color="auto"/>
        <w:left w:val="none" w:sz="0" w:space="0" w:color="auto"/>
        <w:bottom w:val="none" w:sz="0" w:space="0" w:color="auto"/>
        <w:right w:val="none" w:sz="0" w:space="0" w:color="auto"/>
      </w:divBdr>
      <w:divsChild>
        <w:div w:id="1852452963">
          <w:marLeft w:val="240"/>
          <w:marRight w:val="0"/>
          <w:marTop w:val="0"/>
          <w:marBottom w:val="0"/>
          <w:divBdr>
            <w:top w:val="none" w:sz="0" w:space="0" w:color="auto"/>
            <w:left w:val="none" w:sz="0" w:space="0" w:color="auto"/>
            <w:bottom w:val="none" w:sz="0" w:space="0" w:color="auto"/>
            <w:right w:val="none" w:sz="0" w:space="0" w:color="auto"/>
          </w:divBdr>
        </w:div>
      </w:divsChild>
    </w:div>
    <w:div w:id="1302661843">
      <w:bodyDiv w:val="1"/>
      <w:marLeft w:val="0"/>
      <w:marRight w:val="0"/>
      <w:marTop w:val="0"/>
      <w:marBottom w:val="0"/>
      <w:divBdr>
        <w:top w:val="none" w:sz="0" w:space="0" w:color="auto"/>
        <w:left w:val="none" w:sz="0" w:space="0" w:color="auto"/>
        <w:bottom w:val="none" w:sz="0" w:space="0" w:color="auto"/>
        <w:right w:val="none" w:sz="0" w:space="0" w:color="auto"/>
      </w:divBdr>
      <w:divsChild>
        <w:div w:id="1494569913">
          <w:marLeft w:val="240"/>
          <w:marRight w:val="0"/>
          <w:marTop w:val="0"/>
          <w:marBottom w:val="0"/>
          <w:divBdr>
            <w:top w:val="none" w:sz="0" w:space="0" w:color="auto"/>
            <w:left w:val="none" w:sz="0" w:space="0" w:color="auto"/>
            <w:bottom w:val="none" w:sz="0" w:space="0" w:color="auto"/>
            <w:right w:val="none" w:sz="0" w:space="0" w:color="auto"/>
          </w:divBdr>
        </w:div>
        <w:div w:id="82655071">
          <w:marLeft w:val="240"/>
          <w:marRight w:val="0"/>
          <w:marTop w:val="0"/>
          <w:marBottom w:val="0"/>
          <w:divBdr>
            <w:top w:val="none" w:sz="0" w:space="0" w:color="auto"/>
            <w:left w:val="none" w:sz="0" w:space="0" w:color="auto"/>
            <w:bottom w:val="none" w:sz="0" w:space="0" w:color="auto"/>
            <w:right w:val="none" w:sz="0" w:space="0" w:color="auto"/>
          </w:divBdr>
        </w:div>
        <w:div w:id="1076125266">
          <w:marLeft w:val="240"/>
          <w:marRight w:val="0"/>
          <w:marTop w:val="0"/>
          <w:marBottom w:val="0"/>
          <w:divBdr>
            <w:top w:val="none" w:sz="0" w:space="0" w:color="auto"/>
            <w:left w:val="none" w:sz="0" w:space="0" w:color="auto"/>
            <w:bottom w:val="none" w:sz="0" w:space="0" w:color="auto"/>
            <w:right w:val="none" w:sz="0" w:space="0" w:color="auto"/>
          </w:divBdr>
        </w:div>
        <w:div w:id="293484311">
          <w:marLeft w:val="240"/>
          <w:marRight w:val="0"/>
          <w:marTop w:val="0"/>
          <w:marBottom w:val="0"/>
          <w:divBdr>
            <w:top w:val="none" w:sz="0" w:space="0" w:color="auto"/>
            <w:left w:val="none" w:sz="0" w:space="0" w:color="auto"/>
            <w:bottom w:val="none" w:sz="0" w:space="0" w:color="auto"/>
            <w:right w:val="none" w:sz="0" w:space="0" w:color="auto"/>
          </w:divBdr>
        </w:div>
        <w:div w:id="1980256451">
          <w:marLeft w:val="240"/>
          <w:marRight w:val="0"/>
          <w:marTop w:val="0"/>
          <w:marBottom w:val="0"/>
          <w:divBdr>
            <w:top w:val="none" w:sz="0" w:space="0" w:color="auto"/>
            <w:left w:val="none" w:sz="0" w:space="0" w:color="auto"/>
            <w:bottom w:val="none" w:sz="0" w:space="0" w:color="auto"/>
            <w:right w:val="none" w:sz="0" w:space="0" w:color="auto"/>
          </w:divBdr>
        </w:div>
      </w:divsChild>
    </w:div>
    <w:div w:id="1497071469">
      <w:bodyDiv w:val="1"/>
      <w:marLeft w:val="0"/>
      <w:marRight w:val="0"/>
      <w:marTop w:val="0"/>
      <w:marBottom w:val="0"/>
      <w:divBdr>
        <w:top w:val="none" w:sz="0" w:space="0" w:color="auto"/>
        <w:left w:val="none" w:sz="0" w:space="0" w:color="auto"/>
        <w:bottom w:val="none" w:sz="0" w:space="0" w:color="auto"/>
        <w:right w:val="none" w:sz="0" w:space="0" w:color="auto"/>
      </w:divBdr>
    </w:div>
    <w:div w:id="1580211248">
      <w:bodyDiv w:val="1"/>
      <w:marLeft w:val="0"/>
      <w:marRight w:val="0"/>
      <w:marTop w:val="0"/>
      <w:marBottom w:val="0"/>
      <w:divBdr>
        <w:top w:val="none" w:sz="0" w:space="0" w:color="auto"/>
        <w:left w:val="none" w:sz="0" w:space="0" w:color="auto"/>
        <w:bottom w:val="none" w:sz="0" w:space="0" w:color="auto"/>
        <w:right w:val="none" w:sz="0" w:space="0" w:color="auto"/>
      </w:divBdr>
      <w:divsChild>
        <w:div w:id="664479352">
          <w:marLeft w:val="480"/>
          <w:marRight w:val="0"/>
          <w:marTop w:val="0"/>
          <w:marBottom w:val="0"/>
          <w:divBdr>
            <w:top w:val="none" w:sz="0" w:space="0" w:color="auto"/>
            <w:left w:val="none" w:sz="0" w:space="0" w:color="auto"/>
            <w:bottom w:val="none" w:sz="0" w:space="0" w:color="auto"/>
            <w:right w:val="none" w:sz="0" w:space="0" w:color="auto"/>
          </w:divBdr>
        </w:div>
        <w:div w:id="1294167799">
          <w:marLeft w:val="720"/>
          <w:marRight w:val="0"/>
          <w:marTop w:val="0"/>
          <w:marBottom w:val="0"/>
          <w:divBdr>
            <w:top w:val="none" w:sz="0" w:space="0" w:color="auto"/>
            <w:left w:val="none" w:sz="0" w:space="0" w:color="auto"/>
            <w:bottom w:val="none" w:sz="0" w:space="0" w:color="auto"/>
            <w:right w:val="none" w:sz="0" w:space="0" w:color="auto"/>
          </w:divBdr>
        </w:div>
        <w:div w:id="595748063">
          <w:marLeft w:val="720"/>
          <w:marRight w:val="0"/>
          <w:marTop w:val="0"/>
          <w:marBottom w:val="0"/>
          <w:divBdr>
            <w:top w:val="none" w:sz="0" w:space="0" w:color="auto"/>
            <w:left w:val="none" w:sz="0" w:space="0" w:color="auto"/>
            <w:bottom w:val="none" w:sz="0" w:space="0" w:color="auto"/>
            <w:right w:val="none" w:sz="0" w:space="0" w:color="auto"/>
          </w:divBdr>
        </w:div>
        <w:div w:id="1703554402">
          <w:marLeft w:val="720"/>
          <w:marRight w:val="0"/>
          <w:marTop w:val="0"/>
          <w:marBottom w:val="0"/>
          <w:divBdr>
            <w:top w:val="none" w:sz="0" w:space="0" w:color="auto"/>
            <w:left w:val="none" w:sz="0" w:space="0" w:color="auto"/>
            <w:bottom w:val="none" w:sz="0" w:space="0" w:color="auto"/>
            <w:right w:val="none" w:sz="0" w:space="0" w:color="auto"/>
          </w:divBdr>
        </w:div>
        <w:div w:id="733354067">
          <w:marLeft w:val="480"/>
          <w:marRight w:val="0"/>
          <w:marTop w:val="0"/>
          <w:marBottom w:val="0"/>
          <w:divBdr>
            <w:top w:val="none" w:sz="0" w:space="0" w:color="auto"/>
            <w:left w:val="none" w:sz="0" w:space="0" w:color="auto"/>
            <w:bottom w:val="none" w:sz="0" w:space="0" w:color="auto"/>
            <w:right w:val="none" w:sz="0" w:space="0" w:color="auto"/>
          </w:divBdr>
        </w:div>
        <w:div w:id="755978840">
          <w:marLeft w:val="480"/>
          <w:marRight w:val="0"/>
          <w:marTop w:val="0"/>
          <w:marBottom w:val="0"/>
          <w:divBdr>
            <w:top w:val="none" w:sz="0" w:space="0" w:color="auto"/>
            <w:left w:val="none" w:sz="0" w:space="0" w:color="auto"/>
            <w:bottom w:val="none" w:sz="0" w:space="0" w:color="auto"/>
            <w:right w:val="none" w:sz="0" w:space="0" w:color="auto"/>
          </w:divBdr>
        </w:div>
        <w:div w:id="524834287">
          <w:marLeft w:val="480"/>
          <w:marRight w:val="0"/>
          <w:marTop w:val="0"/>
          <w:marBottom w:val="0"/>
          <w:divBdr>
            <w:top w:val="none" w:sz="0" w:space="0" w:color="auto"/>
            <w:left w:val="none" w:sz="0" w:space="0" w:color="auto"/>
            <w:bottom w:val="none" w:sz="0" w:space="0" w:color="auto"/>
            <w:right w:val="none" w:sz="0" w:space="0" w:color="auto"/>
          </w:divBdr>
        </w:div>
        <w:div w:id="1605577518">
          <w:marLeft w:val="720"/>
          <w:marRight w:val="0"/>
          <w:marTop w:val="0"/>
          <w:marBottom w:val="0"/>
          <w:divBdr>
            <w:top w:val="none" w:sz="0" w:space="0" w:color="auto"/>
            <w:left w:val="none" w:sz="0" w:space="0" w:color="auto"/>
            <w:bottom w:val="none" w:sz="0" w:space="0" w:color="auto"/>
            <w:right w:val="none" w:sz="0" w:space="0" w:color="auto"/>
          </w:divBdr>
        </w:div>
        <w:div w:id="710688486">
          <w:marLeft w:val="480"/>
          <w:marRight w:val="0"/>
          <w:marTop w:val="0"/>
          <w:marBottom w:val="0"/>
          <w:divBdr>
            <w:top w:val="none" w:sz="0" w:space="0" w:color="auto"/>
            <w:left w:val="none" w:sz="0" w:space="0" w:color="auto"/>
            <w:bottom w:val="none" w:sz="0" w:space="0" w:color="auto"/>
            <w:right w:val="none" w:sz="0" w:space="0" w:color="auto"/>
          </w:divBdr>
        </w:div>
        <w:div w:id="193270781">
          <w:marLeft w:val="480"/>
          <w:marRight w:val="0"/>
          <w:marTop w:val="0"/>
          <w:marBottom w:val="0"/>
          <w:divBdr>
            <w:top w:val="none" w:sz="0" w:space="0" w:color="auto"/>
            <w:left w:val="none" w:sz="0" w:space="0" w:color="auto"/>
            <w:bottom w:val="none" w:sz="0" w:space="0" w:color="auto"/>
            <w:right w:val="none" w:sz="0" w:space="0" w:color="auto"/>
          </w:divBdr>
        </w:div>
        <w:div w:id="1521236989">
          <w:marLeft w:val="480"/>
          <w:marRight w:val="0"/>
          <w:marTop w:val="0"/>
          <w:marBottom w:val="0"/>
          <w:divBdr>
            <w:top w:val="none" w:sz="0" w:space="0" w:color="auto"/>
            <w:left w:val="none" w:sz="0" w:space="0" w:color="auto"/>
            <w:bottom w:val="none" w:sz="0" w:space="0" w:color="auto"/>
            <w:right w:val="none" w:sz="0" w:space="0" w:color="auto"/>
          </w:divBdr>
        </w:div>
        <w:div w:id="2056849153">
          <w:marLeft w:val="600"/>
          <w:marRight w:val="0"/>
          <w:marTop w:val="0"/>
          <w:marBottom w:val="0"/>
          <w:divBdr>
            <w:top w:val="none" w:sz="0" w:space="0" w:color="auto"/>
            <w:left w:val="none" w:sz="0" w:space="0" w:color="auto"/>
            <w:bottom w:val="none" w:sz="0" w:space="0" w:color="auto"/>
            <w:right w:val="none" w:sz="0" w:space="0" w:color="auto"/>
          </w:divBdr>
        </w:div>
        <w:div w:id="1298413131">
          <w:marLeft w:val="600"/>
          <w:marRight w:val="0"/>
          <w:marTop w:val="0"/>
          <w:marBottom w:val="0"/>
          <w:divBdr>
            <w:top w:val="none" w:sz="0" w:space="0" w:color="auto"/>
            <w:left w:val="none" w:sz="0" w:space="0" w:color="auto"/>
            <w:bottom w:val="none" w:sz="0" w:space="0" w:color="auto"/>
            <w:right w:val="none" w:sz="0" w:space="0" w:color="auto"/>
          </w:divBdr>
        </w:div>
        <w:div w:id="1925604899">
          <w:marLeft w:val="600"/>
          <w:marRight w:val="0"/>
          <w:marTop w:val="0"/>
          <w:marBottom w:val="0"/>
          <w:divBdr>
            <w:top w:val="none" w:sz="0" w:space="0" w:color="auto"/>
            <w:left w:val="none" w:sz="0" w:space="0" w:color="auto"/>
            <w:bottom w:val="none" w:sz="0" w:space="0" w:color="auto"/>
            <w:right w:val="none" w:sz="0" w:space="0" w:color="auto"/>
          </w:divBdr>
        </w:div>
        <w:div w:id="1946188841">
          <w:marLeft w:val="600"/>
          <w:marRight w:val="0"/>
          <w:marTop w:val="0"/>
          <w:marBottom w:val="0"/>
          <w:divBdr>
            <w:top w:val="none" w:sz="0" w:space="0" w:color="auto"/>
            <w:left w:val="none" w:sz="0" w:space="0" w:color="auto"/>
            <w:bottom w:val="none" w:sz="0" w:space="0" w:color="auto"/>
            <w:right w:val="none" w:sz="0" w:space="0" w:color="auto"/>
          </w:divBdr>
        </w:div>
        <w:div w:id="1303845608">
          <w:marLeft w:val="600"/>
          <w:marRight w:val="0"/>
          <w:marTop w:val="0"/>
          <w:marBottom w:val="0"/>
          <w:divBdr>
            <w:top w:val="none" w:sz="0" w:space="0" w:color="auto"/>
            <w:left w:val="none" w:sz="0" w:space="0" w:color="auto"/>
            <w:bottom w:val="none" w:sz="0" w:space="0" w:color="auto"/>
            <w:right w:val="none" w:sz="0" w:space="0" w:color="auto"/>
          </w:divBdr>
        </w:div>
        <w:div w:id="914438658">
          <w:marLeft w:val="600"/>
          <w:marRight w:val="0"/>
          <w:marTop w:val="0"/>
          <w:marBottom w:val="0"/>
          <w:divBdr>
            <w:top w:val="none" w:sz="0" w:space="0" w:color="auto"/>
            <w:left w:val="none" w:sz="0" w:space="0" w:color="auto"/>
            <w:bottom w:val="none" w:sz="0" w:space="0" w:color="auto"/>
            <w:right w:val="none" w:sz="0" w:space="0" w:color="auto"/>
          </w:divBdr>
        </w:div>
        <w:div w:id="1811285356">
          <w:marLeft w:val="600"/>
          <w:marRight w:val="0"/>
          <w:marTop w:val="0"/>
          <w:marBottom w:val="0"/>
          <w:divBdr>
            <w:top w:val="none" w:sz="0" w:space="0" w:color="auto"/>
            <w:left w:val="none" w:sz="0" w:space="0" w:color="auto"/>
            <w:bottom w:val="none" w:sz="0" w:space="0" w:color="auto"/>
            <w:right w:val="none" w:sz="0" w:space="0" w:color="auto"/>
          </w:divBdr>
        </w:div>
        <w:div w:id="466506784">
          <w:marLeft w:val="480"/>
          <w:marRight w:val="0"/>
          <w:marTop w:val="0"/>
          <w:marBottom w:val="0"/>
          <w:divBdr>
            <w:top w:val="none" w:sz="0" w:space="0" w:color="auto"/>
            <w:left w:val="none" w:sz="0" w:space="0" w:color="auto"/>
            <w:bottom w:val="none" w:sz="0" w:space="0" w:color="auto"/>
            <w:right w:val="none" w:sz="0" w:space="0" w:color="auto"/>
          </w:divBdr>
        </w:div>
        <w:div w:id="1660884890">
          <w:marLeft w:val="600"/>
          <w:marRight w:val="0"/>
          <w:marTop w:val="0"/>
          <w:marBottom w:val="0"/>
          <w:divBdr>
            <w:top w:val="none" w:sz="0" w:space="0" w:color="auto"/>
            <w:left w:val="none" w:sz="0" w:space="0" w:color="auto"/>
            <w:bottom w:val="none" w:sz="0" w:space="0" w:color="auto"/>
            <w:right w:val="none" w:sz="0" w:space="0" w:color="auto"/>
          </w:divBdr>
        </w:div>
        <w:div w:id="131604273">
          <w:marLeft w:val="600"/>
          <w:marRight w:val="0"/>
          <w:marTop w:val="0"/>
          <w:marBottom w:val="0"/>
          <w:divBdr>
            <w:top w:val="none" w:sz="0" w:space="0" w:color="auto"/>
            <w:left w:val="none" w:sz="0" w:space="0" w:color="auto"/>
            <w:bottom w:val="none" w:sz="0" w:space="0" w:color="auto"/>
            <w:right w:val="none" w:sz="0" w:space="0" w:color="auto"/>
          </w:divBdr>
        </w:div>
        <w:div w:id="1023357841">
          <w:marLeft w:val="600"/>
          <w:marRight w:val="0"/>
          <w:marTop w:val="0"/>
          <w:marBottom w:val="0"/>
          <w:divBdr>
            <w:top w:val="none" w:sz="0" w:space="0" w:color="auto"/>
            <w:left w:val="none" w:sz="0" w:space="0" w:color="auto"/>
            <w:bottom w:val="none" w:sz="0" w:space="0" w:color="auto"/>
            <w:right w:val="none" w:sz="0" w:space="0" w:color="auto"/>
          </w:divBdr>
        </w:div>
        <w:div w:id="1737850523">
          <w:marLeft w:val="480"/>
          <w:marRight w:val="0"/>
          <w:marTop w:val="0"/>
          <w:marBottom w:val="0"/>
          <w:divBdr>
            <w:top w:val="none" w:sz="0" w:space="0" w:color="auto"/>
            <w:left w:val="none" w:sz="0" w:space="0" w:color="auto"/>
            <w:bottom w:val="none" w:sz="0" w:space="0" w:color="auto"/>
            <w:right w:val="none" w:sz="0" w:space="0" w:color="auto"/>
          </w:divBdr>
        </w:div>
        <w:div w:id="898521459">
          <w:marLeft w:val="600"/>
          <w:marRight w:val="0"/>
          <w:marTop w:val="0"/>
          <w:marBottom w:val="0"/>
          <w:divBdr>
            <w:top w:val="none" w:sz="0" w:space="0" w:color="auto"/>
            <w:left w:val="none" w:sz="0" w:space="0" w:color="auto"/>
            <w:bottom w:val="none" w:sz="0" w:space="0" w:color="auto"/>
            <w:right w:val="none" w:sz="0" w:space="0" w:color="auto"/>
          </w:divBdr>
        </w:div>
        <w:div w:id="1164853485">
          <w:marLeft w:val="840"/>
          <w:marRight w:val="0"/>
          <w:marTop w:val="0"/>
          <w:marBottom w:val="0"/>
          <w:divBdr>
            <w:top w:val="none" w:sz="0" w:space="0" w:color="auto"/>
            <w:left w:val="none" w:sz="0" w:space="0" w:color="auto"/>
            <w:bottom w:val="none" w:sz="0" w:space="0" w:color="auto"/>
            <w:right w:val="none" w:sz="0" w:space="0" w:color="auto"/>
          </w:divBdr>
        </w:div>
        <w:div w:id="1881747745">
          <w:marLeft w:val="840"/>
          <w:marRight w:val="0"/>
          <w:marTop w:val="0"/>
          <w:marBottom w:val="0"/>
          <w:divBdr>
            <w:top w:val="none" w:sz="0" w:space="0" w:color="auto"/>
            <w:left w:val="none" w:sz="0" w:space="0" w:color="auto"/>
            <w:bottom w:val="none" w:sz="0" w:space="0" w:color="auto"/>
            <w:right w:val="none" w:sz="0" w:space="0" w:color="auto"/>
          </w:divBdr>
        </w:div>
        <w:div w:id="1411196278">
          <w:marLeft w:val="840"/>
          <w:marRight w:val="0"/>
          <w:marTop w:val="0"/>
          <w:marBottom w:val="0"/>
          <w:divBdr>
            <w:top w:val="none" w:sz="0" w:space="0" w:color="auto"/>
            <w:left w:val="none" w:sz="0" w:space="0" w:color="auto"/>
            <w:bottom w:val="none" w:sz="0" w:space="0" w:color="auto"/>
            <w:right w:val="none" w:sz="0" w:space="0" w:color="auto"/>
          </w:divBdr>
        </w:div>
        <w:div w:id="591935368">
          <w:marLeft w:val="840"/>
          <w:marRight w:val="0"/>
          <w:marTop w:val="0"/>
          <w:marBottom w:val="0"/>
          <w:divBdr>
            <w:top w:val="none" w:sz="0" w:space="0" w:color="auto"/>
            <w:left w:val="none" w:sz="0" w:space="0" w:color="auto"/>
            <w:bottom w:val="none" w:sz="0" w:space="0" w:color="auto"/>
            <w:right w:val="none" w:sz="0" w:space="0" w:color="auto"/>
          </w:divBdr>
        </w:div>
        <w:div w:id="1766733042">
          <w:marLeft w:val="840"/>
          <w:marRight w:val="0"/>
          <w:marTop w:val="0"/>
          <w:marBottom w:val="0"/>
          <w:divBdr>
            <w:top w:val="none" w:sz="0" w:space="0" w:color="auto"/>
            <w:left w:val="none" w:sz="0" w:space="0" w:color="auto"/>
            <w:bottom w:val="none" w:sz="0" w:space="0" w:color="auto"/>
            <w:right w:val="none" w:sz="0" w:space="0" w:color="auto"/>
          </w:divBdr>
        </w:div>
        <w:div w:id="1000810655">
          <w:marLeft w:val="840"/>
          <w:marRight w:val="0"/>
          <w:marTop w:val="0"/>
          <w:marBottom w:val="0"/>
          <w:divBdr>
            <w:top w:val="none" w:sz="0" w:space="0" w:color="auto"/>
            <w:left w:val="none" w:sz="0" w:space="0" w:color="auto"/>
            <w:bottom w:val="none" w:sz="0" w:space="0" w:color="auto"/>
            <w:right w:val="none" w:sz="0" w:space="0" w:color="auto"/>
          </w:divBdr>
        </w:div>
        <w:div w:id="1575503062">
          <w:marLeft w:val="600"/>
          <w:marRight w:val="0"/>
          <w:marTop w:val="0"/>
          <w:marBottom w:val="0"/>
          <w:divBdr>
            <w:top w:val="none" w:sz="0" w:space="0" w:color="auto"/>
            <w:left w:val="none" w:sz="0" w:space="0" w:color="auto"/>
            <w:bottom w:val="none" w:sz="0" w:space="0" w:color="auto"/>
            <w:right w:val="none" w:sz="0" w:space="0" w:color="auto"/>
          </w:divBdr>
        </w:div>
        <w:div w:id="1480077902">
          <w:marLeft w:val="840"/>
          <w:marRight w:val="0"/>
          <w:marTop w:val="0"/>
          <w:marBottom w:val="0"/>
          <w:divBdr>
            <w:top w:val="none" w:sz="0" w:space="0" w:color="auto"/>
            <w:left w:val="none" w:sz="0" w:space="0" w:color="auto"/>
            <w:bottom w:val="none" w:sz="0" w:space="0" w:color="auto"/>
            <w:right w:val="none" w:sz="0" w:space="0" w:color="auto"/>
          </w:divBdr>
        </w:div>
        <w:div w:id="1822768369">
          <w:marLeft w:val="600"/>
          <w:marRight w:val="0"/>
          <w:marTop w:val="0"/>
          <w:marBottom w:val="0"/>
          <w:divBdr>
            <w:top w:val="none" w:sz="0" w:space="0" w:color="auto"/>
            <w:left w:val="none" w:sz="0" w:space="0" w:color="auto"/>
            <w:bottom w:val="none" w:sz="0" w:space="0" w:color="auto"/>
            <w:right w:val="none" w:sz="0" w:space="0" w:color="auto"/>
          </w:divBdr>
        </w:div>
        <w:div w:id="343015926">
          <w:marLeft w:val="600"/>
          <w:marRight w:val="0"/>
          <w:marTop w:val="0"/>
          <w:marBottom w:val="0"/>
          <w:divBdr>
            <w:top w:val="none" w:sz="0" w:space="0" w:color="auto"/>
            <w:left w:val="none" w:sz="0" w:space="0" w:color="auto"/>
            <w:bottom w:val="none" w:sz="0" w:space="0" w:color="auto"/>
            <w:right w:val="none" w:sz="0" w:space="0" w:color="auto"/>
          </w:divBdr>
        </w:div>
        <w:div w:id="865874065">
          <w:marLeft w:val="600"/>
          <w:marRight w:val="0"/>
          <w:marTop w:val="0"/>
          <w:marBottom w:val="0"/>
          <w:divBdr>
            <w:top w:val="none" w:sz="0" w:space="0" w:color="auto"/>
            <w:left w:val="none" w:sz="0" w:space="0" w:color="auto"/>
            <w:bottom w:val="none" w:sz="0" w:space="0" w:color="auto"/>
            <w:right w:val="none" w:sz="0" w:space="0" w:color="auto"/>
          </w:divBdr>
        </w:div>
        <w:div w:id="873620743">
          <w:marLeft w:val="600"/>
          <w:marRight w:val="0"/>
          <w:marTop w:val="0"/>
          <w:marBottom w:val="0"/>
          <w:divBdr>
            <w:top w:val="none" w:sz="0" w:space="0" w:color="auto"/>
            <w:left w:val="none" w:sz="0" w:space="0" w:color="auto"/>
            <w:bottom w:val="none" w:sz="0" w:space="0" w:color="auto"/>
            <w:right w:val="none" w:sz="0" w:space="0" w:color="auto"/>
          </w:divBdr>
        </w:div>
        <w:div w:id="1919053814">
          <w:marLeft w:val="600"/>
          <w:marRight w:val="0"/>
          <w:marTop w:val="0"/>
          <w:marBottom w:val="0"/>
          <w:divBdr>
            <w:top w:val="none" w:sz="0" w:space="0" w:color="auto"/>
            <w:left w:val="none" w:sz="0" w:space="0" w:color="auto"/>
            <w:bottom w:val="none" w:sz="0" w:space="0" w:color="auto"/>
            <w:right w:val="none" w:sz="0" w:space="0" w:color="auto"/>
          </w:divBdr>
        </w:div>
        <w:div w:id="1618179418">
          <w:marLeft w:val="840"/>
          <w:marRight w:val="0"/>
          <w:marTop w:val="0"/>
          <w:marBottom w:val="0"/>
          <w:divBdr>
            <w:top w:val="none" w:sz="0" w:space="0" w:color="auto"/>
            <w:left w:val="none" w:sz="0" w:space="0" w:color="auto"/>
            <w:bottom w:val="none" w:sz="0" w:space="0" w:color="auto"/>
            <w:right w:val="none" w:sz="0" w:space="0" w:color="auto"/>
          </w:divBdr>
        </w:div>
        <w:div w:id="602686975">
          <w:marLeft w:val="600"/>
          <w:marRight w:val="0"/>
          <w:marTop w:val="0"/>
          <w:marBottom w:val="0"/>
          <w:divBdr>
            <w:top w:val="none" w:sz="0" w:space="0" w:color="auto"/>
            <w:left w:val="none" w:sz="0" w:space="0" w:color="auto"/>
            <w:bottom w:val="none" w:sz="0" w:space="0" w:color="auto"/>
            <w:right w:val="none" w:sz="0" w:space="0" w:color="auto"/>
          </w:divBdr>
        </w:div>
        <w:div w:id="1601600720">
          <w:marLeft w:val="600"/>
          <w:marRight w:val="0"/>
          <w:marTop w:val="0"/>
          <w:marBottom w:val="0"/>
          <w:divBdr>
            <w:top w:val="none" w:sz="0" w:space="0" w:color="auto"/>
            <w:left w:val="none" w:sz="0" w:space="0" w:color="auto"/>
            <w:bottom w:val="none" w:sz="0" w:space="0" w:color="auto"/>
            <w:right w:val="none" w:sz="0" w:space="0" w:color="auto"/>
          </w:divBdr>
        </w:div>
        <w:div w:id="1550218812">
          <w:marLeft w:val="600"/>
          <w:marRight w:val="0"/>
          <w:marTop w:val="0"/>
          <w:marBottom w:val="0"/>
          <w:divBdr>
            <w:top w:val="none" w:sz="0" w:space="0" w:color="auto"/>
            <w:left w:val="none" w:sz="0" w:space="0" w:color="auto"/>
            <w:bottom w:val="none" w:sz="0" w:space="0" w:color="auto"/>
            <w:right w:val="none" w:sz="0" w:space="0" w:color="auto"/>
          </w:divBdr>
        </w:div>
        <w:div w:id="2093046862">
          <w:marLeft w:val="840"/>
          <w:marRight w:val="0"/>
          <w:marTop w:val="0"/>
          <w:marBottom w:val="0"/>
          <w:divBdr>
            <w:top w:val="none" w:sz="0" w:space="0" w:color="auto"/>
            <w:left w:val="none" w:sz="0" w:space="0" w:color="auto"/>
            <w:bottom w:val="none" w:sz="0" w:space="0" w:color="auto"/>
            <w:right w:val="none" w:sz="0" w:space="0" w:color="auto"/>
          </w:divBdr>
        </w:div>
        <w:div w:id="1085111793">
          <w:marLeft w:val="600"/>
          <w:marRight w:val="0"/>
          <w:marTop w:val="0"/>
          <w:marBottom w:val="0"/>
          <w:divBdr>
            <w:top w:val="none" w:sz="0" w:space="0" w:color="auto"/>
            <w:left w:val="none" w:sz="0" w:space="0" w:color="auto"/>
            <w:bottom w:val="none" w:sz="0" w:space="0" w:color="auto"/>
            <w:right w:val="none" w:sz="0" w:space="0" w:color="auto"/>
          </w:divBdr>
        </w:div>
        <w:div w:id="573122080">
          <w:marLeft w:val="600"/>
          <w:marRight w:val="0"/>
          <w:marTop w:val="0"/>
          <w:marBottom w:val="0"/>
          <w:divBdr>
            <w:top w:val="none" w:sz="0" w:space="0" w:color="auto"/>
            <w:left w:val="none" w:sz="0" w:space="0" w:color="auto"/>
            <w:bottom w:val="none" w:sz="0" w:space="0" w:color="auto"/>
            <w:right w:val="none" w:sz="0" w:space="0" w:color="auto"/>
          </w:divBdr>
        </w:div>
        <w:div w:id="1043213656">
          <w:marLeft w:val="600"/>
          <w:marRight w:val="0"/>
          <w:marTop w:val="0"/>
          <w:marBottom w:val="0"/>
          <w:divBdr>
            <w:top w:val="none" w:sz="0" w:space="0" w:color="auto"/>
            <w:left w:val="none" w:sz="0" w:space="0" w:color="auto"/>
            <w:bottom w:val="none" w:sz="0" w:space="0" w:color="auto"/>
            <w:right w:val="none" w:sz="0" w:space="0" w:color="auto"/>
          </w:divBdr>
        </w:div>
        <w:div w:id="353582146">
          <w:marLeft w:val="600"/>
          <w:marRight w:val="0"/>
          <w:marTop w:val="0"/>
          <w:marBottom w:val="0"/>
          <w:divBdr>
            <w:top w:val="none" w:sz="0" w:space="0" w:color="auto"/>
            <w:left w:val="none" w:sz="0" w:space="0" w:color="auto"/>
            <w:bottom w:val="none" w:sz="0" w:space="0" w:color="auto"/>
            <w:right w:val="none" w:sz="0" w:space="0" w:color="auto"/>
          </w:divBdr>
        </w:div>
        <w:div w:id="1501696385">
          <w:marLeft w:val="600"/>
          <w:marRight w:val="0"/>
          <w:marTop w:val="0"/>
          <w:marBottom w:val="0"/>
          <w:divBdr>
            <w:top w:val="none" w:sz="0" w:space="0" w:color="auto"/>
            <w:left w:val="none" w:sz="0" w:space="0" w:color="auto"/>
            <w:bottom w:val="none" w:sz="0" w:space="0" w:color="auto"/>
            <w:right w:val="none" w:sz="0" w:space="0" w:color="auto"/>
          </w:divBdr>
        </w:div>
        <w:div w:id="4669744">
          <w:marLeft w:val="600"/>
          <w:marRight w:val="0"/>
          <w:marTop w:val="0"/>
          <w:marBottom w:val="0"/>
          <w:divBdr>
            <w:top w:val="none" w:sz="0" w:space="0" w:color="auto"/>
            <w:left w:val="none" w:sz="0" w:space="0" w:color="auto"/>
            <w:bottom w:val="none" w:sz="0" w:space="0" w:color="auto"/>
            <w:right w:val="none" w:sz="0" w:space="0" w:color="auto"/>
          </w:divBdr>
        </w:div>
        <w:div w:id="1868906672">
          <w:marLeft w:val="600"/>
          <w:marRight w:val="0"/>
          <w:marTop w:val="0"/>
          <w:marBottom w:val="0"/>
          <w:divBdr>
            <w:top w:val="none" w:sz="0" w:space="0" w:color="auto"/>
            <w:left w:val="none" w:sz="0" w:space="0" w:color="auto"/>
            <w:bottom w:val="none" w:sz="0" w:space="0" w:color="auto"/>
            <w:right w:val="none" w:sz="0" w:space="0" w:color="auto"/>
          </w:divBdr>
        </w:div>
        <w:div w:id="945891078">
          <w:marLeft w:val="600"/>
          <w:marRight w:val="0"/>
          <w:marTop w:val="0"/>
          <w:marBottom w:val="0"/>
          <w:divBdr>
            <w:top w:val="none" w:sz="0" w:space="0" w:color="auto"/>
            <w:left w:val="none" w:sz="0" w:space="0" w:color="auto"/>
            <w:bottom w:val="none" w:sz="0" w:space="0" w:color="auto"/>
            <w:right w:val="none" w:sz="0" w:space="0" w:color="auto"/>
          </w:divBdr>
        </w:div>
        <w:div w:id="359206964">
          <w:marLeft w:val="600"/>
          <w:marRight w:val="0"/>
          <w:marTop w:val="0"/>
          <w:marBottom w:val="0"/>
          <w:divBdr>
            <w:top w:val="none" w:sz="0" w:space="0" w:color="auto"/>
            <w:left w:val="none" w:sz="0" w:space="0" w:color="auto"/>
            <w:bottom w:val="none" w:sz="0" w:space="0" w:color="auto"/>
            <w:right w:val="none" w:sz="0" w:space="0" w:color="auto"/>
          </w:divBdr>
        </w:div>
        <w:div w:id="452795566">
          <w:marLeft w:val="600"/>
          <w:marRight w:val="0"/>
          <w:marTop w:val="0"/>
          <w:marBottom w:val="0"/>
          <w:divBdr>
            <w:top w:val="none" w:sz="0" w:space="0" w:color="auto"/>
            <w:left w:val="none" w:sz="0" w:space="0" w:color="auto"/>
            <w:bottom w:val="none" w:sz="0" w:space="0" w:color="auto"/>
            <w:right w:val="none" w:sz="0" w:space="0" w:color="auto"/>
          </w:divBdr>
        </w:div>
        <w:div w:id="1214120630">
          <w:marLeft w:val="600"/>
          <w:marRight w:val="0"/>
          <w:marTop w:val="0"/>
          <w:marBottom w:val="0"/>
          <w:divBdr>
            <w:top w:val="none" w:sz="0" w:space="0" w:color="auto"/>
            <w:left w:val="none" w:sz="0" w:space="0" w:color="auto"/>
            <w:bottom w:val="none" w:sz="0" w:space="0" w:color="auto"/>
            <w:right w:val="none" w:sz="0" w:space="0" w:color="auto"/>
          </w:divBdr>
        </w:div>
        <w:div w:id="153187444">
          <w:marLeft w:val="600"/>
          <w:marRight w:val="0"/>
          <w:marTop w:val="0"/>
          <w:marBottom w:val="0"/>
          <w:divBdr>
            <w:top w:val="none" w:sz="0" w:space="0" w:color="auto"/>
            <w:left w:val="none" w:sz="0" w:space="0" w:color="auto"/>
            <w:bottom w:val="none" w:sz="0" w:space="0" w:color="auto"/>
            <w:right w:val="none" w:sz="0" w:space="0" w:color="auto"/>
          </w:divBdr>
        </w:div>
        <w:div w:id="853424684">
          <w:marLeft w:val="600"/>
          <w:marRight w:val="0"/>
          <w:marTop w:val="0"/>
          <w:marBottom w:val="0"/>
          <w:divBdr>
            <w:top w:val="none" w:sz="0" w:space="0" w:color="auto"/>
            <w:left w:val="none" w:sz="0" w:space="0" w:color="auto"/>
            <w:bottom w:val="none" w:sz="0" w:space="0" w:color="auto"/>
            <w:right w:val="none" w:sz="0" w:space="0" w:color="auto"/>
          </w:divBdr>
        </w:div>
        <w:div w:id="1202404010">
          <w:marLeft w:val="600"/>
          <w:marRight w:val="0"/>
          <w:marTop w:val="0"/>
          <w:marBottom w:val="0"/>
          <w:divBdr>
            <w:top w:val="none" w:sz="0" w:space="0" w:color="auto"/>
            <w:left w:val="none" w:sz="0" w:space="0" w:color="auto"/>
            <w:bottom w:val="none" w:sz="0" w:space="0" w:color="auto"/>
            <w:right w:val="none" w:sz="0" w:space="0" w:color="auto"/>
          </w:divBdr>
        </w:div>
        <w:div w:id="847596728">
          <w:marLeft w:val="600"/>
          <w:marRight w:val="0"/>
          <w:marTop w:val="0"/>
          <w:marBottom w:val="0"/>
          <w:divBdr>
            <w:top w:val="none" w:sz="0" w:space="0" w:color="auto"/>
            <w:left w:val="none" w:sz="0" w:space="0" w:color="auto"/>
            <w:bottom w:val="none" w:sz="0" w:space="0" w:color="auto"/>
            <w:right w:val="none" w:sz="0" w:space="0" w:color="auto"/>
          </w:divBdr>
        </w:div>
        <w:div w:id="1280452836">
          <w:marLeft w:val="600"/>
          <w:marRight w:val="0"/>
          <w:marTop w:val="0"/>
          <w:marBottom w:val="0"/>
          <w:divBdr>
            <w:top w:val="none" w:sz="0" w:space="0" w:color="auto"/>
            <w:left w:val="none" w:sz="0" w:space="0" w:color="auto"/>
            <w:bottom w:val="none" w:sz="0" w:space="0" w:color="auto"/>
            <w:right w:val="none" w:sz="0" w:space="0" w:color="auto"/>
          </w:divBdr>
        </w:div>
        <w:div w:id="1205410558">
          <w:marLeft w:val="600"/>
          <w:marRight w:val="0"/>
          <w:marTop w:val="0"/>
          <w:marBottom w:val="0"/>
          <w:divBdr>
            <w:top w:val="none" w:sz="0" w:space="0" w:color="auto"/>
            <w:left w:val="none" w:sz="0" w:space="0" w:color="auto"/>
            <w:bottom w:val="none" w:sz="0" w:space="0" w:color="auto"/>
            <w:right w:val="none" w:sz="0" w:space="0" w:color="auto"/>
          </w:divBdr>
        </w:div>
        <w:div w:id="498470921">
          <w:marLeft w:val="600"/>
          <w:marRight w:val="0"/>
          <w:marTop w:val="0"/>
          <w:marBottom w:val="0"/>
          <w:divBdr>
            <w:top w:val="none" w:sz="0" w:space="0" w:color="auto"/>
            <w:left w:val="none" w:sz="0" w:space="0" w:color="auto"/>
            <w:bottom w:val="none" w:sz="0" w:space="0" w:color="auto"/>
            <w:right w:val="none" w:sz="0" w:space="0" w:color="auto"/>
          </w:divBdr>
        </w:div>
        <w:div w:id="766930237">
          <w:marLeft w:val="600"/>
          <w:marRight w:val="0"/>
          <w:marTop w:val="0"/>
          <w:marBottom w:val="0"/>
          <w:divBdr>
            <w:top w:val="none" w:sz="0" w:space="0" w:color="auto"/>
            <w:left w:val="none" w:sz="0" w:space="0" w:color="auto"/>
            <w:bottom w:val="none" w:sz="0" w:space="0" w:color="auto"/>
            <w:right w:val="none" w:sz="0" w:space="0" w:color="auto"/>
          </w:divBdr>
        </w:div>
        <w:div w:id="1802306273">
          <w:marLeft w:val="600"/>
          <w:marRight w:val="0"/>
          <w:marTop w:val="0"/>
          <w:marBottom w:val="0"/>
          <w:divBdr>
            <w:top w:val="none" w:sz="0" w:space="0" w:color="auto"/>
            <w:left w:val="none" w:sz="0" w:space="0" w:color="auto"/>
            <w:bottom w:val="none" w:sz="0" w:space="0" w:color="auto"/>
            <w:right w:val="none" w:sz="0" w:space="0" w:color="auto"/>
          </w:divBdr>
        </w:div>
        <w:div w:id="222327190">
          <w:marLeft w:val="600"/>
          <w:marRight w:val="0"/>
          <w:marTop w:val="0"/>
          <w:marBottom w:val="0"/>
          <w:divBdr>
            <w:top w:val="none" w:sz="0" w:space="0" w:color="auto"/>
            <w:left w:val="none" w:sz="0" w:space="0" w:color="auto"/>
            <w:bottom w:val="none" w:sz="0" w:space="0" w:color="auto"/>
            <w:right w:val="none" w:sz="0" w:space="0" w:color="auto"/>
          </w:divBdr>
        </w:div>
        <w:div w:id="684207063">
          <w:marLeft w:val="600"/>
          <w:marRight w:val="0"/>
          <w:marTop w:val="0"/>
          <w:marBottom w:val="0"/>
          <w:divBdr>
            <w:top w:val="none" w:sz="0" w:space="0" w:color="auto"/>
            <w:left w:val="none" w:sz="0" w:space="0" w:color="auto"/>
            <w:bottom w:val="none" w:sz="0" w:space="0" w:color="auto"/>
            <w:right w:val="none" w:sz="0" w:space="0" w:color="auto"/>
          </w:divBdr>
        </w:div>
        <w:div w:id="1907454557">
          <w:marLeft w:val="600"/>
          <w:marRight w:val="0"/>
          <w:marTop w:val="0"/>
          <w:marBottom w:val="0"/>
          <w:divBdr>
            <w:top w:val="none" w:sz="0" w:space="0" w:color="auto"/>
            <w:left w:val="none" w:sz="0" w:space="0" w:color="auto"/>
            <w:bottom w:val="none" w:sz="0" w:space="0" w:color="auto"/>
            <w:right w:val="none" w:sz="0" w:space="0" w:color="auto"/>
          </w:divBdr>
        </w:div>
        <w:div w:id="2006085160">
          <w:marLeft w:val="600"/>
          <w:marRight w:val="0"/>
          <w:marTop w:val="0"/>
          <w:marBottom w:val="0"/>
          <w:divBdr>
            <w:top w:val="none" w:sz="0" w:space="0" w:color="auto"/>
            <w:left w:val="none" w:sz="0" w:space="0" w:color="auto"/>
            <w:bottom w:val="none" w:sz="0" w:space="0" w:color="auto"/>
            <w:right w:val="none" w:sz="0" w:space="0" w:color="auto"/>
          </w:divBdr>
        </w:div>
        <w:div w:id="704722429">
          <w:marLeft w:val="600"/>
          <w:marRight w:val="0"/>
          <w:marTop w:val="0"/>
          <w:marBottom w:val="0"/>
          <w:divBdr>
            <w:top w:val="none" w:sz="0" w:space="0" w:color="auto"/>
            <w:left w:val="none" w:sz="0" w:space="0" w:color="auto"/>
            <w:bottom w:val="none" w:sz="0" w:space="0" w:color="auto"/>
            <w:right w:val="none" w:sz="0" w:space="0" w:color="auto"/>
          </w:divBdr>
        </w:div>
        <w:div w:id="823283211">
          <w:marLeft w:val="600"/>
          <w:marRight w:val="0"/>
          <w:marTop w:val="0"/>
          <w:marBottom w:val="0"/>
          <w:divBdr>
            <w:top w:val="none" w:sz="0" w:space="0" w:color="auto"/>
            <w:left w:val="none" w:sz="0" w:space="0" w:color="auto"/>
            <w:bottom w:val="none" w:sz="0" w:space="0" w:color="auto"/>
            <w:right w:val="none" w:sz="0" w:space="0" w:color="auto"/>
          </w:divBdr>
        </w:div>
        <w:div w:id="255359060">
          <w:marLeft w:val="600"/>
          <w:marRight w:val="0"/>
          <w:marTop w:val="0"/>
          <w:marBottom w:val="0"/>
          <w:divBdr>
            <w:top w:val="none" w:sz="0" w:space="0" w:color="auto"/>
            <w:left w:val="none" w:sz="0" w:space="0" w:color="auto"/>
            <w:bottom w:val="none" w:sz="0" w:space="0" w:color="auto"/>
            <w:right w:val="none" w:sz="0" w:space="0" w:color="auto"/>
          </w:divBdr>
        </w:div>
        <w:div w:id="1791197033">
          <w:marLeft w:val="600"/>
          <w:marRight w:val="0"/>
          <w:marTop w:val="0"/>
          <w:marBottom w:val="0"/>
          <w:divBdr>
            <w:top w:val="none" w:sz="0" w:space="0" w:color="auto"/>
            <w:left w:val="none" w:sz="0" w:space="0" w:color="auto"/>
            <w:bottom w:val="none" w:sz="0" w:space="0" w:color="auto"/>
            <w:right w:val="none" w:sz="0" w:space="0" w:color="auto"/>
          </w:divBdr>
        </w:div>
        <w:div w:id="296224375">
          <w:marLeft w:val="600"/>
          <w:marRight w:val="0"/>
          <w:marTop w:val="0"/>
          <w:marBottom w:val="0"/>
          <w:divBdr>
            <w:top w:val="none" w:sz="0" w:space="0" w:color="auto"/>
            <w:left w:val="none" w:sz="0" w:space="0" w:color="auto"/>
            <w:bottom w:val="none" w:sz="0" w:space="0" w:color="auto"/>
            <w:right w:val="none" w:sz="0" w:space="0" w:color="auto"/>
          </w:divBdr>
        </w:div>
        <w:div w:id="268588917">
          <w:marLeft w:val="600"/>
          <w:marRight w:val="0"/>
          <w:marTop w:val="0"/>
          <w:marBottom w:val="0"/>
          <w:divBdr>
            <w:top w:val="none" w:sz="0" w:space="0" w:color="auto"/>
            <w:left w:val="none" w:sz="0" w:space="0" w:color="auto"/>
            <w:bottom w:val="none" w:sz="0" w:space="0" w:color="auto"/>
            <w:right w:val="none" w:sz="0" w:space="0" w:color="auto"/>
          </w:divBdr>
        </w:div>
        <w:div w:id="952593830">
          <w:marLeft w:val="600"/>
          <w:marRight w:val="0"/>
          <w:marTop w:val="0"/>
          <w:marBottom w:val="0"/>
          <w:divBdr>
            <w:top w:val="none" w:sz="0" w:space="0" w:color="auto"/>
            <w:left w:val="none" w:sz="0" w:space="0" w:color="auto"/>
            <w:bottom w:val="none" w:sz="0" w:space="0" w:color="auto"/>
            <w:right w:val="none" w:sz="0" w:space="0" w:color="auto"/>
          </w:divBdr>
        </w:div>
        <w:div w:id="451939768">
          <w:marLeft w:val="720"/>
          <w:marRight w:val="0"/>
          <w:marTop w:val="0"/>
          <w:marBottom w:val="0"/>
          <w:divBdr>
            <w:top w:val="none" w:sz="0" w:space="0" w:color="auto"/>
            <w:left w:val="none" w:sz="0" w:space="0" w:color="auto"/>
            <w:bottom w:val="none" w:sz="0" w:space="0" w:color="auto"/>
            <w:right w:val="none" w:sz="0" w:space="0" w:color="auto"/>
          </w:divBdr>
        </w:div>
        <w:div w:id="1249540889">
          <w:marLeft w:val="480"/>
          <w:marRight w:val="0"/>
          <w:marTop w:val="0"/>
          <w:marBottom w:val="0"/>
          <w:divBdr>
            <w:top w:val="none" w:sz="0" w:space="0" w:color="auto"/>
            <w:left w:val="none" w:sz="0" w:space="0" w:color="auto"/>
            <w:bottom w:val="none" w:sz="0" w:space="0" w:color="auto"/>
            <w:right w:val="none" w:sz="0" w:space="0" w:color="auto"/>
          </w:divBdr>
        </w:div>
        <w:div w:id="755904495">
          <w:marLeft w:val="480"/>
          <w:marRight w:val="0"/>
          <w:marTop w:val="0"/>
          <w:marBottom w:val="0"/>
          <w:divBdr>
            <w:top w:val="none" w:sz="0" w:space="0" w:color="auto"/>
            <w:left w:val="none" w:sz="0" w:space="0" w:color="auto"/>
            <w:bottom w:val="none" w:sz="0" w:space="0" w:color="auto"/>
            <w:right w:val="none" w:sz="0" w:space="0" w:color="auto"/>
          </w:divBdr>
        </w:div>
        <w:div w:id="1915814879">
          <w:marLeft w:val="480"/>
          <w:marRight w:val="0"/>
          <w:marTop w:val="0"/>
          <w:marBottom w:val="0"/>
          <w:divBdr>
            <w:top w:val="none" w:sz="0" w:space="0" w:color="auto"/>
            <w:left w:val="none" w:sz="0" w:space="0" w:color="auto"/>
            <w:bottom w:val="none" w:sz="0" w:space="0" w:color="auto"/>
            <w:right w:val="none" w:sz="0" w:space="0" w:color="auto"/>
          </w:divBdr>
        </w:div>
        <w:div w:id="351882408">
          <w:marLeft w:val="480"/>
          <w:marRight w:val="0"/>
          <w:marTop w:val="0"/>
          <w:marBottom w:val="0"/>
          <w:divBdr>
            <w:top w:val="none" w:sz="0" w:space="0" w:color="auto"/>
            <w:left w:val="none" w:sz="0" w:space="0" w:color="auto"/>
            <w:bottom w:val="none" w:sz="0" w:space="0" w:color="auto"/>
            <w:right w:val="none" w:sz="0" w:space="0" w:color="auto"/>
          </w:divBdr>
        </w:div>
        <w:div w:id="1735540805">
          <w:marLeft w:val="480"/>
          <w:marRight w:val="0"/>
          <w:marTop w:val="0"/>
          <w:marBottom w:val="0"/>
          <w:divBdr>
            <w:top w:val="none" w:sz="0" w:space="0" w:color="auto"/>
            <w:left w:val="none" w:sz="0" w:space="0" w:color="auto"/>
            <w:bottom w:val="none" w:sz="0" w:space="0" w:color="auto"/>
            <w:right w:val="none" w:sz="0" w:space="0" w:color="auto"/>
          </w:divBdr>
        </w:div>
        <w:div w:id="760375558">
          <w:marLeft w:val="480"/>
          <w:marRight w:val="0"/>
          <w:marTop w:val="0"/>
          <w:marBottom w:val="0"/>
          <w:divBdr>
            <w:top w:val="none" w:sz="0" w:space="0" w:color="auto"/>
            <w:left w:val="none" w:sz="0" w:space="0" w:color="auto"/>
            <w:bottom w:val="none" w:sz="0" w:space="0" w:color="auto"/>
            <w:right w:val="none" w:sz="0" w:space="0" w:color="auto"/>
          </w:divBdr>
        </w:div>
        <w:div w:id="604197000">
          <w:marLeft w:val="480"/>
          <w:marRight w:val="0"/>
          <w:marTop w:val="0"/>
          <w:marBottom w:val="0"/>
          <w:divBdr>
            <w:top w:val="none" w:sz="0" w:space="0" w:color="auto"/>
            <w:left w:val="none" w:sz="0" w:space="0" w:color="auto"/>
            <w:bottom w:val="none" w:sz="0" w:space="0" w:color="auto"/>
            <w:right w:val="none" w:sz="0" w:space="0" w:color="auto"/>
          </w:divBdr>
        </w:div>
        <w:div w:id="460617734">
          <w:marLeft w:val="480"/>
          <w:marRight w:val="0"/>
          <w:marTop w:val="0"/>
          <w:marBottom w:val="0"/>
          <w:divBdr>
            <w:top w:val="none" w:sz="0" w:space="0" w:color="auto"/>
            <w:left w:val="none" w:sz="0" w:space="0" w:color="auto"/>
            <w:bottom w:val="none" w:sz="0" w:space="0" w:color="auto"/>
            <w:right w:val="none" w:sz="0" w:space="0" w:color="auto"/>
          </w:divBdr>
        </w:div>
        <w:div w:id="934747715">
          <w:marLeft w:val="480"/>
          <w:marRight w:val="0"/>
          <w:marTop w:val="0"/>
          <w:marBottom w:val="0"/>
          <w:divBdr>
            <w:top w:val="none" w:sz="0" w:space="0" w:color="auto"/>
            <w:left w:val="none" w:sz="0" w:space="0" w:color="auto"/>
            <w:bottom w:val="none" w:sz="0" w:space="0" w:color="auto"/>
            <w:right w:val="none" w:sz="0" w:space="0" w:color="auto"/>
          </w:divBdr>
        </w:div>
        <w:div w:id="2144231853">
          <w:marLeft w:val="600"/>
          <w:marRight w:val="0"/>
          <w:marTop w:val="0"/>
          <w:marBottom w:val="0"/>
          <w:divBdr>
            <w:top w:val="none" w:sz="0" w:space="0" w:color="auto"/>
            <w:left w:val="none" w:sz="0" w:space="0" w:color="auto"/>
            <w:bottom w:val="none" w:sz="0" w:space="0" w:color="auto"/>
            <w:right w:val="none" w:sz="0" w:space="0" w:color="auto"/>
          </w:divBdr>
        </w:div>
        <w:div w:id="1120536504">
          <w:marLeft w:val="600"/>
          <w:marRight w:val="0"/>
          <w:marTop w:val="0"/>
          <w:marBottom w:val="0"/>
          <w:divBdr>
            <w:top w:val="none" w:sz="0" w:space="0" w:color="auto"/>
            <w:left w:val="none" w:sz="0" w:space="0" w:color="auto"/>
            <w:bottom w:val="none" w:sz="0" w:space="0" w:color="auto"/>
            <w:right w:val="none" w:sz="0" w:space="0" w:color="auto"/>
          </w:divBdr>
        </w:div>
        <w:div w:id="544562042">
          <w:marLeft w:val="600"/>
          <w:marRight w:val="0"/>
          <w:marTop w:val="0"/>
          <w:marBottom w:val="0"/>
          <w:divBdr>
            <w:top w:val="none" w:sz="0" w:space="0" w:color="auto"/>
            <w:left w:val="none" w:sz="0" w:space="0" w:color="auto"/>
            <w:bottom w:val="none" w:sz="0" w:space="0" w:color="auto"/>
            <w:right w:val="none" w:sz="0" w:space="0" w:color="auto"/>
          </w:divBdr>
        </w:div>
        <w:div w:id="1830823222">
          <w:marLeft w:val="600"/>
          <w:marRight w:val="0"/>
          <w:marTop w:val="0"/>
          <w:marBottom w:val="0"/>
          <w:divBdr>
            <w:top w:val="none" w:sz="0" w:space="0" w:color="auto"/>
            <w:left w:val="none" w:sz="0" w:space="0" w:color="auto"/>
            <w:bottom w:val="none" w:sz="0" w:space="0" w:color="auto"/>
            <w:right w:val="none" w:sz="0" w:space="0" w:color="auto"/>
          </w:divBdr>
        </w:div>
        <w:div w:id="717976104">
          <w:marLeft w:val="600"/>
          <w:marRight w:val="0"/>
          <w:marTop w:val="0"/>
          <w:marBottom w:val="0"/>
          <w:divBdr>
            <w:top w:val="none" w:sz="0" w:space="0" w:color="auto"/>
            <w:left w:val="none" w:sz="0" w:space="0" w:color="auto"/>
            <w:bottom w:val="none" w:sz="0" w:space="0" w:color="auto"/>
            <w:right w:val="none" w:sz="0" w:space="0" w:color="auto"/>
          </w:divBdr>
        </w:div>
        <w:div w:id="405418104">
          <w:marLeft w:val="600"/>
          <w:marRight w:val="0"/>
          <w:marTop w:val="0"/>
          <w:marBottom w:val="0"/>
          <w:divBdr>
            <w:top w:val="none" w:sz="0" w:space="0" w:color="auto"/>
            <w:left w:val="none" w:sz="0" w:space="0" w:color="auto"/>
            <w:bottom w:val="none" w:sz="0" w:space="0" w:color="auto"/>
            <w:right w:val="none" w:sz="0" w:space="0" w:color="auto"/>
          </w:divBdr>
        </w:div>
        <w:div w:id="289626964">
          <w:marLeft w:val="840"/>
          <w:marRight w:val="0"/>
          <w:marTop w:val="0"/>
          <w:marBottom w:val="0"/>
          <w:divBdr>
            <w:top w:val="none" w:sz="0" w:space="0" w:color="auto"/>
            <w:left w:val="none" w:sz="0" w:space="0" w:color="auto"/>
            <w:bottom w:val="none" w:sz="0" w:space="0" w:color="auto"/>
            <w:right w:val="none" w:sz="0" w:space="0" w:color="auto"/>
          </w:divBdr>
        </w:div>
        <w:div w:id="974140066">
          <w:marLeft w:val="600"/>
          <w:marRight w:val="0"/>
          <w:marTop w:val="0"/>
          <w:marBottom w:val="0"/>
          <w:divBdr>
            <w:top w:val="none" w:sz="0" w:space="0" w:color="auto"/>
            <w:left w:val="none" w:sz="0" w:space="0" w:color="auto"/>
            <w:bottom w:val="none" w:sz="0" w:space="0" w:color="auto"/>
            <w:right w:val="none" w:sz="0" w:space="0" w:color="auto"/>
          </w:divBdr>
        </w:div>
        <w:div w:id="2083718915">
          <w:marLeft w:val="480"/>
          <w:marRight w:val="0"/>
          <w:marTop w:val="0"/>
          <w:marBottom w:val="0"/>
          <w:divBdr>
            <w:top w:val="none" w:sz="0" w:space="0" w:color="auto"/>
            <w:left w:val="none" w:sz="0" w:space="0" w:color="auto"/>
            <w:bottom w:val="none" w:sz="0" w:space="0" w:color="auto"/>
            <w:right w:val="none" w:sz="0" w:space="0" w:color="auto"/>
          </w:divBdr>
        </w:div>
        <w:div w:id="302776647">
          <w:marLeft w:val="480"/>
          <w:marRight w:val="0"/>
          <w:marTop w:val="0"/>
          <w:marBottom w:val="0"/>
          <w:divBdr>
            <w:top w:val="none" w:sz="0" w:space="0" w:color="auto"/>
            <w:left w:val="none" w:sz="0" w:space="0" w:color="auto"/>
            <w:bottom w:val="none" w:sz="0" w:space="0" w:color="auto"/>
            <w:right w:val="none" w:sz="0" w:space="0" w:color="auto"/>
          </w:divBdr>
        </w:div>
        <w:div w:id="20861828">
          <w:marLeft w:val="600"/>
          <w:marRight w:val="0"/>
          <w:marTop w:val="0"/>
          <w:marBottom w:val="0"/>
          <w:divBdr>
            <w:top w:val="none" w:sz="0" w:space="0" w:color="auto"/>
            <w:left w:val="none" w:sz="0" w:space="0" w:color="auto"/>
            <w:bottom w:val="none" w:sz="0" w:space="0" w:color="auto"/>
            <w:right w:val="none" w:sz="0" w:space="0" w:color="auto"/>
          </w:divBdr>
        </w:div>
        <w:div w:id="572466702">
          <w:marLeft w:val="600"/>
          <w:marRight w:val="0"/>
          <w:marTop w:val="0"/>
          <w:marBottom w:val="0"/>
          <w:divBdr>
            <w:top w:val="none" w:sz="0" w:space="0" w:color="auto"/>
            <w:left w:val="none" w:sz="0" w:space="0" w:color="auto"/>
            <w:bottom w:val="none" w:sz="0" w:space="0" w:color="auto"/>
            <w:right w:val="none" w:sz="0" w:space="0" w:color="auto"/>
          </w:divBdr>
        </w:div>
        <w:div w:id="1869442644">
          <w:marLeft w:val="600"/>
          <w:marRight w:val="0"/>
          <w:marTop w:val="0"/>
          <w:marBottom w:val="0"/>
          <w:divBdr>
            <w:top w:val="none" w:sz="0" w:space="0" w:color="auto"/>
            <w:left w:val="none" w:sz="0" w:space="0" w:color="auto"/>
            <w:bottom w:val="none" w:sz="0" w:space="0" w:color="auto"/>
            <w:right w:val="none" w:sz="0" w:space="0" w:color="auto"/>
          </w:divBdr>
        </w:div>
        <w:div w:id="1201280188">
          <w:marLeft w:val="600"/>
          <w:marRight w:val="0"/>
          <w:marTop w:val="0"/>
          <w:marBottom w:val="0"/>
          <w:divBdr>
            <w:top w:val="none" w:sz="0" w:space="0" w:color="auto"/>
            <w:left w:val="none" w:sz="0" w:space="0" w:color="auto"/>
            <w:bottom w:val="none" w:sz="0" w:space="0" w:color="auto"/>
            <w:right w:val="none" w:sz="0" w:space="0" w:color="auto"/>
          </w:divBdr>
        </w:div>
        <w:div w:id="44063577">
          <w:marLeft w:val="600"/>
          <w:marRight w:val="0"/>
          <w:marTop w:val="0"/>
          <w:marBottom w:val="0"/>
          <w:divBdr>
            <w:top w:val="none" w:sz="0" w:space="0" w:color="auto"/>
            <w:left w:val="none" w:sz="0" w:space="0" w:color="auto"/>
            <w:bottom w:val="none" w:sz="0" w:space="0" w:color="auto"/>
            <w:right w:val="none" w:sz="0" w:space="0" w:color="auto"/>
          </w:divBdr>
        </w:div>
        <w:div w:id="384647057">
          <w:marLeft w:val="600"/>
          <w:marRight w:val="0"/>
          <w:marTop w:val="0"/>
          <w:marBottom w:val="0"/>
          <w:divBdr>
            <w:top w:val="none" w:sz="0" w:space="0" w:color="auto"/>
            <w:left w:val="none" w:sz="0" w:space="0" w:color="auto"/>
            <w:bottom w:val="none" w:sz="0" w:space="0" w:color="auto"/>
            <w:right w:val="none" w:sz="0" w:space="0" w:color="auto"/>
          </w:divBdr>
        </w:div>
        <w:div w:id="668750138">
          <w:marLeft w:val="600"/>
          <w:marRight w:val="0"/>
          <w:marTop w:val="0"/>
          <w:marBottom w:val="0"/>
          <w:divBdr>
            <w:top w:val="none" w:sz="0" w:space="0" w:color="auto"/>
            <w:left w:val="none" w:sz="0" w:space="0" w:color="auto"/>
            <w:bottom w:val="none" w:sz="0" w:space="0" w:color="auto"/>
            <w:right w:val="none" w:sz="0" w:space="0" w:color="auto"/>
          </w:divBdr>
        </w:div>
        <w:div w:id="1340810084">
          <w:marLeft w:val="480"/>
          <w:marRight w:val="0"/>
          <w:marTop w:val="0"/>
          <w:marBottom w:val="0"/>
          <w:divBdr>
            <w:top w:val="none" w:sz="0" w:space="0" w:color="auto"/>
            <w:left w:val="none" w:sz="0" w:space="0" w:color="auto"/>
            <w:bottom w:val="none" w:sz="0" w:space="0" w:color="auto"/>
            <w:right w:val="none" w:sz="0" w:space="0" w:color="auto"/>
          </w:divBdr>
        </w:div>
        <w:div w:id="1383092970">
          <w:marLeft w:val="480"/>
          <w:marRight w:val="0"/>
          <w:marTop w:val="0"/>
          <w:marBottom w:val="0"/>
          <w:divBdr>
            <w:top w:val="none" w:sz="0" w:space="0" w:color="auto"/>
            <w:left w:val="none" w:sz="0" w:space="0" w:color="auto"/>
            <w:bottom w:val="none" w:sz="0" w:space="0" w:color="auto"/>
            <w:right w:val="none" w:sz="0" w:space="0" w:color="auto"/>
          </w:divBdr>
        </w:div>
        <w:div w:id="2065056926">
          <w:marLeft w:val="480"/>
          <w:marRight w:val="0"/>
          <w:marTop w:val="0"/>
          <w:marBottom w:val="0"/>
          <w:divBdr>
            <w:top w:val="none" w:sz="0" w:space="0" w:color="auto"/>
            <w:left w:val="none" w:sz="0" w:space="0" w:color="auto"/>
            <w:bottom w:val="none" w:sz="0" w:space="0" w:color="auto"/>
            <w:right w:val="none" w:sz="0" w:space="0" w:color="auto"/>
          </w:divBdr>
        </w:div>
        <w:div w:id="205220532">
          <w:marLeft w:val="600"/>
          <w:marRight w:val="0"/>
          <w:marTop w:val="0"/>
          <w:marBottom w:val="0"/>
          <w:divBdr>
            <w:top w:val="none" w:sz="0" w:space="0" w:color="auto"/>
            <w:left w:val="none" w:sz="0" w:space="0" w:color="auto"/>
            <w:bottom w:val="none" w:sz="0" w:space="0" w:color="auto"/>
            <w:right w:val="none" w:sz="0" w:space="0" w:color="auto"/>
          </w:divBdr>
        </w:div>
        <w:div w:id="583807242">
          <w:marLeft w:val="600"/>
          <w:marRight w:val="0"/>
          <w:marTop w:val="0"/>
          <w:marBottom w:val="0"/>
          <w:divBdr>
            <w:top w:val="none" w:sz="0" w:space="0" w:color="auto"/>
            <w:left w:val="none" w:sz="0" w:space="0" w:color="auto"/>
            <w:bottom w:val="none" w:sz="0" w:space="0" w:color="auto"/>
            <w:right w:val="none" w:sz="0" w:space="0" w:color="auto"/>
          </w:divBdr>
        </w:div>
        <w:div w:id="1839538374">
          <w:marLeft w:val="600"/>
          <w:marRight w:val="0"/>
          <w:marTop w:val="0"/>
          <w:marBottom w:val="0"/>
          <w:divBdr>
            <w:top w:val="none" w:sz="0" w:space="0" w:color="auto"/>
            <w:left w:val="none" w:sz="0" w:space="0" w:color="auto"/>
            <w:bottom w:val="none" w:sz="0" w:space="0" w:color="auto"/>
            <w:right w:val="none" w:sz="0" w:space="0" w:color="auto"/>
          </w:divBdr>
        </w:div>
        <w:div w:id="1701541441">
          <w:marLeft w:val="600"/>
          <w:marRight w:val="0"/>
          <w:marTop w:val="0"/>
          <w:marBottom w:val="0"/>
          <w:divBdr>
            <w:top w:val="none" w:sz="0" w:space="0" w:color="auto"/>
            <w:left w:val="none" w:sz="0" w:space="0" w:color="auto"/>
            <w:bottom w:val="none" w:sz="0" w:space="0" w:color="auto"/>
            <w:right w:val="none" w:sz="0" w:space="0" w:color="auto"/>
          </w:divBdr>
        </w:div>
        <w:div w:id="1406996613">
          <w:marLeft w:val="600"/>
          <w:marRight w:val="0"/>
          <w:marTop w:val="0"/>
          <w:marBottom w:val="0"/>
          <w:divBdr>
            <w:top w:val="none" w:sz="0" w:space="0" w:color="auto"/>
            <w:left w:val="none" w:sz="0" w:space="0" w:color="auto"/>
            <w:bottom w:val="none" w:sz="0" w:space="0" w:color="auto"/>
            <w:right w:val="none" w:sz="0" w:space="0" w:color="auto"/>
          </w:divBdr>
        </w:div>
        <w:div w:id="1261445747">
          <w:marLeft w:val="600"/>
          <w:marRight w:val="0"/>
          <w:marTop w:val="0"/>
          <w:marBottom w:val="0"/>
          <w:divBdr>
            <w:top w:val="none" w:sz="0" w:space="0" w:color="auto"/>
            <w:left w:val="none" w:sz="0" w:space="0" w:color="auto"/>
            <w:bottom w:val="none" w:sz="0" w:space="0" w:color="auto"/>
            <w:right w:val="none" w:sz="0" w:space="0" w:color="auto"/>
          </w:divBdr>
        </w:div>
        <w:div w:id="862792515">
          <w:marLeft w:val="600"/>
          <w:marRight w:val="0"/>
          <w:marTop w:val="0"/>
          <w:marBottom w:val="0"/>
          <w:divBdr>
            <w:top w:val="none" w:sz="0" w:space="0" w:color="auto"/>
            <w:left w:val="none" w:sz="0" w:space="0" w:color="auto"/>
            <w:bottom w:val="none" w:sz="0" w:space="0" w:color="auto"/>
            <w:right w:val="none" w:sz="0" w:space="0" w:color="auto"/>
          </w:divBdr>
        </w:div>
        <w:div w:id="747656677">
          <w:marLeft w:val="600"/>
          <w:marRight w:val="0"/>
          <w:marTop w:val="0"/>
          <w:marBottom w:val="0"/>
          <w:divBdr>
            <w:top w:val="none" w:sz="0" w:space="0" w:color="auto"/>
            <w:left w:val="none" w:sz="0" w:space="0" w:color="auto"/>
            <w:bottom w:val="none" w:sz="0" w:space="0" w:color="auto"/>
            <w:right w:val="none" w:sz="0" w:space="0" w:color="auto"/>
          </w:divBdr>
        </w:div>
        <w:div w:id="1228803410">
          <w:marLeft w:val="600"/>
          <w:marRight w:val="0"/>
          <w:marTop w:val="0"/>
          <w:marBottom w:val="0"/>
          <w:divBdr>
            <w:top w:val="none" w:sz="0" w:space="0" w:color="auto"/>
            <w:left w:val="none" w:sz="0" w:space="0" w:color="auto"/>
            <w:bottom w:val="none" w:sz="0" w:space="0" w:color="auto"/>
            <w:right w:val="none" w:sz="0" w:space="0" w:color="auto"/>
          </w:divBdr>
        </w:div>
        <w:div w:id="400102394">
          <w:marLeft w:val="600"/>
          <w:marRight w:val="0"/>
          <w:marTop w:val="0"/>
          <w:marBottom w:val="0"/>
          <w:divBdr>
            <w:top w:val="none" w:sz="0" w:space="0" w:color="auto"/>
            <w:left w:val="none" w:sz="0" w:space="0" w:color="auto"/>
            <w:bottom w:val="none" w:sz="0" w:space="0" w:color="auto"/>
            <w:right w:val="none" w:sz="0" w:space="0" w:color="auto"/>
          </w:divBdr>
        </w:div>
        <w:div w:id="1568149908">
          <w:marLeft w:val="600"/>
          <w:marRight w:val="0"/>
          <w:marTop w:val="0"/>
          <w:marBottom w:val="0"/>
          <w:divBdr>
            <w:top w:val="none" w:sz="0" w:space="0" w:color="auto"/>
            <w:left w:val="none" w:sz="0" w:space="0" w:color="auto"/>
            <w:bottom w:val="none" w:sz="0" w:space="0" w:color="auto"/>
            <w:right w:val="none" w:sz="0" w:space="0" w:color="auto"/>
          </w:divBdr>
        </w:div>
        <w:div w:id="2039961853">
          <w:marLeft w:val="600"/>
          <w:marRight w:val="0"/>
          <w:marTop w:val="0"/>
          <w:marBottom w:val="0"/>
          <w:divBdr>
            <w:top w:val="none" w:sz="0" w:space="0" w:color="auto"/>
            <w:left w:val="none" w:sz="0" w:space="0" w:color="auto"/>
            <w:bottom w:val="none" w:sz="0" w:space="0" w:color="auto"/>
            <w:right w:val="none" w:sz="0" w:space="0" w:color="auto"/>
          </w:divBdr>
        </w:div>
        <w:div w:id="28190364">
          <w:marLeft w:val="600"/>
          <w:marRight w:val="0"/>
          <w:marTop w:val="0"/>
          <w:marBottom w:val="0"/>
          <w:divBdr>
            <w:top w:val="none" w:sz="0" w:space="0" w:color="auto"/>
            <w:left w:val="none" w:sz="0" w:space="0" w:color="auto"/>
            <w:bottom w:val="none" w:sz="0" w:space="0" w:color="auto"/>
            <w:right w:val="none" w:sz="0" w:space="0" w:color="auto"/>
          </w:divBdr>
        </w:div>
        <w:div w:id="998777454">
          <w:marLeft w:val="600"/>
          <w:marRight w:val="0"/>
          <w:marTop w:val="0"/>
          <w:marBottom w:val="0"/>
          <w:divBdr>
            <w:top w:val="none" w:sz="0" w:space="0" w:color="auto"/>
            <w:left w:val="none" w:sz="0" w:space="0" w:color="auto"/>
            <w:bottom w:val="none" w:sz="0" w:space="0" w:color="auto"/>
            <w:right w:val="none" w:sz="0" w:space="0" w:color="auto"/>
          </w:divBdr>
        </w:div>
        <w:div w:id="1748263128">
          <w:marLeft w:val="480"/>
          <w:marRight w:val="0"/>
          <w:marTop w:val="0"/>
          <w:marBottom w:val="0"/>
          <w:divBdr>
            <w:top w:val="none" w:sz="0" w:space="0" w:color="auto"/>
            <w:left w:val="none" w:sz="0" w:space="0" w:color="auto"/>
            <w:bottom w:val="none" w:sz="0" w:space="0" w:color="auto"/>
            <w:right w:val="none" w:sz="0" w:space="0" w:color="auto"/>
          </w:divBdr>
        </w:div>
        <w:div w:id="1705909615">
          <w:marLeft w:val="600"/>
          <w:marRight w:val="0"/>
          <w:marTop w:val="0"/>
          <w:marBottom w:val="0"/>
          <w:divBdr>
            <w:top w:val="none" w:sz="0" w:space="0" w:color="auto"/>
            <w:left w:val="none" w:sz="0" w:space="0" w:color="auto"/>
            <w:bottom w:val="none" w:sz="0" w:space="0" w:color="auto"/>
            <w:right w:val="none" w:sz="0" w:space="0" w:color="auto"/>
          </w:divBdr>
        </w:div>
        <w:div w:id="805699997">
          <w:marLeft w:val="600"/>
          <w:marRight w:val="0"/>
          <w:marTop w:val="0"/>
          <w:marBottom w:val="0"/>
          <w:divBdr>
            <w:top w:val="none" w:sz="0" w:space="0" w:color="auto"/>
            <w:left w:val="none" w:sz="0" w:space="0" w:color="auto"/>
            <w:bottom w:val="none" w:sz="0" w:space="0" w:color="auto"/>
            <w:right w:val="none" w:sz="0" w:space="0" w:color="auto"/>
          </w:divBdr>
        </w:div>
        <w:div w:id="1743407645">
          <w:marLeft w:val="600"/>
          <w:marRight w:val="0"/>
          <w:marTop w:val="0"/>
          <w:marBottom w:val="0"/>
          <w:divBdr>
            <w:top w:val="none" w:sz="0" w:space="0" w:color="auto"/>
            <w:left w:val="none" w:sz="0" w:space="0" w:color="auto"/>
            <w:bottom w:val="none" w:sz="0" w:space="0" w:color="auto"/>
            <w:right w:val="none" w:sz="0" w:space="0" w:color="auto"/>
          </w:divBdr>
        </w:div>
        <w:div w:id="1464884275">
          <w:marLeft w:val="600"/>
          <w:marRight w:val="0"/>
          <w:marTop w:val="0"/>
          <w:marBottom w:val="0"/>
          <w:divBdr>
            <w:top w:val="none" w:sz="0" w:space="0" w:color="auto"/>
            <w:left w:val="none" w:sz="0" w:space="0" w:color="auto"/>
            <w:bottom w:val="none" w:sz="0" w:space="0" w:color="auto"/>
            <w:right w:val="none" w:sz="0" w:space="0" w:color="auto"/>
          </w:divBdr>
        </w:div>
        <w:div w:id="1132941131">
          <w:marLeft w:val="600"/>
          <w:marRight w:val="0"/>
          <w:marTop w:val="0"/>
          <w:marBottom w:val="0"/>
          <w:divBdr>
            <w:top w:val="none" w:sz="0" w:space="0" w:color="auto"/>
            <w:left w:val="none" w:sz="0" w:space="0" w:color="auto"/>
            <w:bottom w:val="none" w:sz="0" w:space="0" w:color="auto"/>
            <w:right w:val="none" w:sz="0" w:space="0" w:color="auto"/>
          </w:divBdr>
        </w:div>
        <w:div w:id="509297271">
          <w:marLeft w:val="600"/>
          <w:marRight w:val="0"/>
          <w:marTop w:val="0"/>
          <w:marBottom w:val="0"/>
          <w:divBdr>
            <w:top w:val="none" w:sz="0" w:space="0" w:color="auto"/>
            <w:left w:val="none" w:sz="0" w:space="0" w:color="auto"/>
            <w:bottom w:val="none" w:sz="0" w:space="0" w:color="auto"/>
            <w:right w:val="none" w:sz="0" w:space="0" w:color="auto"/>
          </w:divBdr>
        </w:div>
        <w:div w:id="2018574968">
          <w:marLeft w:val="600"/>
          <w:marRight w:val="0"/>
          <w:marTop w:val="0"/>
          <w:marBottom w:val="0"/>
          <w:divBdr>
            <w:top w:val="none" w:sz="0" w:space="0" w:color="auto"/>
            <w:left w:val="none" w:sz="0" w:space="0" w:color="auto"/>
            <w:bottom w:val="none" w:sz="0" w:space="0" w:color="auto"/>
            <w:right w:val="none" w:sz="0" w:space="0" w:color="auto"/>
          </w:divBdr>
        </w:div>
        <w:div w:id="794712649">
          <w:marLeft w:val="480"/>
          <w:marRight w:val="0"/>
          <w:marTop w:val="0"/>
          <w:marBottom w:val="0"/>
          <w:divBdr>
            <w:top w:val="none" w:sz="0" w:space="0" w:color="auto"/>
            <w:left w:val="none" w:sz="0" w:space="0" w:color="auto"/>
            <w:bottom w:val="none" w:sz="0" w:space="0" w:color="auto"/>
            <w:right w:val="none" w:sz="0" w:space="0" w:color="auto"/>
          </w:divBdr>
        </w:div>
        <w:div w:id="1112285793">
          <w:marLeft w:val="840"/>
          <w:marRight w:val="0"/>
          <w:marTop w:val="0"/>
          <w:marBottom w:val="0"/>
          <w:divBdr>
            <w:top w:val="none" w:sz="0" w:space="0" w:color="auto"/>
            <w:left w:val="none" w:sz="0" w:space="0" w:color="auto"/>
            <w:bottom w:val="none" w:sz="0" w:space="0" w:color="auto"/>
            <w:right w:val="none" w:sz="0" w:space="0" w:color="auto"/>
          </w:divBdr>
        </w:div>
        <w:div w:id="1736854259">
          <w:marLeft w:val="480"/>
          <w:marRight w:val="0"/>
          <w:marTop w:val="0"/>
          <w:marBottom w:val="0"/>
          <w:divBdr>
            <w:top w:val="none" w:sz="0" w:space="0" w:color="auto"/>
            <w:left w:val="none" w:sz="0" w:space="0" w:color="auto"/>
            <w:bottom w:val="none" w:sz="0" w:space="0" w:color="auto"/>
            <w:right w:val="none" w:sz="0" w:space="0" w:color="auto"/>
          </w:divBdr>
        </w:div>
        <w:div w:id="2003268513">
          <w:marLeft w:val="480"/>
          <w:marRight w:val="0"/>
          <w:marTop w:val="0"/>
          <w:marBottom w:val="0"/>
          <w:divBdr>
            <w:top w:val="none" w:sz="0" w:space="0" w:color="auto"/>
            <w:left w:val="none" w:sz="0" w:space="0" w:color="auto"/>
            <w:bottom w:val="none" w:sz="0" w:space="0" w:color="auto"/>
            <w:right w:val="none" w:sz="0" w:space="0" w:color="auto"/>
          </w:divBdr>
        </w:div>
        <w:div w:id="486827810">
          <w:marLeft w:val="720"/>
          <w:marRight w:val="0"/>
          <w:marTop w:val="0"/>
          <w:marBottom w:val="0"/>
          <w:divBdr>
            <w:top w:val="none" w:sz="0" w:space="0" w:color="auto"/>
            <w:left w:val="none" w:sz="0" w:space="0" w:color="auto"/>
            <w:bottom w:val="none" w:sz="0" w:space="0" w:color="auto"/>
            <w:right w:val="none" w:sz="0" w:space="0" w:color="auto"/>
          </w:divBdr>
        </w:div>
        <w:div w:id="634875443">
          <w:marLeft w:val="720"/>
          <w:marRight w:val="0"/>
          <w:marTop w:val="0"/>
          <w:marBottom w:val="0"/>
          <w:divBdr>
            <w:top w:val="none" w:sz="0" w:space="0" w:color="auto"/>
            <w:left w:val="none" w:sz="0" w:space="0" w:color="auto"/>
            <w:bottom w:val="none" w:sz="0" w:space="0" w:color="auto"/>
            <w:right w:val="none" w:sz="0" w:space="0" w:color="auto"/>
          </w:divBdr>
        </w:div>
        <w:div w:id="1414469139">
          <w:marLeft w:val="480"/>
          <w:marRight w:val="0"/>
          <w:marTop w:val="0"/>
          <w:marBottom w:val="0"/>
          <w:divBdr>
            <w:top w:val="none" w:sz="0" w:space="0" w:color="auto"/>
            <w:left w:val="none" w:sz="0" w:space="0" w:color="auto"/>
            <w:bottom w:val="none" w:sz="0" w:space="0" w:color="auto"/>
            <w:right w:val="none" w:sz="0" w:space="0" w:color="auto"/>
          </w:divBdr>
        </w:div>
        <w:div w:id="1833524386">
          <w:marLeft w:val="480"/>
          <w:marRight w:val="0"/>
          <w:marTop w:val="0"/>
          <w:marBottom w:val="0"/>
          <w:divBdr>
            <w:top w:val="none" w:sz="0" w:space="0" w:color="auto"/>
            <w:left w:val="none" w:sz="0" w:space="0" w:color="auto"/>
            <w:bottom w:val="none" w:sz="0" w:space="0" w:color="auto"/>
            <w:right w:val="none" w:sz="0" w:space="0" w:color="auto"/>
          </w:divBdr>
        </w:div>
        <w:div w:id="1647973552">
          <w:marLeft w:val="720"/>
          <w:marRight w:val="0"/>
          <w:marTop w:val="0"/>
          <w:marBottom w:val="0"/>
          <w:divBdr>
            <w:top w:val="none" w:sz="0" w:space="0" w:color="auto"/>
            <w:left w:val="none" w:sz="0" w:space="0" w:color="auto"/>
            <w:bottom w:val="none" w:sz="0" w:space="0" w:color="auto"/>
            <w:right w:val="none" w:sz="0" w:space="0" w:color="auto"/>
          </w:divBdr>
        </w:div>
        <w:div w:id="840658114">
          <w:marLeft w:val="480"/>
          <w:marRight w:val="0"/>
          <w:marTop w:val="0"/>
          <w:marBottom w:val="0"/>
          <w:divBdr>
            <w:top w:val="none" w:sz="0" w:space="0" w:color="auto"/>
            <w:left w:val="none" w:sz="0" w:space="0" w:color="auto"/>
            <w:bottom w:val="none" w:sz="0" w:space="0" w:color="auto"/>
            <w:right w:val="none" w:sz="0" w:space="0" w:color="auto"/>
          </w:divBdr>
        </w:div>
        <w:div w:id="1731926086">
          <w:marLeft w:val="600"/>
          <w:marRight w:val="0"/>
          <w:marTop w:val="0"/>
          <w:marBottom w:val="0"/>
          <w:divBdr>
            <w:top w:val="none" w:sz="0" w:space="0" w:color="auto"/>
            <w:left w:val="none" w:sz="0" w:space="0" w:color="auto"/>
            <w:bottom w:val="none" w:sz="0" w:space="0" w:color="auto"/>
            <w:right w:val="none" w:sz="0" w:space="0" w:color="auto"/>
          </w:divBdr>
        </w:div>
        <w:div w:id="1255897651">
          <w:marLeft w:val="480"/>
          <w:marRight w:val="0"/>
          <w:marTop w:val="0"/>
          <w:marBottom w:val="0"/>
          <w:divBdr>
            <w:top w:val="none" w:sz="0" w:space="0" w:color="auto"/>
            <w:left w:val="none" w:sz="0" w:space="0" w:color="auto"/>
            <w:bottom w:val="none" w:sz="0" w:space="0" w:color="auto"/>
            <w:right w:val="none" w:sz="0" w:space="0" w:color="auto"/>
          </w:divBdr>
        </w:div>
        <w:div w:id="430013301">
          <w:marLeft w:val="480"/>
          <w:marRight w:val="0"/>
          <w:marTop w:val="0"/>
          <w:marBottom w:val="0"/>
          <w:divBdr>
            <w:top w:val="none" w:sz="0" w:space="0" w:color="auto"/>
            <w:left w:val="none" w:sz="0" w:space="0" w:color="auto"/>
            <w:bottom w:val="none" w:sz="0" w:space="0" w:color="auto"/>
            <w:right w:val="none" w:sz="0" w:space="0" w:color="auto"/>
          </w:divBdr>
        </w:div>
        <w:div w:id="1565531952">
          <w:marLeft w:val="480"/>
          <w:marRight w:val="0"/>
          <w:marTop w:val="0"/>
          <w:marBottom w:val="0"/>
          <w:divBdr>
            <w:top w:val="none" w:sz="0" w:space="0" w:color="auto"/>
            <w:left w:val="none" w:sz="0" w:space="0" w:color="auto"/>
            <w:bottom w:val="none" w:sz="0" w:space="0" w:color="auto"/>
            <w:right w:val="none" w:sz="0" w:space="0" w:color="auto"/>
          </w:divBdr>
        </w:div>
        <w:div w:id="294602839">
          <w:marLeft w:val="480"/>
          <w:marRight w:val="0"/>
          <w:marTop w:val="0"/>
          <w:marBottom w:val="0"/>
          <w:divBdr>
            <w:top w:val="none" w:sz="0" w:space="0" w:color="auto"/>
            <w:left w:val="none" w:sz="0" w:space="0" w:color="auto"/>
            <w:bottom w:val="none" w:sz="0" w:space="0" w:color="auto"/>
            <w:right w:val="none" w:sz="0" w:space="0" w:color="auto"/>
          </w:divBdr>
        </w:div>
        <w:div w:id="1533954186">
          <w:marLeft w:val="480"/>
          <w:marRight w:val="0"/>
          <w:marTop w:val="0"/>
          <w:marBottom w:val="0"/>
          <w:divBdr>
            <w:top w:val="none" w:sz="0" w:space="0" w:color="auto"/>
            <w:left w:val="none" w:sz="0" w:space="0" w:color="auto"/>
            <w:bottom w:val="none" w:sz="0" w:space="0" w:color="auto"/>
            <w:right w:val="none" w:sz="0" w:space="0" w:color="auto"/>
          </w:divBdr>
        </w:div>
        <w:div w:id="53941654">
          <w:marLeft w:val="480"/>
          <w:marRight w:val="0"/>
          <w:marTop w:val="0"/>
          <w:marBottom w:val="0"/>
          <w:divBdr>
            <w:top w:val="none" w:sz="0" w:space="0" w:color="auto"/>
            <w:left w:val="none" w:sz="0" w:space="0" w:color="auto"/>
            <w:bottom w:val="none" w:sz="0" w:space="0" w:color="auto"/>
            <w:right w:val="none" w:sz="0" w:space="0" w:color="auto"/>
          </w:divBdr>
        </w:div>
        <w:div w:id="660157066">
          <w:marLeft w:val="480"/>
          <w:marRight w:val="0"/>
          <w:marTop w:val="0"/>
          <w:marBottom w:val="0"/>
          <w:divBdr>
            <w:top w:val="none" w:sz="0" w:space="0" w:color="auto"/>
            <w:left w:val="none" w:sz="0" w:space="0" w:color="auto"/>
            <w:bottom w:val="none" w:sz="0" w:space="0" w:color="auto"/>
            <w:right w:val="none" w:sz="0" w:space="0" w:color="auto"/>
          </w:divBdr>
        </w:div>
      </w:divsChild>
    </w:div>
    <w:div w:id="1608542298">
      <w:bodyDiv w:val="1"/>
      <w:marLeft w:val="0"/>
      <w:marRight w:val="0"/>
      <w:marTop w:val="0"/>
      <w:marBottom w:val="0"/>
      <w:divBdr>
        <w:top w:val="none" w:sz="0" w:space="0" w:color="auto"/>
        <w:left w:val="none" w:sz="0" w:space="0" w:color="auto"/>
        <w:bottom w:val="none" w:sz="0" w:space="0" w:color="auto"/>
        <w:right w:val="none" w:sz="0" w:space="0" w:color="auto"/>
      </w:divBdr>
    </w:div>
    <w:div w:id="1620449986">
      <w:bodyDiv w:val="1"/>
      <w:marLeft w:val="0"/>
      <w:marRight w:val="0"/>
      <w:marTop w:val="0"/>
      <w:marBottom w:val="0"/>
      <w:divBdr>
        <w:top w:val="none" w:sz="0" w:space="0" w:color="auto"/>
        <w:left w:val="none" w:sz="0" w:space="0" w:color="auto"/>
        <w:bottom w:val="none" w:sz="0" w:space="0" w:color="auto"/>
        <w:right w:val="none" w:sz="0" w:space="0" w:color="auto"/>
      </w:divBdr>
    </w:div>
    <w:div w:id="1798180522">
      <w:bodyDiv w:val="1"/>
      <w:marLeft w:val="0"/>
      <w:marRight w:val="0"/>
      <w:marTop w:val="0"/>
      <w:marBottom w:val="0"/>
      <w:divBdr>
        <w:top w:val="none" w:sz="0" w:space="0" w:color="auto"/>
        <w:left w:val="none" w:sz="0" w:space="0" w:color="auto"/>
        <w:bottom w:val="none" w:sz="0" w:space="0" w:color="auto"/>
        <w:right w:val="none" w:sz="0" w:space="0" w:color="auto"/>
      </w:divBdr>
    </w:div>
    <w:div w:id="1833374782">
      <w:bodyDiv w:val="1"/>
      <w:marLeft w:val="0"/>
      <w:marRight w:val="0"/>
      <w:marTop w:val="0"/>
      <w:marBottom w:val="0"/>
      <w:divBdr>
        <w:top w:val="none" w:sz="0" w:space="0" w:color="auto"/>
        <w:left w:val="none" w:sz="0" w:space="0" w:color="auto"/>
        <w:bottom w:val="none" w:sz="0" w:space="0" w:color="auto"/>
        <w:right w:val="none" w:sz="0" w:space="0" w:color="auto"/>
      </w:divBdr>
    </w:div>
    <w:div w:id="20813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RO/AUTO/?uri=celex:32000L0029" TargetMode="External"/><Relationship Id="rId18" Type="http://schemas.openxmlformats.org/officeDocument/2006/relationships/hyperlink" Target="http://eur-lex.europa.eu/legal-content/RO/AUTO/?uri=celex:32014L0078" TargetMode="External"/><Relationship Id="rId26" Type="http://schemas.openxmlformats.org/officeDocument/2006/relationships/hyperlink" Target="http://eur-lex.europa.eu/legal-content/RO/AUTO/?uri=celex:32014L0078" TargetMode="External"/><Relationship Id="rId39" Type="http://schemas.openxmlformats.org/officeDocument/2006/relationships/hyperlink" Target="http://eur-lex.europa.eu/legal-content/RO/AUTO/?uri=celex:12003T" TargetMode="External"/><Relationship Id="rId3" Type="http://schemas.openxmlformats.org/officeDocument/2006/relationships/settings" Target="settings.xml"/><Relationship Id="rId21" Type="http://schemas.openxmlformats.org/officeDocument/2006/relationships/hyperlink" Target="http://eur-lex.europa.eu/legal-content/RO/AUTO/?uri=celex:32000L0029" TargetMode="External"/><Relationship Id="rId34" Type="http://schemas.openxmlformats.org/officeDocument/2006/relationships/hyperlink" Target="http://eur-lex.europa.eu/legal-content/RO/AUTO/?uri=celex:32003L0047" TargetMode="External"/><Relationship Id="rId42" Type="http://schemas.openxmlformats.org/officeDocument/2006/relationships/hyperlink" Target="http://eur-lex.europa.eu/legal-content/RO/AUTO/?uri=celex:32002L0089" TargetMode="External"/><Relationship Id="rId47" Type="http://schemas.openxmlformats.org/officeDocument/2006/relationships/hyperlink" Target="http://eur-lex.europa.eu/legal-content/RO/AUTO/?uri=celex:32014L0083" TargetMode="External"/><Relationship Id="rId50" Type="http://schemas.openxmlformats.org/officeDocument/2006/relationships/theme" Target="theme/theme1.xml"/><Relationship Id="rId7" Type="http://schemas.openxmlformats.org/officeDocument/2006/relationships/hyperlink" Target="http://eur-lex.europa.eu/legal-content/RO/AUTO/?uri=celex:32002L0036" TargetMode="External"/><Relationship Id="rId12" Type="http://schemas.openxmlformats.org/officeDocument/2006/relationships/hyperlink" Target="http://eur-lex.europa.eu/legal-content/RO/AUTO/?uri=celex:32014L0078" TargetMode="External"/><Relationship Id="rId17" Type="http://schemas.openxmlformats.org/officeDocument/2006/relationships/hyperlink" Target="http://eur-lex.europa.eu/legal-content/RO/AUTO/?uri=celex:32000L0029" TargetMode="External"/><Relationship Id="rId25" Type="http://schemas.openxmlformats.org/officeDocument/2006/relationships/hyperlink" Target="http://eur-lex.europa.eu/legal-content/RO/TXT/HTML/?uri=CELEX:02000L0029-20170101&amp;from=RO" TargetMode="External"/><Relationship Id="rId33" Type="http://schemas.openxmlformats.org/officeDocument/2006/relationships/hyperlink" Target="http://eur-lex.europa.eu/legal-content/RO/AUTO/?uri=celex:32005L0016" TargetMode="External"/><Relationship Id="rId38" Type="http://schemas.openxmlformats.org/officeDocument/2006/relationships/hyperlink" Target="http://eur-lex.europa.eu/legal-content/RO/AUTO/?uri=celex:32014L0078" TargetMode="External"/><Relationship Id="rId46" Type="http://schemas.openxmlformats.org/officeDocument/2006/relationships/hyperlink" Target="http://eur-lex.europa.eu/legal-content/RO/AUTO/?uri=celex:32004L0031" TargetMode="External"/><Relationship Id="rId2" Type="http://schemas.microsoft.com/office/2007/relationships/stylesWithEffects" Target="stylesWithEffects.xml"/><Relationship Id="rId16" Type="http://schemas.openxmlformats.org/officeDocument/2006/relationships/hyperlink" Target="http://eur-lex.europa.eu/legal-content/RO/AUTO/?uri=celex:32009L0007" TargetMode="External"/><Relationship Id="rId20" Type="http://schemas.openxmlformats.org/officeDocument/2006/relationships/hyperlink" Target="http://eur-lex.europa.eu/legal-content/RO/AUTO/?uri=celex:32014L0078" TargetMode="External"/><Relationship Id="rId29" Type="http://schemas.openxmlformats.org/officeDocument/2006/relationships/hyperlink" Target="http://eur-lex.europa.eu/legal-content/RO/AUTO/?uri=celex:32014L0078" TargetMode="External"/><Relationship Id="rId41" Type="http://schemas.openxmlformats.org/officeDocument/2006/relationships/hyperlink" Target="http://eur-lex.europa.eu/legal-content/RO/AUTO/?uri=celex:32002L0089" TargetMode="External"/><Relationship Id="rId1" Type="http://schemas.openxmlformats.org/officeDocument/2006/relationships/styles" Target="styles.xml"/><Relationship Id="rId6" Type="http://schemas.openxmlformats.org/officeDocument/2006/relationships/hyperlink" Target="http://eur-lex.europa.eu/legal-content/RO/AUTO/?uri=celex:32000L0029" TargetMode="External"/><Relationship Id="rId11" Type="http://schemas.openxmlformats.org/officeDocument/2006/relationships/hyperlink" Target="http://eur-lex.europa.eu/legal-content/RO/AUTO/?uri=celex:32009L0007" TargetMode="External"/><Relationship Id="rId24" Type="http://schemas.openxmlformats.org/officeDocument/2006/relationships/hyperlink" Target="http://eur-lex.europa.eu/legal-content/RO/AUTO/?uri=celex:32001L0033" TargetMode="External"/><Relationship Id="rId32" Type="http://schemas.openxmlformats.org/officeDocument/2006/relationships/hyperlink" Target="http://eur-lex.europa.eu/legal-content/RO/AUTO/?uri=celex:32014L0078" TargetMode="External"/><Relationship Id="rId37" Type="http://schemas.openxmlformats.org/officeDocument/2006/relationships/hyperlink" Target="http://eur-lex.europa.eu/legal-content/RO/AUTO/?uri=celex:32014L0078" TargetMode="External"/><Relationship Id="rId40" Type="http://schemas.openxmlformats.org/officeDocument/2006/relationships/hyperlink" Target="http://eur-lex.europa.eu/legal-content/RO/AUTO/?uri=celex:12003T" TargetMode="External"/><Relationship Id="rId45" Type="http://schemas.openxmlformats.org/officeDocument/2006/relationships/hyperlink" Target="http://eur-lex.europa.eu/legal-content/RO/AUTO/?uri=celex:12003T" TargetMode="External"/><Relationship Id="rId5" Type="http://schemas.openxmlformats.org/officeDocument/2006/relationships/hyperlink" Target="http://eur-lex.europa.eu/legal-content/RO/AUTO/?uri=celex:32014L0078" TargetMode="External"/><Relationship Id="rId15" Type="http://schemas.openxmlformats.org/officeDocument/2006/relationships/hyperlink" Target="http://eur-lex.europa.eu/legal-content/RO/AUTO/?uri=celex:32000L0029" TargetMode="External"/><Relationship Id="rId23" Type="http://schemas.openxmlformats.org/officeDocument/2006/relationships/hyperlink" Target="http://eur-lex.europa.eu/legal-content/RO/AUTO/?uri=celex:32006L0035" TargetMode="External"/><Relationship Id="rId28" Type="http://schemas.openxmlformats.org/officeDocument/2006/relationships/hyperlink" Target="http://eur-lex.europa.eu/legal-content/RO/AUTO/?uri=celex:32003L0116" TargetMode="External"/><Relationship Id="rId36" Type="http://schemas.openxmlformats.org/officeDocument/2006/relationships/hyperlink" Target="http://eur-lex.europa.eu/legal-content/RO/AUTO/?uri=celex:32014L0083" TargetMode="External"/><Relationship Id="rId49" Type="http://schemas.openxmlformats.org/officeDocument/2006/relationships/fontTable" Target="fontTable.xml"/><Relationship Id="rId10" Type="http://schemas.openxmlformats.org/officeDocument/2006/relationships/hyperlink" Target="http://eur-lex.europa.eu/legal-content/RO/AUTO/?uri=celex:32000L0029" TargetMode="External"/><Relationship Id="rId19" Type="http://schemas.openxmlformats.org/officeDocument/2006/relationships/hyperlink" Target="http://eur-lex.europa.eu/legal-content/RO/AUTO/?uri=celex:32000L0029" TargetMode="External"/><Relationship Id="rId31" Type="http://schemas.openxmlformats.org/officeDocument/2006/relationships/hyperlink" Target="http://eur-lex.europa.eu/legal-content/RO/AUTO/?uri=celex:32014L0078" TargetMode="External"/><Relationship Id="rId44" Type="http://schemas.openxmlformats.org/officeDocument/2006/relationships/hyperlink" Target="http://eur-lex.europa.eu/legal-content/RO/AUTO/?uri=celex:12003T" TargetMode="External"/><Relationship Id="rId4" Type="http://schemas.openxmlformats.org/officeDocument/2006/relationships/webSettings" Target="webSettings.xml"/><Relationship Id="rId9" Type="http://schemas.openxmlformats.org/officeDocument/2006/relationships/hyperlink" Target="http://eur-lex.europa.eu/legal-content/RO/AUTO/?uri=celex:32009L0007" TargetMode="External"/><Relationship Id="rId14" Type="http://schemas.openxmlformats.org/officeDocument/2006/relationships/hyperlink" Target="http://eur-lex.europa.eu/legal-content/RO/AUTO/?uri=celex:32002L0036" TargetMode="External"/><Relationship Id="rId22" Type="http://schemas.openxmlformats.org/officeDocument/2006/relationships/hyperlink" Target="http://eur-lex.europa.eu/legal-content/RO/AUTO/?uri=celex:32005L0016" TargetMode="External"/><Relationship Id="rId27" Type="http://schemas.openxmlformats.org/officeDocument/2006/relationships/hyperlink" Target="http://eur-lex.europa.eu/legal-content/RO/AUTO/?uri=celex:32014L0078" TargetMode="External"/><Relationship Id="rId30" Type="http://schemas.openxmlformats.org/officeDocument/2006/relationships/hyperlink" Target="http://eur-lex.europa.eu/legal-content/RO/AUTO/?uri=celex:32004L0102" TargetMode="External"/><Relationship Id="rId35" Type="http://schemas.openxmlformats.org/officeDocument/2006/relationships/hyperlink" Target="http://eur-lex.europa.eu/legal-content/RO/AUTO/?uri=celex:32014L0078" TargetMode="External"/><Relationship Id="rId43" Type="http://schemas.openxmlformats.org/officeDocument/2006/relationships/hyperlink" Target="http://eur-lex.europa.eu/legal-content/RO/AUTO/?uri=celex:12003T" TargetMode="External"/><Relationship Id="rId48" Type="http://schemas.openxmlformats.org/officeDocument/2006/relationships/hyperlink" Target="http://eur-lex.europa.eu/legal-content/RO/AUTO/?uri=celex:32014L0083" TargetMode="External"/><Relationship Id="rId8" Type="http://schemas.openxmlformats.org/officeDocument/2006/relationships/hyperlink" Target="http://eur-lex.europa.eu/legal-content/RO/AUTO/?uri=celex:32000L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59</Pages>
  <Words>14266</Words>
  <Characters>81319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Sevancov</dc:creator>
  <cp:keywords/>
  <dc:description/>
  <cp:lastModifiedBy>Olga Sevancov</cp:lastModifiedBy>
  <cp:revision>6</cp:revision>
  <dcterms:created xsi:type="dcterms:W3CDTF">2017-07-05T10:50:00Z</dcterms:created>
  <dcterms:modified xsi:type="dcterms:W3CDTF">2017-07-31T08:15:00Z</dcterms:modified>
</cp:coreProperties>
</file>