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C34" w:rsidRPr="00DF732B" w:rsidRDefault="00782C34" w:rsidP="00DF732B">
      <w:pPr>
        <w:spacing w:line="276" w:lineRule="auto"/>
        <w:jc w:val="center"/>
        <w:rPr>
          <w:rFonts w:ascii="Times New Roman" w:eastAsia="Times New Roman" w:hAnsi="Times New Roman"/>
          <w:b/>
          <w:sz w:val="28"/>
          <w:szCs w:val="28"/>
          <w:lang w:val="ro-RO"/>
        </w:rPr>
      </w:pPr>
      <w:r w:rsidRPr="00DF732B">
        <w:rPr>
          <w:rFonts w:ascii="Times New Roman" w:hAnsi="Times New Roman"/>
          <w:b/>
          <w:sz w:val="28"/>
          <w:szCs w:val="28"/>
          <w:lang w:val="ro-RO"/>
        </w:rPr>
        <w:t>NOTA INFORMATIVĂ</w:t>
      </w:r>
    </w:p>
    <w:p w:rsidR="00DF732B" w:rsidRDefault="00782C34" w:rsidP="0061782B">
      <w:pPr>
        <w:pStyle w:val="Default"/>
        <w:spacing w:line="276" w:lineRule="auto"/>
        <w:jc w:val="center"/>
        <w:rPr>
          <w:b/>
          <w:bCs/>
          <w:iCs/>
          <w:sz w:val="28"/>
          <w:szCs w:val="28"/>
          <w:lang w:val="ro-RO"/>
        </w:rPr>
      </w:pPr>
      <w:r w:rsidRPr="00DF732B">
        <w:rPr>
          <w:b/>
          <w:sz w:val="28"/>
          <w:szCs w:val="28"/>
          <w:lang w:val="ro-RO"/>
        </w:rPr>
        <w:t xml:space="preserve">la proiectul de Hotărâre </w:t>
      </w:r>
      <w:r w:rsidR="0061782B" w:rsidRPr="0061782B">
        <w:rPr>
          <w:b/>
          <w:sz w:val="28"/>
          <w:szCs w:val="28"/>
          <w:lang w:val="ro-RO"/>
        </w:rPr>
        <w:t>privind aprobarea modificărilor și completărilor ce se operează în unele hotărâri al</w:t>
      </w:r>
      <w:r w:rsidR="00391AFA">
        <w:rPr>
          <w:b/>
          <w:sz w:val="28"/>
          <w:szCs w:val="28"/>
          <w:lang w:val="ro-RO"/>
        </w:rPr>
        <w:t>e</w:t>
      </w:r>
      <w:bookmarkStart w:id="0" w:name="_GoBack"/>
      <w:bookmarkEnd w:id="0"/>
      <w:r w:rsidR="0061782B" w:rsidRPr="0061782B">
        <w:rPr>
          <w:b/>
          <w:sz w:val="28"/>
          <w:szCs w:val="28"/>
          <w:lang w:val="ro-RO"/>
        </w:rPr>
        <w:t xml:space="preserve"> Guvernului</w:t>
      </w:r>
    </w:p>
    <w:p w:rsidR="00DF732B" w:rsidRDefault="00DF732B" w:rsidP="00DF732B">
      <w:pPr>
        <w:pStyle w:val="Default"/>
        <w:spacing w:line="276" w:lineRule="auto"/>
        <w:jc w:val="center"/>
        <w:rPr>
          <w:b/>
          <w:bCs/>
          <w:iCs/>
          <w:sz w:val="28"/>
          <w:szCs w:val="28"/>
          <w:lang w:val="ro-RO"/>
        </w:rPr>
      </w:pPr>
    </w:p>
    <w:p w:rsidR="00DF732B" w:rsidRDefault="00DF732B" w:rsidP="00DF732B">
      <w:pPr>
        <w:pStyle w:val="Default"/>
        <w:spacing w:line="276" w:lineRule="auto"/>
        <w:jc w:val="center"/>
        <w:rPr>
          <w:b/>
          <w:bCs/>
          <w:iCs/>
          <w:sz w:val="28"/>
          <w:szCs w:val="28"/>
          <w:lang w:val="ro-RO"/>
        </w:rPr>
      </w:pPr>
    </w:p>
    <w:p w:rsidR="00D049FC" w:rsidRPr="00406569" w:rsidRDefault="00DF732B" w:rsidP="00406569">
      <w:pPr>
        <w:pStyle w:val="Default"/>
        <w:spacing w:line="276" w:lineRule="auto"/>
        <w:jc w:val="center"/>
        <w:rPr>
          <w:b/>
          <w:sz w:val="28"/>
          <w:szCs w:val="28"/>
          <w:lang w:val="ro-RO"/>
        </w:rPr>
      </w:pPr>
      <w:r w:rsidRPr="00DF732B">
        <w:rPr>
          <w:b/>
          <w:bCs/>
          <w:iCs/>
          <w:sz w:val="28"/>
          <w:szCs w:val="28"/>
          <w:lang w:val="ro-RO"/>
        </w:rPr>
        <w:t xml:space="preserve">Condițiile ce au impus elaborarea proiectului de act normativ și finalitățile </w:t>
      </w:r>
      <w:r w:rsidRPr="00406569">
        <w:rPr>
          <w:b/>
          <w:bCs/>
          <w:iCs/>
          <w:sz w:val="28"/>
          <w:szCs w:val="28"/>
          <w:lang w:val="ro-RO"/>
        </w:rPr>
        <w:t>urmărite</w:t>
      </w:r>
    </w:p>
    <w:p w:rsidR="00280444" w:rsidRPr="00406569" w:rsidRDefault="00C24E93" w:rsidP="00406569">
      <w:pPr>
        <w:pStyle w:val="Default"/>
        <w:spacing w:line="276" w:lineRule="auto"/>
        <w:jc w:val="both"/>
        <w:rPr>
          <w:sz w:val="28"/>
          <w:szCs w:val="28"/>
          <w:lang w:val="ro-RO"/>
        </w:rPr>
      </w:pPr>
      <w:r w:rsidRPr="00406569">
        <w:rPr>
          <w:sz w:val="28"/>
          <w:szCs w:val="28"/>
          <w:lang w:val="ro-RO"/>
        </w:rPr>
        <w:tab/>
      </w:r>
      <w:r w:rsidR="00280444" w:rsidRPr="00406569">
        <w:rPr>
          <w:sz w:val="28"/>
          <w:szCs w:val="28"/>
          <w:lang w:val="ro-RO"/>
        </w:rPr>
        <w:t>Pentru realizarea obiectivului prioritar asumat de Guvern în Programul de activitate pe anii 2016-2018, prin Hotărârea Guvernului nr. 911 din 25 iulie 2016, a fost aprobată Strategia privind reforma administrației publice pentru anii 2016-2020, iar prin Hotărârea Guvernului nr. 1351 din 15 decembrie 2016, a fost aprobat Planul de acțiuni pe anii 2016-2018 pentru implementarea acestei Strategii.</w:t>
      </w:r>
    </w:p>
    <w:p w:rsidR="00347B6F" w:rsidRPr="00406569" w:rsidRDefault="00347B6F" w:rsidP="00406569">
      <w:pPr>
        <w:spacing w:line="276" w:lineRule="auto"/>
        <w:ind w:firstLine="720"/>
        <w:jc w:val="both"/>
        <w:rPr>
          <w:rFonts w:ascii="Times New Roman" w:eastAsia="Times New Roman" w:hAnsi="Times New Roman"/>
          <w:iCs/>
          <w:color w:val="000000"/>
          <w:sz w:val="28"/>
          <w:szCs w:val="28"/>
          <w:lang w:val="ro-RO"/>
        </w:rPr>
      </w:pPr>
      <w:r w:rsidRPr="00406569">
        <w:rPr>
          <w:rFonts w:ascii="Times New Roman" w:hAnsi="Times New Roman"/>
          <w:sz w:val="28"/>
          <w:szCs w:val="28"/>
          <w:lang w:val="ro-RO"/>
        </w:rPr>
        <w:t xml:space="preserve">Una din prioritățile de bază ale strategii </w:t>
      </w:r>
      <w:r w:rsidR="00782C34" w:rsidRPr="00406569">
        <w:rPr>
          <w:rFonts w:ascii="Times New Roman" w:hAnsi="Times New Roman"/>
          <w:sz w:val="28"/>
          <w:szCs w:val="28"/>
          <w:lang w:val="ro-RO"/>
        </w:rPr>
        <w:t>reprezintă , m</w:t>
      </w:r>
      <w:r w:rsidRPr="00406569">
        <w:rPr>
          <w:rFonts w:ascii="Times New Roman" w:eastAsia="Times New Roman" w:hAnsi="Times New Roman"/>
          <w:iCs/>
          <w:color w:val="000000"/>
          <w:sz w:val="28"/>
          <w:szCs w:val="28"/>
          <w:lang w:val="ro-RO"/>
        </w:rPr>
        <w:t xml:space="preserve">odernizarea serviciilor publice care au  drept scop transpunerea în practică a angajamentului </w:t>
      </w:r>
      <w:r w:rsidR="00DF732B" w:rsidRPr="00406569">
        <w:rPr>
          <w:rFonts w:ascii="Times New Roman" w:eastAsia="Times New Roman" w:hAnsi="Times New Roman"/>
          <w:iCs/>
          <w:color w:val="000000"/>
          <w:sz w:val="28"/>
          <w:szCs w:val="28"/>
          <w:lang w:val="ro-RO"/>
        </w:rPr>
        <w:t>administrațiilor</w:t>
      </w:r>
      <w:r w:rsidRPr="00406569">
        <w:rPr>
          <w:rFonts w:ascii="Times New Roman" w:eastAsia="Times New Roman" w:hAnsi="Times New Roman"/>
          <w:iCs/>
          <w:color w:val="000000"/>
          <w:sz w:val="28"/>
          <w:szCs w:val="28"/>
          <w:lang w:val="ro-RO"/>
        </w:rPr>
        <w:t xml:space="preserve"> publice centrale şi locale de a asigura o bună guvernare, prin garantarea dreptului oricărei persoane de a beneficia, în ceea ce </w:t>
      </w:r>
      <w:r w:rsidR="00DF732B" w:rsidRPr="00406569">
        <w:rPr>
          <w:rFonts w:ascii="Times New Roman" w:eastAsia="Times New Roman" w:hAnsi="Times New Roman"/>
          <w:iCs/>
          <w:color w:val="000000"/>
          <w:sz w:val="28"/>
          <w:szCs w:val="28"/>
          <w:lang w:val="ro-RO"/>
        </w:rPr>
        <w:t>privește</w:t>
      </w:r>
      <w:r w:rsidRPr="00406569">
        <w:rPr>
          <w:rFonts w:ascii="Times New Roman" w:eastAsia="Times New Roman" w:hAnsi="Times New Roman"/>
          <w:iCs/>
          <w:color w:val="000000"/>
          <w:sz w:val="28"/>
          <w:szCs w:val="28"/>
          <w:lang w:val="ro-RO"/>
        </w:rPr>
        <w:t xml:space="preserve"> problemele sale, de un tratament </w:t>
      </w:r>
      <w:r w:rsidR="00DF732B" w:rsidRPr="00406569">
        <w:rPr>
          <w:rFonts w:ascii="Times New Roman" w:eastAsia="Times New Roman" w:hAnsi="Times New Roman"/>
          <w:iCs/>
          <w:color w:val="000000"/>
          <w:sz w:val="28"/>
          <w:szCs w:val="28"/>
          <w:lang w:val="ro-RO"/>
        </w:rPr>
        <w:t>imparțial</w:t>
      </w:r>
      <w:r w:rsidRPr="00406569">
        <w:rPr>
          <w:rFonts w:ascii="Times New Roman" w:eastAsia="Times New Roman" w:hAnsi="Times New Roman"/>
          <w:iCs/>
          <w:color w:val="000000"/>
          <w:sz w:val="28"/>
          <w:szCs w:val="28"/>
          <w:lang w:val="ro-RO"/>
        </w:rPr>
        <w:t xml:space="preserve">, echitabil şi într-un termen rezonabil din partea </w:t>
      </w:r>
      <w:r w:rsidR="00DF732B" w:rsidRPr="00406569">
        <w:rPr>
          <w:rFonts w:ascii="Times New Roman" w:eastAsia="Times New Roman" w:hAnsi="Times New Roman"/>
          <w:iCs/>
          <w:color w:val="000000"/>
          <w:sz w:val="28"/>
          <w:szCs w:val="28"/>
          <w:lang w:val="ro-RO"/>
        </w:rPr>
        <w:t>autorităților</w:t>
      </w:r>
      <w:r w:rsidRPr="00406569">
        <w:rPr>
          <w:rFonts w:ascii="Times New Roman" w:eastAsia="Times New Roman" w:hAnsi="Times New Roman"/>
          <w:iCs/>
          <w:color w:val="000000"/>
          <w:sz w:val="28"/>
          <w:szCs w:val="28"/>
          <w:lang w:val="ro-RO"/>
        </w:rPr>
        <w:t xml:space="preserve"> publice atît centrale, cît şi locale, prin oferirea serviciilor publice calitative, operative, accesibile, transparente şi eficiente din punctul de vedere al costului pentru un număr cît mai mare de persoane cu </w:t>
      </w:r>
      <w:r w:rsidR="00DF732B" w:rsidRPr="00406569">
        <w:rPr>
          <w:rFonts w:ascii="Times New Roman" w:eastAsia="Times New Roman" w:hAnsi="Times New Roman"/>
          <w:iCs/>
          <w:color w:val="000000"/>
          <w:sz w:val="28"/>
          <w:szCs w:val="28"/>
          <w:lang w:val="ro-RO"/>
        </w:rPr>
        <w:t>îmbunătățirea</w:t>
      </w:r>
      <w:r w:rsidRPr="00406569">
        <w:rPr>
          <w:rFonts w:ascii="Times New Roman" w:eastAsia="Times New Roman" w:hAnsi="Times New Roman"/>
          <w:iCs/>
          <w:color w:val="000000"/>
          <w:sz w:val="28"/>
          <w:szCs w:val="28"/>
          <w:lang w:val="ro-RO"/>
        </w:rPr>
        <w:t xml:space="preserve"> în mod continuu a </w:t>
      </w:r>
      <w:r w:rsidR="00DF732B" w:rsidRPr="00406569">
        <w:rPr>
          <w:rFonts w:ascii="Times New Roman" w:eastAsia="Times New Roman" w:hAnsi="Times New Roman"/>
          <w:iCs/>
          <w:color w:val="000000"/>
          <w:sz w:val="28"/>
          <w:szCs w:val="28"/>
          <w:lang w:val="ro-RO"/>
        </w:rPr>
        <w:t>calității</w:t>
      </w:r>
      <w:r w:rsidRPr="00406569">
        <w:rPr>
          <w:rFonts w:ascii="Times New Roman" w:eastAsia="Times New Roman" w:hAnsi="Times New Roman"/>
          <w:iCs/>
          <w:color w:val="000000"/>
          <w:sz w:val="28"/>
          <w:szCs w:val="28"/>
          <w:lang w:val="ro-RO"/>
        </w:rPr>
        <w:t xml:space="preserve"> şi </w:t>
      </w:r>
      <w:r w:rsidR="00DF732B" w:rsidRPr="00406569">
        <w:rPr>
          <w:rFonts w:ascii="Times New Roman" w:eastAsia="Times New Roman" w:hAnsi="Times New Roman"/>
          <w:iCs/>
          <w:color w:val="000000"/>
          <w:sz w:val="28"/>
          <w:szCs w:val="28"/>
          <w:lang w:val="ro-RO"/>
        </w:rPr>
        <w:t>accesibilității</w:t>
      </w:r>
      <w:r w:rsidRPr="00406569">
        <w:rPr>
          <w:rFonts w:ascii="Times New Roman" w:eastAsia="Times New Roman" w:hAnsi="Times New Roman"/>
          <w:iCs/>
          <w:color w:val="000000"/>
          <w:sz w:val="28"/>
          <w:szCs w:val="28"/>
          <w:lang w:val="ro-RO"/>
        </w:rPr>
        <w:t xml:space="preserve"> acestora, în </w:t>
      </w:r>
      <w:r w:rsidR="00DF732B" w:rsidRPr="00406569">
        <w:rPr>
          <w:rFonts w:ascii="Times New Roman" w:eastAsia="Times New Roman" w:hAnsi="Times New Roman"/>
          <w:iCs/>
          <w:color w:val="000000"/>
          <w:sz w:val="28"/>
          <w:szCs w:val="28"/>
          <w:lang w:val="ro-RO"/>
        </w:rPr>
        <w:t>funcție</w:t>
      </w:r>
      <w:r w:rsidRPr="00406569">
        <w:rPr>
          <w:rFonts w:ascii="Times New Roman" w:eastAsia="Times New Roman" w:hAnsi="Times New Roman"/>
          <w:iCs/>
          <w:color w:val="000000"/>
          <w:sz w:val="28"/>
          <w:szCs w:val="28"/>
          <w:lang w:val="ro-RO"/>
        </w:rPr>
        <w:t xml:space="preserve"> de interesele </w:t>
      </w:r>
      <w:r w:rsidR="00DF732B" w:rsidRPr="00406569">
        <w:rPr>
          <w:rFonts w:ascii="Times New Roman" w:eastAsia="Times New Roman" w:hAnsi="Times New Roman"/>
          <w:iCs/>
          <w:color w:val="000000"/>
          <w:sz w:val="28"/>
          <w:szCs w:val="28"/>
          <w:lang w:val="ro-RO"/>
        </w:rPr>
        <w:t>cetățenilor</w:t>
      </w:r>
      <w:r w:rsidRPr="00406569">
        <w:rPr>
          <w:rFonts w:ascii="Times New Roman" w:eastAsia="Times New Roman" w:hAnsi="Times New Roman"/>
          <w:iCs/>
          <w:color w:val="000000"/>
          <w:sz w:val="28"/>
          <w:szCs w:val="28"/>
          <w:lang w:val="ro-RO"/>
        </w:rPr>
        <w:t xml:space="preserve"> şi mediului de afaceri. Modernizarea serviciilor publice facilitează </w:t>
      </w:r>
      <w:r w:rsidR="00DF732B" w:rsidRPr="00406569">
        <w:rPr>
          <w:rFonts w:ascii="Times New Roman" w:eastAsia="Times New Roman" w:hAnsi="Times New Roman"/>
          <w:iCs/>
          <w:color w:val="000000"/>
          <w:sz w:val="28"/>
          <w:szCs w:val="28"/>
          <w:lang w:val="ro-RO"/>
        </w:rPr>
        <w:t>interacțiunea</w:t>
      </w:r>
      <w:r w:rsidRPr="00406569">
        <w:rPr>
          <w:rFonts w:ascii="Times New Roman" w:eastAsia="Times New Roman" w:hAnsi="Times New Roman"/>
          <w:iCs/>
          <w:color w:val="000000"/>
          <w:sz w:val="28"/>
          <w:szCs w:val="28"/>
          <w:lang w:val="ro-RO"/>
        </w:rPr>
        <w:t xml:space="preserve"> dintre </w:t>
      </w:r>
      <w:r w:rsidR="00DF732B" w:rsidRPr="00406569">
        <w:rPr>
          <w:rFonts w:ascii="Times New Roman" w:eastAsia="Times New Roman" w:hAnsi="Times New Roman"/>
          <w:iCs/>
          <w:color w:val="000000"/>
          <w:sz w:val="28"/>
          <w:szCs w:val="28"/>
          <w:lang w:val="ro-RO"/>
        </w:rPr>
        <w:t>competențele</w:t>
      </w:r>
      <w:r w:rsidRPr="00406569">
        <w:rPr>
          <w:rFonts w:ascii="Times New Roman" w:eastAsia="Times New Roman" w:hAnsi="Times New Roman"/>
          <w:iCs/>
          <w:color w:val="000000"/>
          <w:sz w:val="28"/>
          <w:szCs w:val="28"/>
          <w:lang w:val="ro-RO"/>
        </w:rPr>
        <w:t xml:space="preserve"> de bază ale diferitor </w:t>
      </w:r>
      <w:r w:rsidR="00DF732B" w:rsidRPr="00406569">
        <w:rPr>
          <w:rFonts w:ascii="Times New Roman" w:eastAsia="Times New Roman" w:hAnsi="Times New Roman"/>
          <w:iCs/>
          <w:color w:val="000000"/>
          <w:sz w:val="28"/>
          <w:szCs w:val="28"/>
          <w:lang w:val="ro-RO"/>
        </w:rPr>
        <w:t>entități</w:t>
      </w:r>
      <w:r w:rsidRPr="00406569">
        <w:rPr>
          <w:rFonts w:ascii="Times New Roman" w:eastAsia="Times New Roman" w:hAnsi="Times New Roman"/>
          <w:iCs/>
          <w:color w:val="000000"/>
          <w:sz w:val="28"/>
          <w:szCs w:val="28"/>
          <w:lang w:val="ro-RO"/>
        </w:rPr>
        <w:t xml:space="preserve"> publice, </w:t>
      </w:r>
      <w:r w:rsidR="00DF732B" w:rsidRPr="00406569">
        <w:rPr>
          <w:rFonts w:ascii="Times New Roman" w:eastAsia="Times New Roman" w:hAnsi="Times New Roman"/>
          <w:iCs/>
          <w:color w:val="000000"/>
          <w:sz w:val="28"/>
          <w:szCs w:val="28"/>
          <w:lang w:val="ro-RO"/>
        </w:rPr>
        <w:t>urmând</w:t>
      </w:r>
      <w:r w:rsidRPr="00406569">
        <w:rPr>
          <w:rFonts w:ascii="Times New Roman" w:eastAsia="Times New Roman" w:hAnsi="Times New Roman"/>
          <w:iCs/>
          <w:color w:val="000000"/>
          <w:sz w:val="28"/>
          <w:szCs w:val="28"/>
          <w:lang w:val="ro-RO"/>
        </w:rPr>
        <w:t xml:space="preserve"> principiul sau abordarea „patrimoniul; banii; </w:t>
      </w:r>
      <w:r w:rsidR="00DF732B" w:rsidRPr="00406569">
        <w:rPr>
          <w:rFonts w:ascii="Times New Roman" w:eastAsia="Times New Roman" w:hAnsi="Times New Roman"/>
          <w:iCs/>
          <w:color w:val="000000"/>
          <w:sz w:val="28"/>
          <w:szCs w:val="28"/>
          <w:lang w:val="ro-RO"/>
        </w:rPr>
        <w:t>investițiile</w:t>
      </w:r>
      <w:r w:rsidRPr="00406569">
        <w:rPr>
          <w:rFonts w:ascii="Times New Roman" w:eastAsia="Times New Roman" w:hAnsi="Times New Roman"/>
          <w:iCs/>
          <w:color w:val="000000"/>
          <w:sz w:val="28"/>
          <w:szCs w:val="28"/>
          <w:lang w:val="ro-RO"/>
        </w:rPr>
        <w:t xml:space="preserve">, inclusiv tehnologiile </w:t>
      </w:r>
      <w:r w:rsidR="00DF732B" w:rsidRPr="00406569">
        <w:rPr>
          <w:rFonts w:ascii="Times New Roman" w:eastAsia="Times New Roman" w:hAnsi="Times New Roman"/>
          <w:iCs/>
          <w:color w:val="000000"/>
          <w:sz w:val="28"/>
          <w:szCs w:val="28"/>
          <w:lang w:val="ro-RO"/>
        </w:rPr>
        <w:t>informaționale</w:t>
      </w:r>
      <w:r w:rsidRPr="00406569">
        <w:rPr>
          <w:rFonts w:ascii="Times New Roman" w:eastAsia="Times New Roman" w:hAnsi="Times New Roman"/>
          <w:iCs/>
          <w:color w:val="000000"/>
          <w:sz w:val="28"/>
          <w:szCs w:val="28"/>
          <w:lang w:val="ro-RO"/>
        </w:rPr>
        <w:t xml:space="preserve"> şi </w:t>
      </w:r>
      <w:r w:rsidR="00DF732B" w:rsidRPr="00406569">
        <w:rPr>
          <w:rFonts w:ascii="Times New Roman" w:eastAsia="Times New Roman" w:hAnsi="Times New Roman"/>
          <w:iCs/>
          <w:color w:val="000000"/>
          <w:sz w:val="28"/>
          <w:szCs w:val="28"/>
          <w:lang w:val="ro-RO"/>
        </w:rPr>
        <w:t>comunicaționale</w:t>
      </w:r>
      <w:r w:rsidRPr="00406569">
        <w:rPr>
          <w:rFonts w:ascii="Times New Roman" w:eastAsia="Times New Roman" w:hAnsi="Times New Roman"/>
          <w:iCs/>
          <w:color w:val="000000"/>
          <w:sz w:val="28"/>
          <w:szCs w:val="28"/>
          <w:lang w:val="ro-RO"/>
        </w:rPr>
        <w:t xml:space="preserve">; </w:t>
      </w:r>
      <w:r w:rsidR="00DF732B" w:rsidRPr="00406569">
        <w:rPr>
          <w:rFonts w:ascii="Times New Roman" w:eastAsia="Times New Roman" w:hAnsi="Times New Roman"/>
          <w:iCs/>
          <w:color w:val="000000"/>
          <w:sz w:val="28"/>
          <w:szCs w:val="28"/>
          <w:lang w:val="ro-RO"/>
        </w:rPr>
        <w:t>funcțiile</w:t>
      </w:r>
      <w:r w:rsidRPr="00406569">
        <w:rPr>
          <w:rFonts w:ascii="Times New Roman" w:eastAsia="Times New Roman" w:hAnsi="Times New Roman"/>
          <w:iCs/>
          <w:color w:val="000000"/>
          <w:sz w:val="28"/>
          <w:szCs w:val="28"/>
          <w:lang w:val="ro-RO"/>
        </w:rPr>
        <w:t xml:space="preserve"> sau </w:t>
      </w:r>
      <w:r w:rsidR="00DF732B" w:rsidRPr="00406569">
        <w:rPr>
          <w:rFonts w:ascii="Times New Roman" w:eastAsia="Times New Roman" w:hAnsi="Times New Roman"/>
          <w:iCs/>
          <w:color w:val="000000"/>
          <w:sz w:val="28"/>
          <w:szCs w:val="28"/>
          <w:lang w:val="ro-RO"/>
        </w:rPr>
        <w:t>competențele</w:t>
      </w:r>
      <w:r w:rsidRPr="00406569">
        <w:rPr>
          <w:rFonts w:ascii="Times New Roman" w:eastAsia="Times New Roman" w:hAnsi="Times New Roman"/>
          <w:iCs/>
          <w:color w:val="000000"/>
          <w:sz w:val="28"/>
          <w:szCs w:val="28"/>
          <w:lang w:val="ro-RO"/>
        </w:rPr>
        <w:t>, la nivel centr</w:t>
      </w:r>
      <w:r w:rsidR="00782C34" w:rsidRPr="00406569">
        <w:rPr>
          <w:rFonts w:ascii="Times New Roman" w:eastAsia="Times New Roman" w:hAnsi="Times New Roman"/>
          <w:iCs/>
          <w:color w:val="000000"/>
          <w:sz w:val="28"/>
          <w:szCs w:val="28"/>
          <w:lang w:val="ro-RO"/>
        </w:rPr>
        <w:t>al, la nivel local sau delegate</w:t>
      </w:r>
      <w:r w:rsidR="00C24E93" w:rsidRPr="00406569">
        <w:rPr>
          <w:rFonts w:ascii="Times New Roman" w:eastAsia="Times New Roman" w:hAnsi="Times New Roman"/>
          <w:iCs/>
          <w:color w:val="000000"/>
          <w:sz w:val="28"/>
          <w:szCs w:val="28"/>
          <w:lang w:val="ro-RO"/>
        </w:rPr>
        <w:t>”</w:t>
      </w:r>
      <w:r w:rsidRPr="00406569">
        <w:rPr>
          <w:rFonts w:ascii="Times New Roman" w:eastAsia="Times New Roman" w:hAnsi="Times New Roman"/>
          <w:iCs/>
          <w:color w:val="000000"/>
          <w:sz w:val="28"/>
          <w:szCs w:val="28"/>
          <w:lang w:val="ro-RO"/>
        </w:rPr>
        <w:t>.</w:t>
      </w:r>
    </w:p>
    <w:p w:rsidR="00782C34" w:rsidRPr="00406569" w:rsidRDefault="00782C34" w:rsidP="00406569">
      <w:pPr>
        <w:spacing w:line="276" w:lineRule="auto"/>
        <w:ind w:firstLine="720"/>
        <w:jc w:val="both"/>
        <w:rPr>
          <w:rFonts w:ascii="Times New Roman" w:eastAsia="Times New Roman" w:hAnsi="Times New Roman"/>
          <w:iCs/>
          <w:color w:val="000000"/>
          <w:sz w:val="28"/>
          <w:szCs w:val="28"/>
          <w:lang w:val="ro-RO"/>
        </w:rPr>
      </w:pPr>
    </w:p>
    <w:p w:rsidR="00782C34" w:rsidRPr="00406569" w:rsidRDefault="000726F2" w:rsidP="00406569">
      <w:pPr>
        <w:spacing w:line="276" w:lineRule="auto"/>
        <w:ind w:firstLine="720"/>
        <w:jc w:val="both"/>
        <w:rPr>
          <w:rFonts w:ascii="Times New Roman" w:eastAsia="Times New Roman" w:hAnsi="Times New Roman"/>
          <w:iCs/>
          <w:color w:val="000000"/>
          <w:sz w:val="28"/>
          <w:szCs w:val="28"/>
          <w:lang w:val="ro-RO"/>
        </w:rPr>
      </w:pPr>
      <w:r>
        <w:rPr>
          <w:rFonts w:ascii="Times New Roman" w:hAnsi="Times New Roman"/>
          <w:color w:val="000000"/>
          <w:sz w:val="28"/>
          <w:szCs w:val="28"/>
          <w:lang w:val="ro-RO"/>
        </w:rPr>
        <w:t>O altă prioritate  a strategiei este d</w:t>
      </w:r>
      <w:r w:rsidR="00782C34" w:rsidRPr="00406569">
        <w:rPr>
          <w:rFonts w:ascii="Times New Roman" w:hAnsi="Times New Roman"/>
          <w:color w:val="000000"/>
          <w:sz w:val="28"/>
          <w:szCs w:val="28"/>
          <w:lang w:val="ro-RO"/>
        </w:rPr>
        <w:t xml:space="preserve">ezvoltarea conceptului şi pilotarea centrelor universale de prestare a serviciilor publice, care vor asigura o abordare mai integrată a deservirii beneficiarilor diferitor servicii, şi, respectiv, o utilizare mai eficientă a resurselor şi sporirea </w:t>
      </w:r>
      <w:r w:rsidR="00DF732B" w:rsidRPr="00406569">
        <w:rPr>
          <w:rFonts w:ascii="Times New Roman" w:hAnsi="Times New Roman"/>
          <w:color w:val="000000"/>
          <w:sz w:val="28"/>
          <w:szCs w:val="28"/>
          <w:lang w:val="ro-RO"/>
        </w:rPr>
        <w:t>calității</w:t>
      </w:r>
      <w:r w:rsidR="00782C34" w:rsidRPr="00406569">
        <w:rPr>
          <w:rFonts w:ascii="Times New Roman" w:hAnsi="Times New Roman"/>
          <w:color w:val="000000"/>
          <w:sz w:val="28"/>
          <w:szCs w:val="28"/>
          <w:lang w:val="ro-RO"/>
        </w:rPr>
        <w:t xml:space="preserve"> de deservire, prin extinderea </w:t>
      </w:r>
      <w:r w:rsidR="00DF732B" w:rsidRPr="00406569">
        <w:rPr>
          <w:rFonts w:ascii="Times New Roman" w:hAnsi="Times New Roman"/>
          <w:color w:val="000000"/>
          <w:sz w:val="28"/>
          <w:szCs w:val="28"/>
          <w:lang w:val="ro-RO"/>
        </w:rPr>
        <w:t>soluțiilor</w:t>
      </w:r>
      <w:r w:rsidR="00782C34" w:rsidRPr="00406569">
        <w:rPr>
          <w:rFonts w:ascii="Times New Roman" w:hAnsi="Times New Roman"/>
          <w:color w:val="000000"/>
          <w:sz w:val="28"/>
          <w:szCs w:val="28"/>
          <w:lang w:val="ro-RO"/>
        </w:rPr>
        <w:t xml:space="preserve"> de </w:t>
      </w:r>
      <w:r w:rsidR="00DF732B" w:rsidRPr="00406569">
        <w:rPr>
          <w:rFonts w:ascii="Times New Roman" w:hAnsi="Times New Roman"/>
          <w:color w:val="000000"/>
          <w:sz w:val="28"/>
          <w:szCs w:val="28"/>
          <w:lang w:val="ro-RO"/>
        </w:rPr>
        <w:t>ghișeu</w:t>
      </w:r>
      <w:r w:rsidR="00782C34" w:rsidRPr="00406569">
        <w:rPr>
          <w:rFonts w:ascii="Times New Roman" w:hAnsi="Times New Roman"/>
          <w:color w:val="000000"/>
          <w:sz w:val="28"/>
          <w:szCs w:val="28"/>
          <w:lang w:val="ro-RO"/>
        </w:rPr>
        <w:t xml:space="preserve"> unic în </w:t>
      </w:r>
      <w:r w:rsidR="00DF732B" w:rsidRPr="00406569">
        <w:rPr>
          <w:rFonts w:ascii="Times New Roman" w:hAnsi="Times New Roman"/>
          <w:color w:val="000000"/>
          <w:sz w:val="28"/>
          <w:szCs w:val="28"/>
          <w:lang w:val="ro-RO"/>
        </w:rPr>
        <w:t>desfășurareaactivității</w:t>
      </w:r>
      <w:r w:rsidR="00782C34" w:rsidRPr="00406569">
        <w:rPr>
          <w:rFonts w:ascii="Times New Roman" w:hAnsi="Times New Roman"/>
          <w:color w:val="000000"/>
          <w:sz w:val="28"/>
          <w:szCs w:val="28"/>
          <w:lang w:val="ro-RO"/>
        </w:rPr>
        <w:t xml:space="preserve"> de întreprinzător, dezvoltarea mecanismului de oferire a </w:t>
      </w:r>
      <w:r w:rsidR="00DF732B" w:rsidRPr="00406569">
        <w:rPr>
          <w:rFonts w:ascii="Times New Roman" w:hAnsi="Times New Roman"/>
          <w:color w:val="000000"/>
          <w:sz w:val="28"/>
          <w:szCs w:val="28"/>
          <w:lang w:val="ro-RO"/>
        </w:rPr>
        <w:t>informațiilor</w:t>
      </w:r>
      <w:r w:rsidR="00782C34" w:rsidRPr="00406569">
        <w:rPr>
          <w:rFonts w:ascii="Times New Roman" w:hAnsi="Times New Roman"/>
          <w:color w:val="000000"/>
          <w:sz w:val="28"/>
          <w:szCs w:val="28"/>
          <w:lang w:val="ro-RO"/>
        </w:rPr>
        <w:t xml:space="preserve"> şi de prestare a serviciilor prin intermediul birourilor comune de </w:t>
      </w:r>
      <w:r w:rsidR="00DF732B" w:rsidRPr="00406569">
        <w:rPr>
          <w:rFonts w:ascii="Times New Roman" w:hAnsi="Times New Roman"/>
          <w:color w:val="000000"/>
          <w:sz w:val="28"/>
          <w:szCs w:val="28"/>
          <w:lang w:val="ro-RO"/>
        </w:rPr>
        <w:t>informații</w:t>
      </w:r>
      <w:r w:rsidR="00782C34" w:rsidRPr="00406569">
        <w:rPr>
          <w:rFonts w:ascii="Times New Roman" w:hAnsi="Times New Roman"/>
          <w:color w:val="000000"/>
          <w:sz w:val="28"/>
          <w:szCs w:val="28"/>
          <w:lang w:val="ro-RO"/>
        </w:rPr>
        <w:t xml:space="preserve"> şi servicii, reutilizarea platformelor şi serviciilor electronice guvernamentale etc.  pentru toate serviciile publice administrative atribuite în responsabilitatea </w:t>
      </w:r>
      <w:r w:rsidR="00DF732B" w:rsidRPr="00406569">
        <w:rPr>
          <w:rFonts w:ascii="Times New Roman" w:hAnsi="Times New Roman"/>
          <w:color w:val="000000"/>
          <w:sz w:val="28"/>
          <w:szCs w:val="28"/>
          <w:lang w:val="ro-RO"/>
        </w:rPr>
        <w:t>autoritățiloradministrației</w:t>
      </w:r>
      <w:r w:rsidR="00782C34" w:rsidRPr="00406569">
        <w:rPr>
          <w:rFonts w:ascii="Times New Roman" w:hAnsi="Times New Roman"/>
          <w:color w:val="000000"/>
          <w:sz w:val="28"/>
          <w:szCs w:val="28"/>
          <w:lang w:val="ro-RO"/>
        </w:rPr>
        <w:t xml:space="preserve"> publice centrale şi locale.</w:t>
      </w:r>
    </w:p>
    <w:p w:rsidR="00782C34" w:rsidRPr="00406569" w:rsidRDefault="00782C34" w:rsidP="00406569">
      <w:pPr>
        <w:spacing w:line="276" w:lineRule="auto"/>
        <w:ind w:firstLine="720"/>
        <w:jc w:val="both"/>
        <w:rPr>
          <w:rFonts w:ascii="Times New Roman" w:hAnsi="Times New Roman"/>
          <w:iCs/>
          <w:color w:val="000000"/>
          <w:sz w:val="28"/>
          <w:szCs w:val="28"/>
          <w:lang w:val="ro-RO"/>
        </w:rPr>
      </w:pPr>
      <w:r w:rsidRPr="00406569">
        <w:rPr>
          <w:rFonts w:ascii="Times New Roman" w:eastAsia="Times New Roman" w:hAnsi="Times New Roman"/>
          <w:iCs/>
          <w:color w:val="000000"/>
          <w:sz w:val="28"/>
          <w:szCs w:val="28"/>
          <w:lang w:val="ro-RO"/>
        </w:rPr>
        <w:t xml:space="preserve">Guvernul Republicii Moldova </w:t>
      </w:r>
      <w:r w:rsidR="00DF732B" w:rsidRPr="00406569">
        <w:rPr>
          <w:rFonts w:ascii="Times New Roman" w:eastAsia="Times New Roman" w:hAnsi="Times New Roman"/>
          <w:iCs/>
          <w:color w:val="000000"/>
          <w:sz w:val="28"/>
          <w:szCs w:val="28"/>
          <w:lang w:val="ro-RO"/>
        </w:rPr>
        <w:t>punând</w:t>
      </w:r>
      <w:r w:rsidRPr="00406569">
        <w:rPr>
          <w:rFonts w:ascii="Times New Roman" w:eastAsia="Times New Roman" w:hAnsi="Times New Roman"/>
          <w:iCs/>
          <w:color w:val="000000"/>
          <w:sz w:val="28"/>
          <w:szCs w:val="28"/>
          <w:lang w:val="ro-RO"/>
        </w:rPr>
        <w:t xml:space="preserve"> accent pe </w:t>
      </w:r>
      <w:r w:rsidR="00DF732B" w:rsidRPr="00406569">
        <w:rPr>
          <w:rFonts w:ascii="Times New Roman" w:eastAsia="Times New Roman" w:hAnsi="Times New Roman"/>
          <w:iCs/>
          <w:color w:val="000000"/>
          <w:sz w:val="28"/>
          <w:szCs w:val="28"/>
          <w:lang w:val="ro-RO"/>
        </w:rPr>
        <w:t>creștereacalității</w:t>
      </w:r>
      <w:r w:rsidRPr="00406569">
        <w:rPr>
          <w:rFonts w:ascii="Times New Roman" w:eastAsia="Times New Roman" w:hAnsi="Times New Roman"/>
          <w:iCs/>
          <w:color w:val="000000"/>
          <w:sz w:val="28"/>
          <w:szCs w:val="28"/>
          <w:lang w:val="ro-RO"/>
        </w:rPr>
        <w:t xml:space="preserve"> şi </w:t>
      </w:r>
      <w:r w:rsidR="00DF732B" w:rsidRPr="00406569">
        <w:rPr>
          <w:rFonts w:ascii="Times New Roman" w:eastAsia="Times New Roman" w:hAnsi="Times New Roman"/>
          <w:iCs/>
          <w:color w:val="000000"/>
          <w:sz w:val="28"/>
          <w:szCs w:val="28"/>
          <w:lang w:val="ro-RO"/>
        </w:rPr>
        <w:t>accesibilității</w:t>
      </w:r>
      <w:r w:rsidRPr="00406569">
        <w:rPr>
          <w:rFonts w:ascii="Times New Roman" w:eastAsia="Times New Roman" w:hAnsi="Times New Roman"/>
          <w:iCs/>
          <w:color w:val="000000"/>
          <w:sz w:val="28"/>
          <w:szCs w:val="28"/>
          <w:lang w:val="ro-RO"/>
        </w:rPr>
        <w:t xml:space="preserve"> serviciilor publice prin reingineria proceselor </w:t>
      </w:r>
      <w:r w:rsidR="00DF732B" w:rsidRPr="00406569">
        <w:rPr>
          <w:rFonts w:ascii="Times New Roman" w:eastAsia="Times New Roman" w:hAnsi="Times New Roman"/>
          <w:iCs/>
          <w:color w:val="000000"/>
          <w:sz w:val="28"/>
          <w:szCs w:val="28"/>
          <w:lang w:val="ro-RO"/>
        </w:rPr>
        <w:t>operaționale</w:t>
      </w:r>
      <w:r w:rsidRPr="00406569">
        <w:rPr>
          <w:rFonts w:ascii="Times New Roman" w:eastAsia="Times New Roman" w:hAnsi="Times New Roman"/>
          <w:iCs/>
          <w:color w:val="000000"/>
          <w:sz w:val="28"/>
          <w:szCs w:val="28"/>
          <w:lang w:val="ro-RO"/>
        </w:rPr>
        <w:t xml:space="preserve"> şi digitizare, precum şi prin crearea </w:t>
      </w:r>
      <w:r w:rsidR="00DF732B" w:rsidRPr="00406569">
        <w:rPr>
          <w:rFonts w:ascii="Times New Roman" w:eastAsia="Times New Roman" w:hAnsi="Times New Roman"/>
          <w:iCs/>
          <w:color w:val="000000"/>
          <w:sz w:val="28"/>
          <w:szCs w:val="28"/>
          <w:lang w:val="ro-RO"/>
        </w:rPr>
        <w:t>rețelei</w:t>
      </w:r>
      <w:r w:rsidRPr="00406569">
        <w:rPr>
          <w:rFonts w:ascii="Times New Roman" w:eastAsia="Times New Roman" w:hAnsi="Times New Roman"/>
          <w:iCs/>
          <w:color w:val="000000"/>
          <w:sz w:val="28"/>
          <w:szCs w:val="28"/>
          <w:lang w:val="ro-RO"/>
        </w:rPr>
        <w:t xml:space="preserve"> de centre universale de prestare a </w:t>
      </w:r>
      <w:r w:rsidRPr="00406569">
        <w:rPr>
          <w:rFonts w:ascii="Times New Roman" w:eastAsia="Times New Roman" w:hAnsi="Times New Roman"/>
          <w:iCs/>
          <w:color w:val="000000"/>
          <w:sz w:val="28"/>
          <w:szCs w:val="28"/>
          <w:lang w:val="ro-RO"/>
        </w:rPr>
        <w:lastRenderedPageBreak/>
        <w:t>serviciilor publice</w:t>
      </w:r>
      <w:r w:rsidR="00C24E93" w:rsidRPr="00406569">
        <w:rPr>
          <w:rFonts w:ascii="Times New Roman" w:eastAsia="Times New Roman" w:hAnsi="Times New Roman"/>
          <w:iCs/>
          <w:color w:val="000000"/>
          <w:sz w:val="28"/>
          <w:szCs w:val="28"/>
          <w:lang w:val="ro-RO"/>
        </w:rPr>
        <w:t>,</w:t>
      </w:r>
      <w:r w:rsidRPr="00406569">
        <w:rPr>
          <w:rFonts w:ascii="Times New Roman" w:eastAsia="Times New Roman" w:hAnsi="Times New Roman"/>
          <w:iCs/>
          <w:color w:val="000000"/>
          <w:sz w:val="28"/>
          <w:szCs w:val="28"/>
          <w:lang w:val="ro-RO"/>
        </w:rPr>
        <w:t xml:space="preserve"> urmează să îmbunătățească climatul investițional</w:t>
      </w:r>
      <w:r w:rsidR="00C24E93" w:rsidRPr="00406569">
        <w:rPr>
          <w:rFonts w:ascii="Times New Roman" w:eastAsia="Times New Roman" w:hAnsi="Times New Roman"/>
          <w:iCs/>
          <w:color w:val="000000"/>
          <w:sz w:val="28"/>
          <w:szCs w:val="28"/>
          <w:lang w:val="ro-RO"/>
        </w:rPr>
        <w:t xml:space="preserve"> precum și v</w:t>
      </w:r>
      <w:r w:rsidR="00DF732B" w:rsidRPr="00406569">
        <w:rPr>
          <w:rFonts w:ascii="Times New Roman" w:eastAsia="Times New Roman" w:hAnsi="Times New Roman"/>
          <w:iCs/>
          <w:color w:val="000000"/>
          <w:sz w:val="28"/>
          <w:szCs w:val="28"/>
          <w:lang w:val="ro-RO"/>
        </w:rPr>
        <w:t>i</w:t>
      </w:r>
      <w:r w:rsidR="00C24E93" w:rsidRPr="00406569">
        <w:rPr>
          <w:rFonts w:ascii="Times New Roman" w:eastAsia="Times New Roman" w:hAnsi="Times New Roman"/>
          <w:iCs/>
          <w:color w:val="000000"/>
          <w:sz w:val="28"/>
          <w:szCs w:val="28"/>
          <w:lang w:val="ro-RO"/>
        </w:rPr>
        <w:t xml:space="preserve">ața cetățenilor de </w:t>
      </w:r>
      <w:r w:rsidR="00DF732B" w:rsidRPr="00406569">
        <w:rPr>
          <w:rFonts w:ascii="Times New Roman" w:eastAsia="Times New Roman" w:hAnsi="Times New Roman"/>
          <w:iCs/>
          <w:color w:val="000000"/>
          <w:sz w:val="28"/>
          <w:szCs w:val="28"/>
          <w:lang w:val="ro-RO"/>
        </w:rPr>
        <w:t>rând</w:t>
      </w:r>
      <w:r w:rsidRPr="00406569">
        <w:rPr>
          <w:rFonts w:ascii="Times New Roman" w:eastAsia="Times New Roman" w:hAnsi="Times New Roman"/>
          <w:iCs/>
          <w:color w:val="000000"/>
          <w:sz w:val="28"/>
          <w:szCs w:val="28"/>
          <w:lang w:val="ro-RO"/>
        </w:rPr>
        <w:t>.</w:t>
      </w:r>
    </w:p>
    <w:p w:rsidR="00C24E93" w:rsidRPr="00406569" w:rsidRDefault="00C24E93" w:rsidP="00406569">
      <w:pPr>
        <w:pStyle w:val="a3"/>
        <w:shd w:val="clear" w:color="auto" w:fill="auto"/>
        <w:spacing w:after="116" w:line="276" w:lineRule="auto"/>
        <w:ind w:left="20" w:right="20" w:firstLine="560"/>
        <w:rPr>
          <w:sz w:val="28"/>
          <w:szCs w:val="28"/>
          <w:lang w:val="ro-RO"/>
        </w:rPr>
      </w:pPr>
      <w:r w:rsidRPr="00406569">
        <w:rPr>
          <w:rFonts w:eastAsia="Calibri"/>
          <w:iCs/>
          <w:sz w:val="28"/>
          <w:szCs w:val="28"/>
          <w:lang w:val="ro-RO"/>
        </w:rPr>
        <w:tab/>
        <w:t xml:space="preserve">Pentru atingerea scopurilor enunțate mai sus, ca una din măsuri în vederea </w:t>
      </w:r>
      <w:r w:rsidR="00DF732B" w:rsidRPr="00406569">
        <w:rPr>
          <w:rFonts w:eastAsia="Calibri"/>
          <w:iCs/>
          <w:sz w:val="28"/>
          <w:szCs w:val="28"/>
          <w:lang w:val="ro-RO"/>
        </w:rPr>
        <w:t>implementării</w:t>
      </w:r>
      <w:r w:rsidRPr="00406569">
        <w:rPr>
          <w:rFonts w:eastAsia="Calibri"/>
          <w:iCs/>
          <w:sz w:val="28"/>
          <w:szCs w:val="28"/>
          <w:lang w:val="ro-RO"/>
        </w:rPr>
        <w:t xml:space="preserve"> obiectivului specific a unei direcții primordiale de acțiune din strategia </w:t>
      </w:r>
      <w:r w:rsidRPr="00406569">
        <w:rPr>
          <w:sz w:val="28"/>
          <w:szCs w:val="28"/>
          <w:lang w:val="ro-RO"/>
        </w:rPr>
        <w:t>privind reforma administrației publice pentru anii 2016-2020 a fost</w:t>
      </w:r>
      <w:r w:rsidRPr="00406569">
        <w:rPr>
          <w:sz w:val="28"/>
          <w:szCs w:val="28"/>
          <w:lang w:val="ro-RO" w:eastAsia="ro-RO"/>
        </w:rPr>
        <w:t>aprobat</w:t>
      </w:r>
      <w:r w:rsidR="002E3AD6">
        <w:rPr>
          <w:sz w:val="28"/>
          <w:szCs w:val="28"/>
          <w:lang w:val="ro-RO" w:eastAsia="ro-RO"/>
        </w:rPr>
        <w:t xml:space="preserve">ă </w:t>
      </w:r>
      <w:r w:rsidRPr="00406569">
        <w:rPr>
          <w:sz w:val="28"/>
          <w:szCs w:val="28"/>
          <w:lang w:val="ro-RO" w:eastAsia="ro-RO"/>
        </w:rPr>
        <w:t xml:space="preserve"> Hotărârea Guvernului nr. 314 din 22.05.17 privind constituirea </w:t>
      </w:r>
      <w:r w:rsidR="00DF732B" w:rsidRPr="00406569">
        <w:rPr>
          <w:sz w:val="28"/>
          <w:szCs w:val="28"/>
          <w:lang w:val="ro-RO" w:eastAsia="ro-RO"/>
        </w:rPr>
        <w:t>Agenției</w:t>
      </w:r>
      <w:r w:rsidRPr="00406569">
        <w:rPr>
          <w:sz w:val="28"/>
          <w:szCs w:val="28"/>
          <w:lang w:val="ro-RO" w:eastAsia="ro-RO"/>
        </w:rPr>
        <w:t xml:space="preserve"> Servicii Publice.</w:t>
      </w:r>
    </w:p>
    <w:p w:rsidR="00182D6E" w:rsidRPr="00406569" w:rsidRDefault="00C24E93" w:rsidP="00406569">
      <w:pPr>
        <w:pStyle w:val="a3"/>
        <w:shd w:val="clear" w:color="auto" w:fill="auto"/>
        <w:spacing w:after="120" w:line="276" w:lineRule="auto"/>
        <w:ind w:left="20" w:right="20" w:firstLine="560"/>
        <w:rPr>
          <w:rFonts w:eastAsiaTheme="minorHAnsi"/>
          <w:color w:val="000000"/>
          <w:sz w:val="28"/>
          <w:szCs w:val="28"/>
          <w:lang w:val="ro-RO"/>
        </w:rPr>
      </w:pPr>
      <w:r w:rsidRPr="00406569">
        <w:rPr>
          <w:sz w:val="28"/>
          <w:szCs w:val="28"/>
          <w:lang w:val="ro-RO" w:eastAsia="ro-RO"/>
        </w:rPr>
        <w:t xml:space="preserve">Astfel, Hotărârea Guvernului menționată prevede constituirea </w:t>
      </w:r>
      <w:r w:rsidR="00DF732B" w:rsidRPr="00406569">
        <w:rPr>
          <w:sz w:val="28"/>
          <w:szCs w:val="28"/>
          <w:lang w:val="ro-RO" w:eastAsia="ro-RO"/>
        </w:rPr>
        <w:t>Instituției</w:t>
      </w:r>
      <w:r w:rsidRPr="00406569">
        <w:rPr>
          <w:sz w:val="28"/>
          <w:szCs w:val="28"/>
          <w:lang w:val="ro-RO" w:eastAsia="ro-RO"/>
        </w:rPr>
        <w:t xml:space="preserve"> publice „Agenţia Servicii Publice" prin reorganizarea Î.S. „Centrul Resurselor </w:t>
      </w:r>
      <w:r w:rsidR="00DF732B" w:rsidRPr="00406569">
        <w:rPr>
          <w:sz w:val="28"/>
          <w:szCs w:val="28"/>
          <w:lang w:val="ro-RO" w:eastAsia="ro-RO"/>
        </w:rPr>
        <w:t>Informaționale</w:t>
      </w:r>
      <w:r w:rsidRPr="00406569">
        <w:rPr>
          <w:sz w:val="28"/>
          <w:szCs w:val="28"/>
          <w:lang w:val="ro-RO" w:eastAsia="ro-RO"/>
        </w:rPr>
        <w:t xml:space="preserve"> de Stat „Registru" şi ulterioara </w:t>
      </w:r>
      <w:r w:rsidR="00DF732B" w:rsidRPr="00406569">
        <w:rPr>
          <w:sz w:val="28"/>
          <w:szCs w:val="28"/>
          <w:lang w:val="ro-RO" w:eastAsia="ro-RO"/>
        </w:rPr>
        <w:t>absorbție</w:t>
      </w:r>
      <w:r w:rsidRPr="00406569">
        <w:rPr>
          <w:sz w:val="28"/>
          <w:szCs w:val="28"/>
          <w:lang w:val="ro-RO" w:eastAsia="ro-RO"/>
        </w:rPr>
        <w:t xml:space="preserve"> a Î.S „Camera Înregistrării de Stat", Î.S. „Cadastru", </w:t>
      </w:r>
      <w:r w:rsidR="00DF732B" w:rsidRPr="00406569">
        <w:rPr>
          <w:sz w:val="28"/>
          <w:szCs w:val="28"/>
          <w:lang w:val="ro-RO" w:eastAsia="ro-RO"/>
        </w:rPr>
        <w:t>autorității</w:t>
      </w:r>
      <w:r w:rsidRPr="00406569">
        <w:rPr>
          <w:sz w:val="28"/>
          <w:szCs w:val="28"/>
          <w:lang w:val="ro-RO" w:eastAsia="ro-RO"/>
        </w:rPr>
        <w:t xml:space="preserve"> administrative în subordinea Ministerului </w:t>
      </w:r>
      <w:r w:rsidR="00DF732B" w:rsidRPr="00406569">
        <w:rPr>
          <w:sz w:val="28"/>
          <w:szCs w:val="28"/>
          <w:lang w:val="ro-RO" w:eastAsia="ro-RO"/>
        </w:rPr>
        <w:t>Justiției</w:t>
      </w:r>
      <w:r w:rsidRPr="00406569">
        <w:rPr>
          <w:sz w:val="28"/>
          <w:szCs w:val="28"/>
          <w:lang w:val="ro-RO" w:eastAsia="ro-RO"/>
        </w:rPr>
        <w:t xml:space="preserve"> „Serviciul Stare Civilă" şi </w:t>
      </w:r>
      <w:r w:rsidR="00DF732B" w:rsidRPr="00406569">
        <w:rPr>
          <w:sz w:val="28"/>
          <w:szCs w:val="28"/>
          <w:lang w:val="ro-RO" w:eastAsia="ro-RO"/>
        </w:rPr>
        <w:t>autorității</w:t>
      </w:r>
      <w:r w:rsidRPr="00406569">
        <w:rPr>
          <w:sz w:val="28"/>
          <w:szCs w:val="28"/>
          <w:lang w:val="ro-RO" w:eastAsia="ro-RO"/>
        </w:rPr>
        <w:t xml:space="preserve"> administrative în subordinea Ministerului Economiei „Camera de </w:t>
      </w:r>
      <w:r w:rsidR="00DF732B" w:rsidRPr="00406569">
        <w:rPr>
          <w:sz w:val="28"/>
          <w:szCs w:val="28"/>
          <w:lang w:val="ro-RO" w:eastAsia="ro-RO"/>
        </w:rPr>
        <w:t>Licențiere</w:t>
      </w:r>
      <w:r w:rsidRPr="00406569">
        <w:rPr>
          <w:sz w:val="28"/>
          <w:szCs w:val="28"/>
          <w:lang w:val="ro-RO" w:eastAsia="ro-RO"/>
        </w:rPr>
        <w:t>".</w:t>
      </w:r>
    </w:p>
    <w:p w:rsidR="00182D6E" w:rsidRPr="00406569" w:rsidRDefault="00182D6E" w:rsidP="00406569">
      <w:pPr>
        <w:pStyle w:val="a3"/>
        <w:shd w:val="clear" w:color="auto" w:fill="auto"/>
        <w:spacing w:after="120" w:line="276" w:lineRule="auto"/>
        <w:ind w:left="20" w:right="20" w:firstLine="560"/>
        <w:rPr>
          <w:sz w:val="28"/>
          <w:szCs w:val="28"/>
          <w:lang w:val="ro-RO" w:eastAsia="ro-RO"/>
        </w:rPr>
      </w:pPr>
      <w:r w:rsidRPr="00406569">
        <w:rPr>
          <w:rFonts w:eastAsiaTheme="minorHAnsi"/>
          <w:color w:val="000000"/>
          <w:sz w:val="28"/>
          <w:szCs w:val="28"/>
          <w:lang w:val="ro-RO"/>
        </w:rPr>
        <w:t>T</w:t>
      </w:r>
      <w:r w:rsidRPr="00182D6E">
        <w:rPr>
          <w:rFonts w:eastAsiaTheme="minorHAnsi"/>
          <w:color w:val="000000"/>
          <w:sz w:val="28"/>
          <w:szCs w:val="28"/>
          <w:lang w:val="ro-RO"/>
        </w:rPr>
        <w:t>otodată, în scopul asigurării cadrului normativ necesar funcționării Agenției Servicii Publice, Parlamentul la 5 mai 2017 a aprobat Legea nr.80 pentru modificarea și completarea unor acte legislative, prin care au fost modificate denumirile entităților juridice reorganizate (</w:t>
      </w:r>
      <w:r w:rsidRPr="00182D6E">
        <w:rPr>
          <w:rFonts w:eastAsiaTheme="minorHAnsi"/>
          <w:i/>
          <w:iCs/>
          <w:color w:val="000000"/>
          <w:sz w:val="28"/>
          <w:szCs w:val="28"/>
          <w:lang w:val="ro-RO"/>
        </w:rPr>
        <w:t xml:space="preserve">Î.S. ,,CRIS ,,Registru”, Î.S. „Camera Înregistrării de Stat”, Î.S. „Cadastru”, Serviciul Stare Civilă și Camera de </w:t>
      </w:r>
      <w:r w:rsidR="00DF732B" w:rsidRPr="00406569">
        <w:rPr>
          <w:rFonts w:eastAsiaTheme="minorHAnsi"/>
          <w:i/>
          <w:iCs/>
          <w:color w:val="000000"/>
          <w:sz w:val="28"/>
          <w:szCs w:val="28"/>
          <w:lang w:val="ro-RO"/>
        </w:rPr>
        <w:t>Licențiere</w:t>
      </w:r>
      <w:r w:rsidRPr="00182D6E">
        <w:rPr>
          <w:rFonts w:eastAsiaTheme="minorHAnsi"/>
          <w:color w:val="000000"/>
          <w:sz w:val="28"/>
          <w:szCs w:val="28"/>
          <w:lang w:val="ro-RO"/>
        </w:rPr>
        <w:t>) în baza cărora a fost constituită Agenția Servicii Publice.</w:t>
      </w:r>
    </w:p>
    <w:p w:rsidR="00E209E0" w:rsidRPr="00406569" w:rsidRDefault="00E209E0" w:rsidP="00406569">
      <w:pPr>
        <w:autoSpaceDE w:val="0"/>
        <w:autoSpaceDN w:val="0"/>
        <w:adjustRightInd w:val="0"/>
        <w:spacing w:line="276" w:lineRule="auto"/>
        <w:jc w:val="both"/>
        <w:rPr>
          <w:rFonts w:ascii="Times New Roman" w:eastAsiaTheme="minorHAnsi" w:hAnsi="Times New Roman"/>
          <w:color w:val="000000"/>
          <w:sz w:val="28"/>
          <w:szCs w:val="28"/>
          <w:lang w:val="ro-RO"/>
        </w:rPr>
      </w:pPr>
      <w:r w:rsidRPr="00406569">
        <w:rPr>
          <w:rFonts w:ascii="Times New Roman" w:hAnsi="Times New Roman"/>
          <w:sz w:val="28"/>
          <w:szCs w:val="28"/>
          <w:lang w:val="ro-RO"/>
        </w:rPr>
        <w:tab/>
      </w:r>
      <w:r w:rsidR="00BE3F16" w:rsidRPr="00406569">
        <w:rPr>
          <w:rFonts w:ascii="Times New Roman" w:hAnsi="Times New Roman"/>
          <w:sz w:val="28"/>
          <w:szCs w:val="28"/>
          <w:lang w:val="ro-RO"/>
        </w:rPr>
        <w:t>Reieșind din statutele anterioare a entităților absorbite,</w:t>
      </w:r>
      <w:r w:rsidRPr="00406569">
        <w:rPr>
          <w:rFonts w:ascii="Times New Roman" w:hAnsi="Times New Roman"/>
          <w:sz w:val="28"/>
          <w:szCs w:val="28"/>
          <w:lang w:val="ro-RO"/>
        </w:rPr>
        <w:t xml:space="preserve"> de </w:t>
      </w:r>
      <w:r w:rsidR="00BE3F16" w:rsidRPr="00406569">
        <w:rPr>
          <w:rFonts w:ascii="Times New Roman" w:hAnsi="Times New Roman"/>
          <w:sz w:val="28"/>
          <w:szCs w:val="28"/>
          <w:lang w:val="ro-RO"/>
        </w:rPr>
        <w:t xml:space="preserve">instituții/întreprinderi subordonate unor autorități publice centrale, este necesară amendarea cadrului normativ conex </w:t>
      </w:r>
      <w:r w:rsidR="00DF732B" w:rsidRPr="00406569">
        <w:rPr>
          <w:rFonts w:ascii="Times New Roman" w:hAnsi="Times New Roman"/>
          <w:sz w:val="28"/>
          <w:szCs w:val="28"/>
          <w:lang w:val="ro-RO"/>
        </w:rPr>
        <w:t>activității</w:t>
      </w:r>
      <w:r w:rsidR="00BE3F16" w:rsidRPr="00406569">
        <w:rPr>
          <w:rFonts w:ascii="Times New Roman" w:hAnsi="Times New Roman"/>
          <w:sz w:val="28"/>
          <w:szCs w:val="28"/>
          <w:lang w:val="ro-RO"/>
        </w:rPr>
        <w:t xml:space="preserve"> celor cinci </w:t>
      </w:r>
      <w:r w:rsidR="00DF732B" w:rsidRPr="00406569">
        <w:rPr>
          <w:rFonts w:ascii="Times New Roman" w:hAnsi="Times New Roman"/>
          <w:sz w:val="28"/>
          <w:szCs w:val="28"/>
          <w:lang w:val="ro-RO"/>
        </w:rPr>
        <w:t>entități</w:t>
      </w:r>
      <w:r w:rsidR="00BE3F16" w:rsidRPr="00406569">
        <w:rPr>
          <w:rFonts w:ascii="Times New Roman" w:hAnsi="Times New Roman"/>
          <w:sz w:val="28"/>
          <w:szCs w:val="28"/>
          <w:lang w:val="ro-RO"/>
        </w:rPr>
        <w:t>, întru delimitarea competenților și atribuțiilor Agenției Servicii Publice de competențele altor autorități și pentru unificarea cadrului normative aferent exercitării atribuțiilor funcționale.</w:t>
      </w:r>
    </w:p>
    <w:p w:rsidR="00E209E0" w:rsidRPr="00E209E0" w:rsidRDefault="00E209E0" w:rsidP="00406569">
      <w:pPr>
        <w:autoSpaceDE w:val="0"/>
        <w:autoSpaceDN w:val="0"/>
        <w:adjustRightInd w:val="0"/>
        <w:spacing w:line="276" w:lineRule="auto"/>
        <w:jc w:val="both"/>
        <w:rPr>
          <w:rFonts w:ascii="Times New Roman" w:eastAsiaTheme="minorHAnsi" w:hAnsi="Times New Roman"/>
          <w:color w:val="000000"/>
          <w:sz w:val="28"/>
          <w:szCs w:val="28"/>
          <w:lang w:val="ro-RO"/>
        </w:rPr>
      </w:pPr>
      <w:r w:rsidRPr="00406569">
        <w:rPr>
          <w:rFonts w:ascii="Times New Roman" w:eastAsiaTheme="minorHAnsi" w:hAnsi="Times New Roman"/>
          <w:color w:val="000000"/>
          <w:sz w:val="28"/>
          <w:szCs w:val="28"/>
          <w:lang w:val="ro-RO"/>
        </w:rPr>
        <w:tab/>
      </w:r>
      <w:r w:rsidRPr="00E209E0">
        <w:rPr>
          <w:rFonts w:ascii="Times New Roman" w:eastAsiaTheme="minorHAnsi" w:hAnsi="Times New Roman"/>
          <w:color w:val="000000"/>
          <w:sz w:val="28"/>
          <w:szCs w:val="28"/>
          <w:lang w:val="ro-RO"/>
        </w:rPr>
        <w:t xml:space="preserve">Conform prevederilor art.LXXX din Legea nr.80/2017 și pct.11 din </w:t>
      </w:r>
      <w:r w:rsidR="00DF732B" w:rsidRPr="00406569">
        <w:rPr>
          <w:rFonts w:ascii="Times New Roman" w:eastAsiaTheme="minorHAnsi" w:hAnsi="Times New Roman"/>
          <w:color w:val="000000"/>
          <w:sz w:val="28"/>
          <w:szCs w:val="28"/>
          <w:lang w:val="ro-RO"/>
        </w:rPr>
        <w:t>Hotărârea</w:t>
      </w:r>
      <w:r w:rsidRPr="00E209E0">
        <w:rPr>
          <w:rFonts w:ascii="Times New Roman" w:eastAsiaTheme="minorHAnsi" w:hAnsi="Times New Roman"/>
          <w:color w:val="000000"/>
          <w:sz w:val="28"/>
          <w:szCs w:val="28"/>
          <w:lang w:val="ro-RO"/>
        </w:rPr>
        <w:t xml:space="preserve"> Guvernului nr.314/2017, Guvernul, în termen de 2 luni, trebuie să aducă actele sale normative în conformitate cu legea menționată și să vină cu propuneri privind modificarea cadrului normativ conex activității entităților juridice reorganizate. </w:t>
      </w:r>
    </w:p>
    <w:p w:rsidR="00D049FC" w:rsidRPr="00406569" w:rsidRDefault="00E209E0" w:rsidP="00406569">
      <w:pPr>
        <w:pStyle w:val="Default"/>
        <w:spacing w:line="276" w:lineRule="auto"/>
        <w:jc w:val="both"/>
        <w:rPr>
          <w:sz w:val="28"/>
          <w:szCs w:val="28"/>
          <w:lang w:val="ro-RO"/>
        </w:rPr>
      </w:pPr>
      <w:r w:rsidRPr="00406569">
        <w:rPr>
          <w:sz w:val="28"/>
          <w:szCs w:val="28"/>
          <w:lang w:val="ro-RO"/>
        </w:rPr>
        <w:tab/>
      </w:r>
      <w:r w:rsidRPr="00E209E0">
        <w:rPr>
          <w:sz w:val="28"/>
          <w:szCs w:val="28"/>
          <w:lang w:val="ro-RO"/>
        </w:rPr>
        <w:t xml:space="preserve">În scopul executării prevederilor legale citate și asigurării funcționalității </w:t>
      </w:r>
      <w:r w:rsidRPr="00406569">
        <w:rPr>
          <w:sz w:val="28"/>
          <w:szCs w:val="28"/>
          <w:lang w:val="ro-RO"/>
        </w:rPr>
        <w:t xml:space="preserve">Instituției create , </w:t>
      </w:r>
      <w:r w:rsidRPr="00E209E0">
        <w:rPr>
          <w:sz w:val="28"/>
          <w:szCs w:val="28"/>
          <w:lang w:val="ro-RO"/>
        </w:rPr>
        <w:t xml:space="preserve">Agenția Servicii Publice </w:t>
      </w:r>
      <w:r w:rsidRPr="00406569">
        <w:rPr>
          <w:sz w:val="28"/>
          <w:szCs w:val="28"/>
          <w:lang w:val="ro-RO"/>
        </w:rPr>
        <w:t>a elaborate prezentul proiect de Hotărâre.</w:t>
      </w:r>
    </w:p>
    <w:p w:rsidR="00E209E0" w:rsidRPr="00406569" w:rsidRDefault="00E209E0" w:rsidP="00406569">
      <w:pPr>
        <w:pStyle w:val="Default"/>
        <w:spacing w:line="276" w:lineRule="auto"/>
        <w:jc w:val="center"/>
        <w:rPr>
          <w:b/>
          <w:sz w:val="28"/>
          <w:szCs w:val="28"/>
          <w:lang w:val="ro-RO"/>
        </w:rPr>
      </w:pPr>
    </w:p>
    <w:p w:rsidR="00E209E0" w:rsidRPr="00406569" w:rsidRDefault="00E209E0" w:rsidP="00406569">
      <w:pPr>
        <w:pStyle w:val="Default"/>
        <w:spacing w:line="276" w:lineRule="auto"/>
        <w:jc w:val="center"/>
        <w:rPr>
          <w:b/>
          <w:sz w:val="28"/>
          <w:szCs w:val="28"/>
          <w:lang w:val="ro-RO"/>
        </w:rPr>
      </w:pPr>
      <w:r w:rsidRPr="00406569">
        <w:rPr>
          <w:b/>
          <w:sz w:val="28"/>
          <w:szCs w:val="28"/>
          <w:lang w:val="ro-RO"/>
        </w:rPr>
        <w:t>Principalele prevederi ale proiectului</w:t>
      </w:r>
    </w:p>
    <w:p w:rsidR="00E209E0" w:rsidRPr="00E209E0" w:rsidRDefault="00E209E0" w:rsidP="00406569">
      <w:pPr>
        <w:autoSpaceDE w:val="0"/>
        <w:autoSpaceDN w:val="0"/>
        <w:adjustRightInd w:val="0"/>
        <w:spacing w:line="276" w:lineRule="auto"/>
        <w:jc w:val="both"/>
        <w:rPr>
          <w:rFonts w:ascii="Times New Roman" w:eastAsiaTheme="minorHAnsi" w:hAnsi="Times New Roman"/>
          <w:color w:val="000000"/>
          <w:sz w:val="28"/>
          <w:szCs w:val="28"/>
          <w:lang w:val="ro-RO"/>
        </w:rPr>
      </w:pPr>
    </w:p>
    <w:p w:rsidR="00E209E0" w:rsidRPr="00406569" w:rsidRDefault="00B6248D" w:rsidP="00406569">
      <w:pPr>
        <w:autoSpaceDE w:val="0"/>
        <w:autoSpaceDN w:val="0"/>
        <w:adjustRightInd w:val="0"/>
        <w:spacing w:line="276" w:lineRule="auto"/>
        <w:jc w:val="both"/>
        <w:rPr>
          <w:rFonts w:ascii="Times New Roman" w:eastAsiaTheme="minorHAnsi" w:hAnsi="Times New Roman"/>
          <w:color w:val="000000"/>
          <w:sz w:val="28"/>
          <w:szCs w:val="28"/>
          <w:lang w:val="ro-RO"/>
        </w:rPr>
      </w:pPr>
      <w:r w:rsidRPr="00406569">
        <w:rPr>
          <w:rFonts w:ascii="Times New Roman" w:hAnsi="Times New Roman"/>
          <w:sz w:val="28"/>
          <w:szCs w:val="28"/>
          <w:lang w:val="ro-RO"/>
        </w:rPr>
        <w:tab/>
      </w:r>
      <w:r w:rsidR="00E209E0" w:rsidRPr="00406569">
        <w:rPr>
          <w:rFonts w:ascii="Times New Roman" w:hAnsi="Times New Roman"/>
          <w:sz w:val="28"/>
          <w:szCs w:val="28"/>
          <w:lang w:val="ro-RO"/>
        </w:rPr>
        <w:t xml:space="preserve">Prezentul proiect de </w:t>
      </w:r>
      <w:r w:rsidR="00DF732B" w:rsidRPr="00406569">
        <w:rPr>
          <w:rFonts w:ascii="Times New Roman" w:hAnsi="Times New Roman"/>
          <w:sz w:val="28"/>
          <w:szCs w:val="28"/>
          <w:lang w:val="ro-RO"/>
        </w:rPr>
        <w:t>Hotărâre</w:t>
      </w:r>
      <w:r w:rsidR="00E209E0" w:rsidRPr="00406569">
        <w:rPr>
          <w:rFonts w:ascii="Times New Roman" w:hAnsi="Times New Roman"/>
          <w:sz w:val="28"/>
          <w:szCs w:val="28"/>
          <w:lang w:val="ro-RO"/>
        </w:rPr>
        <w:t xml:space="preserve"> vine cu delimitarea competenților și atribuțiilor Agenției Servicii Publice de competențele</w:t>
      </w:r>
      <w:r w:rsidRPr="00406569">
        <w:rPr>
          <w:rFonts w:ascii="Times New Roman" w:hAnsi="Times New Roman"/>
          <w:sz w:val="28"/>
          <w:szCs w:val="28"/>
          <w:lang w:val="ro-RO"/>
        </w:rPr>
        <w:t xml:space="preserve"> Ministerului Economiei, </w:t>
      </w:r>
      <w:r w:rsidRPr="00406569">
        <w:rPr>
          <w:rFonts w:ascii="Times New Roman" w:hAnsi="Times New Roman"/>
          <w:sz w:val="28"/>
          <w:szCs w:val="28"/>
          <w:lang w:val="ro-RO"/>
        </w:rPr>
        <w:lastRenderedPageBreak/>
        <w:t xml:space="preserve">Ministerul Justiției, Agenției Relații Funciare și Cadastru și </w:t>
      </w:r>
      <w:r w:rsidR="00E209E0" w:rsidRPr="00406569">
        <w:rPr>
          <w:rFonts w:ascii="Times New Roman" w:hAnsi="Times New Roman"/>
          <w:sz w:val="28"/>
          <w:szCs w:val="28"/>
          <w:lang w:val="ro-RO"/>
        </w:rPr>
        <w:t xml:space="preserve"> altor autorități </w:t>
      </w:r>
      <w:r w:rsidRPr="00406569">
        <w:rPr>
          <w:rFonts w:ascii="Times New Roman" w:hAnsi="Times New Roman"/>
          <w:sz w:val="28"/>
          <w:szCs w:val="28"/>
          <w:lang w:val="ro-RO"/>
        </w:rPr>
        <w:t>fiind o primă etapă de</w:t>
      </w:r>
      <w:r w:rsidR="002E3AD6">
        <w:rPr>
          <w:rFonts w:ascii="Times New Roman" w:hAnsi="Times New Roman"/>
          <w:sz w:val="28"/>
          <w:szCs w:val="28"/>
          <w:lang w:val="ro-RO"/>
        </w:rPr>
        <w:t xml:space="preserve"> unificarea cadrului normativ</w:t>
      </w:r>
      <w:r w:rsidR="00E209E0" w:rsidRPr="00406569">
        <w:rPr>
          <w:rFonts w:ascii="Times New Roman" w:hAnsi="Times New Roman"/>
          <w:sz w:val="28"/>
          <w:szCs w:val="28"/>
          <w:lang w:val="ro-RO"/>
        </w:rPr>
        <w:t xml:space="preserve"> aferent exercitării atribuțiilor funcționale</w:t>
      </w:r>
      <w:r w:rsidRPr="00406569">
        <w:rPr>
          <w:rFonts w:ascii="Times New Roman" w:hAnsi="Times New Roman"/>
          <w:sz w:val="28"/>
          <w:szCs w:val="28"/>
          <w:lang w:val="ro-RO"/>
        </w:rPr>
        <w:t xml:space="preserve"> a Agenției </w:t>
      </w:r>
      <w:r w:rsidR="00E209E0" w:rsidRPr="00406569">
        <w:rPr>
          <w:rFonts w:ascii="Times New Roman" w:hAnsi="Times New Roman"/>
          <w:sz w:val="28"/>
          <w:szCs w:val="28"/>
          <w:lang w:val="ro-RO"/>
        </w:rPr>
        <w:t>.</w:t>
      </w:r>
      <w:r w:rsidR="002E3AD6">
        <w:rPr>
          <w:rFonts w:ascii="Times New Roman" w:eastAsiaTheme="minorHAnsi" w:hAnsi="Times New Roman"/>
          <w:color w:val="000000"/>
          <w:sz w:val="28"/>
          <w:szCs w:val="28"/>
          <w:lang w:val="ro-RO"/>
        </w:rPr>
        <w:t xml:space="preserve">Astfel proiectul conține modificări ce vin să ajusteze baza normativă din domeniul enunțat în conformitate cu prevederile legii  </w:t>
      </w:r>
      <w:r w:rsidR="002E3AD6" w:rsidRPr="00182D6E">
        <w:rPr>
          <w:rFonts w:eastAsiaTheme="minorHAnsi"/>
          <w:color w:val="000000"/>
          <w:sz w:val="28"/>
          <w:szCs w:val="28"/>
          <w:lang w:val="ro-RO"/>
        </w:rPr>
        <w:t xml:space="preserve">nr.80 </w:t>
      </w:r>
      <w:r w:rsidR="002E3AD6">
        <w:rPr>
          <w:rFonts w:eastAsiaTheme="minorHAnsi"/>
          <w:color w:val="000000"/>
          <w:sz w:val="28"/>
          <w:szCs w:val="28"/>
          <w:lang w:val="ro-RO"/>
        </w:rPr>
        <w:t xml:space="preserve">din 5 mai 2017 </w:t>
      </w:r>
      <w:r w:rsidR="002E3AD6" w:rsidRPr="00182D6E">
        <w:rPr>
          <w:rFonts w:eastAsiaTheme="minorHAnsi"/>
          <w:color w:val="000000"/>
          <w:sz w:val="28"/>
          <w:szCs w:val="28"/>
          <w:lang w:val="ro-RO"/>
        </w:rPr>
        <w:t xml:space="preserve"> pentru modificarea și completarea unor acte legislative</w:t>
      </w:r>
      <w:r w:rsidR="002E3AD6">
        <w:rPr>
          <w:rFonts w:eastAsiaTheme="minorHAnsi"/>
          <w:color w:val="000000"/>
          <w:sz w:val="28"/>
          <w:szCs w:val="28"/>
          <w:lang w:val="ro-RO"/>
        </w:rPr>
        <w:t>.</w:t>
      </w:r>
    </w:p>
    <w:p w:rsidR="00B6248D" w:rsidRPr="00406569" w:rsidRDefault="00B6248D" w:rsidP="00406569">
      <w:pPr>
        <w:pStyle w:val="20"/>
        <w:keepNext/>
        <w:keepLines/>
        <w:shd w:val="clear" w:color="auto" w:fill="auto"/>
        <w:spacing w:after="101" w:line="276" w:lineRule="auto"/>
        <w:ind w:left="20" w:right="20" w:firstLine="580"/>
        <w:jc w:val="center"/>
        <w:rPr>
          <w:rFonts w:ascii="Times New Roman" w:eastAsia="Times New Roman" w:hAnsi="Times New Roman" w:cs="Times New Roman"/>
          <w:sz w:val="28"/>
          <w:szCs w:val="28"/>
          <w:lang w:val="ro-RO"/>
        </w:rPr>
      </w:pPr>
      <w:bookmarkStart w:id="1" w:name="bookmark6"/>
      <w:r w:rsidRPr="00406569">
        <w:rPr>
          <w:rFonts w:ascii="Times New Roman" w:hAnsi="Times New Roman" w:cs="Times New Roman"/>
          <w:sz w:val="28"/>
          <w:szCs w:val="28"/>
          <w:lang w:val="ro-RO" w:eastAsia="ro-RO"/>
        </w:rPr>
        <w:t>Descrierea gradului de compatibilitate a prevederilor proiectului cu legislaţia Uniunii Europene</w:t>
      </w:r>
      <w:bookmarkEnd w:id="1"/>
    </w:p>
    <w:p w:rsidR="00B6248D" w:rsidRPr="00406569" w:rsidRDefault="00B6248D" w:rsidP="00406569">
      <w:pPr>
        <w:pStyle w:val="a3"/>
        <w:shd w:val="clear" w:color="auto" w:fill="auto"/>
        <w:spacing w:after="92" w:line="276" w:lineRule="auto"/>
        <w:ind w:left="20" w:firstLine="580"/>
        <w:rPr>
          <w:sz w:val="28"/>
          <w:szCs w:val="28"/>
          <w:lang w:val="ro-RO"/>
        </w:rPr>
      </w:pPr>
      <w:r w:rsidRPr="00406569">
        <w:rPr>
          <w:sz w:val="28"/>
          <w:szCs w:val="28"/>
          <w:lang w:val="ro-RO" w:eastAsia="ro-RO"/>
        </w:rPr>
        <w:t xml:space="preserve">Prezentul proiect de lege nu contravine </w:t>
      </w:r>
      <w:r w:rsidR="00DF732B" w:rsidRPr="00406569">
        <w:rPr>
          <w:sz w:val="28"/>
          <w:szCs w:val="28"/>
          <w:lang w:val="ro-RO" w:eastAsia="ro-RO"/>
        </w:rPr>
        <w:t>legislației</w:t>
      </w:r>
      <w:r w:rsidRPr="00406569">
        <w:rPr>
          <w:sz w:val="28"/>
          <w:szCs w:val="28"/>
          <w:lang w:val="ro-RO" w:eastAsia="ro-RO"/>
        </w:rPr>
        <w:t xml:space="preserve"> Uniunii Europene.</w:t>
      </w:r>
    </w:p>
    <w:p w:rsidR="00B6248D" w:rsidRPr="00406569" w:rsidRDefault="00B6248D" w:rsidP="00406569">
      <w:pPr>
        <w:pStyle w:val="20"/>
        <w:keepNext/>
        <w:keepLines/>
        <w:shd w:val="clear" w:color="auto" w:fill="auto"/>
        <w:spacing w:after="57" w:line="276" w:lineRule="auto"/>
        <w:ind w:left="20" w:firstLine="580"/>
        <w:jc w:val="center"/>
        <w:rPr>
          <w:rFonts w:ascii="Times New Roman" w:hAnsi="Times New Roman" w:cs="Times New Roman"/>
          <w:sz w:val="28"/>
          <w:szCs w:val="28"/>
          <w:lang w:val="ro-RO"/>
        </w:rPr>
      </w:pPr>
      <w:bookmarkStart w:id="2" w:name="bookmark7"/>
      <w:r w:rsidRPr="00406569">
        <w:rPr>
          <w:rFonts w:ascii="Times New Roman" w:hAnsi="Times New Roman" w:cs="Times New Roman"/>
          <w:sz w:val="28"/>
          <w:szCs w:val="28"/>
          <w:lang w:val="ro-RO" w:eastAsia="ro-RO"/>
        </w:rPr>
        <w:t>Fundamentarea economico-financiară</w:t>
      </w:r>
      <w:bookmarkEnd w:id="2"/>
    </w:p>
    <w:p w:rsidR="00406569" w:rsidRPr="00406569" w:rsidRDefault="00B6248D" w:rsidP="00406569">
      <w:pPr>
        <w:autoSpaceDE w:val="0"/>
        <w:autoSpaceDN w:val="0"/>
        <w:adjustRightInd w:val="0"/>
        <w:spacing w:line="276" w:lineRule="auto"/>
        <w:jc w:val="both"/>
        <w:rPr>
          <w:rFonts w:ascii="Times New Roman" w:hAnsi="Times New Roman"/>
          <w:sz w:val="28"/>
          <w:szCs w:val="28"/>
          <w:lang w:val="ro-RO"/>
        </w:rPr>
      </w:pPr>
      <w:r w:rsidRPr="00406569">
        <w:rPr>
          <w:rFonts w:ascii="Times New Roman" w:hAnsi="Times New Roman"/>
          <w:sz w:val="28"/>
          <w:szCs w:val="28"/>
          <w:lang w:val="ro-RO"/>
        </w:rPr>
        <w:t>Implementarea prevederilor proiectului elaborat nu implică careva cheltuieli suplimentare de la bugetul de stat.</w:t>
      </w:r>
    </w:p>
    <w:p w:rsidR="00406569" w:rsidRPr="00406569" w:rsidRDefault="00406569" w:rsidP="00406569">
      <w:pPr>
        <w:autoSpaceDE w:val="0"/>
        <w:autoSpaceDN w:val="0"/>
        <w:adjustRightInd w:val="0"/>
        <w:spacing w:line="276" w:lineRule="auto"/>
        <w:jc w:val="both"/>
        <w:rPr>
          <w:rFonts w:ascii="Times New Roman" w:hAnsi="Times New Roman"/>
          <w:b/>
          <w:bCs/>
          <w:sz w:val="28"/>
          <w:szCs w:val="28"/>
          <w:lang w:val="en-US"/>
        </w:rPr>
      </w:pPr>
    </w:p>
    <w:p w:rsidR="00406569" w:rsidRDefault="00406569" w:rsidP="00406569">
      <w:pPr>
        <w:autoSpaceDE w:val="0"/>
        <w:autoSpaceDN w:val="0"/>
        <w:adjustRightInd w:val="0"/>
        <w:spacing w:line="276" w:lineRule="auto"/>
        <w:jc w:val="both"/>
        <w:rPr>
          <w:rFonts w:ascii="Times New Roman" w:hAnsi="Times New Roman"/>
          <w:b/>
          <w:bCs/>
          <w:sz w:val="28"/>
          <w:szCs w:val="28"/>
          <w:lang w:val="en-US"/>
        </w:rPr>
      </w:pPr>
    </w:p>
    <w:p w:rsidR="00406569" w:rsidRDefault="00406569" w:rsidP="00406569">
      <w:pPr>
        <w:autoSpaceDE w:val="0"/>
        <w:autoSpaceDN w:val="0"/>
        <w:adjustRightInd w:val="0"/>
        <w:spacing w:line="276" w:lineRule="auto"/>
        <w:jc w:val="both"/>
        <w:rPr>
          <w:rFonts w:ascii="Times New Roman" w:hAnsi="Times New Roman"/>
          <w:b/>
          <w:bCs/>
          <w:sz w:val="28"/>
          <w:szCs w:val="28"/>
          <w:lang w:val="en-US"/>
        </w:rPr>
      </w:pPr>
    </w:p>
    <w:p w:rsidR="00406569" w:rsidRDefault="00406569" w:rsidP="00406569">
      <w:pPr>
        <w:autoSpaceDE w:val="0"/>
        <w:autoSpaceDN w:val="0"/>
        <w:adjustRightInd w:val="0"/>
        <w:spacing w:line="276" w:lineRule="auto"/>
        <w:jc w:val="both"/>
        <w:rPr>
          <w:rFonts w:ascii="Times New Roman" w:hAnsi="Times New Roman"/>
          <w:b/>
          <w:bCs/>
          <w:sz w:val="28"/>
          <w:szCs w:val="28"/>
          <w:lang w:val="en-US"/>
        </w:rPr>
      </w:pPr>
    </w:p>
    <w:p w:rsidR="00E209E0" w:rsidRPr="00406569" w:rsidRDefault="00DF732B" w:rsidP="00406569">
      <w:pPr>
        <w:autoSpaceDE w:val="0"/>
        <w:autoSpaceDN w:val="0"/>
        <w:adjustRightInd w:val="0"/>
        <w:spacing w:line="276" w:lineRule="auto"/>
        <w:jc w:val="both"/>
        <w:rPr>
          <w:rFonts w:ascii="Times New Roman" w:eastAsiaTheme="minorHAnsi" w:hAnsi="Times New Roman"/>
          <w:color w:val="000000"/>
          <w:sz w:val="28"/>
          <w:szCs w:val="28"/>
          <w:lang w:val="ro-RO"/>
        </w:rPr>
      </w:pPr>
      <w:proofErr w:type="spellStart"/>
      <w:r w:rsidRPr="00406569">
        <w:rPr>
          <w:rFonts w:ascii="Times New Roman" w:hAnsi="Times New Roman"/>
          <w:b/>
          <w:bCs/>
          <w:sz w:val="28"/>
          <w:szCs w:val="28"/>
          <w:lang w:val="en-US"/>
        </w:rPr>
        <w:t>Secretar</w:t>
      </w:r>
      <w:proofErr w:type="spellEnd"/>
      <w:r w:rsidRPr="00406569">
        <w:rPr>
          <w:rFonts w:ascii="Times New Roman" w:hAnsi="Times New Roman"/>
          <w:b/>
          <w:bCs/>
          <w:sz w:val="28"/>
          <w:szCs w:val="28"/>
          <w:lang w:val="en-US"/>
        </w:rPr>
        <w:t xml:space="preserve"> general al </w:t>
      </w:r>
      <w:proofErr w:type="spellStart"/>
      <w:r w:rsidRPr="00406569">
        <w:rPr>
          <w:rFonts w:ascii="Times New Roman" w:hAnsi="Times New Roman"/>
          <w:b/>
          <w:bCs/>
          <w:sz w:val="28"/>
          <w:szCs w:val="28"/>
          <w:lang w:val="en-US"/>
        </w:rPr>
        <w:t>Guvernului</w:t>
      </w:r>
      <w:proofErr w:type="spellEnd"/>
      <w:r w:rsidR="006239ED" w:rsidRPr="006239ED">
        <w:rPr>
          <w:rFonts w:ascii="Times New Roman" w:hAnsi="Times New Roman"/>
          <w:b/>
          <w:bCs/>
          <w:sz w:val="28"/>
          <w:szCs w:val="28"/>
          <w:lang w:val="en-US"/>
        </w:rPr>
        <w:t xml:space="preserve">                                   </w:t>
      </w:r>
      <w:r w:rsidRPr="00406569">
        <w:rPr>
          <w:b/>
          <w:bCs/>
          <w:sz w:val="28"/>
          <w:szCs w:val="28"/>
          <w:lang w:val="en-US"/>
        </w:rPr>
        <w:t>LILIA PALII</w:t>
      </w:r>
    </w:p>
    <w:sectPr w:rsidR="00E209E0" w:rsidRPr="00406569" w:rsidSect="0089107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Roboto Condensed">
    <w:altName w:val="Times New Roman"/>
    <w:charset w:val="00"/>
    <w:family w:val="auto"/>
    <w:pitch w:val="variable"/>
    <w:sig w:usb0="00000001"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等线 Light">
    <w:panose1 w:val="00000000000000000000"/>
    <w:charset w:val="80"/>
    <w:family w:val="roman"/>
    <w:notTrueType/>
    <w:pitch w:val="default"/>
    <w:sig w:usb0="00000000" w:usb1="00000000" w:usb2="00000000" w:usb3="00000000" w:csb0="00000000" w:csb1="00000000"/>
  </w:font>
  <w:font w:name="Calibri Light">
    <w:altName w:val="Calibri"/>
    <w:charset w:val="CC"/>
    <w:family w:val="swiss"/>
    <w:pitch w:val="variable"/>
    <w:sig w:usb0="00000001" w:usb1="4000207B" w:usb2="00000000" w:usb3="00000000" w:csb0="0000019F" w:csb1="00000000"/>
  </w:font>
  <w:font w:name="等线">
    <w:panose1 w:val="00000000000000000000"/>
    <w:charset w:val="8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6B177B"/>
    <w:multiLevelType w:val="multilevel"/>
    <w:tmpl w:val="BA8E84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Calibri" w:hAnsi="Times New Roman" w:cs="Times New Roman"/>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326EF"/>
    <w:rsid w:val="000326EF"/>
    <w:rsid w:val="000726F2"/>
    <w:rsid w:val="00182D6E"/>
    <w:rsid w:val="00280444"/>
    <w:rsid w:val="002E3AD6"/>
    <w:rsid w:val="00347B6F"/>
    <w:rsid w:val="00391AFA"/>
    <w:rsid w:val="00406569"/>
    <w:rsid w:val="0061782B"/>
    <w:rsid w:val="006239ED"/>
    <w:rsid w:val="00782C34"/>
    <w:rsid w:val="0089107E"/>
    <w:rsid w:val="00B6248D"/>
    <w:rsid w:val="00B932E0"/>
    <w:rsid w:val="00BE3F16"/>
    <w:rsid w:val="00C24E93"/>
    <w:rsid w:val="00D049FC"/>
    <w:rsid w:val="00DF732B"/>
    <w:rsid w:val="00E209E0"/>
    <w:rsid w:val="00EB44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B6F"/>
    <w:pPr>
      <w:spacing w:after="0" w:line="240" w:lineRule="auto"/>
    </w:pPr>
    <w:rPr>
      <w:rFonts w:ascii="Roboto Condensed" w:eastAsia="Calibri" w:hAnsi="Roboto Condensed" w:cs="Times New Roman"/>
      <w:sz w:val="24"/>
      <w:lang w:val="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049FC"/>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ody Text"/>
    <w:basedOn w:val="a"/>
    <w:link w:val="a4"/>
    <w:uiPriority w:val="99"/>
    <w:semiHidden/>
    <w:unhideWhenUsed/>
    <w:rsid w:val="00C24E93"/>
    <w:pPr>
      <w:shd w:val="clear" w:color="auto" w:fill="FFFFFF"/>
      <w:spacing w:after="1860" w:line="365" w:lineRule="exact"/>
      <w:jc w:val="both"/>
    </w:pPr>
    <w:rPr>
      <w:rFonts w:ascii="Times New Roman" w:eastAsia="Times New Roman" w:hAnsi="Times New Roman"/>
      <w:sz w:val="29"/>
      <w:szCs w:val="29"/>
      <w:lang w:val="ru-RU" w:eastAsia="ru-RU"/>
    </w:rPr>
  </w:style>
  <w:style w:type="character" w:customStyle="1" w:styleId="a4">
    <w:name w:val="Основной текст Знак"/>
    <w:basedOn w:val="a0"/>
    <w:link w:val="a3"/>
    <w:uiPriority w:val="99"/>
    <w:semiHidden/>
    <w:rsid w:val="00C24E93"/>
    <w:rPr>
      <w:rFonts w:ascii="Times New Roman" w:eastAsia="Times New Roman" w:hAnsi="Times New Roman" w:cs="Times New Roman"/>
      <w:sz w:val="29"/>
      <w:szCs w:val="29"/>
      <w:shd w:val="clear" w:color="auto" w:fill="FFFFFF"/>
      <w:lang w:eastAsia="ru-RU"/>
    </w:rPr>
  </w:style>
  <w:style w:type="character" w:customStyle="1" w:styleId="2">
    <w:name w:val="Заголовок №2_"/>
    <w:link w:val="20"/>
    <w:uiPriority w:val="99"/>
    <w:locked/>
    <w:rsid w:val="00B6248D"/>
    <w:rPr>
      <w:b/>
      <w:bCs/>
      <w:sz w:val="29"/>
      <w:szCs w:val="29"/>
      <w:shd w:val="clear" w:color="auto" w:fill="FFFFFF"/>
    </w:rPr>
  </w:style>
  <w:style w:type="paragraph" w:customStyle="1" w:styleId="20">
    <w:name w:val="Заголовок №2"/>
    <w:basedOn w:val="a"/>
    <w:link w:val="2"/>
    <w:uiPriority w:val="99"/>
    <w:rsid w:val="00B6248D"/>
    <w:pPr>
      <w:shd w:val="clear" w:color="auto" w:fill="FFFFFF"/>
      <w:spacing w:after="300" w:line="562" w:lineRule="exact"/>
      <w:jc w:val="right"/>
      <w:outlineLvl w:val="1"/>
    </w:pPr>
    <w:rPr>
      <w:rFonts w:asciiTheme="minorHAnsi" w:eastAsiaTheme="minorHAnsi" w:hAnsiTheme="minorHAnsi" w:cstheme="minorBidi"/>
      <w:b/>
      <w:bCs/>
      <w:sz w:val="29"/>
      <w:szCs w:val="29"/>
      <w:lang w:val="ru-RU"/>
    </w:rPr>
  </w:style>
  <w:style w:type="paragraph" w:styleId="a5">
    <w:name w:val="Balloon Text"/>
    <w:basedOn w:val="a"/>
    <w:link w:val="a6"/>
    <w:uiPriority w:val="99"/>
    <w:semiHidden/>
    <w:unhideWhenUsed/>
    <w:rsid w:val="00391AFA"/>
    <w:rPr>
      <w:rFonts w:ascii="Tahoma" w:hAnsi="Tahoma" w:cs="Tahoma"/>
      <w:sz w:val="16"/>
      <w:szCs w:val="16"/>
    </w:rPr>
  </w:style>
  <w:style w:type="character" w:customStyle="1" w:styleId="a6">
    <w:name w:val="Текст выноски Знак"/>
    <w:basedOn w:val="a0"/>
    <w:link w:val="a5"/>
    <w:uiPriority w:val="99"/>
    <w:semiHidden/>
    <w:rsid w:val="00391AFA"/>
    <w:rPr>
      <w:rFonts w:ascii="Tahoma" w:eastAsia="Calibri"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B6F"/>
    <w:pPr>
      <w:spacing w:after="0" w:line="240" w:lineRule="auto"/>
    </w:pPr>
    <w:rPr>
      <w:rFonts w:ascii="Roboto Condensed" w:eastAsia="Calibri" w:hAnsi="Roboto Condensed" w:cs="Times New Roman"/>
      <w:sz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049FC"/>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ody Text"/>
    <w:basedOn w:val="a"/>
    <w:link w:val="a4"/>
    <w:uiPriority w:val="99"/>
    <w:semiHidden/>
    <w:unhideWhenUsed/>
    <w:rsid w:val="00C24E93"/>
    <w:pPr>
      <w:shd w:val="clear" w:color="auto" w:fill="FFFFFF"/>
      <w:spacing w:after="1860" w:line="365" w:lineRule="exact"/>
      <w:jc w:val="both"/>
    </w:pPr>
    <w:rPr>
      <w:rFonts w:ascii="Times New Roman" w:eastAsia="Times New Roman" w:hAnsi="Times New Roman"/>
      <w:sz w:val="29"/>
      <w:szCs w:val="29"/>
      <w:lang w:val="ru-RU" w:eastAsia="ru-RU"/>
    </w:rPr>
  </w:style>
  <w:style w:type="character" w:customStyle="1" w:styleId="a4">
    <w:name w:val="Основной текст Знак"/>
    <w:basedOn w:val="a0"/>
    <w:link w:val="a3"/>
    <w:uiPriority w:val="99"/>
    <w:semiHidden/>
    <w:rsid w:val="00C24E93"/>
    <w:rPr>
      <w:rFonts w:ascii="Times New Roman" w:eastAsia="Times New Roman" w:hAnsi="Times New Roman" w:cs="Times New Roman"/>
      <w:sz w:val="29"/>
      <w:szCs w:val="29"/>
      <w:shd w:val="clear" w:color="auto" w:fill="FFFFFF"/>
      <w:lang w:eastAsia="ru-RU"/>
    </w:rPr>
  </w:style>
  <w:style w:type="character" w:customStyle="1" w:styleId="2">
    <w:name w:val="Заголовок №2_"/>
    <w:link w:val="20"/>
    <w:uiPriority w:val="99"/>
    <w:locked/>
    <w:rsid w:val="00B6248D"/>
    <w:rPr>
      <w:b/>
      <w:bCs/>
      <w:sz w:val="29"/>
      <w:szCs w:val="29"/>
      <w:shd w:val="clear" w:color="auto" w:fill="FFFFFF"/>
    </w:rPr>
  </w:style>
  <w:style w:type="paragraph" w:customStyle="1" w:styleId="20">
    <w:name w:val="Заголовок №2"/>
    <w:basedOn w:val="a"/>
    <w:link w:val="2"/>
    <w:uiPriority w:val="99"/>
    <w:rsid w:val="00B6248D"/>
    <w:pPr>
      <w:shd w:val="clear" w:color="auto" w:fill="FFFFFF"/>
      <w:spacing w:after="300" w:line="562" w:lineRule="exact"/>
      <w:jc w:val="right"/>
      <w:outlineLvl w:val="1"/>
    </w:pPr>
    <w:rPr>
      <w:rFonts w:asciiTheme="minorHAnsi" w:eastAsiaTheme="minorHAnsi" w:hAnsiTheme="minorHAnsi" w:cstheme="minorBidi"/>
      <w:b/>
      <w:bCs/>
      <w:sz w:val="29"/>
      <w:szCs w:val="29"/>
      <w:lang w:val="ru-RU"/>
    </w:rPr>
  </w:style>
  <w:style w:type="paragraph" w:styleId="a5">
    <w:name w:val="Balloon Text"/>
    <w:basedOn w:val="a"/>
    <w:link w:val="a6"/>
    <w:uiPriority w:val="99"/>
    <w:semiHidden/>
    <w:unhideWhenUsed/>
    <w:rsid w:val="00391AFA"/>
    <w:rPr>
      <w:rFonts w:ascii="Tahoma" w:hAnsi="Tahoma" w:cs="Tahoma"/>
      <w:sz w:val="16"/>
      <w:szCs w:val="16"/>
    </w:rPr>
  </w:style>
  <w:style w:type="character" w:customStyle="1" w:styleId="a6">
    <w:name w:val="Текст выноски Знак"/>
    <w:basedOn w:val="a0"/>
    <w:link w:val="a5"/>
    <w:uiPriority w:val="99"/>
    <w:semiHidden/>
    <w:rsid w:val="00391AFA"/>
    <w:rPr>
      <w:rFonts w:ascii="Tahoma" w:eastAsia="Calibri"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divs>
    <w:div w:id="779492132">
      <w:bodyDiv w:val="1"/>
      <w:marLeft w:val="0"/>
      <w:marRight w:val="0"/>
      <w:marTop w:val="0"/>
      <w:marBottom w:val="0"/>
      <w:divBdr>
        <w:top w:val="none" w:sz="0" w:space="0" w:color="auto"/>
        <w:left w:val="none" w:sz="0" w:space="0" w:color="auto"/>
        <w:bottom w:val="none" w:sz="0" w:space="0" w:color="auto"/>
        <w:right w:val="none" w:sz="0" w:space="0" w:color="auto"/>
      </w:divBdr>
    </w:div>
    <w:div w:id="1743409456">
      <w:bodyDiv w:val="1"/>
      <w:marLeft w:val="0"/>
      <w:marRight w:val="0"/>
      <w:marTop w:val="0"/>
      <w:marBottom w:val="0"/>
      <w:divBdr>
        <w:top w:val="none" w:sz="0" w:space="0" w:color="auto"/>
        <w:left w:val="none" w:sz="0" w:space="0" w:color="auto"/>
        <w:bottom w:val="none" w:sz="0" w:space="0" w:color="auto"/>
        <w:right w:val="none" w:sz="0" w:space="0" w:color="auto"/>
      </w:divBdr>
    </w:div>
    <w:div w:id="201229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435</TotalTime>
  <Pages>3</Pages>
  <Words>881</Words>
  <Characters>5026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Rîjcov Nicolai Nicolai</dc:creator>
  <cp:keywords/>
  <dc:description/>
  <cp:lastModifiedBy>user</cp:lastModifiedBy>
  <cp:revision>11</cp:revision>
  <cp:lastPrinted>2017-08-22T12:10:00Z</cp:lastPrinted>
  <dcterms:created xsi:type="dcterms:W3CDTF">2017-08-03T08:28:00Z</dcterms:created>
  <dcterms:modified xsi:type="dcterms:W3CDTF">2017-09-06T08:36:00Z</dcterms:modified>
</cp:coreProperties>
</file>