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AC5" w:rsidRDefault="00000AC5" w:rsidP="005342E8">
      <w:pPr>
        <w:spacing w:after="0"/>
        <w:rPr>
          <w:rFonts w:ascii="Times New Roman" w:hAnsi="Times New Roman"/>
          <w:b/>
          <w:szCs w:val="24"/>
        </w:rPr>
      </w:pPr>
      <w:bookmarkStart w:id="0" w:name="_GoBack"/>
      <w:bookmarkEnd w:id="0"/>
    </w:p>
    <w:p w:rsidR="00D006E3" w:rsidRPr="00E86662" w:rsidRDefault="00D006E3" w:rsidP="00D006E3">
      <w:pPr>
        <w:tabs>
          <w:tab w:val="left" w:pos="630"/>
          <w:tab w:val="left" w:pos="720"/>
          <w:tab w:val="left" w:pos="1276"/>
          <w:tab w:val="left" w:pos="1701"/>
        </w:tabs>
        <w:spacing w:after="0"/>
        <w:jc w:val="right"/>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t xml:space="preserve">Anexa nr. 1 </w:t>
      </w:r>
    </w:p>
    <w:p w:rsidR="00D006E3" w:rsidRPr="00E86662" w:rsidRDefault="00D006E3" w:rsidP="00D006E3">
      <w:pPr>
        <w:spacing w:after="0"/>
        <w:jc w:val="right"/>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t xml:space="preserve">la Hotărârea Guvernului </w:t>
      </w:r>
    </w:p>
    <w:p w:rsidR="00D006E3" w:rsidRPr="00E86662" w:rsidRDefault="00D006E3" w:rsidP="00D006E3">
      <w:pPr>
        <w:spacing w:after="0"/>
        <w:jc w:val="right"/>
        <w:rPr>
          <w:rFonts w:ascii="Times New Roman" w:eastAsia="Times New Roman" w:hAnsi="Times New Roman" w:cs="Times New Roman"/>
          <w:bCs/>
          <w:color w:val="000000"/>
          <w:sz w:val="28"/>
          <w:szCs w:val="28"/>
          <w:lang w:eastAsia="ru-RU"/>
        </w:rPr>
      </w:pPr>
      <w:r w:rsidRPr="00E86662">
        <w:rPr>
          <w:rFonts w:ascii="Times New Roman" w:eastAsia="Times New Roman" w:hAnsi="Times New Roman" w:cs="Times New Roman"/>
          <w:bCs/>
          <w:color w:val="000000"/>
          <w:sz w:val="28"/>
          <w:szCs w:val="28"/>
          <w:lang w:eastAsia="ru-RU"/>
        </w:rPr>
        <w:t>nr.__din _______ 2017</w:t>
      </w:r>
    </w:p>
    <w:p w:rsidR="00DA100B" w:rsidRPr="00244833" w:rsidRDefault="00DA100B" w:rsidP="00DA100B"/>
    <w:p w:rsidR="00DA100B" w:rsidRPr="00244833" w:rsidRDefault="00DA100B" w:rsidP="00DA100B"/>
    <w:p w:rsidR="00DA100B" w:rsidRPr="00244833" w:rsidRDefault="00DA100B" w:rsidP="00DA100B"/>
    <w:p w:rsidR="00DA100B" w:rsidRPr="00244833" w:rsidRDefault="00DA100B" w:rsidP="00DA100B"/>
    <w:p w:rsidR="00DA100B" w:rsidRPr="00244833" w:rsidRDefault="00DA100B" w:rsidP="00DA100B"/>
    <w:p w:rsidR="00164934" w:rsidRPr="00BB6C26" w:rsidRDefault="00DA100B" w:rsidP="00164934">
      <w:pPr>
        <w:pStyle w:val="a3"/>
        <w:jc w:val="center"/>
        <w:rPr>
          <w:rFonts w:ascii="Times New Roman" w:hAnsi="Times New Roman" w:cs="Times New Roman"/>
          <w:b/>
          <w:sz w:val="48"/>
        </w:rPr>
      </w:pPr>
      <w:r w:rsidRPr="00BB6C26">
        <w:rPr>
          <w:rFonts w:ascii="Times New Roman" w:hAnsi="Times New Roman" w:cs="Times New Roman"/>
          <w:sz w:val="48"/>
        </w:rPr>
        <w:t>CONCEP</w:t>
      </w:r>
      <w:r w:rsidR="0023350F" w:rsidRPr="00BB6C26">
        <w:rPr>
          <w:rFonts w:ascii="Times New Roman" w:hAnsi="Times New Roman" w:cs="Times New Roman"/>
          <w:sz w:val="48"/>
        </w:rPr>
        <w:t>ȚIA</w:t>
      </w:r>
      <w:r w:rsidRPr="00BB6C26">
        <w:rPr>
          <w:rFonts w:ascii="Times New Roman" w:hAnsi="Times New Roman" w:cs="Times New Roman"/>
          <w:sz w:val="48"/>
        </w:rPr>
        <w:t xml:space="preserve"> </w:t>
      </w:r>
      <w:r w:rsidR="00B1424D" w:rsidRPr="00BB6C26">
        <w:rPr>
          <w:rFonts w:ascii="Times New Roman" w:hAnsi="Times New Roman" w:cs="Times New Roman"/>
          <w:sz w:val="48"/>
        </w:rPr>
        <w:t>SISTEMULUI INFORMAȚIONAL</w:t>
      </w:r>
      <w:r w:rsidR="006A5C5D" w:rsidRPr="00BB6C26">
        <w:rPr>
          <w:rFonts w:ascii="Times New Roman" w:hAnsi="Times New Roman" w:cs="Times New Roman"/>
          <w:sz w:val="48"/>
        </w:rPr>
        <w:t xml:space="preserve"> </w:t>
      </w:r>
      <w:r w:rsidR="005F4D47" w:rsidRPr="00BB6C26">
        <w:rPr>
          <w:rFonts w:ascii="Times New Roman" w:hAnsi="Times New Roman" w:cs="Times New Roman"/>
          <w:sz w:val="48"/>
        </w:rPr>
        <w:t>AUTOMATIZAT</w:t>
      </w:r>
      <w:r w:rsidR="00130BCB" w:rsidRPr="00BB6C26">
        <w:rPr>
          <w:rFonts w:ascii="Times New Roman" w:hAnsi="Times New Roman" w:cs="Times New Roman"/>
          <w:sz w:val="48"/>
        </w:rPr>
        <w:br/>
      </w:r>
      <w:r w:rsidR="00164934" w:rsidRPr="00BB6C26">
        <w:rPr>
          <w:rFonts w:ascii="Times New Roman" w:hAnsi="Times New Roman" w:cs="Times New Roman"/>
          <w:b/>
          <w:sz w:val="48"/>
        </w:rPr>
        <w:t xml:space="preserve">“Managementul </w:t>
      </w:r>
      <w:r w:rsidR="0069677E" w:rsidRPr="00BB6C26">
        <w:rPr>
          <w:rFonts w:ascii="Times New Roman" w:hAnsi="Times New Roman" w:cs="Times New Roman"/>
          <w:b/>
          <w:sz w:val="48"/>
        </w:rPr>
        <w:t>Deșeurilor</w:t>
      </w:r>
      <w:r w:rsidR="00164934" w:rsidRPr="00BB6C26">
        <w:rPr>
          <w:rFonts w:ascii="Times New Roman" w:hAnsi="Times New Roman" w:cs="Times New Roman"/>
          <w:b/>
          <w:sz w:val="48"/>
        </w:rPr>
        <w:t>”</w:t>
      </w:r>
    </w:p>
    <w:p w:rsidR="00164934" w:rsidRPr="00BB6C26" w:rsidRDefault="00164934" w:rsidP="00164934">
      <w:pPr>
        <w:pStyle w:val="Titludoc"/>
        <w:rPr>
          <w:rFonts w:ascii="Times New Roman" w:eastAsiaTheme="majorEastAsia" w:hAnsi="Times New Roman" w:cs="Times New Roman"/>
          <w:b w:val="0"/>
          <w:spacing w:val="-10"/>
          <w:kern w:val="28"/>
          <w:sz w:val="48"/>
          <w:szCs w:val="56"/>
          <w:lang w:val="ro-RO" w:eastAsia="en-US"/>
        </w:rPr>
      </w:pPr>
      <w:r w:rsidRPr="00BB6C26">
        <w:rPr>
          <w:rFonts w:ascii="Times New Roman" w:eastAsiaTheme="majorEastAsia" w:hAnsi="Times New Roman" w:cs="Times New Roman"/>
          <w:b w:val="0"/>
          <w:spacing w:val="-10"/>
          <w:kern w:val="28"/>
          <w:sz w:val="48"/>
          <w:szCs w:val="56"/>
          <w:lang w:val="ro-RO" w:eastAsia="en-US"/>
        </w:rPr>
        <w:t>(SI</w:t>
      </w:r>
      <w:r w:rsidR="005F4D47" w:rsidRPr="00BB6C26">
        <w:rPr>
          <w:rFonts w:ascii="Times New Roman" w:eastAsiaTheme="majorEastAsia" w:hAnsi="Times New Roman" w:cs="Times New Roman"/>
          <w:b w:val="0"/>
          <w:spacing w:val="-10"/>
          <w:kern w:val="28"/>
          <w:sz w:val="48"/>
          <w:szCs w:val="56"/>
          <w:lang w:val="ro-RO" w:eastAsia="en-US"/>
        </w:rPr>
        <w:t>A</w:t>
      </w:r>
      <w:r w:rsidRPr="00BB6C26">
        <w:rPr>
          <w:rFonts w:ascii="Times New Roman" w:eastAsiaTheme="majorEastAsia" w:hAnsi="Times New Roman" w:cs="Times New Roman"/>
          <w:b w:val="0"/>
          <w:spacing w:val="-10"/>
          <w:kern w:val="28"/>
          <w:sz w:val="48"/>
          <w:szCs w:val="56"/>
          <w:lang w:val="ro-RO" w:eastAsia="en-US"/>
        </w:rPr>
        <w:t xml:space="preserve"> MD)</w:t>
      </w:r>
    </w:p>
    <w:p w:rsidR="00164934" w:rsidRPr="00244833" w:rsidRDefault="00164934" w:rsidP="00164934"/>
    <w:p w:rsidR="00DA100B" w:rsidRPr="00244833" w:rsidRDefault="00DA100B" w:rsidP="00DA100B"/>
    <w:p w:rsidR="00DA100B" w:rsidRPr="00244833" w:rsidRDefault="00DA100B" w:rsidP="00DA100B"/>
    <w:p w:rsidR="00DA100B" w:rsidRPr="00244833" w:rsidRDefault="00DA100B" w:rsidP="00DA100B"/>
    <w:p w:rsidR="00710F0E" w:rsidRPr="00244833" w:rsidRDefault="00710F0E" w:rsidP="00DA100B"/>
    <w:p w:rsidR="00710F0E" w:rsidRPr="00244833" w:rsidRDefault="00710F0E" w:rsidP="00DA100B"/>
    <w:p w:rsidR="00DA100B" w:rsidRPr="00244833" w:rsidRDefault="007623ED" w:rsidP="00D34E12">
      <w:pPr>
        <w:jc w:val="center"/>
      </w:pPr>
      <w:r w:rsidRPr="00244833">
        <w:t>Chișinău, 201</w:t>
      </w:r>
      <w:r w:rsidR="00FC7D5E" w:rsidRPr="00244833">
        <w:t>7</w:t>
      </w:r>
    </w:p>
    <w:p w:rsidR="00DA100B" w:rsidRPr="00244833" w:rsidRDefault="00DA100B">
      <w:r w:rsidRPr="00244833">
        <w:br w:type="page"/>
      </w:r>
    </w:p>
    <w:p w:rsidR="00DA100B" w:rsidRPr="005342E8" w:rsidRDefault="00DA100B" w:rsidP="00DA100B">
      <w:pPr>
        <w:rPr>
          <w:rFonts w:ascii="Times New Roman" w:hAnsi="Times New Roman" w:cs="Times New Roman"/>
          <w:b/>
          <w:szCs w:val="24"/>
        </w:rPr>
      </w:pPr>
      <w:r w:rsidRPr="005342E8">
        <w:rPr>
          <w:rFonts w:ascii="Times New Roman" w:hAnsi="Times New Roman" w:cs="Times New Roman"/>
          <w:b/>
          <w:szCs w:val="24"/>
        </w:rPr>
        <w:lastRenderedPageBreak/>
        <w:t>Cuprins:</w:t>
      </w:r>
    </w:p>
    <w:p w:rsidR="00597202" w:rsidRPr="005342E8" w:rsidRDefault="008566FF">
      <w:pPr>
        <w:pStyle w:val="11"/>
        <w:tabs>
          <w:tab w:val="right" w:leader="dot" w:pos="9350"/>
        </w:tabs>
        <w:rPr>
          <w:rFonts w:ascii="Times New Roman" w:eastAsiaTheme="minorEastAsia" w:hAnsi="Times New Roman" w:cs="Times New Roman"/>
          <w:noProof/>
          <w:szCs w:val="24"/>
          <w:lang w:val="en-US"/>
        </w:rPr>
      </w:pPr>
      <w:r w:rsidRPr="005342E8">
        <w:rPr>
          <w:rFonts w:ascii="Times New Roman" w:hAnsi="Times New Roman" w:cs="Times New Roman"/>
          <w:szCs w:val="24"/>
        </w:rPr>
        <w:fldChar w:fldCharType="begin"/>
      </w:r>
      <w:r w:rsidR="00DA100B" w:rsidRPr="005342E8">
        <w:rPr>
          <w:rFonts w:ascii="Times New Roman" w:hAnsi="Times New Roman" w:cs="Times New Roman"/>
          <w:szCs w:val="24"/>
        </w:rPr>
        <w:instrText xml:space="preserve"> TOC \o "1-3" \h \z \u </w:instrText>
      </w:r>
      <w:r w:rsidRPr="005342E8">
        <w:rPr>
          <w:rFonts w:ascii="Times New Roman" w:hAnsi="Times New Roman" w:cs="Times New Roman"/>
          <w:szCs w:val="24"/>
        </w:rPr>
        <w:fldChar w:fldCharType="separate"/>
      </w:r>
      <w:hyperlink w:anchor="_Toc486323477" w:history="1">
        <w:r w:rsidR="00597202" w:rsidRPr="005342E8">
          <w:rPr>
            <w:rStyle w:val="a7"/>
            <w:rFonts w:ascii="Times New Roman" w:hAnsi="Times New Roman" w:cs="Times New Roman"/>
            <w:noProof/>
            <w:szCs w:val="24"/>
          </w:rPr>
          <w:t>Introducere</w:t>
        </w:r>
        <w:r w:rsidR="00597202" w:rsidRPr="005342E8">
          <w:rPr>
            <w:rFonts w:ascii="Times New Roman" w:hAnsi="Times New Roman" w:cs="Times New Roman"/>
            <w:noProof/>
            <w:webHidden/>
            <w:szCs w:val="24"/>
          </w:rPr>
          <w:tab/>
        </w:r>
        <w:r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_Toc486323477 \h </w:instrText>
        </w:r>
        <w:r w:rsidRPr="005342E8">
          <w:rPr>
            <w:rFonts w:ascii="Times New Roman" w:hAnsi="Times New Roman" w:cs="Times New Roman"/>
            <w:noProof/>
            <w:webHidden/>
            <w:szCs w:val="24"/>
          </w:rPr>
        </w:r>
        <w:r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5</w:t>
        </w:r>
        <w:r w:rsidRPr="005342E8">
          <w:rPr>
            <w:rFonts w:ascii="Times New Roman" w:hAnsi="Times New Roman" w:cs="Times New Roman"/>
            <w:noProof/>
            <w:webHidden/>
            <w:szCs w:val="24"/>
          </w:rPr>
          <w:fldChar w:fldCharType="end"/>
        </w:r>
      </w:hyperlink>
    </w:p>
    <w:p w:rsidR="00597202" w:rsidRPr="005342E8" w:rsidRDefault="00086A60">
      <w:pPr>
        <w:pStyle w:val="11"/>
        <w:tabs>
          <w:tab w:val="right" w:leader="dot" w:pos="9350"/>
        </w:tabs>
        <w:rPr>
          <w:rFonts w:ascii="Times New Roman" w:eastAsiaTheme="minorEastAsia" w:hAnsi="Times New Roman" w:cs="Times New Roman"/>
          <w:noProof/>
          <w:szCs w:val="24"/>
          <w:lang w:val="en-US"/>
        </w:rPr>
      </w:pPr>
      <w:hyperlink w:anchor="_Toc486323478" w:history="1">
        <w:r w:rsidR="00597202" w:rsidRPr="005342E8">
          <w:rPr>
            <w:rStyle w:val="a7"/>
            <w:rFonts w:ascii="Times New Roman" w:hAnsi="Times New Roman" w:cs="Times New Roman"/>
            <w:noProof/>
            <w:szCs w:val="24"/>
          </w:rPr>
          <w:t>Generalități</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_Toc486323478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5</w:t>
        </w:r>
        <w:r w:rsidR="008566FF" w:rsidRPr="005342E8">
          <w:rPr>
            <w:rFonts w:ascii="Times New Roman" w:hAnsi="Times New Roman" w:cs="Times New Roman"/>
            <w:noProof/>
            <w:webHidden/>
            <w:szCs w:val="24"/>
          </w:rPr>
          <w:fldChar w:fldCharType="end"/>
        </w:r>
      </w:hyperlink>
    </w:p>
    <w:p w:rsidR="00597202" w:rsidRPr="005342E8" w:rsidRDefault="00086A60">
      <w:pPr>
        <w:pStyle w:val="21"/>
        <w:tabs>
          <w:tab w:val="left" w:pos="849"/>
          <w:tab w:val="right" w:leader="dot" w:pos="9350"/>
        </w:tabs>
        <w:rPr>
          <w:rFonts w:ascii="Times New Roman" w:eastAsiaTheme="minorEastAsia" w:hAnsi="Times New Roman" w:cs="Times New Roman"/>
          <w:noProof/>
          <w:szCs w:val="24"/>
          <w:lang w:val="en-US"/>
        </w:rPr>
      </w:pPr>
      <w:hyperlink w:anchor="_Toc486323479" w:history="1">
        <w:r w:rsidR="00597202" w:rsidRPr="005342E8">
          <w:rPr>
            <w:rStyle w:val="a7"/>
            <w:rFonts w:ascii="Times New Roman" w:hAnsi="Times New Roman" w:cs="Times New Roman"/>
            <w:noProof/>
            <w:szCs w:val="24"/>
          </w:rPr>
          <w:t>1.</w:t>
        </w:r>
        <w:r w:rsidR="00597202" w:rsidRPr="005342E8">
          <w:rPr>
            <w:rFonts w:ascii="Times New Roman" w:eastAsiaTheme="minorEastAsia" w:hAnsi="Times New Roman" w:cs="Times New Roman"/>
            <w:noProof/>
            <w:szCs w:val="24"/>
            <w:lang w:val="en-US"/>
          </w:rPr>
          <w:tab/>
        </w:r>
        <w:r w:rsidR="00597202" w:rsidRPr="005342E8">
          <w:rPr>
            <w:rStyle w:val="a7"/>
            <w:rFonts w:ascii="Times New Roman" w:hAnsi="Times New Roman" w:cs="Times New Roman"/>
            <w:noProof/>
            <w:szCs w:val="24"/>
          </w:rPr>
          <w:t>Definiții și abrevieri</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_Toc486323479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5</w:t>
        </w:r>
        <w:r w:rsidR="008566FF" w:rsidRPr="005342E8">
          <w:rPr>
            <w:rFonts w:ascii="Times New Roman" w:hAnsi="Times New Roman" w:cs="Times New Roman"/>
            <w:noProof/>
            <w:webHidden/>
            <w:szCs w:val="24"/>
          </w:rPr>
          <w:fldChar w:fldCharType="end"/>
        </w:r>
      </w:hyperlink>
    </w:p>
    <w:p w:rsidR="00597202" w:rsidRPr="005342E8" w:rsidRDefault="00086A60">
      <w:pPr>
        <w:pStyle w:val="21"/>
        <w:tabs>
          <w:tab w:val="left" w:pos="849"/>
          <w:tab w:val="right" w:leader="dot" w:pos="9350"/>
        </w:tabs>
        <w:rPr>
          <w:rFonts w:ascii="Times New Roman" w:eastAsiaTheme="minorEastAsia" w:hAnsi="Times New Roman" w:cs="Times New Roman"/>
          <w:noProof/>
          <w:szCs w:val="24"/>
          <w:lang w:val="en-US"/>
        </w:rPr>
      </w:pPr>
      <w:hyperlink w:anchor="_Toc486323480" w:history="1">
        <w:r w:rsidR="00597202" w:rsidRPr="005342E8">
          <w:rPr>
            <w:rStyle w:val="a7"/>
            <w:rFonts w:ascii="Times New Roman" w:hAnsi="Times New Roman" w:cs="Times New Roman"/>
            <w:noProof/>
            <w:szCs w:val="24"/>
          </w:rPr>
          <w:t>2.</w:t>
        </w:r>
        <w:r w:rsidR="00597202" w:rsidRPr="005342E8">
          <w:rPr>
            <w:rFonts w:ascii="Times New Roman" w:eastAsiaTheme="minorEastAsia" w:hAnsi="Times New Roman" w:cs="Times New Roman"/>
            <w:noProof/>
            <w:szCs w:val="24"/>
            <w:lang w:val="en-US"/>
          </w:rPr>
          <w:tab/>
        </w:r>
        <w:r w:rsidR="00597202" w:rsidRPr="005342E8">
          <w:rPr>
            <w:rStyle w:val="a7"/>
            <w:rFonts w:ascii="Times New Roman" w:hAnsi="Times New Roman" w:cs="Times New Roman"/>
            <w:noProof/>
            <w:szCs w:val="24"/>
          </w:rPr>
          <w:t>Definiția SI</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_Toc486323480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9</w:t>
        </w:r>
        <w:r w:rsidR="008566FF" w:rsidRPr="005342E8">
          <w:rPr>
            <w:rFonts w:ascii="Times New Roman" w:hAnsi="Times New Roman" w:cs="Times New Roman"/>
            <w:noProof/>
            <w:webHidden/>
            <w:szCs w:val="24"/>
          </w:rPr>
          <w:fldChar w:fldCharType="end"/>
        </w:r>
      </w:hyperlink>
    </w:p>
    <w:p w:rsidR="00597202" w:rsidRPr="005342E8" w:rsidRDefault="00086A60">
      <w:pPr>
        <w:pStyle w:val="21"/>
        <w:tabs>
          <w:tab w:val="left" w:pos="849"/>
          <w:tab w:val="right" w:leader="dot" w:pos="9350"/>
        </w:tabs>
        <w:rPr>
          <w:rFonts w:ascii="Times New Roman" w:eastAsiaTheme="minorEastAsia" w:hAnsi="Times New Roman" w:cs="Times New Roman"/>
          <w:noProof/>
          <w:szCs w:val="24"/>
          <w:lang w:val="en-US"/>
        </w:rPr>
      </w:pPr>
      <w:hyperlink w:anchor="_Toc486323481" w:history="1">
        <w:r w:rsidR="00597202" w:rsidRPr="005342E8">
          <w:rPr>
            <w:rStyle w:val="a7"/>
            <w:rFonts w:ascii="Times New Roman" w:hAnsi="Times New Roman" w:cs="Times New Roman"/>
            <w:noProof/>
            <w:szCs w:val="24"/>
          </w:rPr>
          <w:t>3.</w:t>
        </w:r>
        <w:r w:rsidR="00597202" w:rsidRPr="005342E8">
          <w:rPr>
            <w:rFonts w:ascii="Times New Roman" w:eastAsiaTheme="minorEastAsia" w:hAnsi="Times New Roman" w:cs="Times New Roman"/>
            <w:noProof/>
            <w:szCs w:val="24"/>
            <w:lang w:val="en-US"/>
          </w:rPr>
          <w:tab/>
        </w:r>
        <w:r w:rsidR="00597202" w:rsidRPr="005342E8">
          <w:rPr>
            <w:rStyle w:val="a7"/>
            <w:rFonts w:ascii="Times New Roman" w:hAnsi="Times New Roman" w:cs="Times New Roman"/>
            <w:noProof/>
            <w:szCs w:val="24"/>
          </w:rPr>
          <w:t>Scopul și principiile de bază ale SI</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_Toc486323481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10</w:t>
        </w:r>
        <w:r w:rsidR="008566FF" w:rsidRPr="005342E8">
          <w:rPr>
            <w:rFonts w:ascii="Times New Roman" w:hAnsi="Times New Roman" w:cs="Times New Roman"/>
            <w:noProof/>
            <w:webHidden/>
            <w:szCs w:val="24"/>
          </w:rPr>
          <w:fldChar w:fldCharType="end"/>
        </w:r>
      </w:hyperlink>
    </w:p>
    <w:p w:rsidR="00597202" w:rsidRPr="005342E8" w:rsidRDefault="00086A60">
      <w:pPr>
        <w:pStyle w:val="31"/>
        <w:tabs>
          <w:tab w:val="right" w:leader="dot" w:pos="9350"/>
        </w:tabs>
        <w:rPr>
          <w:rFonts w:ascii="Times New Roman" w:eastAsiaTheme="minorEastAsia" w:hAnsi="Times New Roman" w:cs="Times New Roman"/>
          <w:noProof/>
          <w:szCs w:val="24"/>
          <w:lang w:val="en-US"/>
        </w:rPr>
      </w:pPr>
      <w:hyperlink w:anchor="_Toc486323482" w:history="1">
        <w:r w:rsidR="00597202" w:rsidRPr="005342E8">
          <w:rPr>
            <w:rStyle w:val="a7"/>
            <w:rFonts w:ascii="Times New Roman" w:hAnsi="Times New Roman" w:cs="Times New Roman"/>
            <w:noProof/>
            <w:szCs w:val="24"/>
          </w:rPr>
          <w:t>Principiile de creare a Sistemului Informațional</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_Toc486323482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11</w:t>
        </w:r>
        <w:r w:rsidR="008566FF" w:rsidRPr="005342E8">
          <w:rPr>
            <w:rFonts w:ascii="Times New Roman" w:hAnsi="Times New Roman" w:cs="Times New Roman"/>
            <w:noProof/>
            <w:webHidden/>
            <w:szCs w:val="24"/>
          </w:rPr>
          <w:fldChar w:fldCharType="end"/>
        </w:r>
      </w:hyperlink>
    </w:p>
    <w:p w:rsidR="00597202" w:rsidRPr="005342E8" w:rsidRDefault="00086A60">
      <w:pPr>
        <w:pStyle w:val="11"/>
        <w:tabs>
          <w:tab w:val="right" w:leader="dot" w:pos="9350"/>
        </w:tabs>
        <w:rPr>
          <w:rFonts w:ascii="Times New Roman" w:eastAsiaTheme="minorEastAsia" w:hAnsi="Times New Roman" w:cs="Times New Roman"/>
          <w:noProof/>
          <w:szCs w:val="24"/>
          <w:lang w:val="en-US"/>
        </w:rPr>
      </w:pPr>
      <w:hyperlink w:anchor="_Toc486323483" w:history="1">
        <w:r w:rsidR="00597202" w:rsidRPr="005342E8">
          <w:rPr>
            <w:rStyle w:val="a7"/>
            <w:rFonts w:ascii="Times New Roman" w:eastAsia="Times New Roman" w:hAnsi="Times New Roman" w:cs="Times New Roman"/>
            <w:noProof/>
            <w:szCs w:val="24"/>
          </w:rPr>
          <w:t>Spațiul normativ-juridic al funcționării Sistemului Informațional</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_Toc486323483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12</w:t>
        </w:r>
        <w:r w:rsidR="008566FF" w:rsidRPr="005342E8">
          <w:rPr>
            <w:rFonts w:ascii="Times New Roman" w:hAnsi="Times New Roman" w:cs="Times New Roman"/>
            <w:noProof/>
            <w:webHidden/>
            <w:szCs w:val="24"/>
          </w:rPr>
          <w:fldChar w:fldCharType="end"/>
        </w:r>
      </w:hyperlink>
    </w:p>
    <w:p w:rsidR="00597202" w:rsidRPr="005342E8" w:rsidRDefault="00086A60">
      <w:pPr>
        <w:pStyle w:val="21"/>
        <w:tabs>
          <w:tab w:val="left" w:pos="849"/>
          <w:tab w:val="right" w:leader="dot" w:pos="9350"/>
        </w:tabs>
        <w:rPr>
          <w:rFonts w:ascii="Times New Roman" w:eastAsiaTheme="minorEastAsia" w:hAnsi="Times New Roman" w:cs="Times New Roman"/>
          <w:noProof/>
          <w:szCs w:val="24"/>
          <w:lang w:val="en-US"/>
        </w:rPr>
      </w:pPr>
      <w:hyperlink w:anchor="_Toc486323484" w:history="1">
        <w:r w:rsidR="00597202" w:rsidRPr="005342E8">
          <w:rPr>
            <w:rStyle w:val="a7"/>
            <w:rFonts w:ascii="Times New Roman" w:hAnsi="Times New Roman" w:cs="Times New Roman"/>
            <w:noProof/>
            <w:szCs w:val="24"/>
          </w:rPr>
          <w:t>4.</w:t>
        </w:r>
        <w:r w:rsidR="00597202" w:rsidRPr="005342E8">
          <w:rPr>
            <w:rFonts w:ascii="Times New Roman" w:eastAsiaTheme="minorEastAsia" w:hAnsi="Times New Roman" w:cs="Times New Roman"/>
            <w:noProof/>
            <w:szCs w:val="24"/>
            <w:lang w:val="en-US"/>
          </w:rPr>
          <w:tab/>
        </w:r>
        <w:r w:rsidR="00597202" w:rsidRPr="005342E8">
          <w:rPr>
            <w:rStyle w:val="a7"/>
            <w:rFonts w:ascii="Times New Roman" w:hAnsi="Times New Roman" w:cs="Times New Roman"/>
            <w:noProof/>
            <w:szCs w:val="24"/>
          </w:rPr>
          <w:t>Legi, Hotărâri de Guvern și Ordine ministeriale</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_Toc486323484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12</w:t>
        </w:r>
        <w:r w:rsidR="008566FF" w:rsidRPr="005342E8">
          <w:rPr>
            <w:rFonts w:ascii="Times New Roman" w:hAnsi="Times New Roman" w:cs="Times New Roman"/>
            <w:noProof/>
            <w:webHidden/>
            <w:szCs w:val="24"/>
          </w:rPr>
          <w:fldChar w:fldCharType="end"/>
        </w:r>
      </w:hyperlink>
    </w:p>
    <w:p w:rsidR="00597202" w:rsidRPr="005342E8" w:rsidRDefault="00086A60">
      <w:pPr>
        <w:pStyle w:val="21"/>
        <w:tabs>
          <w:tab w:val="left" w:pos="849"/>
          <w:tab w:val="right" w:leader="dot" w:pos="9350"/>
        </w:tabs>
        <w:rPr>
          <w:rFonts w:ascii="Times New Roman" w:eastAsiaTheme="minorEastAsia" w:hAnsi="Times New Roman" w:cs="Times New Roman"/>
          <w:noProof/>
          <w:szCs w:val="24"/>
          <w:lang w:val="en-US"/>
        </w:rPr>
      </w:pPr>
      <w:hyperlink w:anchor="_Toc486323485" w:history="1">
        <w:r w:rsidR="00597202" w:rsidRPr="005342E8">
          <w:rPr>
            <w:rStyle w:val="a7"/>
            <w:rFonts w:ascii="Times New Roman" w:hAnsi="Times New Roman" w:cs="Times New Roman"/>
            <w:noProof/>
            <w:szCs w:val="24"/>
          </w:rPr>
          <w:t>5.</w:t>
        </w:r>
        <w:r w:rsidR="00597202" w:rsidRPr="005342E8">
          <w:rPr>
            <w:rFonts w:ascii="Times New Roman" w:eastAsiaTheme="minorEastAsia" w:hAnsi="Times New Roman" w:cs="Times New Roman"/>
            <w:noProof/>
            <w:szCs w:val="24"/>
            <w:lang w:val="en-US"/>
          </w:rPr>
          <w:tab/>
        </w:r>
        <w:r w:rsidR="00597202" w:rsidRPr="005342E8">
          <w:rPr>
            <w:rStyle w:val="a7"/>
            <w:rFonts w:ascii="Times New Roman" w:hAnsi="Times New Roman" w:cs="Times New Roman"/>
            <w:noProof/>
            <w:szCs w:val="24"/>
          </w:rPr>
          <w:t>Standarde și Metodologii</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_Toc486323485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15</w:t>
        </w:r>
        <w:r w:rsidR="008566FF" w:rsidRPr="005342E8">
          <w:rPr>
            <w:rFonts w:ascii="Times New Roman" w:hAnsi="Times New Roman" w:cs="Times New Roman"/>
            <w:noProof/>
            <w:webHidden/>
            <w:szCs w:val="24"/>
          </w:rPr>
          <w:fldChar w:fldCharType="end"/>
        </w:r>
      </w:hyperlink>
    </w:p>
    <w:p w:rsidR="00597202" w:rsidRPr="005342E8" w:rsidRDefault="00086A60">
      <w:pPr>
        <w:pStyle w:val="21"/>
        <w:tabs>
          <w:tab w:val="left" w:pos="849"/>
          <w:tab w:val="right" w:leader="dot" w:pos="9350"/>
        </w:tabs>
        <w:rPr>
          <w:rFonts w:ascii="Times New Roman" w:eastAsiaTheme="minorEastAsia" w:hAnsi="Times New Roman" w:cs="Times New Roman"/>
          <w:noProof/>
          <w:szCs w:val="24"/>
          <w:lang w:val="en-US"/>
        </w:rPr>
      </w:pPr>
      <w:hyperlink w:anchor="_Toc486323486" w:history="1">
        <w:r w:rsidR="00597202" w:rsidRPr="005342E8">
          <w:rPr>
            <w:rStyle w:val="a7"/>
            <w:rFonts w:ascii="Times New Roman" w:hAnsi="Times New Roman" w:cs="Times New Roman"/>
            <w:noProof/>
            <w:szCs w:val="24"/>
          </w:rPr>
          <w:t>6.</w:t>
        </w:r>
        <w:r w:rsidR="00597202" w:rsidRPr="005342E8">
          <w:rPr>
            <w:rFonts w:ascii="Times New Roman" w:eastAsiaTheme="minorEastAsia" w:hAnsi="Times New Roman" w:cs="Times New Roman"/>
            <w:noProof/>
            <w:szCs w:val="24"/>
            <w:lang w:val="en-US"/>
          </w:rPr>
          <w:tab/>
        </w:r>
        <w:r w:rsidR="00597202" w:rsidRPr="005342E8">
          <w:rPr>
            <w:rStyle w:val="a7"/>
            <w:rFonts w:ascii="Times New Roman" w:hAnsi="Times New Roman" w:cs="Times New Roman"/>
            <w:noProof/>
            <w:szCs w:val="24"/>
          </w:rPr>
          <w:t>Regulamente</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_Toc486323486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15</w:t>
        </w:r>
        <w:r w:rsidR="008566FF" w:rsidRPr="005342E8">
          <w:rPr>
            <w:rFonts w:ascii="Times New Roman" w:hAnsi="Times New Roman" w:cs="Times New Roman"/>
            <w:noProof/>
            <w:webHidden/>
            <w:szCs w:val="24"/>
          </w:rPr>
          <w:fldChar w:fldCharType="end"/>
        </w:r>
      </w:hyperlink>
    </w:p>
    <w:p w:rsidR="00597202" w:rsidRPr="005342E8" w:rsidRDefault="00086A60">
      <w:pPr>
        <w:pStyle w:val="11"/>
        <w:tabs>
          <w:tab w:val="right" w:leader="dot" w:pos="9350"/>
        </w:tabs>
        <w:rPr>
          <w:rFonts w:ascii="Times New Roman" w:eastAsiaTheme="minorEastAsia" w:hAnsi="Times New Roman" w:cs="Times New Roman"/>
          <w:noProof/>
          <w:szCs w:val="24"/>
          <w:lang w:val="en-US"/>
        </w:rPr>
      </w:pPr>
      <w:hyperlink w:anchor="_Toc486323487" w:history="1">
        <w:r w:rsidR="00597202" w:rsidRPr="005342E8">
          <w:rPr>
            <w:rStyle w:val="a7"/>
            <w:rFonts w:ascii="Times New Roman" w:eastAsia="Times New Roman" w:hAnsi="Times New Roman" w:cs="Times New Roman"/>
            <w:noProof/>
            <w:szCs w:val="24"/>
          </w:rPr>
          <w:t>Spațiul funcțional al sistemului</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_Toc486323487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15</w:t>
        </w:r>
        <w:r w:rsidR="008566FF" w:rsidRPr="005342E8">
          <w:rPr>
            <w:rFonts w:ascii="Times New Roman" w:hAnsi="Times New Roman" w:cs="Times New Roman"/>
            <w:noProof/>
            <w:webHidden/>
            <w:szCs w:val="24"/>
          </w:rPr>
          <w:fldChar w:fldCharType="end"/>
        </w:r>
      </w:hyperlink>
    </w:p>
    <w:p w:rsidR="00597202" w:rsidRPr="005342E8" w:rsidRDefault="00086A60">
      <w:pPr>
        <w:pStyle w:val="21"/>
        <w:tabs>
          <w:tab w:val="left" w:pos="849"/>
          <w:tab w:val="right" w:leader="dot" w:pos="9350"/>
        </w:tabs>
        <w:rPr>
          <w:rFonts w:ascii="Times New Roman" w:eastAsiaTheme="minorEastAsia" w:hAnsi="Times New Roman" w:cs="Times New Roman"/>
          <w:noProof/>
          <w:szCs w:val="24"/>
          <w:lang w:val="en-US"/>
        </w:rPr>
      </w:pPr>
      <w:hyperlink w:anchor="_Toc486323488" w:history="1">
        <w:r w:rsidR="00597202" w:rsidRPr="005342E8">
          <w:rPr>
            <w:rStyle w:val="a7"/>
            <w:rFonts w:ascii="Times New Roman" w:hAnsi="Times New Roman" w:cs="Times New Roman"/>
            <w:noProof/>
            <w:szCs w:val="24"/>
          </w:rPr>
          <w:t>7.</w:t>
        </w:r>
        <w:r w:rsidR="00597202" w:rsidRPr="005342E8">
          <w:rPr>
            <w:rFonts w:ascii="Times New Roman" w:eastAsiaTheme="minorEastAsia" w:hAnsi="Times New Roman" w:cs="Times New Roman"/>
            <w:noProof/>
            <w:szCs w:val="24"/>
            <w:lang w:val="en-US"/>
          </w:rPr>
          <w:tab/>
        </w:r>
        <w:r w:rsidR="00597202" w:rsidRPr="005342E8">
          <w:rPr>
            <w:rStyle w:val="a7"/>
            <w:rFonts w:ascii="Times New Roman" w:hAnsi="Times New Roman" w:cs="Times New Roman"/>
            <w:noProof/>
            <w:szCs w:val="24"/>
          </w:rPr>
          <w:t>Funcțiile de bază ale sistemului</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_Toc486323488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15</w:t>
        </w:r>
        <w:r w:rsidR="008566FF" w:rsidRPr="005342E8">
          <w:rPr>
            <w:rFonts w:ascii="Times New Roman" w:hAnsi="Times New Roman" w:cs="Times New Roman"/>
            <w:noProof/>
            <w:webHidden/>
            <w:szCs w:val="24"/>
          </w:rPr>
          <w:fldChar w:fldCharType="end"/>
        </w:r>
      </w:hyperlink>
    </w:p>
    <w:p w:rsidR="00597202" w:rsidRPr="005342E8" w:rsidRDefault="00086A60">
      <w:pPr>
        <w:pStyle w:val="21"/>
        <w:tabs>
          <w:tab w:val="left" w:pos="849"/>
          <w:tab w:val="right" w:leader="dot" w:pos="9350"/>
        </w:tabs>
        <w:rPr>
          <w:rFonts w:ascii="Times New Roman" w:eastAsiaTheme="minorEastAsia" w:hAnsi="Times New Roman" w:cs="Times New Roman"/>
          <w:noProof/>
          <w:szCs w:val="24"/>
          <w:lang w:val="en-US"/>
        </w:rPr>
      </w:pPr>
      <w:hyperlink w:anchor="_Toc486323489" w:history="1">
        <w:r w:rsidR="00597202" w:rsidRPr="005342E8">
          <w:rPr>
            <w:rStyle w:val="a7"/>
            <w:rFonts w:ascii="Times New Roman" w:hAnsi="Times New Roman" w:cs="Times New Roman"/>
            <w:noProof/>
            <w:szCs w:val="24"/>
          </w:rPr>
          <w:t>8.</w:t>
        </w:r>
        <w:r w:rsidR="00597202" w:rsidRPr="005342E8">
          <w:rPr>
            <w:rFonts w:ascii="Times New Roman" w:eastAsiaTheme="minorEastAsia" w:hAnsi="Times New Roman" w:cs="Times New Roman"/>
            <w:noProof/>
            <w:szCs w:val="24"/>
            <w:lang w:val="en-US"/>
          </w:rPr>
          <w:tab/>
        </w:r>
        <w:r w:rsidR="00597202" w:rsidRPr="005342E8">
          <w:rPr>
            <w:rStyle w:val="a7"/>
            <w:rFonts w:ascii="Times New Roman" w:hAnsi="Times New Roman" w:cs="Times New Roman"/>
            <w:noProof/>
            <w:szCs w:val="24"/>
          </w:rPr>
          <w:t>Contururile funcționale de bază</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_Toc486323489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19</w:t>
        </w:r>
        <w:r w:rsidR="008566FF" w:rsidRPr="005342E8">
          <w:rPr>
            <w:rFonts w:ascii="Times New Roman" w:hAnsi="Times New Roman" w:cs="Times New Roman"/>
            <w:noProof/>
            <w:webHidden/>
            <w:szCs w:val="24"/>
          </w:rPr>
          <w:fldChar w:fldCharType="end"/>
        </w:r>
      </w:hyperlink>
    </w:p>
    <w:p w:rsidR="00597202" w:rsidRPr="005342E8" w:rsidRDefault="00086A60">
      <w:pPr>
        <w:pStyle w:val="21"/>
        <w:tabs>
          <w:tab w:val="left" w:pos="849"/>
          <w:tab w:val="right" w:leader="dot" w:pos="9350"/>
        </w:tabs>
        <w:rPr>
          <w:rFonts w:ascii="Times New Roman" w:eastAsiaTheme="minorEastAsia" w:hAnsi="Times New Roman" w:cs="Times New Roman"/>
          <w:noProof/>
          <w:szCs w:val="24"/>
          <w:lang w:val="en-US"/>
        </w:rPr>
      </w:pPr>
      <w:hyperlink w:anchor="_Toc486323490" w:history="1">
        <w:r w:rsidR="00597202" w:rsidRPr="005342E8">
          <w:rPr>
            <w:rStyle w:val="a7"/>
            <w:rFonts w:ascii="Times New Roman" w:hAnsi="Times New Roman" w:cs="Times New Roman"/>
            <w:noProof/>
            <w:szCs w:val="24"/>
          </w:rPr>
          <w:t>9.</w:t>
        </w:r>
        <w:r w:rsidR="00597202" w:rsidRPr="005342E8">
          <w:rPr>
            <w:rFonts w:ascii="Times New Roman" w:eastAsiaTheme="minorEastAsia" w:hAnsi="Times New Roman" w:cs="Times New Roman"/>
            <w:noProof/>
            <w:szCs w:val="24"/>
            <w:lang w:val="en-US"/>
          </w:rPr>
          <w:tab/>
        </w:r>
        <w:r w:rsidR="00597202" w:rsidRPr="005342E8">
          <w:rPr>
            <w:rStyle w:val="a7"/>
            <w:rFonts w:ascii="Times New Roman" w:hAnsi="Times New Roman" w:cs="Times New Roman"/>
            <w:noProof/>
            <w:szCs w:val="24"/>
          </w:rPr>
          <w:t>Fluxurile informaționale</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_Toc486323490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20</w:t>
        </w:r>
        <w:r w:rsidR="008566FF" w:rsidRPr="005342E8">
          <w:rPr>
            <w:rFonts w:ascii="Times New Roman" w:hAnsi="Times New Roman" w:cs="Times New Roman"/>
            <w:noProof/>
            <w:webHidden/>
            <w:szCs w:val="24"/>
          </w:rPr>
          <w:fldChar w:fldCharType="end"/>
        </w:r>
      </w:hyperlink>
    </w:p>
    <w:p w:rsidR="00597202" w:rsidRPr="005342E8" w:rsidRDefault="00086A60">
      <w:pPr>
        <w:pStyle w:val="11"/>
        <w:tabs>
          <w:tab w:val="right" w:leader="dot" w:pos="9350"/>
        </w:tabs>
        <w:rPr>
          <w:rFonts w:ascii="Times New Roman" w:eastAsiaTheme="minorEastAsia" w:hAnsi="Times New Roman" w:cs="Times New Roman"/>
          <w:noProof/>
          <w:szCs w:val="24"/>
          <w:lang w:val="en-US"/>
        </w:rPr>
      </w:pPr>
      <w:hyperlink w:anchor="_Toc486323491" w:history="1">
        <w:r w:rsidR="00597202" w:rsidRPr="005342E8">
          <w:rPr>
            <w:rStyle w:val="a7"/>
            <w:rFonts w:ascii="Times New Roman" w:eastAsia="Times New Roman" w:hAnsi="Times New Roman" w:cs="Times New Roman"/>
            <w:noProof/>
            <w:szCs w:val="24"/>
          </w:rPr>
          <w:t>Structura organizațională a sistemului</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_Toc486323491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21</w:t>
        </w:r>
        <w:r w:rsidR="008566FF" w:rsidRPr="005342E8">
          <w:rPr>
            <w:rFonts w:ascii="Times New Roman" w:hAnsi="Times New Roman" w:cs="Times New Roman"/>
            <w:noProof/>
            <w:webHidden/>
            <w:szCs w:val="24"/>
          </w:rPr>
          <w:fldChar w:fldCharType="end"/>
        </w:r>
      </w:hyperlink>
    </w:p>
    <w:p w:rsidR="00597202" w:rsidRPr="005342E8" w:rsidRDefault="00086A60">
      <w:pPr>
        <w:pStyle w:val="21"/>
        <w:tabs>
          <w:tab w:val="left" w:pos="849"/>
          <w:tab w:val="right" w:leader="dot" w:pos="9350"/>
        </w:tabs>
        <w:rPr>
          <w:rFonts w:ascii="Times New Roman" w:eastAsiaTheme="minorEastAsia" w:hAnsi="Times New Roman" w:cs="Times New Roman"/>
          <w:noProof/>
          <w:szCs w:val="24"/>
          <w:lang w:val="en-US"/>
        </w:rPr>
      </w:pPr>
      <w:hyperlink w:anchor="_Toc486323492" w:history="1">
        <w:r w:rsidR="00597202" w:rsidRPr="005342E8">
          <w:rPr>
            <w:rStyle w:val="a7"/>
            <w:rFonts w:ascii="Times New Roman" w:hAnsi="Times New Roman" w:cs="Times New Roman"/>
            <w:noProof/>
            <w:szCs w:val="24"/>
          </w:rPr>
          <w:t>10.</w:t>
        </w:r>
        <w:r w:rsidR="00597202" w:rsidRPr="005342E8">
          <w:rPr>
            <w:rFonts w:ascii="Times New Roman" w:eastAsiaTheme="minorEastAsia" w:hAnsi="Times New Roman" w:cs="Times New Roman"/>
            <w:noProof/>
            <w:szCs w:val="24"/>
            <w:lang w:val="en-US"/>
          </w:rPr>
          <w:tab/>
        </w:r>
        <w:r w:rsidR="00597202" w:rsidRPr="005342E8">
          <w:rPr>
            <w:rStyle w:val="a7"/>
            <w:rFonts w:ascii="Times New Roman" w:hAnsi="Times New Roman" w:cs="Times New Roman"/>
            <w:noProof/>
            <w:szCs w:val="24"/>
          </w:rPr>
          <w:t>Părțile implicate în utilizarea sistemului</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_Toc486323492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21</w:t>
        </w:r>
        <w:r w:rsidR="008566FF" w:rsidRPr="005342E8">
          <w:rPr>
            <w:rFonts w:ascii="Times New Roman" w:hAnsi="Times New Roman" w:cs="Times New Roman"/>
            <w:noProof/>
            <w:webHidden/>
            <w:szCs w:val="24"/>
          </w:rPr>
          <w:fldChar w:fldCharType="end"/>
        </w:r>
      </w:hyperlink>
    </w:p>
    <w:p w:rsidR="00597202" w:rsidRPr="005342E8" w:rsidRDefault="00086A60">
      <w:pPr>
        <w:pStyle w:val="21"/>
        <w:tabs>
          <w:tab w:val="left" w:pos="849"/>
          <w:tab w:val="right" w:leader="dot" w:pos="9350"/>
        </w:tabs>
        <w:rPr>
          <w:rFonts w:ascii="Times New Roman" w:eastAsiaTheme="minorEastAsia" w:hAnsi="Times New Roman" w:cs="Times New Roman"/>
          <w:noProof/>
          <w:szCs w:val="24"/>
          <w:lang w:val="en-US"/>
        </w:rPr>
      </w:pPr>
      <w:hyperlink w:anchor="_Toc486323493" w:history="1">
        <w:r w:rsidR="00597202" w:rsidRPr="005342E8">
          <w:rPr>
            <w:rStyle w:val="a7"/>
            <w:rFonts w:ascii="Times New Roman" w:hAnsi="Times New Roman" w:cs="Times New Roman"/>
            <w:noProof/>
            <w:szCs w:val="24"/>
          </w:rPr>
          <w:t>11.</w:t>
        </w:r>
        <w:r w:rsidR="00597202" w:rsidRPr="005342E8">
          <w:rPr>
            <w:rFonts w:ascii="Times New Roman" w:eastAsiaTheme="minorEastAsia" w:hAnsi="Times New Roman" w:cs="Times New Roman"/>
            <w:noProof/>
            <w:szCs w:val="24"/>
            <w:lang w:val="en-US"/>
          </w:rPr>
          <w:tab/>
        </w:r>
        <w:r w:rsidR="00597202" w:rsidRPr="005342E8">
          <w:rPr>
            <w:rStyle w:val="a7"/>
            <w:rFonts w:ascii="Times New Roman" w:hAnsi="Times New Roman" w:cs="Times New Roman"/>
            <w:noProof/>
            <w:szCs w:val="24"/>
          </w:rPr>
          <w:t>Rolurile și funcțiile fiecărei părți</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_Toc486323493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21</w:t>
        </w:r>
        <w:r w:rsidR="008566FF" w:rsidRPr="005342E8">
          <w:rPr>
            <w:rFonts w:ascii="Times New Roman" w:hAnsi="Times New Roman" w:cs="Times New Roman"/>
            <w:noProof/>
            <w:webHidden/>
            <w:szCs w:val="24"/>
          </w:rPr>
          <w:fldChar w:fldCharType="end"/>
        </w:r>
      </w:hyperlink>
    </w:p>
    <w:p w:rsidR="00597202" w:rsidRPr="005342E8" w:rsidRDefault="00086A60">
      <w:pPr>
        <w:pStyle w:val="11"/>
        <w:tabs>
          <w:tab w:val="right" w:leader="dot" w:pos="9350"/>
        </w:tabs>
        <w:rPr>
          <w:rFonts w:ascii="Times New Roman" w:eastAsiaTheme="minorEastAsia" w:hAnsi="Times New Roman" w:cs="Times New Roman"/>
          <w:noProof/>
          <w:szCs w:val="24"/>
          <w:lang w:val="en-US"/>
        </w:rPr>
      </w:pPr>
      <w:hyperlink w:anchor="_Toc486323494" w:history="1">
        <w:r w:rsidR="00597202" w:rsidRPr="005342E8">
          <w:rPr>
            <w:rStyle w:val="a7"/>
            <w:rFonts w:ascii="Times New Roman" w:eastAsia="Times New Roman" w:hAnsi="Times New Roman" w:cs="Times New Roman"/>
            <w:noProof/>
            <w:szCs w:val="24"/>
          </w:rPr>
          <w:t>Documentele sistemului</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_Toc486323494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22</w:t>
        </w:r>
        <w:r w:rsidR="008566FF" w:rsidRPr="005342E8">
          <w:rPr>
            <w:rFonts w:ascii="Times New Roman" w:hAnsi="Times New Roman" w:cs="Times New Roman"/>
            <w:noProof/>
            <w:webHidden/>
            <w:szCs w:val="24"/>
          </w:rPr>
          <w:fldChar w:fldCharType="end"/>
        </w:r>
      </w:hyperlink>
    </w:p>
    <w:p w:rsidR="00597202" w:rsidRPr="005342E8" w:rsidRDefault="00086A60">
      <w:pPr>
        <w:pStyle w:val="21"/>
        <w:tabs>
          <w:tab w:val="left" w:pos="849"/>
          <w:tab w:val="right" w:leader="dot" w:pos="9350"/>
        </w:tabs>
        <w:rPr>
          <w:rFonts w:ascii="Times New Roman" w:eastAsiaTheme="minorEastAsia" w:hAnsi="Times New Roman" w:cs="Times New Roman"/>
          <w:noProof/>
          <w:szCs w:val="24"/>
          <w:lang w:val="en-US"/>
        </w:rPr>
      </w:pPr>
      <w:hyperlink w:anchor="_Toc486323495" w:history="1">
        <w:r w:rsidR="00597202" w:rsidRPr="005342E8">
          <w:rPr>
            <w:rStyle w:val="a7"/>
            <w:rFonts w:ascii="Times New Roman" w:hAnsi="Times New Roman" w:cs="Times New Roman"/>
            <w:noProof/>
            <w:szCs w:val="24"/>
          </w:rPr>
          <w:t>12.</w:t>
        </w:r>
        <w:r w:rsidR="00597202" w:rsidRPr="005342E8">
          <w:rPr>
            <w:rFonts w:ascii="Times New Roman" w:eastAsiaTheme="minorEastAsia" w:hAnsi="Times New Roman" w:cs="Times New Roman"/>
            <w:noProof/>
            <w:szCs w:val="24"/>
            <w:lang w:val="en-US"/>
          </w:rPr>
          <w:tab/>
        </w:r>
        <w:r w:rsidR="00597202" w:rsidRPr="005342E8">
          <w:rPr>
            <w:rStyle w:val="a7"/>
            <w:rFonts w:ascii="Times New Roman" w:hAnsi="Times New Roman" w:cs="Times New Roman"/>
            <w:noProof/>
            <w:szCs w:val="24"/>
          </w:rPr>
          <w:t>Documente de intrare:</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_Toc486323495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22</w:t>
        </w:r>
        <w:r w:rsidR="008566FF" w:rsidRPr="005342E8">
          <w:rPr>
            <w:rFonts w:ascii="Times New Roman" w:hAnsi="Times New Roman" w:cs="Times New Roman"/>
            <w:noProof/>
            <w:webHidden/>
            <w:szCs w:val="24"/>
          </w:rPr>
          <w:fldChar w:fldCharType="end"/>
        </w:r>
      </w:hyperlink>
    </w:p>
    <w:p w:rsidR="00597202" w:rsidRPr="005342E8" w:rsidRDefault="00086A60">
      <w:pPr>
        <w:pStyle w:val="21"/>
        <w:tabs>
          <w:tab w:val="left" w:pos="849"/>
          <w:tab w:val="right" w:leader="dot" w:pos="9350"/>
        </w:tabs>
        <w:rPr>
          <w:rFonts w:ascii="Times New Roman" w:eastAsiaTheme="minorEastAsia" w:hAnsi="Times New Roman" w:cs="Times New Roman"/>
          <w:noProof/>
          <w:szCs w:val="24"/>
          <w:lang w:val="en-US"/>
        </w:rPr>
      </w:pPr>
      <w:hyperlink w:anchor="_Toc486323496" w:history="1">
        <w:r w:rsidR="00597202" w:rsidRPr="005342E8">
          <w:rPr>
            <w:rStyle w:val="a7"/>
            <w:rFonts w:ascii="Times New Roman" w:hAnsi="Times New Roman" w:cs="Times New Roman"/>
            <w:noProof/>
            <w:szCs w:val="24"/>
          </w:rPr>
          <w:t>13.</w:t>
        </w:r>
        <w:r w:rsidR="00597202" w:rsidRPr="005342E8">
          <w:rPr>
            <w:rFonts w:ascii="Times New Roman" w:eastAsiaTheme="minorEastAsia" w:hAnsi="Times New Roman" w:cs="Times New Roman"/>
            <w:noProof/>
            <w:szCs w:val="24"/>
            <w:lang w:val="en-US"/>
          </w:rPr>
          <w:tab/>
        </w:r>
        <w:r w:rsidR="00597202" w:rsidRPr="005342E8">
          <w:rPr>
            <w:rStyle w:val="a7"/>
            <w:rFonts w:ascii="Times New Roman" w:hAnsi="Times New Roman" w:cs="Times New Roman"/>
            <w:noProof/>
            <w:szCs w:val="24"/>
          </w:rPr>
          <w:t>Documente de ieșire:</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_Toc486323496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22</w:t>
        </w:r>
        <w:r w:rsidR="008566FF" w:rsidRPr="005342E8">
          <w:rPr>
            <w:rFonts w:ascii="Times New Roman" w:hAnsi="Times New Roman" w:cs="Times New Roman"/>
            <w:noProof/>
            <w:webHidden/>
            <w:szCs w:val="24"/>
          </w:rPr>
          <w:fldChar w:fldCharType="end"/>
        </w:r>
      </w:hyperlink>
    </w:p>
    <w:p w:rsidR="00597202" w:rsidRPr="005342E8" w:rsidRDefault="00086A60">
      <w:pPr>
        <w:pStyle w:val="21"/>
        <w:tabs>
          <w:tab w:val="left" w:pos="849"/>
          <w:tab w:val="right" w:leader="dot" w:pos="9350"/>
        </w:tabs>
        <w:rPr>
          <w:rFonts w:ascii="Times New Roman" w:eastAsiaTheme="minorEastAsia" w:hAnsi="Times New Roman" w:cs="Times New Roman"/>
          <w:noProof/>
          <w:szCs w:val="24"/>
          <w:lang w:val="en-US"/>
        </w:rPr>
      </w:pPr>
      <w:hyperlink w:anchor="_Toc486323497" w:history="1">
        <w:r w:rsidR="00597202" w:rsidRPr="005342E8">
          <w:rPr>
            <w:rStyle w:val="a7"/>
            <w:rFonts w:ascii="Times New Roman" w:hAnsi="Times New Roman" w:cs="Times New Roman"/>
            <w:noProof/>
            <w:szCs w:val="24"/>
          </w:rPr>
          <w:t>14.</w:t>
        </w:r>
        <w:r w:rsidR="00597202" w:rsidRPr="005342E8">
          <w:rPr>
            <w:rFonts w:ascii="Times New Roman" w:eastAsiaTheme="minorEastAsia" w:hAnsi="Times New Roman" w:cs="Times New Roman"/>
            <w:noProof/>
            <w:szCs w:val="24"/>
            <w:lang w:val="en-US"/>
          </w:rPr>
          <w:tab/>
        </w:r>
        <w:r w:rsidR="00597202" w:rsidRPr="005342E8">
          <w:rPr>
            <w:rStyle w:val="a7"/>
            <w:rFonts w:ascii="Times New Roman" w:hAnsi="Times New Roman" w:cs="Times New Roman"/>
            <w:noProof/>
            <w:szCs w:val="24"/>
          </w:rPr>
          <w:t>Documente tehnologice</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_Toc486323497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23</w:t>
        </w:r>
        <w:r w:rsidR="008566FF" w:rsidRPr="005342E8">
          <w:rPr>
            <w:rFonts w:ascii="Times New Roman" w:hAnsi="Times New Roman" w:cs="Times New Roman"/>
            <w:noProof/>
            <w:webHidden/>
            <w:szCs w:val="24"/>
          </w:rPr>
          <w:fldChar w:fldCharType="end"/>
        </w:r>
      </w:hyperlink>
    </w:p>
    <w:p w:rsidR="00597202" w:rsidRPr="005342E8" w:rsidRDefault="00086A60">
      <w:pPr>
        <w:pStyle w:val="11"/>
        <w:tabs>
          <w:tab w:val="right" w:leader="dot" w:pos="9350"/>
        </w:tabs>
        <w:rPr>
          <w:rFonts w:ascii="Times New Roman" w:eastAsiaTheme="minorEastAsia" w:hAnsi="Times New Roman" w:cs="Times New Roman"/>
          <w:noProof/>
          <w:szCs w:val="24"/>
          <w:lang w:val="en-US"/>
        </w:rPr>
      </w:pPr>
      <w:hyperlink w:anchor="_Toc486323498" w:history="1">
        <w:r w:rsidR="00597202" w:rsidRPr="005342E8">
          <w:rPr>
            <w:rStyle w:val="a7"/>
            <w:rFonts w:ascii="Times New Roman" w:hAnsi="Times New Roman" w:cs="Times New Roman"/>
            <w:noProof/>
            <w:szCs w:val="24"/>
          </w:rPr>
          <w:t>Spațiul informațional al sistemului</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_Toc486323498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23</w:t>
        </w:r>
        <w:r w:rsidR="008566FF" w:rsidRPr="005342E8">
          <w:rPr>
            <w:rFonts w:ascii="Times New Roman" w:hAnsi="Times New Roman" w:cs="Times New Roman"/>
            <w:noProof/>
            <w:webHidden/>
            <w:szCs w:val="24"/>
          </w:rPr>
          <w:fldChar w:fldCharType="end"/>
        </w:r>
      </w:hyperlink>
    </w:p>
    <w:p w:rsidR="00597202" w:rsidRPr="005342E8" w:rsidRDefault="00086A60">
      <w:pPr>
        <w:pStyle w:val="21"/>
        <w:tabs>
          <w:tab w:val="left" w:pos="849"/>
          <w:tab w:val="right" w:leader="dot" w:pos="9350"/>
        </w:tabs>
        <w:rPr>
          <w:rFonts w:ascii="Times New Roman" w:eastAsiaTheme="minorEastAsia" w:hAnsi="Times New Roman" w:cs="Times New Roman"/>
          <w:noProof/>
          <w:szCs w:val="24"/>
          <w:lang w:val="en-US"/>
        </w:rPr>
      </w:pPr>
      <w:hyperlink w:anchor="_Toc486323499" w:history="1">
        <w:r w:rsidR="00597202" w:rsidRPr="005342E8">
          <w:rPr>
            <w:rStyle w:val="a7"/>
            <w:rFonts w:ascii="Times New Roman" w:hAnsi="Times New Roman" w:cs="Times New Roman"/>
            <w:noProof/>
            <w:szCs w:val="24"/>
          </w:rPr>
          <w:t>15.</w:t>
        </w:r>
        <w:r w:rsidR="00597202" w:rsidRPr="005342E8">
          <w:rPr>
            <w:rFonts w:ascii="Times New Roman" w:eastAsiaTheme="minorEastAsia" w:hAnsi="Times New Roman" w:cs="Times New Roman"/>
            <w:noProof/>
            <w:szCs w:val="24"/>
            <w:lang w:val="en-US"/>
          </w:rPr>
          <w:tab/>
        </w:r>
        <w:r w:rsidR="00597202" w:rsidRPr="005342E8">
          <w:rPr>
            <w:rStyle w:val="a7"/>
            <w:rFonts w:ascii="Times New Roman" w:hAnsi="Times New Roman" w:cs="Times New Roman"/>
            <w:noProof/>
            <w:szCs w:val="24"/>
          </w:rPr>
          <w:t>Lista obiectelor informaționale</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_Toc486323499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23</w:t>
        </w:r>
        <w:r w:rsidR="008566FF" w:rsidRPr="005342E8">
          <w:rPr>
            <w:rFonts w:ascii="Times New Roman" w:hAnsi="Times New Roman" w:cs="Times New Roman"/>
            <w:noProof/>
            <w:webHidden/>
            <w:szCs w:val="24"/>
          </w:rPr>
          <w:fldChar w:fldCharType="end"/>
        </w:r>
      </w:hyperlink>
    </w:p>
    <w:p w:rsidR="00597202" w:rsidRPr="005342E8" w:rsidRDefault="00086A60">
      <w:pPr>
        <w:pStyle w:val="21"/>
        <w:tabs>
          <w:tab w:val="left" w:pos="849"/>
          <w:tab w:val="right" w:leader="dot" w:pos="9350"/>
        </w:tabs>
        <w:rPr>
          <w:rFonts w:ascii="Times New Roman" w:eastAsiaTheme="minorEastAsia" w:hAnsi="Times New Roman" w:cs="Times New Roman"/>
          <w:noProof/>
          <w:szCs w:val="24"/>
          <w:lang w:val="en-US"/>
        </w:rPr>
      </w:pPr>
      <w:hyperlink w:anchor="_Toc486323500" w:history="1">
        <w:r w:rsidR="00597202" w:rsidRPr="005342E8">
          <w:rPr>
            <w:rStyle w:val="a7"/>
            <w:rFonts w:ascii="Times New Roman" w:hAnsi="Times New Roman" w:cs="Times New Roman"/>
            <w:noProof/>
            <w:szCs w:val="24"/>
          </w:rPr>
          <w:t>16.</w:t>
        </w:r>
        <w:r w:rsidR="00597202" w:rsidRPr="005342E8">
          <w:rPr>
            <w:rFonts w:ascii="Times New Roman" w:eastAsiaTheme="minorEastAsia" w:hAnsi="Times New Roman" w:cs="Times New Roman"/>
            <w:noProof/>
            <w:szCs w:val="24"/>
            <w:lang w:val="en-US"/>
          </w:rPr>
          <w:tab/>
        </w:r>
        <w:r w:rsidR="00597202" w:rsidRPr="005342E8">
          <w:rPr>
            <w:rStyle w:val="a7"/>
            <w:rFonts w:ascii="Times New Roman" w:hAnsi="Times New Roman" w:cs="Times New Roman"/>
            <w:noProof/>
            <w:szCs w:val="24"/>
          </w:rPr>
          <w:t>Scenariile de bază aferente obiectelor informaționale</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_Toc486323500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28</w:t>
        </w:r>
        <w:r w:rsidR="008566FF" w:rsidRPr="005342E8">
          <w:rPr>
            <w:rFonts w:ascii="Times New Roman" w:hAnsi="Times New Roman" w:cs="Times New Roman"/>
            <w:noProof/>
            <w:webHidden/>
            <w:szCs w:val="24"/>
          </w:rPr>
          <w:fldChar w:fldCharType="end"/>
        </w:r>
      </w:hyperlink>
    </w:p>
    <w:p w:rsidR="00597202" w:rsidRPr="005342E8" w:rsidRDefault="00086A60">
      <w:pPr>
        <w:pStyle w:val="21"/>
        <w:tabs>
          <w:tab w:val="left" w:pos="849"/>
          <w:tab w:val="right" w:leader="dot" w:pos="9350"/>
        </w:tabs>
        <w:rPr>
          <w:rFonts w:ascii="Times New Roman" w:eastAsiaTheme="minorEastAsia" w:hAnsi="Times New Roman" w:cs="Times New Roman"/>
          <w:noProof/>
          <w:szCs w:val="24"/>
          <w:lang w:val="en-US"/>
        </w:rPr>
      </w:pPr>
      <w:hyperlink w:anchor="_Toc486323501" w:history="1">
        <w:r w:rsidR="00597202" w:rsidRPr="005342E8">
          <w:rPr>
            <w:rStyle w:val="a7"/>
            <w:rFonts w:ascii="Times New Roman" w:hAnsi="Times New Roman" w:cs="Times New Roman"/>
            <w:noProof/>
            <w:szCs w:val="24"/>
          </w:rPr>
          <w:t>17.</w:t>
        </w:r>
        <w:r w:rsidR="00597202" w:rsidRPr="005342E8">
          <w:rPr>
            <w:rFonts w:ascii="Times New Roman" w:eastAsiaTheme="minorEastAsia" w:hAnsi="Times New Roman" w:cs="Times New Roman"/>
            <w:noProof/>
            <w:szCs w:val="24"/>
            <w:lang w:val="en-US"/>
          </w:rPr>
          <w:tab/>
        </w:r>
        <w:r w:rsidR="00597202" w:rsidRPr="005342E8">
          <w:rPr>
            <w:rStyle w:val="a7"/>
            <w:rFonts w:ascii="Times New Roman" w:hAnsi="Times New Roman" w:cs="Times New Roman"/>
            <w:noProof/>
            <w:szCs w:val="24"/>
          </w:rPr>
          <w:t>Nomenclatoare, clasificatoare, metadate.</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_Toc486323501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31</w:t>
        </w:r>
        <w:r w:rsidR="008566FF" w:rsidRPr="005342E8">
          <w:rPr>
            <w:rFonts w:ascii="Times New Roman" w:hAnsi="Times New Roman" w:cs="Times New Roman"/>
            <w:noProof/>
            <w:webHidden/>
            <w:szCs w:val="24"/>
          </w:rPr>
          <w:fldChar w:fldCharType="end"/>
        </w:r>
      </w:hyperlink>
    </w:p>
    <w:p w:rsidR="00597202" w:rsidRPr="005342E8" w:rsidRDefault="00086A60">
      <w:pPr>
        <w:pStyle w:val="21"/>
        <w:tabs>
          <w:tab w:val="left" w:pos="849"/>
          <w:tab w:val="right" w:leader="dot" w:pos="9350"/>
        </w:tabs>
        <w:rPr>
          <w:rFonts w:ascii="Times New Roman" w:eastAsiaTheme="minorEastAsia" w:hAnsi="Times New Roman" w:cs="Times New Roman"/>
          <w:noProof/>
          <w:szCs w:val="24"/>
          <w:lang w:val="en-US"/>
        </w:rPr>
      </w:pPr>
      <w:hyperlink w:anchor="_Toc486323502" w:history="1">
        <w:r w:rsidR="00597202" w:rsidRPr="005342E8">
          <w:rPr>
            <w:rStyle w:val="a7"/>
            <w:rFonts w:ascii="Times New Roman" w:hAnsi="Times New Roman" w:cs="Times New Roman"/>
            <w:noProof/>
            <w:szCs w:val="24"/>
          </w:rPr>
          <w:t>18.</w:t>
        </w:r>
        <w:r w:rsidR="00597202" w:rsidRPr="005342E8">
          <w:rPr>
            <w:rFonts w:ascii="Times New Roman" w:eastAsiaTheme="minorEastAsia" w:hAnsi="Times New Roman" w:cs="Times New Roman"/>
            <w:noProof/>
            <w:szCs w:val="24"/>
            <w:lang w:val="en-US"/>
          </w:rPr>
          <w:tab/>
        </w:r>
        <w:r w:rsidR="00597202" w:rsidRPr="005342E8">
          <w:rPr>
            <w:rStyle w:val="a7"/>
            <w:rFonts w:ascii="Times New Roman" w:hAnsi="Times New Roman" w:cs="Times New Roman"/>
            <w:noProof/>
            <w:szCs w:val="24"/>
          </w:rPr>
          <w:t>Integrarea cu alte sisteme</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_Toc486323502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32</w:t>
        </w:r>
        <w:r w:rsidR="008566FF" w:rsidRPr="005342E8">
          <w:rPr>
            <w:rFonts w:ascii="Times New Roman" w:hAnsi="Times New Roman" w:cs="Times New Roman"/>
            <w:noProof/>
            <w:webHidden/>
            <w:szCs w:val="24"/>
          </w:rPr>
          <w:fldChar w:fldCharType="end"/>
        </w:r>
      </w:hyperlink>
    </w:p>
    <w:p w:rsidR="00597202" w:rsidRPr="005342E8" w:rsidRDefault="00086A60">
      <w:pPr>
        <w:pStyle w:val="11"/>
        <w:tabs>
          <w:tab w:val="right" w:leader="dot" w:pos="9350"/>
        </w:tabs>
        <w:rPr>
          <w:rFonts w:ascii="Times New Roman" w:eastAsiaTheme="minorEastAsia" w:hAnsi="Times New Roman" w:cs="Times New Roman"/>
          <w:noProof/>
          <w:szCs w:val="24"/>
          <w:lang w:val="en-US"/>
        </w:rPr>
      </w:pPr>
      <w:hyperlink w:anchor="_Toc486323503" w:history="1">
        <w:r w:rsidR="00597202" w:rsidRPr="005342E8">
          <w:rPr>
            <w:rStyle w:val="a7"/>
            <w:rFonts w:ascii="Times New Roman" w:hAnsi="Times New Roman" w:cs="Times New Roman"/>
            <w:noProof/>
            <w:szCs w:val="24"/>
          </w:rPr>
          <w:t>Spațiul tehnologic al sistemului</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_Toc486323503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32</w:t>
        </w:r>
        <w:r w:rsidR="008566FF" w:rsidRPr="005342E8">
          <w:rPr>
            <w:rFonts w:ascii="Times New Roman" w:hAnsi="Times New Roman" w:cs="Times New Roman"/>
            <w:noProof/>
            <w:webHidden/>
            <w:szCs w:val="24"/>
          </w:rPr>
          <w:fldChar w:fldCharType="end"/>
        </w:r>
      </w:hyperlink>
    </w:p>
    <w:p w:rsidR="00597202" w:rsidRPr="005342E8" w:rsidRDefault="00086A60">
      <w:pPr>
        <w:pStyle w:val="11"/>
        <w:tabs>
          <w:tab w:val="right" w:leader="dot" w:pos="9350"/>
        </w:tabs>
        <w:rPr>
          <w:rFonts w:ascii="Times New Roman" w:eastAsiaTheme="minorEastAsia" w:hAnsi="Times New Roman" w:cs="Times New Roman"/>
          <w:noProof/>
          <w:szCs w:val="24"/>
          <w:lang w:val="en-US"/>
        </w:rPr>
      </w:pPr>
      <w:hyperlink w:anchor="_Toc486323504" w:history="1">
        <w:r w:rsidR="00597202" w:rsidRPr="005342E8">
          <w:rPr>
            <w:rStyle w:val="a7"/>
            <w:rFonts w:ascii="Times New Roman" w:hAnsi="Times New Roman" w:cs="Times New Roman"/>
            <w:noProof/>
            <w:szCs w:val="24"/>
          </w:rPr>
          <w:t>Asigurarea securității informaționale a sistemului</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_Toc486323504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33</w:t>
        </w:r>
        <w:r w:rsidR="008566FF" w:rsidRPr="005342E8">
          <w:rPr>
            <w:rFonts w:ascii="Times New Roman" w:hAnsi="Times New Roman" w:cs="Times New Roman"/>
            <w:noProof/>
            <w:webHidden/>
            <w:szCs w:val="24"/>
          </w:rPr>
          <w:fldChar w:fldCharType="end"/>
        </w:r>
      </w:hyperlink>
    </w:p>
    <w:p w:rsidR="00597202" w:rsidRPr="005342E8" w:rsidRDefault="00086A60">
      <w:pPr>
        <w:pStyle w:val="21"/>
        <w:tabs>
          <w:tab w:val="left" w:pos="849"/>
          <w:tab w:val="right" w:leader="dot" w:pos="9350"/>
        </w:tabs>
        <w:rPr>
          <w:rFonts w:ascii="Times New Roman" w:eastAsiaTheme="minorEastAsia" w:hAnsi="Times New Roman" w:cs="Times New Roman"/>
          <w:noProof/>
          <w:szCs w:val="24"/>
          <w:lang w:val="en-US"/>
        </w:rPr>
      </w:pPr>
      <w:hyperlink w:anchor="_Toc486323505" w:history="1">
        <w:r w:rsidR="00597202" w:rsidRPr="005342E8">
          <w:rPr>
            <w:rStyle w:val="a7"/>
            <w:rFonts w:ascii="Times New Roman" w:hAnsi="Times New Roman" w:cs="Times New Roman"/>
            <w:noProof/>
            <w:szCs w:val="24"/>
          </w:rPr>
          <w:t>19.</w:t>
        </w:r>
        <w:r w:rsidR="00597202" w:rsidRPr="005342E8">
          <w:rPr>
            <w:rFonts w:ascii="Times New Roman" w:eastAsiaTheme="minorEastAsia" w:hAnsi="Times New Roman" w:cs="Times New Roman"/>
            <w:noProof/>
            <w:szCs w:val="24"/>
            <w:lang w:val="en-US"/>
          </w:rPr>
          <w:tab/>
        </w:r>
        <w:r w:rsidR="00597202" w:rsidRPr="005342E8">
          <w:rPr>
            <w:rStyle w:val="a7"/>
            <w:rFonts w:ascii="Times New Roman" w:hAnsi="Times New Roman" w:cs="Times New Roman"/>
            <w:noProof/>
            <w:szCs w:val="24"/>
          </w:rPr>
          <w:t>Cerințele generale față de securitatea informațională a sistemului</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_Toc486323505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33</w:t>
        </w:r>
        <w:r w:rsidR="008566FF" w:rsidRPr="005342E8">
          <w:rPr>
            <w:rFonts w:ascii="Times New Roman" w:hAnsi="Times New Roman" w:cs="Times New Roman"/>
            <w:noProof/>
            <w:webHidden/>
            <w:szCs w:val="24"/>
          </w:rPr>
          <w:fldChar w:fldCharType="end"/>
        </w:r>
      </w:hyperlink>
    </w:p>
    <w:p w:rsidR="00597202" w:rsidRPr="005342E8" w:rsidRDefault="00086A60">
      <w:pPr>
        <w:pStyle w:val="21"/>
        <w:tabs>
          <w:tab w:val="left" w:pos="849"/>
          <w:tab w:val="right" w:leader="dot" w:pos="9350"/>
        </w:tabs>
        <w:rPr>
          <w:rFonts w:ascii="Times New Roman" w:eastAsiaTheme="minorEastAsia" w:hAnsi="Times New Roman" w:cs="Times New Roman"/>
          <w:noProof/>
          <w:szCs w:val="24"/>
          <w:lang w:val="en-US"/>
        </w:rPr>
      </w:pPr>
      <w:hyperlink w:anchor="_Toc486323506" w:history="1">
        <w:r w:rsidR="00597202" w:rsidRPr="005342E8">
          <w:rPr>
            <w:rStyle w:val="a7"/>
            <w:rFonts w:ascii="Times New Roman" w:hAnsi="Times New Roman" w:cs="Times New Roman"/>
            <w:noProof/>
            <w:szCs w:val="24"/>
          </w:rPr>
          <w:t>20.</w:t>
        </w:r>
        <w:r w:rsidR="00597202" w:rsidRPr="005342E8">
          <w:rPr>
            <w:rFonts w:ascii="Times New Roman" w:eastAsiaTheme="minorEastAsia" w:hAnsi="Times New Roman" w:cs="Times New Roman"/>
            <w:noProof/>
            <w:szCs w:val="24"/>
            <w:lang w:val="en-US"/>
          </w:rPr>
          <w:tab/>
        </w:r>
        <w:r w:rsidR="00597202" w:rsidRPr="005342E8">
          <w:rPr>
            <w:rStyle w:val="a7"/>
            <w:rFonts w:ascii="Times New Roman" w:hAnsi="Times New Roman" w:cs="Times New Roman"/>
            <w:noProof/>
            <w:szCs w:val="24"/>
          </w:rPr>
          <w:t>Măsurile de bază privind asigurarea securității informaționale a sistemului</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_Toc486323506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34</w:t>
        </w:r>
        <w:r w:rsidR="008566FF" w:rsidRPr="005342E8">
          <w:rPr>
            <w:rFonts w:ascii="Times New Roman" w:hAnsi="Times New Roman" w:cs="Times New Roman"/>
            <w:noProof/>
            <w:webHidden/>
            <w:szCs w:val="24"/>
          </w:rPr>
          <w:fldChar w:fldCharType="end"/>
        </w:r>
      </w:hyperlink>
    </w:p>
    <w:p w:rsidR="00597202" w:rsidRPr="005342E8" w:rsidRDefault="00086A60">
      <w:pPr>
        <w:pStyle w:val="11"/>
        <w:tabs>
          <w:tab w:val="right" w:leader="dot" w:pos="9350"/>
        </w:tabs>
        <w:rPr>
          <w:rFonts w:ascii="Times New Roman" w:eastAsiaTheme="minorEastAsia" w:hAnsi="Times New Roman" w:cs="Times New Roman"/>
          <w:noProof/>
          <w:szCs w:val="24"/>
          <w:lang w:val="en-US"/>
        </w:rPr>
      </w:pPr>
      <w:hyperlink w:anchor="_Toc486323507" w:history="1">
        <w:r w:rsidR="00597202" w:rsidRPr="005342E8">
          <w:rPr>
            <w:rStyle w:val="a7"/>
            <w:rFonts w:ascii="Times New Roman" w:hAnsi="Times New Roman" w:cs="Times New Roman"/>
            <w:noProof/>
            <w:szCs w:val="24"/>
          </w:rPr>
          <w:t>Încheiere</w:t>
        </w:r>
        <w:r w:rsidR="00597202" w:rsidRPr="005342E8">
          <w:rPr>
            <w:rFonts w:ascii="Times New Roman" w:hAnsi="Times New Roman" w:cs="Times New Roman"/>
            <w:noProof/>
            <w:webHidden/>
            <w:szCs w:val="24"/>
          </w:rPr>
          <w:tab/>
        </w:r>
        <w:r w:rsidR="008566FF" w:rsidRPr="005342E8">
          <w:rPr>
            <w:rFonts w:ascii="Times New Roman" w:hAnsi="Times New Roman" w:cs="Times New Roman"/>
            <w:noProof/>
            <w:webHidden/>
            <w:szCs w:val="24"/>
          </w:rPr>
          <w:fldChar w:fldCharType="begin"/>
        </w:r>
        <w:r w:rsidR="00597202" w:rsidRPr="005342E8">
          <w:rPr>
            <w:rFonts w:ascii="Times New Roman" w:hAnsi="Times New Roman" w:cs="Times New Roman"/>
            <w:noProof/>
            <w:webHidden/>
            <w:szCs w:val="24"/>
          </w:rPr>
          <w:instrText xml:space="preserve"> PAGEREF _Toc486323507 \h </w:instrText>
        </w:r>
        <w:r w:rsidR="008566FF" w:rsidRPr="005342E8">
          <w:rPr>
            <w:rFonts w:ascii="Times New Roman" w:hAnsi="Times New Roman" w:cs="Times New Roman"/>
            <w:noProof/>
            <w:webHidden/>
            <w:szCs w:val="24"/>
          </w:rPr>
        </w:r>
        <w:r w:rsidR="008566FF" w:rsidRPr="005342E8">
          <w:rPr>
            <w:rFonts w:ascii="Times New Roman" w:hAnsi="Times New Roman" w:cs="Times New Roman"/>
            <w:noProof/>
            <w:webHidden/>
            <w:szCs w:val="24"/>
          </w:rPr>
          <w:fldChar w:fldCharType="separate"/>
        </w:r>
        <w:r w:rsidR="00597202" w:rsidRPr="005342E8">
          <w:rPr>
            <w:rFonts w:ascii="Times New Roman" w:hAnsi="Times New Roman" w:cs="Times New Roman"/>
            <w:noProof/>
            <w:webHidden/>
            <w:szCs w:val="24"/>
          </w:rPr>
          <w:t>35</w:t>
        </w:r>
        <w:r w:rsidR="008566FF" w:rsidRPr="005342E8">
          <w:rPr>
            <w:rFonts w:ascii="Times New Roman" w:hAnsi="Times New Roman" w:cs="Times New Roman"/>
            <w:noProof/>
            <w:webHidden/>
            <w:szCs w:val="24"/>
          </w:rPr>
          <w:fldChar w:fldCharType="end"/>
        </w:r>
      </w:hyperlink>
    </w:p>
    <w:p w:rsidR="00597202" w:rsidRPr="005342E8" w:rsidRDefault="008566FF">
      <w:pPr>
        <w:rPr>
          <w:rFonts w:ascii="Times New Roman" w:hAnsi="Times New Roman" w:cs="Times New Roman"/>
          <w:szCs w:val="24"/>
        </w:rPr>
      </w:pPr>
      <w:r w:rsidRPr="005342E8">
        <w:rPr>
          <w:rFonts w:ascii="Times New Roman" w:hAnsi="Times New Roman" w:cs="Times New Roman"/>
          <w:szCs w:val="24"/>
        </w:rPr>
        <w:fldChar w:fldCharType="end"/>
      </w:r>
    </w:p>
    <w:p w:rsidR="00DA100B" w:rsidRPr="005342E8" w:rsidRDefault="00DA100B" w:rsidP="00F5545E">
      <w:pPr>
        <w:pStyle w:val="1"/>
        <w:ind w:left="360"/>
        <w:rPr>
          <w:rFonts w:ascii="Times New Roman" w:hAnsi="Times New Roman" w:cs="Times New Roman"/>
          <w:sz w:val="24"/>
          <w:szCs w:val="24"/>
        </w:rPr>
      </w:pPr>
      <w:bookmarkStart w:id="1" w:name="_Toc486323477"/>
      <w:r w:rsidRPr="005342E8">
        <w:rPr>
          <w:rFonts w:ascii="Times New Roman" w:hAnsi="Times New Roman" w:cs="Times New Roman"/>
          <w:sz w:val="24"/>
          <w:szCs w:val="24"/>
        </w:rPr>
        <w:lastRenderedPageBreak/>
        <w:t>Introducere</w:t>
      </w:r>
      <w:bookmarkEnd w:id="1"/>
    </w:p>
    <w:p w:rsidR="00164934" w:rsidRPr="005342E8" w:rsidRDefault="00164934" w:rsidP="00D26AFF">
      <w:pPr>
        <w:rPr>
          <w:rFonts w:ascii="Times New Roman" w:hAnsi="Times New Roman" w:cs="Times New Roman"/>
          <w:szCs w:val="24"/>
        </w:rPr>
      </w:pPr>
    </w:p>
    <w:p w:rsidR="00164934" w:rsidRPr="005342E8" w:rsidRDefault="00CB0510" w:rsidP="005342E8">
      <w:pPr>
        <w:ind w:right="-705"/>
        <w:rPr>
          <w:rFonts w:ascii="Times New Roman" w:hAnsi="Times New Roman" w:cs="Times New Roman"/>
          <w:color w:val="000000"/>
          <w:szCs w:val="24"/>
        </w:rPr>
      </w:pPr>
      <w:r w:rsidRPr="005342E8">
        <w:rPr>
          <w:rFonts w:ascii="Times New Roman" w:hAnsi="Times New Roman" w:cs="Times New Roman"/>
          <w:color w:val="000000"/>
          <w:szCs w:val="24"/>
        </w:rPr>
        <w:t>L</w:t>
      </w:r>
      <w:r w:rsidR="00A13E03" w:rsidRPr="005342E8">
        <w:rPr>
          <w:rFonts w:ascii="Times New Roman" w:hAnsi="Times New Roman" w:cs="Times New Roman"/>
          <w:color w:val="000000"/>
          <w:szCs w:val="24"/>
        </w:rPr>
        <w:t>a</w:t>
      </w:r>
      <w:r w:rsidRPr="005342E8">
        <w:rPr>
          <w:rFonts w:ascii="Times New Roman" w:hAnsi="Times New Roman" w:cs="Times New Roman"/>
          <w:color w:val="000000"/>
          <w:szCs w:val="24"/>
        </w:rPr>
        <w:t xml:space="preserve"> data de </w:t>
      </w:r>
      <w:r w:rsidR="00BA095A" w:rsidRPr="005342E8">
        <w:rPr>
          <w:rFonts w:ascii="Times New Roman" w:hAnsi="Times New Roman" w:cs="Times New Roman"/>
          <w:color w:val="000000"/>
          <w:szCs w:val="24"/>
        </w:rPr>
        <w:t>23.12.2016</w:t>
      </w:r>
      <w:r w:rsidR="00164934" w:rsidRPr="005342E8">
        <w:rPr>
          <w:rFonts w:ascii="Times New Roman" w:hAnsi="Times New Roman" w:cs="Times New Roman"/>
          <w:color w:val="000000"/>
          <w:szCs w:val="24"/>
        </w:rPr>
        <w:t xml:space="preserve"> a intrat </w:t>
      </w:r>
      <w:r w:rsidR="005F4D47" w:rsidRPr="005342E8">
        <w:rPr>
          <w:rFonts w:ascii="Times New Roman" w:hAnsi="Times New Roman" w:cs="Times New Roman"/>
          <w:color w:val="000000"/>
          <w:szCs w:val="24"/>
        </w:rPr>
        <w:t>î</w:t>
      </w:r>
      <w:r w:rsidR="00164934" w:rsidRPr="005342E8">
        <w:rPr>
          <w:rFonts w:ascii="Times New Roman" w:hAnsi="Times New Roman" w:cs="Times New Roman"/>
          <w:color w:val="000000"/>
          <w:szCs w:val="24"/>
        </w:rPr>
        <w:t xml:space="preserve">n vigoare noul cadrul legislativ privind managementul deșeurilor - </w:t>
      </w:r>
      <w:r w:rsidR="00164934" w:rsidRPr="005342E8">
        <w:rPr>
          <w:rFonts w:ascii="Times New Roman" w:hAnsi="Times New Roman" w:cs="Times New Roman"/>
          <w:b/>
          <w:i/>
          <w:color w:val="000000"/>
          <w:szCs w:val="24"/>
        </w:rPr>
        <w:t>Legea 209 din 29.07.</w:t>
      </w:r>
      <w:r w:rsidR="00BA095A" w:rsidRPr="005342E8">
        <w:rPr>
          <w:rFonts w:ascii="Times New Roman" w:hAnsi="Times New Roman" w:cs="Times New Roman"/>
          <w:b/>
          <w:i/>
          <w:color w:val="000000"/>
          <w:szCs w:val="24"/>
        </w:rPr>
        <w:t xml:space="preserve">2016 </w:t>
      </w:r>
      <w:r w:rsidR="00164934" w:rsidRPr="005342E8">
        <w:rPr>
          <w:rFonts w:ascii="Times New Roman" w:hAnsi="Times New Roman" w:cs="Times New Roman"/>
          <w:b/>
          <w:i/>
          <w:color w:val="000000"/>
          <w:szCs w:val="24"/>
        </w:rPr>
        <w:t>privind deșeurile</w:t>
      </w:r>
      <w:r w:rsidR="00164934" w:rsidRPr="005342E8">
        <w:rPr>
          <w:rFonts w:ascii="Times New Roman" w:hAnsi="Times New Roman" w:cs="Times New Roman"/>
          <w:color w:val="000000"/>
          <w:szCs w:val="24"/>
        </w:rPr>
        <w:t xml:space="preserve"> care </w:t>
      </w:r>
      <w:r w:rsidRPr="005342E8">
        <w:rPr>
          <w:rFonts w:ascii="Times New Roman" w:hAnsi="Times New Roman" w:cs="Times New Roman"/>
          <w:color w:val="000000"/>
          <w:szCs w:val="24"/>
        </w:rPr>
        <w:t>stabilește</w:t>
      </w:r>
      <w:r w:rsidR="00164934" w:rsidRPr="005342E8">
        <w:rPr>
          <w:rFonts w:ascii="Times New Roman" w:hAnsi="Times New Roman" w:cs="Times New Roman"/>
          <w:color w:val="000000"/>
          <w:szCs w:val="24"/>
        </w:rPr>
        <w:t xml:space="preserve"> baz</w:t>
      </w:r>
      <w:r w:rsidRPr="005342E8">
        <w:rPr>
          <w:rFonts w:ascii="Times New Roman" w:hAnsi="Times New Roman" w:cs="Times New Roman"/>
          <w:color w:val="000000"/>
          <w:szCs w:val="24"/>
        </w:rPr>
        <w:t>a</w:t>
      </w:r>
      <w:r w:rsidR="00164934" w:rsidRPr="005342E8">
        <w:rPr>
          <w:rFonts w:ascii="Times New Roman" w:hAnsi="Times New Roman" w:cs="Times New Roman"/>
          <w:color w:val="000000"/>
          <w:szCs w:val="24"/>
        </w:rPr>
        <w:t xml:space="preserve"> juridic</w:t>
      </w:r>
      <w:r w:rsidRPr="005342E8">
        <w:rPr>
          <w:rFonts w:ascii="Times New Roman" w:hAnsi="Times New Roman" w:cs="Times New Roman"/>
          <w:color w:val="000000"/>
          <w:szCs w:val="24"/>
        </w:rPr>
        <w:t>ă</w:t>
      </w:r>
      <w:r w:rsidR="00164934" w:rsidRPr="005342E8">
        <w:rPr>
          <w:rFonts w:ascii="Times New Roman" w:hAnsi="Times New Roman" w:cs="Times New Roman"/>
          <w:color w:val="000000"/>
          <w:szCs w:val="24"/>
        </w:rPr>
        <w:t>, politica de stat şi măsurile necesare pentru protecţia mediului şi a sănătăţii populaţiei prin prevenirea sau reducerea efectelor adverse determinate de generarea şi gestionarea deşeurilor şi prin reducerea efectelor generale ale folosirii resurselor şi creşterea eficienţei folosirii acestora.</w:t>
      </w:r>
    </w:p>
    <w:p w:rsidR="00164934" w:rsidRPr="005342E8" w:rsidRDefault="003A3A57" w:rsidP="005342E8">
      <w:pPr>
        <w:ind w:right="-705"/>
        <w:rPr>
          <w:rFonts w:ascii="Times New Roman" w:hAnsi="Times New Roman" w:cs="Times New Roman"/>
          <w:color w:val="000000"/>
          <w:szCs w:val="24"/>
        </w:rPr>
      </w:pPr>
      <w:r w:rsidRPr="005342E8">
        <w:rPr>
          <w:rFonts w:ascii="Times New Roman" w:hAnsi="Times New Roman" w:cs="Times New Roman"/>
          <w:color w:val="000000"/>
          <w:szCs w:val="24"/>
        </w:rPr>
        <w:t>Capitolul IV a prezentei legi “Autorizarea, controlul, evidența si sistemul informațional în domeniul activităților de gestionare a deșeurilor”</w:t>
      </w:r>
      <w:r w:rsidR="00164934" w:rsidRPr="005342E8">
        <w:rPr>
          <w:rFonts w:ascii="Times New Roman" w:hAnsi="Times New Roman" w:cs="Times New Roman"/>
          <w:color w:val="000000"/>
          <w:szCs w:val="24"/>
        </w:rPr>
        <w:t xml:space="preserve"> </w:t>
      </w:r>
      <w:r w:rsidRPr="005342E8">
        <w:rPr>
          <w:rFonts w:ascii="Times New Roman" w:hAnsi="Times New Roman" w:cs="Times New Roman"/>
          <w:color w:val="000000"/>
          <w:szCs w:val="24"/>
        </w:rPr>
        <w:t>cuprinde</w:t>
      </w:r>
      <w:r w:rsidR="00164934" w:rsidRPr="005342E8">
        <w:rPr>
          <w:rFonts w:ascii="Times New Roman" w:hAnsi="Times New Roman" w:cs="Times New Roman"/>
          <w:color w:val="000000"/>
          <w:szCs w:val="24"/>
        </w:rPr>
        <w:t xml:space="preserve"> un articol distinct, privind sistemul informațional automatizat Managementul deșeurilor</w:t>
      </w:r>
      <w:r w:rsidRPr="005342E8">
        <w:rPr>
          <w:rFonts w:ascii="Times New Roman" w:hAnsi="Times New Roman" w:cs="Times New Roman"/>
          <w:color w:val="000000"/>
          <w:szCs w:val="24"/>
        </w:rPr>
        <w:t xml:space="preserve"> (Art. 33)</w:t>
      </w:r>
      <w:r w:rsidR="00164934" w:rsidRPr="005342E8">
        <w:rPr>
          <w:rFonts w:ascii="Times New Roman" w:hAnsi="Times New Roman" w:cs="Times New Roman"/>
          <w:color w:val="000000"/>
          <w:szCs w:val="24"/>
        </w:rPr>
        <w:t>.</w:t>
      </w:r>
    </w:p>
    <w:p w:rsidR="00FC7D5E" w:rsidRPr="005342E8" w:rsidRDefault="0010684B" w:rsidP="005342E8">
      <w:pPr>
        <w:ind w:right="-705"/>
        <w:rPr>
          <w:rFonts w:ascii="Times New Roman" w:hAnsi="Times New Roman" w:cs="Times New Roman"/>
          <w:szCs w:val="24"/>
        </w:rPr>
      </w:pPr>
      <w:r w:rsidRPr="005342E8">
        <w:rPr>
          <w:rFonts w:ascii="Times New Roman" w:hAnsi="Times New Roman" w:cs="Times New Roman"/>
          <w:szCs w:val="24"/>
        </w:rPr>
        <w:t>Documentul dat prezintă concepția</w:t>
      </w:r>
      <w:r w:rsidR="00FC7D5E" w:rsidRPr="005342E8">
        <w:rPr>
          <w:rFonts w:ascii="Times New Roman" w:hAnsi="Times New Roman" w:cs="Times New Roman"/>
          <w:szCs w:val="24"/>
        </w:rPr>
        <w:t xml:space="preserve"> Sistemului Informațional</w:t>
      </w:r>
      <w:r w:rsidR="005F4D47" w:rsidRPr="005342E8">
        <w:rPr>
          <w:rFonts w:ascii="Times New Roman" w:hAnsi="Times New Roman" w:cs="Times New Roman"/>
          <w:szCs w:val="24"/>
        </w:rPr>
        <w:t xml:space="preserve"> Automatizat</w:t>
      </w:r>
      <w:r w:rsidR="00FC7D5E" w:rsidRPr="005342E8">
        <w:rPr>
          <w:rFonts w:ascii="Times New Roman" w:hAnsi="Times New Roman" w:cs="Times New Roman"/>
          <w:szCs w:val="24"/>
        </w:rPr>
        <w:t xml:space="preserve"> „</w:t>
      </w:r>
      <w:r w:rsidRPr="005342E8">
        <w:rPr>
          <w:rFonts w:ascii="Times New Roman" w:hAnsi="Times New Roman" w:cs="Times New Roman"/>
          <w:szCs w:val="24"/>
        </w:rPr>
        <w:t>Managementul Deșeurilor</w:t>
      </w:r>
      <w:r w:rsidR="00FC7D5E" w:rsidRPr="005342E8">
        <w:rPr>
          <w:rFonts w:ascii="Times New Roman" w:hAnsi="Times New Roman" w:cs="Times New Roman"/>
          <w:szCs w:val="24"/>
        </w:rPr>
        <w:t xml:space="preserve">”. </w:t>
      </w:r>
    </w:p>
    <w:p w:rsidR="0052603C" w:rsidRPr="005342E8" w:rsidRDefault="0052603C" w:rsidP="005342E8">
      <w:pPr>
        <w:ind w:right="-705"/>
        <w:rPr>
          <w:rFonts w:ascii="Times New Roman" w:hAnsi="Times New Roman" w:cs="Times New Roman"/>
          <w:szCs w:val="24"/>
        </w:rPr>
      </w:pPr>
    </w:p>
    <w:p w:rsidR="00D26AFF" w:rsidRPr="005342E8" w:rsidRDefault="00D26AFF" w:rsidP="005342E8">
      <w:pPr>
        <w:pStyle w:val="1"/>
        <w:ind w:right="-705"/>
        <w:rPr>
          <w:rFonts w:ascii="Times New Roman" w:hAnsi="Times New Roman" w:cs="Times New Roman"/>
          <w:sz w:val="24"/>
          <w:szCs w:val="24"/>
        </w:rPr>
      </w:pPr>
      <w:bookmarkStart w:id="2" w:name="_Toc486323478"/>
      <w:r w:rsidRPr="005342E8">
        <w:rPr>
          <w:rFonts w:ascii="Times New Roman" w:hAnsi="Times New Roman" w:cs="Times New Roman"/>
          <w:sz w:val="24"/>
          <w:szCs w:val="24"/>
        </w:rPr>
        <w:t>Generalități</w:t>
      </w:r>
      <w:bookmarkEnd w:id="2"/>
    </w:p>
    <w:p w:rsidR="007A0309" w:rsidRPr="005342E8" w:rsidRDefault="00D26AFF" w:rsidP="005342E8">
      <w:pPr>
        <w:pStyle w:val="2"/>
        <w:ind w:left="426" w:right="-705"/>
        <w:jc w:val="center"/>
        <w:rPr>
          <w:rFonts w:ascii="Times New Roman" w:hAnsi="Times New Roman" w:cs="Times New Roman"/>
          <w:sz w:val="24"/>
          <w:szCs w:val="24"/>
        </w:rPr>
      </w:pPr>
      <w:bookmarkStart w:id="3" w:name="_Toc486323479"/>
      <w:r w:rsidRPr="005342E8">
        <w:rPr>
          <w:rFonts w:ascii="Times New Roman" w:hAnsi="Times New Roman" w:cs="Times New Roman"/>
          <w:sz w:val="24"/>
          <w:szCs w:val="24"/>
        </w:rPr>
        <w:t>Definiții și abrevieri</w:t>
      </w:r>
      <w:bookmarkEnd w:id="3"/>
    </w:p>
    <w:p w:rsidR="00332A17" w:rsidRPr="005342E8" w:rsidRDefault="00332A17" w:rsidP="005342E8">
      <w:pPr>
        <w:ind w:right="-705"/>
        <w:rPr>
          <w:rFonts w:ascii="Times New Roman" w:hAnsi="Times New Roman" w:cs="Times New Roman"/>
          <w:szCs w:val="24"/>
        </w:rPr>
      </w:pPr>
    </w:p>
    <w:p w:rsidR="00332A17" w:rsidRPr="005342E8" w:rsidRDefault="00332A17" w:rsidP="005342E8">
      <w:pPr>
        <w:ind w:right="-705"/>
        <w:jc w:val="left"/>
        <w:rPr>
          <w:rFonts w:ascii="Times New Roman" w:hAnsi="Times New Roman" w:cs="Times New Roman"/>
          <w:szCs w:val="24"/>
        </w:rPr>
      </w:pPr>
      <w:r w:rsidRPr="005342E8">
        <w:rPr>
          <w:rFonts w:ascii="Times New Roman" w:hAnsi="Times New Roman" w:cs="Times New Roman"/>
          <w:szCs w:val="24"/>
        </w:rPr>
        <w:t>În sensul prezentului Document, abrevierile şi acronimele utilizate semnifică următoarele:</w:t>
      </w:r>
    </w:p>
    <w:tbl>
      <w:tblPr>
        <w:tblW w:w="531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99"/>
        <w:gridCol w:w="1542"/>
        <w:gridCol w:w="8033"/>
      </w:tblGrid>
      <w:tr w:rsidR="00332A17" w:rsidRPr="005342E8" w:rsidTr="005342E8">
        <w:trPr>
          <w:tblHeader/>
        </w:trPr>
        <w:tc>
          <w:tcPr>
            <w:tcW w:w="294" w:type="pct"/>
            <w:shd w:val="clear" w:color="auto" w:fill="D9D9D9"/>
          </w:tcPr>
          <w:p w:rsidR="00332A17" w:rsidRPr="005342E8" w:rsidRDefault="00332A17" w:rsidP="005342E8">
            <w:pPr>
              <w:pStyle w:val="TabelAntet"/>
              <w:ind w:right="-705"/>
              <w:rPr>
                <w:rFonts w:ascii="Times New Roman" w:hAnsi="Times New Roman" w:cs="Times New Roman"/>
                <w:sz w:val="24"/>
                <w:szCs w:val="24"/>
              </w:rPr>
            </w:pPr>
            <w:r w:rsidRPr="005342E8">
              <w:rPr>
                <w:rFonts w:ascii="Times New Roman" w:hAnsi="Times New Roman" w:cs="Times New Roman"/>
                <w:sz w:val="24"/>
                <w:szCs w:val="24"/>
              </w:rPr>
              <w:t>Nr.</w:t>
            </w:r>
          </w:p>
        </w:tc>
        <w:tc>
          <w:tcPr>
            <w:tcW w:w="758" w:type="pct"/>
            <w:shd w:val="clear" w:color="auto" w:fill="D9D9D9"/>
          </w:tcPr>
          <w:p w:rsidR="00332A17" w:rsidRPr="005342E8" w:rsidRDefault="00332A17" w:rsidP="005342E8">
            <w:pPr>
              <w:pStyle w:val="TabelAntet"/>
              <w:ind w:right="-705"/>
              <w:rPr>
                <w:rFonts w:ascii="Times New Roman" w:hAnsi="Times New Roman" w:cs="Times New Roman"/>
                <w:sz w:val="24"/>
                <w:szCs w:val="24"/>
              </w:rPr>
            </w:pPr>
            <w:r w:rsidRPr="005342E8">
              <w:rPr>
                <w:rFonts w:ascii="Times New Roman" w:hAnsi="Times New Roman" w:cs="Times New Roman"/>
                <w:sz w:val="24"/>
                <w:szCs w:val="24"/>
              </w:rPr>
              <w:t>Abreviere / Acronim</w:t>
            </w:r>
          </w:p>
        </w:tc>
        <w:tc>
          <w:tcPr>
            <w:tcW w:w="3948" w:type="pct"/>
            <w:shd w:val="clear" w:color="auto" w:fill="D9D9D9"/>
          </w:tcPr>
          <w:p w:rsidR="00332A17" w:rsidRPr="005342E8" w:rsidRDefault="00332A17" w:rsidP="005342E8">
            <w:pPr>
              <w:pStyle w:val="TabelAntet"/>
              <w:ind w:right="-705"/>
              <w:rPr>
                <w:rFonts w:ascii="Times New Roman" w:hAnsi="Times New Roman" w:cs="Times New Roman"/>
                <w:sz w:val="24"/>
                <w:szCs w:val="24"/>
              </w:rPr>
            </w:pPr>
            <w:r w:rsidRPr="005342E8">
              <w:rPr>
                <w:rFonts w:ascii="Times New Roman" w:hAnsi="Times New Roman" w:cs="Times New Roman"/>
                <w:sz w:val="24"/>
                <w:szCs w:val="24"/>
              </w:rPr>
              <w:t>Descriere</w:t>
            </w:r>
          </w:p>
        </w:tc>
      </w:tr>
      <w:tr w:rsidR="00332A17" w:rsidRPr="005342E8" w:rsidTr="005342E8">
        <w:tc>
          <w:tcPr>
            <w:tcW w:w="294" w:type="pct"/>
            <w:shd w:val="clear" w:color="auto" w:fill="auto"/>
            <w:vAlign w:val="center"/>
          </w:tcPr>
          <w:p w:rsidR="00332A17" w:rsidRPr="005342E8" w:rsidRDefault="00332A17" w:rsidP="005342E8">
            <w:pPr>
              <w:pStyle w:val="TabelContinut"/>
              <w:numPr>
                <w:ilvl w:val="0"/>
                <w:numId w:val="24"/>
              </w:numPr>
            </w:pPr>
          </w:p>
        </w:tc>
        <w:tc>
          <w:tcPr>
            <w:tcW w:w="758" w:type="pct"/>
            <w:vAlign w:val="center"/>
          </w:tcPr>
          <w:p w:rsidR="00332A17" w:rsidRPr="005342E8" w:rsidRDefault="00332A17" w:rsidP="005342E8">
            <w:pPr>
              <w:pStyle w:val="TabelContinut"/>
            </w:pPr>
            <w:r w:rsidRPr="005342E8">
              <w:t xml:space="preserve">AGRM </w:t>
            </w:r>
          </w:p>
        </w:tc>
        <w:tc>
          <w:tcPr>
            <w:tcW w:w="3948" w:type="pct"/>
            <w:shd w:val="clear" w:color="auto" w:fill="auto"/>
          </w:tcPr>
          <w:p w:rsidR="00332A17" w:rsidRPr="005342E8" w:rsidRDefault="00332A17" w:rsidP="005342E8">
            <w:pPr>
              <w:pStyle w:val="TabelContinut"/>
            </w:pPr>
            <w:r w:rsidRPr="005342E8">
              <w:t xml:space="preserve">Agenţia pentru Geologie şi Resurse Minerale </w:t>
            </w:r>
          </w:p>
        </w:tc>
      </w:tr>
      <w:tr w:rsidR="00332A17" w:rsidRPr="005342E8" w:rsidTr="005342E8">
        <w:tc>
          <w:tcPr>
            <w:tcW w:w="294" w:type="pct"/>
            <w:shd w:val="clear" w:color="auto" w:fill="auto"/>
            <w:vAlign w:val="center"/>
          </w:tcPr>
          <w:p w:rsidR="00332A17" w:rsidRPr="005342E8" w:rsidRDefault="00332A17" w:rsidP="005342E8">
            <w:pPr>
              <w:pStyle w:val="TabelContinut"/>
              <w:numPr>
                <w:ilvl w:val="0"/>
                <w:numId w:val="24"/>
              </w:numPr>
            </w:pPr>
          </w:p>
        </w:tc>
        <w:tc>
          <w:tcPr>
            <w:tcW w:w="758" w:type="pct"/>
            <w:vAlign w:val="center"/>
          </w:tcPr>
          <w:p w:rsidR="00332A17" w:rsidRPr="005342E8" w:rsidRDefault="00332A17" w:rsidP="005342E8">
            <w:pPr>
              <w:pStyle w:val="TabelContinut"/>
            </w:pPr>
            <w:r w:rsidRPr="005342E8">
              <w:t>AP</w:t>
            </w:r>
          </w:p>
        </w:tc>
        <w:tc>
          <w:tcPr>
            <w:tcW w:w="3948" w:type="pct"/>
            <w:shd w:val="clear" w:color="auto" w:fill="auto"/>
          </w:tcPr>
          <w:p w:rsidR="00332A17" w:rsidRPr="005342E8" w:rsidRDefault="00332A17" w:rsidP="005342E8">
            <w:pPr>
              <w:pStyle w:val="TabelContinut"/>
            </w:pPr>
            <w:r w:rsidRPr="005342E8">
              <w:t>Autoritate publică</w:t>
            </w:r>
          </w:p>
        </w:tc>
      </w:tr>
      <w:tr w:rsidR="00332A17" w:rsidRPr="005342E8" w:rsidTr="005342E8">
        <w:tc>
          <w:tcPr>
            <w:tcW w:w="294" w:type="pct"/>
            <w:shd w:val="clear" w:color="auto" w:fill="auto"/>
            <w:vAlign w:val="center"/>
          </w:tcPr>
          <w:p w:rsidR="00332A17" w:rsidRPr="005342E8" w:rsidRDefault="00332A17" w:rsidP="005342E8">
            <w:pPr>
              <w:pStyle w:val="TabelContinut"/>
              <w:numPr>
                <w:ilvl w:val="0"/>
                <w:numId w:val="24"/>
              </w:numPr>
            </w:pPr>
          </w:p>
        </w:tc>
        <w:tc>
          <w:tcPr>
            <w:tcW w:w="758" w:type="pct"/>
          </w:tcPr>
          <w:p w:rsidR="00332A17" w:rsidRPr="005342E8" w:rsidRDefault="00332A17" w:rsidP="005342E8">
            <w:pPr>
              <w:ind w:right="-705"/>
              <w:rPr>
                <w:rFonts w:ascii="Times New Roman" w:hAnsi="Times New Roman" w:cs="Times New Roman"/>
                <w:szCs w:val="24"/>
              </w:rPr>
            </w:pPr>
            <w:r w:rsidRPr="005342E8">
              <w:rPr>
                <w:rFonts w:ascii="Times New Roman" w:hAnsi="Times New Roman" w:cs="Times New Roman"/>
                <w:szCs w:val="24"/>
              </w:rPr>
              <w:t>APC</w:t>
            </w:r>
          </w:p>
        </w:tc>
        <w:tc>
          <w:tcPr>
            <w:tcW w:w="3948" w:type="pct"/>
            <w:shd w:val="clear" w:color="auto" w:fill="auto"/>
          </w:tcPr>
          <w:p w:rsidR="00332A17" w:rsidRPr="005342E8" w:rsidRDefault="00332A17" w:rsidP="005342E8">
            <w:pPr>
              <w:ind w:right="-249"/>
              <w:rPr>
                <w:rFonts w:ascii="Times New Roman" w:hAnsi="Times New Roman" w:cs="Times New Roman"/>
                <w:szCs w:val="24"/>
              </w:rPr>
            </w:pPr>
            <w:r w:rsidRPr="005342E8">
              <w:rPr>
                <w:rFonts w:ascii="Times New Roman" w:hAnsi="Times New Roman" w:cs="Times New Roman"/>
                <w:szCs w:val="24"/>
              </w:rPr>
              <w:t>Autoritate Publică Centrală</w:t>
            </w:r>
          </w:p>
        </w:tc>
      </w:tr>
      <w:tr w:rsidR="00332A17" w:rsidRPr="005342E8" w:rsidTr="005342E8">
        <w:tc>
          <w:tcPr>
            <w:tcW w:w="294" w:type="pct"/>
            <w:shd w:val="clear" w:color="auto" w:fill="auto"/>
            <w:vAlign w:val="center"/>
          </w:tcPr>
          <w:p w:rsidR="00332A17" w:rsidRPr="005342E8" w:rsidRDefault="00332A17" w:rsidP="005342E8">
            <w:pPr>
              <w:pStyle w:val="TabelContinut"/>
              <w:numPr>
                <w:ilvl w:val="0"/>
                <w:numId w:val="24"/>
              </w:numPr>
            </w:pPr>
          </w:p>
        </w:tc>
        <w:tc>
          <w:tcPr>
            <w:tcW w:w="758" w:type="pct"/>
          </w:tcPr>
          <w:p w:rsidR="00332A17" w:rsidRPr="005342E8" w:rsidRDefault="00332A17" w:rsidP="005342E8">
            <w:pPr>
              <w:ind w:right="-705"/>
              <w:rPr>
                <w:rFonts w:ascii="Times New Roman" w:hAnsi="Times New Roman" w:cs="Times New Roman"/>
                <w:szCs w:val="24"/>
              </w:rPr>
            </w:pPr>
            <w:r w:rsidRPr="005342E8">
              <w:rPr>
                <w:rFonts w:ascii="Times New Roman" w:hAnsi="Times New Roman" w:cs="Times New Roman"/>
                <w:szCs w:val="24"/>
              </w:rPr>
              <w:t>APL</w:t>
            </w:r>
          </w:p>
        </w:tc>
        <w:tc>
          <w:tcPr>
            <w:tcW w:w="3948" w:type="pct"/>
            <w:shd w:val="clear" w:color="auto" w:fill="auto"/>
          </w:tcPr>
          <w:p w:rsidR="00332A17" w:rsidRPr="005342E8" w:rsidRDefault="00332A17" w:rsidP="005342E8">
            <w:pPr>
              <w:ind w:right="-249"/>
              <w:rPr>
                <w:rFonts w:ascii="Times New Roman" w:hAnsi="Times New Roman" w:cs="Times New Roman"/>
                <w:szCs w:val="24"/>
              </w:rPr>
            </w:pPr>
            <w:r w:rsidRPr="005342E8">
              <w:rPr>
                <w:rFonts w:ascii="Times New Roman" w:hAnsi="Times New Roman" w:cs="Times New Roman"/>
                <w:szCs w:val="24"/>
              </w:rPr>
              <w:t>Autoritate Publică Locală</w:t>
            </w:r>
          </w:p>
        </w:tc>
      </w:tr>
      <w:tr w:rsidR="00332A17" w:rsidRPr="005342E8" w:rsidTr="005342E8">
        <w:tc>
          <w:tcPr>
            <w:tcW w:w="294" w:type="pct"/>
            <w:shd w:val="clear" w:color="auto" w:fill="auto"/>
            <w:vAlign w:val="center"/>
          </w:tcPr>
          <w:p w:rsidR="00332A17" w:rsidRPr="005342E8" w:rsidRDefault="00332A17" w:rsidP="005342E8">
            <w:pPr>
              <w:pStyle w:val="TabelContinut"/>
              <w:numPr>
                <w:ilvl w:val="0"/>
                <w:numId w:val="24"/>
              </w:numPr>
            </w:pPr>
          </w:p>
        </w:tc>
        <w:tc>
          <w:tcPr>
            <w:tcW w:w="758" w:type="pct"/>
            <w:vAlign w:val="center"/>
          </w:tcPr>
          <w:p w:rsidR="00332A17" w:rsidRPr="005342E8" w:rsidRDefault="00332A17" w:rsidP="005342E8">
            <w:pPr>
              <w:pStyle w:val="TabelContinut"/>
            </w:pPr>
            <w:r w:rsidRPr="005342E8">
              <w:t>BD</w:t>
            </w:r>
          </w:p>
        </w:tc>
        <w:tc>
          <w:tcPr>
            <w:tcW w:w="3948" w:type="pct"/>
            <w:shd w:val="clear" w:color="auto" w:fill="auto"/>
          </w:tcPr>
          <w:p w:rsidR="005342E8" w:rsidRDefault="00332A17" w:rsidP="005342E8">
            <w:pPr>
              <w:pStyle w:val="TabelContinut"/>
              <w:jc w:val="left"/>
            </w:pPr>
            <w:r w:rsidRPr="005342E8">
              <w:t xml:space="preserve">Bază de Date- Ansamblu de date organizate conform structurii conceptuale care </w:t>
            </w:r>
          </w:p>
          <w:p w:rsidR="00332A17" w:rsidRPr="005342E8" w:rsidRDefault="00332A17" w:rsidP="005342E8">
            <w:pPr>
              <w:pStyle w:val="TabelContinut"/>
              <w:jc w:val="left"/>
            </w:pPr>
            <w:r w:rsidRPr="005342E8">
              <w:t>descrie caracteristicele de bază şi relaţia dintre entităţi</w:t>
            </w:r>
          </w:p>
        </w:tc>
      </w:tr>
      <w:tr w:rsidR="00332A17" w:rsidRPr="005342E8" w:rsidTr="005342E8">
        <w:tc>
          <w:tcPr>
            <w:tcW w:w="294" w:type="pct"/>
            <w:shd w:val="clear" w:color="auto" w:fill="auto"/>
            <w:vAlign w:val="center"/>
          </w:tcPr>
          <w:p w:rsidR="00332A17" w:rsidRPr="005342E8" w:rsidRDefault="00332A17" w:rsidP="005342E8">
            <w:pPr>
              <w:pStyle w:val="TabelContinut"/>
              <w:numPr>
                <w:ilvl w:val="0"/>
                <w:numId w:val="24"/>
              </w:numPr>
            </w:pPr>
          </w:p>
        </w:tc>
        <w:tc>
          <w:tcPr>
            <w:tcW w:w="758" w:type="pct"/>
            <w:vAlign w:val="center"/>
          </w:tcPr>
          <w:p w:rsidR="00332A17" w:rsidRPr="005342E8" w:rsidRDefault="00332A17" w:rsidP="005342E8">
            <w:pPr>
              <w:pStyle w:val="TabelContinut"/>
            </w:pPr>
            <w:r w:rsidRPr="005342E8">
              <w:t>CAEM</w:t>
            </w:r>
          </w:p>
        </w:tc>
        <w:tc>
          <w:tcPr>
            <w:tcW w:w="3948" w:type="pct"/>
            <w:shd w:val="clear" w:color="auto" w:fill="auto"/>
          </w:tcPr>
          <w:p w:rsidR="00332A17" w:rsidRPr="005342E8" w:rsidRDefault="00332A17" w:rsidP="005342E8">
            <w:pPr>
              <w:pStyle w:val="TabelContinut"/>
              <w:jc w:val="left"/>
            </w:pPr>
            <w:r w:rsidRPr="005342E8">
              <w:t>Clasificatorul Activităţilor Economice din Moldova</w:t>
            </w:r>
          </w:p>
        </w:tc>
      </w:tr>
      <w:tr w:rsidR="00332A17" w:rsidRPr="005342E8" w:rsidTr="005342E8">
        <w:tc>
          <w:tcPr>
            <w:tcW w:w="294" w:type="pct"/>
            <w:shd w:val="clear" w:color="auto" w:fill="auto"/>
            <w:vAlign w:val="center"/>
          </w:tcPr>
          <w:p w:rsidR="00332A17" w:rsidRPr="005342E8" w:rsidRDefault="00332A17" w:rsidP="005342E8">
            <w:pPr>
              <w:pStyle w:val="TabelContinut"/>
              <w:numPr>
                <w:ilvl w:val="0"/>
                <w:numId w:val="24"/>
              </w:numPr>
            </w:pPr>
          </w:p>
        </w:tc>
        <w:tc>
          <w:tcPr>
            <w:tcW w:w="758" w:type="pct"/>
            <w:vAlign w:val="center"/>
          </w:tcPr>
          <w:p w:rsidR="00332A17" w:rsidRPr="005342E8" w:rsidRDefault="00332A17" w:rsidP="005342E8">
            <w:pPr>
              <w:pStyle w:val="TabelContinut"/>
            </w:pPr>
            <w:r w:rsidRPr="005342E8">
              <w:t>CFOJ</w:t>
            </w:r>
          </w:p>
        </w:tc>
        <w:tc>
          <w:tcPr>
            <w:tcW w:w="3948" w:type="pct"/>
            <w:shd w:val="clear" w:color="auto" w:fill="auto"/>
          </w:tcPr>
          <w:p w:rsidR="00332A17" w:rsidRPr="005342E8" w:rsidRDefault="00332A17" w:rsidP="005342E8">
            <w:pPr>
              <w:pStyle w:val="TabelContinut"/>
              <w:jc w:val="left"/>
            </w:pPr>
            <w:r w:rsidRPr="005342E8">
              <w:t>Clasificatorul Formelor Organizatorico -Juridice al Republicii Moldova</w:t>
            </w:r>
          </w:p>
        </w:tc>
      </w:tr>
      <w:tr w:rsidR="00332A17" w:rsidRPr="005342E8" w:rsidTr="005342E8">
        <w:tc>
          <w:tcPr>
            <w:tcW w:w="294" w:type="pct"/>
            <w:shd w:val="clear" w:color="auto" w:fill="auto"/>
            <w:vAlign w:val="center"/>
          </w:tcPr>
          <w:p w:rsidR="00332A17" w:rsidRPr="005342E8" w:rsidRDefault="00332A17" w:rsidP="005342E8">
            <w:pPr>
              <w:pStyle w:val="TabelContinut"/>
              <w:numPr>
                <w:ilvl w:val="0"/>
                <w:numId w:val="24"/>
              </w:numPr>
            </w:pPr>
          </w:p>
        </w:tc>
        <w:tc>
          <w:tcPr>
            <w:tcW w:w="758" w:type="pct"/>
            <w:vAlign w:val="center"/>
          </w:tcPr>
          <w:p w:rsidR="00332A17" w:rsidRPr="005342E8" w:rsidRDefault="00332A17" w:rsidP="005342E8">
            <w:pPr>
              <w:pStyle w:val="TabelContinut"/>
            </w:pPr>
            <w:r w:rsidRPr="005342E8">
              <w:t>CFP</w:t>
            </w:r>
          </w:p>
        </w:tc>
        <w:tc>
          <w:tcPr>
            <w:tcW w:w="3948" w:type="pct"/>
            <w:shd w:val="clear" w:color="auto" w:fill="auto"/>
          </w:tcPr>
          <w:p w:rsidR="00332A17" w:rsidRPr="005342E8" w:rsidRDefault="00332A17" w:rsidP="005342E8">
            <w:pPr>
              <w:pStyle w:val="TabelContinut"/>
              <w:jc w:val="left"/>
            </w:pPr>
            <w:r w:rsidRPr="005342E8">
              <w:t>Clasificatorul Formelor de Proprietate al Republicii Moldova</w:t>
            </w:r>
          </w:p>
        </w:tc>
      </w:tr>
      <w:tr w:rsidR="00332A17" w:rsidRPr="005342E8" w:rsidTr="005342E8">
        <w:tc>
          <w:tcPr>
            <w:tcW w:w="294" w:type="pct"/>
            <w:shd w:val="clear" w:color="auto" w:fill="auto"/>
            <w:vAlign w:val="center"/>
          </w:tcPr>
          <w:p w:rsidR="00332A17" w:rsidRPr="005342E8" w:rsidRDefault="00332A17" w:rsidP="005342E8">
            <w:pPr>
              <w:pStyle w:val="TabelContinut"/>
              <w:numPr>
                <w:ilvl w:val="0"/>
                <w:numId w:val="24"/>
              </w:numPr>
            </w:pPr>
          </w:p>
        </w:tc>
        <w:tc>
          <w:tcPr>
            <w:tcW w:w="758" w:type="pct"/>
            <w:vAlign w:val="center"/>
          </w:tcPr>
          <w:p w:rsidR="00332A17" w:rsidRPr="005342E8" w:rsidRDefault="00332A17" w:rsidP="005342E8">
            <w:pPr>
              <w:pStyle w:val="TabelContinut"/>
            </w:pPr>
            <w:r w:rsidRPr="005342E8">
              <w:t>CNSP</w:t>
            </w:r>
          </w:p>
        </w:tc>
        <w:tc>
          <w:tcPr>
            <w:tcW w:w="3948" w:type="pct"/>
            <w:shd w:val="clear" w:color="auto" w:fill="auto"/>
          </w:tcPr>
          <w:p w:rsidR="00332A17" w:rsidRPr="005342E8" w:rsidRDefault="00332A17" w:rsidP="005342E8">
            <w:pPr>
              <w:pStyle w:val="TabelContinut"/>
              <w:jc w:val="left"/>
            </w:pPr>
            <w:r w:rsidRPr="005342E8">
              <w:t>Centrul Naţional de Sănătate Publică</w:t>
            </w:r>
          </w:p>
        </w:tc>
      </w:tr>
      <w:tr w:rsidR="00332A17" w:rsidRPr="005342E8" w:rsidTr="005342E8">
        <w:tc>
          <w:tcPr>
            <w:tcW w:w="294" w:type="pct"/>
            <w:shd w:val="clear" w:color="auto" w:fill="auto"/>
            <w:vAlign w:val="center"/>
          </w:tcPr>
          <w:p w:rsidR="00332A17" w:rsidRPr="005342E8" w:rsidRDefault="00332A17" w:rsidP="005342E8">
            <w:pPr>
              <w:pStyle w:val="TabelContinut"/>
              <w:numPr>
                <w:ilvl w:val="0"/>
                <w:numId w:val="24"/>
              </w:numPr>
            </w:pPr>
          </w:p>
        </w:tc>
        <w:tc>
          <w:tcPr>
            <w:tcW w:w="758" w:type="pct"/>
            <w:vAlign w:val="center"/>
          </w:tcPr>
          <w:p w:rsidR="00332A17" w:rsidRPr="005342E8" w:rsidRDefault="00332A17" w:rsidP="005342E8">
            <w:pPr>
              <w:pStyle w:val="TabelContinut"/>
            </w:pPr>
            <w:r w:rsidRPr="005342E8">
              <w:t>Credenţiale</w:t>
            </w:r>
          </w:p>
        </w:tc>
        <w:tc>
          <w:tcPr>
            <w:tcW w:w="3948" w:type="pct"/>
            <w:shd w:val="clear" w:color="auto" w:fill="auto"/>
          </w:tcPr>
          <w:p w:rsidR="005342E8" w:rsidRDefault="00332A17" w:rsidP="005342E8">
            <w:pPr>
              <w:pStyle w:val="TabelContinut"/>
              <w:jc w:val="left"/>
            </w:pPr>
            <w:r w:rsidRPr="005342E8">
              <w:t>Set de atribute ce stabilesc identitatea şi autenticitatea utilizatorilor şi sistemelor în</w:t>
            </w:r>
          </w:p>
          <w:p w:rsidR="00332A17" w:rsidRPr="005342E8" w:rsidRDefault="00332A17" w:rsidP="005342E8">
            <w:pPr>
              <w:pStyle w:val="TabelContinut"/>
              <w:jc w:val="left"/>
            </w:pPr>
            <w:r w:rsidRPr="005342E8">
              <w:t xml:space="preserve"> cadrul sistemelor informatice</w:t>
            </w:r>
          </w:p>
        </w:tc>
      </w:tr>
      <w:tr w:rsidR="00332A17" w:rsidRPr="005342E8" w:rsidTr="005342E8">
        <w:tc>
          <w:tcPr>
            <w:tcW w:w="294" w:type="pct"/>
            <w:shd w:val="clear" w:color="auto" w:fill="auto"/>
            <w:vAlign w:val="center"/>
          </w:tcPr>
          <w:p w:rsidR="00332A17" w:rsidRPr="005342E8" w:rsidRDefault="00332A17" w:rsidP="005342E8">
            <w:pPr>
              <w:pStyle w:val="TabelContinut"/>
              <w:numPr>
                <w:ilvl w:val="0"/>
                <w:numId w:val="24"/>
              </w:numPr>
            </w:pPr>
          </w:p>
        </w:tc>
        <w:tc>
          <w:tcPr>
            <w:tcW w:w="758" w:type="pct"/>
            <w:vAlign w:val="center"/>
          </w:tcPr>
          <w:p w:rsidR="00332A17" w:rsidRPr="005342E8" w:rsidRDefault="00332A17" w:rsidP="005342E8">
            <w:pPr>
              <w:pStyle w:val="TabelContinut"/>
            </w:pPr>
            <w:r w:rsidRPr="005342E8">
              <w:t>CUATM</w:t>
            </w:r>
          </w:p>
        </w:tc>
        <w:tc>
          <w:tcPr>
            <w:tcW w:w="3948" w:type="pct"/>
            <w:shd w:val="clear" w:color="auto" w:fill="auto"/>
          </w:tcPr>
          <w:p w:rsidR="00332A17" w:rsidRPr="005342E8" w:rsidRDefault="00332A17" w:rsidP="005342E8">
            <w:pPr>
              <w:pStyle w:val="TabelContinut"/>
              <w:jc w:val="left"/>
            </w:pPr>
            <w:r w:rsidRPr="005342E8">
              <w:t>Clasificatorul unităţilor administrativ-teritoriale a Moldovei</w:t>
            </w:r>
          </w:p>
        </w:tc>
      </w:tr>
      <w:tr w:rsidR="00332A17" w:rsidRPr="005342E8" w:rsidTr="005342E8">
        <w:tc>
          <w:tcPr>
            <w:tcW w:w="294" w:type="pct"/>
            <w:shd w:val="clear" w:color="auto" w:fill="auto"/>
            <w:vAlign w:val="center"/>
          </w:tcPr>
          <w:p w:rsidR="00332A17" w:rsidRPr="005342E8" w:rsidRDefault="00332A17" w:rsidP="005342E8">
            <w:pPr>
              <w:pStyle w:val="TabelContinut"/>
              <w:numPr>
                <w:ilvl w:val="0"/>
                <w:numId w:val="24"/>
              </w:numPr>
            </w:pPr>
          </w:p>
        </w:tc>
        <w:tc>
          <w:tcPr>
            <w:tcW w:w="758" w:type="pct"/>
            <w:vAlign w:val="center"/>
          </w:tcPr>
          <w:p w:rsidR="00332A17" w:rsidRPr="005342E8" w:rsidRDefault="00332A17" w:rsidP="005342E8">
            <w:pPr>
              <w:pStyle w:val="TabelContinut"/>
            </w:pPr>
            <w:r w:rsidRPr="005342E8">
              <w:t>IES</w:t>
            </w:r>
          </w:p>
        </w:tc>
        <w:tc>
          <w:tcPr>
            <w:tcW w:w="3948" w:type="pct"/>
            <w:shd w:val="clear" w:color="auto" w:fill="auto"/>
          </w:tcPr>
          <w:p w:rsidR="00332A17" w:rsidRPr="005342E8" w:rsidRDefault="00332A17" w:rsidP="005342E8">
            <w:pPr>
              <w:pStyle w:val="TabelContinut"/>
              <w:jc w:val="left"/>
            </w:pPr>
            <w:r w:rsidRPr="005342E8">
              <w:t>Inspectoratul Ecologic de Stat;</w:t>
            </w:r>
          </w:p>
        </w:tc>
      </w:tr>
      <w:tr w:rsidR="00000AC5" w:rsidRPr="005342E8" w:rsidTr="005342E8">
        <w:tc>
          <w:tcPr>
            <w:tcW w:w="294" w:type="pct"/>
            <w:shd w:val="clear" w:color="auto" w:fill="auto"/>
            <w:vAlign w:val="center"/>
          </w:tcPr>
          <w:p w:rsidR="00000AC5" w:rsidRPr="005342E8" w:rsidRDefault="00000AC5" w:rsidP="005342E8">
            <w:pPr>
              <w:pStyle w:val="TabelContinut"/>
              <w:numPr>
                <w:ilvl w:val="0"/>
                <w:numId w:val="24"/>
              </w:numPr>
            </w:pPr>
          </w:p>
        </w:tc>
        <w:tc>
          <w:tcPr>
            <w:tcW w:w="758" w:type="pct"/>
            <w:vAlign w:val="center"/>
          </w:tcPr>
          <w:p w:rsidR="00000AC5" w:rsidRPr="005342E8" w:rsidRDefault="00000AC5" w:rsidP="005342E8">
            <w:pPr>
              <w:pStyle w:val="TabelContinut"/>
            </w:pPr>
            <w:r w:rsidRPr="005342E8">
              <w:t>MADRM</w:t>
            </w:r>
          </w:p>
        </w:tc>
        <w:tc>
          <w:tcPr>
            <w:tcW w:w="3948" w:type="pct"/>
            <w:shd w:val="clear" w:color="auto" w:fill="auto"/>
          </w:tcPr>
          <w:p w:rsidR="00000AC5" w:rsidRPr="005342E8" w:rsidRDefault="00000AC5" w:rsidP="005342E8">
            <w:pPr>
              <w:pStyle w:val="TabelContinut"/>
              <w:jc w:val="left"/>
            </w:pPr>
            <w:r w:rsidRPr="005342E8">
              <w:t>Ministerul Agriculturii, Dezvoltării Regionale și Mediului al RM</w:t>
            </w:r>
          </w:p>
        </w:tc>
      </w:tr>
      <w:tr w:rsidR="00332A17" w:rsidRPr="005342E8" w:rsidTr="005342E8">
        <w:tc>
          <w:tcPr>
            <w:tcW w:w="294" w:type="pct"/>
            <w:shd w:val="clear" w:color="auto" w:fill="auto"/>
            <w:vAlign w:val="center"/>
          </w:tcPr>
          <w:p w:rsidR="00332A17" w:rsidRPr="005342E8" w:rsidRDefault="00332A17" w:rsidP="005342E8">
            <w:pPr>
              <w:pStyle w:val="TabelContinut"/>
              <w:numPr>
                <w:ilvl w:val="0"/>
                <w:numId w:val="24"/>
              </w:numPr>
            </w:pPr>
          </w:p>
        </w:tc>
        <w:tc>
          <w:tcPr>
            <w:tcW w:w="758" w:type="pct"/>
            <w:vAlign w:val="center"/>
          </w:tcPr>
          <w:p w:rsidR="00332A17" w:rsidRPr="005342E8" w:rsidRDefault="00332A17" w:rsidP="005342E8">
            <w:pPr>
              <w:pStyle w:val="TabelContinut"/>
            </w:pPr>
            <w:r w:rsidRPr="005342E8">
              <w:t>MCloud</w:t>
            </w:r>
          </w:p>
        </w:tc>
        <w:tc>
          <w:tcPr>
            <w:tcW w:w="3948" w:type="pct"/>
            <w:shd w:val="clear" w:color="auto" w:fill="auto"/>
          </w:tcPr>
          <w:p w:rsidR="005342E8" w:rsidRDefault="00332A17" w:rsidP="005342E8">
            <w:pPr>
              <w:pStyle w:val="TabelContinut"/>
              <w:jc w:val="left"/>
            </w:pPr>
            <w:r w:rsidRPr="005342E8">
              <w:t xml:space="preserve">Strategie a Centrului de Guvernare Electronică privind modul de consolidare </w:t>
            </w:r>
          </w:p>
          <w:p w:rsidR="00332A17" w:rsidRPr="005342E8" w:rsidRDefault="00332A17" w:rsidP="005342E8">
            <w:pPr>
              <w:pStyle w:val="TabelContinut"/>
              <w:jc w:val="left"/>
            </w:pPr>
            <w:r w:rsidRPr="005342E8">
              <w:t>tehnologică a serviciilor informaţionale</w:t>
            </w:r>
          </w:p>
        </w:tc>
      </w:tr>
      <w:tr w:rsidR="00332A17" w:rsidRPr="005342E8" w:rsidTr="005342E8">
        <w:tc>
          <w:tcPr>
            <w:tcW w:w="294" w:type="pct"/>
            <w:shd w:val="clear" w:color="auto" w:fill="auto"/>
            <w:vAlign w:val="center"/>
          </w:tcPr>
          <w:p w:rsidR="00332A17" w:rsidRPr="005342E8" w:rsidRDefault="00332A17" w:rsidP="005342E8">
            <w:pPr>
              <w:pStyle w:val="TabelContinut"/>
              <w:numPr>
                <w:ilvl w:val="0"/>
                <w:numId w:val="24"/>
              </w:numPr>
            </w:pPr>
          </w:p>
        </w:tc>
        <w:tc>
          <w:tcPr>
            <w:tcW w:w="758" w:type="pct"/>
            <w:vAlign w:val="center"/>
          </w:tcPr>
          <w:p w:rsidR="00332A17" w:rsidRPr="005342E8" w:rsidRDefault="00332A17" w:rsidP="005342E8">
            <w:pPr>
              <w:pStyle w:val="TabelContinut"/>
            </w:pPr>
          </w:p>
        </w:tc>
        <w:tc>
          <w:tcPr>
            <w:tcW w:w="3948" w:type="pct"/>
            <w:shd w:val="clear" w:color="auto" w:fill="auto"/>
          </w:tcPr>
          <w:p w:rsidR="00332A17" w:rsidRPr="005342E8" w:rsidRDefault="00332A17" w:rsidP="005342E8">
            <w:pPr>
              <w:pStyle w:val="TabelContinut"/>
              <w:jc w:val="left"/>
            </w:pPr>
          </w:p>
        </w:tc>
      </w:tr>
      <w:tr w:rsidR="005B686B" w:rsidRPr="005342E8" w:rsidTr="005342E8">
        <w:tc>
          <w:tcPr>
            <w:tcW w:w="294" w:type="pct"/>
            <w:shd w:val="clear" w:color="auto" w:fill="auto"/>
            <w:vAlign w:val="center"/>
          </w:tcPr>
          <w:p w:rsidR="005B686B" w:rsidRPr="005342E8" w:rsidRDefault="005B686B" w:rsidP="005342E8">
            <w:pPr>
              <w:pStyle w:val="TabelContinut"/>
              <w:numPr>
                <w:ilvl w:val="0"/>
                <w:numId w:val="24"/>
              </w:numPr>
            </w:pPr>
          </w:p>
        </w:tc>
        <w:tc>
          <w:tcPr>
            <w:tcW w:w="758" w:type="pct"/>
            <w:vAlign w:val="center"/>
          </w:tcPr>
          <w:p w:rsidR="005B686B" w:rsidRPr="005342E8" w:rsidDel="005B686B" w:rsidRDefault="005B686B" w:rsidP="005342E8">
            <w:pPr>
              <w:pStyle w:val="TabelContinut"/>
            </w:pPr>
            <w:r w:rsidRPr="005342E8">
              <w:t>PGRAP</w:t>
            </w:r>
          </w:p>
        </w:tc>
        <w:tc>
          <w:tcPr>
            <w:tcW w:w="3948" w:type="pct"/>
            <w:shd w:val="clear" w:color="auto" w:fill="auto"/>
          </w:tcPr>
          <w:p w:rsidR="005B686B" w:rsidRPr="005342E8" w:rsidDel="005B686B" w:rsidRDefault="005B686B" w:rsidP="005342E8">
            <w:pPr>
              <w:pStyle w:val="TabelContinut"/>
              <w:jc w:val="left"/>
            </w:pPr>
            <w:r w:rsidRPr="005342E8">
              <w:t>Platforma guvernamentala de registre si acte permisive</w:t>
            </w:r>
          </w:p>
        </w:tc>
      </w:tr>
      <w:tr w:rsidR="00332A17" w:rsidRPr="005342E8" w:rsidTr="005342E8">
        <w:tc>
          <w:tcPr>
            <w:tcW w:w="294" w:type="pct"/>
            <w:shd w:val="clear" w:color="auto" w:fill="auto"/>
            <w:vAlign w:val="center"/>
          </w:tcPr>
          <w:p w:rsidR="00332A17" w:rsidRPr="005342E8" w:rsidRDefault="00332A17" w:rsidP="005342E8">
            <w:pPr>
              <w:pStyle w:val="TabelContinut"/>
              <w:numPr>
                <w:ilvl w:val="0"/>
                <w:numId w:val="24"/>
              </w:numPr>
            </w:pPr>
          </w:p>
        </w:tc>
        <w:tc>
          <w:tcPr>
            <w:tcW w:w="758" w:type="pct"/>
            <w:vAlign w:val="center"/>
          </w:tcPr>
          <w:p w:rsidR="00332A17" w:rsidRPr="005342E8" w:rsidRDefault="00332A17" w:rsidP="005342E8">
            <w:pPr>
              <w:pStyle w:val="TabelContinut"/>
            </w:pPr>
            <w:r w:rsidRPr="005342E8">
              <w:t>RSUD</w:t>
            </w:r>
          </w:p>
        </w:tc>
        <w:tc>
          <w:tcPr>
            <w:tcW w:w="3948" w:type="pct"/>
            <w:shd w:val="clear" w:color="auto" w:fill="auto"/>
          </w:tcPr>
          <w:p w:rsidR="00332A17" w:rsidRPr="005342E8" w:rsidRDefault="00332A17" w:rsidP="005342E8">
            <w:pPr>
              <w:pStyle w:val="TabelContinut"/>
              <w:jc w:val="left"/>
            </w:pPr>
            <w:r w:rsidRPr="005342E8">
              <w:t>Registrul de Stat al Unităţilor de Drept</w:t>
            </w:r>
          </w:p>
        </w:tc>
      </w:tr>
      <w:tr w:rsidR="00332A17" w:rsidRPr="005342E8" w:rsidTr="005342E8">
        <w:tc>
          <w:tcPr>
            <w:tcW w:w="294" w:type="pct"/>
            <w:shd w:val="clear" w:color="auto" w:fill="auto"/>
            <w:vAlign w:val="center"/>
          </w:tcPr>
          <w:p w:rsidR="00332A17" w:rsidRPr="005342E8" w:rsidRDefault="00332A17" w:rsidP="005342E8">
            <w:pPr>
              <w:pStyle w:val="TabelContinut"/>
              <w:numPr>
                <w:ilvl w:val="0"/>
                <w:numId w:val="24"/>
              </w:numPr>
            </w:pPr>
          </w:p>
        </w:tc>
        <w:tc>
          <w:tcPr>
            <w:tcW w:w="758" w:type="pct"/>
            <w:vAlign w:val="center"/>
          </w:tcPr>
          <w:p w:rsidR="00332A17" w:rsidRPr="005342E8" w:rsidRDefault="00332A17" w:rsidP="005342E8">
            <w:pPr>
              <w:pStyle w:val="TabelContinut"/>
            </w:pPr>
            <w:r w:rsidRPr="005342E8">
              <w:t>SGBD</w:t>
            </w:r>
          </w:p>
        </w:tc>
        <w:tc>
          <w:tcPr>
            <w:tcW w:w="3948" w:type="pct"/>
            <w:shd w:val="clear" w:color="auto" w:fill="auto"/>
          </w:tcPr>
          <w:p w:rsidR="00332A17" w:rsidRPr="005342E8" w:rsidRDefault="00332A17" w:rsidP="005342E8">
            <w:pPr>
              <w:pStyle w:val="TabelContinut"/>
              <w:jc w:val="left"/>
            </w:pPr>
            <w:r w:rsidRPr="005342E8">
              <w:t>Sistem de gestiune a bazelor de date</w:t>
            </w:r>
          </w:p>
        </w:tc>
      </w:tr>
      <w:tr w:rsidR="00332A17" w:rsidRPr="005342E8" w:rsidTr="005342E8">
        <w:tc>
          <w:tcPr>
            <w:tcW w:w="294" w:type="pct"/>
            <w:shd w:val="clear" w:color="auto" w:fill="auto"/>
            <w:vAlign w:val="center"/>
          </w:tcPr>
          <w:p w:rsidR="00332A17" w:rsidRPr="005342E8" w:rsidRDefault="00332A17" w:rsidP="005342E8">
            <w:pPr>
              <w:pStyle w:val="TabelContinut"/>
              <w:numPr>
                <w:ilvl w:val="0"/>
                <w:numId w:val="24"/>
              </w:numPr>
            </w:pPr>
          </w:p>
        </w:tc>
        <w:tc>
          <w:tcPr>
            <w:tcW w:w="758" w:type="pct"/>
            <w:vAlign w:val="center"/>
          </w:tcPr>
          <w:p w:rsidR="00332A17" w:rsidRPr="005342E8" w:rsidRDefault="00332A17" w:rsidP="005342E8">
            <w:pPr>
              <w:pStyle w:val="TabelContinut"/>
            </w:pPr>
            <w:r w:rsidRPr="005342E8">
              <w:t>SI</w:t>
            </w:r>
          </w:p>
        </w:tc>
        <w:tc>
          <w:tcPr>
            <w:tcW w:w="3948" w:type="pct"/>
            <w:shd w:val="clear" w:color="auto" w:fill="auto"/>
          </w:tcPr>
          <w:p w:rsidR="005342E8" w:rsidRDefault="00332A17" w:rsidP="005342E8">
            <w:pPr>
              <w:pStyle w:val="TabelContinut"/>
              <w:jc w:val="left"/>
            </w:pPr>
            <w:r w:rsidRPr="005342E8">
              <w:t xml:space="preserve">Sistem informatic - ansamblu de programe şi echipamente care asigură prelucrarea </w:t>
            </w:r>
          </w:p>
          <w:p w:rsidR="00332A17" w:rsidRPr="005342E8" w:rsidRDefault="00332A17" w:rsidP="005342E8">
            <w:pPr>
              <w:pStyle w:val="TabelContinut"/>
              <w:jc w:val="left"/>
            </w:pPr>
            <w:r w:rsidRPr="005342E8">
              <w:t>automată a datelor (componenta automatizată a sistemului informaţional)</w:t>
            </w:r>
          </w:p>
        </w:tc>
      </w:tr>
      <w:tr w:rsidR="00332A17" w:rsidRPr="005342E8" w:rsidTr="005342E8">
        <w:tc>
          <w:tcPr>
            <w:tcW w:w="294" w:type="pct"/>
            <w:shd w:val="clear" w:color="auto" w:fill="auto"/>
            <w:vAlign w:val="center"/>
          </w:tcPr>
          <w:p w:rsidR="00332A17" w:rsidRPr="005342E8" w:rsidRDefault="00332A17" w:rsidP="005342E8">
            <w:pPr>
              <w:pStyle w:val="TabelContinut"/>
              <w:numPr>
                <w:ilvl w:val="0"/>
                <w:numId w:val="24"/>
              </w:numPr>
            </w:pPr>
          </w:p>
        </w:tc>
        <w:tc>
          <w:tcPr>
            <w:tcW w:w="758" w:type="pct"/>
            <w:vAlign w:val="center"/>
          </w:tcPr>
          <w:p w:rsidR="00332A17" w:rsidRPr="005342E8" w:rsidRDefault="00332A17" w:rsidP="005342E8">
            <w:pPr>
              <w:pStyle w:val="TabelContinut"/>
            </w:pPr>
            <w:r w:rsidRPr="005342E8">
              <w:t>SIMD</w:t>
            </w:r>
          </w:p>
        </w:tc>
        <w:tc>
          <w:tcPr>
            <w:tcW w:w="3948" w:type="pct"/>
            <w:shd w:val="clear" w:color="auto" w:fill="auto"/>
          </w:tcPr>
          <w:p w:rsidR="00332A17" w:rsidRPr="005342E8" w:rsidRDefault="00332A17" w:rsidP="005342E8">
            <w:pPr>
              <w:pStyle w:val="TabelContinut"/>
              <w:jc w:val="left"/>
            </w:pPr>
            <w:r w:rsidRPr="005342E8">
              <w:t>Sistem informatic pentru Managementul deșeurilor</w:t>
            </w:r>
          </w:p>
        </w:tc>
      </w:tr>
      <w:tr w:rsidR="00332A17" w:rsidRPr="005342E8" w:rsidTr="005342E8">
        <w:tc>
          <w:tcPr>
            <w:tcW w:w="294" w:type="pct"/>
            <w:shd w:val="clear" w:color="auto" w:fill="auto"/>
            <w:vAlign w:val="center"/>
          </w:tcPr>
          <w:p w:rsidR="00332A17" w:rsidRPr="005342E8" w:rsidRDefault="00332A17" w:rsidP="005342E8">
            <w:pPr>
              <w:pStyle w:val="TabelContinut"/>
              <w:numPr>
                <w:ilvl w:val="0"/>
                <w:numId w:val="24"/>
              </w:numPr>
            </w:pPr>
          </w:p>
        </w:tc>
        <w:tc>
          <w:tcPr>
            <w:tcW w:w="758" w:type="pct"/>
            <w:vAlign w:val="center"/>
          </w:tcPr>
          <w:p w:rsidR="00332A17" w:rsidRPr="005342E8" w:rsidRDefault="00332A17" w:rsidP="005342E8">
            <w:pPr>
              <w:pStyle w:val="TabelContinut"/>
            </w:pPr>
            <w:r w:rsidRPr="005342E8">
              <w:t>SI ale AP</w:t>
            </w:r>
          </w:p>
        </w:tc>
        <w:tc>
          <w:tcPr>
            <w:tcW w:w="3948" w:type="pct"/>
            <w:shd w:val="clear" w:color="auto" w:fill="auto"/>
          </w:tcPr>
          <w:p w:rsidR="005342E8" w:rsidRDefault="00332A17" w:rsidP="005342E8">
            <w:pPr>
              <w:pStyle w:val="TabelContinut"/>
              <w:jc w:val="left"/>
            </w:pPr>
            <w:r w:rsidRPr="005342E8">
              <w:t xml:space="preserve">Sisteme Informatice ale Autorităţilor Publice implicate în procesul de eliberare a </w:t>
            </w:r>
          </w:p>
          <w:p w:rsidR="005342E8" w:rsidRDefault="00332A17" w:rsidP="005342E8">
            <w:pPr>
              <w:pStyle w:val="TabelContinut"/>
              <w:jc w:val="left"/>
            </w:pPr>
            <w:r w:rsidRPr="005342E8">
              <w:t xml:space="preserve">autorităţilor sau care furnizează date necesare automatizării procesului de eliberare </w:t>
            </w:r>
          </w:p>
          <w:p w:rsidR="00332A17" w:rsidRPr="005342E8" w:rsidRDefault="00332A17" w:rsidP="005342E8">
            <w:pPr>
              <w:pStyle w:val="TabelContinut"/>
              <w:jc w:val="left"/>
            </w:pPr>
            <w:r w:rsidRPr="005342E8">
              <w:t>a actelor permisive.</w:t>
            </w:r>
          </w:p>
        </w:tc>
      </w:tr>
      <w:tr w:rsidR="00BF7CFC" w:rsidRPr="005342E8" w:rsidTr="005342E8">
        <w:tc>
          <w:tcPr>
            <w:tcW w:w="294" w:type="pct"/>
            <w:shd w:val="clear" w:color="auto" w:fill="auto"/>
            <w:vAlign w:val="center"/>
          </w:tcPr>
          <w:p w:rsidR="00BF7CFC" w:rsidRPr="005342E8" w:rsidRDefault="00BF7CFC" w:rsidP="005342E8">
            <w:pPr>
              <w:pStyle w:val="TabelContinut"/>
              <w:numPr>
                <w:ilvl w:val="0"/>
                <w:numId w:val="24"/>
              </w:numPr>
            </w:pPr>
          </w:p>
        </w:tc>
        <w:tc>
          <w:tcPr>
            <w:tcW w:w="758" w:type="pct"/>
            <w:vAlign w:val="center"/>
          </w:tcPr>
          <w:p w:rsidR="00BF7CFC" w:rsidRPr="005342E8" w:rsidRDefault="00BF7CFC" w:rsidP="005342E8">
            <w:pPr>
              <w:pStyle w:val="TabelContinut"/>
            </w:pPr>
            <w:r w:rsidRPr="005342E8">
              <w:t>SOA</w:t>
            </w:r>
          </w:p>
        </w:tc>
        <w:tc>
          <w:tcPr>
            <w:tcW w:w="3948" w:type="pct"/>
            <w:shd w:val="clear" w:color="auto" w:fill="auto"/>
          </w:tcPr>
          <w:p w:rsidR="00BF7CFC" w:rsidRPr="005342E8" w:rsidRDefault="00BF7CFC" w:rsidP="005342E8">
            <w:pPr>
              <w:pStyle w:val="TabelContinut"/>
              <w:jc w:val="left"/>
            </w:pPr>
            <w:r w:rsidRPr="005342E8">
              <w:t>Arhitectură bazată pe servicii (eng. Service Oriented Architecture)</w:t>
            </w:r>
          </w:p>
        </w:tc>
      </w:tr>
      <w:tr w:rsidR="00332A17" w:rsidRPr="005342E8" w:rsidTr="005342E8">
        <w:tc>
          <w:tcPr>
            <w:tcW w:w="294" w:type="pct"/>
            <w:shd w:val="clear" w:color="auto" w:fill="auto"/>
            <w:vAlign w:val="center"/>
          </w:tcPr>
          <w:p w:rsidR="00332A17" w:rsidRPr="005342E8" w:rsidRDefault="00332A17" w:rsidP="005342E8">
            <w:pPr>
              <w:pStyle w:val="TabelContinut"/>
              <w:numPr>
                <w:ilvl w:val="0"/>
                <w:numId w:val="24"/>
              </w:numPr>
            </w:pPr>
          </w:p>
        </w:tc>
        <w:tc>
          <w:tcPr>
            <w:tcW w:w="758" w:type="pct"/>
            <w:vAlign w:val="center"/>
          </w:tcPr>
          <w:p w:rsidR="00332A17" w:rsidRPr="005342E8" w:rsidRDefault="00332A17" w:rsidP="005342E8">
            <w:pPr>
              <w:pStyle w:val="TabelContinut"/>
            </w:pPr>
            <w:r w:rsidRPr="005342E8">
              <w:t>TI</w:t>
            </w:r>
          </w:p>
        </w:tc>
        <w:tc>
          <w:tcPr>
            <w:tcW w:w="3948" w:type="pct"/>
            <w:shd w:val="clear" w:color="auto" w:fill="auto"/>
          </w:tcPr>
          <w:p w:rsidR="00332A17" w:rsidRPr="005342E8" w:rsidRDefault="00332A17" w:rsidP="005342E8">
            <w:pPr>
              <w:pStyle w:val="TabelContinut"/>
              <w:jc w:val="left"/>
            </w:pPr>
            <w:r w:rsidRPr="005342E8">
              <w:t>Tehnologie informatică</w:t>
            </w:r>
          </w:p>
        </w:tc>
      </w:tr>
      <w:tr w:rsidR="00332A17" w:rsidRPr="005342E8" w:rsidTr="005342E8">
        <w:tc>
          <w:tcPr>
            <w:tcW w:w="294" w:type="pct"/>
            <w:shd w:val="clear" w:color="auto" w:fill="auto"/>
            <w:vAlign w:val="center"/>
          </w:tcPr>
          <w:p w:rsidR="00332A17" w:rsidRPr="005342E8" w:rsidRDefault="00332A17" w:rsidP="005342E8">
            <w:pPr>
              <w:pStyle w:val="TabelContinut"/>
              <w:numPr>
                <w:ilvl w:val="0"/>
                <w:numId w:val="24"/>
              </w:numPr>
            </w:pPr>
          </w:p>
        </w:tc>
        <w:tc>
          <w:tcPr>
            <w:tcW w:w="758" w:type="pct"/>
            <w:vAlign w:val="center"/>
          </w:tcPr>
          <w:p w:rsidR="00332A17" w:rsidRPr="005342E8" w:rsidRDefault="00332A17" w:rsidP="005342E8">
            <w:pPr>
              <w:pStyle w:val="TabelContinut"/>
            </w:pPr>
            <w:r w:rsidRPr="005342E8">
              <w:t>TIC</w:t>
            </w:r>
          </w:p>
        </w:tc>
        <w:tc>
          <w:tcPr>
            <w:tcW w:w="3948" w:type="pct"/>
            <w:shd w:val="clear" w:color="auto" w:fill="auto"/>
          </w:tcPr>
          <w:p w:rsidR="005342E8" w:rsidRDefault="00332A17" w:rsidP="005342E8">
            <w:pPr>
              <w:pStyle w:val="TabelContinut"/>
              <w:jc w:val="left"/>
            </w:pPr>
            <w:r w:rsidRPr="005342E8">
              <w:t>Tehnologie informatică şi de comunicaţie - termen comun care include toate</w:t>
            </w:r>
          </w:p>
          <w:p w:rsidR="00332A17" w:rsidRPr="005342E8" w:rsidRDefault="00332A17" w:rsidP="005342E8">
            <w:pPr>
              <w:pStyle w:val="TabelContinut"/>
              <w:jc w:val="left"/>
            </w:pPr>
            <w:r w:rsidRPr="005342E8">
              <w:t xml:space="preserve"> tehnologiile utilizate pentru schimbul şi manipularea informaţiei</w:t>
            </w:r>
          </w:p>
        </w:tc>
      </w:tr>
    </w:tbl>
    <w:p w:rsidR="00332A17" w:rsidRPr="005342E8" w:rsidRDefault="00332A17" w:rsidP="005342E8">
      <w:pPr>
        <w:ind w:right="-705"/>
        <w:jc w:val="left"/>
        <w:rPr>
          <w:rFonts w:ascii="Times New Roman" w:hAnsi="Times New Roman" w:cs="Times New Roman"/>
          <w:szCs w:val="24"/>
        </w:rPr>
      </w:pPr>
    </w:p>
    <w:p w:rsidR="00332A17" w:rsidRPr="005342E8" w:rsidRDefault="00332A17" w:rsidP="005342E8">
      <w:pPr>
        <w:ind w:right="-705"/>
        <w:jc w:val="left"/>
        <w:rPr>
          <w:rFonts w:ascii="Times New Roman" w:hAnsi="Times New Roman" w:cs="Times New Roman"/>
          <w:szCs w:val="24"/>
        </w:rPr>
      </w:pPr>
      <w:r w:rsidRPr="005342E8">
        <w:rPr>
          <w:rFonts w:ascii="Times New Roman" w:hAnsi="Times New Roman" w:cs="Times New Roman"/>
          <w:szCs w:val="24"/>
        </w:rPr>
        <w:t>Noţiunile specifice  şi definiţiile utilizate în cadrul prezentului document  semnifică următoarele:</w:t>
      </w:r>
    </w:p>
    <w:p w:rsidR="00332A17" w:rsidRPr="005342E8" w:rsidRDefault="00332A17" w:rsidP="005342E8">
      <w:pPr>
        <w:pStyle w:val="Bulinebune"/>
        <w:tabs>
          <w:tab w:val="num" w:pos="1428"/>
        </w:tabs>
        <w:ind w:right="-705"/>
        <w:rPr>
          <w:rFonts w:ascii="Times New Roman" w:hAnsi="Times New Roman" w:cs="Times New Roman"/>
          <w:sz w:val="24"/>
          <w:lang w:eastAsia="da-DK"/>
        </w:rPr>
      </w:pPr>
      <w:r w:rsidRPr="005342E8">
        <w:rPr>
          <w:rFonts w:ascii="Times New Roman" w:hAnsi="Times New Roman" w:cs="Times New Roman"/>
          <w:b/>
          <w:i/>
          <w:sz w:val="24"/>
          <w:lang w:eastAsia="da-DK"/>
        </w:rPr>
        <w:t>autorizaţie de mediu pentru gestionarea deşeurilor -</w:t>
      </w:r>
      <w:r w:rsidRPr="005342E8">
        <w:rPr>
          <w:rFonts w:ascii="Times New Roman" w:hAnsi="Times New Roman" w:cs="Times New Roman"/>
          <w:b/>
          <w:i/>
          <w:sz w:val="24"/>
          <w:lang w:eastAsia="da-DK"/>
        </w:rPr>
        <w:tab/>
      </w:r>
      <w:r w:rsidRPr="005342E8">
        <w:rPr>
          <w:rFonts w:ascii="Times New Roman" w:hAnsi="Times New Roman" w:cs="Times New Roman"/>
          <w:sz w:val="24"/>
          <w:lang w:eastAsia="da-DK"/>
        </w:rPr>
        <w:t xml:space="preserve">Actul tehnico-juridic emis de organul central de mediu al administraţiei publice conform prezentei legi, prin care se permite desfăşurarea activităţilor de gestionare a deşeurilor. </w:t>
      </w:r>
    </w:p>
    <w:p w:rsidR="00332A17" w:rsidRPr="005342E8" w:rsidRDefault="00332A17" w:rsidP="005342E8">
      <w:pPr>
        <w:pStyle w:val="Bulinebune"/>
        <w:tabs>
          <w:tab w:val="num" w:pos="1428"/>
        </w:tabs>
        <w:ind w:right="-705"/>
        <w:rPr>
          <w:rFonts w:ascii="Times New Roman" w:hAnsi="Times New Roman" w:cs="Times New Roman"/>
          <w:sz w:val="24"/>
        </w:rPr>
      </w:pPr>
      <w:r w:rsidRPr="005342E8">
        <w:rPr>
          <w:rFonts w:ascii="Times New Roman" w:hAnsi="Times New Roman" w:cs="Times New Roman"/>
          <w:b/>
          <w:i/>
          <w:sz w:val="24"/>
          <w:lang w:eastAsia="da-DK"/>
        </w:rPr>
        <w:t xml:space="preserve">raportare - </w:t>
      </w:r>
      <w:r w:rsidRPr="005342E8">
        <w:rPr>
          <w:rFonts w:ascii="Times New Roman" w:hAnsi="Times New Roman" w:cs="Times New Roman"/>
          <w:sz w:val="24"/>
          <w:lang w:eastAsia="da-DK"/>
        </w:rPr>
        <w:t>act de informare emis de către producător/importator și expediat pentru informarea Ministerului</w:t>
      </w:r>
      <w:r w:rsidR="00000AC5" w:rsidRPr="005342E8">
        <w:rPr>
          <w:rFonts w:ascii="Times New Roman" w:hAnsi="Times New Roman" w:cs="Times New Roman"/>
          <w:sz w:val="24"/>
          <w:lang w:eastAsia="da-DK"/>
        </w:rPr>
        <w:t xml:space="preserve"> Agriculturii, Dezvoltării Regionale și</w:t>
      </w:r>
      <w:r w:rsidRPr="005342E8">
        <w:rPr>
          <w:rFonts w:ascii="Times New Roman" w:hAnsi="Times New Roman" w:cs="Times New Roman"/>
          <w:sz w:val="24"/>
          <w:lang w:eastAsia="da-DK"/>
        </w:rPr>
        <w:t xml:space="preserve"> Mediului privind producerea/importul deşeurilor.</w:t>
      </w:r>
    </w:p>
    <w:p w:rsidR="00332A17" w:rsidRPr="005342E8" w:rsidRDefault="00332A17" w:rsidP="005342E8">
      <w:pPr>
        <w:pStyle w:val="Bulinebune"/>
        <w:tabs>
          <w:tab w:val="num" w:pos="1428"/>
        </w:tabs>
        <w:ind w:right="-705"/>
        <w:rPr>
          <w:rFonts w:ascii="Times New Roman" w:hAnsi="Times New Roman" w:cs="Times New Roman"/>
          <w:sz w:val="24"/>
        </w:rPr>
      </w:pPr>
      <w:r w:rsidRPr="005342E8">
        <w:rPr>
          <w:rFonts w:ascii="Times New Roman" w:hAnsi="Times New Roman" w:cs="Times New Roman"/>
          <w:b/>
          <w:i/>
          <w:color w:val="000000"/>
          <w:sz w:val="24"/>
        </w:rPr>
        <w:t>broker</w:t>
      </w:r>
      <w:r w:rsidRPr="005342E8">
        <w:rPr>
          <w:rFonts w:ascii="Times New Roman" w:hAnsi="Times New Roman" w:cs="Times New Roman"/>
          <w:b/>
          <w:color w:val="000000"/>
          <w:sz w:val="24"/>
        </w:rPr>
        <w:t xml:space="preserve"> </w:t>
      </w:r>
      <w:r w:rsidRPr="005342E8">
        <w:rPr>
          <w:rFonts w:ascii="Times New Roman" w:hAnsi="Times New Roman" w:cs="Times New Roman"/>
          <w:color w:val="000000"/>
          <w:sz w:val="24"/>
        </w:rPr>
        <w:t>- orice persoană care se ocupă de valorificarea</w:t>
      </w:r>
      <w:r w:rsidRPr="005342E8">
        <w:rPr>
          <w:rFonts w:ascii="Times New Roman" w:hAnsi="Times New Roman" w:cs="Times New Roman"/>
          <w:sz w:val="24"/>
        </w:rPr>
        <w:t xml:space="preserve"> sau eliminarea deşeurilor în numele altor persoane, inclusiv brokerii care nu intră fizic în posesia deşeurilor</w:t>
      </w:r>
      <w:r w:rsidRPr="005342E8">
        <w:rPr>
          <w:rFonts w:ascii="Times New Roman" w:hAnsi="Times New Roman" w:cs="Times New Roman"/>
          <w:sz w:val="24"/>
          <w:lang w:eastAsia="da-DK"/>
        </w:rPr>
        <w:t>;</w:t>
      </w:r>
    </w:p>
    <w:p w:rsidR="00332A17" w:rsidRPr="005342E8" w:rsidRDefault="00332A17" w:rsidP="005342E8">
      <w:pPr>
        <w:pStyle w:val="Bulinebune"/>
        <w:tabs>
          <w:tab w:val="num" w:pos="1428"/>
        </w:tabs>
        <w:ind w:right="-705"/>
        <w:rPr>
          <w:rFonts w:ascii="Times New Roman" w:hAnsi="Times New Roman" w:cs="Times New Roman"/>
          <w:sz w:val="24"/>
        </w:rPr>
      </w:pPr>
      <w:r w:rsidRPr="005342E8">
        <w:rPr>
          <w:rFonts w:ascii="Times New Roman" w:hAnsi="Times New Roman" w:cs="Times New Roman"/>
          <w:b/>
          <w:i/>
          <w:sz w:val="24"/>
        </w:rPr>
        <w:t>colectare</w:t>
      </w:r>
      <w:r w:rsidRPr="005342E8">
        <w:rPr>
          <w:rFonts w:ascii="Times New Roman" w:hAnsi="Times New Roman" w:cs="Times New Roman"/>
          <w:sz w:val="24"/>
        </w:rPr>
        <w:t xml:space="preserve"> - strângerea deşeurilor, inclusiv sortarea şi stocarea preliminară a deşeurilor, în vederea transportării la o instalaţie de tratare;</w:t>
      </w:r>
    </w:p>
    <w:p w:rsidR="00332A17" w:rsidRPr="005342E8" w:rsidRDefault="00332A17" w:rsidP="005342E8">
      <w:pPr>
        <w:pStyle w:val="Bulinebune"/>
        <w:tabs>
          <w:tab w:val="num" w:pos="1428"/>
        </w:tabs>
        <w:ind w:right="-705"/>
        <w:rPr>
          <w:rFonts w:ascii="Times New Roman" w:hAnsi="Times New Roman" w:cs="Times New Roman"/>
          <w:sz w:val="24"/>
        </w:rPr>
      </w:pPr>
      <w:r w:rsidRPr="005342E8">
        <w:rPr>
          <w:rFonts w:ascii="Times New Roman" w:hAnsi="Times New Roman" w:cs="Times New Roman"/>
          <w:b/>
          <w:i/>
          <w:sz w:val="24"/>
        </w:rPr>
        <w:t>colectare separată</w:t>
      </w:r>
      <w:r w:rsidRPr="005342E8">
        <w:rPr>
          <w:rFonts w:ascii="Times New Roman" w:hAnsi="Times New Roman" w:cs="Times New Roman"/>
          <w:sz w:val="24"/>
        </w:rPr>
        <w:t xml:space="preserve"> - colectarea în cadrul căreia un flux de deşeuri este păstrat separat în funcţie de tipul şi natura deşeurilor, cu scopul de a facilita tratarea specifică a acestora;</w:t>
      </w:r>
    </w:p>
    <w:p w:rsidR="00332A17" w:rsidRPr="005342E8" w:rsidRDefault="00332A17" w:rsidP="005342E8">
      <w:pPr>
        <w:pStyle w:val="Bulinebune"/>
        <w:tabs>
          <w:tab w:val="num" w:pos="1428"/>
        </w:tabs>
        <w:ind w:right="-705"/>
        <w:rPr>
          <w:rFonts w:ascii="Times New Roman" w:hAnsi="Times New Roman" w:cs="Times New Roman"/>
          <w:b/>
          <w:i/>
          <w:iCs/>
          <w:sz w:val="24"/>
        </w:rPr>
      </w:pPr>
      <w:r w:rsidRPr="005342E8">
        <w:rPr>
          <w:rFonts w:ascii="Times New Roman" w:hAnsi="Times New Roman" w:cs="Times New Roman"/>
          <w:b/>
          <w:i/>
          <w:iCs/>
          <w:sz w:val="24"/>
        </w:rPr>
        <w:t>date</w:t>
      </w:r>
      <w:r w:rsidR="00BA095A" w:rsidRPr="005342E8">
        <w:rPr>
          <w:rFonts w:ascii="Times New Roman" w:hAnsi="Times New Roman" w:cs="Times New Roman"/>
          <w:b/>
          <w:i/>
          <w:iCs/>
          <w:sz w:val="24"/>
        </w:rPr>
        <w:t xml:space="preserve"> </w:t>
      </w:r>
      <w:r w:rsidRPr="005342E8">
        <w:rPr>
          <w:rFonts w:ascii="Times New Roman" w:hAnsi="Times New Roman" w:cs="Times New Roman"/>
          <w:b/>
          <w:i/>
          <w:iCs/>
          <w:sz w:val="24"/>
        </w:rPr>
        <w:t>-</w:t>
      </w:r>
      <w:r w:rsidR="00BA095A" w:rsidRPr="005342E8">
        <w:rPr>
          <w:rFonts w:ascii="Times New Roman" w:hAnsi="Times New Roman" w:cs="Times New Roman"/>
          <w:b/>
          <w:i/>
          <w:iCs/>
          <w:sz w:val="24"/>
        </w:rPr>
        <w:t xml:space="preserve"> </w:t>
      </w:r>
      <w:r w:rsidRPr="005342E8">
        <w:rPr>
          <w:rFonts w:ascii="Times New Roman" w:hAnsi="Times New Roman" w:cs="Times New Roman"/>
          <w:iCs/>
          <w:sz w:val="24"/>
        </w:rPr>
        <w:t>Unităţi informaţionale elementare despre persoane, subiecte, fapte, evenimente, fenomene, procese, obiecte, situaţii etc. prezentate într-o formă care permite notificarea, comentarea şi procesarea lor</w:t>
      </w:r>
    </w:p>
    <w:p w:rsidR="00332A17" w:rsidRPr="005342E8" w:rsidRDefault="00332A17" w:rsidP="005342E8">
      <w:pPr>
        <w:pStyle w:val="Bulinebune"/>
        <w:tabs>
          <w:tab w:val="num" w:pos="1428"/>
        </w:tabs>
        <w:ind w:right="-705"/>
        <w:rPr>
          <w:rFonts w:ascii="Times New Roman" w:hAnsi="Times New Roman" w:cs="Times New Roman"/>
          <w:b/>
          <w:i/>
          <w:iCs/>
          <w:sz w:val="24"/>
        </w:rPr>
      </w:pPr>
      <w:r w:rsidRPr="005342E8">
        <w:rPr>
          <w:rFonts w:ascii="Times New Roman" w:hAnsi="Times New Roman" w:cs="Times New Roman"/>
          <w:b/>
          <w:i/>
          <w:iCs/>
          <w:sz w:val="24"/>
        </w:rPr>
        <w:t>date cu caracter personal</w:t>
      </w:r>
      <w:r w:rsidR="00BA095A" w:rsidRPr="005342E8">
        <w:rPr>
          <w:rFonts w:ascii="Times New Roman" w:hAnsi="Times New Roman" w:cs="Times New Roman"/>
          <w:b/>
          <w:i/>
          <w:iCs/>
          <w:sz w:val="24"/>
        </w:rPr>
        <w:t xml:space="preserve"> </w:t>
      </w:r>
      <w:r w:rsidRPr="005342E8">
        <w:rPr>
          <w:rFonts w:ascii="Times New Roman" w:hAnsi="Times New Roman" w:cs="Times New Roman"/>
          <w:b/>
          <w:i/>
          <w:iCs/>
          <w:sz w:val="24"/>
        </w:rPr>
        <w:t>-</w:t>
      </w:r>
      <w:r w:rsidR="00BA095A" w:rsidRPr="005342E8">
        <w:rPr>
          <w:rFonts w:ascii="Times New Roman" w:hAnsi="Times New Roman" w:cs="Times New Roman"/>
          <w:b/>
          <w:i/>
          <w:iCs/>
          <w:sz w:val="24"/>
        </w:rPr>
        <w:t xml:space="preserve"> </w:t>
      </w:r>
      <w:r w:rsidRPr="005342E8">
        <w:rPr>
          <w:rFonts w:ascii="Times New Roman" w:hAnsi="Times New Roman" w:cs="Times New Roman"/>
          <w:iCs/>
          <w:sz w:val="24"/>
        </w:rPr>
        <w:t xml:space="preserve">Orice informaţie cu referire la o persoană fizică identificată sau identificabilă (subiect al datelor cu caracter personal). În acest sens o persoană identificabilă este o </w:t>
      </w:r>
      <w:r w:rsidRPr="005342E8">
        <w:rPr>
          <w:rFonts w:ascii="Times New Roman" w:hAnsi="Times New Roman" w:cs="Times New Roman"/>
          <w:iCs/>
          <w:sz w:val="24"/>
        </w:rPr>
        <w:lastRenderedPageBreak/>
        <w:t>persoană care poate fi identificată, direct sau indirect, în special prin referire la un număr de identificare sau la unul sau mai multe elemente specifice, proprii identităţii sale fizice, fiziologice, psihice, economice, culturale sau sociale</w:t>
      </w:r>
    </w:p>
    <w:p w:rsidR="00332A17" w:rsidRPr="005342E8" w:rsidRDefault="00332A17" w:rsidP="005342E8">
      <w:pPr>
        <w:pStyle w:val="Bulinebune"/>
        <w:tabs>
          <w:tab w:val="num" w:pos="1428"/>
        </w:tabs>
        <w:ind w:right="-705"/>
        <w:rPr>
          <w:rFonts w:ascii="Times New Roman" w:hAnsi="Times New Roman" w:cs="Times New Roman"/>
          <w:sz w:val="24"/>
        </w:rPr>
      </w:pPr>
      <w:r w:rsidRPr="005342E8">
        <w:rPr>
          <w:rFonts w:ascii="Times New Roman" w:hAnsi="Times New Roman" w:cs="Times New Roman"/>
          <w:b/>
          <w:i/>
          <w:iCs/>
          <w:sz w:val="24"/>
        </w:rPr>
        <w:t>depozit de deşeuri</w:t>
      </w:r>
      <w:r w:rsidR="00BA095A" w:rsidRPr="005342E8">
        <w:rPr>
          <w:rFonts w:ascii="Times New Roman" w:hAnsi="Times New Roman" w:cs="Times New Roman"/>
          <w:b/>
          <w:i/>
          <w:iCs/>
          <w:sz w:val="24"/>
        </w:rPr>
        <w:t xml:space="preserve"> -</w:t>
      </w:r>
      <w:r w:rsidRPr="005342E8">
        <w:rPr>
          <w:rFonts w:ascii="Times New Roman" w:hAnsi="Times New Roman" w:cs="Times New Roman"/>
          <w:sz w:val="24"/>
        </w:rPr>
        <w:t xml:space="preserve"> reprezintă un amplasament de evacuare a deşeurilor pentru depozitarea deşeurilor pe sau în pământ (adică în subsol),</w:t>
      </w:r>
    </w:p>
    <w:p w:rsidR="00332A17" w:rsidRPr="005342E8" w:rsidRDefault="00332A17" w:rsidP="005342E8">
      <w:pPr>
        <w:pStyle w:val="Bulinebune"/>
        <w:tabs>
          <w:tab w:val="num" w:pos="1428"/>
        </w:tabs>
        <w:ind w:right="-705"/>
        <w:rPr>
          <w:rFonts w:ascii="Times New Roman" w:hAnsi="Times New Roman" w:cs="Times New Roman"/>
          <w:sz w:val="24"/>
        </w:rPr>
      </w:pPr>
      <w:r w:rsidRPr="005342E8">
        <w:rPr>
          <w:rFonts w:ascii="Times New Roman" w:hAnsi="Times New Roman" w:cs="Times New Roman"/>
          <w:b/>
          <w:i/>
          <w:sz w:val="24"/>
        </w:rPr>
        <w:t>deşeuri</w:t>
      </w:r>
      <w:r w:rsidRPr="005342E8">
        <w:rPr>
          <w:rFonts w:ascii="Times New Roman" w:hAnsi="Times New Roman" w:cs="Times New Roman"/>
          <w:sz w:val="24"/>
        </w:rPr>
        <w:t xml:space="preserve"> - orice substanţă sau obiect de care deţinătorul </w:t>
      </w:r>
      <w:r w:rsidRPr="005342E8">
        <w:rPr>
          <w:rFonts w:ascii="Times New Roman" w:eastAsia="Times New Roman" w:hAnsi="Times New Roman" w:cs="Times New Roman"/>
          <w:sz w:val="24"/>
          <w:lang w:eastAsia="ru-RU"/>
        </w:rPr>
        <w:t>le aruncă sau are intenția sau obligația să le arunce</w:t>
      </w:r>
      <w:r w:rsidRPr="005342E8">
        <w:rPr>
          <w:rFonts w:ascii="Times New Roman" w:hAnsi="Times New Roman" w:cs="Times New Roman"/>
          <w:sz w:val="24"/>
        </w:rPr>
        <w:t>;</w:t>
      </w:r>
    </w:p>
    <w:p w:rsidR="00332A17" w:rsidRPr="005342E8" w:rsidRDefault="00332A17" w:rsidP="005342E8">
      <w:pPr>
        <w:pStyle w:val="Bulinebune"/>
        <w:tabs>
          <w:tab w:val="num" w:pos="1428"/>
        </w:tabs>
        <w:ind w:right="-705"/>
        <w:rPr>
          <w:rFonts w:ascii="Times New Roman" w:hAnsi="Times New Roman" w:cs="Times New Roman"/>
          <w:color w:val="000000"/>
          <w:sz w:val="24"/>
        </w:rPr>
      </w:pPr>
      <w:r w:rsidRPr="005342E8">
        <w:rPr>
          <w:rFonts w:ascii="Times New Roman" w:hAnsi="Times New Roman" w:cs="Times New Roman"/>
          <w:b/>
          <w:i/>
          <w:sz w:val="24"/>
        </w:rPr>
        <w:t>deşeuri municipale</w:t>
      </w:r>
      <w:r w:rsidRPr="005342E8">
        <w:rPr>
          <w:rFonts w:ascii="Times New Roman" w:hAnsi="Times New Roman" w:cs="Times New Roman"/>
          <w:sz w:val="24"/>
        </w:rPr>
        <w:t xml:space="preserve"> - deşeuri menajere şi alte deşeuri, care, datorită naturii sau compoziţiei lor, sînt similare deşeurilor menajere;</w:t>
      </w:r>
    </w:p>
    <w:p w:rsidR="00332A17" w:rsidRPr="005342E8" w:rsidRDefault="00332A17" w:rsidP="005342E8">
      <w:pPr>
        <w:pStyle w:val="Bulinebune"/>
        <w:tabs>
          <w:tab w:val="num" w:pos="1428"/>
        </w:tabs>
        <w:ind w:right="-705"/>
        <w:rPr>
          <w:rFonts w:ascii="Times New Roman" w:hAnsi="Times New Roman" w:cs="Times New Roman"/>
          <w:sz w:val="24"/>
        </w:rPr>
      </w:pPr>
      <w:r w:rsidRPr="005342E8">
        <w:rPr>
          <w:rFonts w:ascii="Times New Roman" w:hAnsi="Times New Roman" w:cs="Times New Roman"/>
          <w:b/>
          <w:i/>
          <w:sz w:val="24"/>
        </w:rPr>
        <w:t>deşeuri periculoase</w:t>
      </w:r>
      <w:r w:rsidRPr="005342E8">
        <w:rPr>
          <w:rFonts w:ascii="Times New Roman" w:hAnsi="Times New Roman" w:cs="Times New Roman"/>
          <w:sz w:val="24"/>
        </w:rPr>
        <w:t xml:space="preserve"> - orice deşeuri care prezintă una sau mai multe din proprietăţile periculoase enumerate în anexa nr. 3, a Legii deşeurilor,</w:t>
      </w:r>
    </w:p>
    <w:p w:rsidR="00332A17" w:rsidRPr="005342E8" w:rsidRDefault="00332A17" w:rsidP="005342E8">
      <w:pPr>
        <w:pStyle w:val="Bulinebune"/>
        <w:tabs>
          <w:tab w:val="num" w:pos="1428"/>
        </w:tabs>
        <w:ind w:right="-705"/>
        <w:rPr>
          <w:rFonts w:ascii="Times New Roman" w:hAnsi="Times New Roman" w:cs="Times New Roman"/>
          <w:sz w:val="24"/>
        </w:rPr>
      </w:pPr>
      <w:r w:rsidRPr="005342E8">
        <w:rPr>
          <w:rFonts w:ascii="Times New Roman" w:hAnsi="Times New Roman" w:cs="Times New Roman"/>
          <w:b/>
          <w:i/>
          <w:sz w:val="24"/>
        </w:rPr>
        <w:t>deţinător de deşeuri</w:t>
      </w:r>
      <w:r w:rsidRPr="005342E8">
        <w:rPr>
          <w:rFonts w:ascii="Times New Roman" w:hAnsi="Times New Roman" w:cs="Times New Roman"/>
          <w:sz w:val="24"/>
        </w:rPr>
        <w:t xml:space="preserve"> - producătorul deşeurilor sau persoana fizică sau juridică care se află în posesia acestora;</w:t>
      </w:r>
    </w:p>
    <w:p w:rsidR="00332A17" w:rsidRPr="005342E8" w:rsidRDefault="00332A17" w:rsidP="005342E8">
      <w:pPr>
        <w:pStyle w:val="Bulinebune"/>
        <w:tabs>
          <w:tab w:val="num" w:pos="1428"/>
        </w:tabs>
        <w:ind w:right="-705"/>
        <w:rPr>
          <w:rFonts w:ascii="Times New Roman" w:hAnsi="Times New Roman" w:cs="Times New Roman"/>
          <w:sz w:val="24"/>
        </w:rPr>
      </w:pPr>
      <w:r w:rsidRPr="005342E8">
        <w:rPr>
          <w:rFonts w:ascii="Times New Roman" w:hAnsi="Times New Roman" w:cs="Times New Roman"/>
          <w:b/>
          <w:i/>
          <w:sz w:val="24"/>
        </w:rPr>
        <w:t xml:space="preserve">document electronic </w:t>
      </w:r>
      <w:r w:rsidRPr="005342E8">
        <w:rPr>
          <w:rFonts w:ascii="Times New Roman" w:hAnsi="Times New Roman" w:cs="Times New Roman"/>
          <w:i/>
          <w:sz w:val="24"/>
        </w:rPr>
        <w:t>-</w:t>
      </w:r>
      <w:r w:rsidR="00BA095A" w:rsidRPr="005342E8">
        <w:rPr>
          <w:rFonts w:ascii="Times New Roman" w:hAnsi="Times New Roman" w:cs="Times New Roman"/>
          <w:i/>
          <w:sz w:val="24"/>
        </w:rPr>
        <w:t xml:space="preserve"> </w:t>
      </w:r>
      <w:r w:rsidRPr="005342E8">
        <w:rPr>
          <w:rFonts w:ascii="Times New Roman" w:hAnsi="Times New Roman" w:cs="Times New Roman"/>
          <w:sz w:val="24"/>
        </w:rPr>
        <w:t>Informaţie în formă electronică, creată, structurată, prelucrată, păstrată, transmisă cu ajutorul computerului, altor dispozitive electronice sau mijloacelor software şi hardware, semnată cu semnătură digitală</w:t>
      </w:r>
    </w:p>
    <w:p w:rsidR="00332A17" w:rsidRPr="005342E8" w:rsidRDefault="00332A17" w:rsidP="005342E8">
      <w:pPr>
        <w:pStyle w:val="Bulinebune"/>
        <w:tabs>
          <w:tab w:val="num" w:pos="1428"/>
        </w:tabs>
        <w:ind w:right="-705"/>
        <w:rPr>
          <w:rFonts w:ascii="Times New Roman" w:hAnsi="Times New Roman" w:cs="Times New Roman"/>
          <w:sz w:val="24"/>
        </w:rPr>
      </w:pPr>
      <w:r w:rsidRPr="005342E8">
        <w:rPr>
          <w:rFonts w:ascii="Times New Roman" w:hAnsi="Times New Roman" w:cs="Times New Roman"/>
          <w:b/>
          <w:i/>
          <w:sz w:val="24"/>
        </w:rPr>
        <w:t>eliminare</w:t>
      </w:r>
      <w:r w:rsidRPr="005342E8">
        <w:rPr>
          <w:rFonts w:ascii="Times New Roman" w:hAnsi="Times New Roman" w:cs="Times New Roman"/>
          <w:sz w:val="24"/>
        </w:rPr>
        <w:t xml:space="preserve"> - orice operaţiune care nu este o operaţiune de valorificare, chiar şi în cazul în care una dintre consecinţele secundare ale acesteia ar fi recuperarea de substanţe sau de energie. Anexa nr. 1 stabileşte o listă a operaţiunilor de eliminare;</w:t>
      </w:r>
    </w:p>
    <w:p w:rsidR="00332A17" w:rsidRPr="005342E8" w:rsidRDefault="00332A17" w:rsidP="005342E8">
      <w:pPr>
        <w:pStyle w:val="Bulinebune"/>
        <w:tabs>
          <w:tab w:val="num" w:pos="1428"/>
        </w:tabs>
        <w:ind w:right="-705"/>
        <w:rPr>
          <w:rFonts w:ascii="Times New Roman" w:hAnsi="Times New Roman" w:cs="Times New Roman"/>
          <w:i/>
          <w:sz w:val="24"/>
        </w:rPr>
      </w:pPr>
      <w:r w:rsidRPr="005342E8">
        <w:rPr>
          <w:rFonts w:ascii="Times New Roman" w:hAnsi="Times New Roman" w:cs="Times New Roman"/>
          <w:b/>
          <w:i/>
          <w:sz w:val="24"/>
        </w:rPr>
        <w:t>flux de lucru (eng. Workflow)</w:t>
      </w:r>
      <w:r w:rsidR="00BA095A" w:rsidRPr="005342E8">
        <w:rPr>
          <w:rFonts w:ascii="Times New Roman" w:hAnsi="Times New Roman" w:cs="Times New Roman"/>
          <w:b/>
          <w:i/>
          <w:sz w:val="24"/>
        </w:rPr>
        <w:t xml:space="preserve"> </w:t>
      </w:r>
      <w:r w:rsidRPr="005342E8">
        <w:rPr>
          <w:rFonts w:ascii="Times New Roman" w:hAnsi="Times New Roman" w:cs="Times New Roman"/>
          <w:b/>
          <w:i/>
          <w:sz w:val="24"/>
        </w:rPr>
        <w:t>-</w:t>
      </w:r>
      <w:r w:rsidR="00BA095A" w:rsidRPr="005342E8">
        <w:rPr>
          <w:rFonts w:ascii="Times New Roman" w:hAnsi="Times New Roman" w:cs="Times New Roman"/>
          <w:b/>
          <w:i/>
          <w:sz w:val="24"/>
        </w:rPr>
        <w:t xml:space="preserve"> </w:t>
      </w:r>
      <w:r w:rsidRPr="005342E8">
        <w:rPr>
          <w:rFonts w:ascii="Times New Roman" w:hAnsi="Times New Roman" w:cs="Times New Roman"/>
          <w:sz w:val="24"/>
        </w:rPr>
        <w:t>proces administrativ al unei organizaţii în decursul căruia sarcini, proceduri şi informaţii sunt prelucrate sau executate într-o anumită succesiune dictată de reguli prestabilite (norme procedurale) în scopul realizării unui produs sau furnizării unui serviciu</w:t>
      </w:r>
    </w:p>
    <w:p w:rsidR="00332A17" w:rsidRPr="005342E8" w:rsidRDefault="00332A17" w:rsidP="005342E8">
      <w:pPr>
        <w:pStyle w:val="Bulinebune"/>
        <w:tabs>
          <w:tab w:val="num" w:pos="1428"/>
        </w:tabs>
        <w:ind w:right="-705"/>
        <w:rPr>
          <w:rFonts w:ascii="Times New Roman" w:hAnsi="Times New Roman" w:cs="Times New Roman"/>
          <w:color w:val="000000"/>
          <w:sz w:val="24"/>
        </w:rPr>
      </w:pPr>
      <w:r w:rsidRPr="005342E8">
        <w:rPr>
          <w:rFonts w:ascii="Times New Roman" w:hAnsi="Times New Roman" w:cs="Times New Roman"/>
          <w:b/>
          <w:i/>
          <w:sz w:val="24"/>
        </w:rPr>
        <w:t>gestionarea deşeurilor</w:t>
      </w:r>
      <w:r w:rsidRPr="005342E8">
        <w:rPr>
          <w:rFonts w:ascii="Times New Roman" w:hAnsi="Times New Roman" w:cs="Times New Roman"/>
          <w:sz w:val="24"/>
        </w:rPr>
        <w:t xml:space="preserve"> - colectarea, transportul, valorificarea şi eliminarea deşeurilor, inclusiv supervizarea acestor operaţiuni şi întreţinerea ulterioară a amplasamentelor de eliminare, inclusiv acţiunile întreprinse de un comerciant sau un broker;</w:t>
      </w:r>
    </w:p>
    <w:p w:rsidR="00332A17" w:rsidRPr="005342E8" w:rsidRDefault="00332A17" w:rsidP="005342E8">
      <w:pPr>
        <w:pStyle w:val="Bulinebune"/>
        <w:tabs>
          <w:tab w:val="num" w:pos="1428"/>
        </w:tabs>
        <w:ind w:right="-705"/>
        <w:rPr>
          <w:rFonts w:ascii="Times New Roman" w:hAnsi="Times New Roman" w:cs="Times New Roman"/>
          <w:sz w:val="24"/>
        </w:rPr>
      </w:pPr>
      <w:r w:rsidRPr="005342E8">
        <w:rPr>
          <w:rFonts w:ascii="Times New Roman" w:hAnsi="Times New Roman" w:cs="Times New Roman"/>
          <w:b/>
          <w:i/>
          <w:sz w:val="24"/>
        </w:rPr>
        <w:t>gestiunea documentelor</w:t>
      </w:r>
      <w:r w:rsidR="00BA095A" w:rsidRPr="005342E8">
        <w:rPr>
          <w:rFonts w:ascii="Times New Roman" w:hAnsi="Times New Roman" w:cs="Times New Roman"/>
          <w:b/>
          <w:i/>
          <w:sz w:val="24"/>
        </w:rPr>
        <w:t xml:space="preserve"> </w:t>
      </w:r>
      <w:r w:rsidRPr="005342E8">
        <w:rPr>
          <w:rFonts w:ascii="Times New Roman" w:hAnsi="Times New Roman" w:cs="Times New Roman"/>
          <w:i/>
          <w:sz w:val="24"/>
        </w:rPr>
        <w:t>-</w:t>
      </w:r>
      <w:r w:rsidR="00BA095A" w:rsidRPr="005342E8">
        <w:rPr>
          <w:rFonts w:ascii="Times New Roman" w:hAnsi="Times New Roman" w:cs="Times New Roman"/>
          <w:i/>
          <w:sz w:val="24"/>
        </w:rPr>
        <w:t xml:space="preserve"> </w:t>
      </w:r>
      <w:r w:rsidRPr="005342E8">
        <w:rPr>
          <w:rFonts w:ascii="Times New Roman" w:hAnsi="Times New Roman" w:cs="Times New Roman"/>
          <w:sz w:val="24"/>
        </w:rPr>
        <w:t>Setul de proceduri utilizate pentru captarea, gestionarea, stocarea, menţinerea, livrarea şi distrugerea documentelor în cadrul unei organizaţii. În acest context, noţiunea de "documente" poate fi atribuită unui număr vast de active informaţionale, inclusiv imagini, documente textuale, grafică şi desene, precum şi unor obiecte informaţionale moderne cum ar fi paginile WEB, mesajele e-mail, mesajele instant sau fişierele video</w:t>
      </w:r>
    </w:p>
    <w:p w:rsidR="00332A17" w:rsidRPr="005342E8" w:rsidRDefault="00332A17" w:rsidP="005342E8">
      <w:pPr>
        <w:pStyle w:val="Bulinebune"/>
        <w:tabs>
          <w:tab w:val="num" w:pos="1428"/>
        </w:tabs>
        <w:ind w:right="-705"/>
        <w:rPr>
          <w:rFonts w:ascii="Times New Roman" w:hAnsi="Times New Roman" w:cs="Times New Roman"/>
          <w:sz w:val="24"/>
        </w:rPr>
      </w:pPr>
      <w:r w:rsidRPr="005342E8">
        <w:rPr>
          <w:rFonts w:ascii="Times New Roman" w:hAnsi="Times New Roman" w:cs="Times New Roman"/>
          <w:b/>
          <w:i/>
          <w:sz w:val="24"/>
        </w:rPr>
        <w:t>jurnalizare -</w:t>
      </w:r>
      <w:r w:rsidRPr="005342E8">
        <w:rPr>
          <w:rFonts w:ascii="Times New Roman" w:hAnsi="Times New Roman" w:cs="Times New Roman"/>
          <w:sz w:val="24"/>
        </w:rPr>
        <w:t>Funcţie de înregistrare a informaţiei despre evenimente. În cadrul sistemelor informatice înregistrările despre evenimente includ detalii despre data şi ora, utilizatorul, acţiunea întreprinsă</w:t>
      </w:r>
    </w:p>
    <w:p w:rsidR="00332A17" w:rsidRPr="005342E8" w:rsidRDefault="00332A17" w:rsidP="005342E8">
      <w:pPr>
        <w:pStyle w:val="Bulinebune"/>
        <w:tabs>
          <w:tab w:val="num" w:pos="1428"/>
        </w:tabs>
        <w:ind w:right="-705"/>
        <w:rPr>
          <w:rFonts w:ascii="Times New Roman" w:hAnsi="Times New Roman" w:cs="Times New Roman"/>
          <w:sz w:val="24"/>
        </w:rPr>
      </w:pPr>
      <w:r w:rsidRPr="005342E8">
        <w:rPr>
          <w:rFonts w:ascii="Times New Roman" w:hAnsi="Times New Roman" w:cs="Times New Roman"/>
          <w:b/>
          <w:i/>
          <w:sz w:val="24"/>
        </w:rPr>
        <w:t>Integritatea datelor</w:t>
      </w:r>
      <w:r w:rsidR="00BA095A" w:rsidRPr="005342E8">
        <w:rPr>
          <w:rFonts w:ascii="Times New Roman" w:hAnsi="Times New Roman" w:cs="Times New Roman"/>
          <w:b/>
          <w:i/>
          <w:sz w:val="24"/>
        </w:rPr>
        <w:t xml:space="preserve"> </w:t>
      </w:r>
      <w:r w:rsidRPr="005342E8">
        <w:rPr>
          <w:rFonts w:ascii="Times New Roman" w:hAnsi="Times New Roman" w:cs="Times New Roman"/>
          <w:b/>
          <w:i/>
          <w:sz w:val="24"/>
        </w:rPr>
        <w:t>-</w:t>
      </w:r>
      <w:r w:rsidRPr="005342E8">
        <w:rPr>
          <w:rFonts w:ascii="Times New Roman" w:hAnsi="Times New Roman" w:cs="Times New Roman"/>
          <w:sz w:val="24"/>
        </w:rPr>
        <w:t>Stare a datelor, când acestea îşi păstrează conţinutul şi sunt interpretate univoc în cazuri de acţiuni aleatorii. Integritatea se consideră păstrată dacă datele nu au fost alterate sau deteriorate (şterse)</w:t>
      </w:r>
    </w:p>
    <w:p w:rsidR="00332A17" w:rsidRPr="005342E8" w:rsidRDefault="00BA095A" w:rsidP="005342E8">
      <w:pPr>
        <w:pStyle w:val="Bulinebune"/>
        <w:tabs>
          <w:tab w:val="num" w:pos="1428"/>
        </w:tabs>
        <w:ind w:right="-705"/>
        <w:rPr>
          <w:rFonts w:ascii="Times New Roman" w:hAnsi="Times New Roman" w:cs="Times New Roman"/>
          <w:i/>
          <w:sz w:val="24"/>
        </w:rPr>
      </w:pPr>
      <w:r w:rsidRPr="005342E8">
        <w:rPr>
          <w:rFonts w:ascii="Times New Roman" w:hAnsi="Times New Roman" w:cs="Times New Roman"/>
          <w:b/>
          <w:i/>
          <w:sz w:val="24"/>
        </w:rPr>
        <w:t>M</w:t>
      </w:r>
      <w:r w:rsidR="00332A17" w:rsidRPr="005342E8">
        <w:rPr>
          <w:rFonts w:ascii="Times New Roman" w:hAnsi="Times New Roman" w:cs="Times New Roman"/>
          <w:b/>
          <w:i/>
          <w:sz w:val="24"/>
        </w:rPr>
        <w:t>etadate</w:t>
      </w:r>
      <w:r w:rsidRPr="005342E8">
        <w:rPr>
          <w:rFonts w:ascii="Times New Roman" w:hAnsi="Times New Roman" w:cs="Times New Roman"/>
          <w:b/>
          <w:i/>
          <w:sz w:val="24"/>
        </w:rPr>
        <w:t xml:space="preserve"> </w:t>
      </w:r>
      <w:r w:rsidR="00332A17" w:rsidRPr="005342E8">
        <w:rPr>
          <w:rFonts w:ascii="Times New Roman" w:hAnsi="Times New Roman" w:cs="Times New Roman"/>
          <w:i/>
          <w:sz w:val="24"/>
        </w:rPr>
        <w:t>-</w:t>
      </w:r>
      <w:r w:rsidRPr="005342E8">
        <w:rPr>
          <w:rFonts w:ascii="Times New Roman" w:hAnsi="Times New Roman" w:cs="Times New Roman"/>
          <w:i/>
          <w:sz w:val="24"/>
        </w:rPr>
        <w:t xml:space="preserve"> </w:t>
      </w:r>
      <w:r w:rsidR="00332A17" w:rsidRPr="005342E8">
        <w:rPr>
          <w:rFonts w:ascii="Times New Roman" w:hAnsi="Times New Roman" w:cs="Times New Roman"/>
          <w:sz w:val="24"/>
        </w:rPr>
        <w:t>Modalitate de atribuire de valoare semantică datelor stocate în baza de date (date despre date)</w:t>
      </w:r>
    </w:p>
    <w:p w:rsidR="00332A17" w:rsidRPr="005342E8" w:rsidRDefault="00332A17" w:rsidP="005342E8">
      <w:pPr>
        <w:pStyle w:val="Bulinebune"/>
        <w:tabs>
          <w:tab w:val="num" w:pos="1428"/>
        </w:tabs>
        <w:ind w:right="-705"/>
        <w:rPr>
          <w:rFonts w:ascii="Times New Roman" w:hAnsi="Times New Roman" w:cs="Times New Roman"/>
          <w:i/>
          <w:sz w:val="24"/>
        </w:rPr>
      </w:pPr>
      <w:r w:rsidRPr="005342E8">
        <w:rPr>
          <w:rFonts w:ascii="Times New Roman" w:hAnsi="Times New Roman" w:cs="Times New Roman"/>
          <w:b/>
          <w:i/>
          <w:sz w:val="24"/>
        </w:rPr>
        <w:t>obiect informaţional</w:t>
      </w:r>
      <w:r w:rsidR="00BA095A" w:rsidRPr="005342E8">
        <w:rPr>
          <w:rFonts w:ascii="Times New Roman" w:hAnsi="Times New Roman" w:cs="Times New Roman"/>
          <w:b/>
          <w:i/>
          <w:sz w:val="24"/>
        </w:rPr>
        <w:t xml:space="preserve"> </w:t>
      </w:r>
      <w:r w:rsidRPr="005342E8">
        <w:rPr>
          <w:rFonts w:ascii="Times New Roman" w:hAnsi="Times New Roman" w:cs="Times New Roman"/>
          <w:b/>
          <w:i/>
          <w:sz w:val="24"/>
        </w:rPr>
        <w:t>-</w:t>
      </w:r>
      <w:r w:rsidR="00BA095A" w:rsidRPr="005342E8">
        <w:rPr>
          <w:rFonts w:ascii="Times New Roman" w:hAnsi="Times New Roman" w:cs="Times New Roman"/>
          <w:i/>
          <w:sz w:val="24"/>
        </w:rPr>
        <w:t xml:space="preserve"> </w:t>
      </w:r>
      <w:r w:rsidRPr="005342E8">
        <w:rPr>
          <w:rFonts w:ascii="Times New Roman" w:hAnsi="Times New Roman" w:cs="Times New Roman"/>
          <w:sz w:val="24"/>
        </w:rPr>
        <w:t>Reprezentare virtuală al entităţilor materiale şi nemateriale existente</w:t>
      </w:r>
    </w:p>
    <w:p w:rsidR="00332A17" w:rsidRPr="005342E8" w:rsidRDefault="00332A17" w:rsidP="005342E8">
      <w:pPr>
        <w:pStyle w:val="Bulinebune"/>
        <w:tabs>
          <w:tab w:val="num" w:pos="1428"/>
        </w:tabs>
        <w:ind w:right="-705"/>
        <w:rPr>
          <w:rFonts w:ascii="Times New Roman" w:hAnsi="Times New Roman" w:cs="Times New Roman"/>
          <w:sz w:val="24"/>
        </w:rPr>
      </w:pPr>
      <w:r w:rsidRPr="005342E8">
        <w:rPr>
          <w:rFonts w:ascii="Times New Roman" w:hAnsi="Times New Roman" w:cs="Times New Roman"/>
          <w:b/>
          <w:i/>
          <w:sz w:val="24"/>
        </w:rPr>
        <w:lastRenderedPageBreak/>
        <w:t>pregătirea pentru reutilizare</w:t>
      </w:r>
      <w:r w:rsidRPr="005342E8">
        <w:rPr>
          <w:rFonts w:ascii="Times New Roman" w:hAnsi="Times New Roman" w:cs="Times New Roman"/>
          <w:sz w:val="24"/>
        </w:rPr>
        <w:t xml:space="preserve"> - operaţiunile de verificare, curăţare sau valorificare prin reparare, prin care produsele sau componentele produselor care au devenit deşeuri sunt pregătite pentru a fi reutilizate fără nicio altă operaţiune de pre-tratare;</w:t>
      </w:r>
    </w:p>
    <w:p w:rsidR="00332A17" w:rsidRPr="005342E8" w:rsidRDefault="00332A17" w:rsidP="005342E8">
      <w:pPr>
        <w:pStyle w:val="Bulinebune"/>
        <w:tabs>
          <w:tab w:val="num" w:pos="1428"/>
        </w:tabs>
        <w:ind w:right="-705"/>
        <w:rPr>
          <w:rFonts w:ascii="Times New Roman" w:hAnsi="Times New Roman" w:cs="Times New Roman"/>
          <w:color w:val="000000"/>
          <w:sz w:val="24"/>
        </w:rPr>
      </w:pPr>
      <w:r w:rsidRPr="005342E8">
        <w:rPr>
          <w:rFonts w:ascii="Times New Roman" w:hAnsi="Times New Roman" w:cs="Times New Roman"/>
          <w:b/>
          <w:i/>
          <w:sz w:val="24"/>
        </w:rPr>
        <w:t>producător de deşeuri</w:t>
      </w:r>
      <w:r w:rsidRPr="005342E8">
        <w:rPr>
          <w:rFonts w:ascii="Times New Roman" w:hAnsi="Times New Roman" w:cs="Times New Roman"/>
          <w:b/>
          <w:sz w:val="24"/>
        </w:rPr>
        <w:t xml:space="preserve"> -</w:t>
      </w:r>
      <w:r w:rsidRPr="005342E8">
        <w:rPr>
          <w:rFonts w:ascii="Times New Roman" w:hAnsi="Times New Roman" w:cs="Times New Roman"/>
          <w:sz w:val="24"/>
        </w:rPr>
        <w:t xml:space="preserve"> orice persoană ale cărei activităţi generează deşeuri (producător iniţial de deşeuri) sau orice persoană care efectuează operaţiuni de pre-tratare, amestecare sau de alt tip, care duc la modificarea naturii sau a compoziţiei acestor deşeuri;</w:t>
      </w:r>
    </w:p>
    <w:p w:rsidR="00332A17" w:rsidRPr="005342E8" w:rsidRDefault="00332A17" w:rsidP="005342E8">
      <w:pPr>
        <w:pStyle w:val="Bulinebune"/>
        <w:tabs>
          <w:tab w:val="num" w:pos="1428"/>
        </w:tabs>
        <w:ind w:right="-705"/>
        <w:rPr>
          <w:rFonts w:ascii="Times New Roman" w:hAnsi="Times New Roman" w:cs="Times New Roman"/>
          <w:sz w:val="24"/>
        </w:rPr>
      </w:pPr>
      <w:r w:rsidRPr="005342E8">
        <w:rPr>
          <w:rFonts w:ascii="Times New Roman" w:hAnsi="Times New Roman" w:cs="Times New Roman"/>
          <w:b/>
          <w:i/>
          <w:sz w:val="24"/>
        </w:rPr>
        <w:t>reciclare</w:t>
      </w:r>
      <w:r w:rsidRPr="005342E8">
        <w:rPr>
          <w:rFonts w:ascii="Times New Roman" w:hAnsi="Times New Roman" w:cs="Times New Roman"/>
          <w:sz w:val="24"/>
        </w:rPr>
        <w:t xml:space="preserve"> - orice operaţiune de valorificare prin care deşeurile sunt transformate în produse, materiale sau substanţe pentru a-şi îndeplini funcţia lor iniţială sau pentru alte scopuri. Aceasta include retratarea materialelor organice, dar nu include valorificarea energiei şi conversia în vederea folosirii materialelor drept combustibil sau pentru operaţiunile de rambleiere;</w:t>
      </w:r>
    </w:p>
    <w:p w:rsidR="00332A17" w:rsidRPr="005342E8" w:rsidRDefault="00332A17" w:rsidP="005342E8">
      <w:pPr>
        <w:pStyle w:val="Bulinebune"/>
        <w:tabs>
          <w:tab w:val="num" w:pos="1428"/>
        </w:tabs>
        <w:ind w:right="-705"/>
        <w:rPr>
          <w:rFonts w:ascii="Times New Roman" w:hAnsi="Times New Roman" w:cs="Times New Roman"/>
          <w:sz w:val="24"/>
        </w:rPr>
      </w:pPr>
      <w:r w:rsidRPr="005342E8">
        <w:rPr>
          <w:rFonts w:ascii="Times New Roman" w:hAnsi="Times New Roman" w:cs="Times New Roman"/>
          <w:b/>
          <w:i/>
          <w:sz w:val="24"/>
        </w:rPr>
        <w:t>recuperare</w:t>
      </w:r>
      <w:r w:rsidRPr="005342E8">
        <w:rPr>
          <w:rFonts w:ascii="Times New Roman" w:hAnsi="Times New Roman" w:cs="Times New Roman"/>
          <w:b/>
          <w:sz w:val="24"/>
        </w:rPr>
        <w:t xml:space="preserve"> </w:t>
      </w:r>
      <w:r w:rsidRPr="005342E8">
        <w:rPr>
          <w:rFonts w:ascii="Times New Roman" w:hAnsi="Times New Roman" w:cs="Times New Roman"/>
          <w:sz w:val="24"/>
        </w:rPr>
        <w:t>- orice operaţie prin care se regenerează/ se obţine din nou un material sau o substanţă care altfel s-ar pierde;</w:t>
      </w:r>
    </w:p>
    <w:p w:rsidR="00332A17" w:rsidRPr="005342E8" w:rsidRDefault="00332A17" w:rsidP="005342E8">
      <w:pPr>
        <w:pStyle w:val="Bulinebune"/>
        <w:tabs>
          <w:tab w:val="num" w:pos="1428"/>
        </w:tabs>
        <w:ind w:right="-705"/>
        <w:rPr>
          <w:rFonts w:ascii="Times New Roman" w:hAnsi="Times New Roman" w:cs="Times New Roman"/>
          <w:color w:val="000000"/>
          <w:sz w:val="24"/>
        </w:rPr>
      </w:pPr>
      <w:r w:rsidRPr="005342E8">
        <w:rPr>
          <w:rFonts w:ascii="Times New Roman" w:hAnsi="Times New Roman" w:cs="Times New Roman"/>
          <w:b/>
          <w:i/>
          <w:sz w:val="24"/>
        </w:rPr>
        <w:t>reutilizare</w:t>
      </w:r>
      <w:r w:rsidRPr="005342E8">
        <w:rPr>
          <w:rFonts w:ascii="Times New Roman" w:hAnsi="Times New Roman" w:cs="Times New Roman"/>
          <w:b/>
          <w:sz w:val="24"/>
        </w:rPr>
        <w:t xml:space="preserve"> </w:t>
      </w:r>
      <w:r w:rsidRPr="005342E8">
        <w:rPr>
          <w:rFonts w:ascii="Times New Roman" w:hAnsi="Times New Roman" w:cs="Times New Roman"/>
          <w:sz w:val="24"/>
        </w:rPr>
        <w:t>- orice operaţiune prin care produsele sau componentele care nu au devenit deşeuri sunt utilizate din nou în acelaşi scop pentru care au fost concepute;</w:t>
      </w:r>
    </w:p>
    <w:p w:rsidR="00332A17" w:rsidRPr="005342E8" w:rsidRDefault="00332A17" w:rsidP="005342E8">
      <w:pPr>
        <w:pStyle w:val="Bulinebune"/>
        <w:tabs>
          <w:tab w:val="num" w:pos="1428"/>
        </w:tabs>
        <w:ind w:right="-705"/>
        <w:rPr>
          <w:rFonts w:ascii="Times New Roman" w:hAnsi="Times New Roman" w:cs="Times New Roman"/>
          <w:sz w:val="24"/>
        </w:rPr>
      </w:pPr>
      <w:r w:rsidRPr="005342E8">
        <w:rPr>
          <w:rFonts w:ascii="Times New Roman" w:hAnsi="Times New Roman" w:cs="Times New Roman"/>
          <w:b/>
          <w:i/>
          <w:sz w:val="24"/>
        </w:rPr>
        <w:t>sistem informaţional-</w:t>
      </w:r>
      <w:r w:rsidR="00BA095A" w:rsidRPr="005342E8">
        <w:rPr>
          <w:rFonts w:ascii="Times New Roman" w:hAnsi="Times New Roman" w:cs="Times New Roman"/>
          <w:b/>
          <w:i/>
          <w:sz w:val="24"/>
        </w:rPr>
        <w:t xml:space="preserve"> </w:t>
      </w:r>
      <w:r w:rsidRPr="005342E8">
        <w:rPr>
          <w:rFonts w:ascii="Times New Roman" w:hAnsi="Times New Roman" w:cs="Times New Roman"/>
          <w:sz w:val="24"/>
        </w:rPr>
        <w:t>Ansamblu de procedee şi mijloace de colectare, prelucrare şi transmitere a informaţiei necesare procesului de conducere (cuprinde tehnologiile manuale şi automatizate de prelucrare a datelor)</w:t>
      </w:r>
    </w:p>
    <w:p w:rsidR="00332A17" w:rsidRPr="005342E8" w:rsidRDefault="00332A17" w:rsidP="005342E8">
      <w:pPr>
        <w:pStyle w:val="Bulinebune"/>
        <w:tabs>
          <w:tab w:val="num" w:pos="1428"/>
        </w:tabs>
        <w:ind w:right="-705"/>
        <w:rPr>
          <w:rFonts w:ascii="Times New Roman" w:hAnsi="Times New Roman" w:cs="Times New Roman"/>
          <w:sz w:val="24"/>
        </w:rPr>
      </w:pPr>
      <w:r w:rsidRPr="005342E8">
        <w:rPr>
          <w:rFonts w:ascii="Times New Roman" w:hAnsi="Times New Roman" w:cs="Times New Roman"/>
          <w:b/>
          <w:i/>
          <w:sz w:val="24"/>
        </w:rPr>
        <w:t>solicitant de autorizaţie</w:t>
      </w:r>
      <w:r w:rsidRPr="005342E8">
        <w:rPr>
          <w:rFonts w:ascii="Times New Roman" w:hAnsi="Times New Roman" w:cs="Times New Roman"/>
          <w:i/>
          <w:sz w:val="24"/>
        </w:rPr>
        <w:t>-</w:t>
      </w:r>
      <w:r w:rsidR="00BA095A" w:rsidRPr="005342E8">
        <w:rPr>
          <w:rFonts w:ascii="Times New Roman" w:hAnsi="Times New Roman" w:cs="Times New Roman"/>
          <w:i/>
          <w:sz w:val="24"/>
        </w:rPr>
        <w:t xml:space="preserve"> </w:t>
      </w:r>
      <w:r w:rsidRPr="005342E8">
        <w:rPr>
          <w:rFonts w:ascii="Times New Roman" w:hAnsi="Times New Roman" w:cs="Times New Roman"/>
          <w:sz w:val="24"/>
        </w:rPr>
        <w:t>Persoana fizică sau juridică care perfectează cererea de eliberare a autorizaţiei de mediu pentru gestionarea deșeurilor</w:t>
      </w:r>
    </w:p>
    <w:p w:rsidR="00332A17" w:rsidRPr="005342E8" w:rsidRDefault="00332A17" w:rsidP="005342E8">
      <w:pPr>
        <w:pStyle w:val="Bulinebune"/>
        <w:tabs>
          <w:tab w:val="num" w:pos="1428"/>
        </w:tabs>
        <w:ind w:right="-705"/>
        <w:rPr>
          <w:rFonts w:ascii="Times New Roman" w:hAnsi="Times New Roman" w:cs="Times New Roman"/>
          <w:strike/>
          <w:sz w:val="24"/>
        </w:rPr>
      </w:pPr>
      <w:r w:rsidRPr="005342E8">
        <w:rPr>
          <w:rFonts w:ascii="Times New Roman" w:hAnsi="Times New Roman" w:cs="Times New Roman"/>
          <w:b/>
          <w:i/>
          <w:sz w:val="24"/>
        </w:rPr>
        <w:t>tratare</w:t>
      </w:r>
      <w:r w:rsidRPr="005342E8">
        <w:rPr>
          <w:rFonts w:ascii="Times New Roman" w:hAnsi="Times New Roman" w:cs="Times New Roman"/>
          <w:b/>
          <w:sz w:val="24"/>
        </w:rPr>
        <w:t xml:space="preserve"> </w:t>
      </w:r>
      <w:r w:rsidRPr="005342E8">
        <w:rPr>
          <w:rFonts w:ascii="Times New Roman" w:hAnsi="Times New Roman" w:cs="Times New Roman"/>
          <w:sz w:val="24"/>
        </w:rPr>
        <w:t>- operaţiunile de valorificare sau eliminare, inclusiv pregătirea prealabilă valorificării sau eliminării;</w:t>
      </w:r>
    </w:p>
    <w:p w:rsidR="00332A17" w:rsidRPr="005342E8" w:rsidRDefault="00332A17" w:rsidP="005342E8">
      <w:pPr>
        <w:pStyle w:val="Bulinebune"/>
        <w:tabs>
          <w:tab w:val="num" w:pos="1428"/>
        </w:tabs>
        <w:ind w:right="-705"/>
        <w:rPr>
          <w:rFonts w:ascii="Times New Roman" w:hAnsi="Times New Roman" w:cs="Times New Roman"/>
          <w:sz w:val="24"/>
          <w:lang w:eastAsia="da-DK"/>
        </w:rPr>
      </w:pPr>
      <w:r w:rsidRPr="005342E8">
        <w:rPr>
          <w:rFonts w:ascii="Times New Roman" w:hAnsi="Times New Roman" w:cs="Times New Roman"/>
          <w:b/>
          <w:i/>
          <w:sz w:val="24"/>
        </w:rPr>
        <w:t>uleiuri uzate</w:t>
      </w:r>
      <w:r w:rsidRPr="005342E8">
        <w:rPr>
          <w:rFonts w:ascii="Times New Roman" w:hAnsi="Times New Roman" w:cs="Times New Roman"/>
          <w:sz w:val="24"/>
        </w:rPr>
        <w:t xml:space="preserve"> - toate uleiurile minerale sau lubrifianţii sintetici sau uleiurile industriale care au devenit improprii folosinţei pentru care au fost destinate iniţial;</w:t>
      </w:r>
    </w:p>
    <w:p w:rsidR="00332A17" w:rsidRPr="005342E8" w:rsidRDefault="00332A17" w:rsidP="005342E8">
      <w:pPr>
        <w:pStyle w:val="Bulinebune"/>
        <w:tabs>
          <w:tab w:val="num" w:pos="1428"/>
        </w:tabs>
        <w:ind w:right="-705"/>
        <w:rPr>
          <w:rFonts w:ascii="Times New Roman" w:hAnsi="Times New Roman" w:cs="Times New Roman"/>
          <w:color w:val="000000"/>
          <w:sz w:val="24"/>
        </w:rPr>
      </w:pPr>
      <w:r w:rsidRPr="005342E8">
        <w:rPr>
          <w:rFonts w:ascii="Times New Roman" w:hAnsi="Times New Roman" w:cs="Times New Roman"/>
          <w:color w:val="000000"/>
          <w:sz w:val="24"/>
        </w:rPr>
        <w:t xml:space="preserve"> </w:t>
      </w:r>
      <w:r w:rsidRPr="005342E8">
        <w:rPr>
          <w:rFonts w:ascii="Times New Roman" w:hAnsi="Times New Roman" w:cs="Times New Roman"/>
          <w:b/>
          <w:i/>
          <w:color w:val="000000"/>
          <w:sz w:val="24"/>
        </w:rPr>
        <w:t>veridicitatea datelor</w:t>
      </w:r>
      <w:r w:rsidRPr="005342E8">
        <w:rPr>
          <w:rFonts w:ascii="Times New Roman" w:hAnsi="Times New Roman" w:cs="Times New Roman"/>
          <w:i/>
          <w:color w:val="000000"/>
          <w:sz w:val="24"/>
        </w:rPr>
        <w:t>-</w:t>
      </w:r>
      <w:r w:rsidR="00BA095A" w:rsidRPr="005342E8">
        <w:rPr>
          <w:rFonts w:ascii="Times New Roman" w:hAnsi="Times New Roman" w:cs="Times New Roman"/>
          <w:color w:val="000000"/>
          <w:sz w:val="24"/>
        </w:rPr>
        <w:t xml:space="preserve"> </w:t>
      </w:r>
      <w:r w:rsidRPr="005342E8">
        <w:rPr>
          <w:rFonts w:ascii="Times New Roman" w:hAnsi="Times New Roman" w:cs="Times New Roman"/>
          <w:color w:val="000000"/>
          <w:sz w:val="24"/>
        </w:rPr>
        <w:t>Nivel de corespundere a datelor, păstrate în memoria calculatorului sau în documente, stării reale a obiectelor din domeniul respectiv al sistemului, reflectate de aceste date</w:t>
      </w:r>
    </w:p>
    <w:p w:rsidR="00332A17" w:rsidRPr="005342E8" w:rsidRDefault="00332A17" w:rsidP="005342E8">
      <w:pPr>
        <w:pStyle w:val="Bulinebune"/>
        <w:tabs>
          <w:tab w:val="num" w:pos="1428"/>
        </w:tabs>
        <w:ind w:right="-705"/>
        <w:rPr>
          <w:rFonts w:ascii="Times New Roman" w:hAnsi="Times New Roman" w:cs="Times New Roman"/>
          <w:sz w:val="24"/>
          <w:lang w:eastAsia="da-DK"/>
        </w:rPr>
      </w:pPr>
      <w:r w:rsidRPr="005342E8">
        <w:rPr>
          <w:rFonts w:ascii="Times New Roman" w:hAnsi="Times New Roman" w:cs="Times New Roman"/>
          <w:b/>
          <w:i/>
          <w:color w:val="000000"/>
          <w:sz w:val="24"/>
        </w:rPr>
        <w:t>valorificare</w:t>
      </w:r>
      <w:r w:rsidRPr="005342E8">
        <w:rPr>
          <w:rFonts w:ascii="Times New Roman" w:hAnsi="Times New Roman" w:cs="Times New Roman"/>
          <w:b/>
          <w:color w:val="000000"/>
          <w:sz w:val="24"/>
        </w:rPr>
        <w:t xml:space="preserve"> </w:t>
      </w:r>
      <w:r w:rsidRPr="005342E8">
        <w:rPr>
          <w:rFonts w:ascii="Times New Roman" w:hAnsi="Times New Roman" w:cs="Times New Roman"/>
          <w:color w:val="000000"/>
          <w:sz w:val="24"/>
        </w:rPr>
        <w:t>- orice operaţiune care are drept rezultat principal faptul că deşeurile servesc unui scop util prin înlocuirea altor materiale</w:t>
      </w:r>
      <w:r w:rsidRPr="005342E8">
        <w:rPr>
          <w:rFonts w:ascii="Times New Roman" w:hAnsi="Times New Roman" w:cs="Times New Roman"/>
          <w:sz w:val="24"/>
        </w:rPr>
        <w:t xml:space="preserve"> care ar fi fost utilizate într-un anumit scop, sau faptul că deşeurile sunt pregătite pentru a putea servi scopului respectiv, în întreprinderi sau în economie în general.</w:t>
      </w:r>
    </w:p>
    <w:p w:rsidR="00332A17" w:rsidRPr="005342E8" w:rsidRDefault="00332A17" w:rsidP="005342E8">
      <w:pPr>
        <w:ind w:right="-705"/>
        <w:rPr>
          <w:rFonts w:ascii="Times New Roman" w:hAnsi="Times New Roman" w:cs="Times New Roman"/>
          <w:szCs w:val="24"/>
        </w:rPr>
      </w:pPr>
    </w:p>
    <w:p w:rsidR="007A0309" w:rsidRDefault="00D26AFF" w:rsidP="005342E8">
      <w:pPr>
        <w:pStyle w:val="2"/>
        <w:ind w:left="426" w:right="-705"/>
        <w:jc w:val="center"/>
        <w:rPr>
          <w:rFonts w:ascii="Times New Roman" w:hAnsi="Times New Roman" w:cs="Times New Roman"/>
          <w:sz w:val="24"/>
          <w:szCs w:val="24"/>
        </w:rPr>
      </w:pPr>
      <w:bookmarkStart w:id="4" w:name="_Toc486323480"/>
      <w:r w:rsidRPr="005342E8">
        <w:rPr>
          <w:rFonts w:ascii="Times New Roman" w:hAnsi="Times New Roman" w:cs="Times New Roman"/>
          <w:sz w:val="24"/>
          <w:szCs w:val="24"/>
        </w:rPr>
        <w:t>Definiția SI</w:t>
      </w:r>
      <w:bookmarkEnd w:id="4"/>
    </w:p>
    <w:p w:rsidR="00BB6C26" w:rsidRPr="00BB6C26" w:rsidRDefault="00BB6C26" w:rsidP="00BB6C26"/>
    <w:p w:rsidR="00CB0510" w:rsidRPr="005342E8" w:rsidRDefault="008E316A" w:rsidP="005342E8">
      <w:pPr>
        <w:ind w:right="-705"/>
        <w:rPr>
          <w:rFonts w:ascii="Times New Roman" w:hAnsi="Times New Roman" w:cs="Times New Roman"/>
          <w:szCs w:val="24"/>
        </w:rPr>
      </w:pPr>
      <w:r w:rsidRPr="005342E8">
        <w:rPr>
          <w:rFonts w:ascii="Times New Roman" w:hAnsi="Times New Roman" w:cs="Times New Roman"/>
          <w:szCs w:val="24"/>
        </w:rPr>
        <w:t xml:space="preserve">SIA MD reprezintă totalitatea produselor de program şi a echipamentelor tehnice destinate colectării, stocării și procesării informației, formând resursa informațională Registrul „Managementul </w:t>
      </w:r>
      <w:r w:rsidR="0069677E" w:rsidRPr="005342E8">
        <w:rPr>
          <w:rFonts w:ascii="Times New Roman" w:hAnsi="Times New Roman" w:cs="Times New Roman"/>
          <w:szCs w:val="24"/>
        </w:rPr>
        <w:t>deșeurilor</w:t>
      </w:r>
      <w:r w:rsidRPr="005342E8">
        <w:rPr>
          <w:rFonts w:ascii="Times New Roman" w:hAnsi="Times New Roman" w:cs="Times New Roman"/>
          <w:szCs w:val="24"/>
        </w:rPr>
        <w:t>”, care va include evenimentele legate de circuitul economic al acestora, documentele care însoțesc acest circuit, inclusiv exportul și importul de deșeuri, producătorii de deșeuri și agenții economici autorizați pentru a activa în acest domeniu, precum și automatizarea business-proceselor subiecților circuitului deșeurilor și furnizarea informațiilor privind circuitul deșeurilor către autoritățile publice, persoanele fizice și juridice prin intermediul portalului departamental.</w:t>
      </w:r>
    </w:p>
    <w:p w:rsidR="007A0309" w:rsidRPr="005342E8" w:rsidRDefault="00D26AFF" w:rsidP="005342E8">
      <w:pPr>
        <w:pStyle w:val="2"/>
        <w:ind w:left="426" w:right="-705"/>
        <w:jc w:val="center"/>
        <w:rPr>
          <w:rFonts w:ascii="Times New Roman" w:hAnsi="Times New Roman" w:cs="Times New Roman"/>
          <w:sz w:val="24"/>
          <w:szCs w:val="24"/>
        </w:rPr>
      </w:pPr>
      <w:bookmarkStart w:id="5" w:name="_Toc486323481"/>
      <w:r w:rsidRPr="005342E8">
        <w:rPr>
          <w:rFonts w:ascii="Times New Roman" w:hAnsi="Times New Roman" w:cs="Times New Roman"/>
          <w:sz w:val="24"/>
          <w:szCs w:val="24"/>
        </w:rPr>
        <w:lastRenderedPageBreak/>
        <w:t>Scopul și principiile de bază ale SI</w:t>
      </w:r>
      <w:bookmarkEnd w:id="5"/>
    </w:p>
    <w:p w:rsidR="00BD0AA1" w:rsidRPr="005342E8" w:rsidRDefault="00BD0AA1" w:rsidP="005342E8">
      <w:pPr>
        <w:ind w:right="-705"/>
        <w:jc w:val="left"/>
        <w:rPr>
          <w:rFonts w:ascii="Times New Roman" w:hAnsi="Times New Roman" w:cs="Times New Roman"/>
          <w:szCs w:val="24"/>
        </w:rPr>
      </w:pPr>
    </w:p>
    <w:p w:rsidR="007A0309" w:rsidRPr="005342E8" w:rsidRDefault="00BD0AA1" w:rsidP="005342E8">
      <w:pPr>
        <w:ind w:right="-705"/>
        <w:rPr>
          <w:rFonts w:ascii="Times New Roman" w:hAnsi="Times New Roman" w:cs="Times New Roman"/>
          <w:szCs w:val="24"/>
        </w:rPr>
      </w:pPr>
      <w:r w:rsidRPr="005342E8">
        <w:rPr>
          <w:rFonts w:ascii="Times New Roman" w:hAnsi="Times New Roman" w:cs="Times New Roman"/>
          <w:szCs w:val="24"/>
        </w:rPr>
        <w:t>Obiectivul general al Sistemului Informațional</w:t>
      </w:r>
      <w:r w:rsidR="008E316A" w:rsidRPr="005342E8">
        <w:rPr>
          <w:rFonts w:ascii="Times New Roman" w:hAnsi="Times New Roman" w:cs="Times New Roman"/>
          <w:szCs w:val="24"/>
        </w:rPr>
        <w:t xml:space="preserve"> Automatizat</w:t>
      </w:r>
      <w:r w:rsidRPr="005342E8">
        <w:rPr>
          <w:rFonts w:ascii="Times New Roman" w:hAnsi="Times New Roman" w:cs="Times New Roman"/>
          <w:szCs w:val="24"/>
        </w:rPr>
        <w:t xml:space="preserve"> </w:t>
      </w:r>
      <w:r w:rsidR="00244833" w:rsidRPr="005342E8">
        <w:rPr>
          <w:rFonts w:ascii="Times New Roman" w:hAnsi="Times New Roman" w:cs="Times New Roman"/>
          <w:szCs w:val="24"/>
        </w:rPr>
        <w:t xml:space="preserve">Managementul Deșeurilor (în continuare </w:t>
      </w:r>
      <w:r w:rsidRPr="005342E8">
        <w:rPr>
          <w:rFonts w:ascii="Times New Roman" w:hAnsi="Times New Roman" w:cs="Times New Roman"/>
          <w:szCs w:val="24"/>
        </w:rPr>
        <w:t>SI</w:t>
      </w:r>
      <w:r w:rsidR="008E316A" w:rsidRPr="005342E8">
        <w:rPr>
          <w:rFonts w:ascii="Times New Roman" w:hAnsi="Times New Roman" w:cs="Times New Roman"/>
          <w:szCs w:val="24"/>
        </w:rPr>
        <w:t xml:space="preserve">A </w:t>
      </w:r>
      <w:r w:rsidRPr="005342E8">
        <w:rPr>
          <w:rFonts w:ascii="Times New Roman" w:hAnsi="Times New Roman" w:cs="Times New Roman"/>
          <w:szCs w:val="24"/>
        </w:rPr>
        <w:t>MD</w:t>
      </w:r>
      <w:r w:rsidR="00244833" w:rsidRPr="005342E8">
        <w:rPr>
          <w:rFonts w:ascii="Times New Roman" w:hAnsi="Times New Roman" w:cs="Times New Roman"/>
          <w:szCs w:val="24"/>
        </w:rPr>
        <w:t>)</w:t>
      </w:r>
      <w:r w:rsidRPr="005342E8">
        <w:rPr>
          <w:rFonts w:ascii="Times New Roman" w:hAnsi="Times New Roman" w:cs="Times New Roman"/>
          <w:szCs w:val="24"/>
        </w:rPr>
        <w:t xml:space="preserve"> constă în </w:t>
      </w:r>
      <w:r w:rsidR="00DD696A" w:rsidRPr="005342E8">
        <w:rPr>
          <w:rFonts w:ascii="Times New Roman" w:hAnsi="Times New Roman" w:cs="Times New Roman"/>
          <w:szCs w:val="24"/>
        </w:rPr>
        <w:t xml:space="preserve">formarea unei resurse informaționale privind informațiile despre </w:t>
      </w:r>
      <w:r w:rsidRPr="005342E8">
        <w:rPr>
          <w:rFonts w:ascii="Times New Roman" w:hAnsi="Times New Roman" w:cs="Times New Roman"/>
          <w:szCs w:val="24"/>
        </w:rPr>
        <w:t>deşeuril</w:t>
      </w:r>
      <w:r w:rsidR="00DD696A" w:rsidRPr="005342E8">
        <w:rPr>
          <w:rFonts w:ascii="Times New Roman" w:hAnsi="Times New Roman" w:cs="Times New Roman"/>
          <w:szCs w:val="24"/>
        </w:rPr>
        <w:t xml:space="preserve">e din Republica Moldova </w:t>
      </w:r>
      <w:r w:rsidRPr="005342E8">
        <w:rPr>
          <w:rFonts w:ascii="Times New Roman" w:hAnsi="Times New Roman" w:cs="Times New Roman"/>
          <w:szCs w:val="24"/>
        </w:rPr>
        <w:t xml:space="preserve">în vederea implementării Clasificatorului European privind Lista deşeurilor, inclusiv a celor periculoase. </w:t>
      </w:r>
    </w:p>
    <w:p w:rsidR="007A0309" w:rsidRPr="005342E8" w:rsidRDefault="00643CB9" w:rsidP="005342E8">
      <w:pPr>
        <w:ind w:right="-705"/>
        <w:rPr>
          <w:rFonts w:ascii="Times New Roman" w:hAnsi="Times New Roman" w:cs="Times New Roman"/>
          <w:szCs w:val="24"/>
        </w:rPr>
      </w:pPr>
      <w:r w:rsidRPr="005342E8">
        <w:rPr>
          <w:rFonts w:ascii="Times New Roman" w:hAnsi="Times New Roman" w:cs="Times New Roman"/>
          <w:szCs w:val="24"/>
        </w:rPr>
        <w:t>SI</w:t>
      </w:r>
      <w:r w:rsidR="008E316A" w:rsidRPr="005342E8">
        <w:rPr>
          <w:rFonts w:ascii="Times New Roman" w:hAnsi="Times New Roman" w:cs="Times New Roman"/>
          <w:szCs w:val="24"/>
        </w:rPr>
        <w:t xml:space="preserve">A </w:t>
      </w:r>
      <w:r w:rsidRPr="005342E8">
        <w:rPr>
          <w:rFonts w:ascii="Times New Roman" w:hAnsi="Times New Roman" w:cs="Times New Roman"/>
          <w:szCs w:val="24"/>
        </w:rPr>
        <w:t>MD va servi ca instrument pentru acumularea informației privind produsele puse pe piață și a deșeurilor generate, în baza rapoartelor agenților economici</w:t>
      </w:r>
      <w:r w:rsidR="00244833" w:rsidRPr="005342E8">
        <w:rPr>
          <w:rFonts w:ascii="Times New Roman" w:hAnsi="Times New Roman" w:cs="Times New Roman"/>
          <w:szCs w:val="24"/>
        </w:rPr>
        <w:t xml:space="preserve"> </w:t>
      </w:r>
      <w:r w:rsidRPr="005342E8">
        <w:rPr>
          <w:rFonts w:ascii="Times New Roman" w:hAnsi="Times New Roman" w:cs="Times New Roman"/>
          <w:szCs w:val="24"/>
        </w:rPr>
        <w:t xml:space="preserve">- participanți la procesul de gestionare a deșeurilor. </w:t>
      </w:r>
      <w:r w:rsidR="00BD0AA1" w:rsidRPr="005342E8">
        <w:rPr>
          <w:rFonts w:ascii="Times New Roman" w:hAnsi="Times New Roman" w:cs="Times New Roman"/>
          <w:szCs w:val="24"/>
        </w:rPr>
        <w:t xml:space="preserve">Totodată, sistemul informatic va efectua validarea automatizată a conţinutului cererilor expediate de solicitanţii de autorizaţie și va înregistra automat totalitatea acţiunilor efectuate de utilizatori. </w:t>
      </w:r>
    </w:p>
    <w:p w:rsidR="007A0309" w:rsidRPr="005342E8" w:rsidRDefault="00BD0AA1" w:rsidP="005342E8">
      <w:pPr>
        <w:ind w:right="-705"/>
        <w:rPr>
          <w:rFonts w:ascii="Times New Roman" w:hAnsi="Times New Roman" w:cs="Times New Roman"/>
          <w:szCs w:val="24"/>
        </w:rPr>
      </w:pPr>
      <w:r w:rsidRPr="005342E8">
        <w:rPr>
          <w:rFonts w:ascii="Times New Roman" w:hAnsi="Times New Roman" w:cs="Times New Roman"/>
          <w:szCs w:val="24"/>
        </w:rPr>
        <w:t>Deoarece evidenţei de stat sunt supuse toate deşeurile, at</w:t>
      </w:r>
      <w:r w:rsidR="00CB0510" w:rsidRPr="005342E8">
        <w:rPr>
          <w:rFonts w:ascii="Times New Roman" w:hAnsi="Times New Roman" w:cs="Times New Roman"/>
          <w:szCs w:val="24"/>
        </w:rPr>
        <w:t>â</w:t>
      </w:r>
      <w:r w:rsidRPr="005342E8">
        <w:rPr>
          <w:rFonts w:ascii="Times New Roman" w:hAnsi="Times New Roman" w:cs="Times New Roman"/>
          <w:szCs w:val="24"/>
        </w:rPr>
        <w:t>t cele generate c</w:t>
      </w:r>
      <w:r w:rsidR="00CB0510" w:rsidRPr="005342E8">
        <w:rPr>
          <w:rFonts w:ascii="Times New Roman" w:hAnsi="Times New Roman" w:cs="Times New Roman"/>
          <w:szCs w:val="24"/>
        </w:rPr>
        <w:t>â</w:t>
      </w:r>
      <w:r w:rsidRPr="005342E8">
        <w:rPr>
          <w:rFonts w:ascii="Times New Roman" w:hAnsi="Times New Roman" w:cs="Times New Roman"/>
          <w:szCs w:val="24"/>
        </w:rPr>
        <w:t>t şi cele recepţionate cu specificarea măsurilor de tratare pentru activităţi de reutilizare, eliminare, depozitare, etc., SI</w:t>
      </w:r>
      <w:r w:rsidR="00244833" w:rsidRPr="005342E8">
        <w:rPr>
          <w:rFonts w:ascii="Times New Roman" w:hAnsi="Times New Roman" w:cs="Times New Roman"/>
          <w:szCs w:val="24"/>
        </w:rPr>
        <w:t xml:space="preserve">A </w:t>
      </w:r>
      <w:r w:rsidRPr="005342E8">
        <w:rPr>
          <w:rFonts w:ascii="Times New Roman" w:hAnsi="Times New Roman" w:cs="Times New Roman"/>
          <w:szCs w:val="24"/>
        </w:rPr>
        <w:t xml:space="preserve">MD va </w:t>
      </w:r>
      <w:r w:rsidR="00643CB9" w:rsidRPr="005342E8">
        <w:rPr>
          <w:rFonts w:ascii="Times New Roman" w:hAnsi="Times New Roman" w:cs="Times New Roman"/>
          <w:szCs w:val="24"/>
        </w:rPr>
        <w:t xml:space="preserve">dispune </w:t>
      </w:r>
      <w:r w:rsidRPr="005342E8">
        <w:rPr>
          <w:rFonts w:ascii="Times New Roman" w:hAnsi="Times New Roman" w:cs="Times New Roman"/>
          <w:szCs w:val="24"/>
        </w:rPr>
        <w:t>de toate instrumentele care să asigure această evidență.</w:t>
      </w:r>
    </w:p>
    <w:p w:rsidR="00BD0AA1" w:rsidRPr="005342E8" w:rsidRDefault="00BD0AA1" w:rsidP="005342E8">
      <w:pPr>
        <w:spacing w:after="0"/>
        <w:ind w:right="-705"/>
        <w:jc w:val="left"/>
        <w:rPr>
          <w:rFonts w:ascii="Times New Roman" w:hAnsi="Times New Roman" w:cs="Times New Roman"/>
          <w:szCs w:val="24"/>
        </w:rPr>
      </w:pPr>
      <w:r w:rsidRPr="005342E8">
        <w:rPr>
          <w:rFonts w:ascii="Times New Roman" w:hAnsi="Times New Roman" w:cs="Times New Roman"/>
          <w:szCs w:val="24"/>
        </w:rPr>
        <w:t>SI</w:t>
      </w:r>
      <w:r w:rsidR="008E316A" w:rsidRPr="005342E8">
        <w:rPr>
          <w:rFonts w:ascii="Times New Roman" w:hAnsi="Times New Roman" w:cs="Times New Roman"/>
          <w:szCs w:val="24"/>
        </w:rPr>
        <w:t>A</w:t>
      </w:r>
      <w:r w:rsidRPr="005342E8">
        <w:rPr>
          <w:rFonts w:ascii="Times New Roman" w:hAnsi="Times New Roman" w:cs="Times New Roman"/>
          <w:szCs w:val="24"/>
        </w:rPr>
        <w:t xml:space="preserve"> MD se creează pentru:</w:t>
      </w:r>
    </w:p>
    <w:p w:rsidR="00BD0AA1" w:rsidRPr="005342E8" w:rsidRDefault="00BD0AA1" w:rsidP="005342E8">
      <w:pPr>
        <w:numPr>
          <w:ilvl w:val="1"/>
          <w:numId w:val="25"/>
        </w:numPr>
        <w:suppressAutoHyphens/>
        <w:spacing w:after="0" w:line="240" w:lineRule="auto"/>
        <w:ind w:right="-705"/>
        <w:jc w:val="left"/>
        <w:rPr>
          <w:rFonts w:ascii="Times New Roman" w:hAnsi="Times New Roman" w:cs="Times New Roman"/>
          <w:szCs w:val="24"/>
        </w:rPr>
      </w:pPr>
      <w:r w:rsidRPr="005342E8">
        <w:rPr>
          <w:rFonts w:ascii="Times New Roman" w:hAnsi="Times New Roman" w:cs="Times New Roman"/>
          <w:szCs w:val="24"/>
        </w:rPr>
        <w:t>formarea bazei de date unificate standardizate la nivel naţional referitor la  datele şi informaţiile privind deşeurile;</w:t>
      </w:r>
    </w:p>
    <w:p w:rsidR="00BD0AA1" w:rsidRPr="005342E8" w:rsidRDefault="00BD0AA1" w:rsidP="005342E8">
      <w:pPr>
        <w:numPr>
          <w:ilvl w:val="1"/>
          <w:numId w:val="25"/>
        </w:numPr>
        <w:suppressAutoHyphens/>
        <w:spacing w:after="0" w:line="240" w:lineRule="auto"/>
        <w:ind w:right="-705"/>
        <w:jc w:val="left"/>
        <w:rPr>
          <w:rFonts w:ascii="Times New Roman" w:hAnsi="Times New Roman" w:cs="Times New Roman"/>
          <w:szCs w:val="24"/>
        </w:rPr>
      </w:pPr>
      <w:r w:rsidRPr="005342E8">
        <w:rPr>
          <w:rFonts w:ascii="Times New Roman" w:hAnsi="Times New Roman" w:cs="Times New Roman"/>
          <w:szCs w:val="24"/>
        </w:rPr>
        <w:t>evaluarea şi comunicarea riscurilor;</w:t>
      </w:r>
    </w:p>
    <w:p w:rsidR="00BD0AA1" w:rsidRPr="005342E8" w:rsidRDefault="00BD0AA1" w:rsidP="005342E8">
      <w:pPr>
        <w:numPr>
          <w:ilvl w:val="1"/>
          <w:numId w:val="25"/>
        </w:numPr>
        <w:suppressAutoHyphens/>
        <w:spacing w:after="0" w:line="240" w:lineRule="auto"/>
        <w:ind w:right="-705"/>
        <w:jc w:val="left"/>
        <w:rPr>
          <w:rFonts w:ascii="Times New Roman" w:hAnsi="Times New Roman" w:cs="Times New Roman"/>
          <w:szCs w:val="24"/>
        </w:rPr>
      </w:pPr>
      <w:r w:rsidRPr="005342E8">
        <w:rPr>
          <w:rFonts w:ascii="Times New Roman" w:hAnsi="Times New Roman" w:cs="Times New Roman"/>
          <w:szCs w:val="24"/>
        </w:rPr>
        <w:t>realizarea procedurilor de autorizare, notificare  și raportare a deşeurilor  reglementate în conformitate cu prevederile Directivelor şi Regulamentelor UE, Convenţiei de la Ba</w:t>
      </w:r>
      <w:r w:rsidR="00D41581" w:rsidRPr="005342E8">
        <w:rPr>
          <w:rFonts w:ascii="Times New Roman" w:hAnsi="Times New Roman" w:cs="Times New Roman"/>
          <w:szCs w:val="24"/>
        </w:rPr>
        <w:t>s</w:t>
      </w:r>
      <w:r w:rsidRPr="005342E8">
        <w:rPr>
          <w:rFonts w:ascii="Times New Roman" w:hAnsi="Times New Roman" w:cs="Times New Roman"/>
          <w:szCs w:val="24"/>
        </w:rPr>
        <w:t>el;</w:t>
      </w:r>
    </w:p>
    <w:p w:rsidR="00BD0AA1" w:rsidRPr="005342E8" w:rsidRDefault="00BD0AA1" w:rsidP="005342E8">
      <w:pPr>
        <w:numPr>
          <w:ilvl w:val="1"/>
          <w:numId w:val="25"/>
        </w:numPr>
        <w:suppressAutoHyphens/>
        <w:spacing w:after="0" w:line="240" w:lineRule="auto"/>
        <w:ind w:right="-705"/>
        <w:jc w:val="left"/>
        <w:rPr>
          <w:rFonts w:ascii="Times New Roman" w:hAnsi="Times New Roman" w:cs="Times New Roman"/>
          <w:szCs w:val="24"/>
        </w:rPr>
      </w:pPr>
      <w:r w:rsidRPr="005342E8">
        <w:rPr>
          <w:rFonts w:ascii="Times New Roman" w:hAnsi="Times New Roman" w:cs="Times New Roman"/>
          <w:szCs w:val="24"/>
        </w:rPr>
        <w:t>eficientizarea activității autorităților antrenate în procesul de gestionare a deșeurilor;</w:t>
      </w:r>
    </w:p>
    <w:p w:rsidR="00BD0AA1" w:rsidRPr="005342E8" w:rsidRDefault="00BD0AA1" w:rsidP="005342E8">
      <w:pPr>
        <w:numPr>
          <w:ilvl w:val="1"/>
          <w:numId w:val="25"/>
        </w:numPr>
        <w:suppressAutoHyphens/>
        <w:spacing w:after="0" w:line="240" w:lineRule="auto"/>
        <w:ind w:right="-705"/>
        <w:jc w:val="left"/>
        <w:rPr>
          <w:rFonts w:ascii="Times New Roman" w:hAnsi="Times New Roman" w:cs="Times New Roman"/>
          <w:szCs w:val="24"/>
        </w:rPr>
      </w:pPr>
      <w:r w:rsidRPr="005342E8">
        <w:rPr>
          <w:rFonts w:ascii="Times New Roman" w:hAnsi="Times New Roman" w:cs="Times New Roman"/>
          <w:szCs w:val="24"/>
        </w:rPr>
        <w:t>schimb informaţional interministerial și inter</w:t>
      </w:r>
      <w:r w:rsidR="00D41581" w:rsidRPr="005342E8">
        <w:rPr>
          <w:rFonts w:ascii="Times New Roman" w:hAnsi="Times New Roman" w:cs="Times New Roman"/>
          <w:szCs w:val="24"/>
        </w:rPr>
        <w:t>-</w:t>
      </w:r>
      <w:r w:rsidRPr="005342E8">
        <w:rPr>
          <w:rFonts w:ascii="Times New Roman" w:hAnsi="Times New Roman" w:cs="Times New Roman"/>
          <w:szCs w:val="24"/>
        </w:rPr>
        <w:t>ins</w:t>
      </w:r>
      <w:r w:rsidR="00D41581" w:rsidRPr="005342E8">
        <w:rPr>
          <w:rFonts w:ascii="Times New Roman" w:hAnsi="Times New Roman" w:cs="Times New Roman"/>
          <w:szCs w:val="24"/>
        </w:rPr>
        <w:t>t</w:t>
      </w:r>
      <w:r w:rsidRPr="005342E8">
        <w:rPr>
          <w:rFonts w:ascii="Times New Roman" w:hAnsi="Times New Roman" w:cs="Times New Roman"/>
          <w:szCs w:val="24"/>
        </w:rPr>
        <w:t>ituțional;</w:t>
      </w:r>
    </w:p>
    <w:p w:rsidR="00BD0AA1" w:rsidRPr="005342E8" w:rsidRDefault="00BD0AA1" w:rsidP="005342E8">
      <w:pPr>
        <w:numPr>
          <w:ilvl w:val="1"/>
          <w:numId w:val="25"/>
        </w:numPr>
        <w:suppressAutoHyphens/>
        <w:spacing w:after="0" w:line="240" w:lineRule="auto"/>
        <w:ind w:right="-705"/>
        <w:jc w:val="left"/>
        <w:rPr>
          <w:rFonts w:ascii="Times New Roman" w:hAnsi="Times New Roman" w:cs="Times New Roman"/>
          <w:szCs w:val="24"/>
        </w:rPr>
      </w:pPr>
      <w:r w:rsidRPr="005342E8">
        <w:rPr>
          <w:rFonts w:ascii="Times New Roman" w:hAnsi="Times New Roman" w:cs="Times New Roman"/>
          <w:szCs w:val="24"/>
        </w:rPr>
        <w:t>dezvoltarea și menținerea Registrelor producătorilor de produse cu responsabilitate extinsă a producătorilor, inclusiv Registrului producătorilor de echipamente electrice şi electronice (EEE);</w:t>
      </w:r>
    </w:p>
    <w:p w:rsidR="00BD0AA1" w:rsidRPr="005342E8" w:rsidRDefault="00BD0AA1" w:rsidP="005342E8">
      <w:pPr>
        <w:numPr>
          <w:ilvl w:val="1"/>
          <w:numId w:val="25"/>
        </w:numPr>
        <w:suppressAutoHyphens/>
        <w:spacing w:after="0" w:line="240" w:lineRule="auto"/>
        <w:ind w:right="-705"/>
        <w:jc w:val="left"/>
        <w:rPr>
          <w:rFonts w:ascii="Times New Roman" w:hAnsi="Times New Roman" w:cs="Times New Roman"/>
          <w:szCs w:val="24"/>
        </w:rPr>
      </w:pPr>
      <w:r w:rsidRPr="005342E8">
        <w:rPr>
          <w:rFonts w:ascii="Times New Roman" w:hAnsi="Times New Roman" w:cs="Times New Roman"/>
          <w:szCs w:val="24"/>
        </w:rPr>
        <w:t>accesul publicului la informația privind gestionarea deșeurilor;</w:t>
      </w:r>
    </w:p>
    <w:p w:rsidR="00BD0AA1" w:rsidRPr="005342E8" w:rsidRDefault="00BD0AA1" w:rsidP="005342E8">
      <w:pPr>
        <w:numPr>
          <w:ilvl w:val="1"/>
          <w:numId w:val="25"/>
        </w:numPr>
        <w:suppressAutoHyphens/>
        <w:spacing w:after="0" w:line="240" w:lineRule="auto"/>
        <w:ind w:right="-705"/>
        <w:jc w:val="left"/>
        <w:rPr>
          <w:rFonts w:ascii="Times New Roman" w:hAnsi="Times New Roman" w:cs="Times New Roman"/>
          <w:szCs w:val="24"/>
        </w:rPr>
      </w:pPr>
      <w:r w:rsidRPr="005342E8">
        <w:rPr>
          <w:rFonts w:ascii="Times New Roman" w:hAnsi="Times New Roman" w:cs="Times New Roman"/>
          <w:szCs w:val="24"/>
        </w:rPr>
        <w:t>generarea rapoartelor privind starea gestionării deșeurilor;</w:t>
      </w:r>
    </w:p>
    <w:p w:rsidR="00BD0AA1" w:rsidRPr="005342E8" w:rsidRDefault="00BD0AA1" w:rsidP="005342E8">
      <w:pPr>
        <w:numPr>
          <w:ilvl w:val="1"/>
          <w:numId w:val="25"/>
        </w:numPr>
        <w:suppressAutoHyphens/>
        <w:spacing w:after="0" w:line="240" w:lineRule="auto"/>
        <w:ind w:right="-705"/>
        <w:jc w:val="left"/>
        <w:rPr>
          <w:rFonts w:ascii="Times New Roman" w:hAnsi="Times New Roman" w:cs="Times New Roman"/>
          <w:szCs w:val="24"/>
        </w:rPr>
      </w:pPr>
      <w:r w:rsidRPr="005342E8">
        <w:rPr>
          <w:rFonts w:ascii="Times New Roman" w:hAnsi="Times New Roman" w:cs="Times New Roman"/>
          <w:szCs w:val="24"/>
        </w:rPr>
        <w:t>schimbul de informații privind gestionarea deșeurilor cu sistemul informatic al Agenției Europene de Mediu și cu  autorități de mediu din alte țări.</w:t>
      </w:r>
    </w:p>
    <w:p w:rsidR="00D41581" w:rsidRPr="005342E8" w:rsidRDefault="00D41581" w:rsidP="005342E8">
      <w:pPr>
        <w:pStyle w:val="3"/>
        <w:ind w:right="-705"/>
        <w:rPr>
          <w:rFonts w:ascii="Times New Roman" w:hAnsi="Times New Roman" w:cs="Times New Roman"/>
        </w:rPr>
      </w:pPr>
    </w:p>
    <w:p w:rsidR="00417520" w:rsidRPr="005342E8" w:rsidRDefault="00417520" w:rsidP="005342E8">
      <w:pPr>
        <w:pStyle w:val="3"/>
        <w:ind w:right="-705"/>
        <w:rPr>
          <w:rFonts w:ascii="Times New Roman" w:hAnsi="Times New Roman" w:cs="Times New Roman"/>
        </w:rPr>
      </w:pPr>
      <w:bookmarkStart w:id="6" w:name="_Toc486323482"/>
      <w:r w:rsidRPr="005342E8">
        <w:rPr>
          <w:rFonts w:ascii="Times New Roman" w:hAnsi="Times New Roman" w:cs="Times New Roman"/>
        </w:rPr>
        <w:t xml:space="preserve">Principiile de creare a </w:t>
      </w:r>
      <w:r w:rsidR="00BC7900" w:rsidRPr="005342E8">
        <w:rPr>
          <w:rFonts w:ascii="Times New Roman" w:hAnsi="Times New Roman" w:cs="Times New Roman"/>
        </w:rPr>
        <w:t>Sistemului Informațional</w:t>
      </w:r>
      <w:bookmarkEnd w:id="6"/>
    </w:p>
    <w:p w:rsidR="00472F36" w:rsidRPr="005342E8" w:rsidRDefault="00472F36" w:rsidP="005342E8">
      <w:pPr>
        <w:ind w:right="-705"/>
        <w:rPr>
          <w:rFonts w:ascii="Times New Roman" w:hAnsi="Times New Roman" w:cs="Times New Roman"/>
          <w:szCs w:val="24"/>
        </w:rPr>
      </w:pPr>
      <w:r w:rsidRPr="005342E8">
        <w:rPr>
          <w:rFonts w:ascii="Times New Roman" w:hAnsi="Times New Roman" w:cs="Times New Roman"/>
          <w:szCs w:val="24"/>
        </w:rPr>
        <w:t xml:space="preserve">Elaborarea și implementarea </w:t>
      </w:r>
      <w:r w:rsidR="00BC7900" w:rsidRPr="005342E8">
        <w:rPr>
          <w:rFonts w:ascii="Times New Roman" w:hAnsi="Times New Roman" w:cs="Times New Roman"/>
          <w:szCs w:val="24"/>
        </w:rPr>
        <w:t>Sistemului Informațional</w:t>
      </w:r>
      <w:r w:rsidRPr="005342E8">
        <w:rPr>
          <w:rFonts w:ascii="Times New Roman" w:hAnsi="Times New Roman" w:cs="Times New Roman"/>
          <w:szCs w:val="24"/>
        </w:rPr>
        <w:t xml:space="preserve"> se va baza pe cele mai bune practici și principii de elaborare și implementare a sistemelor informaționale: </w:t>
      </w:r>
    </w:p>
    <w:p w:rsidR="00472F36" w:rsidRPr="005342E8" w:rsidRDefault="00472F36" w:rsidP="005342E8">
      <w:pPr>
        <w:pStyle w:val="a6"/>
        <w:numPr>
          <w:ilvl w:val="0"/>
          <w:numId w:val="3"/>
        </w:numPr>
        <w:ind w:right="-705"/>
        <w:rPr>
          <w:rFonts w:ascii="Times New Roman" w:hAnsi="Times New Roman" w:cs="Times New Roman"/>
          <w:szCs w:val="24"/>
        </w:rPr>
      </w:pPr>
      <w:r w:rsidRPr="005342E8">
        <w:rPr>
          <w:rFonts w:ascii="Times New Roman" w:hAnsi="Times New Roman" w:cs="Times New Roman"/>
          <w:szCs w:val="24"/>
        </w:rPr>
        <w:t>principiul consecutivității, care presupune elaborarea și realizarea pe etape a proiectului;</w:t>
      </w:r>
    </w:p>
    <w:p w:rsidR="00472F36" w:rsidRPr="005342E8" w:rsidRDefault="00472F36" w:rsidP="005342E8">
      <w:pPr>
        <w:pStyle w:val="a6"/>
        <w:numPr>
          <w:ilvl w:val="0"/>
          <w:numId w:val="3"/>
        </w:numPr>
        <w:ind w:right="-705"/>
        <w:rPr>
          <w:rFonts w:ascii="Times New Roman" w:hAnsi="Times New Roman" w:cs="Times New Roman"/>
          <w:szCs w:val="24"/>
        </w:rPr>
      </w:pPr>
      <w:r w:rsidRPr="005342E8">
        <w:rPr>
          <w:rFonts w:ascii="Times New Roman" w:hAnsi="Times New Roman" w:cs="Times New Roman"/>
          <w:szCs w:val="24"/>
        </w:rPr>
        <w:t xml:space="preserve">principul legitimității, care presupune crearea și exploatarea  </w:t>
      </w:r>
      <w:r w:rsidR="00BC7900" w:rsidRPr="005342E8">
        <w:rPr>
          <w:rFonts w:ascii="Times New Roman" w:hAnsi="Times New Roman" w:cs="Times New Roman"/>
          <w:szCs w:val="24"/>
        </w:rPr>
        <w:t>Sistemului Informațional</w:t>
      </w:r>
      <w:r w:rsidRPr="005342E8">
        <w:rPr>
          <w:rFonts w:ascii="Times New Roman" w:hAnsi="Times New Roman" w:cs="Times New Roman"/>
          <w:szCs w:val="24"/>
        </w:rPr>
        <w:t>, în conformitate cu legislația Republicii Moldova în vigoare;</w:t>
      </w:r>
    </w:p>
    <w:p w:rsidR="00472F36" w:rsidRPr="005342E8" w:rsidRDefault="00472F36" w:rsidP="005342E8">
      <w:pPr>
        <w:pStyle w:val="a6"/>
        <w:numPr>
          <w:ilvl w:val="0"/>
          <w:numId w:val="3"/>
        </w:numPr>
        <w:ind w:right="-705"/>
        <w:rPr>
          <w:rFonts w:ascii="Times New Roman" w:hAnsi="Times New Roman" w:cs="Times New Roman"/>
          <w:szCs w:val="24"/>
        </w:rPr>
      </w:pPr>
      <w:r w:rsidRPr="005342E8">
        <w:rPr>
          <w:rFonts w:ascii="Times New Roman" w:hAnsi="Times New Roman" w:cs="Times New Roman"/>
          <w:szCs w:val="24"/>
        </w:rPr>
        <w:t>principul respectării drepturilor omului, care presupune efectuarea exploatării sistemului în strictă conformitate cu documentele normative naționale, în limitele tratatelor și acordurilor internaționale cu privire la drepturile omului, la care Republica Moldova este parte;</w:t>
      </w:r>
    </w:p>
    <w:p w:rsidR="00472F36" w:rsidRPr="005342E8" w:rsidRDefault="00472F36" w:rsidP="005342E8">
      <w:pPr>
        <w:pStyle w:val="a6"/>
        <w:numPr>
          <w:ilvl w:val="0"/>
          <w:numId w:val="3"/>
        </w:numPr>
        <w:ind w:right="-705"/>
        <w:rPr>
          <w:rFonts w:ascii="Times New Roman" w:hAnsi="Times New Roman" w:cs="Times New Roman"/>
          <w:szCs w:val="24"/>
        </w:rPr>
      </w:pPr>
      <w:r w:rsidRPr="005342E8">
        <w:rPr>
          <w:rFonts w:ascii="Times New Roman" w:hAnsi="Times New Roman" w:cs="Times New Roman"/>
          <w:szCs w:val="24"/>
        </w:rPr>
        <w:t>principiul eficienței funcționării, care presupune optimizarea raportului „calitate/cost”;</w:t>
      </w:r>
    </w:p>
    <w:p w:rsidR="00472F36" w:rsidRPr="005342E8" w:rsidRDefault="00472F36" w:rsidP="005342E8">
      <w:pPr>
        <w:pStyle w:val="a6"/>
        <w:numPr>
          <w:ilvl w:val="0"/>
          <w:numId w:val="3"/>
        </w:numPr>
        <w:ind w:right="-705"/>
        <w:rPr>
          <w:rFonts w:ascii="Times New Roman" w:hAnsi="Times New Roman" w:cs="Times New Roman"/>
          <w:szCs w:val="24"/>
        </w:rPr>
      </w:pPr>
      <w:r w:rsidRPr="005342E8">
        <w:rPr>
          <w:rFonts w:ascii="Times New Roman" w:hAnsi="Times New Roman" w:cs="Times New Roman"/>
          <w:szCs w:val="24"/>
        </w:rPr>
        <w:t>principiul primei persoane/centrului unic, care presupune existența unui conducător real de rang superior, ce deține abilități suficiente pentru luarea deciziilor și coordonarea lucrărilor de creare și exploatare a sistemului;</w:t>
      </w:r>
    </w:p>
    <w:p w:rsidR="00472F36" w:rsidRPr="005342E8" w:rsidRDefault="00472F36" w:rsidP="005342E8">
      <w:pPr>
        <w:pStyle w:val="a6"/>
        <w:numPr>
          <w:ilvl w:val="0"/>
          <w:numId w:val="3"/>
        </w:numPr>
        <w:ind w:right="-705"/>
        <w:rPr>
          <w:rFonts w:ascii="Times New Roman" w:hAnsi="Times New Roman" w:cs="Times New Roman"/>
          <w:szCs w:val="24"/>
        </w:rPr>
      </w:pPr>
      <w:r w:rsidRPr="005342E8">
        <w:rPr>
          <w:rFonts w:ascii="Times New Roman" w:hAnsi="Times New Roman" w:cs="Times New Roman"/>
          <w:szCs w:val="24"/>
        </w:rPr>
        <w:lastRenderedPageBreak/>
        <w:t>principiul securității, care semnifică păstrarea garantată a datelor de la deteriorare fizică și logică, precum și acces neautorizat, drept bază pentru realizarea cărora servesc standardele internaționale ISO 27001 și ISO 15408;</w:t>
      </w:r>
    </w:p>
    <w:p w:rsidR="00472F36" w:rsidRPr="005342E8" w:rsidRDefault="00472F36" w:rsidP="005342E8">
      <w:pPr>
        <w:pStyle w:val="a6"/>
        <w:numPr>
          <w:ilvl w:val="0"/>
          <w:numId w:val="3"/>
        </w:numPr>
        <w:ind w:right="-705"/>
        <w:rPr>
          <w:rFonts w:ascii="Times New Roman" w:hAnsi="Times New Roman" w:cs="Times New Roman"/>
          <w:szCs w:val="24"/>
        </w:rPr>
      </w:pPr>
      <w:r w:rsidRPr="005342E8">
        <w:rPr>
          <w:rFonts w:ascii="Times New Roman" w:hAnsi="Times New Roman" w:cs="Times New Roman"/>
          <w:szCs w:val="24"/>
        </w:rPr>
        <w:t>principiul temeiniciei datelor, care presupune confirmarea legitimității fiecărui fapt și fiecărui bloc de date, introduse în sistem pe calea referințelor la documentele corespunzătoare (pe suport de hârtie sau electronic);</w:t>
      </w:r>
    </w:p>
    <w:p w:rsidR="00472F36" w:rsidRPr="005342E8" w:rsidRDefault="00472F36" w:rsidP="005342E8">
      <w:pPr>
        <w:pStyle w:val="a6"/>
        <w:numPr>
          <w:ilvl w:val="0"/>
          <w:numId w:val="3"/>
        </w:numPr>
        <w:ind w:right="-705"/>
        <w:rPr>
          <w:rFonts w:ascii="Times New Roman" w:hAnsi="Times New Roman" w:cs="Times New Roman"/>
          <w:szCs w:val="24"/>
        </w:rPr>
      </w:pPr>
      <w:r w:rsidRPr="005342E8">
        <w:rPr>
          <w:rFonts w:ascii="Times New Roman" w:hAnsi="Times New Roman" w:cs="Times New Roman"/>
          <w:szCs w:val="24"/>
        </w:rPr>
        <w:t>principiul dezvoltării progresive, care semnifică crearea sistemului și modificarea continuă a componentelor sale separate în baza tehnologiilor informaționale performante;</w:t>
      </w:r>
    </w:p>
    <w:p w:rsidR="00472F36" w:rsidRPr="005342E8" w:rsidRDefault="00472F36" w:rsidP="005342E8">
      <w:pPr>
        <w:pStyle w:val="a6"/>
        <w:numPr>
          <w:ilvl w:val="0"/>
          <w:numId w:val="3"/>
        </w:numPr>
        <w:ind w:right="-705"/>
        <w:rPr>
          <w:rFonts w:ascii="Times New Roman" w:hAnsi="Times New Roman" w:cs="Times New Roman"/>
          <w:szCs w:val="24"/>
        </w:rPr>
      </w:pPr>
      <w:r w:rsidRPr="005342E8">
        <w:rPr>
          <w:rFonts w:ascii="Times New Roman" w:hAnsi="Times New Roman" w:cs="Times New Roman"/>
          <w:szCs w:val="24"/>
        </w:rPr>
        <w:t>principiul accesului bazat pe drepturi egale, care presupune oferirea accesului reglementat bazat pe drepturi egale tuturor categoriilor de utilizatori independent de locul aflării lor;</w:t>
      </w:r>
    </w:p>
    <w:p w:rsidR="00472F36" w:rsidRPr="005342E8" w:rsidRDefault="00472F36" w:rsidP="005342E8">
      <w:pPr>
        <w:pStyle w:val="a6"/>
        <w:numPr>
          <w:ilvl w:val="0"/>
          <w:numId w:val="3"/>
        </w:numPr>
        <w:ind w:right="-705"/>
        <w:rPr>
          <w:rFonts w:ascii="Times New Roman" w:hAnsi="Times New Roman" w:cs="Times New Roman"/>
          <w:szCs w:val="24"/>
        </w:rPr>
      </w:pPr>
      <w:r w:rsidRPr="005342E8">
        <w:rPr>
          <w:rFonts w:ascii="Times New Roman" w:hAnsi="Times New Roman" w:cs="Times New Roman"/>
          <w:szCs w:val="24"/>
        </w:rPr>
        <w:t xml:space="preserve">principiul integrității și veridicității datelor; </w:t>
      </w:r>
    </w:p>
    <w:p w:rsidR="00472F36" w:rsidRPr="005342E8" w:rsidRDefault="00472F36" w:rsidP="005342E8">
      <w:pPr>
        <w:pStyle w:val="a6"/>
        <w:numPr>
          <w:ilvl w:val="1"/>
          <w:numId w:val="3"/>
        </w:numPr>
        <w:ind w:right="-705"/>
        <w:rPr>
          <w:rFonts w:ascii="Times New Roman" w:hAnsi="Times New Roman" w:cs="Times New Roman"/>
          <w:szCs w:val="24"/>
        </w:rPr>
      </w:pPr>
      <w:r w:rsidRPr="005342E8">
        <w:rPr>
          <w:rFonts w:ascii="Times New Roman" w:hAnsi="Times New Roman" w:cs="Times New Roman"/>
          <w:szCs w:val="24"/>
        </w:rPr>
        <w:t xml:space="preserve">prin integritatea datelor se are în vedere starea datelor, când acestea își păstrează conținutul și se interpretează univoc în condițiile unor acțiuni accidentale. Integritatea datelor se consideră a fi păstrată, dacă datele nu au fost denaturate sau distruse (nu șterse); </w:t>
      </w:r>
    </w:p>
    <w:p w:rsidR="00472F36" w:rsidRPr="005342E8" w:rsidRDefault="00472F36" w:rsidP="005342E8">
      <w:pPr>
        <w:pStyle w:val="a6"/>
        <w:numPr>
          <w:ilvl w:val="1"/>
          <w:numId w:val="3"/>
        </w:numPr>
        <w:ind w:right="-705"/>
        <w:rPr>
          <w:rFonts w:ascii="Times New Roman" w:hAnsi="Times New Roman" w:cs="Times New Roman"/>
          <w:szCs w:val="24"/>
        </w:rPr>
      </w:pPr>
      <w:r w:rsidRPr="005342E8">
        <w:rPr>
          <w:rFonts w:ascii="Times New Roman" w:hAnsi="Times New Roman" w:cs="Times New Roman"/>
          <w:szCs w:val="24"/>
        </w:rPr>
        <w:t>prin veridicitatea datelor se are în vedere gradul de corespundere a datelor, stocate în memoria computer-ului sau în documente, stării reale a obiectelor reprezentate de acestea, într-un domeniu concret al sistemului;</w:t>
      </w:r>
    </w:p>
    <w:p w:rsidR="00B364F4" w:rsidRPr="005342E8" w:rsidRDefault="00472F36" w:rsidP="005342E8">
      <w:pPr>
        <w:pStyle w:val="a6"/>
        <w:numPr>
          <w:ilvl w:val="0"/>
          <w:numId w:val="3"/>
        </w:numPr>
        <w:ind w:right="-705"/>
        <w:rPr>
          <w:rFonts w:ascii="Times New Roman" w:hAnsi="Times New Roman" w:cs="Times New Roman"/>
          <w:szCs w:val="24"/>
        </w:rPr>
      </w:pPr>
      <w:r w:rsidRPr="005342E8">
        <w:rPr>
          <w:rFonts w:ascii="Times New Roman" w:hAnsi="Times New Roman" w:cs="Times New Roman"/>
          <w:szCs w:val="24"/>
        </w:rPr>
        <w:t>principiul modularității și extensibilității, care semnifică posibilitatea extinderii sistemului fără modificarea componentelor create anterior.</w:t>
      </w:r>
    </w:p>
    <w:p w:rsidR="0072165B" w:rsidRPr="005342E8" w:rsidRDefault="0072165B" w:rsidP="005342E8">
      <w:pPr>
        <w:numPr>
          <w:ilvl w:val="0"/>
          <w:numId w:val="3"/>
        </w:numPr>
        <w:tabs>
          <w:tab w:val="left" w:pos="1260"/>
        </w:tabs>
        <w:spacing w:after="0" w:line="240" w:lineRule="auto"/>
        <w:ind w:right="-705"/>
        <w:rPr>
          <w:rFonts w:ascii="Times New Roman" w:hAnsi="Times New Roman" w:cs="Times New Roman"/>
          <w:szCs w:val="24"/>
        </w:rPr>
      </w:pPr>
      <w:r w:rsidRPr="005342E8">
        <w:rPr>
          <w:rFonts w:ascii="Times New Roman" w:hAnsi="Times New Roman" w:cs="Times New Roman"/>
          <w:szCs w:val="24"/>
        </w:rPr>
        <w:t>utilizarea produselor program licențiate și mijloacelor tehnice certificate.</w:t>
      </w:r>
    </w:p>
    <w:p w:rsidR="0072165B" w:rsidRPr="005342E8" w:rsidRDefault="0072165B" w:rsidP="005342E8">
      <w:pPr>
        <w:numPr>
          <w:ilvl w:val="0"/>
          <w:numId w:val="3"/>
        </w:numPr>
        <w:tabs>
          <w:tab w:val="left" w:pos="1260"/>
        </w:tabs>
        <w:spacing w:after="0" w:line="240" w:lineRule="auto"/>
        <w:ind w:right="-705"/>
        <w:rPr>
          <w:rFonts w:ascii="Times New Roman" w:hAnsi="Times New Roman" w:cs="Times New Roman"/>
          <w:szCs w:val="24"/>
        </w:rPr>
      </w:pPr>
      <w:r w:rsidRPr="005342E8">
        <w:rPr>
          <w:rFonts w:ascii="Times New Roman" w:hAnsi="Times New Roman" w:cs="Times New Roman"/>
          <w:szCs w:val="24"/>
        </w:rPr>
        <w:t>evidența complexă - resursa informațională trebuie să includă datele despre întreaga resursă naturală în ansamblu (acvatică, spre exemplu), indiferent de apartenența departamentală și plenipotențele legal stabilite de administrare a resursei. Nivelul contemporan de dezvoltare a tehnologiilor informaționale permite asigurarea distribuirii, între departamente, a funcțiilor în vederea ținerii unei baze unice de date, referitoare la o resursă naturală sau alta.</w:t>
      </w:r>
    </w:p>
    <w:p w:rsidR="008E316A" w:rsidRPr="005342E8" w:rsidRDefault="008E316A" w:rsidP="005342E8">
      <w:pPr>
        <w:pStyle w:val="a6"/>
        <w:ind w:right="-705"/>
        <w:rPr>
          <w:rFonts w:ascii="Times New Roman" w:hAnsi="Times New Roman" w:cs="Times New Roman"/>
          <w:szCs w:val="24"/>
        </w:rPr>
      </w:pPr>
    </w:p>
    <w:p w:rsidR="00D26AFF" w:rsidRPr="005342E8" w:rsidRDefault="00D26AFF" w:rsidP="005342E8">
      <w:pPr>
        <w:pStyle w:val="1"/>
        <w:ind w:right="-705"/>
        <w:rPr>
          <w:rFonts w:ascii="Times New Roman" w:eastAsia="Times New Roman" w:hAnsi="Times New Roman" w:cs="Times New Roman"/>
          <w:sz w:val="24"/>
          <w:szCs w:val="24"/>
        </w:rPr>
      </w:pPr>
      <w:bookmarkStart w:id="7" w:name="_Toc486323483"/>
      <w:r w:rsidRPr="005342E8">
        <w:rPr>
          <w:rFonts w:ascii="Times New Roman" w:eastAsia="Times New Roman" w:hAnsi="Times New Roman" w:cs="Times New Roman"/>
          <w:sz w:val="24"/>
          <w:szCs w:val="24"/>
        </w:rPr>
        <w:t>Spațiul normativ</w:t>
      </w:r>
      <w:r w:rsidR="00472F36" w:rsidRPr="005342E8">
        <w:rPr>
          <w:rFonts w:ascii="Times New Roman" w:eastAsia="Times New Roman" w:hAnsi="Times New Roman" w:cs="Times New Roman"/>
          <w:sz w:val="24"/>
          <w:szCs w:val="24"/>
        </w:rPr>
        <w:t>-juridic</w:t>
      </w:r>
      <w:r w:rsidRPr="005342E8">
        <w:rPr>
          <w:rFonts w:ascii="Times New Roman" w:eastAsia="Times New Roman" w:hAnsi="Times New Roman" w:cs="Times New Roman"/>
          <w:sz w:val="24"/>
          <w:szCs w:val="24"/>
        </w:rPr>
        <w:t xml:space="preserve"> al funcționării </w:t>
      </w:r>
      <w:r w:rsidR="00BC7900" w:rsidRPr="005342E8">
        <w:rPr>
          <w:rFonts w:ascii="Times New Roman" w:eastAsia="Times New Roman" w:hAnsi="Times New Roman" w:cs="Times New Roman"/>
          <w:sz w:val="24"/>
          <w:szCs w:val="24"/>
        </w:rPr>
        <w:t>Sistemului Informațional</w:t>
      </w:r>
      <w:bookmarkEnd w:id="7"/>
    </w:p>
    <w:p w:rsidR="00472F36" w:rsidRPr="005342E8" w:rsidRDefault="00472F36" w:rsidP="005342E8">
      <w:pPr>
        <w:ind w:right="-705"/>
        <w:rPr>
          <w:rFonts w:ascii="Times New Roman" w:hAnsi="Times New Roman" w:cs="Times New Roman"/>
          <w:szCs w:val="24"/>
        </w:rPr>
      </w:pPr>
    </w:p>
    <w:p w:rsidR="00D26AFF" w:rsidRPr="005342E8" w:rsidRDefault="00D26AFF" w:rsidP="005342E8">
      <w:pPr>
        <w:pStyle w:val="2"/>
        <w:ind w:left="426" w:right="-705"/>
        <w:rPr>
          <w:rFonts w:ascii="Times New Roman" w:hAnsi="Times New Roman" w:cs="Times New Roman"/>
          <w:sz w:val="24"/>
          <w:szCs w:val="24"/>
        </w:rPr>
      </w:pPr>
      <w:bookmarkStart w:id="8" w:name="_Toc486323484"/>
      <w:r w:rsidRPr="005342E8">
        <w:rPr>
          <w:rFonts w:ascii="Times New Roman" w:hAnsi="Times New Roman" w:cs="Times New Roman"/>
          <w:sz w:val="24"/>
          <w:szCs w:val="24"/>
        </w:rPr>
        <w:t>Legi</w:t>
      </w:r>
      <w:r w:rsidR="00BC5C9E" w:rsidRPr="005342E8">
        <w:rPr>
          <w:rFonts w:ascii="Times New Roman" w:hAnsi="Times New Roman" w:cs="Times New Roman"/>
          <w:sz w:val="24"/>
          <w:szCs w:val="24"/>
        </w:rPr>
        <w:t>,</w:t>
      </w:r>
      <w:r w:rsidRPr="005342E8">
        <w:rPr>
          <w:rFonts w:ascii="Times New Roman" w:hAnsi="Times New Roman" w:cs="Times New Roman"/>
          <w:sz w:val="24"/>
          <w:szCs w:val="24"/>
        </w:rPr>
        <w:t xml:space="preserve"> H</w:t>
      </w:r>
      <w:r w:rsidR="00864A0C" w:rsidRPr="005342E8">
        <w:rPr>
          <w:rFonts w:ascii="Times New Roman" w:hAnsi="Times New Roman" w:cs="Times New Roman"/>
          <w:sz w:val="24"/>
          <w:szCs w:val="24"/>
        </w:rPr>
        <w:t xml:space="preserve">otărâri de </w:t>
      </w:r>
      <w:r w:rsidRPr="005342E8">
        <w:rPr>
          <w:rFonts w:ascii="Times New Roman" w:hAnsi="Times New Roman" w:cs="Times New Roman"/>
          <w:sz w:val="24"/>
          <w:szCs w:val="24"/>
        </w:rPr>
        <w:t>G</w:t>
      </w:r>
      <w:r w:rsidR="00864A0C" w:rsidRPr="005342E8">
        <w:rPr>
          <w:rFonts w:ascii="Times New Roman" w:hAnsi="Times New Roman" w:cs="Times New Roman"/>
          <w:sz w:val="24"/>
          <w:szCs w:val="24"/>
        </w:rPr>
        <w:t>uvern</w:t>
      </w:r>
      <w:r w:rsidR="00BC5C9E" w:rsidRPr="005342E8">
        <w:rPr>
          <w:rFonts w:ascii="Times New Roman" w:hAnsi="Times New Roman" w:cs="Times New Roman"/>
          <w:sz w:val="24"/>
          <w:szCs w:val="24"/>
        </w:rPr>
        <w:t xml:space="preserve"> și Ordine ministeriale</w:t>
      </w:r>
      <w:bookmarkEnd w:id="8"/>
    </w:p>
    <w:p w:rsidR="00F0710D" w:rsidRPr="005342E8" w:rsidRDefault="00F0710D" w:rsidP="005342E8">
      <w:pPr>
        <w:pStyle w:val="a6"/>
        <w:ind w:left="851" w:right="-705"/>
        <w:rPr>
          <w:rFonts w:ascii="Times New Roman" w:hAnsi="Times New Roman" w:cs="Times New Roman"/>
          <w:szCs w:val="24"/>
        </w:rPr>
      </w:pPr>
    </w:p>
    <w:p w:rsidR="00F0710D" w:rsidRPr="005342E8" w:rsidRDefault="00F0710D" w:rsidP="005342E8">
      <w:pPr>
        <w:pStyle w:val="Bulinebune"/>
        <w:numPr>
          <w:ilvl w:val="0"/>
          <w:numId w:val="6"/>
        </w:numPr>
        <w:tabs>
          <w:tab w:val="num" w:pos="1428"/>
        </w:tabs>
        <w:ind w:right="-705"/>
        <w:rPr>
          <w:rFonts w:ascii="Times New Roman" w:hAnsi="Times New Roman" w:cs="Times New Roman"/>
          <w:sz w:val="24"/>
        </w:rPr>
      </w:pPr>
      <w:r w:rsidRPr="005342E8">
        <w:rPr>
          <w:rFonts w:ascii="Times New Roman" w:hAnsi="Times New Roman" w:cs="Times New Roman"/>
          <w:sz w:val="24"/>
        </w:rPr>
        <w:t xml:space="preserve">Constituția Republicii Moldova din 29.07.1994 (Monitorul Oficial al Republicii Moldova, 1994, nr.1); </w:t>
      </w:r>
    </w:p>
    <w:p w:rsidR="00F0710D" w:rsidRPr="005342E8" w:rsidRDefault="00F0710D" w:rsidP="005342E8">
      <w:pPr>
        <w:pStyle w:val="Bulinebune"/>
        <w:numPr>
          <w:ilvl w:val="0"/>
          <w:numId w:val="6"/>
        </w:numPr>
        <w:tabs>
          <w:tab w:val="num" w:pos="1428"/>
        </w:tabs>
        <w:ind w:right="-705"/>
        <w:rPr>
          <w:rFonts w:ascii="Times New Roman" w:hAnsi="Times New Roman" w:cs="Times New Roman"/>
          <w:sz w:val="24"/>
        </w:rPr>
      </w:pPr>
      <w:r w:rsidRPr="005342E8">
        <w:rPr>
          <w:rFonts w:ascii="Times New Roman" w:hAnsi="Times New Roman" w:cs="Times New Roman"/>
          <w:sz w:val="24"/>
        </w:rPr>
        <w:t>Legea nr. 1515 din 16.06.1993 privind protecția mediului înconjurător (Monitorul Parlamentului Nr. 10, art. 283 din 01.10.1993);</w:t>
      </w:r>
    </w:p>
    <w:p w:rsidR="00F0710D" w:rsidRPr="005342E8" w:rsidRDefault="00F0710D" w:rsidP="005342E8">
      <w:pPr>
        <w:pStyle w:val="Bulinebune"/>
        <w:numPr>
          <w:ilvl w:val="0"/>
          <w:numId w:val="6"/>
        </w:numPr>
        <w:tabs>
          <w:tab w:val="num" w:pos="1428"/>
        </w:tabs>
        <w:ind w:right="-705"/>
        <w:rPr>
          <w:rFonts w:ascii="Times New Roman" w:hAnsi="Times New Roman" w:cs="Times New Roman"/>
          <w:sz w:val="24"/>
        </w:rPr>
      </w:pPr>
      <w:r w:rsidRPr="005342E8">
        <w:rPr>
          <w:rFonts w:ascii="Times New Roman" w:hAnsi="Times New Roman" w:cs="Times New Roman"/>
          <w:sz w:val="24"/>
        </w:rPr>
        <w:t>Legea privind deşeurile, nr 209 din 29.07.2017 (MO  Nr. 459-47 din 23.12.2016)</w:t>
      </w:r>
    </w:p>
    <w:p w:rsidR="00F0710D" w:rsidRPr="005342E8" w:rsidRDefault="00F0710D" w:rsidP="005342E8">
      <w:pPr>
        <w:pStyle w:val="Bulinebune"/>
        <w:numPr>
          <w:ilvl w:val="0"/>
          <w:numId w:val="6"/>
        </w:numPr>
        <w:tabs>
          <w:tab w:val="num" w:pos="1428"/>
        </w:tabs>
        <w:ind w:right="-705"/>
        <w:rPr>
          <w:rFonts w:ascii="Times New Roman" w:hAnsi="Times New Roman" w:cs="Times New Roman"/>
          <w:sz w:val="24"/>
        </w:rPr>
      </w:pPr>
      <w:r w:rsidRPr="005342E8">
        <w:rPr>
          <w:rFonts w:ascii="Times New Roman" w:hAnsi="Times New Roman" w:cs="Times New Roman"/>
          <w:sz w:val="24"/>
        </w:rPr>
        <w:t>Legea nr. 1347 din  09.10.1997 privind deșeurile de producție și menajere (Monitorul Oficial Nr. 16-17 art. 101 din 05.03.1998);</w:t>
      </w:r>
    </w:p>
    <w:p w:rsidR="00F0710D" w:rsidRPr="005342E8" w:rsidRDefault="00F0710D" w:rsidP="005342E8">
      <w:pPr>
        <w:pStyle w:val="Bulinebune"/>
        <w:numPr>
          <w:ilvl w:val="0"/>
          <w:numId w:val="6"/>
        </w:numPr>
        <w:tabs>
          <w:tab w:val="num" w:pos="1428"/>
        </w:tabs>
        <w:ind w:right="-705"/>
        <w:rPr>
          <w:rFonts w:ascii="Times New Roman" w:hAnsi="Times New Roman" w:cs="Times New Roman"/>
          <w:sz w:val="24"/>
        </w:rPr>
      </w:pPr>
      <w:r w:rsidRPr="005342E8">
        <w:rPr>
          <w:rFonts w:ascii="Times New Roman" w:hAnsi="Times New Roman" w:cs="Times New Roman"/>
          <w:sz w:val="24"/>
        </w:rPr>
        <w:t>Hotărârea de Guvern nr. 808 din  07.10.2014 cu privire la aprobarea Planului național de acțiuni pentru implementarea Acordului de Asociere Republica Moldova – Uniunea Europeană în perioada 2014-2016 (Monitorul Oficial Nr. 297-309 art. 851 din 10.10.2014);</w:t>
      </w:r>
    </w:p>
    <w:p w:rsidR="00F0710D" w:rsidRPr="005342E8" w:rsidRDefault="00F0710D" w:rsidP="005342E8">
      <w:pPr>
        <w:pStyle w:val="Bulinebune"/>
        <w:numPr>
          <w:ilvl w:val="0"/>
          <w:numId w:val="6"/>
        </w:numPr>
        <w:tabs>
          <w:tab w:val="num" w:pos="1428"/>
        </w:tabs>
        <w:ind w:right="-705"/>
        <w:rPr>
          <w:rFonts w:ascii="Times New Roman" w:hAnsi="Times New Roman" w:cs="Times New Roman"/>
          <w:sz w:val="24"/>
        </w:rPr>
      </w:pPr>
      <w:r w:rsidRPr="005342E8">
        <w:rPr>
          <w:rFonts w:ascii="Times New Roman" w:hAnsi="Times New Roman" w:cs="Times New Roman"/>
          <w:sz w:val="24"/>
        </w:rPr>
        <w:lastRenderedPageBreak/>
        <w:t>Legea nr. 389 din 25.11.2004 „Pentru aderarea Republicii Moldova la Convenţia de la Rotterdam privind procedura de consimțământ prealabil în cunoştinţă de cauză, aplicabilă anumitor produşi chimici periculoşi şi pesticidelor, care fac obiectul comerţului internaţional” (MO nr.233 din 17.12 din 2004);</w:t>
      </w:r>
    </w:p>
    <w:p w:rsidR="00F0710D" w:rsidRPr="005342E8" w:rsidRDefault="00F0710D" w:rsidP="005342E8">
      <w:pPr>
        <w:pStyle w:val="Bulinebune"/>
        <w:numPr>
          <w:ilvl w:val="0"/>
          <w:numId w:val="6"/>
        </w:numPr>
        <w:tabs>
          <w:tab w:val="num" w:pos="1428"/>
        </w:tabs>
        <w:ind w:right="-705"/>
        <w:rPr>
          <w:rFonts w:ascii="Times New Roman" w:hAnsi="Times New Roman" w:cs="Times New Roman"/>
          <w:sz w:val="24"/>
        </w:rPr>
      </w:pPr>
      <w:r w:rsidRPr="005342E8">
        <w:rPr>
          <w:rFonts w:ascii="Times New Roman" w:hAnsi="Times New Roman" w:cs="Times New Roman"/>
          <w:sz w:val="24"/>
        </w:rPr>
        <w:t xml:space="preserve"> Legea nr. 40-XV din 19.02.2004 “Pentru ratificarea Convenţiei de la Stockholm privind poluanţii organici persistenţi” (MO nr.038 din 05.03.2004);</w:t>
      </w:r>
    </w:p>
    <w:p w:rsidR="00F0710D" w:rsidRPr="005342E8" w:rsidRDefault="00F0710D" w:rsidP="005342E8">
      <w:pPr>
        <w:pStyle w:val="Bulinebune"/>
        <w:numPr>
          <w:ilvl w:val="0"/>
          <w:numId w:val="6"/>
        </w:numPr>
        <w:tabs>
          <w:tab w:val="num" w:pos="1428"/>
        </w:tabs>
        <w:ind w:right="-705"/>
        <w:rPr>
          <w:rFonts w:ascii="Times New Roman" w:hAnsi="Times New Roman" w:cs="Times New Roman"/>
          <w:sz w:val="24"/>
        </w:rPr>
      </w:pPr>
      <w:r w:rsidRPr="005342E8">
        <w:rPr>
          <w:rFonts w:ascii="Times New Roman" w:hAnsi="Times New Roman" w:cs="Times New Roman"/>
          <w:sz w:val="24"/>
        </w:rPr>
        <w:t>Legea nr. 205 din 09.10.2008 pentru acceptarea unui Amendament la Convenţia de la  Basel privind controlul transportului peste frontiere al deşeurilor periculoase şi al eliminării acestora, inclusiv a anexei VII ( MO Nr. 193-194 din  28.10.2008 );</w:t>
      </w:r>
    </w:p>
    <w:p w:rsidR="00F0710D" w:rsidRPr="005342E8" w:rsidRDefault="00F0710D" w:rsidP="005342E8">
      <w:pPr>
        <w:pStyle w:val="Bulinebune"/>
        <w:numPr>
          <w:ilvl w:val="0"/>
          <w:numId w:val="6"/>
        </w:numPr>
        <w:tabs>
          <w:tab w:val="num" w:pos="1428"/>
        </w:tabs>
        <w:ind w:right="-705"/>
        <w:rPr>
          <w:rFonts w:ascii="Times New Roman" w:hAnsi="Times New Roman" w:cs="Times New Roman"/>
          <w:sz w:val="24"/>
        </w:rPr>
      </w:pPr>
      <w:r w:rsidRPr="005342E8">
        <w:rPr>
          <w:rFonts w:ascii="Times New Roman" w:hAnsi="Times New Roman" w:cs="Times New Roman"/>
          <w:sz w:val="24"/>
        </w:rPr>
        <w:t>Instrucţiunea privind completarea formularului pentru expediţie a deşeurilor, aprobată prin Ordinul Ministerului Ecologiei, Construcţiilor şi Dezvoltării Teritoriului nr. 233 din 10.11.2003, cu privire la realizarea prevederilor Hotărîrii Guvernului nr. 637 din 27.05.03,</w:t>
      </w:r>
    </w:p>
    <w:p w:rsidR="00F0710D" w:rsidRPr="005342E8" w:rsidRDefault="00F0710D" w:rsidP="005342E8">
      <w:pPr>
        <w:pStyle w:val="Bulinebune"/>
        <w:numPr>
          <w:ilvl w:val="0"/>
          <w:numId w:val="6"/>
        </w:numPr>
        <w:tabs>
          <w:tab w:val="num" w:pos="1428"/>
        </w:tabs>
        <w:ind w:right="-705"/>
        <w:rPr>
          <w:rFonts w:ascii="Times New Roman" w:hAnsi="Times New Roman" w:cs="Times New Roman"/>
          <w:sz w:val="24"/>
        </w:rPr>
      </w:pPr>
      <w:r w:rsidRPr="005342E8">
        <w:rPr>
          <w:rFonts w:ascii="Times New Roman" w:hAnsi="Times New Roman" w:cs="Times New Roman"/>
          <w:sz w:val="24"/>
        </w:rPr>
        <w:t>Instrucţiune privind completarea notificării, aprobată prin Ordinul Ministerului Ecologiei, Construcţiilor şi Dezvoltării Teritoriului nr. 233 din 10.11.2003 cu privire la realizarea prevederilor GH nr. 637 din 27.05.03.</w:t>
      </w:r>
    </w:p>
    <w:p w:rsidR="00405EF2" w:rsidRPr="005342E8" w:rsidRDefault="00405EF2" w:rsidP="005342E8">
      <w:pPr>
        <w:ind w:right="-705"/>
        <w:rPr>
          <w:rFonts w:ascii="Times New Roman" w:hAnsi="Times New Roman" w:cs="Times New Roman"/>
          <w:szCs w:val="24"/>
        </w:rPr>
      </w:pPr>
      <w:r w:rsidRPr="005342E8">
        <w:rPr>
          <w:rFonts w:ascii="Times New Roman" w:hAnsi="Times New Roman" w:cs="Times New Roman"/>
          <w:szCs w:val="24"/>
        </w:rPr>
        <w:t xml:space="preserve">Suplimentar, la </w:t>
      </w:r>
      <w:r w:rsidR="00864A0C" w:rsidRPr="005342E8">
        <w:rPr>
          <w:rFonts w:ascii="Times New Roman" w:hAnsi="Times New Roman" w:cs="Times New Roman"/>
          <w:szCs w:val="24"/>
        </w:rPr>
        <w:t>elaborarea și implementarea SI</w:t>
      </w:r>
      <w:r w:rsidR="00BC5C9E" w:rsidRPr="005342E8">
        <w:rPr>
          <w:rFonts w:ascii="Times New Roman" w:hAnsi="Times New Roman" w:cs="Times New Roman"/>
          <w:szCs w:val="24"/>
        </w:rPr>
        <w:t xml:space="preserve"> </w:t>
      </w:r>
      <w:r w:rsidR="005B686B" w:rsidRPr="005342E8">
        <w:rPr>
          <w:rFonts w:ascii="Times New Roman" w:hAnsi="Times New Roman" w:cs="Times New Roman"/>
          <w:szCs w:val="24"/>
        </w:rPr>
        <w:t xml:space="preserve">MD </w:t>
      </w:r>
      <w:r w:rsidRPr="005342E8">
        <w:rPr>
          <w:rFonts w:ascii="Times New Roman" w:hAnsi="Times New Roman" w:cs="Times New Roman"/>
          <w:szCs w:val="24"/>
        </w:rPr>
        <w:t>se va respecta totalitatea restricțiilor legale în vigoare în materie de dezvoltare a soluțiilor informatice destinate autorităților publice centrale din care cele mai relevante sunt:</w:t>
      </w:r>
    </w:p>
    <w:p w:rsidR="00405EF2" w:rsidRPr="005342E8" w:rsidRDefault="00405EF2" w:rsidP="005342E8">
      <w:pPr>
        <w:pStyle w:val="a6"/>
        <w:numPr>
          <w:ilvl w:val="0"/>
          <w:numId w:val="6"/>
        </w:numPr>
        <w:ind w:left="851" w:right="-705" w:hanging="491"/>
        <w:rPr>
          <w:rFonts w:ascii="Times New Roman" w:hAnsi="Times New Roman" w:cs="Times New Roman"/>
          <w:szCs w:val="24"/>
        </w:rPr>
      </w:pPr>
      <w:r w:rsidRPr="005342E8">
        <w:rPr>
          <w:rFonts w:ascii="Times New Roman" w:hAnsi="Times New Roman" w:cs="Times New Roman"/>
          <w:szCs w:val="24"/>
        </w:rPr>
        <w:t>Legea nr. 467-XV din 21.11.2003 cu privire la informatizare și la resursele informaționale de stat  (Monitorul Oficial al Republicii Moldova, 2004, nr. 6-12, art. 44);</w:t>
      </w:r>
    </w:p>
    <w:p w:rsidR="00405EF2" w:rsidRPr="005342E8" w:rsidRDefault="00405EF2" w:rsidP="005342E8">
      <w:pPr>
        <w:pStyle w:val="a6"/>
        <w:numPr>
          <w:ilvl w:val="0"/>
          <w:numId w:val="6"/>
        </w:numPr>
        <w:ind w:left="851" w:right="-705" w:hanging="491"/>
        <w:rPr>
          <w:rFonts w:ascii="Times New Roman" w:hAnsi="Times New Roman" w:cs="Times New Roman"/>
          <w:szCs w:val="24"/>
        </w:rPr>
      </w:pPr>
      <w:r w:rsidRPr="005342E8">
        <w:rPr>
          <w:rFonts w:ascii="Times New Roman" w:hAnsi="Times New Roman" w:cs="Times New Roman"/>
          <w:szCs w:val="24"/>
        </w:rPr>
        <w:t>Legea nr. 71-XVI din 22.03.2007 cu privire la registre (Monitorul Oficial, 2007, nr. 70-73, art. 314);</w:t>
      </w:r>
    </w:p>
    <w:p w:rsidR="00405EF2" w:rsidRPr="005342E8" w:rsidRDefault="00405EF2" w:rsidP="005342E8">
      <w:pPr>
        <w:pStyle w:val="a6"/>
        <w:numPr>
          <w:ilvl w:val="0"/>
          <w:numId w:val="6"/>
        </w:numPr>
        <w:ind w:left="851" w:right="-705" w:hanging="491"/>
        <w:rPr>
          <w:rFonts w:ascii="Times New Roman" w:hAnsi="Times New Roman" w:cs="Times New Roman"/>
          <w:szCs w:val="24"/>
        </w:rPr>
      </w:pPr>
      <w:r w:rsidRPr="005342E8">
        <w:rPr>
          <w:rFonts w:ascii="Times New Roman" w:hAnsi="Times New Roman" w:cs="Times New Roman"/>
          <w:szCs w:val="24"/>
        </w:rPr>
        <w:t>Legea nr. 982-XIV din 11.05.2000 privind accesul la informație (Monitorul Oficial al Republicii Moldova, 2000, nr. 88-90, art. 664);</w:t>
      </w:r>
    </w:p>
    <w:p w:rsidR="00405EF2" w:rsidRPr="005342E8" w:rsidRDefault="00405EF2" w:rsidP="005342E8">
      <w:pPr>
        <w:pStyle w:val="a6"/>
        <w:numPr>
          <w:ilvl w:val="0"/>
          <w:numId w:val="6"/>
        </w:numPr>
        <w:ind w:left="851" w:right="-705" w:hanging="491"/>
        <w:rPr>
          <w:rFonts w:ascii="Times New Roman" w:hAnsi="Times New Roman" w:cs="Times New Roman"/>
          <w:szCs w:val="24"/>
        </w:rPr>
      </w:pPr>
      <w:r w:rsidRPr="005342E8">
        <w:rPr>
          <w:rFonts w:ascii="Times New Roman" w:hAnsi="Times New Roman" w:cs="Times New Roman"/>
          <w:szCs w:val="24"/>
        </w:rPr>
        <w:t>Legea nr. 1069 din 22.06.2000 cu privire la informatică (Monitorul Oficial al Republicii Moldova, 2001, nr. 73-74, art. 547);</w:t>
      </w:r>
    </w:p>
    <w:p w:rsidR="00405EF2" w:rsidRPr="005342E8" w:rsidRDefault="00405EF2" w:rsidP="005342E8">
      <w:pPr>
        <w:pStyle w:val="a6"/>
        <w:numPr>
          <w:ilvl w:val="0"/>
          <w:numId w:val="6"/>
        </w:numPr>
        <w:ind w:left="851" w:right="-705" w:hanging="491"/>
        <w:rPr>
          <w:rFonts w:ascii="Times New Roman" w:hAnsi="Times New Roman" w:cs="Times New Roman"/>
          <w:szCs w:val="24"/>
        </w:rPr>
      </w:pPr>
      <w:r w:rsidRPr="005342E8">
        <w:rPr>
          <w:rFonts w:ascii="Times New Roman" w:hAnsi="Times New Roman" w:cs="Times New Roman"/>
          <w:szCs w:val="24"/>
        </w:rPr>
        <w:t>Legea nr. 264-XV din 15.07.2004 cu privire la documentul electronic și semnătura digitală (Monitorul Oficial al Republicii Moldova, 2004, nr. 132-137, art. 710);</w:t>
      </w:r>
    </w:p>
    <w:p w:rsidR="00C15B4E" w:rsidRPr="005342E8" w:rsidRDefault="00C15B4E" w:rsidP="005342E8">
      <w:pPr>
        <w:pStyle w:val="a6"/>
        <w:numPr>
          <w:ilvl w:val="0"/>
          <w:numId w:val="6"/>
        </w:numPr>
        <w:ind w:left="851" w:right="-705" w:hanging="491"/>
        <w:rPr>
          <w:rFonts w:ascii="Times New Roman" w:hAnsi="Times New Roman" w:cs="Times New Roman"/>
          <w:szCs w:val="24"/>
        </w:rPr>
      </w:pPr>
      <w:r w:rsidRPr="005342E8">
        <w:rPr>
          <w:rFonts w:ascii="Times New Roman" w:hAnsi="Times New Roman" w:cs="Times New Roman"/>
          <w:szCs w:val="24"/>
        </w:rPr>
        <w:t xml:space="preserve">Legii nr. 133 din 08.07.2011 </w:t>
      </w:r>
      <w:r w:rsidR="006035E0" w:rsidRPr="005342E8">
        <w:rPr>
          <w:rFonts w:ascii="Times New Roman" w:hAnsi="Times New Roman" w:cs="Times New Roman"/>
          <w:szCs w:val="24"/>
        </w:rPr>
        <w:t>c</w:t>
      </w:r>
      <w:r w:rsidRPr="005342E8">
        <w:rPr>
          <w:rFonts w:ascii="Times New Roman" w:hAnsi="Times New Roman" w:cs="Times New Roman"/>
          <w:szCs w:val="24"/>
        </w:rPr>
        <w:t>u privire la protecț</w:t>
      </w:r>
      <w:r w:rsidR="006035E0" w:rsidRPr="005342E8">
        <w:rPr>
          <w:rFonts w:ascii="Times New Roman" w:hAnsi="Times New Roman" w:cs="Times New Roman"/>
          <w:szCs w:val="24"/>
        </w:rPr>
        <w:t>ia datelor cu caracter personal (Monitorul Oficial al Republicii Moldova, 2011, nr. 170-175, art. 492);</w:t>
      </w:r>
    </w:p>
    <w:p w:rsidR="00405EF2" w:rsidRPr="005342E8" w:rsidRDefault="00405EF2" w:rsidP="005342E8">
      <w:pPr>
        <w:pStyle w:val="a6"/>
        <w:numPr>
          <w:ilvl w:val="0"/>
          <w:numId w:val="6"/>
        </w:numPr>
        <w:ind w:left="851" w:right="-705" w:hanging="491"/>
        <w:rPr>
          <w:rFonts w:ascii="Times New Roman" w:hAnsi="Times New Roman" w:cs="Times New Roman"/>
          <w:szCs w:val="24"/>
        </w:rPr>
      </w:pPr>
      <w:r w:rsidRPr="005342E8">
        <w:rPr>
          <w:rFonts w:ascii="Times New Roman" w:hAnsi="Times New Roman" w:cs="Times New Roman"/>
          <w:szCs w:val="24"/>
        </w:rPr>
        <w:t>Hotărârea Guvernului nr. 710 din 20.09.2011 cu privire la aprobarea Programului strategic de modernizare tehnologică a guvernării (e-Transformare) (Monitorul Oficial al Republicii Moldova, 2011, nr. 156-159, art. 780);</w:t>
      </w:r>
    </w:p>
    <w:p w:rsidR="00405EF2" w:rsidRPr="005342E8" w:rsidRDefault="00405EF2" w:rsidP="005342E8">
      <w:pPr>
        <w:pStyle w:val="a6"/>
        <w:numPr>
          <w:ilvl w:val="0"/>
          <w:numId w:val="6"/>
        </w:numPr>
        <w:ind w:left="851" w:right="-705" w:hanging="491"/>
        <w:rPr>
          <w:rFonts w:ascii="Times New Roman" w:hAnsi="Times New Roman" w:cs="Times New Roman"/>
          <w:szCs w:val="24"/>
        </w:rPr>
      </w:pPr>
      <w:r w:rsidRPr="005342E8">
        <w:rPr>
          <w:rFonts w:ascii="Times New Roman" w:hAnsi="Times New Roman" w:cs="Times New Roman"/>
          <w:szCs w:val="24"/>
        </w:rPr>
        <w:t>Hotărârea Guvernului nr. 128 din 20.02.2014 privind platforma tehnologică guvernamentală comună (MCloud) (Monitorul Oficial al Republicii Moldova, 2014, nr. 47-48, art. 145);</w:t>
      </w:r>
    </w:p>
    <w:p w:rsidR="007A0309" w:rsidRPr="005342E8" w:rsidRDefault="005B686B" w:rsidP="005342E8">
      <w:pPr>
        <w:pStyle w:val="a6"/>
        <w:numPr>
          <w:ilvl w:val="0"/>
          <w:numId w:val="6"/>
        </w:numPr>
        <w:ind w:left="851" w:right="-705" w:hanging="491"/>
        <w:rPr>
          <w:rFonts w:ascii="Times New Roman" w:hAnsi="Times New Roman" w:cs="Times New Roman"/>
          <w:szCs w:val="24"/>
        </w:rPr>
      </w:pPr>
      <w:r w:rsidRPr="005342E8">
        <w:rPr>
          <w:rFonts w:ascii="Times New Roman" w:hAnsi="Times New Roman" w:cs="Times New Roman"/>
          <w:szCs w:val="24"/>
        </w:rPr>
        <w:t>Hotărârea Guvernului nr. 717 din  29.08.2014 privind platforma guvernamentală de registre şi acte permisive (PGRAP)</w:t>
      </w:r>
    </w:p>
    <w:p w:rsidR="00405EF2" w:rsidRPr="005342E8" w:rsidRDefault="00405EF2" w:rsidP="005342E8">
      <w:pPr>
        <w:pStyle w:val="a6"/>
        <w:numPr>
          <w:ilvl w:val="0"/>
          <w:numId w:val="6"/>
        </w:numPr>
        <w:ind w:left="851" w:right="-705" w:hanging="491"/>
        <w:rPr>
          <w:rFonts w:ascii="Times New Roman" w:hAnsi="Times New Roman" w:cs="Times New Roman"/>
          <w:szCs w:val="24"/>
        </w:rPr>
      </w:pPr>
      <w:r w:rsidRPr="005342E8">
        <w:rPr>
          <w:rFonts w:ascii="Times New Roman" w:hAnsi="Times New Roman" w:cs="Times New Roman"/>
          <w:szCs w:val="24"/>
        </w:rPr>
        <w:t>Hotărârea Guvernului nr. 656 din 05.09.2012 cu privire la aprobarea Programului privind Cadrul de Interoperabilitate (Monitorul Oficial al Republicii Moldova, 2012, nr. 186-189, art. 708);</w:t>
      </w:r>
    </w:p>
    <w:p w:rsidR="00405EF2" w:rsidRPr="005342E8" w:rsidRDefault="00405EF2" w:rsidP="005342E8">
      <w:pPr>
        <w:pStyle w:val="a6"/>
        <w:numPr>
          <w:ilvl w:val="0"/>
          <w:numId w:val="6"/>
        </w:numPr>
        <w:ind w:left="851" w:right="-705" w:hanging="491"/>
        <w:rPr>
          <w:rFonts w:ascii="Times New Roman" w:hAnsi="Times New Roman" w:cs="Times New Roman"/>
          <w:szCs w:val="24"/>
        </w:rPr>
      </w:pPr>
      <w:r w:rsidRPr="005342E8">
        <w:rPr>
          <w:rFonts w:ascii="Times New Roman" w:hAnsi="Times New Roman" w:cs="Times New Roman"/>
          <w:szCs w:val="24"/>
        </w:rPr>
        <w:t>Hotărârea Guvernului nr. 945 din 05.09.2005 cu privire la centrele de certificare a cheilor publice (Monitorul Oficial al Republicii Moldova, 2005, nr. 123-125, art. 1020);</w:t>
      </w:r>
    </w:p>
    <w:p w:rsidR="00405EF2" w:rsidRPr="005342E8" w:rsidRDefault="00405EF2" w:rsidP="005342E8">
      <w:pPr>
        <w:pStyle w:val="a6"/>
        <w:numPr>
          <w:ilvl w:val="0"/>
          <w:numId w:val="6"/>
        </w:numPr>
        <w:ind w:left="851" w:right="-705" w:hanging="491"/>
        <w:rPr>
          <w:rFonts w:ascii="Times New Roman" w:hAnsi="Times New Roman" w:cs="Times New Roman"/>
          <w:szCs w:val="24"/>
        </w:rPr>
      </w:pPr>
      <w:r w:rsidRPr="005342E8">
        <w:rPr>
          <w:rFonts w:ascii="Times New Roman" w:hAnsi="Times New Roman" w:cs="Times New Roman"/>
          <w:szCs w:val="24"/>
        </w:rPr>
        <w:lastRenderedPageBreak/>
        <w:t>Hotărârea Guvernului nr. 320 din 28.03.2006 pentru aprobarea Regulamentului privind modul de aplicare a semnăturii digitale în documentele electronice ale autorităților publice (Monitorul Oficial al Republicii Moldova, 2006, nr. 51-54, art. 350);</w:t>
      </w:r>
    </w:p>
    <w:p w:rsidR="00405EF2" w:rsidRPr="005342E8" w:rsidRDefault="00405EF2" w:rsidP="005342E8">
      <w:pPr>
        <w:pStyle w:val="a6"/>
        <w:numPr>
          <w:ilvl w:val="0"/>
          <w:numId w:val="6"/>
        </w:numPr>
        <w:ind w:left="851" w:right="-705" w:hanging="491"/>
        <w:rPr>
          <w:rFonts w:ascii="Times New Roman" w:hAnsi="Times New Roman" w:cs="Times New Roman"/>
          <w:szCs w:val="24"/>
        </w:rPr>
      </w:pPr>
      <w:r w:rsidRPr="005342E8">
        <w:rPr>
          <w:rFonts w:ascii="Times New Roman" w:hAnsi="Times New Roman" w:cs="Times New Roman"/>
          <w:szCs w:val="24"/>
        </w:rPr>
        <w:t>Hotărârea Guvernului nr. 562 din 22.05.2006 cu privire la crearea sistemelor și resurselor informaționale automatizate de stat (Monitorul Oficial al Republicii Moldova, 2006, nr. 79-82, art. 591);</w:t>
      </w:r>
    </w:p>
    <w:p w:rsidR="00B71D52" w:rsidRPr="005342E8" w:rsidRDefault="00B71D52" w:rsidP="005342E8">
      <w:pPr>
        <w:pStyle w:val="a6"/>
        <w:numPr>
          <w:ilvl w:val="0"/>
          <w:numId w:val="6"/>
        </w:numPr>
        <w:ind w:left="851" w:right="-705" w:hanging="491"/>
        <w:rPr>
          <w:rFonts w:ascii="Times New Roman" w:hAnsi="Times New Roman" w:cs="Times New Roman"/>
          <w:szCs w:val="24"/>
        </w:rPr>
      </w:pPr>
      <w:r w:rsidRPr="005342E8">
        <w:rPr>
          <w:rFonts w:ascii="Times New Roman" w:hAnsi="Times New Roman" w:cs="Times New Roman"/>
          <w:szCs w:val="24"/>
        </w:rPr>
        <w:t>Alte legi, acte normative, standarde în vigoare în domeniul reglementării deșeurilor și TIC.</w:t>
      </w:r>
    </w:p>
    <w:p w:rsidR="00B71D52" w:rsidRPr="005342E8" w:rsidRDefault="00B71D52" w:rsidP="005342E8">
      <w:pPr>
        <w:pStyle w:val="2"/>
        <w:ind w:left="360" w:right="-705"/>
        <w:rPr>
          <w:rFonts w:ascii="Times New Roman" w:hAnsi="Times New Roman" w:cs="Times New Roman"/>
          <w:sz w:val="24"/>
          <w:szCs w:val="24"/>
        </w:rPr>
      </w:pPr>
      <w:bookmarkStart w:id="9" w:name="_Toc479461451"/>
      <w:bookmarkStart w:id="10" w:name="_Toc486323485"/>
      <w:r w:rsidRPr="005342E8">
        <w:rPr>
          <w:rFonts w:ascii="Times New Roman" w:hAnsi="Times New Roman" w:cs="Times New Roman"/>
          <w:sz w:val="24"/>
          <w:szCs w:val="24"/>
        </w:rPr>
        <w:t>Standarde și Metodologii</w:t>
      </w:r>
      <w:bookmarkEnd w:id="9"/>
      <w:bookmarkEnd w:id="10"/>
    </w:p>
    <w:p w:rsidR="00B71D52" w:rsidRPr="005342E8" w:rsidRDefault="00B71D52" w:rsidP="005342E8">
      <w:pPr>
        <w:pStyle w:val="a6"/>
        <w:numPr>
          <w:ilvl w:val="0"/>
          <w:numId w:val="6"/>
        </w:numPr>
        <w:ind w:left="851" w:right="-705" w:hanging="491"/>
        <w:rPr>
          <w:rFonts w:ascii="Times New Roman" w:hAnsi="Times New Roman" w:cs="Times New Roman"/>
          <w:szCs w:val="24"/>
        </w:rPr>
      </w:pPr>
      <w:r w:rsidRPr="005342E8">
        <w:rPr>
          <w:rFonts w:ascii="Times New Roman" w:hAnsi="Times New Roman" w:cs="Times New Roman"/>
          <w:szCs w:val="24"/>
        </w:rPr>
        <w:t xml:space="preserve">Standardul Republicii Moldova SMV ISO CEI 15288:2009, „Ingineria sistemelor și software-ului. Procesele ciclului de viață al sistemului”; </w:t>
      </w:r>
    </w:p>
    <w:p w:rsidR="00B71D52" w:rsidRPr="005342E8" w:rsidRDefault="00B71D52" w:rsidP="005342E8">
      <w:pPr>
        <w:pStyle w:val="a6"/>
        <w:numPr>
          <w:ilvl w:val="0"/>
          <w:numId w:val="6"/>
        </w:numPr>
        <w:ind w:left="851" w:right="-705" w:hanging="491"/>
        <w:rPr>
          <w:rFonts w:ascii="Times New Roman" w:hAnsi="Times New Roman" w:cs="Times New Roman"/>
          <w:szCs w:val="24"/>
        </w:rPr>
      </w:pPr>
      <w:r w:rsidRPr="005342E8">
        <w:rPr>
          <w:rFonts w:ascii="Times New Roman" w:hAnsi="Times New Roman" w:cs="Times New Roman"/>
          <w:szCs w:val="24"/>
        </w:rPr>
        <w:t>Standardul Republicii Moldova SM ISO/ CEI 12207:2014 ,,Ingineria sistemelor și software-ului. Procesele ciclului de viață al software-ului”;</w:t>
      </w:r>
    </w:p>
    <w:p w:rsidR="00B71D52" w:rsidRPr="005342E8" w:rsidRDefault="00B71D52" w:rsidP="005342E8">
      <w:pPr>
        <w:pStyle w:val="a6"/>
        <w:numPr>
          <w:ilvl w:val="0"/>
          <w:numId w:val="6"/>
        </w:numPr>
        <w:ind w:left="851" w:right="-705" w:hanging="491"/>
        <w:rPr>
          <w:rFonts w:ascii="Times New Roman" w:hAnsi="Times New Roman" w:cs="Times New Roman"/>
          <w:szCs w:val="24"/>
        </w:rPr>
      </w:pPr>
      <w:r w:rsidRPr="005342E8">
        <w:rPr>
          <w:rFonts w:ascii="Times New Roman" w:hAnsi="Times New Roman" w:cs="Times New Roman"/>
          <w:szCs w:val="24"/>
        </w:rPr>
        <w:t>Standardul Republicii Moldova  SM ISO/CEI 27002:2014 “Tehnologia informației; Tehnici de securitate; Cod de bună practică pentru managementul securității informației.”</w:t>
      </w:r>
    </w:p>
    <w:p w:rsidR="00B71D52" w:rsidRPr="005342E8" w:rsidRDefault="00B71D52" w:rsidP="005342E8">
      <w:pPr>
        <w:ind w:right="-705"/>
        <w:rPr>
          <w:rFonts w:ascii="Times New Roman" w:hAnsi="Times New Roman" w:cs="Times New Roman"/>
          <w:szCs w:val="24"/>
        </w:rPr>
      </w:pPr>
    </w:p>
    <w:p w:rsidR="00B077F5" w:rsidRPr="005342E8" w:rsidRDefault="00B077F5" w:rsidP="005342E8">
      <w:pPr>
        <w:ind w:right="-705"/>
        <w:rPr>
          <w:rFonts w:ascii="Times New Roman" w:hAnsi="Times New Roman" w:cs="Times New Roman"/>
          <w:szCs w:val="24"/>
        </w:rPr>
      </w:pPr>
      <w:r w:rsidRPr="005342E8">
        <w:rPr>
          <w:rFonts w:ascii="Times New Roman" w:hAnsi="Times New Roman" w:cs="Times New Roman"/>
          <w:szCs w:val="24"/>
        </w:rPr>
        <w:t>În conformitate cu articolul 11 din Legea Nr. 467-XV „Cu privire la informatizare şi la resursele informaţionale de stat”, SI</w:t>
      </w:r>
      <w:r w:rsidR="000A0EEE" w:rsidRPr="005342E8">
        <w:rPr>
          <w:rFonts w:ascii="Times New Roman" w:hAnsi="Times New Roman" w:cs="Times New Roman"/>
          <w:szCs w:val="24"/>
        </w:rPr>
        <w:t>A</w:t>
      </w:r>
      <w:r w:rsidRPr="005342E8">
        <w:rPr>
          <w:rFonts w:ascii="Times New Roman" w:hAnsi="Times New Roman" w:cs="Times New Roman"/>
          <w:szCs w:val="24"/>
        </w:rPr>
        <w:t xml:space="preserve"> MD se clasifică la categoria resurselor informaţionale de stat şi în acest caz, conform articolului 21 ale aceleaşi legi trebuie să se ţină cont de politica privind resursele informaţionale de stat.  În conformitate cu Concepţia sistemului informaţional automatizat "Registrul resurselor şi sistemelor informaţionale de stat" (Hotărârea Guvernului nr. 1032 din 06.09.2006) este necesară certificarea SI</w:t>
      </w:r>
      <w:r w:rsidR="000A0EEE" w:rsidRPr="005342E8">
        <w:rPr>
          <w:rFonts w:ascii="Times New Roman" w:hAnsi="Times New Roman" w:cs="Times New Roman"/>
          <w:szCs w:val="24"/>
        </w:rPr>
        <w:t>A</w:t>
      </w:r>
      <w:r w:rsidRPr="005342E8">
        <w:rPr>
          <w:rFonts w:ascii="Times New Roman" w:hAnsi="Times New Roman" w:cs="Times New Roman"/>
          <w:szCs w:val="24"/>
        </w:rPr>
        <w:t xml:space="preserve"> MD şi înregistrarea în Registrul de stat al resurselor şi sistemelor informaţionale de stat, iar proprietarului i se va elibera identificatorul SI.</w:t>
      </w:r>
    </w:p>
    <w:p w:rsidR="00D26AFF" w:rsidRPr="005342E8" w:rsidRDefault="00D26AFF" w:rsidP="005342E8">
      <w:pPr>
        <w:pStyle w:val="2"/>
        <w:ind w:left="426" w:right="-705"/>
        <w:rPr>
          <w:rFonts w:ascii="Times New Roman" w:hAnsi="Times New Roman" w:cs="Times New Roman"/>
          <w:sz w:val="24"/>
          <w:szCs w:val="24"/>
        </w:rPr>
      </w:pPr>
      <w:bookmarkStart w:id="11" w:name="_Toc482801955"/>
      <w:bookmarkStart w:id="12" w:name="_Toc486323486"/>
      <w:bookmarkEnd w:id="11"/>
      <w:r w:rsidRPr="005342E8">
        <w:rPr>
          <w:rFonts w:ascii="Times New Roman" w:hAnsi="Times New Roman" w:cs="Times New Roman"/>
          <w:sz w:val="24"/>
          <w:szCs w:val="24"/>
        </w:rPr>
        <w:t>Regulamente</w:t>
      </w:r>
      <w:bookmarkEnd w:id="12"/>
    </w:p>
    <w:p w:rsidR="00A51649" w:rsidRPr="005342E8" w:rsidRDefault="00A51649" w:rsidP="005342E8">
      <w:pPr>
        <w:pStyle w:val="a6"/>
        <w:numPr>
          <w:ilvl w:val="0"/>
          <w:numId w:val="6"/>
        </w:numPr>
        <w:ind w:left="851" w:right="-705" w:hanging="491"/>
        <w:rPr>
          <w:rFonts w:ascii="Times New Roman" w:hAnsi="Times New Roman" w:cs="Times New Roman"/>
          <w:szCs w:val="24"/>
        </w:rPr>
      </w:pPr>
      <w:r w:rsidRPr="005342E8">
        <w:rPr>
          <w:rFonts w:ascii="Times New Roman" w:hAnsi="Times New Roman" w:cs="Times New Roman"/>
          <w:szCs w:val="24"/>
        </w:rPr>
        <w:t>Ordinul Ministerului Dezvoltării Informaționale nr. 94 din 17.09.2009 al cu privire la aprobarea unor reglementări tehnice (modul de evidentă a serviciilor publice electronice, prestarea serviciilor publice electronice, asigurarea securității informaționale la prestarea serviciilor publice electronice, determinarea costului de elaborare și implementare a sistemelor informaționale automatizate) (Monitorul Oficial al Republicii Moldova, 2010, nr. 58-60, art. 232);</w:t>
      </w:r>
    </w:p>
    <w:p w:rsidR="00244833" w:rsidRPr="005342E8" w:rsidRDefault="00244833" w:rsidP="005342E8">
      <w:pPr>
        <w:pStyle w:val="a6"/>
        <w:ind w:left="851" w:right="-705"/>
        <w:rPr>
          <w:rFonts w:ascii="Times New Roman" w:hAnsi="Times New Roman" w:cs="Times New Roman"/>
          <w:szCs w:val="24"/>
        </w:rPr>
      </w:pPr>
    </w:p>
    <w:p w:rsidR="00D26AFF" w:rsidRPr="005342E8" w:rsidRDefault="00D26AFF" w:rsidP="005342E8">
      <w:pPr>
        <w:pStyle w:val="1"/>
        <w:ind w:right="-705"/>
        <w:rPr>
          <w:rFonts w:ascii="Times New Roman" w:hAnsi="Times New Roman" w:cs="Times New Roman"/>
          <w:sz w:val="24"/>
          <w:szCs w:val="24"/>
        </w:rPr>
      </w:pPr>
      <w:bookmarkStart w:id="13" w:name="_Toc486323487"/>
      <w:r w:rsidRPr="005342E8">
        <w:rPr>
          <w:rFonts w:ascii="Times New Roman" w:eastAsia="Times New Roman" w:hAnsi="Times New Roman" w:cs="Times New Roman"/>
          <w:sz w:val="24"/>
          <w:szCs w:val="24"/>
        </w:rPr>
        <w:t>Spațiul funcțional al sistemului</w:t>
      </w:r>
      <w:bookmarkEnd w:id="13"/>
    </w:p>
    <w:p w:rsidR="00D26AFF" w:rsidRPr="005342E8" w:rsidRDefault="00D26AFF" w:rsidP="005342E8">
      <w:pPr>
        <w:pStyle w:val="2"/>
        <w:ind w:left="426" w:right="-705"/>
        <w:rPr>
          <w:rFonts w:ascii="Times New Roman" w:hAnsi="Times New Roman" w:cs="Times New Roman"/>
          <w:sz w:val="24"/>
          <w:szCs w:val="24"/>
        </w:rPr>
      </w:pPr>
      <w:bookmarkStart w:id="14" w:name="_Toc486323488"/>
      <w:r w:rsidRPr="005342E8">
        <w:rPr>
          <w:rFonts w:ascii="Times New Roman" w:hAnsi="Times New Roman" w:cs="Times New Roman"/>
          <w:sz w:val="24"/>
          <w:szCs w:val="24"/>
        </w:rPr>
        <w:t>Funcțiile de bază ale sistemului</w:t>
      </w:r>
      <w:bookmarkEnd w:id="14"/>
    </w:p>
    <w:p w:rsidR="00244833" w:rsidRPr="005342E8" w:rsidRDefault="000031E7" w:rsidP="005342E8">
      <w:pPr>
        <w:ind w:right="-705"/>
        <w:rPr>
          <w:rFonts w:ascii="Times New Roman" w:hAnsi="Times New Roman" w:cs="Times New Roman"/>
          <w:szCs w:val="24"/>
        </w:rPr>
      </w:pPr>
      <w:r w:rsidRPr="005342E8">
        <w:rPr>
          <w:rFonts w:ascii="Times New Roman" w:hAnsi="Times New Roman" w:cs="Times New Roman"/>
          <w:szCs w:val="24"/>
        </w:rPr>
        <w:t>Una din f</w:t>
      </w:r>
      <w:r w:rsidR="000A0EEE" w:rsidRPr="005342E8">
        <w:rPr>
          <w:rFonts w:ascii="Times New Roman" w:hAnsi="Times New Roman" w:cs="Times New Roman"/>
          <w:szCs w:val="24"/>
        </w:rPr>
        <w:t>uncții</w:t>
      </w:r>
      <w:r w:rsidRPr="005342E8">
        <w:rPr>
          <w:rFonts w:ascii="Times New Roman" w:hAnsi="Times New Roman" w:cs="Times New Roman"/>
          <w:szCs w:val="24"/>
        </w:rPr>
        <w:t>le</w:t>
      </w:r>
      <w:r w:rsidR="000A0EEE" w:rsidRPr="005342E8">
        <w:rPr>
          <w:rFonts w:ascii="Times New Roman" w:hAnsi="Times New Roman" w:cs="Times New Roman"/>
          <w:szCs w:val="24"/>
        </w:rPr>
        <w:t xml:space="preserve"> de bază </w:t>
      </w:r>
      <w:r w:rsidRPr="005342E8">
        <w:rPr>
          <w:rFonts w:ascii="Times New Roman" w:hAnsi="Times New Roman" w:cs="Times New Roman"/>
          <w:szCs w:val="24"/>
        </w:rPr>
        <w:t xml:space="preserve">ale sistemului este </w:t>
      </w:r>
      <w:r w:rsidR="000A0EEE" w:rsidRPr="005342E8">
        <w:rPr>
          <w:rFonts w:ascii="Times New Roman" w:hAnsi="Times New Roman" w:cs="Times New Roman"/>
          <w:szCs w:val="24"/>
        </w:rPr>
        <w:t xml:space="preserve"> formarea băncii de date a sistemului, </w:t>
      </w:r>
      <w:r w:rsidRPr="005342E8">
        <w:rPr>
          <w:rFonts w:ascii="Times New Roman" w:hAnsi="Times New Roman" w:cs="Times New Roman"/>
          <w:szCs w:val="24"/>
        </w:rPr>
        <w:t xml:space="preserve">care presupune </w:t>
      </w:r>
      <w:r w:rsidR="000A0EEE" w:rsidRPr="005342E8">
        <w:rPr>
          <w:rFonts w:ascii="Times New Roman" w:hAnsi="Times New Roman" w:cs="Times New Roman"/>
          <w:szCs w:val="24"/>
        </w:rPr>
        <w:t>funcțiile de luare la evidență, de actualizare și radiere a obiectelor informaționale</w:t>
      </w:r>
      <w:r w:rsidR="000A0EEE" w:rsidRPr="005342E8">
        <w:rPr>
          <w:rFonts w:ascii="Times New Roman" w:hAnsi="Times New Roman" w:cs="Times New Roman"/>
          <w:i/>
          <w:iCs/>
          <w:szCs w:val="24"/>
        </w:rPr>
        <w:t xml:space="preserve"> (modificarea statutului obiectului</w:t>
      </w:r>
      <w:r w:rsidR="000A0EEE" w:rsidRPr="005342E8">
        <w:rPr>
          <w:rFonts w:ascii="Times New Roman" w:hAnsi="Times New Roman" w:cs="Times New Roman"/>
          <w:szCs w:val="24"/>
        </w:rPr>
        <w:t>). Evidența datelor obiectului informațional include introducerea în baza de date a tuturor caracteristicilor, proprii obiectului indicat (numerice, textuale, spațiale, grafice, video, audio etc.), evidența cărora este considerată oportună de posesorul sistemului, cu scopul asigurării funcționalității sistemului informațional.</w:t>
      </w:r>
    </w:p>
    <w:p w:rsidR="00244833" w:rsidRPr="005342E8" w:rsidRDefault="00B5576F" w:rsidP="005342E8">
      <w:pPr>
        <w:ind w:right="-705"/>
        <w:rPr>
          <w:rFonts w:ascii="Times New Roman" w:hAnsi="Times New Roman" w:cs="Times New Roman"/>
          <w:szCs w:val="24"/>
        </w:rPr>
      </w:pPr>
      <w:r w:rsidRPr="005342E8">
        <w:rPr>
          <w:rFonts w:ascii="Times New Roman" w:hAnsi="Times New Roman" w:cs="Times New Roman"/>
          <w:szCs w:val="24"/>
        </w:rPr>
        <w:t>Funcțiile respective sunt realizate în dependență de îndeplinirea unor anumite scenarii de bază care realizează funcțiile sistemului:</w:t>
      </w:r>
    </w:p>
    <w:p w:rsidR="00244833" w:rsidRPr="005342E8" w:rsidRDefault="00B5576F" w:rsidP="005342E8">
      <w:pPr>
        <w:pStyle w:val="32"/>
        <w:numPr>
          <w:ilvl w:val="0"/>
          <w:numId w:val="56"/>
        </w:numPr>
        <w:tabs>
          <w:tab w:val="clear" w:pos="720"/>
        </w:tabs>
        <w:spacing w:before="0"/>
        <w:ind w:right="-705"/>
        <w:rPr>
          <w:sz w:val="24"/>
          <w:szCs w:val="24"/>
          <w:lang w:val="ro-RO"/>
        </w:rPr>
      </w:pPr>
      <w:r w:rsidRPr="005342E8">
        <w:rPr>
          <w:sz w:val="24"/>
          <w:szCs w:val="24"/>
          <w:lang w:val="ro-RO"/>
        </w:rPr>
        <w:lastRenderedPageBreak/>
        <w:t xml:space="preserve">Înregistrarea inițială a obiectelor informaționale realizată după ce registratorul ia decizia privind includerea obiectului în sistem. Concomitent, fiecărui obiect de evidență i se atribuie un identificator unic </w:t>
      </w:r>
      <w:r w:rsidRPr="005342E8">
        <w:rPr>
          <w:i/>
          <w:iCs/>
          <w:sz w:val="24"/>
          <w:szCs w:val="24"/>
          <w:lang w:val="ro-RO"/>
        </w:rPr>
        <w:t xml:space="preserve">(cu excepția obiectelor informaționale împrumutate), </w:t>
      </w:r>
      <w:r w:rsidRPr="005342E8">
        <w:rPr>
          <w:sz w:val="24"/>
          <w:szCs w:val="24"/>
          <w:lang w:val="ro-RO"/>
        </w:rPr>
        <w:t>care rămâne neschimbat pentru întreaga perioadă de existență a obiectului în sistem și, în banca de date a sistemului.</w:t>
      </w:r>
    </w:p>
    <w:p w:rsidR="00244833" w:rsidRPr="005342E8" w:rsidRDefault="00B5576F" w:rsidP="005342E8">
      <w:pPr>
        <w:pStyle w:val="32"/>
        <w:numPr>
          <w:ilvl w:val="0"/>
          <w:numId w:val="56"/>
        </w:numPr>
        <w:tabs>
          <w:tab w:val="clear" w:pos="720"/>
        </w:tabs>
        <w:spacing w:before="0"/>
        <w:ind w:right="-705"/>
        <w:rPr>
          <w:sz w:val="24"/>
          <w:szCs w:val="24"/>
          <w:lang w:val="ro-RO"/>
        </w:rPr>
      </w:pPr>
      <w:r w:rsidRPr="005342E8">
        <w:rPr>
          <w:sz w:val="24"/>
          <w:szCs w:val="24"/>
          <w:lang w:val="ro-RO"/>
        </w:rPr>
        <w:t xml:space="preserve">Actualizarea datelor din sistem presupune înnoirea sistematică a băncii de date a sistemului odată cu modificarea sau completarea atributelor obiectelor de evidență. </w:t>
      </w:r>
    </w:p>
    <w:p w:rsidR="00244833" w:rsidRPr="005342E8" w:rsidRDefault="00B5576F" w:rsidP="005342E8">
      <w:pPr>
        <w:pStyle w:val="32"/>
        <w:numPr>
          <w:ilvl w:val="0"/>
          <w:numId w:val="56"/>
        </w:numPr>
        <w:tabs>
          <w:tab w:val="clear" w:pos="720"/>
        </w:tabs>
        <w:spacing w:before="0"/>
        <w:ind w:right="-705"/>
        <w:rPr>
          <w:sz w:val="24"/>
          <w:szCs w:val="24"/>
          <w:lang w:val="ro-RO"/>
        </w:rPr>
      </w:pPr>
      <w:r w:rsidRPr="005342E8">
        <w:rPr>
          <w:sz w:val="24"/>
          <w:szCs w:val="24"/>
          <w:lang w:val="ro-RO"/>
        </w:rPr>
        <w:t>Scoaterea de la evidență a obiectului informațional rezidă în modificarea statutului obiectului în temeiul deciziei Registratorului odată cu producerea unor anumite evenimente, prin operarea unei note speciale, ceea ce nu înseamnă deloc eliminarea fizică a datelor despre obiect din sistem.</w:t>
      </w:r>
    </w:p>
    <w:p w:rsidR="00244833" w:rsidRPr="005342E8" w:rsidRDefault="00B5576F" w:rsidP="005342E8">
      <w:pPr>
        <w:pStyle w:val="32"/>
        <w:numPr>
          <w:ilvl w:val="0"/>
          <w:numId w:val="56"/>
        </w:numPr>
        <w:tabs>
          <w:tab w:val="clear" w:pos="720"/>
        </w:tabs>
        <w:spacing w:before="0" w:after="120"/>
        <w:ind w:right="-705"/>
        <w:rPr>
          <w:sz w:val="24"/>
          <w:szCs w:val="24"/>
          <w:lang w:val="ro-RO"/>
        </w:rPr>
      </w:pPr>
      <w:r w:rsidRPr="005342E8">
        <w:rPr>
          <w:sz w:val="24"/>
          <w:szCs w:val="24"/>
          <w:lang w:val="ro-RO"/>
        </w:rPr>
        <w:t>Eliminarea fizică a informației din baza de date este operată numai odată cu expirarea termenului păstrării ei în arhiva electronică.</w:t>
      </w:r>
    </w:p>
    <w:p w:rsidR="000A0EEE" w:rsidRPr="005342E8" w:rsidRDefault="00B5576F" w:rsidP="005342E8">
      <w:pPr>
        <w:pStyle w:val="32"/>
        <w:shd w:val="clear" w:color="auto" w:fill="FFFFFF"/>
        <w:tabs>
          <w:tab w:val="clear" w:pos="720"/>
        </w:tabs>
        <w:spacing w:before="0" w:after="120"/>
        <w:ind w:left="720" w:right="-705"/>
        <w:rPr>
          <w:sz w:val="24"/>
          <w:szCs w:val="24"/>
          <w:highlight w:val="yellow"/>
          <w:lang w:val="ro-RO"/>
        </w:rPr>
      </w:pPr>
      <w:r w:rsidRPr="005342E8">
        <w:rPr>
          <w:sz w:val="24"/>
          <w:szCs w:val="24"/>
          <w:lang w:val="ro-RO"/>
        </w:rPr>
        <w:t>Informația este stocată în sistem în ordine cronologică.</w:t>
      </w:r>
    </w:p>
    <w:p w:rsidR="00244833" w:rsidRPr="005342E8" w:rsidRDefault="00B5576F" w:rsidP="005342E8">
      <w:pPr>
        <w:tabs>
          <w:tab w:val="left" w:pos="1080"/>
        </w:tabs>
        <w:spacing w:after="0" w:line="240" w:lineRule="auto"/>
        <w:ind w:right="-705"/>
        <w:rPr>
          <w:rFonts w:ascii="Times New Roman" w:hAnsi="Times New Roman" w:cs="Times New Roman"/>
          <w:szCs w:val="24"/>
        </w:rPr>
      </w:pPr>
      <w:r w:rsidRPr="005342E8">
        <w:rPr>
          <w:rFonts w:ascii="Times New Roman" w:hAnsi="Times New Roman" w:cs="Times New Roman"/>
          <w:b/>
          <w:szCs w:val="24"/>
        </w:rPr>
        <w:t>SIA MD include următoarele funcții de evidență a :</w:t>
      </w:r>
    </w:p>
    <w:p w:rsidR="00244833"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cererilor de desfășurare a activității de gestionare a deșeurilor și a documentelor anexate la acestea;</w:t>
      </w:r>
    </w:p>
    <w:p w:rsidR="00244833"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 xml:space="preserve">producătorilor de deșeuri, asociațiilor producătorilor care, la nivel profesional, proiectează, produc, prelucrează, tratează, vând și/sau importă produse supuse regimului de responsabilitate extinsă a producătorului, menționate în Art 14 a Legii privind deșeurile.  </w:t>
      </w:r>
    </w:p>
    <w:p w:rsidR="00244833"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autorizațiilor de mediu în vederea gestionării deșeurilor, conform Art. 25 a Legii privind Deșeurile;</w:t>
      </w:r>
    </w:p>
    <w:p w:rsidR="00244833"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evidența notificărilor pentru transferul deșeurilor, eliberate în corespundere cu art. 64 a Legii privind Deșeurile.</w:t>
      </w:r>
    </w:p>
    <w:p w:rsidR="00244833"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cantităților de deșeuri, formate în procesul producerii, colectării, transportării și tratării, inclusiv deșeurilor recuperate sau eliminate, precum și la import, export, tranzit (tipul, volumul, proprietățile și originea deșeurilor, destinaţia acestora, periodicitatea colectării, transportării și procedeele de tratare a deșeurilor);</w:t>
      </w:r>
    </w:p>
    <w:p w:rsidR="00244833"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 xml:space="preserve">demersurilor proprietarilor de deșeuri privind încetarea statutului de deșeuri, în rezultatul efectuării operațiunilor de valorificare; </w:t>
      </w:r>
    </w:p>
    <w:p w:rsidR="00244833"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 xml:space="preserve">datelor despre cantitățile produselor amplasate pe piață, prezentate de producătorii de mărfuri, inclusiv, de distribuitori, în privința cărora este valabilă răspunderea extinsă a producătorului; </w:t>
      </w:r>
    </w:p>
    <w:p w:rsidR="00244833"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datelor despre cantitățile deșeurilor primite și tratate sub aspectul categoriilor de mărfuri, oferite de operatorii sistemelor individuale și colective de colectare a deșeurilor, la fel, de stațiile de tratare a deșeurilor, în privința cărora este aplicată răspunderea extinsă a producătorului;</w:t>
      </w:r>
    </w:p>
    <w:p w:rsidR="00244833"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 xml:space="preserve">instituțiilor și întreprinderilor, scutite de necesitatea eliberării autorizațiilor pentru activitatea de recuperare și eliminare a deșeurilor; </w:t>
      </w:r>
    </w:p>
    <w:p w:rsidR="00244833"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 xml:space="preserve">datelor despre cantitățile, tipurile și metodele de tratare sau eliminare a deșeurilor, despre operațiunile realizate cu acestea, transmise de către instituțiile sau întreprinderile, scutite de necesitatea obținerii autorizațiilor pentru activitatea de recuperare și eliminare a deșeurilor; </w:t>
      </w:r>
    </w:p>
    <w:p w:rsidR="00244833"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 xml:space="preserve">depozitelor de deșeuri; </w:t>
      </w:r>
    </w:p>
    <w:p w:rsidR="00244833"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lastRenderedPageBreak/>
        <w:t>datelor despre instalațiile de tratare, prelucrare, recuperare și eliminare a deșeurilor și locul amplasării acestora;</w:t>
      </w:r>
    </w:p>
    <w:p w:rsidR="00244833"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datelor de la operatorii depozitelor de deșeuri: despre tipurile și cantitățile de deșeuri eliminate, despre rezultatele monitorizării privind starea mediului la depozit;</w:t>
      </w:r>
    </w:p>
    <w:p w:rsidR="00244833"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informației de la operatorii depozitelor despre mărimea mijloacelor pecuniare, colectate de fondul creat pentru asigurarea financiară a eliminării încălcărilor, admise în procesul construcției sau apărute în timpul exploatării, sau mărimea compensației în cazul accidentelor produse pe depozit;</w:t>
      </w:r>
    </w:p>
    <w:p w:rsidR="00244833"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 xml:space="preserve">datelor de la operatorii stațiilor de prelucrare  despre corespunderea normativelor de acumulare și prelucrare a deșeurilor de baterii, acumulatorilor, echipamentelor electrice și electronice, anvelopelor uzate, vehiculelor scoase din uz și ambalajului ; </w:t>
      </w:r>
    </w:p>
    <w:p w:rsidR="00244833"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 xml:space="preserve">terenurilor, afectate de poluanți organici persistenți. </w:t>
      </w:r>
    </w:p>
    <w:p w:rsidR="00244833" w:rsidRPr="005342E8" w:rsidRDefault="00D20BD1" w:rsidP="005342E8">
      <w:pPr>
        <w:suppressAutoHyphens/>
        <w:spacing w:before="120" w:after="120" w:line="240" w:lineRule="auto"/>
        <w:ind w:left="360" w:right="-705"/>
        <w:rPr>
          <w:rFonts w:ascii="Times New Roman" w:hAnsi="Times New Roman" w:cs="Times New Roman"/>
          <w:b/>
          <w:szCs w:val="24"/>
        </w:rPr>
      </w:pPr>
      <w:r w:rsidRPr="005342E8">
        <w:rPr>
          <w:rFonts w:ascii="Times New Roman" w:hAnsi="Times New Roman" w:cs="Times New Roman"/>
          <w:b/>
          <w:szCs w:val="24"/>
        </w:rPr>
        <w:t>Totodată SIA MD va asigura următoarele funcții suplimentare:</w:t>
      </w:r>
    </w:p>
    <w:p w:rsidR="00244833" w:rsidRPr="005342E8" w:rsidRDefault="00244833"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monitorizarea gestionării deşeurilor în Republica Moldova în scopul prevenţiei poluării mediului, afectării sănătăţii populaţiei prin realizarea activităţilor de colectare, recuperare şi eliminare a deşeurilor;</w:t>
      </w:r>
    </w:p>
    <w:p w:rsidR="00B71D52"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asigurarea schimbului informaţional operativ dintre ministere, departamente şi servicii de resort în condiţii obişnuite şi în cazuri de urgenţe în sănătate publică, inclusiv cu organismele internaţionale în domeniul dat;</w:t>
      </w:r>
    </w:p>
    <w:p w:rsidR="00B71D52"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asigurarea comunicării operative despre deşeurile importate, exportate, transportate sau produse pe teritoriul republicii ce prezintă risc sporit pentru sănătatea populaţiei;</w:t>
      </w:r>
    </w:p>
    <w:p w:rsidR="00B71D52"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oferirea informaţiei consultative importatorilor, exportatorilor, transportatorilor şi producătorilor despre prevederile legislaţiei în vigoare, cerinţelor regulamentelor internaţionale, documentelor necesare pentru autorizarea activităţilor de gestionare a deşeurilor;</w:t>
      </w:r>
    </w:p>
    <w:p w:rsidR="00B71D52"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oferirea informaţiei publice referitoare la cantităţile, tipurile de deşeuri generate, tratate, eliminate;</w:t>
      </w:r>
    </w:p>
    <w:p w:rsidR="00B71D52"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deţinerea dreptului exclusiv la publicarea şi distribuirea pentru utilizarea oficială a materialelor informaţionale despre generarea, tratarea şi eliminarea deşeurilor, inclusiv a celor toxice, pe teritoriul republicii;</w:t>
      </w:r>
    </w:p>
    <w:p w:rsidR="00B71D52"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prestarea serviciilor pentru persoanele juridice şi fizice.</w:t>
      </w:r>
    </w:p>
    <w:p w:rsidR="00B71D52"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asigurarea evidenţei actelor permisibile eliberate,</w:t>
      </w:r>
    </w:p>
    <w:p w:rsidR="00B71D52"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asigurarea securităţii informaţionale cu utilizarea metodelor de autentificare ale utilizatorilor, autorizate conform rolului atribuit în sistem, utilizarea mecanismelor de codificare a datelor şi canalelor de conexiune,</w:t>
      </w:r>
    </w:p>
    <w:p w:rsidR="00B71D52"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generarea rapoartelor statistice şi analitice pentru prezentarea autorităţilor publice centrale şi locale, persoanelor fizice şi juridice în conformitate cu legislaţia în vigoare,</w:t>
      </w:r>
    </w:p>
    <w:p w:rsidR="00B71D52"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asigurarea schimbului de informaţii internaţional şi interstatal conform cerinţelor convenţiilor şi acordurilor internaţionale la care Republica Moldova este parte,</w:t>
      </w:r>
    </w:p>
    <w:p w:rsidR="00B71D52" w:rsidRPr="005342E8" w:rsidRDefault="00B5576F" w:rsidP="005342E8">
      <w:pPr>
        <w:numPr>
          <w:ilvl w:val="1"/>
          <w:numId w:val="27"/>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asigurarea condiţiilor de păstrare şi restabilire a datelor,</w:t>
      </w:r>
    </w:p>
    <w:p w:rsidR="00B71D52" w:rsidRPr="005342E8" w:rsidRDefault="00B71D52" w:rsidP="005342E8">
      <w:pPr>
        <w:ind w:right="-705"/>
        <w:rPr>
          <w:rFonts w:ascii="Times New Roman" w:hAnsi="Times New Roman" w:cs="Times New Roman"/>
          <w:szCs w:val="24"/>
        </w:rPr>
      </w:pPr>
    </w:p>
    <w:p w:rsidR="00D26AFF" w:rsidRPr="005342E8" w:rsidRDefault="00D26AFF" w:rsidP="005342E8">
      <w:pPr>
        <w:pStyle w:val="2"/>
        <w:ind w:left="426" w:right="-705"/>
        <w:rPr>
          <w:rFonts w:ascii="Times New Roman" w:hAnsi="Times New Roman" w:cs="Times New Roman"/>
          <w:sz w:val="24"/>
          <w:szCs w:val="24"/>
        </w:rPr>
      </w:pPr>
      <w:bookmarkStart w:id="15" w:name="_Toc486323489"/>
      <w:r w:rsidRPr="005342E8">
        <w:rPr>
          <w:rFonts w:ascii="Times New Roman" w:hAnsi="Times New Roman" w:cs="Times New Roman"/>
          <w:sz w:val="24"/>
          <w:szCs w:val="24"/>
        </w:rPr>
        <w:lastRenderedPageBreak/>
        <w:t>Contururile funcționale de bază</w:t>
      </w:r>
      <w:bookmarkEnd w:id="15"/>
    </w:p>
    <w:p w:rsidR="00744C3E" w:rsidRPr="005342E8" w:rsidRDefault="00744C3E" w:rsidP="005342E8">
      <w:pPr>
        <w:ind w:right="-705"/>
        <w:rPr>
          <w:rFonts w:ascii="Times New Roman" w:hAnsi="Times New Roman" w:cs="Times New Roman"/>
          <w:szCs w:val="24"/>
        </w:rPr>
      </w:pPr>
      <w:r w:rsidRPr="005342E8">
        <w:rPr>
          <w:rFonts w:ascii="Times New Roman" w:hAnsi="Times New Roman" w:cs="Times New Roman"/>
          <w:szCs w:val="24"/>
        </w:rPr>
        <w:t xml:space="preserve">Contururile funcţionale ale sistemului informatic SIMD sunt: </w:t>
      </w:r>
    </w:p>
    <w:p w:rsidR="00744C3E" w:rsidRPr="005342E8" w:rsidRDefault="00744C3E" w:rsidP="005342E8">
      <w:pPr>
        <w:ind w:right="-705"/>
        <w:rPr>
          <w:rFonts w:ascii="Times New Roman" w:hAnsi="Times New Roman" w:cs="Times New Roman"/>
          <w:b/>
          <w:szCs w:val="24"/>
        </w:rPr>
      </w:pPr>
      <w:r w:rsidRPr="005342E8">
        <w:rPr>
          <w:rFonts w:ascii="Times New Roman" w:hAnsi="Times New Roman" w:cs="Times New Roman"/>
          <w:b/>
          <w:szCs w:val="24"/>
        </w:rPr>
        <w:t>1. Conturul “Administrare</w:t>
      </w:r>
      <w:r w:rsidR="00643CB9" w:rsidRPr="005342E8">
        <w:rPr>
          <w:rFonts w:ascii="Times New Roman" w:hAnsi="Times New Roman" w:cs="Times New Roman"/>
          <w:b/>
          <w:szCs w:val="24"/>
        </w:rPr>
        <w:t xml:space="preserve"> și control</w:t>
      </w:r>
      <w:r w:rsidRPr="005342E8">
        <w:rPr>
          <w:rFonts w:ascii="Times New Roman" w:hAnsi="Times New Roman" w:cs="Times New Roman"/>
          <w:b/>
          <w:szCs w:val="24"/>
        </w:rPr>
        <w:t xml:space="preserve">” presupune următoarele funcții: </w:t>
      </w:r>
    </w:p>
    <w:p w:rsidR="00744C3E" w:rsidRPr="005342E8" w:rsidRDefault="00744C3E" w:rsidP="005342E8">
      <w:pPr>
        <w:numPr>
          <w:ilvl w:val="1"/>
          <w:numId w:val="28"/>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înregistrarea-</w:t>
      </w:r>
      <w:r w:rsidR="00643CB9" w:rsidRPr="005342E8">
        <w:rPr>
          <w:rFonts w:ascii="Times New Roman" w:hAnsi="Times New Roman" w:cs="Times New Roman"/>
          <w:szCs w:val="24"/>
        </w:rPr>
        <w:t xml:space="preserve">administrarea </w:t>
      </w:r>
      <w:r w:rsidRPr="005342E8">
        <w:rPr>
          <w:rFonts w:ascii="Times New Roman" w:hAnsi="Times New Roman" w:cs="Times New Roman"/>
          <w:szCs w:val="24"/>
        </w:rPr>
        <w:t>utilizatorilor sistemului,</w:t>
      </w:r>
    </w:p>
    <w:p w:rsidR="00744C3E" w:rsidRPr="005342E8" w:rsidRDefault="00744C3E" w:rsidP="005342E8">
      <w:pPr>
        <w:numPr>
          <w:ilvl w:val="1"/>
          <w:numId w:val="28"/>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crearea rolului de utilizator şi determinarea drepturilor de acces la funcţionalitățile sistemului,</w:t>
      </w:r>
    </w:p>
    <w:p w:rsidR="00744C3E" w:rsidRPr="005342E8" w:rsidRDefault="00744C3E" w:rsidP="005342E8">
      <w:pPr>
        <w:numPr>
          <w:ilvl w:val="1"/>
          <w:numId w:val="28"/>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administrarea informaţiei normative,</w:t>
      </w:r>
    </w:p>
    <w:p w:rsidR="00744C3E" w:rsidRPr="005342E8" w:rsidRDefault="00744C3E" w:rsidP="005342E8">
      <w:pPr>
        <w:numPr>
          <w:ilvl w:val="1"/>
          <w:numId w:val="28"/>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configurarea parametrilor sistemului.</w:t>
      </w:r>
    </w:p>
    <w:p w:rsidR="00744C3E" w:rsidRPr="005342E8" w:rsidRDefault="00744C3E" w:rsidP="005342E8">
      <w:pPr>
        <w:numPr>
          <w:ilvl w:val="1"/>
          <w:numId w:val="28"/>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 xml:space="preserve">administrarea şi menţinerea bazei de date privind deşeurile, a Registrelor SIMD, inclusiv  a Registrului producătorilor de produse supuse reglementărilor responsabilităţii extinse a producătorilor, </w:t>
      </w:r>
    </w:p>
    <w:p w:rsidR="00744C3E" w:rsidRPr="005342E8" w:rsidRDefault="00744C3E" w:rsidP="005342E8">
      <w:pPr>
        <w:spacing w:after="240"/>
        <w:ind w:right="-705"/>
        <w:jc w:val="left"/>
        <w:rPr>
          <w:rFonts w:ascii="Times New Roman" w:hAnsi="Times New Roman" w:cs="Times New Roman"/>
          <w:b/>
          <w:szCs w:val="24"/>
        </w:rPr>
      </w:pPr>
      <w:r w:rsidRPr="005342E8">
        <w:rPr>
          <w:rFonts w:ascii="Times New Roman" w:hAnsi="Times New Roman" w:cs="Times New Roman"/>
          <w:b/>
          <w:szCs w:val="24"/>
        </w:rPr>
        <w:t xml:space="preserve">3. </w:t>
      </w:r>
      <w:r w:rsidR="00643CB9" w:rsidRPr="005342E8">
        <w:rPr>
          <w:rFonts w:ascii="Times New Roman" w:hAnsi="Times New Roman" w:cs="Times New Roman"/>
          <w:b/>
          <w:szCs w:val="24"/>
        </w:rPr>
        <w:t xml:space="preserve">Conturul „Evidența </w:t>
      </w:r>
      <w:r w:rsidRPr="005342E8">
        <w:rPr>
          <w:rFonts w:ascii="Times New Roman" w:hAnsi="Times New Roman" w:cs="Times New Roman"/>
          <w:b/>
          <w:szCs w:val="24"/>
        </w:rPr>
        <w:t>actelor permisive</w:t>
      </w:r>
      <w:r w:rsidR="00643CB9" w:rsidRPr="005342E8">
        <w:rPr>
          <w:rFonts w:ascii="Times New Roman" w:hAnsi="Times New Roman" w:cs="Times New Roman"/>
          <w:b/>
          <w:szCs w:val="24"/>
        </w:rPr>
        <w:t>” care presupune următoarele funcții:</w:t>
      </w:r>
    </w:p>
    <w:p w:rsidR="00744C3E" w:rsidRPr="005342E8" w:rsidRDefault="00744C3E" w:rsidP="005342E8">
      <w:pPr>
        <w:numPr>
          <w:ilvl w:val="1"/>
          <w:numId w:val="28"/>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Colectarea notificărilor de transportare transfrontalieră a deşeurilor inclusiv a celor periculoase în conformitate cu Instrucţiune privind completarea notificării, aprobată prin Ordinul Ministerului Ecologiei, Construcţiilor şi Dezvoltării Teritoriului nr. 233 din 10.11.2003 cu privire la realizarea prevederilor H</w:t>
      </w:r>
      <w:r w:rsidR="00000AC5" w:rsidRPr="005342E8">
        <w:rPr>
          <w:rFonts w:ascii="Times New Roman" w:hAnsi="Times New Roman" w:cs="Times New Roman"/>
          <w:szCs w:val="24"/>
        </w:rPr>
        <w:t>G</w:t>
      </w:r>
      <w:r w:rsidRPr="005342E8">
        <w:rPr>
          <w:rFonts w:ascii="Times New Roman" w:hAnsi="Times New Roman" w:cs="Times New Roman"/>
          <w:szCs w:val="24"/>
        </w:rPr>
        <w:t xml:space="preserve"> nr. 637 din 27.05.03.</w:t>
      </w:r>
    </w:p>
    <w:p w:rsidR="00744C3E" w:rsidRPr="005342E8" w:rsidRDefault="00744C3E" w:rsidP="005342E8">
      <w:pPr>
        <w:numPr>
          <w:ilvl w:val="1"/>
          <w:numId w:val="28"/>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Avizarea de către AP relevante a solicitărilor de eliberare a notificărilor,</w:t>
      </w:r>
    </w:p>
    <w:p w:rsidR="00744C3E" w:rsidRPr="005342E8" w:rsidRDefault="00744C3E" w:rsidP="005342E8">
      <w:pPr>
        <w:numPr>
          <w:ilvl w:val="1"/>
          <w:numId w:val="28"/>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Elaborarea documentelor pentru deciziile de eliberare a notificărilor de transport a deşeurilor, inclusiv a celor periculoase în conformitate cu Instrucţiune privind completarea notificării, aprobată prin Ordinul Ministerului Ecologiei, Construcţiilor şi Dezvoltării Teritoriului nr. 233 din 10.11.2003 cu privire la realizarea prevederilor GH nr. 637 din 27.05.03.</w:t>
      </w:r>
    </w:p>
    <w:p w:rsidR="00744C3E" w:rsidRPr="005342E8" w:rsidRDefault="00744C3E" w:rsidP="005342E8">
      <w:pPr>
        <w:numPr>
          <w:ilvl w:val="1"/>
          <w:numId w:val="28"/>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Avizarea de către AP relevante a solicitărilor de eliberare a autorizaţiilor de mediu pentru gestionarea deşeurilor,</w:t>
      </w:r>
    </w:p>
    <w:p w:rsidR="00744C3E" w:rsidRPr="005342E8" w:rsidRDefault="00744C3E" w:rsidP="005342E8">
      <w:pPr>
        <w:numPr>
          <w:ilvl w:val="1"/>
          <w:numId w:val="28"/>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Elaborarea documentelor pentru deciziile de eliberare a autorizaţiilor de mediu pentru gestionarea deşeurilor,</w:t>
      </w:r>
    </w:p>
    <w:p w:rsidR="00744C3E" w:rsidRPr="005342E8" w:rsidRDefault="00744C3E" w:rsidP="005342E8">
      <w:pPr>
        <w:numPr>
          <w:ilvl w:val="1"/>
          <w:numId w:val="28"/>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Elaborarea documentelor pentru deciziile de retragere a autorizaţiei sau a notificării, în cazul încălcării de către titular a prevederilor legislaţiei şi a condiţiilor autorizării conform prevederilor Legii nr. 253-XVI din 20.07.2006 şi a Legii nr. 160 din 22.07.2011,</w:t>
      </w:r>
    </w:p>
    <w:p w:rsidR="00744C3E" w:rsidRPr="005342E8" w:rsidRDefault="00744C3E" w:rsidP="005342E8">
      <w:pPr>
        <w:numPr>
          <w:ilvl w:val="1"/>
          <w:numId w:val="28"/>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Înregistrarea / radierea actelor permisive în/din Registrul Evidența Actelor permisive,</w:t>
      </w:r>
    </w:p>
    <w:p w:rsidR="00744C3E" w:rsidRPr="005342E8" w:rsidRDefault="00744C3E" w:rsidP="005342E8">
      <w:pPr>
        <w:numPr>
          <w:ilvl w:val="1"/>
          <w:numId w:val="28"/>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 xml:space="preserve">Înregistrarea notificărilor. </w:t>
      </w:r>
    </w:p>
    <w:p w:rsidR="00744C3E" w:rsidRPr="005342E8" w:rsidRDefault="00744C3E" w:rsidP="005342E8">
      <w:pPr>
        <w:ind w:right="-705"/>
        <w:rPr>
          <w:rFonts w:ascii="Times New Roman" w:hAnsi="Times New Roman" w:cs="Times New Roman"/>
          <w:b/>
          <w:szCs w:val="24"/>
        </w:rPr>
      </w:pPr>
      <w:r w:rsidRPr="005342E8">
        <w:rPr>
          <w:rFonts w:ascii="Times New Roman" w:hAnsi="Times New Roman" w:cs="Times New Roman"/>
          <w:b/>
          <w:szCs w:val="24"/>
        </w:rPr>
        <w:t xml:space="preserve">4. </w:t>
      </w:r>
      <w:r w:rsidR="00643CB9" w:rsidRPr="005342E8">
        <w:rPr>
          <w:rFonts w:ascii="Times New Roman" w:hAnsi="Times New Roman" w:cs="Times New Roman"/>
          <w:b/>
          <w:szCs w:val="24"/>
        </w:rPr>
        <w:t>Conturul „</w:t>
      </w:r>
      <w:r w:rsidRPr="005342E8">
        <w:rPr>
          <w:rFonts w:ascii="Times New Roman" w:hAnsi="Times New Roman" w:cs="Times New Roman"/>
          <w:b/>
          <w:szCs w:val="24"/>
        </w:rPr>
        <w:t xml:space="preserve">Monitorizare şi </w:t>
      </w:r>
      <w:r w:rsidR="00BF7CFC" w:rsidRPr="005342E8">
        <w:rPr>
          <w:rFonts w:ascii="Times New Roman" w:hAnsi="Times New Roman" w:cs="Times New Roman"/>
          <w:b/>
          <w:szCs w:val="24"/>
        </w:rPr>
        <w:t>raportare</w:t>
      </w:r>
      <w:r w:rsidR="00643CB9" w:rsidRPr="005342E8">
        <w:rPr>
          <w:rFonts w:ascii="Times New Roman" w:hAnsi="Times New Roman" w:cs="Times New Roman"/>
          <w:b/>
          <w:szCs w:val="24"/>
        </w:rPr>
        <w:t>” care presupune următoarele funcții:</w:t>
      </w:r>
    </w:p>
    <w:p w:rsidR="00744C3E" w:rsidRPr="005342E8" w:rsidRDefault="00744C3E" w:rsidP="005342E8">
      <w:pPr>
        <w:numPr>
          <w:ilvl w:val="1"/>
          <w:numId w:val="28"/>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generarea rapoartelor analitice cu privire la deşeuri, date şi informaţii privind deşeurile,</w:t>
      </w:r>
    </w:p>
    <w:p w:rsidR="00744C3E" w:rsidRPr="005342E8" w:rsidRDefault="00744C3E" w:rsidP="005342E8">
      <w:pPr>
        <w:numPr>
          <w:ilvl w:val="1"/>
          <w:numId w:val="28"/>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generarea rapoartelor statistice cu privire la cantităţile deşeurilor colectate, transportate, valorificate şi eliminate,</w:t>
      </w:r>
    </w:p>
    <w:p w:rsidR="00744C3E" w:rsidRPr="005342E8" w:rsidRDefault="00744C3E" w:rsidP="005342E8">
      <w:pPr>
        <w:numPr>
          <w:ilvl w:val="1"/>
          <w:numId w:val="28"/>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publicarea informaţiei cu privire la procedurile de raportare anuală privind deşeurile,</w:t>
      </w:r>
    </w:p>
    <w:p w:rsidR="00DD3974" w:rsidRPr="005342E8" w:rsidRDefault="00744C3E" w:rsidP="005342E8">
      <w:pPr>
        <w:numPr>
          <w:ilvl w:val="1"/>
          <w:numId w:val="28"/>
        </w:numPr>
        <w:suppressAutoHyphens/>
        <w:spacing w:before="120" w:after="120" w:line="240" w:lineRule="auto"/>
        <w:ind w:right="-705"/>
        <w:rPr>
          <w:rFonts w:ascii="Times New Roman" w:hAnsi="Times New Roman" w:cs="Times New Roman"/>
          <w:szCs w:val="24"/>
        </w:rPr>
      </w:pPr>
      <w:r w:rsidRPr="005342E8">
        <w:rPr>
          <w:rFonts w:ascii="Times New Roman" w:hAnsi="Times New Roman" w:cs="Times New Roman"/>
          <w:szCs w:val="24"/>
        </w:rPr>
        <w:t>publicarea informaţiei cu privire la procedurile de obţinere a actelor permisive.</w:t>
      </w:r>
    </w:p>
    <w:p w:rsidR="00DD3974" w:rsidRPr="005342E8" w:rsidRDefault="00DD3974" w:rsidP="005342E8">
      <w:pPr>
        <w:pStyle w:val="2"/>
        <w:ind w:left="360" w:right="-705"/>
        <w:rPr>
          <w:rFonts w:ascii="Times New Roman" w:hAnsi="Times New Roman" w:cs="Times New Roman"/>
          <w:sz w:val="24"/>
          <w:szCs w:val="24"/>
        </w:rPr>
      </w:pPr>
      <w:bookmarkStart w:id="16" w:name="_Toc479461455"/>
      <w:bookmarkStart w:id="17" w:name="_Toc486323490"/>
      <w:r w:rsidRPr="005342E8">
        <w:rPr>
          <w:rFonts w:ascii="Times New Roman" w:hAnsi="Times New Roman" w:cs="Times New Roman"/>
          <w:sz w:val="24"/>
          <w:szCs w:val="24"/>
        </w:rPr>
        <w:lastRenderedPageBreak/>
        <w:t>Fluxurile informaționale</w:t>
      </w:r>
      <w:bookmarkEnd w:id="16"/>
      <w:bookmarkEnd w:id="17"/>
    </w:p>
    <w:p w:rsidR="00DD3974" w:rsidRPr="005342E8" w:rsidRDefault="00DD3974" w:rsidP="005342E8">
      <w:pPr>
        <w:ind w:right="-705"/>
        <w:rPr>
          <w:rFonts w:ascii="Times New Roman" w:hAnsi="Times New Roman" w:cs="Times New Roman"/>
          <w:szCs w:val="24"/>
        </w:rPr>
      </w:pPr>
      <w:r w:rsidRPr="005342E8">
        <w:rPr>
          <w:rFonts w:ascii="Times New Roman" w:hAnsi="Times New Roman" w:cs="Times New Roman"/>
          <w:szCs w:val="24"/>
        </w:rPr>
        <w:t>SI</w:t>
      </w:r>
      <w:r w:rsidR="00745B33" w:rsidRPr="005342E8">
        <w:rPr>
          <w:rFonts w:ascii="Times New Roman" w:hAnsi="Times New Roman" w:cs="Times New Roman"/>
          <w:szCs w:val="24"/>
        </w:rPr>
        <w:t>A</w:t>
      </w:r>
      <w:r w:rsidRPr="005342E8">
        <w:rPr>
          <w:rFonts w:ascii="Times New Roman" w:hAnsi="Times New Roman" w:cs="Times New Roman"/>
          <w:szCs w:val="24"/>
        </w:rPr>
        <w:t xml:space="preserve"> </w:t>
      </w:r>
      <w:r w:rsidR="003E6FA6" w:rsidRPr="005342E8">
        <w:rPr>
          <w:rFonts w:ascii="Times New Roman" w:hAnsi="Times New Roman" w:cs="Times New Roman"/>
          <w:szCs w:val="24"/>
        </w:rPr>
        <w:t>MD</w:t>
      </w:r>
      <w:r w:rsidRPr="005342E8">
        <w:rPr>
          <w:rFonts w:ascii="Times New Roman" w:hAnsi="Times New Roman" w:cs="Times New Roman"/>
          <w:szCs w:val="24"/>
        </w:rPr>
        <w:t xml:space="preserve"> va gestiona 3 fluxuri informaționale de bază: Colectarea datelor, Procesarea datelor, Distribuirea datelor.</w:t>
      </w:r>
    </w:p>
    <w:p w:rsidR="00DD3974" w:rsidRPr="005342E8" w:rsidRDefault="00DD3974" w:rsidP="005342E8">
      <w:pPr>
        <w:ind w:right="-705"/>
        <w:rPr>
          <w:rFonts w:ascii="Times New Roman" w:hAnsi="Times New Roman" w:cs="Times New Roman"/>
          <w:szCs w:val="24"/>
        </w:rPr>
      </w:pPr>
      <w:r w:rsidRPr="005342E8">
        <w:rPr>
          <w:rFonts w:ascii="Times New Roman" w:hAnsi="Times New Roman" w:cs="Times New Roman"/>
          <w:b/>
          <w:szCs w:val="24"/>
        </w:rPr>
        <w:t>Colectarea datelor</w:t>
      </w:r>
      <w:r w:rsidRPr="005342E8">
        <w:rPr>
          <w:rFonts w:ascii="Times New Roman" w:hAnsi="Times New Roman" w:cs="Times New Roman"/>
          <w:szCs w:val="24"/>
        </w:rPr>
        <w:t xml:space="preserve">: procesul de bază ce va asigura introducerea </w:t>
      </w:r>
      <w:r w:rsidR="003E6FA6" w:rsidRPr="005342E8">
        <w:rPr>
          <w:rFonts w:ascii="Times New Roman" w:hAnsi="Times New Roman" w:cs="Times New Roman"/>
          <w:szCs w:val="24"/>
        </w:rPr>
        <w:t>informațiilor despre agenții economici (solicitanți de acte permisive) și datelor privind actele permisive solicitate și eliberate</w:t>
      </w:r>
      <w:r w:rsidRPr="005342E8">
        <w:rPr>
          <w:rFonts w:ascii="Times New Roman" w:hAnsi="Times New Roman" w:cs="Times New Roman"/>
          <w:szCs w:val="24"/>
        </w:rPr>
        <w:t xml:space="preserve">, utilizând mai multe instrumente precum: formulare electronice, integrarea cu alte surse de date, import de date. </w:t>
      </w:r>
    </w:p>
    <w:p w:rsidR="00DD3974" w:rsidRPr="005342E8" w:rsidRDefault="00DD3974" w:rsidP="005342E8">
      <w:pPr>
        <w:ind w:right="-705"/>
        <w:rPr>
          <w:rFonts w:ascii="Times New Roman" w:hAnsi="Times New Roman" w:cs="Times New Roman"/>
          <w:szCs w:val="24"/>
        </w:rPr>
      </w:pPr>
      <w:r w:rsidRPr="005342E8">
        <w:rPr>
          <w:rFonts w:ascii="Times New Roman" w:hAnsi="Times New Roman" w:cs="Times New Roman"/>
          <w:b/>
          <w:szCs w:val="24"/>
        </w:rPr>
        <w:t>Procesarea datelor</w:t>
      </w:r>
      <w:r w:rsidRPr="005342E8">
        <w:rPr>
          <w:rFonts w:ascii="Times New Roman" w:hAnsi="Times New Roman" w:cs="Times New Roman"/>
          <w:szCs w:val="24"/>
        </w:rPr>
        <w:t>: procesul de bază destinat analizei și procesă</w:t>
      </w:r>
      <w:r w:rsidR="00A558D8" w:rsidRPr="005342E8">
        <w:rPr>
          <w:rFonts w:ascii="Times New Roman" w:hAnsi="Times New Roman" w:cs="Times New Roman"/>
          <w:szCs w:val="24"/>
        </w:rPr>
        <w:t xml:space="preserve">rii solicitărilor </w:t>
      </w:r>
      <w:r w:rsidR="003470B0" w:rsidRPr="005342E8">
        <w:rPr>
          <w:rFonts w:ascii="Times New Roman" w:hAnsi="Times New Roman" w:cs="Times New Roman"/>
          <w:szCs w:val="24"/>
        </w:rPr>
        <w:t>de acte permisive</w:t>
      </w:r>
      <w:r w:rsidRPr="005342E8">
        <w:rPr>
          <w:rFonts w:ascii="Times New Roman" w:hAnsi="Times New Roman" w:cs="Times New Roman"/>
          <w:szCs w:val="24"/>
        </w:rPr>
        <w:t>. Totodată acest proces va oferi instrumente pentru modelarea spațială a datelor.</w:t>
      </w:r>
    </w:p>
    <w:p w:rsidR="007A0309" w:rsidRPr="005342E8" w:rsidRDefault="00DD3974" w:rsidP="005342E8">
      <w:pPr>
        <w:ind w:right="-705"/>
        <w:rPr>
          <w:rFonts w:ascii="Times New Roman" w:hAnsi="Times New Roman" w:cs="Times New Roman"/>
          <w:szCs w:val="24"/>
        </w:rPr>
      </w:pPr>
      <w:r w:rsidRPr="005342E8">
        <w:rPr>
          <w:rFonts w:ascii="Times New Roman" w:hAnsi="Times New Roman" w:cs="Times New Roman"/>
          <w:b/>
          <w:szCs w:val="24"/>
        </w:rPr>
        <w:t>Distribuția datelor (Raportarea)</w:t>
      </w:r>
      <w:r w:rsidRPr="005342E8">
        <w:rPr>
          <w:rFonts w:ascii="Times New Roman" w:hAnsi="Times New Roman" w:cs="Times New Roman"/>
          <w:szCs w:val="24"/>
        </w:rPr>
        <w:t>: procesul de bază pentru distribuirea datelor prin rapoarte, tabele, diagrame, hărți.</w:t>
      </w:r>
    </w:p>
    <w:p w:rsidR="00D26AFF" w:rsidRPr="005342E8" w:rsidRDefault="00D26AFF" w:rsidP="005342E8">
      <w:pPr>
        <w:pStyle w:val="1"/>
        <w:ind w:right="-705"/>
        <w:rPr>
          <w:rFonts w:ascii="Times New Roman" w:hAnsi="Times New Roman" w:cs="Times New Roman"/>
          <w:sz w:val="24"/>
          <w:szCs w:val="24"/>
        </w:rPr>
      </w:pPr>
      <w:bookmarkStart w:id="18" w:name="_Toc486323491"/>
      <w:r w:rsidRPr="005342E8">
        <w:rPr>
          <w:rFonts w:ascii="Times New Roman" w:eastAsia="Times New Roman" w:hAnsi="Times New Roman" w:cs="Times New Roman"/>
          <w:sz w:val="24"/>
          <w:szCs w:val="24"/>
        </w:rPr>
        <w:t>Structura organizațională a sistemului</w:t>
      </w:r>
      <w:bookmarkEnd w:id="18"/>
    </w:p>
    <w:p w:rsidR="00D26AFF" w:rsidRPr="005342E8" w:rsidRDefault="00D26AFF" w:rsidP="005342E8">
      <w:pPr>
        <w:pStyle w:val="2"/>
        <w:ind w:left="426" w:right="-705"/>
        <w:rPr>
          <w:rFonts w:ascii="Times New Roman" w:hAnsi="Times New Roman" w:cs="Times New Roman"/>
          <w:sz w:val="24"/>
          <w:szCs w:val="24"/>
        </w:rPr>
      </w:pPr>
      <w:bookmarkStart w:id="19" w:name="_Toc486323492"/>
      <w:r w:rsidRPr="005342E8">
        <w:rPr>
          <w:rFonts w:ascii="Times New Roman" w:hAnsi="Times New Roman" w:cs="Times New Roman"/>
          <w:sz w:val="24"/>
          <w:szCs w:val="24"/>
        </w:rPr>
        <w:t>Părțile implicate în utilizarea sistemului</w:t>
      </w:r>
      <w:bookmarkEnd w:id="19"/>
    </w:p>
    <w:p w:rsidR="00965751" w:rsidRPr="005342E8" w:rsidRDefault="00B93FE4" w:rsidP="005342E8">
      <w:pPr>
        <w:pStyle w:val="a6"/>
        <w:numPr>
          <w:ilvl w:val="0"/>
          <w:numId w:val="5"/>
        </w:numPr>
        <w:ind w:right="-705"/>
        <w:rPr>
          <w:rFonts w:ascii="Times New Roman" w:hAnsi="Times New Roman" w:cs="Times New Roman"/>
          <w:szCs w:val="24"/>
        </w:rPr>
      </w:pPr>
      <w:r w:rsidRPr="005342E8">
        <w:rPr>
          <w:rFonts w:ascii="Times New Roman" w:hAnsi="Times New Roman" w:cs="Times New Roman"/>
          <w:b/>
          <w:szCs w:val="24"/>
        </w:rPr>
        <w:t xml:space="preserve">Posesorul </w:t>
      </w:r>
      <w:r w:rsidR="00BC7900" w:rsidRPr="005342E8">
        <w:rPr>
          <w:rFonts w:ascii="Times New Roman" w:hAnsi="Times New Roman" w:cs="Times New Roman"/>
          <w:b/>
          <w:szCs w:val="24"/>
        </w:rPr>
        <w:t>Sistemului Informațional</w:t>
      </w:r>
      <w:r w:rsidR="00745B33" w:rsidRPr="005342E8">
        <w:rPr>
          <w:rFonts w:ascii="Times New Roman" w:hAnsi="Times New Roman" w:cs="Times New Roman"/>
          <w:b/>
          <w:szCs w:val="24"/>
        </w:rPr>
        <w:t xml:space="preserve"> Automatizat Managementul Deșeurilor</w:t>
      </w:r>
      <w:r w:rsidRPr="005342E8">
        <w:rPr>
          <w:rFonts w:ascii="Times New Roman" w:hAnsi="Times New Roman" w:cs="Times New Roman"/>
          <w:szCs w:val="24"/>
        </w:rPr>
        <w:t xml:space="preserve"> </w:t>
      </w:r>
      <w:r w:rsidR="00244833" w:rsidRPr="005342E8">
        <w:rPr>
          <w:rFonts w:ascii="Times New Roman" w:hAnsi="Times New Roman" w:cs="Times New Roman"/>
          <w:szCs w:val="24"/>
        </w:rPr>
        <w:t xml:space="preserve">este </w:t>
      </w:r>
      <w:r w:rsidR="00965751" w:rsidRPr="005342E8">
        <w:rPr>
          <w:rFonts w:ascii="Times New Roman" w:hAnsi="Times New Roman" w:cs="Times New Roman"/>
          <w:szCs w:val="24"/>
        </w:rPr>
        <w:t xml:space="preserve">Organul central de mediu al administrației publice, şi asigură condițiile juridice, organizatorice şi financiare pentru </w:t>
      </w:r>
      <w:r w:rsidR="00D20BD1" w:rsidRPr="005342E8">
        <w:rPr>
          <w:rFonts w:ascii="Times New Roman" w:hAnsi="Times New Roman" w:cs="Times New Roman"/>
          <w:szCs w:val="24"/>
        </w:rPr>
        <w:t>funcționarea SIA MD</w:t>
      </w:r>
      <w:r w:rsidR="00965751" w:rsidRPr="005342E8">
        <w:rPr>
          <w:rFonts w:ascii="Times New Roman" w:hAnsi="Times New Roman" w:cs="Times New Roman"/>
          <w:szCs w:val="24"/>
        </w:rPr>
        <w:t>.</w:t>
      </w:r>
    </w:p>
    <w:p w:rsidR="00B93FE4" w:rsidRPr="005342E8" w:rsidRDefault="00B93FE4" w:rsidP="005342E8">
      <w:pPr>
        <w:pStyle w:val="a6"/>
        <w:numPr>
          <w:ilvl w:val="0"/>
          <w:numId w:val="5"/>
        </w:numPr>
        <w:ind w:right="-705"/>
        <w:rPr>
          <w:rFonts w:ascii="Times New Roman" w:hAnsi="Times New Roman" w:cs="Times New Roman"/>
          <w:szCs w:val="24"/>
        </w:rPr>
      </w:pPr>
      <w:r w:rsidRPr="005342E8">
        <w:rPr>
          <w:rFonts w:ascii="Times New Roman" w:hAnsi="Times New Roman" w:cs="Times New Roman"/>
          <w:b/>
          <w:szCs w:val="24"/>
        </w:rPr>
        <w:t xml:space="preserve">Deținătorul </w:t>
      </w:r>
      <w:r w:rsidR="00745B33" w:rsidRPr="005342E8">
        <w:rPr>
          <w:rFonts w:ascii="Times New Roman" w:hAnsi="Times New Roman" w:cs="Times New Roman"/>
          <w:b/>
          <w:szCs w:val="24"/>
        </w:rPr>
        <w:t xml:space="preserve">SIA MD </w:t>
      </w:r>
      <w:r w:rsidR="009E6A00" w:rsidRPr="005342E8">
        <w:rPr>
          <w:rFonts w:ascii="Times New Roman" w:hAnsi="Times New Roman" w:cs="Times New Roman"/>
          <w:szCs w:val="24"/>
        </w:rPr>
        <w:t xml:space="preserve">va fi definit de </w:t>
      </w:r>
      <w:r w:rsidR="00D20BD1" w:rsidRPr="005342E8">
        <w:rPr>
          <w:rFonts w:ascii="Times New Roman" w:hAnsi="Times New Roman" w:cs="Times New Roman"/>
          <w:szCs w:val="24"/>
        </w:rPr>
        <w:t>Organul central de mediu al administrației publice</w:t>
      </w:r>
      <w:r w:rsidR="00D20BD1" w:rsidRPr="005342E8" w:rsidDel="00D20BD1">
        <w:rPr>
          <w:rFonts w:ascii="Times New Roman" w:hAnsi="Times New Roman" w:cs="Times New Roman"/>
          <w:szCs w:val="24"/>
        </w:rPr>
        <w:t xml:space="preserve"> </w:t>
      </w:r>
    </w:p>
    <w:p w:rsidR="00B93FE4" w:rsidRPr="005342E8" w:rsidRDefault="00B93FE4" w:rsidP="005342E8">
      <w:pPr>
        <w:pStyle w:val="a6"/>
        <w:numPr>
          <w:ilvl w:val="0"/>
          <w:numId w:val="5"/>
        </w:numPr>
        <w:ind w:right="-705"/>
        <w:rPr>
          <w:rFonts w:ascii="Times New Roman" w:hAnsi="Times New Roman" w:cs="Times New Roman"/>
          <w:szCs w:val="24"/>
        </w:rPr>
      </w:pPr>
      <w:r w:rsidRPr="005342E8">
        <w:rPr>
          <w:rFonts w:ascii="Times New Roman" w:hAnsi="Times New Roman" w:cs="Times New Roman"/>
          <w:b/>
          <w:szCs w:val="24"/>
        </w:rPr>
        <w:t xml:space="preserve">Registratori a informației </w:t>
      </w:r>
      <w:r w:rsidRPr="005342E8">
        <w:rPr>
          <w:rFonts w:ascii="Times New Roman" w:hAnsi="Times New Roman" w:cs="Times New Roman"/>
          <w:szCs w:val="24"/>
        </w:rPr>
        <w:t xml:space="preserve">în </w:t>
      </w:r>
      <w:r w:rsidR="00BC7900" w:rsidRPr="005342E8">
        <w:rPr>
          <w:rFonts w:ascii="Times New Roman" w:hAnsi="Times New Roman" w:cs="Times New Roman"/>
          <w:szCs w:val="24"/>
        </w:rPr>
        <w:t>Sistemul Informațional</w:t>
      </w:r>
      <w:r w:rsidR="00130BCB" w:rsidRPr="005342E8">
        <w:rPr>
          <w:rFonts w:ascii="Times New Roman" w:hAnsi="Times New Roman" w:cs="Times New Roman"/>
          <w:szCs w:val="24"/>
        </w:rPr>
        <w:t xml:space="preserve"> </w:t>
      </w:r>
      <w:r w:rsidRPr="005342E8">
        <w:rPr>
          <w:rFonts w:ascii="Times New Roman" w:hAnsi="Times New Roman" w:cs="Times New Roman"/>
          <w:szCs w:val="24"/>
        </w:rPr>
        <w:t>sunt următoarele instituții:</w:t>
      </w:r>
    </w:p>
    <w:p w:rsidR="00851DEF" w:rsidRPr="005342E8" w:rsidRDefault="00851DEF" w:rsidP="005342E8">
      <w:pPr>
        <w:pStyle w:val="a6"/>
        <w:numPr>
          <w:ilvl w:val="1"/>
          <w:numId w:val="5"/>
        </w:numPr>
        <w:ind w:right="-705"/>
        <w:rPr>
          <w:rFonts w:ascii="Times New Roman" w:hAnsi="Times New Roman" w:cs="Times New Roman"/>
          <w:szCs w:val="24"/>
        </w:rPr>
      </w:pPr>
      <w:r w:rsidRPr="005342E8">
        <w:rPr>
          <w:rFonts w:ascii="Times New Roman" w:hAnsi="Times New Roman" w:cs="Times New Roman"/>
          <w:szCs w:val="24"/>
        </w:rPr>
        <w:t>Organul central de mediu (informații recepționate de la furnizori a informației)</w:t>
      </w:r>
    </w:p>
    <w:p w:rsidR="00851DEF" w:rsidRPr="005342E8" w:rsidRDefault="00851DEF" w:rsidP="005342E8">
      <w:pPr>
        <w:pStyle w:val="a6"/>
        <w:numPr>
          <w:ilvl w:val="1"/>
          <w:numId w:val="5"/>
        </w:numPr>
        <w:ind w:right="-705"/>
        <w:rPr>
          <w:rFonts w:ascii="Times New Roman" w:hAnsi="Times New Roman" w:cs="Times New Roman"/>
          <w:szCs w:val="24"/>
        </w:rPr>
      </w:pPr>
      <w:r w:rsidRPr="005342E8">
        <w:rPr>
          <w:rFonts w:ascii="Times New Roman" w:hAnsi="Times New Roman" w:cs="Times New Roman"/>
          <w:szCs w:val="24"/>
        </w:rPr>
        <w:t>Inspectoratul Ecologic de Stat (</w:t>
      </w:r>
      <w:r w:rsidR="003A4A94" w:rsidRPr="005342E8">
        <w:rPr>
          <w:rFonts w:ascii="Times New Roman" w:hAnsi="Times New Roman" w:cs="Times New Roman"/>
          <w:szCs w:val="24"/>
        </w:rPr>
        <w:t>informații</w:t>
      </w:r>
      <w:r w:rsidRPr="005342E8">
        <w:rPr>
          <w:rFonts w:ascii="Times New Roman" w:hAnsi="Times New Roman" w:cs="Times New Roman"/>
          <w:szCs w:val="24"/>
        </w:rPr>
        <w:t xml:space="preserve"> despre actele permisive)</w:t>
      </w:r>
    </w:p>
    <w:p w:rsidR="00851DEF" w:rsidRPr="005342E8" w:rsidRDefault="00851DEF" w:rsidP="005342E8">
      <w:pPr>
        <w:pStyle w:val="a6"/>
        <w:numPr>
          <w:ilvl w:val="0"/>
          <w:numId w:val="5"/>
        </w:numPr>
        <w:ind w:right="-705"/>
        <w:rPr>
          <w:rFonts w:ascii="Times New Roman" w:hAnsi="Times New Roman" w:cs="Times New Roman"/>
          <w:b/>
          <w:szCs w:val="24"/>
        </w:rPr>
      </w:pPr>
      <w:r w:rsidRPr="005342E8">
        <w:rPr>
          <w:rFonts w:ascii="Times New Roman" w:hAnsi="Times New Roman" w:cs="Times New Roman"/>
          <w:b/>
          <w:szCs w:val="24"/>
        </w:rPr>
        <w:t>Furnizori a informației</w:t>
      </w:r>
    </w:p>
    <w:p w:rsidR="00851DEF" w:rsidRPr="005342E8" w:rsidRDefault="00D20BD1" w:rsidP="005342E8">
      <w:pPr>
        <w:pStyle w:val="a6"/>
        <w:numPr>
          <w:ilvl w:val="1"/>
          <w:numId w:val="5"/>
        </w:numPr>
        <w:ind w:right="-705"/>
        <w:rPr>
          <w:rFonts w:ascii="Times New Roman" w:hAnsi="Times New Roman" w:cs="Times New Roman"/>
          <w:szCs w:val="24"/>
        </w:rPr>
      </w:pPr>
      <w:r w:rsidRPr="005342E8">
        <w:rPr>
          <w:rFonts w:ascii="Times New Roman" w:hAnsi="Times New Roman" w:cs="Times New Roman"/>
          <w:szCs w:val="24"/>
        </w:rPr>
        <w:t xml:space="preserve">Agenții </w:t>
      </w:r>
      <w:r w:rsidR="00851DEF" w:rsidRPr="005342E8">
        <w:rPr>
          <w:rFonts w:ascii="Times New Roman" w:hAnsi="Times New Roman" w:cs="Times New Roman"/>
          <w:szCs w:val="24"/>
        </w:rPr>
        <w:t>Economic</w:t>
      </w:r>
      <w:r w:rsidRPr="005342E8">
        <w:rPr>
          <w:rFonts w:ascii="Times New Roman" w:hAnsi="Times New Roman" w:cs="Times New Roman"/>
          <w:szCs w:val="24"/>
        </w:rPr>
        <w:t>i</w:t>
      </w:r>
    </w:p>
    <w:p w:rsidR="007A0309" w:rsidRPr="005342E8" w:rsidRDefault="00851DEF" w:rsidP="005342E8">
      <w:pPr>
        <w:pStyle w:val="a6"/>
        <w:numPr>
          <w:ilvl w:val="1"/>
          <w:numId w:val="5"/>
        </w:numPr>
        <w:ind w:right="-705"/>
        <w:rPr>
          <w:rFonts w:ascii="Times New Roman" w:hAnsi="Times New Roman" w:cs="Times New Roman"/>
          <w:szCs w:val="24"/>
        </w:rPr>
      </w:pPr>
      <w:r w:rsidRPr="005342E8">
        <w:rPr>
          <w:rFonts w:ascii="Times New Roman" w:hAnsi="Times New Roman" w:cs="Times New Roman"/>
          <w:szCs w:val="24"/>
        </w:rPr>
        <w:t>Inspectoratul Ecologic de Stat</w:t>
      </w:r>
    </w:p>
    <w:p w:rsidR="00B74E5D" w:rsidRPr="005342E8" w:rsidRDefault="00B74E5D" w:rsidP="005342E8">
      <w:pPr>
        <w:pStyle w:val="a6"/>
        <w:numPr>
          <w:ilvl w:val="1"/>
          <w:numId w:val="5"/>
        </w:numPr>
        <w:ind w:right="-705"/>
        <w:rPr>
          <w:rFonts w:ascii="Times New Roman" w:hAnsi="Times New Roman" w:cs="Times New Roman"/>
          <w:szCs w:val="24"/>
        </w:rPr>
      </w:pPr>
      <w:r w:rsidRPr="005342E8">
        <w:rPr>
          <w:rFonts w:ascii="Times New Roman" w:hAnsi="Times New Roman" w:cs="Times New Roman"/>
          <w:szCs w:val="24"/>
        </w:rPr>
        <w:t>Biroul național de statistica</w:t>
      </w:r>
    </w:p>
    <w:p w:rsidR="00B93FE4" w:rsidRPr="005342E8" w:rsidRDefault="00B93FE4" w:rsidP="005342E8">
      <w:pPr>
        <w:pStyle w:val="a6"/>
        <w:numPr>
          <w:ilvl w:val="0"/>
          <w:numId w:val="5"/>
        </w:numPr>
        <w:ind w:right="-705"/>
        <w:rPr>
          <w:rFonts w:ascii="Times New Roman" w:hAnsi="Times New Roman" w:cs="Times New Roman"/>
          <w:szCs w:val="24"/>
        </w:rPr>
      </w:pPr>
      <w:r w:rsidRPr="005342E8">
        <w:rPr>
          <w:rFonts w:ascii="Times New Roman" w:hAnsi="Times New Roman" w:cs="Times New Roman"/>
          <w:b/>
          <w:szCs w:val="24"/>
        </w:rPr>
        <w:t>Utilizatorii de bază</w:t>
      </w:r>
      <w:r w:rsidRPr="005342E8">
        <w:rPr>
          <w:rFonts w:ascii="Times New Roman" w:hAnsi="Times New Roman" w:cs="Times New Roman"/>
          <w:szCs w:val="24"/>
        </w:rPr>
        <w:t xml:space="preserve"> a</w:t>
      </w:r>
      <w:r w:rsidR="00130BCB" w:rsidRPr="005342E8">
        <w:rPr>
          <w:rFonts w:ascii="Times New Roman" w:hAnsi="Times New Roman" w:cs="Times New Roman"/>
          <w:szCs w:val="24"/>
        </w:rPr>
        <w:t xml:space="preserve"> </w:t>
      </w:r>
      <w:r w:rsidR="00BC7900" w:rsidRPr="005342E8">
        <w:rPr>
          <w:rFonts w:ascii="Times New Roman" w:hAnsi="Times New Roman" w:cs="Times New Roman"/>
          <w:szCs w:val="24"/>
        </w:rPr>
        <w:t>Sistemului Informațional</w:t>
      </w:r>
      <w:r w:rsidRPr="005342E8">
        <w:rPr>
          <w:rFonts w:ascii="Times New Roman" w:hAnsi="Times New Roman" w:cs="Times New Roman"/>
          <w:szCs w:val="24"/>
        </w:rPr>
        <w:t xml:space="preserve"> sunt:</w:t>
      </w:r>
    </w:p>
    <w:p w:rsidR="00B93FE4" w:rsidRPr="005342E8" w:rsidRDefault="00D20BD1" w:rsidP="005342E8">
      <w:pPr>
        <w:pStyle w:val="a6"/>
        <w:numPr>
          <w:ilvl w:val="1"/>
          <w:numId w:val="5"/>
        </w:numPr>
        <w:ind w:right="-705"/>
        <w:rPr>
          <w:rFonts w:ascii="Times New Roman" w:hAnsi="Times New Roman" w:cs="Times New Roman"/>
          <w:szCs w:val="24"/>
        </w:rPr>
      </w:pPr>
      <w:r w:rsidRPr="005342E8">
        <w:rPr>
          <w:rFonts w:ascii="Times New Roman" w:hAnsi="Times New Roman" w:cs="Times New Roman"/>
          <w:szCs w:val="24"/>
        </w:rPr>
        <w:t xml:space="preserve">Agenții </w:t>
      </w:r>
      <w:r w:rsidR="00B93FE4" w:rsidRPr="005342E8">
        <w:rPr>
          <w:rFonts w:ascii="Times New Roman" w:hAnsi="Times New Roman" w:cs="Times New Roman"/>
          <w:szCs w:val="24"/>
        </w:rPr>
        <w:t>Economic</w:t>
      </w:r>
      <w:r w:rsidRPr="005342E8">
        <w:rPr>
          <w:rFonts w:ascii="Times New Roman" w:hAnsi="Times New Roman" w:cs="Times New Roman"/>
          <w:szCs w:val="24"/>
        </w:rPr>
        <w:t>i</w:t>
      </w:r>
    </w:p>
    <w:p w:rsidR="00B93FE4" w:rsidRPr="005342E8" w:rsidRDefault="00E74769" w:rsidP="005342E8">
      <w:pPr>
        <w:pStyle w:val="a6"/>
        <w:numPr>
          <w:ilvl w:val="1"/>
          <w:numId w:val="5"/>
        </w:numPr>
        <w:ind w:right="-705"/>
        <w:rPr>
          <w:rFonts w:ascii="Times New Roman" w:hAnsi="Times New Roman" w:cs="Times New Roman"/>
          <w:szCs w:val="24"/>
        </w:rPr>
      </w:pPr>
      <w:r w:rsidRPr="005342E8">
        <w:rPr>
          <w:rFonts w:ascii="Times New Roman" w:hAnsi="Times New Roman" w:cs="Times New Roman"/>
          <w:szCs w:val="24"/>
        </w:rPr>
        <w:t xml:space="preserve">Organul central de mediu al administrației publice </w:t>
      </w:r>
      <w:r w:rsidR="00033A72" w:rsidRPr="005342E8">
        <w:rPr>
          <w:rFonts w:ascii="Times New Roman" w:hAnsi="Times New Roman" w:cs="Times New Roman"/>
          <w:szCs w:val="24"/>
        </w:rPr>
        <w:t xml:space="preserve">și instituțiile subordonate </w:t>
      </w:r>
    </w:p>
    <w:p w:rsidR="00FF1BAB" w:rsidRPr="005342E8" w:rsidRDefault="00FF1BAB" w:rsidP="005342E8">
      <w:pPr>
        <w:pStyle w:val="a6"/>
        <w:numPr>
          <w:ilvl w:val="1"/>
          <w:numId w:val="5"/>
        </w:numPr>
        <w:ind w:right="-705"/>
        <w:rPr>
          <w:rFonts w:ascii="Times New Roman" w:hAnsi="Times New Roman" w:cs="Times New Roman"/>
          <w:szCs w:val="24"/>
        </w:rPr>
      </w:pPr>
      <w:r w:rsidRPr="005342E8">
        <w:rPr>
          <w:rFonts w:ascii="Times New Roman" w:hAnsi="Times New Roman" w:cs="Times New Roman"/>
          <w:szCs w:val="24"/>
        </w:rPr>
        <w:t>Alte instituții din sectorul public și privat</w:t>
      </w:r>
    </w:p>
    <w:p w:rsidR="00B93FE4" w:rsidRPr="005342E8" w:rsidRDefault="00872B30" w:rsidP="005342E8">
      <w:pPr>
        <w:pStyle w:val="a6"/>
        <w:numPr>
          <w:ilvl w:val="1"/>
          <w:numId w:val="5"/>
        </w:numPr>
        <w:ind w:right="-705"/>
        <w:rPr>
          <w:rFonts w:ascii="Times New Roman" w:hAnsi="Times New Roman" w:cs="Times New Roman"/>
          <w:szCs w:val="24"/>
        </w:rPr>
      </w:pPr>
      <w:r w:rsidRPr="005342E8">
        <w:rPr>
          <w:rFonts w:ascii="Times New Roman" w:hAnsi="Times New Roman" w:cs="Times New Roman"/>
          <w:szCs w:val="24"/>
        </w:rPr>
        <w:t>Cetățenii</w:t>
      </w:r>
    </w:p>
    <w:p w:rsidR="00D26AFF" w:rsidRPr="005342E8" w:rsidRDefault="00D26AFF" w:rsidP="005342E8">
      <w:pPr>
        <w:pStyle w:val="2"/>
        <w:ind w:left="284" w:right="-705"/>
        <w:rPr>
          <w:rFonts w:ascii="Times New Roman" w:hAnsi="Times New Roman" w:cs="Times New Roman"/>
          <w:sz w:val="24"/>
          <w:szCs w:val="24"/>
        </w:rPr>
      </w:pPr>
      <w:bookmarkStart w:id="20" w:name="_Toc486323493"/>
      <w:r w:rsidRPr="005342E8">
        <w:rPr>
          <w:rFonts w:ascii="Times New Roman" w:hAnsi="Times New Roman" w:cs="Times New Roman"/>
          <w:sz w:val="24"/>
          <w:szCs w:val="24"/>
        </w:rPr>
        <w:t>Rolurile și funcțiile fiecărei părți</w:t>
      </w:r>
      <w:bookmarkEnd w:id="20"/>
    </w:p>
    <w:p w:rsidR="002C518C" w:rsidRPr="005342E8" w:rsidRDefault="009A0725" w:rsidP="005342E8">
      <w:pPr>
        <w:ind w:right="-705"/>
        <w:rPr>
          <w:rFonts w:ascii="Times New Roman" w:hAnsi="Times New Roman" w:cs="Times New Roman"/>
          <w:szCs w:val="24"/>
        </w:rPr>
      </w:pPr>
      <w:r w:rsidRPr="005342E8">
        <w:rPr>
          <w:rFonts w:ascii="Times New Roman" w:hAnsi="Times New Roman" w:cs="Times New Roman"/>
          <w:szCs w:val="24"/>
        </w:rPr>
        <w:t>Funcțiile de bază legate de formarea resurselor informaționale a SI</w:t>
      </w:r>
      <w:r w:rsidR="00745B33" w:rsidRPr="005342E8">
        <w:rPr>
          <w:rFonts w:ascii="Times New Roman" w:hAnsi="Times New Roman" w:cs="Times New Roman"/>
          <w:szCs w:val="24"/>
        </w:rPr>
        <w:t>A</w:t>
      </w:r>
      <w:r w:rsidRPr="005342E8">
        <w:rPr>
          <w:rFonts w:ascii="Times New Roman" w:hAnsi="Times New Roman" w:cs="Times New Roman"/>
          <w:szCs w:val="24"/>
        </w:rPr>
        <w:t xml:space="preserve"> </w:t>
      </w:r>
      <w:r w:rsidR="00C23D6D" w:rsidRPr="005342E8">
        <w:rPr>
          <w:rFonts w:ascii="Times New Roman" w:hAnsi="Times New Roman" w:cs="Times New Roman"/>
          <w:szCs w:val="24"/>
        </w:rPr>
        <w:t>MD</w:t>
      </w:r>
      <w:r w:rsidRPr="005342E8">
        <w:rPr>
          <w:rFonts w:ascii="Times New Roman" w:hAnsi="Times New Roman" w:cs="Times New Roman"/>
          <w:szCs w:val="24"/>
        </w:rPr>
        <w:t xml:space="preserve"> vor fi atribuite </w:t>
      </w:r>
      <w:r w:rsidR="00E74769" w:rsidRPr="005342E8">
        <w:rPr>
          <w:rFonts w:ascii="Times New Roman" w:hAnsi="Times New Roman" w:cs="Times New Roman"/>
          <w:szCs w:val="24"/>
        </w:rPr>
        <w:t>Organului central de mediu al administrației publice</w:t>
      </w:r>
      <w:r w:rsidRPr="005342E8">
        <w:rPr>
          <w:rFonts w:ascii="Times New Roman" w:hAnsi="Times New Roman" w:cs="Times New Roman"/>
          <w:szCs w:val="24"/>
        </w:rPr>
        <w:t xml:space="preserve"> și autorităților competente din subordine. </w:t>
      </w:r>
      <w:r w:rsidR="00033A72" w:rsidRPr="005342E8">
        <w:rPr>
          <w:rFonts w:ascii="Times New Roman" w:hAnsi="Times New Roman" w:cs="Times New Roman"/>
          <w:szCs w:val="24"/>
        </w:rPr>
        <w:t>Odată</w:t>
      </w:r>
      <w:r w:rsidR="00AA1B8B" w:rsidRPr="005342E8">
        <w:rPr>
          <w:rFonts w:ascii="Times New Roman" w:hAnsi="Times New Roman" w:cs="Times New Roman"/>
          <w:szCs w:val="24"/>
        </w:rPr>
        <w:t xml:space="preserve"> cu instituirea SI</w:t>
      </w:r>
      <w:r w:rsidR="005117A6" w:rsidRPr="005342E8">
        <w:rPr>
          <w:rFonts w:ascii="Times New Roman" w:hAnsi="Times New Roman" w:cs="Times New Roman"/>
          <w:szCs w:val="24"/>
        </w:rPr>
        <w:t>A</w:t>
      </w:r>
      <w:r w:rsidR="00AA1B8B" w:rsidRPr="005342E8">
        <w:rPr>
          <w:rFonts w:ascii="Times New Roman" w:hAnsi="Times New Roman" w:cs="Times New Roman"/>
          <w:szCs w:val="24"/>
        </w:rPr>
        <w:t xml:space="preserve"> </w:t>
      </w:r>
      <w:r w:rsidR="00C23D6D" w:rsidRPr="005342E8">
        <w:rPr>
          <w:rFonts w:ascii="Times New Roman" w:hAnsi="Times New Roman" w:cs="Times New Roman"/>
          <w:szCs w:val="24"/>
        </w:rPr>
        <w:t>MD</w:t>
      </w:r>
      <w:r w:rsidR="00AA1B8B" w:rsidRPr="005342E8">
        <w:rPr>
          <w:rFonts w:ascii="Times New Roman" w:hAnsi="Times New Roman" w:cs="Times New Roman"/>
          <w:szCs w:val="24"/>
        </w:rPr>
        <w:t xml:space="preserve"> </w:t>
      </w:r>
      <w:r w:rsidR="00E74769" w:rsidRPr="005342E8">
        <w:rPr>
          <w:rFonts w:ascii="Times New Roman" w:hAnsi="Times New Roman" w:cs="Times New Roman"/>
          <w:szCs w:val="24"/>
        </w:rPr>
        <w:t>Organul central de mediu al administrației publice</w:t>
      </w:r>
      <w:r w:rsidR="00AA1B8B" w:rsidRPr="005342E8">
        <w:rPr>
          <w:rFonts w:ascii="Times New Roman" w:hAnsi="Times New Roman" w:cs="Times New Roman"/>
          <w:szCs w:val="24"/>
        </w:rPr>
        <w:t xml:space="preserve"> va defini autoritatea competenta responsabilă pentru asigurarea funcțiilor de bază a SI</w:t>
      </w:r>
      <w:r w:rsidR="005117A6" w:rsidRPr="005342E8">
        <w:rPr>
          <w:rFonts w:ascii="Times New Roman" w:hAnsi="Times New Roman" w:cs="Times New Roman"/>
          <w:szCs w:val="24"/>
        </w:rPr>
        <w:t>A</w:t>
      </w:r>
      <w:r w:rsidR="00AA1B8B" w:rsidRPr="005342E8">
        <w:rPr>
          <w:rFonts w:ascii="Times New Roman" w:hAnsi="Times New Roman" w:cs="Times New Roman"/>
          <w:szCs w:val="24"/>
        </w:rPr>
        <w:t xml:space="preserve"> </w:t>
      </w:r>
      <w:r w:rsidR="00C23D6D" w:rsidRPr="005342E8">
        <w:rPr>
          <w:rFonts w:ascii="Times New Roman" w:hAnsi="Times New Roman" w:cs="Times New Roman"/>
          <w:szCs w:val="24"/>
        </w:rPr>
        <w:t>MD</w:t>
      </w:r>
      <w:r w:rsidR="00AA1B8B" w:rsidRPr="005342E8">
        <w:rPr>
          <w:rFonts w:ascii="Times New Roman" w:hAnsi="Times New Roman" w:cs="Times New Roman"/>
          <w:szCs w:val="24"/>
        </w:rPr>
        <w:t>.</w:t>
      </w:r>
    </w:p>
    <w:p w:rsidR="002B14E3" w:rsidRPr="005342E8" w:rsidRDefault="00872B30" w:rsidP="005342E8">
      <w:pPr>
        <w:ind w:right="-705"/>
        <w:rPr>
          <w:rFonts w:ascii="Times New Roman" w:hAnsi="Times New Roman" w:cs="Times New Roman"/>
          <w:szCs w:val="24"/>
        </w:rPr>
      </w:pPr>
      <w:r w:rsidRPr="005342E8">
        <w:rPr>
          <w:rFonts w:ascii="Times New Roman" w:hAnsi="Times New Roman" w:cs="Times New Roman"/>
          <w:szCs w:val="24"/>
        </w:rPr>
        <w:t>O parte din funcțiile legate de înregistrarea datelor în sistem vor fi atribuite agenților economici care vor solicita în mod online sau la ghișeu obţinerea sau prelungirea actelor permisive.</w:t>
      </w:r>
      <w:r w:rsidR="00AA1B8B" w:rsidRPr="005342E8">
        <w:rPr>
          <w:rFonts w:ascii="Times New Roman" w:hAnsi="Times New Roman" w:cs="Times New Roman"/>
          <w:szCs w:val="24"/>
        </w:rPr>
        <w:t xml:space="preserve"> </w:t>
      </w:r>
    </w:p>
    <w:p w:rsidR="002B14E3" w:rsidRDefault="009A0725" w:rsidP="005342E8">
      <w:pPr>
        <w:ind w:right="-705"/>
        <w:rPr>
          <w:rStyle w:val="hps"/>
          <w:rFonts w:ascii="Times New Roman" w:hAnsi="Times New Roman" w:cs="Times New Roman"/>
          <w:szCs w:val="24"/>
        </w:rPr>
      </w:pPr>
      <w:r w:rsidRPr="005342E8">
        <w:rPr>
          <w:rStyle w:val="hps"/>
          <w:rFonts w:ascii="Times New Roman" w:hAnsi="Times New Roman" w:cs="Times New Roman"/>
          <w:szCs w:val="24"/>
        </w:rPr>
        <w:t xml:space="preserve">Funcțiile de administrare </w:t>
      </w:r>
      <w:r w:rsidRPr="005342E8">
        <w:rPr>
          <w:rFonts w:ascii="Times New Roman" w:hAnsi="Times New Roman" w:cs="Times New Roman"/>
          <w:szCs w:val="24"/>
        </w:rPr>
        <w:t>și</w:t>
      </w:r>
      <w:r w:rsidRPr="005342E8">
        <w:rPr>
          <w:rStyle w:val="hps"/>
          <w:rFonts w:ascii="Times New Roman" w:hAnsi="Times New Roman" w:cs="Times New Roman"/>
          <w:szCs w:val="24"/>
        </w:rPr>
        <w:t xml:space="preserve"> menținere a infrastructurii SI</w:t>
      </w:r>
      <w:r w:rsidR="005117A6" w:rsidRPr="005342E8">
        <w:rPr>
          <w:rStyle w:val="hps"/>
          <w:rFonts w:ascii="Times New Roman" w:hAnsi="Times New Roman" w:cs="Times New Roman"/>
          <w:szCs w:val="24"/>
        </w:rPr>
        <w:t>A</w:t>
      </w:r>
      <w:r w:rsidRPr="005342E8">
        <w:rPr>
          <w:rStyle w:val="hps"/>
          <w:rFonts w:ascii="Times New Roman" w:hAnsi="Times New Roman" w:cs="Times New Roman"/>
          <w:szCs w:val="24"/>
        </w:rPr>
        <w:t xml:space="preserve"> </w:t>
      </w:r>
      <w:r w:rsidR="00C23D6D" w:rsidRPr="005342E8">
        <w:rPr>
          <w:rStyle w:val="hps"/>
          <w:rFonts w:ascii="Times New Roman" w:hAnsi="Times New Roman" w:cs="Times New Roman"/>
          <w:szCs w:val="24"/>
        </w:rPr>
        <w:t xml:space="preserve">MD </w:t>
      </w:r>
      <w:r w:rsidRPr="005342E8">
        <w:rPr>
          <w:rStyle w:val="hps"/>
          <w:rFonts w:ascii="Times New Roman" w:hAnsi="Times New Roman" w:cs="Times New Roman"/>
          <w:szCs w:val="24"/>
        </w:rPr>
        <w:t>vor fi atribuite CTS, care este opritorul tehnico-tehnologice a MCloud.</w:t>
      </w:r>
    </w:p>
    <w:p w:rsidR="003A6BD6" w:rsidRDefault="003A6BD6" w:rsidP="005342E8">
      <w:pPr>
        <w:ind w:right="-705"/>
        <w:rPr>
          <w:rStyle w:val="hps"/>
          <w:rFonts w:ascii="Times New Roman" w:hAnsi="Times New Roman" w:cs="Times New Roman"/>
          <w:szCs w:val="24"/>
        </w:rPr>
      </w:pPr>
    </w:p>
    <w:p w:rsidR="003A6BD6" w:rsidRDefault="003A6BD6" w:rsidP="005342E8">
      <w:pPr>
        <w:ind w:right="-705"/>
        <w:rPr>
          <w:rStyle w:val="hps"/>
          <w:rFonts w:ascii="Times New Roman" w:hAnsi="Times New Roman" w:cs="Times New Roman"/>
          <w:szCs w:val="24"/>
        </w:rPr>
      </w:pPr>
    </w:p>
    <w:p w:rsidR="003A6BD6" w:rsidRPr="005342E8" w:rsidRDefault="003A6BD6" w:rsidP="005342E8">
      <w:pPr>
        <w:ind w:right="-705"/>
        <w:rPr>
          <w:rStyle w:val="hps"/>
          <w:rFonts w:ascii="Times New Roman" w:hAnsi="Times New Roman" w:cs="Times New Roman"/>
          <w:szCs w:val="24"/>
        </w:rPr>
      </w:pPr>
    </w:p>
    <w:p w:rsidR="00D26AFF" w:rsidRPr="005342E8" w:rsidRDefault="00D26AFF" w:rsidP="005342E8">
      <w:pPr>
        <w:pStyle w:val="1"/>
        <w:ind w:right="-705"/>
        <w:rPr>
          <w:rFonts w:ascii="Times New Roman" w:hAnsi="Times New Roman" w:cs="Times New Roman"/>
          <w:sz w:val="24"/>
          <w:szCs w:val="24"/>
        </w:rPr>
      </w:pPr>
      <w:bookmarkStart w:id="21" w:name="_Toc482802006"/>
      <w:bookmarkStart w:id="22" w:name="_Toc482802007"/>
      <w:bookmarkStart w:id="23" w:name="_Toc482802009"/>
      <w:bookmarkStart w:id="24" w:name="_Toc482802010"/>
      <w:bookmarkStart w:id="25" w:name="_Toc482802011"/>
      <w:bookmarkStart w:id="26" w:name="_Toc482802019"/>
      <w:bookmarkStart w:id="27" w:name="_Toc482802033"/>
      <w:bookmarkStart w:id="28" w:name="_Toc482802034"/>
      <w:bookmarkStart w:id="29" w:name="_Toc482802035"/>
      <w:bookmarkStart w:id="30" w:name="_Toc486323494"/>
      <w:bookmarkEnd w:id="21"/>
      <w:bookmarkEnd w:id="22"/>
      <w:bookmarkEnd w:id="23"/>
      <w:bookmarkEnd w:id="24"/>
      <w:bookmarkEnd w:id="25"/>
      <w:bookmarkEnd w:id="26"/>
      <w:bookmarkEnd w:id="27"/>
      <w:bookmarkEnd w:id="28"/>
      <w:bookmarkEnd w:id="29"/>
      <w:r w:rsidRPr="005342E8">
        <w:rPr>
          <w:rFonts w:ascii="Times New Roman" w:eastAsia="Times New Roman" w:hAnsi="Times New Roman" w:cs="Times New Roman"/>
          <w:sz w:val="24"/>
          <w:szCs w:val="24"/>
        </w:rPr>
        <w:t>Documentele sistemului</w:t>
      </w:r>
      <w:bookmarkEnd w:id="30"/>
    </w:p>
    <w:p w:rsidR="00C23D6D" w:rsidRPr="005342E8" w:rsidRDefault="00C23D6D" w:rsidP="005342E8">
      <w:pPr>
        <w:pStyle w:val="Figura"/>
        <w:ind w:right="-705"/>
        <w:rPr>
          <w:rFonts w:ascii="Times New Roman" w:hAnsi="Times New Roman" w:cs="Times New Roman"/>
          <w:sz w:val="24"/>
          <w:szCs w:val="24"/>
        </w:rPr>
      </w:pPr>
    </w:p>
    <w:p w:rsidR="007A0309" w:rsidRPr="005342E8" w:rsidRDefault="00872B30" w:rsidP="005342E8">
      <w:pPr>
        <w:pStyle w:val="2"/>
        <w:ind w:left="284" w:right="-705"/>
        <w:rPr>
          <w:rFonts w:ascii="Times New Roman" w:hAnsi="Times New Roman" w:cs="Times New Roman"/>
          <w:b w:val="0"/>
          <w:sz w:val="24"/>
          <w:szCs w:val="24"/>
        </w:rPr>
      </w:pPr>
      <w:bookmarkStart w:id="31" w:name="_Toc486323495"/>
      <w:r w:rsidRPr="005342E8">
        <w:rPr>
          <w:rFonts w:ascii="Times New Roman" w:hAnsi="Times New Roman" w:cs="Times New Roman"/>
          <w:sz w:val="24"/>
          <w:szCs w:val="24"/>
        </w:rPr>
        <w:t>Documente de intrare:</w:t>
      </w:r>
      <w:bookmarkEnd w:id="31"/>
    </w:p>
    <w:p w:rsidR="00C23D6D" w:rsidRPr="005342E8" w:rsidRDefault="00C23D6D" w:rsidP="005342E8">
      <w:pPr>
        <w:pStyle w:val="Bulinebune"/>
        <w:ind w:right="-705"/>
        <w:rPr>
          <w:rFonts w:ascii="Times New Roman" w:hAnsi="Times New Roman" w:cs="Times New Roman"/>
          <w:sz w:val="24"/>
        </w:rPr>
      </w:pPr>
      <w:r w:rsidRPr="005342E8">
        <w:rPr>
          <w:rFonts w:ascii="Times New Roman" w:hAnsi="Times New Roman" w:cs="Times New Roman"/>
          <w:b/>
          <w:sz w:val="24"/>
        </w:rPr>
        <w:t xml:space="preserve">Documente perfectate de solicitantul de acte permisive </w:t>
      </w:r>
      <w:r w:rsidR="00851DEF" w:rsidRPr="005342E8">
        <w:rPr>
          <w:rFonts w:ascii="Times New Roman" w:hAnsi="Times New Roman" w:cs="Times New Roman"/>
          <w:sz w:val="24"/>
        </w:rPr>
        <w:t>(</w:t>
      </w:r>
      <w:r w:rsidRPr="005342E8">
        <w:rPr>
          <w:rFonts w:ascii="Times New Roman" w:hAnsi="Times New Roman" w:cs="Times New Roman"/>
          <w:sz w:val="24"/>
        </w:rPr>
        <w:t>formulare electronice completate, semnate şi expediate de solicitantul de act permisiv</w:t>
      </w:r>
      <w:r w:rsidR="00851DEF" w:rsidRPr="005342E8">
        <w:rPr>
          <w:rFonts w:ascii="Times New Roman" w:hAnsi="Times New Roman" w:cs="Times New Roman"/>
          <w:sz w:val="24"/>
        </w:rPr>
        <w:t>)</w:t>
      </w:r>
      <w:r w:rsidRPr="005342E8">
        <w:rPr>
          <w:rFonts w:ascii="Times New Roman" w:hAnsi="Times New Roman" w:cs="Times New Roman"/>
          <w:sz w:val="24"/>
        </w:rPr>
        <w:t>;</w:t>
      </w:r>
    </w:p>
    <w:p w:rsidR="00C23D6D" w:rsidRPr="005342E8" w:rsidRDefault="00C23D6D" w:rsidP="005342E8">
      <w:pPr>
        <w:pStyle w:val="Bulinebune"/>
        <w:ind w:right="-705"/>
        <w:rPr>
          <w:rFonts w:ascii="Times New Roman" w:hAnsi="Times New Roman" w:cs="Times New Roman"/>
          <w:sz w:val="24"/>
        </w:rPr>
      </w:pPr>
      <w:r w:rsidRPr="005342E8">
        <w:rPr>
          <w:rFonts w:ascii="Times New Roman" w:hAnsi="Times New Roman" w:cs="Times New Roman"/>
          <w:b/>
          <w:sz w:val="24"/>
        </w:rPr>
        <w:t>Documente perfectate de raportorul privind produsele puse pe piață</w:t>
      </w:r>
      <w:r w:rsidRPr="005342E8">
        <w:rPr>
          <w:rFonts w:ascii="Times New Roman" w:hAnsi="Times New Roman" w:cs="Times New Roman"/>
          <w:sz w:val="24"/>
        </w:rPr>
        <w:t xml:space="preserve"> </w:t>
      </w:r>
      <w:r w:rsidR="00851DEF" w:rsidRPr="005342E8">
        <w:rPr>
          <w:rFonts w:ascii="Times New Roman" w:hAnsi="Times New Roman" w:cs="Times New Roman"/>
          <w:sz w:val="24"/>
        </w:rPr>
        <w:t>(</w:t>
      </w:r>
      <w:r w:rsidRPr="005342E8">
        <w:rPr>
          <w:rFonts w:ascii="Times New Roman" w:hAnsi="Times New Roman" w:cs="Times New Roman"/>
          <w:sz w:val="24"/>
        </w:rPr>
        <w:t>formulare electronice completate, semnate şi expediate de raportor</w:t>
      </w:r>
      <w:r w:rsidR="00851DEF" w:rsidRPr="005342E8">
        <w:rPr>
          <w:rFonts w:ascii="Times New Roman" w:hAnsi="Times New Roman" w:cs="Times New Roman"/>
          <w:sz w:val="24"/>
        </w:rPr>
        <w:t>)</w:t>
      </w:r>
      <w:r w:rsidRPr="005342E8">
        <w:rPr>
          <w:rFonts w:ascii="Times New Roman" w:hAnsi="Times New Roman" w:cs="Times New Roman"/>
          <w:sz w:val="24"/>
        </w:rPr>
        <w:t xml:space="preserve">; </w:t>
      </w:r>
    </w:p>
    <w:p w:rsidR="00C23D6D" w:rsidRPr="005342E8" w:rsidRDefault="00C23D6D" w:rsidP="005342E8">
      <w:pPr>
        <w:pStyle w:val="Bulinebune"/>
        <w:ind w:right="-705"/>
        <w:rPr>
          <w:rFonts w:ascii="Times New Roman" w:hAnsi="Times New Roman" w:cs="Times New Roman"/>
          <w:sz w:val="24"/>
        </w:rPr>
      </w:pPr>
      <w:r w:rsidRPr="005342E8">
        <w:rPr>
          <w:rFonts w:ascii="Times New Roman" w:hAnsi="Times New Roman" w:cs="Times New Roman"/>
          <w:b/>
          <w:sz w:val="24"/>
        </w:rPr>
        <w:t xml:space="preserve">Documente perfectate de raportorul privind gestionarea deșeurilor </w:t>
      </w:r>
      <w:r w:rsidR="001B6088" w:rsidRPr="005342E8">
        <w:rPr>
          <w:rFonts w:ascii="Times New Roman" w:hAnsi="Times New Roman" w:cs="Times New Roman"/>
          <w:sz w:val="24"/>
        </w:rPr>
        <w:t>(</w:t>
      </w:r>
      <w:r w:rsidRPr="005342E8">
        <w:rPr>
          <w:rFonts w:ascii="Times New Roman" w:hAnsi="Times New Roman" w:cs="Times New Roman"/>
          <w:sz w:val="24"/>
        </w:rPr>
        <w:t>formulare electronice completate, semnate şi expediate de raportor</w:t>
      </w:r>
      <w:r w:rsidR="001B6088" w:rsidRPr="005342E8">
        <w:rPr>
          <w:rFonts w:ascii="Times New Roman" w:hAnsi="Times New Roman" w:cs="Times New Roman"/>
          <w:sz w:val="24"/>
        </w:rPr>
        <w:t>)</w:t>
      </w:r>
      <w:r w:rsidRPr="005342E8">
        <w:rPr>
          <w:rFonts w:ascii="Times New Roman" w:hAnsi="Times New Roman" w:cs="Times New Roman"/>
          <w:sz w:val="24"/>
        </w:rPr>
        <w:t xml:space="preserve">; </w:t>
      </w:r>
    </w:p>
    <w:p w:rsidR="00C23D6D" w:rsidRPr="005342E8" w:rsidRDefault="00C23D6D" w:rsidP="005342E8">
      <w:pPr>
        <w:pStyle w:val="Bulinebune"/>
        <w:ind w:right="-705"/>
        <w:rPr>
          <w:rFonts w:ascii="Times New Roman" w:hAnsi="Times New Roman" w:cs="Times New Roman"/>
          <w:sz w:val="24"/>
        </w:rPr>
      </w:pPr>
      <w:r w:rsidRPr="005342E8">
        <w:rPr>
          <w:rFonts w:ascii="Times New Roman" w:hAnsi="Times New Roman" w:cs="Times New Roman"/>
          <w:b/>
          <w:sz w:val="24"/>
        </w:rPr>
        <w:t>Copii de documente ataşate la cererea solicitantului de acte permisive</w:t>
      </w:r>
      <w:r w:rsidRPr="005342E8">
        <w:rPr>
          <w:rFonts w:ascii="Times New Roman" w:hAnsi="Times New Roman" w:cs="Times New Roman"/>
          <w:sz w:val="24"/>
        </w:rPr>
        <w:t>;</w:t>
      </w:r>
    </w:p>
    <w:p w:rsidR="007A0309" w:rsidRPr="005342E8" w:rsidRDefault="00872B30" w:rsidP="005342E8">
      <w:pPr>
        <w:pStyle w:val="2"/>
        <w:ind w:left="284" w:right="-705"/>
        <w:rPr>
          <w:rFonts w:ascii="Times New Roman" w:hAnsi="Times New Roman" w:cs="Times New Roman"/>
          <w:b w:val="0"/>
          <w:sz w:val="24"/>
          <w:szCs w:val="24"/>
        </w:rPr>
      </w:pPr>
      <w:bookmarkStart w:id="32" w:name="_Toc486323496"/>
      <w:r w:rsidRPr="005342E8">
        <w:rPr>
          <w:rFonts w:ascii="Times New Roman" w:hAnsi="Times New Roman" w:cs="Times New Roman"/>
          <w:sz w:val="24"/>
          <w:szCs w:val="24"/>
        </w:rPr>
        <w:t>Documente de ieșire:</w:t>
      </w:r>
      <w:bookmarkEnd w:id="32"/>
    </w:p>
    <w:p w:rsidR="00C23D6D" w:rsidRPr="005342E8" w:rsidRDefault="00C23D6D" w:rsidP="005342E8">
      <w:pPr>
        <w:pStyle w:val="Bulinebune"/>
        <w:ind w:right="-705"/>
        <w:rPr>
          <w:rFonts w:ascii="Times New Roman" w:hAnsi="Times New Roman" w:cs="Times New Roman"/>
          <w:sz w:val="24"/>
        </w:rPr>
      </w:pPr>
      <w:r w:rsidRPr="005342E8">
        <w:rPr>
          <w:rFonts w:ascii="Times New Roman" w:hAnsi="Times New Roman" w:cs="Times New Roman"/>
          <w:b/>
          <w:sz w:val="24"/>
        </w:rPr>
        <w:t xml:space="preserve">Documente perfectate de AP </w:t>
      </w:r>
      <w:r w:rsidRPr="005342E8">
        <w:rPr>
          <w:rFonts w:ascii="Times New Roman" w:hAnsi="Times New Roman" w:cs="Times New Roman"/>
          <w:sz w:val="24"/>
        </w:rPr>
        <w:t>participantă la procesul de</w:t>
      </w:r>
      <w:r w:rsidRPr="005342E8">
        <w:rPr>
          <w:rFonts w:ascii="Times New Roman" w:hAnsi="Times New Roman" w:cs="Times New Roman"/>
          <w:b/>
          <w:sz w:val="24"/>
        </w:rPr>
        <w:t xml:space="preserve"> </w:t>
      </w:r>
      <w:r w:rsidRPr="005342E8">
        <w:rPr>
          <w:rFonts w:ascii="Times New Roman" w:hAnsi="Times New Roman" w:cs="Times New Roman"/>
          <w:sz w:val="24"/>
        </w:rPr>
        <w:t xml:space="preserve">eliberare a actului permisiv </w:t>
      </w:r>
      <w:r w:rsidR="001B6088" w:rsidRPr="005342E8">
        <w:rPr>
          <w:rFonts w:ascii="Times New Roman" w:hAnsi="Times New Roman" w:cs="Times New Roman"/>
          <w:sz w:val="24"/>
        </w:rPr>
        <w:t>(</w:t>
      </w:r>
      <w:r w:rsidRPr="005342E8">
        <w:rPr>
          <w:rFonts w:ascii="Times New Roman" w:hAnsi="Times New Roman" w:cs="Times New Roman"/>
          <w:sz w:val="24"/>
        </w:rPr>
        <w:t>documente generate în baza formularelor electronice perfectate de funcţionarii AP  pe parcursul procedurii de examinare şi procesare a cererilor de eliberare a actelor permisive;</w:t>
      </w:r>
    </w:p>
    <w:p w:rsidR="00C23D6D" w:rsidRPr="005342E8" w:rsidRDefault="00C23D6D" w:rsidP="005342E8">
      <w:pPr>
        <w:pStyle w:val="Bulinebune"/>
        <w:ind w:right="-705"/>
        <w:rPr>
          <w:rFonts w:ascii="Times New Roman" w:hAnsi="Times New Roman" w:cs="Times New Roman"/>
          <w:sz w:val="24"/>
        </w:rPr>
      </w:pPr>
      <w:r w:rsidRPr="005342E8">
        <w:rPr>
          <w:rFonts w:ascii="Times New Roman" w:hAnsi="Times New Roman" w:cs="Times New Roman"/>
          <w:b/>
          <w:sz w:val="24"/>
        </w:rPr>
        <w:t xml:space="preserve">Notificări </w:t>
      </w:r>
      <w:r w:rsidRPr="005342E8">
        <w:rPr>
          <w:rFonts w:ascii="Times New Roman" w:hAnsi="Times New Roman" w:cs="Times New Roman"/>
          <w:sz w:val="24"/>
        </w:rPr>
        <w:t xml:space="preserve">generate de </w:t>
      </w:r>
      <w:r w:rsidRPr="005342E8">
        <w:rPr>
          <w:rFonts w:ascii="Times New Roman" w:hAnsi="Times New Roman" w:cs="Times New Roman"/>
          <w:i/>
          <w:sz w:val="24"/>
        </w:rPr>
        <w:t>SI</w:t>
      </w:r>
      <w:r w:rsidR="005117A6" w:rsidRPr="005342E8">
        <w:rPr>
          <w:rFonts w:ascii="Times New Roman" w:hAnsi="Times New Roman" w:cs="Times New Roman"/>
          <w:i/>
          <w:sz w:val="24"/>
        </w:rPr>
        <w:t xml:space="preserve">A </w:t>
      </w:r>
      <w:r w:rsidRPr="005342E8">
        <w:rPr>
          <w:rFonts w:ascii="Times New Roman" w:hAnsi="Times New Roman" w:cs="Times New Roman"/>
          <w:i/>
          <w:sz w:val="24"/>
        </w:rPr>
        <w:t xml:space="preserve">MD </w:t>
      </w:r>
      <w:r w:rsidRPr="005342E8">
        <w:rPr>
          <w:rFonts w:ascii="Times New Roman" w:hAnsi="Times New Roman" w:cs="Times New Roman"/>
          <w:sz w:val="24"/>
        </w:rPr>
        <w:t xml:space="preserve">ca urmare a unor acţiuni specifice care vor fi expediate automat tuturor actorilor </w:t>
      </w:r>
      <w:r w:rsidR="001B6088" w:rsidRPr="005342E8">
        <w:rPr>
          <w:rFonts w:ascii="Times New Roman" w:hAnsi="Times New Roman" w:cs="Times New Roman"/>
          <w:sz w:val="24"/>
        </w:rPr>
        <w:t xml:space="preserve">implicați în </w:t>
      </w:r>
      <w:r w:rsidRPr="005342E8">
        <w:rPr>
          <w:rFonts w:ascii="Times New Roman" w:hAnsi="Times New Roman" w:cs="Times New Roman"/>
          <w:sz w:val="24"/>
        </w:rPr>
        <w:t>procesul de perfectare, expediere şi procesare a cereri</w:t>
      </w:r>
      <w:r w:rsidR="001B6088" w:rsidRPr="005342E8">
        <w:rPr>
          <w:rFonts w:ascii="Times New Roman" w:hAnsi="Times New Roman" w:cs="Times New Roman"/>
          <w:sz w:val="24"/>
        </w:rPr>
        <w:t>lor</w:t>
      </w:r>
      <w:r w:rsidRPr="005342E8">
        <w:rPr>
          <w:rFonts w:ascii="Times New Roman" w:hAnsi="Times New Roman" w:cs="Times New Roman"/>
          <w:sz w:val="24"/>
        </w:rPr>
        <w:t xml:space="preserve"> de eliberare a actelor permisive.</w:t>
      </w:r>
    </w:p>
    <w:p w:rsidR="00C23D6D" w:rsidRPr="005342E8" w:rsidRDefault="00C23D6D" w:rsidP="005342E8">
      <w:pPr>
        <w:ind w:right="-705"/>
        <w:rPr>
          <w:rFonts w:ascii="Times New Roman" w:hAnsi="Times New Roman" w:cs="Times New Roman"/>
          <w:szCs w:val="24"/>
        </w:rPr>
      </w:pPr>
      <w:r w:rsidRPr="005342E8">
        <w:rPr>
          <w:rFonts w:ascii="Times New Roman" w:hAnsi="Times New Roman" w:cs="Times New Roman"/>
          <w:szCs w:val="24"/>
        </w:rPr>
        <w:t>Indiferent de natura lor, în cadrul sistemului informatic (în dosarul electronic al procedurii de eliberare a actelor permisive) vor fi stocate, analizate, procesate şi/sau perfectate următoarele documente:</w:t>
      </w:r>
    </w:p>
    <w:p w:rsidR="00C23D6D" w:rsidRPr="005342E8" w:rsidRDefault="00C23D6D" w:rsidP="005342E8">
      <w:pPr>
        <w:ind w:right="-705"/>
        <w:rPr>
          <w:rFonts w:ascii="Times New Roman" w:hAnsi="Times New Roman" w:cs="Times New Roman"/>
          <w:szCs w:val="24"/>
        </w:rPr>
      </w:pPr>
    </w:p>
    <w:p w:rsidR="00C23D6D" w:rsidRPr="005342E8" w:rsidRDefault="00C23D6D" w:rsidP="005342E8">
      <w:pPr>
        <w:pStyle w:val="Bulinebune"/>
        <w:ind w:right="-705"/>
        <w:rPr>
          <w:rFonts w:ascii="Times New Roman" w:hAnsi="Times New Roman" w:cs="Times New Roman"/>
          <w:b/>
          <w:sz w:val="24"/>
        </w:rPr>
      </w:pPr>
      <w:r w:rsidRPr="005342E8">
        <w:rPr>
          <w:rFonts w:ascii="Times New Roman" w:hAnsi="Times New Roman" w:cs="Times New Roman"/>
          <w:b/>
          <w:sz w:val="24"/>
        </w:rPr>
        <w:t xml:space="preserve">Cerere de solicitare pentru eliberare/prelungire/modificare/corectare/suspendare </w:t>
      </w:r>
      <w:r w:rsidR="00872B30" w:rsidRPr="005342E8">
        <w:rPr>
          <w:rFonts w:ascii="Times New Roman" w:hAnsi="Times New Roman" w:cs="Times New Roman"/>
          <w:b/>
          <w:sz w:val="24"/>
        </w:rPr>
        <w:t>a actului permisiv</w:t>
      </w:r>
      <w:r w:rsidRPr="005342E8">
        <w:rPr>
          <w:rFonts w:ascii="Times New Roman" w:hAnsi="Times New Roman" w:cs="Times New Roman"/>
          <w:sz w:val="24"/>
        </w:rPr>
        <w:t>.</w:t>
      </w:r>
    </w:p>
    <w:p w:rsidR="00C23D6D" w:rsidRPr="005342E8" w:rsidRDefault="00C23D6D" w:rsidP="005342E8">
      <w:pPr>
        <w:pStyle w:val="Bulinebune"/>
        <w:ind w:right="-705"/>
        <w:rPr>
          <w:rFonts w:ascii="Times New Roman" w:hAnsi="Times New Roman" w:cs="Times New Roman"/>
          <w:b/>
          <w:sz w:val="24"/>
        </w:rPr>
      </w:pPr>
      <w:r w:rsidRPr="005342E8">
        <w:rPr>
          <w:rFonts w:ascii="Times New Roman" w:hAnsi="Times New Roman" w:cs="Times New Roman"/>
          <w:b/>
          <w:sz w:val="24"/>
        </w:rPr>
        <w:t>Copia contractului (conform formei recomandate) cu administraţia obiectului</w:t>
      </w:r>
      <w:r w:rsidRPr="005342E8">
        <w:rPr>
          <w:rFonts w:ascii="Times New Roman" w:hAnsi="Times New Roman" w:cs="Times New Roman"/>
          <w:sz w:val="24"/>
        </w:rPr>
        <w:t xml:space="preserve"> în cazul dacă deşeurile sunt trimise la un obiect ce aparţine altui agent economic sau este exploatat de mai mulţi </w:t>
      </w:r>
      <w:r w:rsidR="00B5576F" w:rsidRPr="005342E8">
        <w:rPr>
          <w:rFonts w:ascii="Times New Roman" w:hAnsi="Times New Roman" w:cs="Times New Roman"/>
          <w:sz w:val="24"/>
        </w:rPr>
        <w:t>beneficiari</w:t>
      </w:r>
      <w:r w:rsidRPr="005342E8">
        <w:rPr>
          <w:rFonts w:ascii="Times New Roman" w:hAnsi="Times New Roman" w:cs="Times New Roman"/>
          <w:b/>
          <w:sz w:val="24"/>
        </w:rPr>
        <w:t xml:space="preserve"> </w:t>
      </w:r>
    </w:p>
    <w:p w:rsidR="00C23D6D" w:rsidRPr="005342E8" w:rsidRDefault="001B6088" w:rsidP="005342E8">
      <w:pPr>
        <w:pStyle w:val="Bulinebune"/>
        <w:ind w:right="-705"/>
        <w:rPr>
          <w:rFonts w:ascii="Times New Roman" w:hAnsi="Times New Roman" w:cs="Times New Roman"/>
          <w:b/>
          <w:sz w:val="24"/>
        </w:rPr>
      </w:pPr>
      <w:r w:rsidRPr="005342E8">
        <w:rPr>
          <w:rFonts w:ascii="Times New Roman" w:hAnsi="Times New Roman" w:cs="Times New Roman"/>
          <w:b/>
          <w:sz w:val="24"/>
        </w:rPr>
        <w:t>Copia a</w:t>
      </w:r>
      <w:r w:rsidR="00C23D6D" w:rsidRPr="005342E8">
        <w:rPr>
          <w:rFonts w:ascii="Times New Roman" w:hAnsi="Times New Roman" w:cs="Times New Roman"/>
          <w:b/>
          <w:sz w:val="24"/>
        </w:rPr>
        <w:t>cordul</w:t>
      </w:r>
      <w:r w:rsidRPr="005342E8">
        <w:rPr>
          <w:rFonts w:ascii="Times New Roman" w:hAnsi="Times New Roman" w:cs="Times New Roman"/>
          <w:b/>
          <w:sz w:val="24"/>
        </w:rPr>
        <w:t>ui</w:t>
      </w:r>
      <w:r w:rsidR="00C23D6D" w:rsidRPr="005342E8">
        <w:rPr>
          <w:rFonts w:ascii="Times New Roman" w:hAnsi="Times New Roman" w:cs="Times New Roman"/>
          <w:b/>
          <w:sz w:val="24"/>
        </w:rPr>
        <w:t xml:space="preserve"> organelor teritoriale ale supravegherii de stat a sănătăţii publice </w:t>
      </w:r>
      <w:r w:rsidR="00C23D6D" w:rsidRPr="005342E8">
        <w:rPr>
          <w:rFonts w:ascii="Times New Roman" w:hAnsi="Times New Roman" w:cs="Times New Roman"/>
          <w:sz w:val="24"/>
        </w:rPr>
        <w:t xml:space="preserve">eliberat de Centrul teritorial de Sănătate Publică. </w:t>
      </w:r>
    </w:p>
    <w:p w:rsidR="00C23D6D" w:rsidRPr="005342E8" w:rsidRDefault="00F82FC0" w:rsidP="005342E8">
      <w:pPr>
        <w:pStyle w:val="Bulinebune"/>
        <w:spacing w:before="0" w:after="0"/>
        <w:ind w:left="346" w:right="-705"/>
        <w:rPr>
          <w:rFonts w:ascii="Times New Roman" w:hAnsi="Times New Roman" w:cs="Times New Roman"/>
          <w:sz w:val="24"/>
        </w:rPr>
      </w:pPr>
      <w:r w:rsidRPr="005342E8">
        <w:rPr>
          <w:rFonts w:ascii="Times New Roman" w:hAnsi="Times New Roman" w:cs="Times New Roman"/>
          <w:b/>
          <w:sz w:val="24"/>
        </w:rPr>
        <w:t>Copia a</w:t>
      </w:r>
      <w:r w:rsidR="00C23D6D" w:rsidRPr="005342E8">
        <w:rPr>
          <w:rFonts w:ascii="Times New Roman" w:hAnsi="Times New Roman" w:cs="Times New Roman"/>
          <w:b/>
          <w:sz w:val="24"/>
        </w:rPr>
        <w:t>ctul</w:t>
      </w:r>
      <w:r w:rsidRPr="005342E8">
        <w:rPr>
          <w:rFonts w:ascii="Times New Roman" w:hAnsi="Times New Roman" w:cs="Times New Roman"/>
          <w:b/>
          <w:sz w:val="24"/>
        </w:rPr>
        <w:t>ui</w:t>
      </w:r>
      <w:r w:rsidR="00C23D6D" w:rsidRPr="005342E8">
        <w:rPr>
          <w:rFonts w:ascii="Times New Roman" w:hAnsi="Times New Roman" w:cs="Times New Roman"/>
          <w:b/>
          <w:sz w:val="24"/>
        </w:rPr>
        <w:t xml:space="preserve"> ce adevereşte perimetrul minier</w:t>
      </w:r>
      <w:r w:rsidR="00C23D6D" w:rsidRPr="005342E8">
        <w:rPr>
          <w:rFonts w:ascii="Times New Roman" w:hAnsi="Times New Roman" w:cs="Times New Roman"/>
          <w:sz w:val="24"/>
        </w:rPr>
        <w:t xml:space="preserve">, eliberat de către Agenţia pentru Geologie şi Resurse Minerale – în cazul amplasării deşeurilor în subsoluri, </w:t>
      </w:r>
    </w:p>
    <w:p w:rsidR="00C23D6D" w:rsidRPr="005342E8" w:rsidRDefault="00F82FC0" w:rsidP="005342E8">
      <w:pPr>
        <w:pStyle w:val="Bulinebune"/>
        <w:spacing w:before="0" w:after="0"/>
        <w:ind w:left="346" w:right="-705"/>
        <w:rPr>
          <w:rFonts w:ascii="Times New Roman" w:hAnsi="Times New Roman" w:cs="Times New Roman"/>
          <w:sz w:val="24"/>
        </w:rPr>
      </w:pPr>
      <w:r w:rsidRPr="005342E8">
        <w:rPr>
          <w:rFonts w:ascii="Times New Roman" w:hAnsi="Times New Roman" w:cs="Times New Roman"/>
          <w:b/>
          <w:sz w:val="24"/>
        </w:rPr>
        <w:t>Copia a</w:t>
      </w:r>
      <w:r w:rsidR="00C23D6D" w:rsidRPr="005342E8">
        <w:rPr>
          <w:rFonts w:ascii="Times New Roman" w:hAnsi="Times New Roman" w:cs="Times New Roman"/>
          <w:b/>
          <w:sz w:val="24"/>
        </w:rPr>
        <w:t>vizul</w:t>
      </w:r>
      <w:r w:rsidRPr="005342E8">
        <w:rPr>
          <w:rFonts w:ascii="Times New Roman" w:hAnsi="Times New Roman" w:cs="Times New Roman"/>
          <w:b/>
          <w:sz w:val="24"/>
        </w:rPr>
        <w:t>ui</w:t>
      </w:r>
      <w:r w:rsidR="00C23D6D" w:rsidRPr="005342E8">
        <w:rPr>
          <w:rFonts w:ascii="Times New Roman" w:hAnsi="Times New Roman" w:cs="Times New Roman"/>
          <w:b/>
          <w:sz w:val="24"/>
        </w:rPr>
        <w:t xml:space="preserve"> Agenţiei pentru Geologie şi Resurse Minerale</w:t>
      </w:r>
      <w:r w:rsidR="00C23D6D" w:rsidRPr="005342E8">
        <w:rPr>
          <w:rFonts w:ascii="Times New Roman" w:hAnsi="Times New Roman" w:cs="Times New Roman"/>
          <w:sz w:val="24"/>
        </w:rPr>
        <w:t xml:space="preserve"> privind influenţa deşeurilor asupra calităţii apelor subterane;</w:t>
      </w:r>
    </w:p>
    <w:p w:rsidR="00C23D6D" w:rsidRPr="005342E8" w:rsidRDefault="00C23D6D" w:rsidP="005342E8">
      <w:pPr>
        <w:pStyle w:val="Bulinebune"/>
        <w:spacing w:before="0" w:after="0"/>
        <w:ind w:left="346" w:right="-705"/>
        <w:rPr>
          <w:rFonts w:ascii="Times New Roman" w:hAnsi="Times New Roman" w:cs="Times New Roman"/>
          <w:sz w:val="24"/>
        </w:rPr>
      </w:pPr>
      <w:r w:rsidRPr="005342E8">
        <w:rPr>
          <w:rFonts w:ascii="Times New Roman" w:hAnsi="Times New Roman" w:cs="Times New Roman"/>
          <w:b/>
          <w:sz w:val="24"/>
        </w:rPr>
        <w:t xml:space="preserve">Dovada unei garanţii financiare </w:t>
      </w:r>
      <w:r w:rsidRPr="005342E8">
        <w:rPr>
          <w:rFonts w:ascii="Times New Roman" w:hAnsi="Times New Roman" w:cs="Times New Roman"/>
          <w:sz w:val="24"/>
        </w:rPr>
        <w:t>pentru a asigura că obligaţiile ce decurg din autorizaţie sunt  îndeplinite şi că procedurile de închidere a depozitului sunt respectate.</w:t>
      </w:r>
    </w:p>
    <w:p w:rsidR="007A0309" w:rsidRDefault="00F82FC0" w:rsidP="005342E8">
      <w:pPr>
        <w:pStyle w:val="Bulinebune"/>
        <w:spacing w:before="0" w:after="0"/>
        <w:ind w:left="360" w:right="-705"/>
        <w:rPr>
          <w:rFonts w:ascii="Times New Roman" w:hAnsi="Times New Roman" w:cs="Times New Roman"/>
          <w:sz w:val="24"/>
        </w:rPr>
      </w:pPr>
      <w:r w:rsidRPr="005342E8">
        <w:rPr>
          <w:rFonts w:ascii="Times New Roman" w:hAnsi="Times New Roman" w:cs="Times New Roman"/>
          <w:b/>
          <w:sz w:val="24"/>
        </w:rPr>
        <w:lastRenderedPageBreak/>
        <w:t>Planul de acțiuni pentru operarea sistemului de colectare și tratare a deșeurilor</w:t>
      </w:r>
      <w:r w:rsidRPr="005342E8">
        <w:rPr>
          <w:rFonts w:ascii="Times New Roman" w:hAnsi="Times New Roman" w:cs="Times New Roman"/>
          <w:sz w:val="24"/>
        </w:rPr>
        <w:t xml:space="preserve"> în </w:t>
      </w:r>
      <w:r w:rsidR="00C23D6D" w:rsidRPr="005342E8">
        <w:rPr>
          <w:rFonts w:ascii="Times New Roman" w:hAnsi="Times New Roman" w:cs="Times New Roman"/>
          <w:sz w:val="24"/>
        </w:rPr>
        <w:t>caz de solicitare a autorizaţiei pentru desfășurarea activităţilor ce ţin de implementarea responsabilităţii extinse a producătorului pentru produsele menţionate în art. 12 al Legii privind deșeurile</w:t>
      </w:r>
      <w:r w:rsidR="003A6BD6">
        <w:rPr>
          <w:rFonts w:ascii="Times New Roman" w:hAnsi="Times New Roman" w:cs="Times New Roman"/>
          <w:sz w:val="24"/>
        </w:rPr>
        <w:t>.</w:t>
      </w:r>
    </w:p>
    <w:p w:rsidR="003A6BD6" w:rsidRPr="005342E8" w:rsidRDefault="003A6BD6" w:rsidP="003A6BD6">
      <w:pPr>
        <w:pStyle w:val="Bulinebune"/>
        <w:numPr>
          <w:ilvl w:val="0"/>
          <w:numId w:val="0"/>
        </w:numPr>
        <w:spacing w:before="0" w:after="0"/>
        <w:ind w:left="196" w:right="-705" w:hanging="196"/>
        <w:rPr>
          <w:rFonts w:ascii="Times New Roman" w:hAnsi="Times New Roman" w:cs="Times New Roman"/>
          <w:sz w:val="24"/>
        </w:rPr>
      </w:pPr>
    </w:p>
    <w:p w:rsidR="007A0309" w:rsidRPr="005342E8" w:rsidRDefault="001B6088" w:rsidP="005342E8">
      <w:pPr>
        <w:pStyle w:val="2"/>
        <w:ind w:left="284" w:right="-705"/>
        <w:rPr>
          <w:rFonts w:ascii="Times New Roman" w:hAnsi="Times New Roman" w:cs="Times New Roman"/>
          <w:sz w:val="24"/>
          <w:szCs w:val="24"/>
        </w:rPr>
      </w:pPr>
      <w:bookmarkStart w:id="33" w:name="_Toc479461461"/>
      <w:bookmarkStart w:id="34" w:name="_Toc486323497"/>
      <w:r w:rsidRPr="005342E8">
        <w:rPr>
          <w:rFonts w:ascii="Times New Roman" w:hAnsi="Times New Roman" w:cs="Times New Roman"/>
          <w:sz w:val="24"/>
          <w:szCs w:val="24"/>
        </w:rPr>
        <w:t>Documente tehnologice</w:t>
      </w:r>
      <w:bookmarkEnd w:id="33"/>
      <w:bookmarkEnd w:id="34"/>
    </w:p>
    <w:p w:rsidR="001B6088" w:rsidRPr="005342E8" w:rsidRDefault="00B5576F" w:rsidP="005342E8">
      <w:pPr>
        <w:pStyle w:val="a6"/>
        <w:numPr>
          <w:ilvl w:val="0"/>
          <w:numId w:val="6"/>
        </w:numPr>
        <w:ind w:left="851" w:right="-705" w:hanging="491"/>
        <w:rPr>
          <w:rFonts w:ascii="Times New Roman" w:eastAsia="MS Mincho" w:hAnsi="Times New Roman" w:cs="Times New Roman"/>
          <w:szCs w:val="24"/>
          <w:lang w:eastAsia="zh-CN"/>
        </w:rPr>
      </w:pPr>
      <w:r w:rsidRPr="005342E8">
        <w:rPr>
          <w:rFonts w:ascii="Times New Roman" w:eastAsia="MS Mincho" w:hAnsi="Times New Roman" w:cs="Times New Roman"/>
          <w:szCs w:val="24"/>
          <w:lang w:eastAsia="zh-CN"/>
        </w:rPr>
        <w:t>Descrierea clasificatoarelor;</w:t>
      </w:r>
    </w:p>
    <w:p w:rsidR="001B6088" w:rsidRPr="005342E8" w:rsidRDefault="00B5576F" w:rsidP="005342E8">
      <w:pPr>
        <w:pStyle w:val="a6"/>
        <w:numPr>
          <w:ilvl w:val="0"/>
          <w:numId w:val="6"/>
        </w:numPr>
        <w:ind w:left="851" w:right="-705" w:hanging="491"/>
        <w:rPr>
          <w:rFonts w:ascii="Times New Roman" w:eastAsia="MS Mincho" w:hAnsi="Times New Roman" w:cs="Times New Roman"/>
          <w:szCs w:val="24"/>
          <w:lang w:eastAsia="zh-CN"/>
        </w:rPr>
      </w:pPr>
      <w:r w:rsidRPr="005342E8">
        <w:rPr>
          <w:rFonts w:ascii="Times New Roman" w:eastAsia="MS Mincho" w:hAnsi="Times New Roman" w:cs="Times New Roman"/>
          <w:szCs w:val="24"/>
          <w:lang w:eastAsia="zh-CN"/>
        </w:rPr>
        <w:t>Documente de descriere a formatului datelor interne;</w:t>
      </w:r>
    </w:p>
    <w:p w:rsidR="001B6088" w:rsidRPr="005342E8" w:rsidRDefault="00B5576F" w:rsidP="005342E8">
      <w:pPr>
        <w:pStyle w:val="a6"/>
        <w:numPr>
          <w:ilvl w:val="0"/>
          <w:numId w:val="6"/>
        </w:numPr>
        <w:ind w:left="851" w:right="-705" w:hanging="491"/>
        <w:rPr>
          <w:rFonts w:ascii="Times New Roman" w:eastAsia="MS Mincho" w:hAnsi="Times New Roman" w:cs="Times New Roman"/>
          <w:szCs w:val="24"/>
          <w:lang w:eastAsia="zh-CN"/>
        </w:rPr>
      </w:pPr>
      <w:r w:rsidRPr="005342E8">
        <w:rPr>
          <w:rFonts w:ascii="Times New Roman" w:eastAsia="MS Mincho" w:hAnsi="Times New Roman" w:cs="Times New Roman"/>
          <w:szCs w:val="24"/>
          <w:lang w:eastAsia="zh-CN"/>
        </w:rPr>
        <w:t>Șabloane de formulare;</w:t>
      </w:r>
    </w:p>
    <w:p w:rsidR="001B6088" w:rsidRPr="005342E8" w:rsidRDefault="00B5576F" w:rsidP="005342E8">
      <w:pPr>
        <w:pStyle w:val="a6"/>
        <w:numPr>
          <w:ilvl w:val="0"/>
          <w:numId w:val="6"/>
        </w:numPr>
        <w:ind w:left="851" w:right="-705" w:hanging="491"/>
        <w:rPr>
          <w:rFonts w:ascii="Times New Roman" w:eastAsia="MS Mincho" w:hAnsi="Times New Roman" w:cs="Times New Roman"/>
          <w:szCs w:val="24"/>
          <w:lang w:eastAsia="zh-CN"/>
        </w:rPr>
      </w:pPr>
      <w:r w:rsidRPr="005342E8">
        <w:rPr>
          <w:rFonts w:ascii="Times New Roman" w:eastAsia="MS Mincho" w:hAnsi="Times New Roman" w:cs="Times New Roman"/>
          <w:szCs w:val="24"/>
          <w:lang w:eastAsia="zh-CN"/>
        </w:rPr>
        <w:t>Documente privind descrierea indicatorilor;</w:t>
      </w:r>
    </w:p>
    <w:p w:rsidR="001B6088" w:rsidRPr="005342E8" w:rsidRDefault="00B5576F" w:rsidP="005342E8">
      <w:pPr>
        <w:pStyle w:val="a6"/>
        <w:numPr>
          <w:ilvl w:val="0"/>
          <w:numId w:val="6"/>
        </w:numPr>
        <w:ind w:left="851" w:right="-705" w:hanging="491"/>
        <w:rPr>
          <w:rFonts w:ascii="Times New Roman" w:eastAsia="MS Mincho" w:hAnsi="Times New Roman" w:cs="Times New Roman"/>
          <w:szCs w:val="24"/>
          <w:lang w:eastAsia="zh-CN"/>
        </w:rPr>
      </w:pPr>
      <w:r w:rsidRPr="005342E8">
        <w:rPr>
          <w:rFonts w:ascii="Times New Roman" w:eastAsia="MS Mincho" w:hAnsi="Times New Roman" w:cs="Times New Roman"/>
          <w:szCs w:val="24"/>
          <w:lang w:eastAsia="zh-CN"/>
        </w:rPr>
        <w:t>Ghiduri de utilizare și administrare a sistemului;</w:t>
      </w:r>
    </w:p>
    <w:p w:rsidR="001B6088" w:rsidRPr="005342E8" w:rsidRDefault="00B5576F" w:rsidP="005342E8">
      <w:pPr>
        <w:pStyle w:val="a6"/>
        <w:numPr>
          <w:ilvl w:val="0"/>
          <w:numId w:val="6"/>
        </w:numPr>
        <w:ind w:left="851" w:right="-705" w:hanging="491"/>
        <w:rPr>
          <w:rFonts w:ascii="Times New Roman" w:eastAsia="MS Mincho" w:hAnsi="Times New Roman" w:cs="Times New Roman"/>
          <w:b/>
          <w:szCs w:val="24"/>
          <w:lang w:eastAsia="zh-CN"/>
        </w:rPr>
      </w:pPr>
      <w:r w:rsidRPr="005342E8">
        <w:rPr>
          <w:rFonts w:ascii="Times New Roman" w:eastAsia="MS Mincho" w:hAnsi="Times New Roman" w:cs="Times New Roman"/>
          <w:szCs w:val="24"/>
          <w:lang w:eastAsia="zh-CN"/>
        </w:rPr>
        <w:t>Documente de descriere a rapoartelor.</w:t>
      </w:r>
    </w:p>
    <w:p w:rsidR="00F82FC0" w:rsidRPr="005342E8" w:rsidRDefault="00F82FC0" w:rsidP="005342E8">
      <w:pPr>
        <w:pStyle w:val="1"/>
        <w:ind w:right="-705"/>
        <w:rPr>
          <w:rFonts w:ascii="Times New Roman" w:hAnsi="Times New Roman" w:cs="Times New Roman"/>
          <w:sz w:val="24"/>
          <w:szCs w:val="24"/>
        </w:rPr>
      </w:pPr>
      <w:bookmarkStart w:id="35" w:name="_Toc486323498"/>
      <w:r w:rsidRPr="005342E8">
        <w:rPr>
          <w:rFonts w:ascii="Times New Roman" w:hAnsi="Times New Roman" w:cs="Times New Roman"/>
          <w:sz w:val="24"/>
          <w:szCs w:val="24"/>
        </w:rPr>
        <w:t>Spațiul informațional al sistemului</w:t>
      </w:r>
      <w:bookmarkEnd w:id="35"/>
    </w:p>
    <w:p w:rsidR="00F82FC0" w:rsidRPr="005342E8" w:rsidRDefault="00872B30" w:rsidP="005342E8">
      <w:pPr>
        <w:pStyle w:val="2"/>
        <w:ind w:left="426" w:right="-705"/>
        <w:rPr>
          <w:rFonts w:ascii="Times New Roman" w:hAnsi="Times New Roman" w:cs="Times New Roman"/>
          <w:color w:val="auto"/>
          <w:sz w:val="24"/>
          <w:szCs w:val="24"/>
        </w:rPr>
      </w:pPr>
      <w:bookmarkStart w:id="36" w:name="_Toc486323499"/>
      <w:r w:rsidRPr="005342E8">
        <w:rPr>
          <w:rFonts w:ascii="Times New Roman" w:hAnsi="Times New Roman" w:cs="Times New Roman"/>
          <w:color w:val="auto"/>
          <w:sz w:val="24"/>
          <w:szCs w:val="24"/>
        </w:rPr>
        <w:t>Lista obiectelor informaționale</w:t>
      </w:r>
      <w:bookmarkEnd w:id="36"/>
    </w:p>
    <w:p w:rsidR="00F82FC0" w:rsidRPr="005342E8" w:rsidRDefault="00872B30" w:rsidP="005342E8">
      <w:pPr>
        <w:ind w:right="-705"/>
        <w:rPr>
          <w:rFonts w:ascii="Times New Roman" w:hAnsi="Times New Roman" w:cs="Times New Roman"/>
          <w:szCs w:val="24"/>
        </w:rPr>
      </w:pPr>
      <w:r w:rsidRPr="005342E8">
        <w:rPr>
          <w:rFonts w:ascii="Times New Roman" w:hAnsi="Times New Roman" w:cs="Times New Roman"/>
          <w:szCs w:val="24"/>
        </w:rPr>
        <w:t>Principalele obiecte informaționale a SI MD sunt:</w:t>
      </w:r>
    </w:p>
    <w:p w:rsidR="00996E1C" w:rsidRPr="005342E8" w:rsidRDefault="00872B30" w:rsidP="005342E8">
      <w:pPr>
        <w:ind w:right="-705"/>
        <w:rPr>
          <w:rFonts w:ascii="Times New Roman" w:hAnsi="Times New Roman" w:cs="Times New Roman"/>
          <w:szCs w:val="24"/>
        </w:rPr>
      </w:pPr>
      <w:r w:rsidRPr="005342E8">
        <w:rPr>
          <w:rFonts w:ascii="Times New Roman" w:hAnsi="Times New Roman" w:cs="Times New Roman"/>
          <w:b/>
          <w:szCs w:val="24"/>
        </w:rPr>
        <w:t>Solicitant</w:t>
      </w:r>
      <w:r w:rsidR="00F82FC0" w:rsidRPr="005342E8">
        <w:rPr>
          <w:rFonts w:ascii="Times New Roman" w:hAnsi="Times New Roman" w:cs="Times New Roman"/>
          <w:szCs w:val="24"/>
        </w:rPr>
        <w:t xml:space="preserve"> – r</w:t>
      </w:r>
      <w:r w:rsidR="00C23D6D" w:rsidRPr="005342E8">
        <w:rPr>
          <w:rFonts w:ascii="Times New Roman" w:hAnsi="Times New Roman" w:cs="Times New Roman"/>
          <w:szCs w:val="24"/>
        </w:rPr>
        <w:t xml:space="preserve">eprezintă un obiect informaţional complex care conţine totalitatea detaliilor aferente solicitantului de act permisiv. Va conţine totalitatea atributelor care caracterizează solicitantul </w:t>
      </w:r>
      <w:r w:rsidR="00996E1C" w:rsidRPr="005342E8">
        <w:rPr>
          <w:rFonts w:ascii="Times New Roman" w:hAnsi="Times New Roman" w:cs="Times New Roman"/>
          <w:szCs w:val="24"/>
        </w:rPr>
        <w:t xml:space="preserve">o parte fiind </w:t>
      </w:r>
      <w:r w:rsidR="00C23D6D" w:rsidRPr="005342E8">
        <w:rPr>
          <w:rFonts w:ascii="Times New Roman" w:hAnsi="Times New Roman" w:cs="Times New Roman"/>
          <w:szCs w:val="24"/>
        </w:rPr>
        <w:t>preluate din RSUD şi specificate de solicitant</w:t>
      </w:r>
      <w:r w:rsidR="00996E1C" w:rsidRPr="005342E8">
        <w:rPr>
          <w:rFonts w:ascii="Times New Roman" w:hAnsi="Times New Roman" w:cs="Times New Roman"/>
          <w:szCs w:val="24"/>
        </w:rPr>
        <w:t>.</w:t>
      </w:r>
    </w:p>
    <w:p w:rsidR="00C23D6D" w:rsidRPr="005342E8" w:rsidRDefault="00872B30" w:rsidP="005342E8">
      <w:pPr>
        <w:ind w:right="-705"/>
        <w:rPr>
          <w:rFonts w:ascii="Times New Roman" w:hAnsi="Times New Roman" w:cs="Times New Roman"/>
          <w:szCs w:val="24"/>
        </w:rPr>
      </w:pPr>
      <w:r w:rsidRPr="005342E8">
        <w:rPr>
          <w:rFonts w:ascii="Times New Roman" w:hAnsi="Times New Roman" w:cs="Times New Roman"/>
          <w:b/>
          <w:szCs w:val="24"/>
        </w:rPr>
        <w:t>Caracteristici</w:t>
      </w:r>
      <w:r w:rsidR="00C23D6D" w:rsidRPr="005342E8">
        <w:rPr>
          <w:rFonts w:ascii="Times New Roman" w:hAnsi="Times New Roman" w:cs="Times New Roman"/>
          <w:szCs w:val="24"/>
        </w:rPr>
        <w:t>:</w:t>
      </w:r>
    </w:p>
    <w:p w:rsidR="00244833" w:rsidRPr="005342E8" w:rsidRDefault="00B5576F"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denumire solicitant (denumirea agentului economic care solicita actul permisiv, preluat din RSUD);</w:t>
      </w:r>
    </w:p>
    <w:p w:rsidR="00244833" w:rsidRPr="005342E8" w:rsidRDefault="00B5576F"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cod IDNO/Cod fiscal (identificatorul unic al operatorului preluat din RSUD);</w:t>
      </w:r>
    </w:p>
    <w:p w:rsidR="00244833" w:rsidRPr="005342E8" w:rsidRDefault="00B5576F"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cod CFOJ al formei organizatorico-juridică;</w:t>
      </w:r>
    </w:p>
    <w:p w:rsidR="00244833" w:rsidRPr="005342E8" w:rsidRDefault="00B5576F"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cod CFP al formei de proprietate;</w:t>
      </w:r>
    </w:p>
    <w:p w:rsidR="00244833" w:rsidRPr="005342E8" w:rsidRDefault="00B5576F"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număr certificat de înregistrare (preluat din RSUD);</w:t>
      </w:r>
    </w:p>
    <w:p w:rsidR="00244833" w:rsidRPr="005342E8" w:rsidRDefault="00B5576F"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dată eliberare certificat de înregistrare (preluat din RSUD);</w:t>
      </w:r>
    </w:p>
    <w:p w:rsidR="00244833" w:rsidRPr="005342E8" w:rsidRDefault="00B5576F"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codul CUATM al localităţii de reşedinţă (preluat din RSUD);</w:t>
      </w:r>
    </w:p>
    <w:p w:rsidR="00244833" w:rsidRPr="005342E8" w:rsidRDefault="00B5576F"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adresa juridica a solicitantului (preluat din RSUD);</w:t>
      </w:r>
    </w:p>
    <w:p w:rsidR="00244833" w:rsidRPr="005342E8" w:rsidRDefault="00B5576F"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contacte conducător (Nume, Prenume, Email, Telefon);</w:t>
      </w:r>
    </w:p>
    <w:p w:rsidR="00244833" w:rsidRPr="005342E8" w:rsidRDefault="00B5576F"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date bancare (cod bancă, cont de decontare).</w:t>
      </w:r>
    </w:p>
    <w:p w:rsidR="00C23D6D" w:rsidRPr="005342E8" w:rsidRDefault="00C23D6D" w:rsidP="005342E8">
      <w:pPr>
        <w:ind w:right="-705"/>
        <w:rPr>
          <w:rFonts w:ascii="Times New Roman" w:hAnsi="Times New Roman" w:cs="Times New Roman"/>
          <w:szCs w:val="24"/>
        </w:rPr>
      </w:pPr>
    </w:p>
    <w:p w:rsidR="00C23D6D" w:rsidRPr="005342E8" w:rsidRDefault="00C23D6D" w:rsidP="005342E8">
      <w:pPr>
        <w:ind w:right="-705"/>
        <w:rPr>
          <w:rFonts w:ascii="Times New Roman" w:hAnsi="Times New Roman" w:cs="Times New Roman"/>
          <w:b/>
          <w:szCs w:val="24"/>
        </w:rPr>
      </w:pPr>
      <w:r w:rsidRPr="005342E8">
        <w:rPr>
          <w:rFonts w:ascii="Times New Roman" w:hAnsi="Times New Roman" w:cs="Times New Roman"/>
          <w:b/>
          <w:szCs w:val="24"/>
        </w:rPr>
        <w:t>Obiect al solicitan</w:t>
      </w:r>
      <w:r w:rsidR="00996E1C" w:rsidRPr="005342E8">
        <w:rPr>
          <w:rFonts w:ascii="Times New Roman" w:hAnsi="Times New Roman" w:cs="Times New Roman"/>
          <w:b/>
          <w:szCs w:val="24"/>
        </w:rPr>
        <w:t>tului</w:t>
      </w:r>
      <w:r w:rsidRPr="005342E8">
        <w:rPr>
          <w:rFonts w:ascii="Times New Roman" w:hAnsi="Times New Roman" w:cs="Times New Roman"/>
          <w:b/>
          <w:szCs w:val="24"/>
        </w:rPr>
        <w:t xml:space="preserve"> de act permisiv.</w:t>
      </w:r>
    </w:p>
    <w:p w:rsidR="00996E1C" w:rsidRPr="005342E8" w:rsidRDefault="00C23D6D" w:rsidP="005342E8">
      <w:pPr>
        <w:ind w:right="-705"/>
        <w:rPr>
          <w:rFonts w:ascii="Times New Roman" w:hAnsi="Times New Roman" w:cs="Times New Roman"/>
          <w:szCs w:val="24"/>
        </w:rPr>
      </w:pPr>
      <w:r w:rsidRPr="005342E8">
        <w:rPr>
          <w:rFonts w:ascii="Times New Roman" w:hAnsi="Times New Roman" w:cs="Times New Roman"/>
          <w:szCs w:val="24"/>
        </w:rPr>
        <w:t xml:space="preserve">Reprezintă un obiect informaţional complex care conţine totalitatea detaliilor aferente obiectelor solicitanţilor de act permisiv privind gestionarea deșeurilor. </w:t>
      </w:r>
    </w:p>
    <w:p w:rsidR="00C23D6D" w:rsidRPr="005342E8" w:rsidRDefault="00872B30" w:rsidP="005342E8">
      <w:pPr>
        <w:ind w:right="-705"/>
        <w:rPr>
          <w:rFonts w:ascii="Times New Roman" w:hAnsi="Times New Roman" w:cs="Times New Roman"/>
          <w:b/>
          <w:szCs w:val="24"/>
        </w:rPr>
      </w:pPr>
      <w:r w:rsidRPr="005342E8">
        <w:rPr>
          <w:rFonts w:ascii="Times New Roman" w:hAnsi="Times New Roman" w:cs="Times New Roman"/>
          <w:b/>
          <w:szCs w:val="24"/>
        </w:rPr>
        <w:t>Caracteristici:</w:t>
      </w:r>
    </w:p>
    <w:p w:rsidR="00244833" w:rsidRPr="005342E8" w:rsidRDefault="00B5576F"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cod obiect (identificator unic al obiectului generat de sistem);</w:t>
      </w:r>
    </w:p>
    <w:p w:rsidR="00244833" w:rsidRPr="005342E8" w:rsidRDefault="00B5576F"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destinaţie obiect (colectare, depozitare, tratare deșeuri);</w:t>
      </w:r>
    </w:p>
    <w:p w:rsidR="00244833" w:rsidRPr="005342E8" w:rsidRDefault="00B5576F"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tip obiect (depozit, instalație tratare,  etc.);</w:t>
      </w:r>
    </w:p>
    <w:p w:rsidR="00244833" w:rsidRPr="005342E8" w:rsidRDefault="00B5576F"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denumire obiect;</w:t>
      </w:r>
    </w:p>
    <w:p w:rsidR="00244833" w:rsidRPr="005342E8" w:rsidRDefault="00B5576F"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număr cadastral obiect;</w:t>
      </w:r>
    </w:p>
    <w:p w:rsidR="00244833" w:rsidRPr="005342E8" w:rsidRDefault="00B5576F"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adresă obiect (cod CUATM);</w:t>
      </w:r>
    </w:p>
    <w:p w:rsidR="00244833" w:rsidRPr="005342E8" w:rsidRDefault="00B5576F"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lastRenderedPageBreak/>
        <w:t>manager obiect;</w:t>
      </w:r>
    </w:p>
    <w:p w:rsidR="00244833" w:rsidRPr="005342E8" w:rsidRDefault="00B5576F"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date contact obiect.</w:t>
      </w:r>
    </w:p>
    <w:p w:rsidR="00041ECF" w:rsidRPr="005342E8" w:rsidRDefault="00041ECF" w:rsidP="005342E8">
      <w:pPr>
        <w:ind w:right="-705"/>
        <w:rPr>
          <w:rFonts w:ascii="Times New Roman" w:hAnsi="Times New Roman" w:cs="Times New Roman"/>
          <w:b/>
          <w:szCs w:val="24"/>
        </w:rPr>
      </w:pPr>
    </w:p>
    <w:p w:rsidR="00041ECF" w:rsidRPr="005342E8" w:rsidRDefault="00041ECF" w:rsidP="005342E8">
      <w:pPr>
        <w:ind w:right="-705"/>
        <w:rPr>
          <w:rFonts w:ascii="Times New Roman" w:hAnsi="Times New Roman" w:cs="Times New Roman"/>
          <w:b/>
          <w:szCs w:val="24"/>
        </w:rPr>
      </w:pPr>
      <w:r w:rsidRPr="005342E8">
        <w:rPr>
          <w:rFonts w:ascii="Times New Roman" w:hAnsi="Times New Roman" w:cs="Times New Roman"/>
          <w:b/>
          <w:szCs w:val="24"/>
        </w:rPr>
        <w:t xml:space="preserve">Producători de  Produse supuse reglementărilor responsabilităţii extinse a producătorului </w:t>
      </w:r>
    </w:p>
    <w:p w:rsidR="00041ECF" w:rsidRPr="005342E8" w:rsidRDefault="00B5576F" w:rsidP="005342E8">
      <w:pPr>
        <w:ind w:right="-705"/>
        <w:rPr>
          <w:rFonts w:ascii="Times New Roman" w:hAnsi="Times New Roman" w:cs="Times New Roman"/>
          <w:szCs w:val="24"/>
        </w:rPr>
      </w:pPr>
      <w:r w:rsidRPr="005342E8">
        <w:rPr>
          <w:rFonts w:ascii="Times New Roman" w:hAnsi="Times New Roman" w:cs="Times New Roman"/>
          <w:szCs w:val="24"/>
        </w:rPr>
        <w:t>Reprezintă un obiect informaţional complex care conţine totalitatea detaliilor aferente producătorului/importatorului produselor puse pe piață. Va conţine totalitatea atributelor care caracterizează producătorul preluate din RSUD şi specificate de solicitantul de înregistrare în registru.</w:t>
      </w:r>
    </w:p>
    <w:p w:rsidR="00041ECF" w:rsidRPr="005342E8" w:rsidRDefault="00041ECF" w:rsidP="005342E8">
      <w:pPr>
        <w:ind w:right="-705"/>
        <w:rPr>
          <w:rFonts w:ascii="Times New Roman" w:hAnsi="Times New Roman" w:cs="Times New Roman"/>
          <w:b/>
          <w:szCs w:val="24"/>
        </w:rPr>
      </w:pPr>
      <w:r w:rsidRPr="005342E8">
        <w:rPr>
          <w:rFonts w:ascii="Times New Roman" w:hAnsi="Times New Roman" w:cs="Times New Roman"/>
          <w:b/>
          <w:szCs w:val="24"/>
        </w:rPr>
        <w:t>Caracteristici:</w:t>
      </w:r>
    </w:p>
    <w:p w:rsidR="00244833" w:rsidRPr="005342E8" w:rsidRDefault="00B5576F" w:rsidP="005342E8">
      <w:pPr>
        <w:pStyle w:val="a6"/>
        <w:numPr>
          <w:ilvl w:val="0"/>
          <w:numId w:val="59"/>
        </w:numPr>
        <w:ind w:right="-705"/>
        <w:rPr>
          <w:rFonts w:ascii="Times New Roman" w:hAnsi="Times New Roman" w:cs="Times New Roman"/>
          <w:szCs w:val="24"/>
        </w:rPr>
      </w:pPr>
      <w:r w:rsidRPr="005342E8">
        <w:rPr>
          <w:rFonts w:ascii="Times New Roman" w:hAnsi="Times New Roman" w:cs="Times New Roman"/>
          <w:szCs w:val="24"/>
        </w:rPr>
        <w:t>IDNO (preluat din RSUD)</w:t>
      </w:r>
      <w:r w:rsidR="00C00606" w:rsidRPr="005342E8">
        <w:rPr>
          <w:rFonts w:ascii="Times New Roman" w:hAnsi="Times New Roman" w:cs="Times New Roman"/>
          <w:szCs w:val="24"/>
        </w:rPr>
        <w:t>;</w:t>
      </w:r>
      <w:r w:rsidRPr="005342E8">
        <w:rPr>
          <w:rFonts w:ascii="Times New Roman" w:hAnsi="Times New Roman" w:cs="Times New Roman"/>
          <w:szCs w:val="24"/>
        </w:rPr>
        <w:t xml:space="preserve"> </w:t>
      </w:r>
    </w:p>
    <w:p w:rsidR="00244833" w:rsidRPr="005342E8" w:rsidRDefault="00B5576F" w:rsidP="005342E8">
      <w:pPr>
        <w:pStyle w:val="a6"/>
        <w:numPr>
          <w:ilvl w:val="0"/>
          <w:numId w:val="59"/>
        </w:numPr>
        <w:ind w:right="-705"/>
        <w:rPr>
          <w:rFonts w:ascii="Times New Roman" w:hAnsi="Times New Roman" w:cs="Times New Roman"/>
          <w:szCs w:val="24"/>
        </w:rPr>
      </w:pPr>
      <w:r w:rsidRPr="005342E8">
        <w:rPr>
          <w:rFonts w:ascii="Times New Roman" w:hAnsi="Times New Roman" w:cs="Times New Roman"/>
          <w:szCs w:val="24"/>
        </w:rPr>
        <w:t>denumirea întreprinderii/societății</w:t>
      </w:r>
      <w:r w:rsidR="00C00606" w:rsidRPr="005342E8">
        <w:rPr>
          <w:rFonts w:ascii="Times New Roman" w:hAnsi="Times New Roman" w:cs="Times New Roman"/>
          <w:szCs w:val="24"/>
        </w:rPr>
        <w:t xml:space="preserve"> (preluat din RSUD)</w:t>
      </w:r>
      <w:r w:rsidRPr="005342E8">
        <w:rPr>
          <w:rFonts w:ascii="Times New Roman" w:hAnsi="Times New Roman" w:cs="Times New Roman"/>
          <w:szCs w:val="24"/>
        </w:rPr>
        <w:t>;</w:t>
      </w:r>
    </w:p>
    <w:p w:rsidR="00244833" w:rsidRPr="005342E8" w:rsidRDefault="00B5576F" w:rsidP="005342E8">
      <w:pPr>
        <w:pStyle w:val="a6"/>
        <w:numPr>
          <w:ilvl w:val="0"/>
          <w:numId w:val="59"/>
        </w:numPr>
        <w:ind w:right="-705"/>
        <w:rPr>
          <w:rFonts w:ascii="Times New Roman" w:hAnsi="Times New Roman" w:cs="Times New Roman"/>
          <w:szCs w:val="24"/>
        </w:rPr>
      </w:pPr>
      <w:r w:rsidRPr="005342E8">
        <w:rPr>
          <w:rFonts w:ascii="Times New Roman" w:hAnsi="Times New Roman" w:cs="Times New Roman"/>
          <w:szCs w:val="24"/>
        </w:rPr>
        <w:t>cod CFOJ al formei organizatorico-juridică;</w:t>
      </w:r>
    </w:p>
    <w:p w:rsidR="00244833" w:rsidRPr="005342E8" w:rsidRDefault="00B5576F" w:rsidP="005342E8">
      <w:pPr>
        <w:pStyle w:val="a6"/>
        <w:numPr>
          <w:ilvl w:val="0"/>
          <w:numId w:val="59"/>
        </w:numPr>
        <w:ind w:right="-705"/>
        <w:rPr>
          <w:rFonts w:ascii="Times New Roman" w:hAnsi="Times New Roman" w:cs="Times New Roman"/>
          <w:szCs w:val="24"/>
        </w:rPr>
      </w:pPr>
      <w:r w:rsidRPr="005342E8">
        <w:rPr>
          <w:rFonts w:ascii="Times New Roman" w:hAnsi="Times New Roman" w:cs="Times New Roman"/>
          <w:szCs w:val="24"/>
        </w:rPr>
        <w:t>cod CFP al formei de proprietate;</w:t>
      </w:r>
    </w:p>
    <w:p w:rsidR="00244833" w:rsidRPr="005342E8" w:rsidRDefault="00B5576F" w:rsidP="005342E8">
      <w:pPr>
        <w:pStyle w:val="a6"/>
        <w:numPr>
          <w:ilvl w:val="0"/>
          <w:numId w:val="59"/>
        </w:numPr>
        <w:ind w:right="-705"/>
        <w:rPr>
          <w:rFonts w:ascii="Times New Roman" w:hAnsi="Times New Roman" w:cs="Times New Roman"/>
          <w:szCs w:val="24"/>
        </w:rPr>
      </w:pPr>
      <w:r w:rsidRPr="005342E8">
        <w:rPr>
          <w:rFonts w:ascii="Times New Roman" w:hAnsi="Times New Roman" w:cs="Times New Roman"/>
          <w:szCs w:val="24"/>
        </w:rPr>
        <w:t>număr certificat de înregistrare</w:t>
      </w:r>
      <w:r w:rsidR="00C00606" w:rsidRPr="005342E8">
        <w:rPr>
          <w:rFonts w:ascii="Times New Roman" w:hAnsi="Times New Roman" w:cs="Times New Roman"/>
          <w:szCs w:val="24"/>
        </w:rPr>
        <w:t xml:space="preserve"> (preluat din RSUD)</w:t>
      </w:r>
      <w:r w:rsidRPr="005342E8">
        <w:rPr>
          <w:rFonts w:ascii="Times New Roman" w:hAnsi="Times New Roman" w:cs="Times New Roman"/>
          <w:szCs w:val="24"/>
        </w:rPr>
        <w:t>;</w:t>
      </w:r>
    </w:p>
    <w:p w:rsidR="00244833" w:rsidRPr="005342E8" w:rsidRDefault="00B5576F" w:rsidP="005342E8">
      <w:pPr>
        <w:pStyle w:val="a6"/>
        <w:numPr>
          <w:ilvl w:val="0"/>
          <w:numId w:val="59"/>
        </w:numPr>
        <w:ind w:right="-705"/>
        <w:rPr>
          <w:rFonts w:ascii="Times New Roman" w:hAnsi="Times New Roman" w:cs="Times New Roman"/>
          <w:szCs w:val="24"/>
        </w:rPr>
      </w:pPr>
      <w:r w:rsidRPr="005342E8">
        <w:rPr>
          <w:rFonts w:ascii="Times New Roman" w:hAnsi="Times New Roman" w:cs="Times New Roman"/>
          <w:szCs w:val="24"/>
        </w:rPr>
        <w:t xml:space="preserve">dată eliberare certificat de înregistrare </w:t>
      </w:r>
      <w:r w:rsidR="00C00606" w:rsidRPr="005342E8">
        <w:rPr>
          <w:rFonts w:ascii="Times New Roman" w:hAnsi="Times New Roman" w:cs="Times New Roman"/>
          <w:szCs w:val="24"/>
        </w:rPr>
        <w:t>(preluat din RSUD)</w:t>
      </w:r>
      <w:r w:rsidRPr="005342E8">
        <w:rPr>
          <w:rFonts w:ascii="Times New Roman" w:hAnsi="Times New Roman" w:cs="Times New Roman"/>
          <w:szCs w:val="24"/>
        </w:rPr>
        <w:t>;</w:t>
      </w:r>
    </w:p>
    <w:p w:rsidR="00244833" w:rsidRPr="005342E8" w:rsidRDefault="00B5576F" w:rsidP="005342E8">
      <w:pPr>
        <w:pStyle w:val="a6"/>
        <w:numPr>
          <w:ilvl w:val="0"/>
          <w:numId w:val="59"/>
        </w:numPr>
        <w:ind w:right="-705"/>
        <w:rPr>
          <w:rFonts w:ascii="Times New Roman" w:hAnsi="Times New Roman" w:cs="Times New Roman"/>
          <w:szCs w:val="24"/>
        </w:rPr>
      </w:pPr>
      <w:r w:rsidRPr="005342E8">
        <w:rPr>
          <w:rFonts w:ascii="Times New Roman" w:hAnsi="Times New Roman" w:cs="Times New Roman"/>
          <w:szCs w:val="24"/>
        </w:rPr>
        <w:t>codul CUATM al localităţii de reşedinţă</w:t>
      </w:r>
      <w:r w:rsidR="00C00606" w:rsidRPr="005342E8">
        <w:rPr>
          <w:rFonts w:ascii="Times New Roman" w:hAnsi="Times New Roman" w:cs="Times New Roman"/>
          <w:szCs w:val="24"/>
        </w:rPr>
        <w:t xml:space="preserve"> (preluat din RSUD)</w:t>
      </w:r>
      <w:r w:rsidRPr="005342E8">
        <w:rPr>
          <w:rFonts w:ascii="Times New Roman" w:hAnsi="Times New Roman" w:cs="Times New Roman"/>
          <w:szCs w:val="24"/>
        </w:rPr>
        <w:t>;</w:t>
      </w:r>
    </w:p>
    <w:p w:rsidR="00244833" w:rsidRPr="005342E8" w:rsidRDefault="00B5576F" w:rsidP="005342E8">
      <w:pPr>
        <w:pStyle w:val="a6"/>
        <w:numPr>
          <w:ilvl w:val="0"/>
          <w:numId w:val="59"/>
        </w:numPr>
        <w:ind w:right="-705"/>
        <w:rPr>
          <w:rFonts w:ascii="Times New Roman" w:hAnsi="Times New Roman" w:cs="Times New Roman"/>
          <w:szCs w:val="24"/>
        </w:rPr>
      </w:pPr>
      <w:r w:rsidRPr="005342E8">
        <w:rPr>
          <w:rFonts w:ascii="Times New Roman" w:hAnsi="Times New Roman" w:cs="Times New Roman"/>
          <w:szCs w:val="24"/>
        </w:rPr>
        <w:t>contacte conducător (Nume, Prenume, Email, Telefon);</w:t>
      </w:r>
    </w:p>
    <w:p w:rsidR="00244833" w:rsidRPr="005342E8" w:rsidRDefault="00B5576F" w:rsidP="005342E8">
      <w:pPr>
        <w:pStyle w:val="a6"/>
        <w:numPr>
          <w:ilvl w:val="0"/>
          <w:numId w:val="59"/>
        </w:numPr>
        <w:ind w:right="-705"/>
        <w:rPr>
          <w:rFonts w:ascii="Times New Roman" w:hAnsi="Times New Roman" w:cs="Times New Roman"/>
          <w:b/>
          <w:szCs w:val="24"/>
        </w:rPr>
      </w:pPr>
      <w:r w:rsidRPr="005342E8">
        <w:rPr>
          <w:rFonts w:ascii="Times New Roman" w:hAnsi="Times New Roman" w:cs="Times New Roman"/>
          <w:szCs w:val="24"/>
        </w:rPr>
        <w:t>date bancare (cod bancă, cont de decontare).</w:t>
      </w:r>
    </w:p>
    <w:p w:rsidR="00041ECF" w:rsidRPr="005342E8" w:rsidRDefault="00B5576F" w:rsidP="005342E8">
      <w:pPr>
        <w:ind w:right="-705"/>
        <w:rPr>
          <w:rFonts w:ascii="Times New Roman" w:hAnsi="Times New Roman" w:cs="Times New Roman"/>
          <w:szCs w:val="24"/>
        </w:rPr>
      </w:pPr>
      <w:r w:rsidRPr="005342E8">
        <w:rPr>
          <w:rFonts w:ascii="Times New Roman" w:hAnsi="Times New Roman" w:cs="Times New Roman"/>
          <w:szCs w:val="24"/>
        </w:rPr>
        <w:t>Evidența acestor obiecte se va organiza pe următoarele categorii:</w:t>
      </w:r>
    </w:p>
    <w:p w:rsidR="00244833" w:rsidRPr="005342E8" w:rsidRDefault="00041ECF" w:rsidP="005342E8">
      <w:pPr>
        <w:pStyle w:val="a6"/>
        <w:numPr>
          <w:ilvl w:val="0"/>
          <w:numId w:val="60"/>
        </w:numPr>
        <w:ind w:right="-705"/>
        <w:rPr>
          <w:rFonts w:ascii="Times New Roman" w:hAnsi="Times New Roman" w:cs="Times New Roman"/>
          <w:szCs w:val="24"/>
        </w:rPr>
      </w:pPr>
      <w:r w:rsidRPr="005342E8">
        <w:rPr>
          <w:rFonts w:ascii="Times New Roman" w:hAnsi="Times New Roman" w:cs="Times New Roman"/>
          <w:szCs w:val="24"/>
        </w:rPr>
        <w:t xml:space="preserve">baterii şi acumulatori; </w:t>
      </w:r>
    </w:p>
    <w:p w:rsidR="00244833" w:rsidRPr="005342E8" w:rsidRDefault="00B74E5D" w:rsidP="005342E8">
      <w:pPr>
        <w:pStyle w:val="a6"/>
        <w:numPr>
          <w:ilvl w:val="0"/>
          <w:numId w:val="60"/>
        </w:numPr>
        <w:ind w:right="-705"/>
        <w:rPr>
          <w:rFonts w:ascii="Times New Roman" w:hAnsi="Times New Roman" w:cs="Times New Roman"/>
          <w:szCs w:val="24"/>
        </w:rPr>
      </w:pPr>
      <w:r w:rsidRPr="005342E8">
        <w:rPr>
          <w:rFonts w:ascii="Times New Roman" w:hAnsi="Times New Roman" w:cs="Times New Roman"/>
          <w:szCs w:val="24"/>
        </w:rPr>
        <w:t>e</w:t>
      </w:r>
      <w:r w:rsidR="00041ECF" w:rsidRPr="005342E8">
        <w:rPr>
          <w:rFonts w:ascii="Times New Roman" w:hAnsi="Times New Roman" w:cs="Times New Roman"/>
          <w:szCs w:val="24"/>
        </w:rPr>
        <w:t xml:space="preserve">chipamente </w:t>
      </w:r>
      <w:r w:rsidRPr="005342E8">
        <w:rPr>
          <w:rFonts w:ascii="Times New Roman" w:hAnsi="Times New Roman" w:cs="Times New Roman"/>
          <w:szCs w:val="24"/>
        </w:rPr>
        <w:t>e</w:t>
      </w:r>
      <w:r w:rsidR="00041ECF" w:rsidRPr="005342E8">
        <w:rPr>
          <w:rFonts w:ascii="Times New Roman" w:hAnsi="Times New Roman" w:cs="Times New Roman"/>
          <w:szCs w:val="24"/>
        </w:rPr>
        <w:t xml:space="preserve">lectrice și </w:t>
      </w:r>
      <w:r w:rsidRPr="005342E8">
        <w:rPr>
          <w:rFonts w:ascii="Times New Roman" w:hAnsi="Times New Roman" w:cs="Times New Roman"/>
          <w:szCs w:val="24"/>
        </w:rPr>
        <w:t>e</w:t>
      </w:r>
      <w:r w:rsidR="00041ECF" w:rsidRPr="005342E8">
        <w:rPr>
          <w:rFonts w:ascii="Times New Roman" w:hAnsi="Times New Roman" w:cs="Times New Roman"/>
          <w:szCs w:val="24"/>
        </w:rPr>
        <w:t>lectronice</w:t>
      </w:r>
    </w:p>
    <w:p w:rsidR="00244833" w:rsidRPr="005342E8" w:rsidRDefault="00041ECF" w:rsidP="005342E8">
      <w:pPr>
        <w:pStyle w:val="a6"/>
        <w:numPr>
          <w:ilvl w:val="0"/>
          <w:numId w:val="60"/>
        </w:numPr>
        <w:ind w:right="-705"/>
        <w:rPr>
          <w:rFonts w:ascii="Times New Roman" w:hAnsi="Times New Roman" w:cs="Times New Roman"/>
          <w:szCs w:val="24"/>
        </w:rPr>
      </w:pPr>
      <w:r w:rsidRPr="005342E8">
        <w:rPr>
          <w:rFonts w:ascii="Times New Roman" w:hAnsi="Times New Roman" w:cs="Times New Roman"/>
          <w:szCs w:val="24"/>
        </w:rPr>
        <w:t>vehicule;</w:t>
      </w:r>
    </w:p>
    <w:p w:rsidR="00244833" w:rsidRPr="005342E8" w:rsidRDefault="00041ECF" w:rsidP="005342E8">
      <w:pPr>
        <w:pStyle w:val="a6"/>
        <w:numPr>
          <w:ilvl w:val="0"/>
          <w:numId w:val="60"/>
        </w:numPr>
        <w:ind w:right="-705"/>
        <w:rPr>
          <w:rFonts w:ascii="Times New Roman" w:hAnsi="Times New Roman" w:cs="Times New Roman"/>
          <w:szCs w:val="24"/>
        </w:rPr>
      </w:pPr>
      <w:r w:rsidRPr="005342E8">
        <w:rPr>
          <w:rFonts w:ascii="Times New Roman" w:hAnsi="Times New Roman" w:cs="Times New Roman"/>
          <w:szCs w:val="24"/>
        </w:rPr>
        <w:t>uleiuri</w:t>
      </w:r>
    </w:p>
    <w:p w:rsidR="00244833" w:rsidRPr="005342E8" w:rsidRDefault="00041ECF" w:rsidP="005342E8">
      <w:pPr>
        <w:pStyle w:val="a6"/>
        <w:numPr>
          <w:ilvl w:val="0"/>
          <w:numId w:val="60"/>
        </w:numPr>
        <w:ind w:right="-705"/>
        <w:rPr>
          <w:rFonts w:ascii="Times New Roman" w:hAnsi="Times New Roman" w:cs="Times New Roman"/>
          <w:szCs w:val="24"/>
        </w:rPr>
      </w:pPr>
      <w:r w:rsidRPr="005342E8">
        <w:rPr>
          <w:rFonts w:ascii="Times New Roman" w:hAnsi="Times New Roman" w:cs="Times New Roman"/>
          <w:szCs w:val="24"/>
        </w:rPr>
        <w:t>ambalaje.</w:t>
      </w:r>
    </w:p>
    <w:p w:rsidR="00883508" w:rsidRPr="005342E8" w:rsidRDefault="00B5576F" w:rsidP="005342E8">
      <w:pPr>
        <w:ind w:right="-705"/>
        <w:rPr>
          <w:rFonts w:ascii="Times New Roman" w:hAnsi="Times New Roman" w:cs="Times New Roman"/>
          <w:b/>
          <w:szCs w:val="24"/>
        </w:rPr>
      </w:pPr>
      <w:r w:rsidRPr="005342E8">
        <w:rPr>
          <w:rFonts w:ascii="Times New Roman" w:hAnsi="Times New Roman" w:cs="Times New Roman"/>
          <w:b/>
          <w:szCs w:val="24"/>
        </w:rPr>
        <w:t>U</w:t>
      </w:r>
      <w:r w:rsidR="00883508" w:rsidRPr="005342E8">
        <w:rPr>
          <w:rFonts w:ascii="Times New Roman" w:hAnsi="Times New Roman" w:cs="Times New Roman"/>
          <w:b/>
          <w:szCs w:val="24"/>
        </w:rPr>
        <w:t xml:space="preserve">nităţi și întreprinderi scutite de la îndeplinirea cerinţelor de autorizare a activităţilor de valorificare şi eliminare a deşeurilor” </w:t>
      </w:r>
    </w:p>
    <w:p w:rsidR="00883508" w:rsidRPr="005342E8" w:rsidRDefault="00883508" w:rsidP="005342E8">
      <w:pPr>
        <w:ind w:right="-705"/>
        <w:rPr>
          <w:rFonts w:ascii="Times New Roman" w:hAnsi="Times New Roman" w:cs="Times New Roman"/>
          <w:szCs w:val="24"/>
        </w:rPr>
      </w:pPr>
      <w:r w:rsidRPr="005342E8">
        <w:rPr>
          <w:rFonts w:ascii="Times New Roman" w:hAnsi="Times New Roman" w:cs="Times New Roman"/>
          <w:szCs w:val="24"/>
        </w:rPr>
        <w:t>Reprezintă un obiect informaţional complex care conţine totalitatea detaliilor aferente unităţilor şi întreprinderilor care colectează şi transportă deşeuri în sistem profesional (agenţi sau brokeri) şi unităţile sau întreprinderile care fac obiectul derogărilor de la cerinţele de autorizare conform art. 27 al Legii privind deșeurile.</w:t>
      </w:r>
    </w:p>
    <w:p w:rsidR="00883508" w:rsidRPr="005342E8" w:rsidRDefault="00B5576F" w:rsidP="005342E8">
      <w:pPr>
        <w:ind w:right="-705"/>
        <w:rPr>
          <w:rFonts w:ascii="Times New Roman" w:hAnsi="Times New Roman" w:cs="Times New Roman"/>
          <w:b/>
          <w:szCs w:val="24"/>
        </w:rPr>
      </w:pPr>
      <w:r w:rsidRPr="005342E8">
        <w:rPr>
          <w:rFonts w:ascii="Times New Roman" w:hAnsi="Times New Roman" w:cs="Times New Roman"/>
          <w:b/>
          <w:szCs w:val="24"/>
        </w:rPr>
        <w:t>Caracteristici:</w:t>
      </w:r>
    </w:p>
    <w:p w:rsidR="00883508" w:rsidRPr="005342E8" w:rsidRDefault="00883508" w:rsidP="005342E8">
      <w:pPr>
        <w:pStyle w:val="a6"/>
        <w:numPr>
          <w:ilvl w:val="0"/>
          <w:numId w:val="63"/>
        </w:numPr>
        <w:ind w:right="-705"/>
        <w:rPr>
          <w:rFonts w:ascii="Times New Roman" w:hAnsi="Times New Roman" w:cs="Times New Roman"/>
          <w:szCs w:val="24"/>
        </w:rPr>
      </w:pPr>
      <w:r w:rsidRPr="005342E8">
        <w:rPr>
          <w:rFonts w:ascii="Times New Roman" w:hAnsi="Times New Roman" w:cs="Times New Roman"/>
          <w:szCs w:val="24"/>
        </w:rPr>
        <w:t xml:space="preserve">IDNO (preluat din RSUD); </w:t>
      </w:r>
    </w:p>
    <w:p w:rsidR="00883508" w:rsidRPr="005342E8" w:rsidRDefault="00883508" w:rsidP="005342E8">
      <w:pPr>
        <w:pStyle w:val="a6"/>
        <w:numPr>
          <w:ilvl w:val="0"/>
          <w:numId w:val="63"/>
        </w:numPr>
        <w:ind w:right="-705"/>
        <w:rPr>
          <w:rFonts w:ascii="Times New Roman" w:hAnsi="Times New Roman" w:cs="Times New Roman"/>
          <w:szCs w:val="24"/>
        </w:rPr>
      </w:pPr>
      <w:r w:rsidRPr="005342E8">
        <w:rPr>
          <w:rFonts w:ascii="Times New Roman" w:hAnsi="Times New Roman" w:cs="Times New Roman"/>
          <w:szCs w:val="24"/>
        </w:rPr>
        <w:t>denumirea întreprinderii/societății (preluat din RSUD);</w:t>
      </w:r>
    </w:p>
    <w:p w:rsidR="00883508" w:rsidRPr="005342E8" w:rsidRDefault="00883508" w:rsidP="005342E8">
      <w:pPr>
        <w:pStyle w:val="a6"/>
        <w:numPr>
          <w:ilvl w:val="0"/>
          <w:numId w:val="63"/>
        </w:numPr>
        <w:ind w:right="-705"/>
        <w:rPr>
          <w:rFonts w:ascii="Times New Roman" w:hAnsi="Times New Roman" w:cs="Times New Roman"/>
          <w:szCs w:val="24"/>
        </w:rPr>
      </w:pPr>
      <w:r w:rsidRPr="005342E8">
        <w:rPr>
          <w:rFonts w:ascii="Times New Roman" w:hAnsi="Times New Roman" w:cs="Times New Roman"/>
          <w:szCs w:val="24"/>
        </w:rPr>
        <w:t>cod CFOJ al formei organizatorico-juridică;</w:t>
      </w:r>
    </w:p>
    <w:p w:rsidR="00883508" w:rsidRPr="005342E8" w:rsidRDefault="00883508" w:rsidP="005342E8">
      <w:pPr>
        <w:pStyle w:val="a6"/>
        <w:numPr>
          <w:ilvl w:val="0"/>
          <w:numId w:val="63"/>
        </w:numPr>
        <w:ind w:right="-705"/>
        <w:rPr>
          <w:rFonts w:ascii="Times New Roman" w:hAnsi="Times New Roman" w:cs="Times New Roman"/>
          <w:szCs w:val="24"/>
        </w:rPr>
      </w:pPr>
      <w:r w:rsidRPr="005342E8">
        <w:rPr>
          <w:rFonts w:ascii="Times New Roman" w:hAnsi="Times New Roman" w:cs="Times New Roman"/>
          <w:szCs w:val="24"/>
        </w:rPr>
        <w:t>cod CFP al formei de proprietate;</w:t>
      </w:r>
    </w:p>
    <w:p w:rsidR="00883508" w:rsidRPr="005342E8" w:rsidRDefault="00883508" w:rsidP="005342E8">
      <w:pPr>
        <w:pStyle w:val="a6"/>
        <w:numPr>
          <w:ilvl w:val="0"/>
          <w:numId w:val="63"/>
        </w:numPr>
        <w:ind w:right="-705"/>
        <w:rPr>
          <w:rFonts w:ascii="Times New Roman" w:hAnsi="Times New Roman" w:cs="Times New Roman"/>
          <w:szCs w:val="24"/>
        </w:rPr>
      </w:pPr>
      <w:r w:rsidRPr="005342E8">
        <w:rPr>
          <w:rFonts w:ascii="Times New Roman" w:hAnsi="Times New Roman" w:cs="Times New Roman"/>
          <w:szCs w:val="24"/>
        </w:rPr>
        <w:t>număr certificat de înregistrare (preluat din RSUD);</w:t>
      </w:r>
    </w:p>
    <w:p w:rsidR="00883508" w:rsidRPr="005342E8" w:rsidRDefault="00883508" w:rsidP="005342E8">
      <w:pPr>
        <w:pStyle w:val="a6"/>
        <w:numPr>
          <w:ilvl w:val="0"/>
          <w:numId w:val="63"/>
        </w:numPr>
        <w:ind w:right="-705"/>
        <w:rPr>
          <w:rFonts w:ascii="Times New Roman" w:hAnsi="Times New Roman" w:cs="Times New Roman"/>
          <w:szCs w:val="24"/>
        </w:rPr>
      </w:pPr>
      <w:r w:rsidRPr="005342E8">
        <w:rPr>
          <w:rFonts w:ascii="Times New Roman" w:hAnsi="Times New Roman" w:cs="Times New Roman"/>
          <w:szCs w:val="24"/>
        </w:rPr>
        <w:t>dată eliberare certificat de înregistrare (preluat din RSUD);</w:t>
      </w:r>
    </w:p>
    <w:p w:rsidR="00883508" w:rsidRPr="005342E8" w:rsidRDefault="00883508" w:rsidP="005342E8">
      <w:pPr>
        <w:pStyle w:val="a6"/>
        <w:numPr>
          <w:ilvl w:val="0"/>
          <w:numId w:val="63"/>
        </w:numPr>
        <w:ind w:right="-705"/>
        <w:rPr>
          <w:rFonts w:ascii="Times New Roman" w:hAnsi="Times New Roman" w:cs="Times New Roman"/>
          <w:szCs w:val="24"/>
        </w:rPr>
      </w:pPr>
      <w:r w:rsidRPr="005342E8">
        <w:rPr>
          <w:rFonts w:ascii="Times New Roman" w:hAnsi="Times New Roman" w:cs="Times New Roman"/>
          <w:szCs w:val="24"/>
        </w:rPr>
        <w:t>codul CUATM al localităţii de reşedinţă (preluat din RSUD);</w:t>
      </w:r>
    </w:p>
    <w:p w:rsidR="00C23D6D" w:rsidRPr="005342E8" w:rsidRDefault="00C23D6D" w:rsidP="005342E8">
      <w:pPr>
        <w:ind w:right="-705"/>
        <w:rPr>
          <w:rFonts w:ascii="Times New Roman" w:hAnsi="Times New Roman" w:cs="Times New Roman"/>
          <w:b/>
          <w:szCs w:val="24"/>
        </w:rPr>
      </w:pPr>
      <w:r w:rsidRPr="005342E8">
        <w:rPr>
          <w:rFonts w:ascii="Times New Roman" w:hAnsi="Times New Roman" w:cs="Times New Roman"/>
          <w:b/>
          <w:szCs w:val="24"/>
        </w:rPr>
        <w:lastRenderedPageBreak/>
        <w:t>Act permisiv</w:t>
      </w:r>
    </w:p>
    <w:p w:rsidR="00C23D6D" w:rsidRPr="005342E8" w:rsidRDefault="00C23D6D" w:rsidP="005342E8">
      <w:pPr>
        <w:ind w:right="-705"/>
        <w:rPr>
          <w:rFonts w:ascii="Times New Roman" w:hAnsi="Times New Roman" w:cs="Times New Roman"/>
          <w:szCs w:val="24"/>
        </w:rPr>
      </w:pPr>
      <w:r w:rsidRPr="005342E8">
        <w:rPr>
          <w:rFonts w:ascii="Times New Roman" w:hAnsi="Times New Roman" w:cs="Times New Roman"/>
          <w:szCs w:val="24"/>
        </w:rPr>
        <w:t xml:space="preserve">Reprezintă un obiect informaţional complex care conţine totalitatea detaliilor aferente actelor permisive eliberate . </w:t>
      </w:r>
    </w:p>
    <w:p w:rsidR="00996E1C" w:rsidRPr="005342E8" w:rsidRDefault="00872B30" w:rsidP="005342E8">
      <w:pPr>
        <w:ind w:right="-705"/>
        <w:rPr>
          <w:rFonts w:ascii="Times New Roman" w:hAnsi="Times New Roman" w:cs="Times New Roman"/>
          <w:b/>
          <w:szCs w:val="24"/>
        </w:rPr>
      </w:pPr>
      <w:r w:rsidRPr="005342E8">
        <w:rPr>
          <w:rFonts w:ascii="Times New Roman" w:hAnsi="Times New Roman" w:cs="Times New Roman"/>
          <w:b/>
          <w:szCs w:val="24"/>
        </w:rPr>
        <w:t>Caracteristici:</w:t>
      </w:r>
    </w:p>
    <w:p w:rsidR="005450FD" w:rsidRPr="005342E8" w:rsidRDefault="005450FD"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Identificatorul unic al actului permisiv (generat de sistem)</w:t>
      </w:r>
    </w:p>
    <w:p w:rsidR="005450FD" w:rsidRPr="005342E8" w:rsidRDefault="005450FD"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Datele solicitantului/posesorului de act permisiv: IDNO, IDNP (</w:t>
      </w:r>
      <w:r w:rsidR="00C00606" w:rsidRPr="005342E8">
        <w:rPr>
          <w:rFonts w:ascii="Times New Roman" w:eastAsia="Times New Roman" w:hAnsi="Times New Roman" w:cs="Times New Roman"/>
          <w:szCs w:val="24"/>
          <w:lang w:eastAsia="ru-RU"/>
        </w:rPr>
        <w:t xml:space="preserve">preluate </w:t>
      </w:r>
      <w:r w:rsidRPr="005342E8">
        <w:rPr>
          <w:rFonts w:ascii="Times New Roman" w:eastAsia="Times New Roman" w:hAnsi="Times New Roman" w:cs="Times New Roman"/>
          <w:szCs w:val="24"/>
          <w:lang w:eastAsia="ru-RU"/>
        </w:rPr>
        <w:t>din RSUD sau RSP)</w:t>
      </w:r>
    </w:p>
    <w:p w:rsidR="005450FD" w:rsidRPr="005342E8" w:rsidRDefault="005450FD"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Tipul Actului permisiv solicitat/eliberat</w:t>
      </w:r>
    </w:p>
    <w:p w:rsidR="005450FD" w:rsidRPr="005342E8" w:rsidRDefault="005450FD"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Specificarea activității de gestionare a deșeurilor</w:t>
      </w:r>
    </w:p>
    <w:p w:rsidR="005450FD" w:rsidRPr="005342E8" w:rsidRDefault="005450FD"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Dosarul solicitantului</w:t>
      </w:r>
    </w:p>
    <w:p w:rsidR="005450FD" w:rsidRPr="005342E8" w:rsidRDefault="005450FD"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Numărul și Data adoptării deciziei</w:t>
      </w:r>
    </w:p>
    <w:p w:rsidR="005450FD" w:rsidRPr="005342E8" w:rsidRDefault="005450FD"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Numărul și data eliberării actului permisiv</w:t>
      </w:r>
    </w:p>
    <w:p w:rsidR="005450FD" w:rsidRPr="005342E8" w:rsidRDefault="005450FD"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Termenul de valabilitate a actului permisiv</w:t>
      </w:r>
    </w:p>
    <w:p w:rsidR="005450FD" w:rsidRPr="005342E8" w:rsidRDefault="005450FD"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Note privind suspendarea/anularea actului permisiv</w:t>
      </w:r>
    </w:p>
    <w:p w:rsidR="005450FD" w:rsidRPr="005342E8" w:rsidRDefault="005450FD" w:rsidP="005342E8">
      <w:pPr>
        <w:pStyle w:val="a6"/>
        <w:numPr>
          <w:ilvl w:val="0"/>
          <w:numId w:val="32"/>
        </w:numPr>
        <w:suppressAutoHyphens/>
        <w:spacing w:after="0" w:line="240" w:lineRule="auto"/>
        <w:ind w:right="-705"/>
        <w:rPr>
          <w:rFonts w:ascii="Times New Roman" w:eastAsia="Times New Roman" w:hAnsi="Times New Roman" w:cs="Times New Roman"/>
          <w:szCs w:val="24"/>
          <w:lang w:eastAsia="ru-RU"/>
        </w:rPr>
      </w:pPr>
      <w:r w:rsidRPr="005342E8">
        <w:rPr>
          <w:rFonts w:ascii="Times New Roman" w:eastAsia="Times New Roman" w:hAnsi="Times New Roman" w:cs="Times New Roman"/>
          <w:szCs w:val="24"/>
          <w:lang w:eastAsia="ru-RU"/>
        </w:rPr>
        <w:t>Copiile scanate ale corespondenței privind notificările de export/tranzit</w:t>
      </w:r>
    </w:p>
    <w:p w:rsidR="00244833" w:rsidRPr="005342E8" w:rsidRDefault="00C23D6D" w:rsidP="005342E8">
      <w:pPr>
        <w:ind w:right="-705"/>
        <w:rPr>
          <w:rFonts w:ascii="Times New Roman" w:hAnsi="Times New Roman" w:cs="Times New Roman"/>
          <w:szCs w:val="24"/>
        </w:rPr>
      </w:pPr>
      <w:r w:rsidRPr="005342E8">
        <w:rPr>
          <w:rFonts w:ascii="Times New Roman" w:hAnsi="Times New Roman" w:cs="Times New Roman"/>
          <w:szCs w:val="24"/>
        </w:rPr>
        <w:t>SI</w:t>
      </w:r>
      <w:r w:rsidR="005117A6" w:rsidRPr="005342E8">
        <w:rPr>
          <w:rFonts w:ascii="Times New Roman" w:hAnsi="Times New Roman" w:cs="Times New Roman"/>
          <w:szCs w:val="24"/>
        </w:rPr>
        <w:t xml:space="preserve">A </w:t>
      </w:r>
      <w:r w:rsidRPr="005342E8">
        <w:rPr>
          <w:rFonts w:ascii="Times New Roman" w:hAnsi="Times New Roman" w:cs="Times New Roman"/>
          <w:szCs w:val="24"/>
        </w:rPr>
        <w:t xml:space="preserve">MD va </w:t>
      </w:r>
      <w:r w:rsidR="00996E1C" w:rsidRPr="005342E8">
        <w:rPr>
          <w:rFonts w:ascii="Times New Roman" w:hAnsi="Times New Roman" w:cs="Times New Roman"/>
          <w:szCs w:val="24"/>
        </w:rPr>
        <w:t>duce evidența (</w:t>
      </w:r>
      <w:r w:rsidRPr="005342E8">
        <w:rPr>
          <w:rFonts w:ascii="Times New Roman" w:hAnsi="Times New Roman" w:cs="Times New Roman"/>
          <w:szCs w:val="24"/>
        </w:rPr>
        <w:t>eliberare/prelungire</w:t>
      </w:r>
      <w:r w:rsidR="00996E1C" w:rsidRPr="005342E8">
        <w:rPr>
          <w:rFonts w:ascii="Times New Roman" w:hAnsi="Times New Roman" w:cs="Times New Roman"/>
          <w:szCs w:val="24"/>
        </w:rPr>
        <w:t>)</w:t>
      </w:r>
      <w:r w:rsidRPr="005342E8">
        <w:rPr>
          <w:rFonts w:ascii="Times New Roman" w:hAnsi="Times New Roman" w:cs="Times New Roman"/>
          <w:szCs w:val="24"/>
        </w:rPr>
        <w:t xml:space="preserve"> a următoarelor categorii de acte permisive:</w:t>
      </w:r>
      <w:r w:rsidR="005450FD" w:rsidRPr="005342E8">
        <w:rPr>
          <w:rFonts w:ascii="Times New Roman" w:hAnsi="Times New Roman" w:cs="Times New Roman"/>
          <w:szCs w:val="24"/>
        </w:rPr>
        <w:t xml:space="preserve"> </w:t>
      </w:r>
      <w:r w:rsidRPr="005342E8">
        <w:rPr>
          <w:rFonts w:ascii="Times New Roman" w:hAnsi="Times New Roman" w:cs="Times New Roman"/>
          <w:szCs w:val="24"/>
        </w:rPr>
        <w:t>autorizaţie de mediu pentru gestionarea deșeurilor (colectarea, transportarea, tratarea, valorificarea şi eliminarea  deşeurilor) ;</w:t>
      </w:r>
    </w:p>
    <w:p w:rsidR="005450FD" w:rsidRPr="005342E8" w:rsidRDefault="005450FD" w:rsidP="005342E8">
      <w:pPr>
        <w:ind w:right="-705"/>
        <w:rPr>
          <w:rFonts w:ascii="Times New Roman" w:hAnsi="Times New Roman" w:cs="Times New Roman"/>
          <w:szCs w:val="24"/>
        </w:rPr>
      </w:pPr>
      <w:r w:rsidRPr="005342E8">
        <w:rPr>
          <w:rFonts w:ascii="Times New Roman" w:hAnsi="Times New Roman" w:cs="Times New Roman"/>
          <w:szCs w:val="24"/>
        </w:rPr>
        <w:t xml:space="preserve">Evidența în </w:t>
      </w:r>
      <w:r w:rsidR="00041ECF" w:rsidRPr="005342E8">
        <w:rPr>
          <w:rFonts w:ascii="Times New Roman" w:hAnsi="Times New Roman" w:cs="Times New Roman"/>
          <w:szCs w:val="24"/>
        </w:rPr>
        <w:t>SIAMD</w:t>
      </w:r>
      <w:r w:rsidRPr="005342E8">
        <w:rPr>
          <w:rFonts w:ascii="Times New Roman" w:hAnsi="Times New Roman" w:cs="Times New Roman"/>
          <w:szCs w:val="24"/>
        </w:rPr>
        <w:t xml:space="preserve"> se va  efectua în următorul mod:</w:t>
      </w:r>
    </w:p>
    <w:p w:rsidR="00244833" w:rsidRPr="005342E8" w:rsidRDefault="005450FD" w:rsidP="005342E8">
      <w:pPr>
        <w:pStyle w:val="a6"/>
        <w:numPr>
          <w:ilvl w:val="0"/>
          <w:numId w:val="1"/>
        </w:numPr>
        <w:ind w:right="-705"/>
        <w:rPr>
          <w:rFonts w:ascii="Times New Roman" w:hAnsi="Times New Roman" w:cs="Times New Roman"/>
          <w:szCs w:val="24"/>
        </w:rPr>
      </w:pPr>
      <w:r w:rsidRPr="005342E8">
        <w:rPr>
          <w:rFonts w:ascii="Times New Roman" w:hAnsi="Times New Roman" w:cs="Times New Roman"/>
          <w:szCs w:val="24"/>
        </w:rPr>
        <w:t>Deciziile de emitere a actului permisiv  - decizie E nr. XXXXXXXXXX XX/XX/2XXX (numărul de ordine, ziua, luna, anul),</w:t>
      </w:r>
    </w:p>
    <w:p w:rsidR="00244833" w:rsidRPr="005342E8" w:rsidRDefault="005450FD" w:rsidP="005342E8">
      <w:pPr>
        <w:pStyle w:val="a6"/>
        <w:numPr>
          <w:ilvl w:val="0"/>
          <w:numId w:val="1"/>
        </w:numPr>
        <w:ind w:right="-705"/>
        <w:rPr>
          <w:rFonts w:ascii="Times New Roman" w:hAnsi="Times New Roman" w:cs="Times New Roman"/>
          <w:szCs w:val="24"/>
        </w:rPr>
      </w:pPr>
      <w:r w:rsidRPr="005342E8">
        <w:rPr>
          <w:rFonts w:ascii="Times New Roman" w:hAnsi="Times New Roman" w:cs="Times New Roman"/>
          <w:szCs w:val="24"/>
        </w:rPr>
        <w:t>Decizie de revocare a actului permisiv – decizie R nr. XXXXXXX XX/XX/2XXX (numărul de ordine, ziua, luna, anul),</w:t>
      </w:r>
    </w:p>
    <w:p w:rsidR="00244833" w:rsidRPr="005342E8" w:rsidRDefault="005450FD" w:rsidP="005342E8">
      <w:pPr>
        <w:pStyle w:val="a6"/>
        <w:numPr>
          <w:ilvl w:val="0"/>
          <w:numId w:val="1"/>
        </w:numPr>
        <w:ind w:right="-705"/>
        <w:rPr>
          <w:rFonts w:ascii="Times New Roman" w:hAnsi="Times New Roman" w:cs="Times New Roman"/>
          <w:szCs w:val="24"/>
        </w:rPr>
      </w:pPr>
      <w:r w:rsidRPr="005342E8">
        <w:rPr>
          <w:rFonts w:ascii="Times New Roman" w:hAnsi="Times New Roman" w:cs="Times New Roman"/>
          <w:szCs w:val="24"/>
        </w:rPr>
        <w:t>Act permisiv pentru gestionarea deşeurilor -  autorizaţie A nr. XXXXXXX XX/XX/2XXX (numărul de ordine, ziua, luna, anul),</w:t>
      </w:r>
    </w:p>
    <w:p w:rsidR="00244833" w:rsidRPr="005342E8" w:rsidRDefault="00B5576F" w:rsidP="005342E8">
      <w:pPr>
        <w:pStyle w:val="Bulinebune"/>
        <w:numPr>
          <w:ilvl w:val="0"/>
          <w:numId w:val="0"/>
        </w:numPr>
        <w:ind w:left="196" w:right="-705" w:hanging="196"/>
        <w:rPr>
          <w:rFonts w:ascii="Times New Roman" w:hAnsi="Times New Roman" w:cs="Times New Roman"/>
          <w:b/>
          <w:sz w:val="24"/>
        </w:rPr>
      </w:pPr>
      <w:r w:rsidRPr="005342E8">
        <w:rPr>
          <w:rFonts w:ascii="Times New Roman" w:hAnsi="Times New Roman" w:cs="Times New Roman"/>
          <w:b/>
          <w:sz w:val="24"/>
        </w:rPr>
        <w:t>Notificare</w:t>
      </w:r>
    </w:p>
    <w:p w:rsidR="00244833" w:rsidRPr="005342E8" w:rsidRDefault="00E74769" w:rsidP="005342E8">
      <w:pPr>
        <w:pStyle w:val="Bulinebune"/>
        <w:numPr>
          <w:ilvl w:val="0"/>
          <w:numId w:val="0"/>
        </w:numPr>
        <w:ind w:right="-705"/>
        <w:rPr>
          <w:rFonts w:ascii="Times New Roman" w:hAnsi="Times New Roman" w:cs="Times New Roman"/>
          <w:sz w:val="24"/>
        </w:rPr>
      </w:pPr>
      <w:r w:rsidRPr="005342E8">
        <w:rPr>
          <w:rFonts w:ascii="Times New Roman" w:hAnsi="Times New Roman" w:cs="Times New Roman"/>
          <w:sz w:val="24"/>
        </w:rPr>
        <w:t>Repr</w:t>
      </w:r>
      <w:r w:rsidR="005450FD" w:rsidRPr="005342E8">
        <w:rPr>
          <w:rFonts w:ascii="Times New Roman" w:hAnsi="Times New Roman" w:cs="Times New Roman"/>
          <w:sz w:val="24"/>
        </w:rPr>
        <w:t>ezintă un obiect informațional complex care conține totalitatea detaliilor aferente Notificării tranzitului deșeurilor pe teritoriul RM</w:t>
      </w:r>
    </w:p>
    <w:p w:rsidR="005450FD" w:rsidRPr="005342E8" w:rsidRDefault="005450FD" w:rsidP="005342E8">
      <w:pPr>
        <w:ind w:right="-705"/>
        <w:rPr>
          <w:rFonts w:ascii="Times New Roman" w:hAnsi="Times New Roman" w:cs="Times New Roman"/>
          <w:b/>
          <w:szCs w:val="24"/>
        </w:rPr>
      </w:pPr>
      <w:r w:rsidRPr="005342E8">
        <w:rPr>
          <w:rFonts w:ascii="Times New Roman" w:hAnsi="Times New Roman" w:cs="Times New Roman"/>
          <w:b/>
          <w:szCs w:val="24"/>
        </w:rPr>
        <w:t>Caracteristici:</w:t>
      </w:r>
    </w:p>
    <w:p w:rsidR="00244833" w:rsidRPr="005342E8" w:rsidRDefault="005450FD" w:rsidP="005342E8">
      <w:pPr>
        <w:pStyle w:val="Bulinebune"/>
        <w:numPr>
          <w:ilvl w:val="0"/>
          <w:numId w:val="57"/>
        </w:numPr>
        <w:ind w:right="-705"/>
        <w:rPr>
          <w:rFonts w:ascii="Times New Roman" w:hAnsi="Times New Roman" w:cs="Times New Roman"/>
          <w:sz w:val="24"/>
        </w:rPr>
      </w:pPr>
      <w:r w:rsidRPr="005342E8">
        <w:rPr>
          <w:rFonts w:ascii="Times New Roman" w:hAnsi="Times New Roman" w:cs="Times New Roman"/>
          <w:sz w:val="24"/>
        </w:rPr>
        <w:t>Identificatorul unic al notificării (generat de sistem)</w:t>
      </w:r>
    </w:p>
    <w:p w:rsidR="00244833" w:rsidRPr="005342E8" w:rsidRDefault="005450FD" w:rsidP="005342E8">
      <w:pPr>
        <w:pStyle w:val="Bulinebune"/>
        <w:numPr>
          <w:ilvl w:val="0"/>
          <w:numId w:val="57"/>
        </w:numPr>
        <w:ind w:right="-705"/>
        <w:rPr>
          <w:rFonts w:ascii="Times New Roman" w:hAnsi="Times New Roman" w:cs="Times New Roman"/>
          <w:sz w:val="24"/>
        </w:rPr>
      </w:pPr>
      <w:r w:rsidRPr="005342E8">
        <w:rPr>
          <w:rFonts w:ascii="Times New Roman" w:hAnsi="Times New Roman" w:cs="Times New Roman"/>
          <w:sz w:val="24"/>
        </w:rPr>
        <w:t xml:space="preserve">originea, componența și cantitatea deșeurilor; </w:t>
      </w:r>
    </w:p>
    <w:p w:rsidR="00244833" w:rsidRPr="005342E8" w:rsidRDefault="005450FD" w:rsidP="005342E8">
      <w:pPr>
        <w:pStyle w:val="Bulinebune"/>
        <w:numPr>
          <w:ilvl w:val="0"/>
          <w:numId w:val="57"/>
        </w:numPr>
        <w:ind w:right="-705"/>
        <w:rPr>
          <w:rFonts w:ascii="Times New Roman" w:hAnsi="Times New Roman" w:cs="Times New Roman"/>
          <w:sz w:val="24"/>
        </w:rPr>
      </w:pPr>
      <w:r w:rsidRPr="005342E8">
        <w:rPr>
          <w:rFonts w:ascii="Times New Roman" w:hAnsi="Times New Roman" w:cs="Times New Roman"/>
          <w:sz w:val="24"/>
        </w:rPr>
        <w:t xml:space="preserve">punctele inițial și final ale transportării deșeurilor; </w:t>
      </w:r>
    </w:p>
    <w:p w:rsidR="00244833" w:rsidRPr="005342E8" w:rsidRDefault="005450FD" w:rsidP="005342E8">
      <w:pPr>
        <w:pStyle w:val="Bulinebune"/>
        <w:numPr>
          <w:ilvl w:val="0"/>
          <w:numId w:val="57"/>
        </w:numPr>
        <w:ind w:right="-705"/>
        <w:rPr>
          <w:rFonts w:ascii="Times New Roman" w:hAnsi="Times New Roman" w:cs="Times New Roman"/>
          <w:sz w:val="24"/>
        </w:rPr>
      </w:pPr>
      <w:r w:rsidRPr="005342E8">
        <w:rPr>
          <w:rFonts w:ascii="Times New Roman" w:hAnsi="Times New Roman" w:cs="Times New Roman"/>
          <w:sz w:val="24"/>
        </w:rPr>
        <w:t xml:space="preserve">termenul preconizat al tranzitului deșeurilor și descrierea itinerarului acestei tranzitări prin teritoriul Republicii Moldova; </w:t>
      </w:r>
    </w:p>
    <w:p w:rsidR="00244833" w:rsidRPr="005342E8" w:rsidRDefault="005450FD" w:rsidP="005342E8">
      <w:pPr>
        <w:pStyle w:val="Bulinebune"/>
        <w:numPr>
          <w:ilvl w:val="0"/>
          <w:numId w:val="57"/>
        </w:numPr>
        <w:ind w:right="-705"/>
        <w:rPr>
          <w:rFonts w:ascii="Times New Roman" w:hAnsi="Times New Roman" w:cs="Times New Roman"/>
          <w:sz w:val="24"/>
        </w:rPr>
      </w:pPr>
      <w:r w:rsidRPr="005342E8">
        <w:rPr>
          <w:rFonts w:ascii="Times New Roman" w:hAnsi="Times New Roman" w:cs="Times New Roman"/>
          <w:sz w:val="24"/>
        </w:rPr>
        <w:t>confirmarea că țara exportatoare dispune de deșeuri, iar importatorul, transportatorul și persoana respon</w:t>
      </w:r>
      <w:r w:rsidR="00041ECF" w:rsidRPr="005342E8">
        <w:rPr>
          <w:rFonts w:ascii="Times New Roman" w:hAnsi="Times New Roman" w:cs="Times New Roman"/>
          <w:sz w:val="24"/>
        </w:rPr>
        <w:t>sabilă de eliminarea acestora su</w:t>
      </w:r>
      <w:r w:rsidRPr="005342E8">
        <w:rPr>
          <w:rFonts w:ascii="Times New Roman" w:hAnsi="Times New Roman" w:cs="Times New Roman"/>
          <w:sz w:val="24"/>
        </w:rPr>
        <w:t xml:space="preserve">nt împuterniciți să efectueze operațiuni legate de transportul și valorificarea deșeurilor; </w:t>
      </w:r>
    </w:p>
    <w:p w:rsidR="00244833" w:rsidRPr="005342E8" w:rsidRDefault="005450FD" w:rsidP="005342E8">
      <w:pPr>
        <w:pStyle w:val="Bulinebune"/>
        <w:numPr>
          <w:ilvl w:val="0"/>
          <w:numId w:val="57"/>
        </w:numPr>
        <w:ind w:right="-705"/>
        <w:rPr>
          <w:rFonts w:ascii="Times New Roman" w:hAnsi="Times New Roman" w:cs="Times New Roman"/>
          <w:sz w:val="24"/>
        </w:rPr>
      </w:pPr>
      <w:r w:rsidRPr="005342E8">
        <w:rPr>
          <w:rFonts w:ascii="Times New Roman" w:hAnsi="Times New Roman" w:cs="Times New Roman"/>
          <w:sz w:val="24"/>
        </w:rPr>
        <w:lastRenderedPageBreak/>
        <w:t xml:space="preserve">elaborarea instrucțiunilor scrise în cazul producerii situațiilor excepționale pentru echipajul unității de transport, care este admis la conducere după absolvirea unui curs de instructaj privind transportul de mărfuri și substanțe periculoase și asigurat cu echipamente de protecție; </w:t>
      </w:r>
    </w:p>
    <w:p w:rsidR="00244833" w:rsidRPr="005342E8" w:rsidRDefault="005450FD" w:rsidP="005342E8">
      <w:pPr>
        <w:pStyle w:val="Bulinebune"/>
        <w:numPr>
          <w:ilvl w:val="0"/>
          <w:numId w:val="57"/>
        </w:numPr>
        <w:ind w:right="-705"/>
        <w:rPr>
          <w:rFonts w:ascii="Times New Roman" w:hAnsi="Times New Roman" w:cs="Times New Roman"/>
          <w:sz w:val="24"/>
        </w:rPr>
      </w:pPr>
      <w:r w:rsidRPr="005342E8">
        <w:rPr>
          <w:rFonts w:ascii="Times New Roman" w:hAnsi="Times New Roman" w:cs="Times New Roman"/>
          <w:sz w:val="24"/>
        </w:rPr>
        <w:t xml:space="preserve">garantarea compensării depline a oricărui prejudiciu, care ar putea fi cauzat mediului înconjurător și sănătății omului în cadrul transportării deșeurilor prin teritoriul Republicii Moldova. </w:t>
      </w:r>
    </w:p>
    <w:p w:rsidR="00244833" w:rsidRPr="005342E8" w:rsidRDefault="005450FD" w:rsidP="005342E8">
      <w:pPr>
        <w:pStyle w:val="Bulinebune"/>
        <w:numPr>
          <w:ilvl w:val="0"/>
          <w:numId w:val="57"/>
        </w:numPr>
        <w:ind w:right="-705"/>
        <w:rPr>
          <w:rFonts w:ascii="Times New Roman" w:hAnsi="Times New Roman" w:cs="Times New Roman"/>
          <w:sz w:val="24"/>
        </w:rPr>
      </w:pPr>
      <w:r w:rsidRPr="005342E8">
        <w:rPr>
          <w:rFonts w:ascii="Times New Roman" w:hAnsi="Times New Roman" w:cs="Times New Roman"/>
          <w:sz w:val="24"/>
        </w:rPr>
        <w:t xml:space="preserve">În cazul exportului deșeurilor incluse în listele A și B din anexa nr.1 la Regulamentul privind controlul transportării transfrontaliere a deșeurilor și eliminării acestora (HG nr. 637 din 27.05.2003) se va prezenta următoarea informație: </w:t>
      </w:r>
    </w:p>
    <w:p w:rsidR="00244833" w:rsidRPr="005342E8" w:rsidRDefault="005450FD" w:rsidP="005342E8">
      <w:pPr>
        <w:pStyle w:val="Bulinebune"/>
        <w:numPr>
          <w:ilvl w:val="1"/>
          <w:numId w:val="57"/>
        </w:numPr>
        <w:ind w:right="-705"/>
        <w:rPr>
          <w:rFonts w:ascii="Times New Roman" w:hAnsi="Times New Roman" w:cs="Times New Roman"/>
          <w:sz w:val="24"/>
        </w:rPr>
      </w:pPr>
      <w:r w:rsidRPr="005342E8">
        <w:rPr>
          <w:rFonts w:ascii="Times New Roman" w:hAnsi="Times New Roman" w:cs="Times New Roman"/>
          <w:sz w:val="24"/>
        </w:rPr>
        <w:t xml:space="preserve">informația privind originea și componența deșeurilor; </w:t>
      </w:r>
    </w:p>
    <w:p w:rsidR="00244833" w:rsidRPr="005342E8" w:rsidRDefault="005450FD" w:rsidP="005342E8">
      <w:pPr>
        <w:pStyle w:val="Bulinebune"/>
        <w:numPr>
          <w:ilvl w:val="1"/>
          <w:numId w:val="57"/>
        </w:numPr>
        <w:ind w:right="-705"/>
        <w:rPr>
          <w:rFonts w:ascii="Times New Roman" w:hAnsi="Times New Roman" w:cs="Times New Roman"/>
          <w:sz w:val="24"/>
        </w:rPr>
      </w:pPr>
      <w:r w:rsidRPr="005342E8">
        <w:rPr>
          <w:rFonts w:ascii="Times New Roman" w:hAnsi="Times New Roman" w:cs="Times New Roman"/>
          <w:sz w:val="24"/>
        </w:rPr>
        <w:t xml:space="preserve">informația despre persoana juridică abilitată cu dreptul de eliminare a deșeurilor (descrierea modului de eliminare, capacitatea și plasamentul instalațiilor, termenul de valabilitate al autorizației pentru exploatarea lor); </w:t>
      </w:r>
    </w:p>
    <w:p w:rsidR="00244833" w:rsidRPr="005342E8" w:rsidRDefault="005450FD" w:rsidP="005342E8">
      <w:pPr>
        <w:pStyle w:val="Bulinebune"/>
        <w:numPr>
          <w:ilvl w:val="1"/>
          <w:numId w:val="57"/>
        </w:numPr>
        <w:ind w:right="-705"/>
        <w:rPr>
          <w:rFonts w:ascii="Times New Roman" w:hAnsi="Times New Roman" w:cs="Times New Roman"/>
          <w:sz w:val="24"/>
        </w:rPr>
      </w:pPr>
      <w:r w:rsidRPr="005342E8">
        <w:rPr>
          <w:rFonts w:ascii="Times New Roman" w:hAnsi="Times New Roman" w:cs="Times New Roman"/>
          <w:sz w:val="24"/>
        </w:rPr>
        <w:t xml:space="preserve">date despre itinerarul de transportare a deșeurilor; </w:t>
      </w:r>
    </w:p>
    <w:p w:rsidR="00244833" w:rsidRPr="005342E8" w:rsidRDefault="005450FD" w:rsidP="005342E8">
      <w:pPr>
        <w:pStyle w:val="Bulinebune"/>
        <w:numPr>
          <w:ilvl w:val="1"/>
          <w:numId w:val="57"/>
        </w:numPr>
        <w:ind w:right="-705"/>
        <w:rPr>
          <w:rFonts w:ascii="Times New Roman" w:hAnsi="Times New Roman" w:cs="Times New Roman"/>
          <w:sz w:val="24"/>
        </w:rPr>
      </w:pPr>
      <w:r w:rsidRPr="005342E8">
        <w:rPr>
          <w:rFonts w:ascii="Times New Roman" w:hAnsi="Times New Roman" w:cs="Times New Roman"/>
          <w:sz w:val="24"/>
        </w:rPr>
        <w:t>contractul dintre exportator și persoana abilitată cu eliminarea deșeurilor, care trebuie să indice metodele ecologic inofensive de manipulare a deșeurilor</w:t>
      </w:r>
    </w:p>
    <w:p w:rsidR="00041ECF" w:rsidRPr="005342E8" w:rsidRDefault="00041ECF" w:rsidP="005342E8">
      <w:pPr>
        <w:ind w:right="-705"/>
        <w:rPr>
          <w:rFonts w:ascii="Times New Roman" w:hAnsi="Times New Roman" w:cs="Times New Roman"/>
          <w:szCs w:val="24"/>
        </w:rPr>
      </w:pPr>
      <w:r w:rsidRPr="005342E8">
        <w:rPr>
          <w:rFonts w:ascii="Times New Roman" w:hAnsi="Times New Roman" w:cs="Times New Roman"/>
          <w:szCs w:val="24"/>
        </w:rPr>
        <w:t>Evidența notificărilor în SIAMD se face în următorul mod: Notificare N nr. XXXXXXX XX/XX/2XXX (numărul de ordine, ziua, luna, anul)</w:t>
      </w:r>
    </w:p>
    <w:p w:rsidR="00C23D6D" w:rsidRPr="005342E8" w:rsidRDefault="00C23D6D" w:rsidP="005342E8">
      <w:pPr>
        <w:ind w:right="-705"/>
        <w:rPr>
          <w:rFonts w:ascii="Times New Roman" w:hAnsi="Times New Roman" w:cs="Times New Roman"/>
          <w:szCs w:val="24"/>
        </w:rPr>
      </w:pPr>
      <w:r w:rsidRPr="005342E8">
        <w:rPr>
          <w:rFonts w:ascii="Times New Roman" w:hAnsi="Times New Roman" w:cs="Times New Roman"/>
          <w:b/>
          <w:szCs w:val="24"/>
        </w:rPr>
        <w:t>Șablon de rapoarte</w:t>
      </w:r>
      <w:r w:rsidRPr="005342E8">
        <w:rPr>
          <w:rFonts w:ascii="Times New Roman" w:hAnsi="Times New Roman" w:cs="Times New Roman"/>
          <w:szCs w:val="24"/>
        </w:rPr>
        <w:t>.</w:t>
      </w:r>
    </w:p>
    <w:p w:rsidR="00C23D6D" w:rsidRPr="005342E8" w:rsidRDefault="00C23D6D" w:rsidP="005342E8">
      <w:pPr>
        <w:ind w:right="-705"/>
        <w:rPr>
          <w:rFonts w:ascii="Times New Roman" w:hAnsi="Times New Roman" w:cs="Times New Roman"/>
          <w:szCs w:val="24"/>
        </w:rPr>
      </w:pPr>
      <w:r w:rsidRPr="005342E8">
        <w:rPr>
          <w:rFonts w:ascii="Times New Roman" w:hAnsi="Times New Roman" w:cs="Times New Roman"/>
          <w:szCs w:val="24"/>
        </w:rPr>
        <w:t xml:space="preserve">Obiect informaţional complex destinat extragerii, prelucrării şi afişării datelor conţinute în baza de date </w:t>
      </w:r>
      <w:r w:rsidRPr="005342E8">
        <w:rPr>
          <w:rFonts w:ascii="Times New Roman" w:hAnsi="Times New Roman" w:cs="Times New Roman"/>
          <w:i/>
          <w:szCs w:val="24"/>
        </w:rPr>
        <w:t>SI</w:t>
      </w:r>
      <w:r w:rsidR="005117A6" w:rsidRPr="005342E8">
        <w:rPr>
          <w:rFonts w:ascii="Times New Roman" w:hAnsi="Times New Roman" w:cs="Times New Roman"/>
          <w:i/>
          <w:szCs w:val="24"/>
        </w:rPr>
        <w:t xml:space="preserve">A </w:t>
      </w:r>
      <w:r w:rsidRPr="005342E8">
        <w:rPr>
          <w:rFonts w:ascii="Times New Roman" w:hAnsi="Times New Roman" w:cs="Times New Roman"/>
          <w:i/>
          <w:szCs w:val="24"/>
        </w:rPr>
        <w:t>MD</w:t>
      </w:r>
      <w:r w:rsidRPr="005342E8">
        <w:rPr>
          <w:rFonts w:ascii="Times New Roman" w:hAnsi="Times New Roman" w:cs="Times New Roman"/>
          <w:szCs w:val="24"/>
        </w:rPr>
        <w:t xml:space="preserve">. Conţine totalitatea regulilor de extragere, prelucrare şi afişare într-o manieră comodă a informaţiei din </w:t>
      </w:r>
      <w:r w:rsidRPr="005342E8">
        <w:rPr>
          <w:rFonts w:ascii="Times New Roman" w:hAnsi="Times New Roman" w:cs="Times New Roman"/>
          <w:i/>
          <w:szCs w:val="24"/>
        </w:rPr>
        <w:t>SI</w:t>
      </w:r>
      <w:r w:rsidR="005117A6" w:rsidRPr="005342E8">
        <w:rPr>
          <w:rFonts w:ascii="Times New Roman" w:hAnsi="Times New Roman" w:cs="Times New Roman"/>
          <w:i/>
          <w:szCs w:val="24"/>
        </w:rPr>
        <w:t xml:space="preserve">A </w:t>
      </w:r>
      <w:r w:rsidRPr="005342E8">
        <w:rPr>
          <w:rFonts w:ascii="Times New Roman" w:hAnsi="Times New Roman" w:cs="Times New Roman"/>
          <w:i/>
          <w:szCs w:val="24"/>
        </w:rPr>
        <w:t>MD</w:t>
      </w:r>
      <w:r w:rsidRPr="005342E8">
        <w:rPr>
          <w:rFonts w:ascii="Times New Roman" w:hAnsi="Times New Roman" w:cs="Times New Roman"/>
          <w:szCs w:val="24"/>
        </w:rPr>
        <w:t>.</w:t>
      </w:r>
    </w:p>
    <w:p w:rsidR="00C23D6D" w:rsidRPr="005342E8" w:rsidRDefault="00872B30" w:rsidP="005342E8">
      <w:pPr>
        <w:ind w:right="-705"/>
        <w:rPr>
          <w:rFonts w:ascii="Times New Roman" w:hAnsi="Times New Roman" w:cs="Times New Roman"/>
          <w:b/>
          <w:szCs w:val="24"/>
          <w:highlight w:val="yellow"/>
        </w:rPr>
      </w:pPr>
      <w:r w:rsidRPr="005342E8">
        <w:rPr>
          <w:rFonts w:ascii="Times New Roman" w:hAnsi="Times New Roman" w:cs="Times New Roman"/>
          <w:b/>
          <w:szCs w:val="24"/>
        </w:rPr>
        <w:t>Caracteristici:</w:t>
      </w:r>
    </w:p>
    <w:p w:rsidR="00244833" w:rsidRPr="005342E8" w:rsidRDefault="00B5576F" w:rsidP="005342E8">
      <w:pPr>
        <w:pStyle w:val="Bulinebune"/>
        <w:numPr>
          <w:ilvl w:val="0"/>
          <w:numId w:val="57"/>
        </w:numPr>
        <w:ind w:right="-705"/>
        <w:rPr>
          <w:rFonts w:ascii="Times New Roman" w:hAnsi="Times New Roman" w:cs="Times New Roman"/>
          <w:sz w:val="24"/>
        </w:rPr>
      </w:pPr>
      <w:r w:rsidRPr="005342E8">
        <w:rPr>
          <w:rFonts w:ascii="Times New Roman" w:hAnsi="Times New Roman" w:cs="Times New Roman"/>
          <w:sz w:val="24"/>
        </w:rPr>
        <w:t>identificator şablon (număr de ordine atribuit automat de sistem);</w:t>
      </w:r>
    </w:p>
    <w:p w:rsidR="00244833" w:rsidRPr="005342E8" w:rsidRDefault="00B5576F" w:rsidP="005342E8">
      <w:pPr>
        <w:pStyle w:val="Bulinebune"/>
        <w:numPr>
          <w:ilvl w:val="0"/>
          <w:numId w:val="57"/>
        </w:numPr>
        <w:ind w:right="-705"/>
        <w:rPr>
          <w:rFonts w:ascii="Times New Roman" w:hAnsi="Times New Roman" w:cs="Times New Roman"/>
          <w:sz w:val="24"/>
        </w:rPr>
      </w:pPr>
      <w:r w:rsidRPr="005342E8">
        <w:rPr>
          <w:rFonts w:ascii="Times New Roman" w:hAnsi="Times New Roman" w:cs="Times New Roman"/>
          <w:sz w:val="24"/>
        </w:rPr>
        <w:t>nume şablon;</w:t>
      </w:r>
    </w:p>
    <w:p w:rsidR="00244833" w:rsidRPr="005342E8" w:rsidRDefault="00B5576F" w:rsidP="005342E8">
      <w:pPr>
        <w:pStyle w:val="Bulinebune"/>
        <w:numPr>
          <w:ilvl w:val="0"/>
          <w:numId w:val="57"/>
        </w:numPr>
        <w:ind w:right="-705"/>
        <w:rPr>
          <w:rFonts w:ascii="Times New Roman" w:hAnsi="Times New Roman" w:cs="Times New Roman"/>
          <w:sz w:val="24"/>
        </w:rPr>
      </w:pPr>
      <w:r w:rsidRPr="005342E8">
        <w:rPr>
          <w:rFonts w:ascii="Times New Roman" w:hAnsi="Times New Roman" w:cs="Times New Roman"/>
          <w:sz w:val="24"/>
        </w:rPr>
        <w:t>versiune;</w:t>
      </w:r>
    </w:p>
    <w:p w:rsidR="00244833" w:rsidRPr="005342E8" w:rsidRDefault="00B5576F" w:rsidP="005342E8">
      <w:pPr>
        <w:pStyle w:val="Bulinebune"/>
        <w:numPr>
          <w:ilvl w:val="0"/>
          <w:numId w:val="57"/>
        </w:numPr>
        <w:ind w:right="-705"/>
        <w:rPr>
          <w:rFonts w:ascii="Times New Roman" w:hAnsi="Times New Roman" w:cs="Times New Roman"/>
          <w:sz w:val="24"/>
        </w:rPr>
      </w:pPr>
      <w:r w:rsidRPr="005342E8">
        <w:rPr>
          <w:rFonts w:ascii="Times New Roman" w:hAnsi="Times New Roman" w:cs="Times New Roman"/>
          <w:sz w:val="24"/>
        </w:rPr>
        <w:t>statut;</w:t>
      </w:r>
    </w:p>
    <w:p w:rsidR="00244833" w:rsidRPr="005342E8" w:rsidRDefault="00B5576F" w:rsidP="005342E8">
      <w:pPr>
        <w:pStyle w:val="Bulinebune"/>
        <w:numPr>
          <w:ilvl w:val="0"/>
          <w:numId w:val="57"/>
        </w:numPr>
        <w:ind w:right="-705"/>
        <w:rPr>
          <w:rFonts w:ascii="Times New Roman" w:hAnsi="Times New Roman" w:cs="Times New Roman"/>
          <w:sz w:val="24"/>
        </w:rPr>
      </w:pPr>
      <w:r w:rsidRPr="005342E8">
        <w:rPr>
          <w:rFonts w:ascii="Times New Roman" w:hAnsi="Times New Roman" w:cs="Times New Roman"/>
          <w:sz w:val="24"/>
        </w:rPr>
        <w:t>parametri de machetare a raportului.</w:t>
      </w:r>
    </w:p>
    <w:p w:rsidR="00244833" w:rsidRPr="005342E8" w:rsidRDefault="00B5576F" w:rsidP="005342E8">
      <w:pPr>
        <w:pStyle w:val="Bulinebune"/>
        <w:numPr>
          <w:ilvl w:val="0"/>
          <w:numId w:val="57"/>
        </w:numPr>
        <w:ind w:right="-705"/>
        <w:rPr>
          <w:rFonts w:ascii="Times New Roman" w:hAnsi="Times New Roman" w:cs="Times New Roman"/>
          <w:sz w:val="24"/>
        </w:rPr>
      </w:pPr>
      <w:r w:rsidRPr="005342E8">
        <w:rPr>
          <w:rFonts w:ascii="Times New Roman" w:hAnsi="Times New Roman" w:cs="Times New Roman"/>
          <w:sz w:val="24"/>
        </w:rPr>
        <w:t>parametri de procesare şi inserare a conţinutului raportului.</w:t>
      </w:r>
    </w:p>
    <w:p w:rsidR="003A4A94" w:rsidRPr="005342E8" w:rsidRDefault="003A4A94" w:rsidP="005342E8">
      <w:pPr>
        <w:pStyle w:val="2"/>
        <w:ind w:left="360" w:right="-705"/>
        <w:rPr>
          <w:rFonts w:ascii="Times New Roman" w:hAnsi="Times New Roman" w:cs="Times New Roman"/>
          <w:sz w:val="24"/>
          <w:szCs w:val="24"/>
        </w:rPr>
      </w:pPr>
      <w:bookmarkStart w:id="37" w:name="_Toc479461465"/>
      <w:bookmarkStart w:id="38" w:name="_Toc486323500"/>
      <w:r w:rsidRPr="005342E8">
        <w:rPr>
          <w:rFonts w:ascii="Times New Roman" w:hAnsi="Times New Roman" w:cs="Times New Roman"/>
          <w:sz w:val="24"/>
          <w:szCs w:val="24"/>
        </w:rPr>
        <w:t>Scenariile de bază aferente obiectelor informaționale</w:t>
      </w:r>
      <w:bookmarkEnd w:id="37"/>
      <w:bookmarkEnd w:id="38"/>
    </w:p>
    <w:p w:rsidR="003A4A94" w:rsidRPr="005342E8" w:rsidRDefault="003A4A94" w:rsidP="005342E8">
      <w:pPr>
        <w:ind w:right="-705"/>
        <w:rPr>
          <w:rFonts w:ascii="Times New Roman" w:hAnsi="Times New Roman" w:cs="Times New Roman"/>
          <w:szCs w:val="24"/>
        </w:rPr>
      </w:pPr>
      <w:r w:rsidRPr="005342E8">
        <w:rPr>
          <w:rFonts w:ascii="Times New Roman" w:hAnsi="Times New Roman" w:cs="Times New Roman"/>
          <w:szCs w:val="24"/>
        </w:rPr>
        <w:t>Scenariile referitoare la obiectul informațional „Solicitant”:</w:t>
      </w:r>
    </w:p>
    <w:p w:rsidR="003A4A94" w:rsidRPr="005342E8" w:rsidRDefault="003A4A94" w:rsidP="005342E8">
      <w:pPr>
        <w:pStyle w:val="a6"/>
        <w:numPr>
          <w:ilvl w:val="0"/>
          <w:numId w:val="47"/>
        </w:numPr>
        <w:ind w:right="-705"/>
        <w:rPr>
          <w:rFonts w:ascii="Times New Roman" w:hAnsi="Times New Roman" w:cs="Times New Roman"/>
          <w:szCs w:val="24"/>
        </w:rPr>
      </w:pPr>
      <w:r w:rsidRPr="005342E8">
        <w:rPr>
          <w:rFonts w:ascii="Times New Roman" w:hAnsi="Times New Roman" w:cs="Times New Roman"/>
          <w:szCs w:val="24"/>
        </w:rPr>
        <w:t>Înregistrarea primară –de către registratori la momentul lansării sistemului. O parte din atribute vor fi preluate din RSUD</w:t>
      </w:r>
    </w:p>
    <w:p w:rsidR="003A4A94" w:rsidRPr="005342E8" w:rsidRDefault="003A4A94" w:rsidP="005342E8">
      <w:pPr>
        <w:pStyle w:val="a6"/>
        <w:numPr>
          <w:ilvl w:val="0"/>
          <w:numId w:val="47"/>
        </w:numPr>
        <w:ind w:right="-705"/>
        <w:rPr>
          <w:rFonts w:ascii="Times New Roman" w:hAnsi="Times New Roman" w:cs="Times New Roman"/>
          <w:szCs w:val="24"/>
        </w:rPr>
      </w:pPr>
      <w:r w:rsidRPr="005342E8">
        <w:rPr>
          <w:rFonts w:ascii="Times New Roman" w:hAnsi="Times New Roman" w:cs="Times New Roman"/>
          <w:szCs w:val="24"/>
        </w:rPr>
        <w:t>Actualizarea datelor – la modificarea datelor înregistrate despre solicitant. Atributele din RSUD vor fi actualizate prin sincronizare cu RSUD</w:t>
      </w:r>
    </w:p>
    <w:p w:rsidR="003A4A94" w:rsidRPr="005342E8" w:rsidRDefault="003A4A94" w:rsidP="005342E8">
      <w:pPr>
        <w:pStyle w:val="a6"/>
        <w:numPr>
          <w:ilvl w:val="0"/>
          <w:numId w:val="47"/>
        </w:numPr>
        <w:ind w:right="-705"/>
        <w:rPr>
          <w:rFonts w:ascii="Times New Roman" w:hAnsi="Times New Roman" w:cs="Times New Roman"/>
          <w:szCs w:val="24"/>
        </w:rPr>
      </w:pPr>
      <w:r w:rsidRPr="005342E8">
        <w:rPr>
          <w:rFonts w:ascii="Times New Roman" w:hAnsi="Times New Roman" w:cs="Times New Roman"/>
          <w:szCs w:val="24"/>
        </w:rPr>
        <w:lastRenderedPageBreak/>
        <w:t>Scoaterea din evidență în cazul:</w:t>
      </w:r>
    </w:p>
    <w:p w:rsidR="003A4A94" w:rsidRPr="005342E8" w:rsidRDefault="003A4A94" w:rsidP="005342E8">
      <w:pPr>
        <w:pStyle w:val="a6"/>
        <w:numPr>
          <w:ilvl w:val="1"/>
          <w:numId w:val="47"/>
        </w:numPr>
        <w:ind w:right="-705"/>
        <w:rPr>
          <w:rFonts w:ascii="Times New Roman" w:hAnsi="Times New Roman" w:cs="Times New Roman"/>
          <w:szCs w:val="24"/>
        </w:rPr>
      </w:pPr>
      <w:r w:rsidRPr="005342E8">
        <w:rPr>
          <w:rFonts w:ascii="Times New Roman" w:hAnsi="Times New Roman" w:cs="Times New Roman"/>
          <w:szCs w:val="24"/>
        </w:rPr>
        <w:t>Modificării genului de activitate</w:t>
      </w:r>
    </w:p>
    <w:p w:rsidR="003A4A94" w:rsidRPr="005342E8" w:rsidRDefault="003A4A94" w:rsidP="005342E8">
      <w:pPr>
        <w:pStyle w:val="a6"/>
        <w:numPr>
          <w:ilvl w:val="1"/>
          <w:numId w:val="47"/>
        </w:numPr>
        <w:ind w:right="-705"/>
        <w:rPr>
          <w:rFonts w:ascii="Times New Roman" w:hAnsi="Times New Roman" w:cs="Times New Roman"/>
          <w:szCs w:val="24"/>
        </w:rPr>
      </w:pPr>
      <w:r w:rsidRPr="005342E8">
        <w:rPr>
          <w:rFonts w:ascii="Times New Roman" w:hAnsi="Times New Roman" w:cs="Times New Roman"/>
          <w:szCs w:val="24"/>
        </w:rPr>
        <w:t>Lichidării agentului economic (solicitantului)</w:t>
      </w:r>
    </w:p>
    <w:p w:rsidR="003A4A94" w:rsidRPr="005342E8" w:rsidRDefault="003A4A94" w:rsidP="005342E8">
      <w:pPr>
        <w:ind w:right="-705"/>
        <w:rPr>
          <w:rFonts w:ascii="Times New Roman" w:hAnsi="Times New Roman" w:cs="Times New Roman"/>
          <w:szCs w:val="24"/>
        </w:rPr>
      </w:pPr>
      <w:r w:rsidRPr="005342E8">
        <w:rPr>
          <w:rFonts w:ascii="Times New Roman" w:hAnsi="Times New Roman" w:cs="Times New Roman"/>
          <w:szCs w:val="24"/>
        </w:rPr>
        <w:t>Scenariile referitoare la obiectul informațional „Obiect al solicitan</w:t>
      </w:r>
      <w:r w:rsidR="00901952" w:rsidRPr="005342E8">
        <w:rPr>
          <w:rFonts w:ascii="Times New Roman" w:hAnsi="Times New Roman" w:cs="Times New Roman"/>
          <w:szCs w:val="24"/>
        </w:rPr>
        <w:t>tului</w:t>
      </w:r>
      <w:r w:rsidRPr="005342E8">
        <w:rPr>
          <w:rFonts w:ascii="Times New Roman" w:hAnsi="Times New Roman" w:cs="Times New Roman"/>
          <w:szCs w:val="24"/>
        </w:rPr>
        <w:t xml:space="preserve"> de act permisiv”</w:t>
      </w:r>
    </w:p>
    <w:p w:rsidR="003A4A94" w:rsidRPr="005342E8" w:rsidRDefault="003A4A94" w:rsidP="005342E8">
      <w:pPr>
        <w:pStyle w:val="a6"/>
        <w:numPr>
          <w:ilvl w:val="0"/>
          <w:numId w:val="48"/>
        </w:numPr>
        <w:ind w:right="-705"/>
        <w:rPr>
          <w:rFonts w:ascii="Times New Roman" w:hAnsi="Times New Roman" w:cs="Times New Roman"/>
          <w:szCs w:val="24"/>
        </w:rPr>
      </w:pPr>
      <w:r w:rsidRPr="005342E8">
        <w:rPr>
          <w:rFonts w:ascii="Times New Roman" w:hAnsi="Times New Roman" w:cs="Times New Roman"/>
          <w:szCs w:val="24"/>
        </w:rPr>
        <w:t xml:space="preserve">Înregistrarea primară – de către registrator din momentul solicitării depuse de către </w:t>
      </w:r>
      <w:r w:rsidR="00901952" w:rsidRPr="005342E8">
        <w:rPr>
          <w:rFonts w:ascii="Times New Roman" w:hAnsi="Times New Roman" w:cs="Times New Roman"/>
          <w:szCs w:val="24"/>
        </w:rPr>
        <w:t xml:space="preserve">agent economic privind eliberarea unui act permisiv </w:t>
      </w:r>
      <w:r w:rsidRPr="005342E8">
        <w:rPr>
          <w:rFonts w:ascii="Times New Roman" w:hAnsi="Times New Roman" w:cs="Times New Roman"/>
          <w:szCs w:val="24"/>
        </w:rPr>
        <w:t xml:space="preserve">în baza unui șablon oferit de Deținător </w:t>
      </w:r>
    </w:p>
    <w:p w:rsidR="003A4A94" w:rsidRPr="005342E8" w:rsidRDefault="003A4A94" w:rsidP="005342E8">
      <w:pPr>
        <w:pStyle w:val="a6"/>
        <w:numPr>
          <w:ilvl w:val="0"/>
          <w:numId w:val="48"/>
        </w:numPr>
        <w:ind w:right="-705"/>
        <w:rPr>
          <w:rFonts w:ascii="Times New Roman" w:hAnsi="Times New Roman" w:cs="Times New Roman"/>
          <w:szCs w:val="24"/>
        </w:rPr>
      </w:pPr>
      <w:r w:rsidRPr="005342E8">
        <w:rPr>
          <w:rFonts w:ascii="Times New Roman" w:hAnsi="Times New Roman" w:cs="Times New Roman"/>
          <w:szCs w:val="24"/>
        </w:rPr>
        <w:t xml:space="preserve">Actualizarea datelor – de către registrator la modificarea datelor înregistrate printr-o solicitare de către </w:t>
      </w:r>
      <w:r w:rsidR="00901952" w:rsidRPr="005342E8">
        <w:rPr>
          <w:rFonts w:ascii="Times New Roman" w:hAnsi="Times New Roman" w:cs="Times New Roman"/>
          <w:szCs w:val="24"/>
        </w:rPr>
        <w:t>agent economic</w:t>
      </w:r>
      <w:r w:rsidRPr="005342E8">
        <w:rPr>
          <w:rFonts w:ascii="Times New Roman" w:hAnsi="Times New Roman" w:cs="Times New Roman"/>
          <w:szCs w:val="24"/>
        </w:rPr>
        <w:t>.</w:t>
      </w:r>
    </w:p>
    <w:p w:rsidR="003A4A94" w:rsidRPr="005342E8" w:rsidRDefault="003A4A94" w:rsidP="005342E8">
      <w:pPr>
        <w:pStyle w:val="a6"/>
        <w:numPr>
          <w:ilvl w:val="0"/>
          <w:numId w:val="48"/>
        </w:numPr>
        <w:ind w:right="-705"/>
        <w:rPr>
          <w:rFonts w:ascii="Times New Roman" w:hAnsi="Times New Roman" w:cs="Times New Roman"/>
          <w:szCs w:val="24"/>
        </w:rPr>
      </w:pPr>
      <w:r w:rsidRPr="005342E8">
        <w:rPr>
          <w:rFonts w:ascii="Times New Roman" w:hAnsi="Times New Roman" w:cs="Times New Roman"/>
          <w:szCs w:val="24"/>
        </w:rPr>
        <w:t xml:space="preserve">Scoaterea din evidență – de către registrator la radierea </w:t>
      </w:r>
      <w:r w:rsidR="00901952" w:rsidRPr="005342E8">
        <w:rPr>
          <w:rFonts w:ascii="Times New Roman" w:hAnsi="Times New Roman" w:cs="Times New Roman"/>
          <w:szCs w:val="24"/>
        </w:rPr>
        <w:t xml:space="preserve">obiectului </w:t>
      </w:r>
      <w:r w:rsidRPr="005342E8">
        <w:rPr>
          <w:rFonts w:ascii="Times New Roman" w:hAnsi="Times New Roman" w:cs="Times New Roman"/>
          <w:szCs w:val="24"/>
        </w:rPr>
        <w:t xml:space="preserve">prin solicitarea </w:t>
      </w:r>
      <w:r w:rsidR="00901952" w:rsidRPr="005342E8">
        <w:rPr>
          <w:rFonts w:ascii="Times New Roman" w:hAnsi="Times New Roman" w:cs="Times New Roman"/>
          <w:szCs w:val="24"/>
        </w:rPr>
        <w:t>agentului economic</w:t>
      </w:r>
    </w:p>
    <w:p w:rsidR="00883508" w:rsidRPr="005342E8" w:rsidRDefault="00B5576F" w:rsidP="005342E8">
      <w:pPr>
        <w:ind w:right="-705"/>
        <w:rPr>
          <w:rFonts w:ascii="Times New Roman" w:hAnsi="Times New Roman" w:cs="Times New Roman"/>
          <w:szCs w:val="24"/>
        </w:rPr>
      </w:pPr>
      <w:r w:rsidRPr="005342E8">
        <w:rPr>
          <w:rFonts w:ascii="Times New Roman" w:hAnsi="Times New Roman" w:cs="Times New Roman"/>
          <w:b/>
          <w:szCs w:val="24"/>
        </w:rPr>
        <w:t>Scenariile referitoare la obiectul informațional „</w:t>
      </w:r>
      <w:r w:rsidR="0044050A" w:rsidRPr="005342E8">
        <w:rPr>
          <w:rFonts w:ascii="Times New Roman" w:hAnsi="Times New Roman" w:cs="Times New Roman"/>
          <w:b/>
          <w:szCs w:val="24"/>
        </w:rPr>
        <w:t>Unităţi și întreprinderi scutite de la îndeplinirea cerinţelor de autorizare a activităţilor de valorificare şi eliminare a deşeurilor”</w:t>
      </w:r>
      <w:r w:rsidR="00883508" w:rsidRPr="005342E8">
        <w:rPr>
          <w:rFonts w:ascii="Times New Roman" w:hAnsi="Times New Roman" w:cs="Times New Roman"/>
          <w:szCs w:val="24"/>
        </w:rPr>
        <w:t>:</w:t>
      </w:r>
    </w:p>
    <w:p w:rsidR="00883508" w:rsidRPr="005342E8" w:rsidRDefault="00883508" w:rsidP="005342E8">
      <w:pPr>
        <w:pStyle w:val="a6"/>
        <w:numPr>
          <w:ilvl w:val="0"/>
          <w:numId w:val="47"/>
        </w:numPr>
        <w:ind w:right="-705"/>
        <w:rPr>
          <w:rFonts w:ascii="Times New Roman" w:hAnsi="Times New Roman" w:cs="Times New Roman"/>
          <w:szCs w:val="24"/>
        </w:rPr>
      </w:pPr>
      <w:r w:rsidRPr="005342E8">
        <w:rPr>
          <w:rFonts w:ascii="Times New Roman" w:hAnsi="Times New Roman" w:cs="Times New Roman"/>
          <w:szCs w:val="24"/>
        </w:rPr>
        <w:t xml:space="preserve">Înregistrarea primară –de către registratori la momentul lansării sistemului. </w:t>
      </w:r>
      <w:r w:rsidR="0044050A" w:rsidRPr="005342E8">
        <w:rPr>
          <w:rFonts w:ascii="Times New Roman" w:hAnsi="Times New Roman" w:cs="Times New Roman"/>
          <w:szCs w:val="24"/>
        </w:rPr>
        <w:t>A</w:t>
      </w:r>
      <w:r w:rsidRPr="005342E8">
        <w:rPr>
          <w:rFonts w:ascii="Times New Roman" w:hAnsi="Times New Roman" w:cs="Times New Roman"/>
          <w:szCs w:val="24"/>
        </w:rPr>
        <w:t>tribute vor fi preluate din RSUD</w:t>
      </w:r>
    </w:p>
    <w:p w:rsidR="00883508" w:rsidRPr="005342E8" w:rsidRDefault="00883508" w:rsidP="005342E8">
      <w:pPr>
        <w:pStyle w:val="a6"/>
        <w:numPr>
          <w:ilvl w:val="0"/>
          <w:numId w:val="47"/>
        </w:numPr>
        <w:ind w:right="-705"/>
        <w:rPr>
          <w:rFonts w:ascii="Times New Roman" w:hAnsi="Times New Roman" w:cs="Times New Roman"/>
          <w:szCs w:val="24"/>
        </w:rPr>
      </w:pPr>
      <w:r w:rsidRPr="005342E8">
        <w:rPr>
          <w:rFonts w:ascii="Times New Roman" w:hAnsi="Times New Roman" w:cs="Times New Roman"/>
          <w:szCs w:val="24"/>
        </w:rPr>
        <w:t>Actualizarea datelor – la modificarea datelor înregistrate despre solicitant. Atributele din RSUD vor fi actualizate prin sincronizare cu RSUD</w:t>
      </w:r>
    </w:p>
    <w:p w:rsidR="00883508" w:rsidRPr="005342E8" w:rsidRDefault="00883508" w:rsidP="005342E8">
      <w:pPr>
        <w:pStyle w:val="a6"/>
        <w:numPr>
          <w:ilvl w:val="0"/>
          <w:numId w:val="47"/>
        </w:numPr>
        <w:ind w:right="-705"/>
        <w:rPr>
          <w:rFonts w:ascii="Times New Roman" w:hAnsi="Times New Roman" w:cs="Times New Roman"/>
          <w:szCs w:val="24"/>
        </w:rPr>
      </w:pPr>
      <w:r w:rsidRPr="005342E8">
        <w:rPr>
          <w:rFonts w:ascii="Times New Roman" w:hAnsi="Times New Roman" w:cs="Times New Roman"/>
          <w:szCs w:val="24"/>
        </w:rPr>
        <w:t>Scoaterea din evidență în cazul:</w:t>
      </w:r>
    </w:p>
    <w:p w:rsidR="00883508" w:rsidRPr="005342E8" w:rsidRDefault="00883508" w:rsidP="005342E8">
      <w:pPr>
        <w:pStyle w:val="a6"/>
        <w:numPr>
          <w:ilvl w:val="1"/>
          <w:numId w:val="47"/>
        </w:numPr>
        <w:ind w:right="-705"/>
        <w:rPr>
          <w:rFonts w:ascii="Times New Roman" w:hAnsi="Times New Roman" w:cs="Times New Roman"/>
          <w:szCs w:val="24"/>
        </w:rPr>
      </w:pPr>
      <w:r w:rsidRPr="005342E8">
        <w:rPr>
          <w:rFonts w:ascii="Times New Roman" w:hAnsi="Times New Roman" w:cs="Times New Roman"/>
          <w:szCs w:val="24"/>
        </w:rPr>
        <w:t>Modificării genului de activitate</w:t>
      </w:r>
    </w:p>
    <w:p w:rsidR="00244833" w:rsidRPr="005342E8" w:rsidRDefault="00883508" w:rsidP="005342E8">
      <w:pPr>
        <w:pStyle w:val="a6"/>
        <w:numPr>
          <w:ilvl w:val="1"/>
          <w:numId w:val="47"/>
        </w:numPr>
        <w:ind w:right="-705"/>
        <w:rPr>
          <w:rFonts w:ascii="Times New Roman" w:hAnsi="Times New Roman" w:cs="Times New Roman"/>
          <w:szCs w:val="24"/>
        </w:rPr>
      </w:pPr>
      <w:r w:rsidRPr="005342E8">
        <w:rPr>
          <w:rFonts w:ascii="Times New Roman" w:hAnsi="Times New Roman" w:cs="Times New Roman"/>
          <w:szCs w:val="24"/>
        </w:rPr>
        <w:t>Lichidării agentului economic (solicitantului)</w:t>
      </w:r>
    </w:p>
    <w:p w:rsidR="003A4A94" w:rsidRPr="005342E8" w:rsidRDefault="003A4A94" w:rsidP="005342E8">
      <w:pPr>
        <w:ind w:right="-705"/>
        <w:rPr>
          <w:rFonts w:ascii="Times New Roman" w:hAnsi="Times New Roman" w:cs="Times New Roman"/>
          <w:szCs w:val="24"/>
        </w:rPr>
      </w:pPr>
      <w:r w:rsidRPr="005342E8">
        <w:rPr>
          <w:rFonts w:ascii="Times New Roman" w:hAnsi="Times New Roman" w:cs="Times New Roman"/>
          <w:szCs w:val="24"/>
        </w:rPr>
        <w:t>Scenariile referitoare la obiectul informațional „</w:t>
      </w:r>
      <w:r w:rsidR="00901952" w:rsidRPr="005342E8">
        <w:rPr>
          <w:rFonts w:ascii="Times New Roman" w:hAnsi="Times New Roman" w:cs="Times New Roman"/>
          <w:szCs w:val="24"/>
        </w:rPr>
        <w:t>Acte permisiv</w:t>
      </w:r>
      <w:r w:rsidRPr="005342E8">
        <w:rPr>
          <w:rFonts w:ascii="Times New Roman" w:hAnsi="Times New Roman" w:cs="Times New Roman"/>
          <w:szCs w:val="24"/>
        </w:rPr>
        <w:t>”</w:t>
      </w:r>
    </w:p>
    <w:p w:rsidR="003A4A94" w:rsidRPr="005342E8" w:rsidRDefault="003A4A94" w:rsidP="005342E8">
      <w:pPr>
        <w:pStyle w:val="a6"/>
        <w:numPr>
          <w:ilvl w:val="0"/>
          <w:numId w:val="49"/>
        </w:numPr>
        <w:ind w:right="-705"/>
        <w:rPr>
          <w:rFonts w:ascii="Times New Roman" w:hAnsi="Times New Roman" w:cs="Times New Roman"/>
          <w:szCs w:val="24"/>
        </w:rPr>
      </w:pPr>
      <w:r w:rsidRPr="005342E8">
        <w:rPr>
          <w:rFonts w:ascii="Times New Roman" w:hAnsi="Times New Roman" w:cs="Times New Roman"/>
          <w:szCs w:val="24"/>
        </w:rPr>
        <w:t>Înregistrarea primară – de către registratori în</w:t>
      </w:r>
      <w:r w:rsidR="00901952" w:rsidRPr="005342E8">
        <w:rPr>
          <w:rFonts w:ascii="Times New Roman" w:hAnsi="Times New Roman" w:cs="Times New Roman"/>
          <w:szCs w:val="24"/>
        </w:rPr>
        <w:t xml:space="preserve"> momentul deciziei de a elibera actul permisiv solicitantului (agentului economic)</w:t>
      </w:r>
    </w:p>
    <w:p w:rsidR="003A4A94" w:rsidRPr="005342E8" w:rsidRDefault="003A4A94" w:rsidP="005342E8">
      <w:pPr>
        <w:pStyle w:val="a6"/>
        <w:numPr>
          <w:ilvl w:val="0"/>
          <w:numId w:val="49"/>
        </w:numPr>
        <w:ind w:right="-705"/>
        <w:rPr>
          <w:rFonts w:ascii="Times New Roman" w:hAnsi="Times New Roman" w:cs="Times New Roman"/>
          <w:szCs w:val="24"/>
        </w:rPr>
      </w:pPr>
      <w:r w:rsidRPr="005342E8">
        <w:rPr>
          <w:rFonts w:ascii="Times New Roman" w:hAnsi="Times New Roman" w:cs="Times New Roman"/>
          <w:szCs w:val="24"/>
        </w:rPr>
        <w:t>Actualizarea datelor – de către registrator la solicitarea Deținătorului</w:t>
      </w:r>
    </w:p>
    <w:p w:rsidR="003A4A94" w:rsidRPr="005342E8" w:rsidRDefault="003A4A94" w:rsidP="005342E8">
      <w:pPr>
        <w:pStyle w:val="a6"/>
        <w:numPr>
          <w:ilvl w:val="0"/>
          <w:numId w:val="49"/>
        </w:numPr>
        <w:ind w:right="-705"/>
        <w:rPr>
          <w:rFonts w:ascii="Times New Roman" w:hAnsi="Times New Roman" w:cs="Times New Roman"/>
          <w:szCs w:val="24"/>
        </w:rPr>
      </w:pPr>
      <w:r w:rsidRPr="005342E8">
        <w:rPr>
          <w:rFonts w:ascii="Times New Roman" w:hAnsi="Times New Roman" w:cs="Times New Roman"/>
          <w:szCs w:val="24"/>
        </w:rPr>
        <w:t xml:space="preserve">Scoaterea din evidență – la radierea </w:t>
      </w:r>
      <w:r w:rsidR="00901952" w:rsidRPr="005342E8">
        <w:rPr>
          <w:rFonts w:ascii="Times New Roman" w:hAnsi="Times New Roman" w:cs="Times New Roman"/>
          <w:szCs w:val="24"/>
        </w:rPr>
        <w:t>obiectului pentru care s-a eliberat actul permisiv</w:t>
      </w:r>
      <w:r w:rsidRPr="005342E8">
        <w:rPr>
          <w:rFonts w:ascii="Times New Roman" w:hAnsi="Times New Roman" w:cs="Times New Roman"/>
          <w:szCs w:val="24"/>
        </w:rPr>
        <w:t>, la solicitarea Deținătorului</w:t>
      </w:r>
    </w:p>
    <w:p w:rsidR="00041ECF" w:rsidRPr="005342E8" w:rsidRDefault="00041ECF" w:rsidP="005342E8">
      <w:pPr>
        <w:ind w:right="-705"/>
        <w:rPr>
          <w:rFonts w:ascii="Times New Roman" w:hAnsi="Times New Roman" w:cs="Times New Roman"/>
          <w:szCs w:val="24"/>
        </w:rPr>
      </w:pPr>
      <w:r w:rsidRPr="005342E8">
        <w:rPr>
          <w:rFonts w:ascii="Times New Roman" w:hAnsi="Times New Roman" w:cs="Times New Roman"/>
          <w:szCs w:val="24"/>
        </w:rPr>
        <w:t>Scenariile referitoare la obiectul informațional „Notificare”</w:t>
      </w:r>
    </w:p>
    <w:p w:rsidR="00041ECF" w:rsidRPr="005342E8" w:rsidRDefault="00041ECF" w:rsidP="005342E8">
      <w:pPr>
        <w:pStyle w:val="a6"/>
        <w:numPr>
          <w:ilvl w:val="0"/>
          <w:numId w:val="49"/>
        </w:numPr>
        <w:ind w:right="-705"/>
        <w:rPr>
          <w:rFonts w:ascii="Times New Roman" w:hAnsi="Times New Roman" w:cs="Times New Roman"/>
          <w:szCs w:val="24"/>
        </w:rPr>
      </w:pPr>
      <w:r w:rsidRPr="005342E8">
        <w:rPr>
          <w:rFonts w:ascii="Times New Roman" w:hAnsi="Times New Roman" w:cs="Times New Roman"/>
          <w:szCs w:val="24"/>
        </w:rPr>
        <w:t>Înregistrarea primară – de către registratori în momentul deciziei de a înregistra Notificarea în sistem la solicitarea solicitantului.</w:t>
      </w:r>
    </w:p>
    <w:p w:rsidR="00041ECF" w:rsidRPr="005342E8" w:rsidRDefault="00041ECF" w:rsidP="005342E8">
      <w:pPr>
        <w:pStyle w:val="a6"/>
        <w:numPr>
          <w:ilvl w:val="0"/>
          <w:numId w:val="49"/>
        </w:numPr>
        <w:ind w:right="-705"/>
        <w:rPr>
          <w:rFonts w:ascii="Times New Roman" w:hAnsi="Times New Roman" w:cs="Times New Roman"/>
          <w:szCs w:val="24"/>
        </w:rPr>
      </w:pPr>
      <w:r w:rsidRPr="005342E8">
        <w:rPr>
          <w:rFonts w:ascii="Times New Roman" w:hAnsi="Times New Roman" w:cs="Times New Roman"/>
          <w:szCs w:val="24"/>
        </w:rPr>
        <w:t>Actualizarea datelor – de către registrator la solicitarea Deținătorului notificării</w:t>
      </w:r>
    </w:p>
    <w:p w:rsidR="00041ECF" w:rsidRPr="005342E8" w:rsidRDefault="00041ECF" w:rsidP="005342E8">
      <w:pPr>
        <w:pStyle w:val="a6"/>
        <w:numPr>
          <w:ilvl w:val="0"/>
          <w:numId w:val="49"/>
        </w:numPr>
        <w:ind w:right="-705"/>
        <w:rPr>
          <w:rFonts w:ascii="Times New Roman" w:hAnsi="Times New Roman" w:cs="Times New Roman"/>
          <w:szCs w:val="24"/>
        </w:rPr>
      </w:pPr>
      <w:r w:rsidRPr="005342E8">
        <w:rPr>
          <w:rFonts w:ascii="Times New Roman" w:hAnsi="Times New Roman" w:cs="Times New Roman"/>
          <w:szCs w:val="24"/>
        </w:rPr>
        <w:t>Scoaterea din evidență – la radierea obiectului pentru care s-a eliberat notificarea (solicitantului) sau la solicitarea Deținătorului notificării</w:t>
      </w:r>
    </w:p>
    <w:p w:rsidR="00244833" w:rsidRPr="005342E8" w:rsidRDefault="00244833" w:rsidP="005342E8">
      <w:pPr>
        <w:ind w:right="-705"/>
        <w:rPr>
          <w:rFonts w:ascii="Times New Roman" w:hAnsi="Times New Roman" w:cs="Times New Roman"/>
          <w:szCs w:val="24"/>
        </w:rPr>
      </w:pPr>
    </w:p>
    <w:p w:rsidR="00C00606" w:rsidRPr="005342E8" w:rsidRDefault="00C00606" w:rsidP="005342E8">
      <w:pPr>
        <w:ind w:right="-705"/>
        <w:rPr>
          <w:rFonts w:ascii="Times New Roman" w:hAnsi="Times New Roman" w:cs="Times New Roman"/>
          <w:szCs w:val="24"/>
        </w:rPr>
      </w:pPr>
      <w:r w:rsidRPr="005342E8">
        <w:rPr>
          <w:rFonts w:ascii="Times New Roman" w:hAnsi="Times New Roman" w:cs="Times New Roman"/>
          <w:szCs w:val="24"/>
        </w:rPr>
        <w:t>Scenariile referitoare la obiectul informațional „Producători de  Produse supuse reglementărilor responsabilităţii extinse a producătorului”</w:t>
      </w:r>
    </w:p>
    <w:p w:rsidR="00244833" w:rsidRPr="005342E8" w:rsidRDefault="00C00606" w:rsidP="005342E8">
      <w:pPr>
        <w:pStyle w:val="a6"/>
        <w:numPr>
          <w:ilvl w:val="0"/>
          <w:numId w:val="62"/>
        </w:numPr>
        <w:ind w:right="-705"/>
        <w:rPr>
          <w:rFonts w:ascii="Times New Roman" w:hAnsi="Times New Roman" w:cs="Times New Roman"/>
          <w:b/>
          <w:szCs w:val="24"/>
        </w:rPr>
      </w:pPr>
      <w:r w:rsidRPr="005342E8">
        <w:rPr>
          <w:rFonts w:ascii="Times New Roman" w:hAnsi="Times New Roman" w:cs="Times New Roman"/>
          <w:szCs w:val="24"/>
        </w:rPr>
        <w:t xml:space="preserve">Înregistrarea primară  – de către registratori la solicitarea Producătorului de  Produse supuse reglementărilor responsabilităţii extinse a producătorului. </w:t>
      </w:r>
      <w:r w:rsidR="00B5576F" w:rsidRPr="005342E8">
        <w:rPr>
          <w:rFonts w:ascii="Times New Roman" w:hAnsi="Times New Roman" w:cs="Times New Roman"/>
          <w:szCs w:val="24"/>
        </w:rPr>
        <w:t xml:space="preserve">Datele privind echipamentele electrice </w:t>
      </w:r>
      <w:r w:rsidR="00B5576F" w:rsidRPr="005342E8">
        <w:rPr>
          <w:rFonts w:ascii="Times New Roman" w:hAnsi="Times New Roman" w:cs="Times New Roman"/>
          <w:szCs w:val="24"/>
        </w:rPr>
        <w:lastRenderedPageBreak/>
        <w:t xml:space="preserve">și electronice vor fi colectate conform Regulamentului privind deşeurile de echipamente electrice şi electronice: </w:t>
      </w:r>
    </w:p>
    <w:p w:rsidR="00C00606" w:rsidRPr="005342E8" w:rsidRDefault="00B5576F" w:rsidP="005342E8">
      <w:pPr>
        <w:ind w:right="-705"/>
        <w:rPr>
          <w:rFonts w:ascii="Times New Roman" w:hAnsi="Times New Roman" w:cs="Times New Roman"/>
          <w:szCs w:val="24"/>
        </w:rPr>
      </w:pPr>
      <w:r w:rsidRPr="005342E8">
        <w:rPr>
          <w:rFonts w:ascii="Times New Roman" w:hAnsi="Times New Roman" w:cs="Times New Roman"/>
          <w:szCs w:val="24"/>
        </w:rPr>
        <w:t>CATEGORII de echipamente electrice şi electronice:</w:t>
      </w:r>
    </w:p>
    <w:p w:rsidR="00244833" w:rsidRPr="005342E8" w:rsidRDefault="00B5576F" w:rsidP="005342E8">
      <w:pPr>
        <w:pStyle w:val="a6"/>
        <w:numPr>
          <w:ilvl w:val="0"/>
          <w:numId w:val="61"/>
        </w:numPr>
        <w:ind w:right="-705"/>
        <w:rPr>
          <w:rFonts w:ascii="Times New Roman" w:hAnsi="Times New Roman" w:cs="Times New Roman"/>
          <w:szCs w:val="24"/>
        </w:rPr>
      </w:pPr>
      <w:r w:rsidRPr="005342E8">
        <w:rPr>
          <w:rFonts w:ascii="Times New Roman" w:hAnsi="Times New Roman" w:cs="Times New Roman"/>
          <w:szCs w:val="24"/>
        </w:rPr>
        <w:t xml:space="preserve">Aparate de uz casnic de mari dimensiuni </w:t>
      </w:r>
    </w:p>
    <w:p w:rsidR="00244833" w:rsidRPr="005342E8" w:rsidRDefault="00B5576F" w:rsidP="005342E8">
      <w:pPr>
        <w:pStyle w:val="a6"/>
        <w:numPr>
          <w:ilvl w:val="0"/>
          <w:numId w:val="61"/>
        </w:numPr>
        <w:ind w:right="-705"/>
        <w:rPr>
          <w:rFonts w:ascii="Times New Roman" w:hAnsi="Times New Roman" w:cs="Times New Roman"/>
          <w:szCs w:val="24"/>
        </w:rPr>
      </w:pPr>
      <w:r w:rsidRPr="005342E8">
        <w:rPr>
          <w:rFonts w:ascii="Times New Roman" w:hAnsi="Times New Roman" w:cs="Times New Roman"/>
          <w:szCs w:val="24"/>
        </w:rPr>
        <w:t xml:space="preserve">Aparate de uz casnic de mici dimensiuni </w:t>
      </w:r>
    </w:p>
    <w:p w:rsidR="00244833" w:rsidRPr="005342E8" w:rsidRDefault="00B5576F" w:rsidP="005342E8">
      <w:pPr>
        <w:pStyle w:val="a6"/>
        <w:numPr>
          <w:ilvl w:val="0"/>
          <w:numId w:val="61"/>
        </w:numPr>
        <w:ind w:right="-705"/>
        <w:rPr>
          <w:rFonts w:ascii="Times New Roman" w:hAnsi="Times New Roman" w:cs="Times New Roman"/>
          <w:szCs w:val="24"/>
        </w:rPr>
      </w:pPr>
      <w:r w:rsidRPr="005342E8">
        <w:rPr>
          <w:rFonts w:ascii="Times New Roman" w:hAnsi="Times New Roman" w:cs="Times New Roman"/>
          <w:szCs w:val="24"/>
        </w:rPr>
        <w:t xml:space="preserve">Echipamente informatice şi de telecomunicaţii </w:t>
      </w:r>
    </w:p>
    <w:p w:rsidR="00244833" w:rsidRPr="005342E8" w:rsidRDefault="00B5576F" w:rsidP="005342E8">
      <w:pPr>
        <w:pStyle w:val="a6"/>
        <w:numPr>
          <w:ilvl w:val="0"/>
          <w:numId w:val="61"/>
        </w:numPr>
        <w:ind w:right="-705"/>
        <w:rPr>
          <w:rFonts w:ascii="Times New Roman" w:hAnsi="Times New Roman" w:cs="Times New Roman"/>
          <w:szCs w:val="24"/>
        </w:rPr>
      </w:pPr>
      <w:r w:rsidRPr="005342E8">
        <w:rPr>
          <w:rFonts w:ascii="Times New Roman" w:hAnsi="Times New Roman" w:cs="Times New Roman"/>
          <w:szCs w:val="24"/>
        </w:rPr>
        <w:t xml:space="preserve">Echipamente de larg consum </w:t>
      </w:r>
    </w:p>
    <w:p w:rsidR="00244833" w:rsidRPr="005342E8" w:rsidRDefault="00B5576F" w:rsidP="005342E8">
      <w:pPr>
        <w:pStyle w:val="a6"/>
        <w:numPr>
          <w:ilvl w:val="0"/>
          <w:numId w:val="61"/>
        </w:numPr>
        <w:ind w:right="-705"/>
        <w:rPr>
          <w:rFonts w:ascii="Times New Roman" w:hAnsi="Times New Roman" w:cs="Times New Roman"/>
          <w:szCs w:val="24"/>
        </w:rPr>
      </w:pPr>
      <w:r w:rsidRPr="005342E8">
        <w:rPr>
          <w:rFonts w:ascii="Times New Roman" w:hAnsi="Times New Roman" w:cs="Times New Roman"/>
          <w:szCs w:val="24"/>
        </w:rPr>
        <w:t xml:space="preserve">Echipamente de iluminat </w:t>
      </w:r>
    </w:p>
    <w:p w:rsidR="00244833" w:rsidRPr="005342E8" w:rsidRDefault="00B5576F" w:rsidP="005342E8">
      <w:pPr>
        <w:pStyle w:val="a6"/>
        <w:numPr>
          <w:ilvl w:val="0"/>
          <w:numId w:val="61"/>
        </w:numPr>
        <w:ind w:right="-705"/>
        <w:rPr>
          <w:rFonts w:ascii="Times New Roman" w:hAnsi="Times New Roman" w:cs="Times New Roman"/>
          <w:szCs w:val="24"/>
        </w:rPr>
      </w:pPr>
      <w:r w:rsidRPr="005342E8">
        <w:rPr>
          <w:rFonts w:ascii="Times New Roman" w:hAnsi="Times New Roman" w:cs="Times New Roman"/>
          <w:szCs w:val="24"/>
        </w:rPr>
        <w:t>Unelte electrice şi electronice (cu excepţia uneltelor industriale fixe de mari dimensiuni)</w:t>
      </w:r>
    </w:p>
    <w:p w:rsidR="00244833" w:rsidRPr="005342E8" w:rsidRDefault="00B5576F" w:rsidP="005342E8">
      <w:pPr>
        <w:pStyle w:val="a6"/>
        <w:numPr>
          <w:ilvl w:val="0"/>
          <w:numId w:val="61"/>
        </w:numPr>
        <w:ind w:right="-705"/>
        <w:rPr>
          <w:rFonts w:ascii="Times New Roman" w:hAnsi="Times New Roman" w:cs="Times New Roman"/>
          <w:szCs w:val="24"/>
        </w:rPr>
      </w:pPr>
      <w:r w:rsidRPr="005342E8">
        <w:rPr>
          <w:rFonts w:ascii="Times New Roman" w:hAnsi="Times New Roman" w:cs="Times New Roman"/>
          <w:szCs w:val="24"/>
        </w:rPr>
        <w:t xml:space="preserve">Jucării, echipamente sportive şi de agrement </w:t>
      </w:r>
    </w:p>
    <w:p w:rsidR="00244833" w:rsidRPr="005342E8" w:rsidRDefault="00B5576F" w:rsidP="005342E8">
      <w:pPr>
        <w:pStyle w:val="a6"/>
        <w:numPr>
          <w:ilvl w:val="0"/>
          <w:numId w:val="61"/>
        </w:numPr>
        <w:ind w:right="-705"/>
        <w:rPr>
          <w:rFonts w:ascii="Times New Roman" w:hAnsi="Times New Roman" w:cs="Times New Roman"/>
          <w:szCs w:val="24"/>
        </w:rPr>
      </w:pPr>
      <w:r w:rsidRPr="005342E8">
        <w:rPr>
          <w:rFonts w:ascii="Times New Roman" w:hAnsi="Times New Roman" w:cs="Times New Roman"/>
          <w:szCs w:val="24"/>
        </w:rPr>
        <w:t>Dispozitive medicale (cu excepţia tuturor produselor implantate şi infectate)</w:t>
      </w:r>
    </w:p>
    <w:p w:rsidR="00244833" w:rsidRPr="005342E8" w:rsidRDefault="00B5576F" w:rsidP="005342E8">
      <w:pPr>
        <w:pStyle w:val="a6"/>
        <w:numPr>
          <w:ilvl w:val="0"/>
          <w:numId w:val="61"/>
        </w:numPr>
        <w:ind w:right="-705"/>
        <w:rPr>
          <w:rFonts w:ascii="Times New Roman" w:hAnsi="Times New Roman" w:cs="Times New Roman"/>
          <w:szCs w:val="24"/>
        </w:rPr>
      </w:pPr>
      <w:r w:rsidRPr="005342E8">
        <w:rPr>
          <w:rFonts w:ascii="Times New Roman" w:hAnsi="Times New Roman" w:cs="Times New Roman"/>
          <w:szCs w:val="24"/>
        </w:rPr>
        <w:t xml:space="preserve">Instrumente de supraveghere şi control </w:t>
      </w:r>
    </w:p>
    <w:p w:rsidR="00244833" w:rsidRPr="005342E8" w:rsidRDefault="00B5576F" w:rsidP="005342E8">
      <w:pPr>
        <w:pStyle w:val="a6"/>
        <w:numPr>
          <w:ilvl w:val="0"/>
          <w:numId w:val="61"/>
        </w:numPr>
        <w:ind w:right="-705"/>
        <w:rPr>
          <w:rFonts w:ascii="Times New Roman" w:hAnsi="Times New Roman" w:cs="Times New Roman"/>
          <w:szCs w:val="24"/>
        </w:rPr>
      </w:pPr>
      <w:r w:rsidRPr="005342E8">
        <w:rPr>
          <w:rFonts w:ascii="Times New Roman" w:hAnsi="Times New Roman" w:cs="Times New Roman"/>
          <w:szCs w:val="24"/>
        </w:rPr>
        <w:t>Distribuitoare automate.</w:t>
      </w:r>
    </w:p>
    <w:p w:rsidR="00C00606" w:rsidRPr="005342E8" w:rsidRDefault="00B5576F" w:rsidP="005342E8">
      <w:pPr>
        <w:spacing w:before="160"/>
        <w:ind w:right="-705"/>
        <w:jc w:val="left"/>
        <w:rPr>
          <w:rFonts w:ascii="Times New Roman" w:hAnsi="Times New Roman" w:cs="Times New Roman"/>
          <w:i/>
          <w:szCs w:val="24"/>
        </w:rPr>
      </w:pPr>
      <w:r w:rsidRPr="005342E8">
        <w:rPr>
          <w:rFonts w:ascii="Times New Roman" w:hAnsi="Times New Roman" w:cs="Times New Roman"/>
          <w:szCs w:val="24"/>
        </w:rPr>
        <w:t xml:space="preserve">Raportarea și includerea datelor pentru fiecare din aceste categorii se va efectua conform listei </w:t>
      </w:r>
      <w:r w:rsidRPr="005342E8">
        <w:rPr>
          <w:rFonts w:ascii="Times New Roman" w:hAnsi="Times New Roman" w:cs="Times New Roman"/>
          <w:i/>
          <w:szCs w:val="24"/>
        </w:rPr>
        <w:t xml:space="preserve"> produselor care trebuie luate în considerare în sensul regulamentului privind DEEE (Art. 12 din Legea privind deșeurile)</w:t>
      </w:r>
    </w:p>
    <w:p w:rsidR="00883508" w:rsidRPr="005342E8" w:rsidRDefault="00883508" w:rsidP="005342E8">
      <w:pPr>
        <w:pStyle w:val="a6"/>
        <w:numPr>
          <w:ilvl w:val="0"/>
          <w:numId w:val="49"/>
        </w:numPr>
        <w:ind w:right="-705"/>
        <w:rPr>
          <w:rFonts w:ascii="Times New Roman" w:hAnsi="Times New Roman" w:cs="Times New Roman"/>
          <w:szCs w:val="24"/>
        </w:rPr>
      </w:pPr>
      <w:r w:rsidRPr="005342E8">
        <w:rPr>
          <w:rFonts w:ascii="Times New Roman" w:hAnsi="Times New Roman" w:cs="Times New Roman"/>
          <w:szCs w:val="24"/>
        </w:rPr>
        <w:t>Actualizarea datelor – de către registrator la solicitarea Producătorului de  Produse supuse reglementărilor responsabilităţii extinse a producătorului</w:t>
      </w:r>
    </w:p>
    <w:p w:rsidR="00883508" w:rsidRPr="005342E8" w:rsidRDefault="00883508" w:rsidP="005342E8">
      <w:pPr>
        <w:pStyle w:val="a6"/>
        <w:numPr>
          <w:ilvl w:val="0"/>
          <w:numId w:val="49"/>
        </w:numPr>
        <w:ind w:right="-705"/>
        <w:rPr>
          <w:rFonts w:ascii="Times New Roman" w:hAnsi="Times New Roman" w:cs="Times New Roman"/>
          <w:szCs w:val="24"/>
        </w:rPr>
      </w:pPr>
      <w:r w:rsidRPr="005342E8">
        <w:rPr>
          <w:rFonts w:ascii="Times New Roman" w:hAnsi="Times New Roman" w:cs="Times New Roman"/>
          <w:szCs w:val="24"/>
        </w:rPr>
        <w:t>Scoaterea din evidență – la radierea obiectului din sistem sau la solicitarea Producătorului de  Produse supuse reglementărilor responsabilităţii extinse a producătorului</w:t>
      </w:r>
    </w:p>
    <w:p w:rsidR="00244833" w:rsidRPr="005342E8" w:rsidRDefault="00244833" w:rsidP="005342E8">
      <w:pPr>
        <w:ind w:right="-705"/>
        <w:rPr>
          <w:rFonts w:ascii="Times New Roman" w:hAnsi="Times New Roman" w:cs="Times New Roman"/>
          <w:szCs w:val="24"/>
        </w:rPr>
      </w:pPr>
    </w:p>
    <w:p w:rsidR="003A4A94" w:rsidRPr="005342E8" w:rsidRDefault="003A4A94" w:rsidP="005342E8">
      <w:pPr>
        <w:ind w:right="-705"/>
        <w:rPr>
          <w:rFonts w:ascii="Times New Roman" w:hAnsi="Times New Roman" w:cs="Times New Roman"/>
          <w:szCs w:val="24"/>
        </w:rPr>
      </w:pPr>
      <w:r w:rsidRPr="005342E8">
        <w:rPr>
          <w:rFonts w:ascii="Times New Roman" w:hAnsi="Times New Roman" w:cs="Times New Roman"/>
          <w:szCs w:val="24"/>
        </w:rPr>
        <w:t>Scenariile referitoare la obiectul informațional „</w:t>
      </w:r>
      <w:r w:rsidR="00DC46DC" w:rsidRPr="005342E8">
        <w:rPr>
          <w:rFonts w:ascii="Times New Roman" w:hAnsi="Times New Roman" w:cs="Times New Roman"/>
          <w:szCs w:val="24"/>
        </w:rPr>
        <w:t>Șablon de raportare</w:t>
      </w:r>
      <w:r w:rsidRPr="005342E8">
        <w:rPr>
          <w:rFonts w:ascii="Times New Roman" w:hAnsi="Times New Roman" w:cs="Times New Roman"/>
          <w:szCs w:val="24"/>
        </w:rPr>
        <w:t>”</w:t>
      </w:r>
    </w:p>
    <w:p w:rsidR="003A4A94" w:rsidRPr="005342E8" w:rsidRDefault="003A4A94" w:rsidP="005342E8">
      <w:pPr>
        <w:pStyle w:val="a6"/>
        <w:numPr>
          <w:ilvl w:val="0"/>
          <w:numId w:val="50"/>
        </w:numPr>
        <w:ind w:right="-705"/>
        <w:rPr>
          <w:rFonts w:ascii="Times New Roman" w:hAnsi="Times New Roman" w:cs="Times New Roman"/>
          <w:szCs w:val="24"/>
        </w:rPr>
      </w:pPr>
      <w:r w:rsidRPr="005342E8">
        <w:rPr>
          <w:rFonts w:ascii="Times New Roman" w:hAnsi="Times New Roman" w:cs="Times New Roman"/>
          <w:szCs w:val="24"/>
        </w:rPr>
        <w:t xml:space="preserve">Înregistrarea primară – de către </w:t>
      </w:r>
      <w:r w:rsidR="00DC46DC" w:rsidRPr="005342E8">
        <w:rPr>
          <w:rFonts w:ascii="Times New Roman" w:hAnsi="Times New Roman" w:cs="Times New Roman"/>
          <w:szCs w:val="24"/>
        </w:rPr>
        <w:t>administratorul sistemului</w:t>
      </w:r>
      <w:r w:rsidRPr="005342E8">
        <w:rPr>
          <w:rFonts w:ascii="Times New Roman" w:hAnsi="Times New Roman" w:cs="Times New Roman"/>
          <w:szCs w:val="24"/>
        </w:rPr>
        <w:t xml:space="preserve"> </w:t>
      </w:r>
      <w:r w:rsidR="00DC46DC" w:rsidRPr="005342E8">
        <w:rPr>
          <w:rFonts w:ascii="Times New Roman" w:hAnsi="Times New Roman" w:cs="Times New Roman"/>
          <w:szCs w:val="24"/>
        </w:rPr>
        <w:t>la solicitarea Deținătorului</w:t>
      </w:r>
      <w:r w:rsidRPr="005342E8">
        <w:rPr>
          <w:rFonts w:ascii="Times New Roman" w:hAnsi="Times New Roman" w:cs="Times New Roman"/>
          <w:szCs w:val="24"/>
        </w:rPr>
        <w:t xml:space="preserve">. </w:t>
      </w:r>
    </w:p>
    <w:p w:rsidR="00DC46DC" w:rsidRPr="005342E8" w:rsidRDefault="003A4A94" w:rsidP="005342E8">
      <w:pPr>
        <w:pStyle w:val="a6"/>
        <w:numPr>
          <w:ilvl w:val="0"/>
          <w:numId w:val="50"/>
        </w:numPr>
        <w:ind w:right="-705"/>
        <w:rPr>
          <w:rFonts w:ascii="Times New Roman" w:hAnsi="Times New Roman" w:cs="Times New Roman"/>
          <w:szCs w:val="24"/>
        </w:rPr>
      </w:pPr>
      <w:r w:rsidRPr="005342E8">
        <w:rPr>
          <w:rFonts w:ascii="Times New Roman" w:hAnsi="Times New Roman" w:cs="Times New Roman"/>
          <w:szCs w:val="24"/>
        </w:rPr>
        <w:t xml:space="preserve">Actualizarea datelor – </w:t>
      </w:r>
      <w:r w:rsidR="00DC46DC" w:rsidRPr="005342E8">
        <w:rPr>
          <w:rFonts w:ascii="Times New Roman" w:hAnsi="Times New Roman" w:cs="Times New Roman"/>
          <w:szCs w:val="24"/>
        </w:rPr>
        <w:t>de către administratorul sistemului la solicitarea Deținătorului.</w:t>
      </w:r>
    </w:p>
    <w:p w:rsidR="003A4A94" w:rsidRPr="005342E8" w:rsidRDefault="003A4A94" w:rsidP="005342E8">
      <w:pPr>
        <w:pStyle w:val="a6"/>
        <w:numPr>
          <w:ilvl w:val="0"/>
          <w:numId w:val="50"/>
        </w:numPr>
        <w:ind w:right="-705"/>
        <w:rPr>
          <w:rFonts w:ascii="Times New Roman" w:hAnsi="Times New Roman" w:cs="Times New Roman"/>
          <w:szCs w:val="24"/>
        </w:rPr>
      </w:pPr>
      <w:r w:rsidRPr="005342E8">
        <w:rPr>
          <w:rFonts w:ascii="Times New Roman" w:hAnsi="Times New Roman" w:cs="Times New Roman"/>
          <w:szCs w:val="24"/>
        </w:rPr>
        <w:t xml:space="preserve">Scoaterea din evidența – </w:t>
      </w:r>
      <w:r w:rsidR="00DC46DC" w:rsidRPr="005342E8">
        <w:rPr>
          <w:rFonts w:ascii="Times New Roman" w:hAnsi="Times New Roman" w:cs="Times New Roman"/>
          <w:szCs w:val="24"/>
        </w:rPr>
        <w:t>de către administratorul sistemului la solicitarea Deținătorului.</w:t>
      </w:r>
    </w:p>
    <w:p w:rsidR="00244833" w:rsidRPr="005342E8" w:rsidRDefault="00244833" w:rsidP="005342E8">
      <w:pPr>
        <w:pStyle w:val="a6"/>
        <w:ind w:right="-705"/>
        <w:rPr>
          <w:rFonts w:ascii="Times New Roman" w:hAnsi="Times New Roman" w:cs="Times New Roman"/>
          <w:szCs w:val="24"/>
        </w:rPr>
      </w:pPr>
    </w:p>
    <w:p w:rsidR="007A0309" w:rsidRPr="005342E8" w:rsidRDefault="00872B30" w:rsidP="005342E8">
      <w:pPr>
        <w:pStyle w:val="2"/>
        <w:ind w:left="426" w:right="-705"/>
        <w:rPr>
          <w:rFonts w:ascii="Times New Roman" w:hAnsi="Times New Roman" w:cs="Times New Roman"/>
          <w:sz w:val="24"/>
          <w:szCs w:val="24"/>
        </w:rPr>
      </w:pPr>
      <w:bookmarkStart w:id="39" w:name="_Toc486323501"/>
      <w:r w:rsidRPr="005342E8">
        <w:rPr>
          <w:rFonts w:ascii="Times New Roman" w:hAnsi="Times New Roman" w:cs="Times New Roman"/>
          <w:color w:val="auto"/>
          <w:sz w:val="24"/>
          <w:szCs w:val="24"/>
        </w:rPr>
        <w:t>Nomenclatoare, clasificatoare, metadate.</w:t>
      </w:r>
      <w:bookmarkEnd w:id="39"/>
    </w:p>
    <w:p w:rsidR="00C23D6D" w:rsidRPr="005342E8" w:rsidRDefault="00C23D6D" w:rsidP="005342E8">
      <w:pPr>
        <w:ind w:right="-705"/>
        <w:rPr>
          <w:rFonts w:ascii="Times New Roman" w:hAnsi="Times New Roman" w:cs="Times New Roman"/>
          <w:szCs w:val="24"/>
        </w:rPr>
      </w:pPr>
      <w:r w:rsidRPr="005342E8">
        <w:rPr>
          <w:rFonts w:ascii="Times New Roman" w:hAnsi="Times New Roman" w:cs="Times New Roman"/>
          <w:szCs w:val="24"/>
        </w:rPr>
        <w:t>Clasificatoarele şi nomenclatoarele interne se vor elabora şi utiliza în cadrul SI</w:t>
      </w:r>
      <w:r w:rsidR="005117A6" w:rsidRPr="005342E8">
        <w:rPr>
          <w:rFonts w:ascii="Times New Roman" w:hAnsi="Times New Roman" w:cs="Times New Roman"/>
          <w:szCs w:val="24"/>
        </w:rPr>
        <w:t>A</w:t>
      </w:r>
      <w:r w:rsidRPr="005342E8">
        <w:rPr>
          <w:rFonts w:ascii="Times New Roman" w:hAnsi="Times New Roman" w:cs="Times New Roman"/>
          <w:szCs w:val="24"/>
        </w:rPr>
        <w:t xml:space="preserve"> MD numai în absenţa clasificatoarelor internaţionale şi naţionale aprobate.</w:t>
      </w:r>
    </w:p>
    <w:p w:rsidR="00C23D6D" w:rsidRPr="005342E8" w:rsidRDefault="00C23D6D" w:rsidP="005342E8">
      <w:pPr>
        <w:ind w:right="-705"/>
        <w:rPr>
          <w:rFonts w:ascii="Times New Roman" w:hAnsi="Times New Roman" w:cs="Times New Roman"/>
          <w:szCs w:val="24"/>
        </w:rPr>
      </w:pPr>
    </w:p>
    <w:p w:rsidR="00C23D6D" w:rsidRPr="005342E8" w:rsidRDefault="00C23D6D" w:rsidP="005342E8">
      <w:pPr>
        <w:ind w:right="-705"/>
        <w:rPr>
          <w:rFonts w:ascii="Times New Roman" w:hAnsi="Times New Roman" w:cs="Times New Roman"/>
          <w:szCs w:val="24"/>
        </w:rPr>
      </w:pPr>
      <w:r w:rsidRPr="005342E8">
        <w:rPr>
          <w:rFonts w:ascii="Times New Roman" w:hAnsi="Times New Roman" w:cs="Times New Roman"/>
          <w:szCs w:val="24"/>
        </w:rPr>
        <w:t>Pot fi delimitate următoarele categorii de nomenclatoare şi clasificatoare:</w:t>
      </w:r>
    </w:p>
    <w:p w:rsidR="00244833" w:rsidRPr="005342E8" w:rsidRDefault="00C23D6D" w:rsidP="005342E8">
      <w:pPr>
        <w:pStyle w:val="Bulinebune"/>
        <w:ind w:right="-705"/>
        <w:rPr>
          <w:rFonts w:ascii="Times New Roman" w:hAnsi="Times New Roman" w:cs="Times New Roman"/>
          <w:sz w:val="24"/>
        </w:rPr>
      </w:pPr>
      <w:r w:rsidRPr="005342E8">
        <w:rPr>
          <w:rFonts w:ascii="Times New Roman" w:hAnsi="Times New Roman" w:cs="Times New Roman"/>
          <w:sz w:val="24"/>
        </w:rPr>
        <w:t>Clasificatorului European COMDECIZ/532/CE, modificat prin DEC 2001/119 privind lista deşeurilor, inclusiv a celor periculoase;</w:t>
      </w:r>
    </w:p>
    <w:p w:rsidR="00244833" w:rsidRPr="005342E8" w:rsidRDefault="00C23D6D" w:rsidP="005342E8">
      <w:pPr>
        <w:pStyle w:val="Bulinebune"/>
        <w:ind w:right="-705"/>
        <w:rPr>
          <w:rFonts w:ascii="Times New Roman" w:hAnsi="Times New Roman" w:cs="Times New Roman"/>
          <w:sz w:val="24"/>
        </w:rPr>
      </w:pPr>
      <w:r w:rsidRPr="005342E8">
        <w:rPr>
          <w:rFonts w:ascii="Times New Roman" w:hAnsi="Times New Roman" w:cs="Times New Roman"/>
          <w:sz w:val="24"/>
        </w:rPr>
        <w:t>Clasificatorul Unităţilor Administrativ-Teritoriale a Republicii Moldova (CUATM);</w:t>
      </w:r>
    </w:p>
    <w:p w:rsidR="00244833" w:rsidRPr="005342E8" w:rsidRDefault="00C23D6D" w:rsidP="005342E8">
      <w:pPr>
        <w:pStyle w:val="Bulinebune"/>
        <w:ind w:right="-705"/>
        <w:rPr>
          <w:rFonts w:ascii="Times New Roman" w:hAnsi="Times New Roman" w:cs="Times New Roman"/>
          <w:sz w:val="24"/>
        </w:rPr>
      </w:pPr>
      <w:r w:rsidRPr="005342E8">
        <w:rPr>
          <w:rFonts w:ascii="Times New Roman" w:hAnsi="Times New Roman" w:cs="Times New Roman"/>
          <w:sz w:val="24"/>
        </w:rPr>
        <w:t>Clasificatorul Formelor de Proprietate al Republicii Moldova (CFP);</w:t>
      </w:r>
    </w:p>
    <w:p w:rsidR="00244833" w:rsidRPr="005342E8" w:rsidRDefault="00C23D6D" w:rsidP="005342E8">
      <w:pPr>
        <w:pStyle w:val="Bulinebune"/>
        <w:ind w:right="-705"/>
        <w:rPr>
          <w:rFonts w:ascii="Times New Roman" w:hAnsi="Times New Roman" w:cs="Times New Roman"/>
          <w:sz w:val="24"/>
        </w:rPr>
      </w:pPr>
      <w:r w:rsidRPr="005342E8">
        <w:rPr>
          <w:rFonts w:ascii="Times New Roman" w:hAnsi="Times New Roman" w:cs="Times New Roman"/>
          <w:sz w:val="24"/>
        </w:rPr>
        <w:t>Clasificatorul Formelor Organizaţional-Juridice a Republicii Moldova (CFOJ);</w:t>
      </w:r>
    </w:p>
    <w:p w:rsidR="00244833" w:rsidRPr="005342E8" w:rsidRDefault="00C23D6D" w:rsidP="005342E8">
      <w:pPr>
        <w:pStyle w:val="Bulinebune"/>
        <w:ind w:right="-705"/>
        <w:rPr>
          <w:rFonts w:ascii="Times New Roman" w:hAnsi="Times New Roman" w:cs="Times New Roman"/>
          <w:sz w:val="24"/>
        </w:rPr>
      </w:pPr>
      <w:r w:rsidRPr="005342E8">
        <w:rPr>
          <w:rFonts w:ascii="Times New Roman" w:hAnsi="Times New Roman" w:cs="Times New Roman"/>
          <w:sz w:val="24"/>
        </w:rPr>
        <w:lastRenderedPageBreak/>
        <w:t>Clasificatorul Activităţilor Economice a Republicii Moldova (CAEM);</w:t>
      </w:r>
    </w:p>
    <w:p w:rsidR="00244833" w:rsidRPr="005342E8" w:rsidRDefault="00C23D6D" w:rsidP="005342E8">
      <w:pPr>
        <w:pStyle w:val="Bulinebune"/>
        <w:ind w:right="-705"/>
        <w:rPr>
          <w:rFonts w:ascii="Times New Roman" w:hAnsi="Times New Roman" w:cs="Times New Roman"/>
          <w:sz w:val="24"/>
        </w:rPr>
      </w:pPr>
      <w:r w:rsidRPr="005342E8">
        <w:rPr>
          <w:rFonts w:ascii="Times New Roman" w:hAnsi="Times New Roman" w:cs="Times New Roman"/>
          <w:sz w:val="24"/>
        </w:rPr>
        <w:t>Clasificatorul Străzilor şi Adreselor a Republicii Moldova;</w:t>
      </w:r>
    </w:p>
    <w:p w:rsidR="00244833" w:rsidRPr="005342E8" w:rsidRDefault="00C23D6D" w:rsidP="005342E8">
      <w:pPr>
        <w:pStyle w:val="Bulinebune"/>
        <w:ind w:right="-705"/>
        <w:rPr>
          <w:rFonts w:ascii="Times New Roman" w:hAnsi="Times New Roman" w:cs="Times New Roman"/>
          <w:sz w:val="24"/>
        </w:rPr>
      </w:pPr>
      <w:r w:rsidRPr="005342E8">
        <w:rPr>
          <w:rFonts w:ascii="Times New Roman" w:hAnsi="Times New Roman" w:cs="Times New Roman"/>
          <w:sz w:val="24"/>
        </w:rPr>
        <w:t>Nomenclatorul tipurilor de acte permisive  eliberate;</w:t>
      </w:r>
    </w:p>
    <w:p w:rsidR="00244833" w:rsidRPr="005342E8" w:rsidRDefault="00C23D6D" w:rsidP="005342E8">
      <w:pPr>
        <w:pStyle w:val="Bulinebune"/>
        <w:ind w:right="-705"/>
        <w:rPr>
          <w:rFonts w:ascii="Times New Roman" w:hAnsi="Times New Roman" w:cs="Times New Roman"/>
          <w:sz w:val="24"/>
        </w:rPr>
      </w:pPr>
      <w:r w:rsidRPr="005342E8">
        <w:rPr>
          <w:rFonts w:ascii="Times New Roman" w:hAnsi="Times New Roman" w:cs="Times New Roman"/>
          <w:sz w:val="24"/>
        </w:rPr>
        <w:t>Nomenclatorul tipurilor de documente necesare eliberării actelor permisive ;</w:t>
      </w:r>
    </w:p>
    <w:p w:rsidR="00244833" w:rsidRPr="005342E8" w:rsidRDefault="00C23D6D" w:rsidP="005342E8">
      <w:pPr>
        <w:pStyle w:val="Bulinebune"/>
        <w:ind w:right="-705"/>
        <w:rPr>
          <w:rFonts w:ascii="Times New Roman" w:hAnsi="Times New Roman" w:cs="Times New Roman"/>
          <w:sz w:val="24"/>
        </w:rPr>
      </w:pPr>
      <w:r w:rsidRPr="005342E8">
        <w:rPr>
          <w:rFonts w:ascii="Times New Roman" w:hAnsi="Times New Roman" w:cs="Times New Roman"/>
          <w:sz w:val="24"/>
        </w:rPr>
        <w:t>Nomenclatorul pachetelor de acte necesare eliberării categoriilor de autorizaţii;</w:t>
      </w:r>
    </w:p>
    <w:p w:rsidR="00244833" w:rsidRPr="005342E8" w:rsidRDefault="00C23D6D" w:rsidP="005342E8">
      <w:pPr>
        <w:pStyle w:val="Bulinebune"/>
        <w:ind w:right="-705"/>
        <w:rPr>
          <w:rFonts w:ascii="Times New Roman" w:hAnsi="Times New Roman" w:cs="Times New Roman"/>
          <w:sz w:val="24"/>
        </w:rPr>
      </w:pPr>
      <w:r w:rsidRPr="005342E8">
        <w:rPr>
          <w:rFonts w:ascii="Times New Roman" w:hAnsi="Times New Roman" w:cs="Times New Roman"/>
          <w:sz w:val="24"/>
        </w:rPr>
        <w:t>Nomenclatorul instituţiilor bancare din Republica Moldova;</w:t>
      </w:r>
    </w:p>
    <w:p w:rsidR="00D26AFF" w:rsidRPr="005342E8" w:rsidRDefault="00D26AFF" w:rsidP="005342E8">
      <w:pPr>
        <w:pStyle w:val="2"/>
        <w:ind w:left="426" w:right="-705"/>
        <w:rPr>
          <w:rFonts w:ascii="Times New Roman" w:hAnsi="Times New Roman" w:cs="Times New Roman"/>
          <w:sz w:val="24"/>
          <w:szCs w:val="24"/>
        </w:rPr>
      </w:pPr>
      <w:bookmarkStart w:id="40" w:name="_Toc482802047"/>
      <w:bookmarkStart w:id="41" w:name="_Toc486323502"/>
      <w:bookmarkEnd w:id="40"/>
      <w:r w:rsidRPr="005342E8">
        <w:rPr>
          <w:rFonts w:ascii="Times New Roman" w:hAnsi="Times New Roman" w:cs="Times New Roman"/>
          <w:sz w:val="24"/>
          <w:szCs w:val="24"/>
        </w:rPr>
        <w:t>Integrarea cu alte sisteme</w:t>
      </w:r>
      <w:bookmarkEnd w:id="41"/>
    </w:p>
    <w:p w:rsidR="004E5AD5" w:rsidRPr="005342E8" w:rsidRDefault="004E5AD5" w:rsidP="005342E8">
      <w:pPr>
        <w:pStyle w:val="a6"/>
        <w:numPr>
          <w:ilvl w:val="0"/>
          <w:numId w:val="9"/>
        </w:numPr>
        <w:ind w:left="709" w:right="-705" w:hanging="349"/>
        <w:rPr>
          <w:rFonts w:ascii="Times New Roman" w:hAnsi="Times New Roman" w:cs="Times New Roman"/>
          <w:b/>
          <w:szCs w:val="24"/>
        </w:rPr>
      </w:pPr>
      <w:r w:rsidRPr="005342E8">
        <w:rPr>
          <w:rFonts w:ascii="Times New Roman" w:hAnsi="Times New Roman" w:cs="Times New Roman"/>
          <w:b/>
          <w:szCs w:val="24"/>
        </w:rPr>
        <w:t>Registrul de Stat al Unităților de Drept (RSUD)</w:t>
      </w:r>
    </w:p>
    <w:p w:rsidR="004D3687" w:rsidRPr="005342E8" w:rsidRDefault="004D3687" w:rsidP="005342E8">
      <w:pPr>
        <w:ind w:right="-705"/>
        <w:rPr>
          <w:rFonts w:ascii="Times New Roman" w:hAnsi="Times New Roman" w:cs="Times New Roman"/>
          <w:szCs w:val="24"/>
        </w:rPr>
      </w:pPr>
      <w:r w:rsidRPr="005342E8">
        <w:rPr>
          <w:rFonts w:ascii="Times New Roman" w:hAnsi="Times New Roman" w:cs="Times New Roman"/>
          <w:szCs w:val="24"/>
        </w:rPr>
        <w:t xml:space="preserve">SI </w:t>
      </w:r>
      <w:r w:rsidR="00DD3974" w:rsidRPr="005342E8">
        <w:rPr>
          <w:rFonts w:ascii="Times New Roman" w:hAnsi="Times New Roman" w:cs="Times New Roman"/>
          <w:szCs w:val="24"/>
        </w:rPr>
        <w:t xml:space="preserve">MD </w:t>
      </w:r>
      <w:r w:rsidRPr="005342E8">
        <w:rPr>
          <w:rFonts w:ascii="Times New Roman" w:hAnsi="Times New Roman" w:cs="Times New Roman"/>
          <w:szCs w:val="24"/>
        </w:rPr>
        <w:t xml:space="preserve">se va integra cu RSUD pentru a valida și prelua informațiilor necesare despre agenții economici care vor </w:t>
      </w:r>
      <w:r w:rsidR="00DD3974" w:rsidRPr="005342E8">
        <w:rPr>
          <w:rFonts w:ascii="Times New Roman" w:hAnsi="Times New Roman" w:cs="Times New Roman"/>
          <w:szCs w:val="24"/>
        </w:rPr>
        <w:t>solicita acte permisive</w:t>
      </w:r>
      <w:r w:rsidRPr="005342E8">
        <w:rPr>
          <w:rFonts w:ascii="Times New Roman" w:hAnsi="Times New Roman" w:cs="Times New Roman"/>
          <w:szCs w:val="24"/>
        </w:rPr>
        <w:t>. Integrarea se va realiza prin intermediul platformei guvernamentale de schimb de date MConnect.</w:t>
      </w:r>
    </w:p>
    <w:p w:rsidR="00D26AFF" w:rsidRPr="005342E8" w:rsidRDefault="00D26AFF" w:rsidP="005342E8">
      <w:pPr>
        <w:pStyle w:val="1"/>
        <w:ind w:right="-705"/>
        <w:rPr>
          <w:rFonts w:ascii="Times New Roman" w:hAnsi="Times New Roman" w:cs="Times New Roman"/>
          <w:sz w:val="24"/>
          <w:szCs w:val="24"/>
        </w:rPr>
      </w:pPr>
      <w:bookmarkStart w:id="42" w:name="_Toc482802052"/>
      <w:bookmarkStart w:id="43" w:name="_Toc482802053"/>
      <w:bookmarkStart w:id="44" w:name="_Toc486323503"/>
      <w:bookmarkEnd w:id="42"/>
      <w:bookmarkEnd w:id="43"/>
      <w:r w:rsidRPr="005342E8">
        <w:rPr>
          <w:rFonts w:ascii="Times New Roman" w:hAnsi="Times New Roman" w:cs="Times New Roman"/>
          <w:sz w:val="24"/>
          <w:szCs w:val="24"/>
        </w:rPr>
        <w:t>Spațiul tehnologic al sistemului</w:t>
      </w:r>
      <w:bookmarkEnd w:id="44"/>
    </w:p>
    <w:p w:rsidR="00D93B53" w:rsidRPr="005342E8" w:rsidRDefault="00D93B53" w:rsidP="005342E8">
      <w:pPr>
        <w:ind w:right="-705"/>
        <w:rPr>
          <w:rFonts w:ascii="Times New Roman" w:hAnsi="Times New Roman" w:cs="Times New Roman"/>
          <w:szCs w:val="24"/>
        </w:rPr>
      </w:pPr>
      <w:r w:rsidRPr="005342E8">
        <w:rPr>
          <w:rFonts w:ascii="Times New Roman" w:hAnsi="Times New Roman" w:cs="Times New Roman"/>
          <w:szCs w:val="24"/>
        </w:rPr>
        <w:t>SI</w:t>
      </w:r>
      <w:r w:rsidR="005117A6" w:rsidRPr="005342E8">
        <w:rPr>
          <w:rFonts w:ascii="Times New Roman" w:hAnsi="Times New Roman" w:cs="Times New Roman"/>
          <w:szCs w:val="24"/>
        </w:rPr>
        <w:t>A</w:t>
      </w:r>
      <w:r w:rsidRPr="005342E8">
        <w:rPr>
          <w:rFonts w:ascii="Times New Roman" w:hAnsi="Times New Roman" w:cs="Times New Roman"/>
          <w:szCs w:val="24"/>
        </w:rPr>
        <w:t xml:space="preserve"> </w:t>
      </w:r>
      <w:r w:rsidR="005B686B" w:rsidRPr="005342E8">
        <w:rPr>
          <w:rFonts w:ascii="Times New Roman" w:hAnsi="Times New Roman" w:cs="Times New Roman"/>
          <w:szCs w:val="24"/>
        </w:rPr>
        <w:t>MD</w:t>
      </w:r>
      <w:r w:rsidRPr="005342E8">
        <w:rPr>
          <w:rFonts w:ascii="Times New Roman" w:hAnsi="Times New Roman" w:cs="Times New Roman"/>
          <w:szCs w:val="24"/>
        </w:rPr>
        <w:t xml:space="preserve"> se proiectează ca un sistem modular bazat pe tehnologii de cloud computing care asigură posibilitatea dezvoltării sale fără perturbarea continuității funcționării, în conformitate cu divizarea administrativ-teritorială a Republicii Moldova și structura organizațională a subdiviziunilor care participă la formarea acestuia. </w:t>
      </w:r>
    </w:p>
    <w:p w:rsidR="005B686B" w:rsidRPr="005342E8" w:rsidRDefault="005B686B" w:rsidP="005342E8">
      <w:pPr>
        <w:ind w:right="-705"/>
        <w:rPr>
          <w:rFonts w:ascii="Times New Roman" w:hAnsi="Times New Roman" w:cs="Times New Roman"/>
          <w:szCs w:val="24"/>
        </w:rPr>
      </w:pPr>
      <w:r w:rsidRPr="005342E8">
        <w:rPr>
          <w:rFonts w:ascii="Times New Roman" w:hAnsi="Times New Roman" w:cs="Times New Roman"/>
          <w:szCs w:val="24"/>
        </w:rPr>
        <w:t>SI</w:t>
      </w:r>
      <w:r w:rsidR="005117A6" w:rsidRPr="005342E8">
        <w:rPr>
          <w:rFonts w:ascii="Times New Roman" w:hAnsi="Times New Roman" w:cs="Times New Roman"/>
          <w:szCs w:val="24"/>
        </w:rPr>
        <w:t>A</w:t>
      </w:r>
      <w:r w:rsidRPr="005342E8">
        <w:rPr>
          <w:rFonts w:ascii="Times New Roman" w:hAnsi="Times New Roman" w:cs="Times New Roman"/>
          <w:szCs w:val="24"/>
        </w:rPr>
        <w:t xml:space="preserve"> MD va fi dezvoltat în baza platformei guvernamentale de registre și acte permisive (PGRAP).</w:t>
      </w:r>
    </w:p>
    <w:p w:rsidR="00D93B53" w:rsidRPr="005342E8" w:rsidRDefault="00D93B53" w:rsidP="005342E8">
      <w:pPr>
        <w:ind w:right="-705"/>
        <w:rPr>
          <w:rFonts w:ascii="Times New Roman" w:hAnsi="Times New Roman" w:cs="Times New Roman"/>
          <w:szCs w:val="24"/>
        </w:rPr>
      </w:pPr>
      <w:r w:rsidRPr="005342E8">
        <w:rPr>
          <w:rFonts w:ascii="Times New Roman" w:hAnsi="Times New Roman" w:cs="Times New Roman"/>
          <w:szCs w:val="24"/>
        </w:rPr>
        <w:t>SI</w:t>
      </w:r>
      <w:r w:rsidR="005117A6" w:rsidRPr="005342E8">
        <w:rPr>
          <w:rFonts w:ascii="Times New Roman" w:hAnsi="Times New Roman" w:cs="Times New Roman"/>
          <w:szCs w:val="24"/>
        </w:rPr>
        <w:t>A</w:t>
      </w:r>
      <w:r w:rsidRPr="005342E8">
        <w:rPr>
          <w:rFonts w:ascii="Times New Roman" w:hAnsi="Times New Roman" w:cs="Times New Roman"/>
          <w:szCs w:val="24"/>
        </w:rPr>
        <w:t xml:space="preserve"> </w:t>
      </w:r>
      <w:r w:rsidR="005B686B" w:rsidRPr="005342E8">
        <w:rPr>
          <w:rFonts w:ascii="Times New Roman" w:hAnsi="Times New Roman" w:cs="Times New Roman"/>
          <w:szCs w:val="24"/>
        </w:rPr>
        <w:t>MD</w:t>
      </w:r>
      <w:r w:rsidRPr="005342E8">
        <w:rPr>
          <w:rFonts w:ascii="Times New Roman" w:hAnsi="Times New Roman" w:cs="Times New Roman"/>
          <w:szCs w:val="24"/>
        </w:rPr>
        <w:t xml:space="preserve"> va utiliza serviciile guvernamentale de platformă (MPass, MSign, MLog) şi va fi găzduit pe platforma tehnologică guvernamentală MCloud.</w:t>
      </w:r>
    </w:p>
    <w:p w:rsidR="00D93B53" w:rsidRPr="005342E8" w:rsidRDefault="00D93B53" w:rsidP="005342E8">
      <w:pPr>
        <w:ind w:right="-705"/>
        <w:rPr>
          <w:rFonts w:ascii="Times New Roman" w:hAnsi="Times New Roman" w:cs="Times New Roman"/>
          <w:szCs w:val="24"/>
        </w:rPr>
      </w:pPr>
      <w:r w:rsidRPr="005342E8">
        <w:rPr>
          <w:rFonts w:ascii="Times New Roman" w:hAnsi="Times New Roman" w:cs="Times New Roman"/>
          <w:szCs w:val="24"/>
        </w:rPr>
        <w:t>SI</w:t>
      </w:r>
      <w:r w:rsidR="005117A6" w:rsidRPr="005342E8">
        <w:rPr>
          <w:rFonts w:ascii="Times New Roman" w:hAnsi="Times New Roman" w:cs="Times New Roman"/>
          <w:szCs w:val="24"/>
        </w:rPr>
        <w:t>A</w:t>
      </w:r>
      <w:r w:rsidRPr="005342E8">
        <w:rPr>
          <w:rFonts w:ascii="Times New Roman" w:hAnsi="Times New Roman" w:cs="Times New Roman"/>
          <w:szCs w:val="24"/>
        </w:rPr>
        <w:t xml:space="preserve"> </w:t>
      </w:r>
      <w:r w:rsidR="005B686B" w:rsidRPr="005342E8">
        <w:rPr>
          <w:rFonts w:ascii="Times New Roman" w:hAnsi="Times New Roman" w:cs="Times New Roman"/>
          <w:szCs w:val="24"/>
        </w:rPr>
        <w:t>MD</w:t>
      </w:r>
      <w:r w:rsidRPr="005342E8">
        <w:rPr>
          <w:rFonts w:ascii="Times New Roman" w:hAnsi="Times New Roman" w:cs="Times New Roman"/>
          <w:szCs w:val="24"/>
        </w:rPr>
        <w:t xml:space="preserve"> va fi un sistem constituit din două niveluri:</w:t>
      </w:r>
    </w:p>
    <w:p w:rsidR="00D93B53" w:rsidRPr="005342E8" w:rsidRDefault="00D93B53" w:rsidP="005342E8">
      <w:pPr>
        <w:pStyle w:val="a6"/>
        <w:numPr>
          <w:ilvl w:val="0"/>
          <w:numId w:val="46"/>
        </w:numPr>
        <w:ind w:right="-705"/>
        <w:rPr>
          <w:rFonts w:ascii="Times New Roman" w:hAnsi="Times New Roman" w:cs="Times New Roman"/>
          <w:szCs w:val="24"/>
        </w:rPr>
      </w:pPr>
      <w:r w:rsidRPr="005342E8">
        <w:rPr>
          <w:rFonts w:ascii="Times New Roman" w:hAnsi="Times New Roman" w:cs="Times New Roman"/>
          <w:szCs w:val="24"/>
        </w:rPr>
        <w:t>Nivelul central, situat în mun. Chișinău, care este destinat pentru asigurarea stocării şi procesării informaţiei prezentarea ei utilizatorilor, precum şi gestionarea sistemului. Sistemul va utiliza resursele de infrastructura guvernamentală (MPass, MSign, MLog) și va fi găzduit în MCloud.</w:t>
      </w:r>
    </w:p>
    <w:p w:rsidR="00D93B53" w:rsidRPr="005342E8" w:rsidRDefault="00D93B53" w:rsidP="005342E8">
      <w:pPr>
        <w:pStyle w:val="a6"/>
        <w:numPr>
          <w:ilvl w:val="0"/>
          <w:numId w:val="46"/>
        </w:numPr>
        <w:ind w:right="-705"/>
        <w:rPr>
          <w:rFonts w:ascii="Times New Roman" w:hAnsi="Times New Roman" w:cs="Times New Roman"/>
          <w:szCs w:val="24"/>
        </w:rPr>
      </w:pPr>
      <w:r w:rsidRPr="005342E8">
        <w:rPr>
          <w:rFonts w:ascii="Times New Roman" w:hAnsi="Times New Roman" w:cs="Times New Roman"/>
          <w:szCs w:val="24"/>
        </w:rPr>
        <w:t>Nivelul regional, amplasat în cadrul instituțiilor responsabile de colectarea datelor, precum și operatorilor, care este destinat pentru colectarea și vizualizarea datelor privind emisiile și transferul de poluanți.</w:t>
      </w:r>
    </w:p>
    <w:p w:rsidR="00D93B53" w:rsidRPr="005342E8" w:rsidRDefault="00D93B53" w:rsidP="005342E8">
      <w:pPr>
        <w:ind w:right="-705"/>
        <w:rPr>
          <w:rFonts w:ascii="Times New Roman" w:hAnsi="Times New Roman" w:cs="Times New Roman"/>
          <w:szCs w:val="24"/>
        </w:rPr>
      </w:pPr>
      <w:r w:rsidRPr="005342E8">
        <w:rPr>
          <w:rFonts w:ascii="Times New Roman" w:hAnsi="Times New Roman" w:cs="Times New Roman"/>
          <w:szCs w:val="24"/>
        </w:rPr>
        <w:t>Sistemul va fi proiectat după modelul „client-server”, disponibil on-line, cu o bază de date centralizată. Sistemul informațional va folosi tehnologii de ultima generație care vor permite utilizarea lui în toate Instituțiile implicate in s</w:t>
      </w:r>
      <w:r w:rsidR="005117A6" w:rsidRPr="005342E8">
        <w:rPr>
          <w:rFonts w:ascii="Times New Roman" w:hAnsi="Times New Roman" w:cs="Times New Roman"/>
          <w:szCs w:val="24"/>
        </w:rPr>
        <w:t>i</w:t>
      </w:r>
      <w:r w:rsidRPr="005342E8">
        <w:rPr>
          <w:rFonts w:ascii="Times New Roman" w:hAnsi="Times New Roman" w:cs="Times New Roman"/>
          <w:szCs w:val="24"/>
        </w:rPr>
        <w:t>stem atât la nivel central cât și local, fără necesitatea instalării de programe suplimentare”</w:t>
      </w:r>
    </w:p>
    <w:p w:rsidR="00D93B53" w:rsidRPr="005342E8" w:rsidRDefault="00D93B53" w:rsidP="005342E8">
      <w:pPr>
        <w:ind w:right="-705"/>
        <w:rPr>
          <w:rFonts w:ascii="Times New Roman" w:hAnsi="Times New Roman" w:cs="Times New Roman"/>
          <w:szCs w:val="24"/>
        </w:rPr>
      </w:pPr>
      <w:r w:rsidRPr="005342E8">
        <w:rPr>
          <w:rFonts w:ascii="Times New Roman" w:hAnsi="Times New Roman" w:cs="Times New Roman"/>
          <w:szCs w:val="24"/>
        </w:rPr>
        <w:t>SI</w:t>
      </w:r>
      <w:r w:rsidR="005117A6" w:rsidRPr="005342E8">
        <w:rPr>
          <w:rFonts w:ascii="Times New Roman" w:hAnsi="Times New Roman" w:cs="Times New Roman"/>
          <w:szCs w:val="24"/>
        </w:rPr>
        <w:t>A</w:t>
      </w:r>
      <w:r w:rsidRPr="005342E8">
        <w:rPr>
          <w:rFonts w:ascii="Times New Roman" w:hAnsi="Times New Roman" w:cs="Times New Roman"/>
          <w:szCs w:val="24"/>
        </w:rPr>
        <w:t xml:space="preserve"> </w:t>
      </w:r>
      <w:r w:rsidR="00DD3974" w:rsidRPr="005342E8">
        <w:rPr>
          <w:rFonts w:ascii="Times New Roman" w:hAnsi="Times New Roman" w:cs="Times New Roman"/>
          <w:szCs w:val="24"/>
        </w:rPr>
        <w:t>MD</w:t>
      </w:r>
      <w:r w:rsidRPr="005342E8">
        <w:rPr>
          <w:rFonts w:ascii="Times New Roman" w:hAnsi="Times New Roman" w:cs="Times New Roman"/>
          <w:szCs w:val="24"/>
        </w:rPr>
        <w:t xml:space="preserve"> se va integra cu alte sisteme prin intermediul platformei de interoperablitate MConnect.</w:t>
      </w:r>
    </w:p>
    <w:p w:rsidR="00D93B53" w:rsidRPr="005342E8" w:rsidRDefault="00D93B53" w:rsidP="005342E8">
      <w:pPr>
        <w:ind w:right="-705"/>
        <w:rPr>
          <w:rFonts w:ascii="Times New Roman" w:hAnsi="Times New Roman" w:cs="Times New Roman"/>
          <w:szCs w:val="24"/>
        </w:rPr>
      </w:pPr>
      <w:r w:rsidRPr="005342E8">
        <w:rPr>
          <w:rFonts w:ascii="Times New Roman" w:hAnsi="Times New Roman" w:cs="Times New Roman"/>
          <w:szCs w:val="24"/>
        </w:rPr>
        <w:t>Complexul tehnic de program, şi anume lista produselor software şi a mijloacelor tehnice care se utilizează la crearea infrastructurii informaţionale a SI</w:t>
      </w:r>
      <w:r w:rsidR="005117A6" w:rsidRPr="005342E8">
        <w:rPr>
          <w:rFonts w:ascii="Times New Roman" w:hAnsi="Times New Roman" w:cs="Times New Roman"/>
          <w:szCs w:val="24"/>
        </w:rPr>
        <w:t>A</w:t>
      </w:r>
      <w:r w:rsidRPr="005342E8">
        <w:rPr>
          <w:rFonts w:ascii="Times New Roman" w:hAnsi="Times New Roman" w:cs="Times New Roman"/>
          <w:szCs w:val="24"/>
        </w:rPr>
        <w:t xml:space="preserve"> </w:t>
      </w:r>
      <w:r w:rsidR="009E1D56" w:rsidRPr="005342E8">
        <w:rPr>
          <w:rFonts w:ascii="Times New Roman" w:hAnsi="Times New Roman" w:cs="Times New Roman"/>
          <w:szCs w:val="24"/>
        </w:rPr>
        <w:t>MD</w:t>
      </w:r>
      <w:r w:rsidRPr="005342E8">
        <w:rPr>
          <w:rFonts w:ascii="Times New Roman" w:hAnsi="Times New Roman" w:cs="Times New Roman"/>
          <w:szCs w:val="24"/>
        </w:rPr>
        <w:t>, este stabilit de elaborator, de comun acord cu posesorul şi deținătorul SI</w:t>
      </w:r>
      <w:r w:rsidR="005117A6" w:rsidRPr="005342E8">
        <w:rPr>
          <w:rFonts w:ascii="Times New Roman" w:hAnsi="Times New Roman" w:cs="Times New Roman"/>
          <w:szCs w:val="24"/>
        </w:rPr>
        <w:t>A</w:t>
      </w:r>
      <w:r w:rsidRPr="005342E8">
        <w:rPr>
          <w:rFonts w:ascii="Times New Roman" w:hAnsi="Times New Roman" w:cs="Times New Roman"/>
          <w:szCs w:val="24"/>
        </w:rPr>
        <w:t xml:space="preserve"> </w:t>
      </w:r>
      <w:r w:rsidR="009E1D56" w:rsidRPr="005342E8">
        <w:rPr>
          <w:rFonts w:ascii="Times New Roman" w:hAnsi="Times New Roman" w:cs="Times New Roman"/>
          <w:szCs w:val="24"/>
        </w:rPr>
        <w:t>MD</w:t>
      </w:r>
      <w:r w:rsidRPr="005342E8">
        <w:rPr>
          <w:rFonts w:ascii="Times New Roman" w:hAnsi="Times New Roman" w:cs="Times New Roman"/>
          <w:szCs w:val="24"/>
        </w:rPr>
        <w:t>.</w:t>
      </w:r>
    </w:p>
    <w:p w:rsidR="00D93B53" w:rsidRPr="005342E8" w:rsidRDefault="00D93B53" w:rsidP="005342E8">
      <w:pPr>
        <w:pStyle w:val="a6"/>
        <w:numPr>
          <w:ilvl w:val="0"/>
          <w:numId w:val="13"/>
        </w:numPr>
        <w:ind w:right="-705"/>
        <w:rPr>
          <w:rFonts w:ascii="Times New Roman" w:hAnsi="Times New Roman" w:cs="Times New Roman"/>
          <w:szCs w:val="24"/>
        </w:rPr>
      </w:pPr>
      <w:r w:rsidRPr="005342E8">
        <w:rPr>
          <w:rFonts w:ascii="Times New Roman" w:hAnsi="Times New Roman" w:cs="Times New Roman"/>
          <w:szCs w:val="24"/>
        </w:rPr>
        <w:lastRenderedPageBreak/>
        <w:t>Implementarea unei soluții bazate pe SOA, care va oferi posibilitatea reutilizării unor funcții ale sistemului în cadrul altor procese sau extinderea sistemului cu noi funcționalități fără a perturba funcționarea sistemului;</w:t>
      </w:r>
    </w:p>
    <w:p w:rsidR="00D93B53" w:rsidRPr="005342E8" w:rsidRDefault="00D93B53" w:rsidP="005342E8">
      <w:pPr>
        <w:pStyle w:val="a6"/>
        <w:numPr>
          <w:ilvl w:val="0"/>
          <w:numId w:val="13"/>
        </w:numPr>
        <w:ind w:right="-705"/>
        <w:rPr>
          <w:rFonts w:ascii="Times New Roman" w:hAnsi="Times New Roman" w:cs="Times New Roman"/>
          <w:szCs w:val="24"/>
        </w:rPr>
      </w:pPr>
      <w:r w:rsidRPr="005342E8">
        <w:rPr>
          <w:rFonts w:ascii="Times New Roman" w:hAnsi="Times New Roman" w:cs="Times New Roman"/>
          <w:szCs w:val="24"/>
        </w:rPr>
        <w:t xml:space="preserve">Implementarea funcționalităților de arhivare (backup) și restabilire a datelor în caz de dezastru. </w:t>
      </w:r>
    </w:p>
    <w:p w:rsidR="00D93B53" w:rsidRPr="005342E8" w:rsidRDefault="00D93B53" w:rsidP="005342E8">
      <w:pPr>
        <w:ind w:right="-705"/>
        <w:rPr>
          <w:rFonts w:ascii="Times New Roman" w:hAnsi="Times New Roman" w:cs="Times New Roman"/>
          <w:szCs w:val="24"/>
        </w:rPr>
      </w:pPr>
      <w:r w:rsidRPr="005342E8">
        <w:rPr>
          <w:rFonts w:ascii="Times New Roman" w:hAnsi="Times New Roman" w:cs="Times New Roman"/>
          <w:szCs w:val="24"/>
        </w:rPr>
        <w:t>SI</w:t>
      </w:r>
      <w:r w:rsidR="005117A6" w:rsidRPr="005342E8">
        <w:rPr>
          <w:rFonts w:ascii="Times New Roman" w:hAnsi="Times New Roman" w:cs="Times New Roman"/>
          <w:szCs w:val="24"/>
        </w:rPr>
        <w:t>A</w:t>
      </w:r>
      <w:r w:rsidRPr="005342E8">
        <w:rPr>
          <w:rFonts w:ascii="Times New Roman" w:hAnsi="Times New Roman" w:cs="Times New Roman"/>
          <w:szCs w:val="24"/>
        </w:rPr>
        <w:t xml:space="preserve"> </w:t>
      </w:r>
      <w:r w:rsidR="009E1D56" w:rsidRPr="005342E8">
        <w:rPr>
          <w:rFonts w:ascii="Times New Roman" w:hAnsi="Times New Roman" w:cs="Times New Roman"/>
          <w:szCs w:val="24"/>
        </w:rPr>
        <w:t>MD</w:t>
      </w:r>
      <w:r w:rsidRPr="005342E8">
        <w:rPr>
          <w:rFonts w:ascii="Times New Roman" w:hAnsi="Times New Roman" w:cs="Times New Roman"/>
          <w:szCs w:val="24"/>
        </w:rPr>
        <w:t xml:space="preserve"> va asigura atât exercitarea funcțiilor de bază ale sistemului informațional, cât și a funcțiilor specifice, determinate de destinația sistemului, grupate în blocuri funcționale specializate.</w:t>
      </w:r>
    </w:p>
    <w:p w:rsidR="00D93B53" w:rsidRPr="005342E8" w:rsidRDefault="00D93B53" w:rsidP="005342E8">
      <w:pPr>
        <w:pStyle w:val="1"/>
        <w:ind w:right="-705"/>
        <w:rPr>
          <w:rFonts w:ascii="Times New Roman" w:hAnsi="Times New Roman" w:cs="Times New Roman"/>
          <w:sz w:val="24"/>
          <w:szCs w:val="24"/>
        </w:rPr>
      </w:pPr>
      <w:bookmarkStart w:id="45" w:name="_Toc479461469"/>
      <w:bookmarkStart w:id="46" w:name="_Toc486323504"/>
      <w:r w:rsidRPr="005342E8">
        <w:rPr>
          <w:rFonts w:ascii="Times New Roman" w:hAnsi="Times New Roman" w:cs="Times New Roman"/>
          <w:sz w:val="24"/>
          <w:szCs w:val="24"/>
        </w:rPr>
        <w:t>Asigurarea securității informaționale a sistemului</w:t>
      </w:r>
      <w:bookmarkEnd w:id="45"/>
      <w:bookmarkEnd w:id="46"/>
    </w:p>
    <w:p w:rsidR="00D93B53" w:rsidRPr="005342E8" w:rsidRDefault="00D93B53" w:rsidP="005342E8">
      <w:pPr>
        <w:pStyle w:val="2"/>
        <w:ind w:left="360" w:right="-705"/>
        <w:rPr>
          <w:rFonts w:ascii="Times New Roman" w:hAnsi="Times New Roman" w:cs="Times New Roman"/>
          <w:sz w:val="24"/>
          <w:szCs w:val="24"/>
        </w:rPr>
      </w:pPr>
      <w:bookmarkStart w:id="47" w:name="_Toc479461470"/>
      <w:bookmarkStart w:id="48" w:name="_Toc486323505"/>
      <w:r w:rsidRPr="005342E8">
        <w:rPr>
          <w:rFonts w:ascii="Times New Roman" w:hAnsi="Times New Roman" w:cs="Times New Roman"/>
          <w:sz w:val="24"/>
          <w:szCs w:val="24"/>
        </w:rPr>
        <w:t>Cerințele generale față de securitatea informațională a sistemului</w:t>
      </w:r>
      <w:bookmarkEnd w:id="47"/>
      <w:bookmarkEnd w:id="48"/>
    </w:p>
    <w:p w:rsidR="00D93B53" w:rsidRPr="005342E8" w:rsidRDefault="00D93B53" w:rsidP="005342E8">
      <w:pPr>
        <w:ind w:right="-705"/>
        <w:rPr>
          <w:rFonts w:ascii="Times New Roman" w:hAnsi="Times New Roman" w:cs="Times New Roman"/>
          <w:szCs w:val="24"/>
        </w:rPr>
      </w:pPr>
      <w:r w:rsidRPr="005342E8">
        <w:rPr>
          <w:rFonts w:ascii="Times New Roman" w:hAnsi="Times New Roman" w:cs="Times New Roman"/>
          <w:szCs w:val="24"/>
        </w:rPr>
        <w:t>Securitatea informațională a sistemului va fi asigurată printr-un ansamblu de măsuri juridice, organizatorice, economice și tehnologice destinate prevenirii pericolelor pentru resursele</w:t>
      </w:r>
      <w:r w:rsidR="009E1D56" w:rsidRPr="005342E8">
        <w:rPr>
          <w:rFonts w:ascii="Times New Roman" w:hAnsi="Times New Roman" w:cs="Times New Roman"/>
          <w:szCs w:val="24"/>
        </w:rPr>
        <w:t xml:space="preserve"> </w:t>
      </w:r>
      <w:r w:rsidRPr="005342E8">
        <w:rPr>
          <w:rFonts w:ascii="Times New Roman" w:hAnsi="Times New Roman" w:cs="Times New Roman"/>
          <w:szCs w:val="24"/>
        </w:rPr>
        <w:t>și infrastructura informațională a SI</w:t>
      </w:r>
      <w:r w:rsidR="005117A6" w:rsidRPr="005342E8">
        <w:rPr>
          <w:rFonts w:ascii="Times New Roman" w:hAnsi="Times New Roman" w:cs="Times New Roman"/>
          <w:szCs w:val="24"/>
        </w:rPr>
        <w:t>A</w:t>
      </w:r>
      <w:r w:rsidRPr="005342E8">
        <w:rPr>
          <w:rFonts w:ascii="Times New Roman" w:hAnsi="Times New Roman" w:cs="Times New Roman"/>
          <w:szCs w:val="24"/>
        </w:rPr>
        <w:t xml:space="preserve"> </w:t>
      </w:r>
      <w:r w:rsidR="009E1D56" w:rsidRPr="005342E8">
        <w:rPr>
          <w:rFonts w:ascii="Times New Roman" w:hAnsi="Times New Roman" w:cs="Times New Roman"/>
          <w:szCs w:val="24"/>
        </w:rPr>
        <w:t>MD</w:t>
      </w:r>
      <w:r w:rsidRPr="005342E8">
        <w:rPr>
          <w:rFonts w:ascii="Times New Roman" w:hAnsi="Times New Roman" w:cs="Times New Roman"/>
          <w:szCs w:val="24"/>
        </w:rPr>
        <w:t>.</w:t>
      </w:r>
    </w:p>
    <w:p w:rsidR="00D93B53" w:rsidRPr="005342E8" w:rsidRDefault="00D93B53" w:rsidP="005342E8">
      <w:pPr>
        <w:ind w:right="-705"/>
        <w:rPr>
          <w:rFonts w:ascii="Times New Roman" w:hAnsi="Times New Roman" w:cs="Times New Roman"/>
          <w:szCs w:val="24"/>
        </w:rPr>
      </w:pPr>
      <w:r w:rsidRPr="005342E8">
        <w:rPr>
          <w:rFonts w:ascii="Times New Roman" w:hAnsi="Times New Roman" w:cs="Times New Roman"/>
          <w:szCs w:val="24"/>
        </w:rPr>
        <w:t>Cerințele generale față de securitatea informațională a SI</w:t>
      </w:r>
      <w:r w:rsidR="005117A6" w:rsidRPr="005342E8">
        <w:rPr>
          <w:rFonts w:ascii="Times New Roman" w:hAnsi="Times New Roman" w:cs="Times New Roman"/>
          <w:szCs w:val="24"/>
        </w:rPr>
        <w:t>A</w:t>
      </w:r>
      <w:r w:rsidRPr="005342E8">
        <w:rPr>
          <w:rFonts w:ascii="Times New Roman" w:hAnsi="Times New Roman" w:cs="Times New Roman"/>
          <w:szCs w:val="24"/>
        </w:rPr>
        <w:t xml:space="preserve"> </w:t>
      </w:r>
      <w:r w:rsidR="009E1D56" w:rsidRPr="005342E8">
        <w:rPr>
          <w:rFonts w:ascii="Times New Roman" w:hAnsi="Times New Roman" w:cs="Times New Roman"/>
          <w:szCs w:val="24"/>
        </w:rPr>
        <w:t>MD</w:t>
      </w:r>
      <w:r w:rsidRPr="005342E8">
        <w:rPr>
          <w:rFonts w:ascii="Times New Roman" w:hAnsi="Times New Roman" w:cs="Times New Roman"/>
          <w:szCs w:val="24"/>
        </w:rPr>
        <w:t xml:space="preserve"> sunt:</w:t>
      </w:r>
    </w:p>
    <w:p w:rsidR="00D93B53" w:rsidRPr="005342E8" w:rsidRDefault="00D93B53" w:rsidP="005342E8">
      <w:pPr>
        <w:pStyle w:val="a6"/>
        <w:numPr>
          <w:ilvl w:val="0"/>
          <w:numId w:val="16"/>
        </w:numPr>
        <w:ind w:right="-705"/>
        <w:rPr>
          <w:rFonts w:ascii="Times New Roman" w:hAnsi="Times New Roman" w:cs="Times New Roman"/>
          <w:szCs w:val="24"/>
        </w:rPr>
      </w:pPr>
      <w:r w:rsidRPr="005342E8">
        <w:rPr>
          <w:rFonts w:ascii="Times New Roman" w:hAnsi="Times New Roman" w:cs="Times New Roman"/>
          <w:szCs w:val="24"/>
        </w:rPr>
        <w:t>Asigurarea confidențialității informației: presupune asigurarea accesului la informație doar persoanelor autorizate. Totodată confidențialitatea presupune și menținerea caracterului privat al datelor cu caracter personal;</w:t>
      </w:r>
    </w:p>
    <w:p w:rsidR="00D93B53" w:rsidRPr="005342E8" w:rsidRDefault="00D93B53" w:rsidP="005342E8">
      <w:pPr>
        <w:pStyle w:val="a6"/>
        <w:numPr>
          <w:ilvl w:val="0"/>
          <w:numId w:val="15"/>
        </w:numPr>
        <w:ind w:right="-705"/>
        <w:rPr>
          <w:rFonts w:ascii="Times New Roman" w:hAnsi="Times New Roman" w:cs="Times New Roman"/>
          <w:szCs w:val="24"/>
        </w:rPr>
      </w:pPr>
      <w:r w:rsidRPr="005342E8">
        <w:rPr>
          <w:rFonts w:ascii="Times New Roman" w:hAnsi="Times New Roman" w:cs="Times New Roman"/>
          <w:szCs w:val="24"/>
        </w:rPr>
        <w:t>Asigurarea integrității și consistenței datelor: presupune definirea unor reguli clare de introducere și procesare a datelor, astfel încât informațiile introduse nu pot fi distorsionate accidental sau cu rea intenție. Modificările asupra datelor se fac doar de către persoanele autorizate.;</w:t>
      </w:r>
    </w:p>
    <w:p w:rsidR="00D93B53" w:rsidRPr="005342E8" w:rsidRDefault="00D93B53" w:rsidP="005342E8">
      <w:pPr>
        <w:pStyle w:val="a6"/>
        <w:numPr>
          <w:ilvl w:val="0"/>
          <w:numId w:val="15"/>
        </w:numPr>
        <w:ind w:right="-705"/>
        <w:rPr>
          <w:rFonts w:ascii="Times New Roman" w:hAnsi="Times New Roman" w:cs="Times New Roman"/>
          <w:szCs w:val="24"/>
        </w:rPr>
      </w:pPr>
      <w:r w:rsidRPr="005342E8">
        <w:rPr>
          <w:rFonts w:ascii="Times New Roman" w:hAnsi="Times New Roman" w:cs="Times New Roman"/>
          <w:szCs w:val="24"/>
        </w:rPr>
        <w:t>Asigurarea disponibilității datelor: presupune asigurarea accesului la informație atunci când este solicitată și implică, în principiu, disponibilitatea sistemului de a oferi informația solicitată de către utilizatori. Deoarece SI</w:t>
      </w:r>
      <w:r w:rsidR="005117A6" w:rsidRPr="005342E8">
        <w:rPr>
          <w:rFonts w:ascii="Times New Roman" w:hAnsi="Times New Roman" w:cs="Times New Roman"/>
          <w:szCs w:val="24"/>
        </w:rPr>
        <w:t>A</w:t>
      </w:r>
      <w:r w:rsidRPr="005342E8">
        <w:rPr>
          <w:rFonts w:ascii="Times New Roman" w:hAnsi="Times New Roman" w:cs="Times New Roman"/>
          <w:szCs w:val="24"/>
        </w:rPr>
        <w:t xml:space="preserve"> </w:t>
      </w:r>
      <w:r w:rsidR="009E1D56" w:rsidRPr="005342E8">
        <w:rPr>
          <w:rFonts w:ascii="Times New Roman" w:hAnsi="Times New Roman" w:cs="Times New Roman"/>
          <w:szCs w:val="24"/>
        </w:rPr>
        <w:t>MD</w:t>
      </w:r>
      <w:r w:rsidRPr="005342E8">
        <w:rPr>
          <w:rFonts w:ascii="Times New Roman" w:hAnsi="Times New Roman" w:cs="Times New Roman"/>
          <w:szCs w:val="24"/>
        </w:rPr>
        <w:t xml:space="preserve"> va fi o aplicație Web disponibilitatea sistemului va fi</w:t>
      </w:r>
      <w:r w:rsidR="009E1D56" w:rsidRPr="005342E8">
        <w:rPr>
          <w:rFonts w:ascii="Times New Roman" w:hAnsi="Times New Roman" w:cs="Times New Roman"/>
          <w:szCs w:val="24"/>
        </w:rPr>
        <w:t xml:space="preserve"> </w:t>
      </w:r>
      <w:r w:rsidRPr="005342E8">
        <w:rPr>
          <w:rFonts w:ascii="Times New Roman" w:hAnsi="Times New Roman" w:cs="Times New Roman"/>
          <w:szCs w:val="24"/>
        </w:rPr>
        <w:t>24/24 și va fi asigurată prin soluții tehnice.</w:t>
      </w:r>
    </w:p>
    <w:p w:rsidR="00D93B53" w:rsidRPr="005342E8" w:rsidRDefault="00D93B53" w:rsidP="005342E8">
      <w:pPr>
        <w:ind w:right="-705"/>
        <w:rPr>
          <w:rFonts w:ascii="Times New Roman" w:hAnsi="Times New Roman" w:cs="Times New Roman"/>
          <w:szCs w:val="24"/>
        </w:rPr>
      </w:pPr>
      <w:r w:rsidRPr="005342E8">
        <w:rPr>
          <w:rFonts w:ascii="Times New Roman" w:hAnsi="Times New Roman" w:cs="Times New Roman"/>
          <w:szCs w:val="24"/>
        </w:rPr>
        <w:t>Posesorul și deținătorul vor implementa toate măsurile necesare pentru a asigura securitatea informațională a sistemului.</w:t>
      </w:r>
    </w:p>
    <w:p w:rsidR="00D93B53" w:rsidRPr="005342E8" w:rsidRDefault="00D93B53" w:rsidP="005342E8">
      <w:pPr>
        <w:pStyle w:val="2"/>
        <w:ind w:left="360" w:right="-705"/>
        <w:rPr>
          <w:rFonts w:ascii="Times New Roman" w:hAnsi="Times New Roman" w:cs="Times New Roman"/>
          <w:sz w:val="24"/>
          <w:szCs w:val="24"/>
        </w:rPr>
      </w:pPr>
      <w:bookmarkStart w:id="49" w:name="_Toc479461471"/>
      <w:bookmarkStart w:id="50" w:name="_Toc486323506"/>
      <w:r w:rsidRPr="005342E8">
        <w:rPr>
          <w:rFonts w:ascii="Times New Roman" w:hAnsi="Times New Roman" w:cs="Times New Roman"/>
          <w:sz w:val="24"/>
          <w:szCs w:val="24"/>
        </w:rPr>
        <w:t>Măsurile de bază privind asigurarea securității informaționale a sistemului</w:t>
      </w:r>
      <w:bookmarkEnd w:id="49"/>
      <w:bookmarkEnd w:id="50"/>
    </w:p>
    <w:p w:rsidR="00D93B53" w:rsidRPr="005342E8" w:rsidRDefault="00D93B53" w:rsidP="005342E8">
      <w:pPr>
        <w:ind w:right="-705"/>
        <w:rPr>
          <w:rFonts w:ascii="Times New Roman" w:hAnsi="Times New Roman" w:cs="Times New Roman"/>
          <w:szCs w:val="24"/>
        </w:rPr>
      </w:pPr>
      <w:r w:rsidRPr="005342E8">
        <w:rPr>
          <w:rFonts w:ascii="Times New Roman" w:hAnsi="Times New Roman" w:cs="Times New Roman"/>
          <w:szCs w:val="24"/>
        </w:rPr>
        <w:t>Sarcinile de bază privind asigurarea securității informaționale a SI</w:t>
      </w:r>
      <w:r w:rsidR="005117A6" w:rsidRPr="005342E8">
        <w:rPr>
          <w:rFonts w:ascii="Times New Roman" w:hAnsi="Times New Roman" w:cs="Times New Roman"/>
          <w:szCs w:val="24"/>
        </w:rPr>
        <w:t>A</w:t>
      </w:r>
      <w:r w:rsidRPr="005342E8">
        <w:rPr>
          <w:rFonts w:ascii="Times New Roman" w:hAnsi="Times New Roman" w:cs="Times New Roman"/>
          <w:szCs w:val="24"/>
        </w:rPr>
        <w:t xml:space="preserve"> </w:t>
      </w:r>
      <w:r w:rsidR="009E1D56" w:rsidRPr="005342E8">
        <w:rPr>
          <w:rFonts w:ascii="Times New Roman" w:hAnsi="Times New Roman" w:cs="Times New Roman"/>
          <w:szCs w:val="24"/>
        </w:rPr>
        <w:t>MD</w:t>
      </w:r>
      <w:r w:rsidRPr="005342E8">
        <w:rPr>
          <w:rFonts w:ascii="Times New Roman" w:hAnsi="Times New Roman" w:cs="Times New Roman"/>
          <w:szCs w:val="24"/>
        </w:rPr>
        <w:t xml:space="preserve"> sunt:</w:t>
      </w:r>
    </w:p>
    <w:p w:rsidR="00D93B53" w:rsidRPr="005342E8" w:rsidRDefault="00D93B53" w:rsidP="005342E8">
      <w:pPr>
        <w:pStyle w:val="a6"/>
        <w:numPr>
          <w:ilvl w:val="0"/>
          <w:numId w:val="17"/>
        </w:numPr>
        <w:ind w:right="-705"/>
        <w:rPr>
          <w:rFonts w:ascii="Times New Roman" w:hAnsi="Times New Roman" w:cs="Times New Roman"/>
          <w:szCs w:val="24"/>
        </w:rPr>
      </w:pPr>
      <w:r w:rsidRPr="005342E8">
        <w:rPr>
          <w:rFonts w:ascii="Times New Roman" w:hAnsi="Times New Roman" w:cs="Times New Roman"/>
          <w:szCs w:val="24"/>
        </w:rPr>
        <w:t>Asigurarea securității, confidențialității și integrității datelor colectate și procesate, cu respectarea cerințelor față de asigurarea securității datelor, inclusiv a datelor cu caracter personal:</w:t>
      </w:r>
    </w:p>
    <w:p w:rsidR="00D93B53" w:rsidRPr="005342E8" w:rsidRDefault="00D93B53" w:rsidP="005342E8">
      <w:pPr>
        <w:pStyle w:val="a6"/>
        <w:numPr>
          <w:ilvl w:val="1"/>
          <w:numId w:val="17"/>
        </w:numPr>
        <w:ind w:right="-705"/>
        <w:rPr>
          <w:rFonts w:ascii="Times New Roman" w:hAnsi="Times New Roman" w:cs="Times New Roman"/>
          <w:szCs w:val="24"/>
        </w:rPr>
      </w:pPr>
      <w:r w:rsidRPr="005342E8">
        <w:rPr>
          <w:rFonts w:ascii="Times New Roman" w:hAnsi="Times New Roman" w:cs="Times New Roman"/>
          <w:szCs w:val="24"/>
        </w:rPr>
        <w:t>asigurarea securității și confidențialității informației, adică asigurarea accesului la informații doar a persoanelor cu drepturi și autorizații corespunzătoare;</w:t>
      </w:r>
    </w:p>
    <w:p w:rsidR="00D93B53" w:rsidRPr="005342E8" w:rsidRDefault="00D93B53" w:rsidP="005342E8">
      <w:pPr>
        <w:pStyle w:val="a6"/>
        <w:numPr>
          <w:ilvl w:val="1"/>
          <w:numId w:val="17"/>
        </w:numPr>
        <w:ind w:right="-705"/>
        <w:rPr>
          <w:rFonts w:ascii="Times New Roman" w:hAnsi="Times New Roman" w:cs="Times New Roman"/>
          <w:szCs w:val="24"/>
        </w:rPr>
      </w:pPr>
      <w:r w:rsidRPr="005342E8">
        <w:rPr>
          <w:rFonts w:ascii="Times New Roman" w:hAnsi="Times New Roman" w:cs="Times New Roman"/>
          <w:szCs w:val="24"/>
        </w:rPr>
        <w:t>asigurarea integrității și consistenței informației, prevenirea introducerii, actualizării și nimicirii nesancționate a informației;</w:t>
      </w:r>
    </w:p>
    <w:p w:rsidR="00D93B53" w:rsidRPr="005342E8" w:rsidRDefault="00D93B53" w:rsidP="005342E8">
      <w:pPr>
        <w:pStyle w:val="a6"/>
        <w:numPr>
          <w:ilvl w:val="1"/>
          <w:numId w:val="17"/>
        </w:numPr>
        <w:ind w:right="-705"/>
        <w:rPr>
          <w:rFonts w:ascii="Times New Roman" w:hAnsi="Times New Roman" w:cs="Times New Roman"/>
          <w:szCs w:val="24"/>
        </w:rPr>
      </w:pPr>
      <w:r w:rsidRPr="005342E8">
        <w:rPr>
          <w:rFonts w:ascii="Times New Roman" w:hAnsi="Times New Roman" w:cs="Times New Roman"/>
          <w:szCs w:val="24"/>
        </w:rPr>
        <w:t>asigurarea integrității fizice a informației;</w:t>
      </w:r>
    </w:p>
    <w:p w:rsidR="00D93B53" w:rsidRPr="005342E8" w:rsidRDefault="00D93B53" w:rsidP="005342E8">
      <w:pPr>
        <w:pStyle w:val="a6"/>
        <w:numPr>
          <w:ilvl w:val="0"/>
          <w:numId w:val="17"/>
        </w:numPr>
        <w:ind w:right="-705"/>
        <w:rPr>
          <w:rFonts w:ascii="Times New Roman" w:hAnsi="Times New Roman" w:cs="Times New Roman"/>
          <w:szCs w:val="24"/>
        </w:rPr>
      </w:pPr>
      <w:r w:rsidRPr="005342E8">
        <w:rPr>
          <w:rFonts w:ascii="Times New Roman" w:hAnsi="Times New Roman" w:cs="Times New Roman"/>
          <w:szCs w:val="24"/>
        </w:rPr>
        <w:t>Asigurarea protecției infrastructurii informaționale de deteriorare și de încercări de modificare a funcționării.</w:t>
      </w:r>
    </w:p>
    <w:p w:rsidR="00D93B53" w:rsidRPr="005342E8" w:rsidRDefault="00D93B53" w:rsidP="005342E8">
      <w:pPr>
        <w:pStyle w:val="a6"/>
        <w:numPr>
          <w:ilvl w:val="0"/>
          <w:numId w:val="17"/>
        </w:numPr>
        <w:ind w:right="-705"/>
        <w:rPr>
          <w:rFonts w:ascii="Times New Roman" w:hAnsi="Times New Roman" w:cs="Times New Roman"/>
          <w:szCs w:val="24"/>
        </w:rPr>
      </w:pPr>
      <w:r w:rsidRPr="005342E8">
        <w:rPr>
          <w:rFonts w:ascii="Times New Roman" w:hAnsi="Times New Roman" w:cs="Times New Roman"/>
          <w:szCs w:val="24"/>
        </w:rPr>
        <w:t>Colectarea, prelucrarea, stocarea și furnizarea datelor cu caracter personal seva  efectua în conformitate cu prevederile Legii nr. 133 din 8 iulie 2011 privind protecția datelor cu caracter personal;</w:t>
      </w:r>
    </w:p>
    <w:p w:rsidR="00D93B53" w:rsidRPr="005342E8" w:rsidRDefault="00D93B53" w:rsidP="005342E8">
      <w:pPr>
        <w:ind w:right="-705"/>
        <w:rPr>
          <w:rFonts w:ascii="Times New Roman" w:hAnsi="Times New Roman" w:cs="Times New Roman"/>
          <w:szCs w:val="24"/>
        </w:rPr>
      </w:pPr>
      <w:r w:rsidRPr="005342E8">
        <w:rPr>
          <w:rFonts w:ascii="Times New Roman" w:hAnsi="Times New Roman" w:cs="Times New Roman"/>
          <w:szCs w:val="24"/>
        </w:rPr>
        <w:lastRenderedPageBreak/>
        <w:t>Mecanismele de bază ale asigurării securității informaționale sunt:</w:t>
      </w:r>
    </w:p>
    <w:p w:rsidR="00D93B53" w:rsidRPr="005342E8" w:rsidRDefault="00D93B53" w:rsidP="005342E8">
      <w:pPr>
        <w:pStyle w:val="a6"/>
        <w:numPr>
          <w:ilvl w:val="0"/>
          <w:numId w:val="18"/>
        </w:numPr>
        <w:ind w:right="-705"/>
        <w:rPr>
          <w:rFonts w:ascii="Times New Roman" w:hAnsi="Times New Roman" w:cs="Times New Roman"/>
          <w:szCs w:val="24"/>
        </w:rPr>
      </w:pPr>
      <w:r w:rsidRPr="005342E8">
        <w:rPr>
          <w:rFonts w:ascii="Times New Roman" w:hAnsi="Times New Roman" w:cs="Times New Roman"/>
          <w:szCs w:val="24"/>
        </w:rPr>
        <w:t>autentificarea și autorizarea informației;</w:t>
      </w:r>
    </w:p>
    <w:p w:rsidR="00D93B53" w:rsidRPr="005342E8" w:rsidRDefault="00D93B53" w:rsidP="005342E8">
      <w:pPr>
        <w:pStyle w:val="a6"/>
        <w:numPr>
          <w:ilvl w:val="0"/>
          <w:numId w:val="18"/>
        </w:numPr>
        <w:ind w:right="-705"/>
        <w:rPr>
          <w:rFonts w:ascii="Times New Roman" w:hAnsi="Times New Roman" w:cs="Times New Roman"/>
          <w:szCs w:val="24"/>
        </w:rPr>
      </w:pPr>
      <w:r w:rsidRPr="005342E8">
        <w:rPr>
          <w:rFonts w:ascii="Times New Roman" w:hAnsi="Times New Roman" w:cs="Times New Roman"/>
          <w:szCs w:val="24"/>
        </w:rPr>
        <w:t>criptarea informației;</w:t>
      </w:r>
    </w:p>
    <w:p w:rsidR="00D93B53" w:rsidRPr="005342E8" w:rsidRDefault="00D93B53" w:rsidP="005342E8">
      <w:pPr>
        <w:pStyle w:val="a6"/>
        <w:numPr>
          <w:ilvl w:val="0"/>
          <w:numId w:val="18"/>
        </w:numPr>
        <w:ind w:right="-705"/>
        <w:rPr>
          <w:rFonts w:ascii="Times New Roman" w:hAnsi="Times New Roman" w:cs="Times New Roman"/>
          <w:szCs w:val="24"/>
        </w:rPr>
      </w:pPr>
      <w:r w:rsidRPr="005342E8">
        <w:rPr>
          <w:rFonts w:ascii="Times New Roman" w:hAnsi="Times New Roman" w:cs="Times New Roman"/>
          <w:szCs w:val="24"/>
        </w:rPr>
        <w:t>administrarea accesului la informație;</w:t>
      </w:r>
    </w:p>
    <w:p w:rsidR="00D93B53" w:rsidRPr="005342E8" w:rsidRDefault="00D93B53" w:rsidP="005342E8">
      <w:pPr>
        <w:pStyle w:val="a6"/>
        <w:numPr>
          <w:ilvl w:val="0"/>
          <w:numId w:val="18"/>
        </w:numPr>
        <w:ind w:right="-705"/>
        <w:rPr>
          <w:rFonts w:ascii="Times New Roman" w:hAnsi="Times New Roman" w:cs="Times New Roman"/>
          <w:szCs w:val="24"/>
        </w:rPr>
      </w:pPr>
      <w:r w:rsidRPr="005342E8">
        <w:rPr>
          <w:rFonts w:ascii="Times New Roman" w:hAnsi="Times New Roman" w:cs="Times New Roman"/>
          <w:szCs w:val="24"/>
        </w:rPr>
        <w:t>înregistrarea acțiunilor utilizatorilor SI</w:t>
      </w:r>
      <w:r w:rsidR="005117A6" w:rsidRPr="005342E8">
        <w:rPr>
          <w:rFonts w:ascii="Times New Roman" w:hAnsi="Times New Roman" w:cs="Times New Roman"/>
          <w:szCs w:val="24"/>
        </w:rPr>
        <w:t>A</w:t>
      </w:r>
      <w:r w:rsidRPr="005342E8">
        <w:rPr>
          <w:rFonts w:ascii="Times New Roman" w:hAnsi="Times New Roman" w:cs="Times New Roman"/>
          <w:szCs w:val="24"/>
        </w:rPr>
        <w:t xml:space="preserve"> </w:t>
      </w:r>
      <w:r w:rsidR="009E1D56" w:rsidRPr="005342E8">
        <w:rPr>
          <w:rFonts w:ascii="Times New Roman" w:hAnsi="Times New Roman" w:cs="Times New Roman"/>
          <w:szCs w:val="24"/>
        </w:rPr>
        <w:t>MD</w:t>
      </w:r>
      <w:r w:rsidRPr="005342E8">
        <w:rPr>
          <w:rFonts w:ascii="Times New Roman" w:hAnsi="Times New Roman" w:cs="Times New Roman"/>
          <w:szCs w:val="24"/>
        </w:rPr>
        <w:t xml:space="preserve">; </w:t>
      </w:r>
    </w:p>
    <w:p w:rsidR="00D93B53" w:rsidRPr="005342E8" w:rsidRDefault="00D93B53" w:rsidP="005342E8">
      <w:pPr>
        <w:pStyle w:val="a6"/>
        <w:numPr>
          <w:ilvl w:val="0"/>
          <w:numId w:val="18"/>
        </w:numPr>
        <w:ind w:right="-705"/>
        <w:rPr>
          <w:rFonts w:ascii="Times New Roman" w:hAnsi="Times New Roman" w:cs="Times New Roman"/>
          <w:szCs w:val="24"/>
        </w:rPr>
      </w:pPr>
      <w:r w:rsidRPr="005342E8">
        <w:rPr>
          <w:rFonts w:ascii="Times New Roman" w:hAnsi="Times New Roman" w:cs="Times New Roman"/>
          <w:szCs w:val="24"/>
        </w:rPr>
        <w:t xml:space="preserve">monitorizarea și supravegherea accesărilor informației; </w:t>
      </w:r>
    </w:p>
    <w:p w:rsidR="00D93B53" w:rsidRPr="005342E8" w:rsidRDefault="00D93B53" w:rsidP="005342E8">
      <w:pPr>
        <w:pStyle w:val="a6"/>
        <w:numPr>
          <w:ilvl w:val="0"/>
          <w:numId w:val="18"/>
        </w:numPr>
        <w:ind w:right="-705"/>
        <w:rPr>
          <w:rFonts w:ascii="Times New Roman" w:hAnsi="Times New Roman" w:cs="Times New Roman"/>
          <w:szCs w:val="24"/>
        </w:rPr>
      </w:pPr>
      <w:r w:rsidRPr="005342E8">
        <w:rPr>
          <w:rFonts w:ascii="Times New Roman" w:hAnsi="Times New Roman" w:cs="Times New Roman"/>
          <w:szCs w:val="24"/>
        </w:rPr>
        <w:t>auditul securității;</w:t>
      </w:r>
    </w:p>
    <w:p w:rsidR="00D93B53" w:rsidRPr="005342E8" w:rsidRDefault="00D93B53" w:rsidP="005342E8">
      <w:pPr>
        <w:pStyle w:val="a6"/>
        <w:numPr>
          <w:ilvl w:val="0"/>
          <w:numId w:val="18"/>
        </w:numPr>
        <w:ind w:right="-705"/>
        <w:rPr>
          <w:rFonts w:ascii="Times New Roman" w:hAnsi="Times New Roman" w:cs="Times New Roman"/>
          <w:szCs w:val="24"/>
        </w:rPr>
      </w:pPr>
      <w:r w:rsidRPr="005342E8">
        <w:rPr>
          <w:rFonts w:ascii="Times New Roman" w:hAnsi="Times New Roman" w:cs="Times New Roman"/>
          <w:szCs w:val="24"/>
        </w:rPr>
        <w:t>realizarea copiilor de siguranță a datelor;</w:t>
      </w:r>
    </w:p>
    <w:p w:rsidR="00D93B53" w:rsidRPr="005342E8" w:rsidRDefault="00D93B53" w:rsidP="005342E8">
      <w:pPr>
        <w:pStyle w:val="a6"/>
        <w:numPr>
          <w:ilvl w:val="0"/>
          <w:numId w:val="18"/>
        </w:numPr>
        <w:ind w:right="-705"/>
        <w:rPr>
          <w:rFonts w:ascii="Times New Roman" w:hAnsi="Times New Roman" w:cs="Times New Roman"/>
          <w:szCs w:val="24"/>
        </w:rPr>
      </w:pPr>
      <w:r w:rsidRPr="005342E8">
        <w:rPr>
          <w:rFonts w:ascii="Times New Roman" w:hAnsi="Times New Roman" w:cs="Times New Roman"/>
          <w:szCs w:val="24"/>
        </w:rPr>
        <w:t>procedurile de restabilire în caz de necesitate.</w:t>
      </w:r>
    </w:p>
    <w:p w:rsidR="00D93B53" w:rsidRPr="005342E8" w:rsidRDefault="00D93B53" w:rsidP="005342E8">
      <w:pPr>
        <w:ind w:right="-705"/>
        <w:rPr>
          <w:rFonts w:ascii="Times New Roman" w:hAnsi="Times New Roman" w:cs="Times New Roman"/>
          <w:szCs w:val="24"/>
        </w:rPr>
      </w:pPr>
      <w:r w:rsidRPr="005342E8">
        <w:rPr>
          <w:rFonts w:ascii="Times New Roman" w:hAnsi="Times New Roman" w:cs="Times New Roman"/>
          <w:szCs w:val="24"/>
        </w:rPr>
        <w:t>Utilizarea mecanismelor de asigurare a securității informaționale va fi planificată la etapa de proiectare a sistemelor și infrastructurii informaționale.</w:t>
      </w:r>
    </w:p>
    <w:p w:rsidR="005B686B" w:rsidRPr="005342E8" w:rsidRDefault="00872B30" w:rsidP="005342E8">
      <w:pPr>
        <w:ind w:right="-705"/>
        <w:jc w:val="left"/>
        <w:rPr>
          <w:rFonts w:ascii="Times New Roman" w:hAnsi="Times New Roman" w:cs="Times New Roman"/>
          <w:szCs w:val="24"/>
        </w:rPr>
      </w:pPr>
      <w:r w:rsidRPr="005342E8">
        <w:rPr>
          <w:rFonts w:ascii="Times New Roman" w:hAnsi="Times New Roman" w:cs="Times New Roman"/>
          <w:szCs w:val="24"/>
        </w:rPr>
        <w:t>Securitatea datelor cu caracter personal gestionate prin intermediul SI MD  se va asigura  în conformitate cu Legea nr. 133 din 08.07.2011 “Cu privire la protecţia datelor cu caracter personal”.</w:t>
      </w:r>
      <w:r w:rsidR="005117A6" w:rsidRPr="005342E8">
        <w:rPr>
          <w:rFonts w:ascii="Times New Roman" w:hAnsi="Times New Roman" w:cs="Times New Roman"/>
          <w:szCs w:val="24"/>
        </w:rPr>
        <w:t>Posesorul</w:t>
      </w:r>
      <w:r w:rsidRPr="005342E8">
        <w:rPr>
          <w:rFonts w:ascii="Times New Roman" w:hAnsi="Times New Roman" w:cs="Times New Roman"/>
          <w:szCs w:val="24"/>
        </w:rPr>
        <w:t xml:space="preserve"> SI</w:t>
      </w:r>
      <w:r w:rsidR="005117A6" w:rsidRPr="005342E8">
        <w:rPr>
          <w:rFonts w:ascii="Times New Roman" w:hAnsi="Times New Roman" w:cs="Times New Roman"/>
          <w:szCs w:val="24"/>
        </w:rPr>
        <w:t>A</w:t>
      </w:r>
      <w:r w:rsidRPr="005342E8">
        <w:rPr>
          <w:rFonts w:ascii="Times New Roman" w:hAnsi="Times New Roman" w:cs="Times New Roman"/>
          <w:szCs w:val="24"/>
        </w:rPr>
        <w:t xml:space="preserve"> MD este obligat să înregistreze SI în Registrul de stat al operatorilor de date cu caracter personal care este gestionat de Centrul naţional pentru protecţia datelor cu caracter personal. </w:t>
      </w:r>
    </w:p>
    <w:p w:rsidR="005B686B" w:rsidRPr="005342E8" w:rsidRDefault="005B686B" w:rsidP="005342E8">
      <w:pPr>
        <w:ind w:right="-705"/>
        <w:rPr>
          <w:rFonts w:ascii="Times New Roman" w:hAnsi="Times New Roman" w:cs="Times New Roman"/>
          <w:szCs w:val="24"/>
        </w:rPr>
      </w:pPr>
    </w:p>
    <w:p w:rsidR="00D26AFF" w:rsidRDefault="00D26AFF" w:rsidP="005342E8">
      <w:pPr>
        <w:pStyle w:val="1"/>
        <w:ind w:right="-705"/>
        <w:rPr>
          <w:rFonts w:ascii="Times New Roman" w:hAnsi="Times New Roman" w:cs="Times New Roman"/>
          <w:sz w:val="24"/>
          <w:szCs w:val="24"/>
        </w:rPr>
      </w:pPr>
      <w:bookmarkStart w:id="51" w:name="_Toc482802060"/>
      <w:bookmarkStart w:id="52" w:name="_Toc482802061"/>
      <w:bookmarkStart w:id="53" w:name="_Toc482802062"/>
      <w:bookmarkStart w:id="54" w:name="_Toc482802063"/>
      <w:bookmarkStart w:id="55" w:name="_Toc482802064"/>
      <w:bookmarkStart w:id="56" w:name="_Toc482802065"/>
      <w:bookmarkStart w:id="57" w:name="_Toc482802073"/>
      <w:bookmarkStart w:id="58" w:name="_Toc482802075"/>
      <w:bookmarkStart w:id="59" w:name="_Toc482802076"/>
      <w:bookmarkStart w:id="60" w:name="_Toc482802080"/>
      <w:bookmarkStart w:id="61" w:name="_Toc482802081"/>
      <w:bookmarkStart w:id="62" w:name="_Toc482802082"/>
      <w:bookmarkStart w:id="63" w:name="_Toc482802085"/>
      <w:bookmarkStart w:id="64" w:name="_Toc482802086"/>
      <w:bookmarkStart w:id="65" w:name="_Toc482802087"/>
      <w:bookmarkStart w:id="66" w:name="_Toc482802090"/>
      <w:bookmarkStart w:id="67" w:name="_Toc482802091"/>
      <w:bookmarkStart w:id="68" w:name="_Toc482802092"/>
      <w:bookmarkStart w:id="69" w:name="_Toc482802093"/>
      <w:bookmarkStart w:id="70" w:name="_Toc482802098"/>
      <w:bookmarkStart w:id="71" w:name="_Toc482802104"/>
      <w:bookmarkStart w:id="72" w:name="_Toc48632350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5342E8">
        <w:rPr>
          <w:rFonts w:ascii="Times New Roman" w:hAnsi="Times New Roman" w:cs="Times New Roman"/>
          <w:sz w:val="24"/>
          <w:szCs w:val="24"/>
        </w:rPr>
        <w:t>Încheiere</w:t>
      </w:r>
      <w:bookmarkEnd w:id="72"/>
    </w:p>
    <w:p w:rsidR="00BB6C26" w:rsidRPr="00BB6C26" w:rsidRDefault="00BB6C26" w:rsidP="00BB6C26"/>
    <w:p w:rsidR="007A0309" w:rsidRPr="005342E8" w:rsidRDefault="00872B30" w:rsidP="005342E8">
      <w:pPr>
        <w:ind w:right="-705"/>
        <w:rPr>
          <w:rFonts w:ascii="Times New Roman" w:hAnsi="Times New Roman" w:cs="Times New Roman"/>
          <w:szCs w:val="24"/>
        </w:rPr>
      </w:pPr>
      <w:r w:rsidRPr="005342E8">
        <w:rPr>
          <w:rFonts w:ascii="Times New Roman" w:hAnsi="Times New Roman" w:cs="Times New Roman"/>
          <w:szCs w:val="24"/>
        </w:rPr>
        <w:t>Implementarea SI</w:t>
      </w:r>
      <w:r w:rsidR="00745B33" w:rsidRPr="005342E8">
        <w:rPr>
          <w:rFonts w:ascii="Times New Roman" w:hAnsi="Times New Roman" w:cs="Times New Roman"/>
          <w:szCs w:val="24"/>
        </w:rPr>
        <w:t>A</w:t>
      </w:r>
      <w:r w:rsidRPr="005342E8">
        <w:rPr>
          <w:rFonts w:ascii="Times New Roman" w:hAnsi="Times New Roman" w:cs="Times New Roman"/>
          <w:szCs w:val="24"/>
        </w:rPr>
        <w:t xml:space="preserve"> </w:t>
      </w:r>
      <w:r w:rsidR="00DD3974" w:rsidRPr="005342E8">
        <w:rPr>
          <w:rFonts w:ascii="Times New Roman" w:hAnsi="Times New Roman" w:cs="Times New Roman"/>
          <w:szCs w:val="24"/>
        </w:rPr>
        <w:t xml:space="preserve">MD </w:t>
      </w:r>
      <w:r w:rsidRPr="005342E8">
        <w:rPr>
          <w:rFonts w:ascii="Times New Roman" w:hAnsi="Times New Roman" w:cs="Times New Roman"/>
          <w:szCs w:val="24"/>
        </w:rPr>
        <w:t xml:space="preserve">va asigura suportul pentru implementarea responsabilității extinse a producătorilor, va reduce birocraţia şi timpul necesar procesului de creare şi procesare a documentelor, asistare a procesului decizional, optimizare a interacţiunii </w:t>
      </w:r>
      <w:r w:rsidR="00745B33" w:rsidRPr="005342E8">
        <w:rPr>
          <w:rFonts w:ascii="Times New Roman" w:hAnsi="Times New Roman" w:cs="Times New Roman"/>
          <w:szCs w:val="24"/>
        </w:rPr>
        <w:t xml:space="preserve">autorităților publice </w:t>
      </w:r>
      <w:r w:rsidRPr="005342E8">
        <w:rPr>
          <w:rFonts w:ascii="Times New Roman" w:hAnsi="Times New Roman" w:cs="Times New Roman"/>
          <w:szCs w:val="24"/>
        </w:rPr>
        <w:t>implicate în procesul de raportare, de notificare și autorizare şi asigurare a unei transparenţe şi certitudini asupra procedurilor de procesare a documentelor şi pregătire a deciziei de autorizare.</w:t>
      </w:r>
    </w:p>
    <w:p w:rsidR="00D26AFF" w:rsidRPr="005342E8" w:rsidRDefault="003E785D" w:rsidP="005342E8">
      <w:pPr>
        <w:ind w:right="-705"/>
        <w:rPr>
          <w:rFonts w:ascii="Times New Roman" w:hAnsi="Times New Roman" w:cs="Times New Roman"/>
          <w:szCs w:val="24"/>
        </w:rPr>
      </w:pPr>
      <w:r w:rsidRPr="005342E8">
        <w:rPr>
          <w:rFonts w:ascii="Times New Roman" w:hAnsi="Times New Roman" w:cs="Times New Roman"/>
          <w:szCs w:val="24"/>
        </w:rPr>
        <w:t xml:space="preserve">Pentru funcționarea eficientă a </w:t>
      </w:r>
      <w:r w:rsidR="00AC2B9A" w:rsidRPr="005342E8">
        <w:rPr>
          <w:rFonts w:ascii="Times New Roman" w:hAnsi="Times New Roman" w:cs="Times New Roman"/>
          <w:szCs w:val="24"/>
        </w:rPr>
        <w:t xml:space="preserve">sistemului, </w:t>
      </w:r>
      <w:r w:rsidR="0002465F" w:rsidRPr="005342E8">
        <w:rPr>
          <w:rFonts w:ascii="Times New Roman" w:hAnsi="Times New Roman" w:cs="Times New Roman"/>
          <w:szCs w:val="24"/>
        </w:rPr>
        <w:t xml:space="preserve">Organul central de mediu al administrației publice </w:t>
      </w:r>
      <w:r w:rsidRPr="005342E8">
        <w:rPr>
          <w:rFonts w:ascii="Times New Roman" w:hAnsi="Times New Roman" w:cs="Times New Roman"/>
          <w:szCs w:val="24"/>
        </w:rPr>
        <w:t>va elabora un regulament privind funcționarea S</w:t>
      </w:r>
      <w:r w:rsidR="00AC2B9A" w:rsidRPr="005342E8">
        <w:rPr>
          <w:rFonts w:ascii="Times New Roman" w:hAnsi="Times New Roman" w:cs="Times New Roman"/>
          <w:szCs w:val="24"/>
        </w:rPr>
        <w:t>I</w:t>
      </w:r>
      <w:r w:rsidR="00745B33" w:rsidRPr="005342E8">
        <w:rPr>
          <w:rFonts w:ascii="Times New Roman" w:hAnsi="Times New Roman" w:cs="Times New Roman"/>
          <w:szCs w:val="24"/>
        </w:rPr>
        <w:t>A</w:t>
      </w:r>
      <w:r w:rsidR="00AC2B9A" w:rsidRPr="005342E8">
        <w:rPr>
          <w:rFonts w:ascii="Times New Roman" w:hAnsi="Times New Roman" w:cs="Times New Roman"/>
          <w:szCs w:val="24"/>
        </w:rPr>
        <w:t xml:space="preserve"> </w:t>
      </w:r>
      <w:r w:rsidR="00531F6E" w:rsidRPr="005342E8">
        <w:rPr>
          <w:rFonts w:ascii="Times New Roman" w:hAnsi="Times New Roman" w:cs="Times New Roman"/>
          <w:szCs w:val="24"/>
        </w:rPr>
        <w:t>MD</w:t>
      </w:r>
      <w:r w:rsidRPr="005342E8">
        <w:rPr>
          <w:rFonts w:ascii="Times New Roman" w:hAnsi="Times New Roman" w:cs="Times New Roman"/>
          <w:szCs w:val="24"/>
        </w:rPr>
        <w:t>, va elabora ghiduri pentru utilizatori și transportatori și va instrui utilizatorii după necesitate.</w:t>
      </w:r>
    </w:p>
    <w:p w:rsidR="00531F6E" w:rsidRPr="005342E8" w:rsidRDefault="00531F6E" w:rsidP="005342E8">
      <w:pPr>
        <w:ind w:right="-705"/>
        <w:rPr>
          <w:rFonts w:ascii="Times New Roman" w:hAnsi="Times New Roman" w:cs="Times New Roman"/>
          <w:szCs w:val="24"/>
        </w:rPr>
      </w:pPr>
      <w:bookmarkStart w:id="73" w:name="__RefHeading__43_1732141013"/>
      <w:bookmarkStart w:id="74" w:name="__RefHeading__45_1732141013"/>
      <w:bookmarkStart w:id="75" w:name="__RefHeading__47_1732141013"/>
      <w:bookmarkStart w:id="76" w:name="__RefHeading__49_1732141013"/>
      <w:bookmarkStart w:id="77" w:name="__RefHeading__51_1732141013"/>
      <w:bookmarkStart w:id="78" w:name="__RefHeading__53_1732141013"/>
      <w:bookmarkStart w:id="79" w:name="__RefHeading__55_1732141013"/>
      <w:bookmarkStart w:id="80" w:name="__RefHeading__57_1732141013"/>
      <w:bookmarkStart w:id="81" w:name="__RefHeading__59_1732141013"/>
      <w:bookmarkStart w:id="82" w:name="__RefHeading__61_1732141013"/>
      <w:bookmarkStart w:id="83" w:name="__RefHeading__63_1732141013"/>
      <w:bookmarkStart w:id="84" w:name="__RefHeading__65_1732141013"/>
      <w:bookmarkStart w:id="85" w:name="__RefHeading__67_1732141013"/>
      <w:bookmarkStart w:id="86" w:name="__RefHeading__69_1732141013"/>
      <w:bookmarkStart w:id="87" w:name="__RefHeading__71_1732141013"/>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sectPr w:rsidR="00531F6E" w:rsidRPr="005342E8" w:rsidSect="005342E8">
      <w:footerReference w:type="default" r:id="rId8"/>
      <w:pgSz w:w="12240" w:h="15840"/>
      <w:pgMar w:top="993" w:right="1440" w:bottom="15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A60" w:rsidRDefault="00086A60" w:rsidP="00C7343D">
      <w:pPr>
        <w:spacing w:after="0" w:line="240" w:lineRule="auto"/>
      </w:pPr>
      <w:r>
        <w:separator/>
      </w:r>
    </w:p>
  </w:endnote>
  <w:endnote w:type="continuationSeparator" w:id="0">
    <w:p w:rsidR="00086A60" w:rsidRDefault="00086A60" w:rsidP="00C73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120774"/>
      <w:docPartObj>
        <w:docPartGallery w:val="Page Numbers (Bottom of Page)"/>
        <w:docPartUnique/>
      </w:docPartObj>
    </w:sdtPr>
    <w:sdtEndPr>
      <w:rPr>
        <w:noProof/>
      </w:rPr>
    </w:sdtEndPr>
    <w:sdtContent>
      <w:p w:rsidR="003A6BD6" w:rsidRDefault="003A6BD6">
        <w:pPr>
          <w:pStyle w:val="af7"/>
          <w:jc w:val="center"/>
        </w:pPr>
        <w:r>
          <w:fldChar w:fldCharType="begin"/>
        </w:r>
        <w:r>
          <w:instrText xml:space="preserve"> PAGE   \* MERGEFORMAT </w:instrText>
        </w:r>
        <w:r>
          <w:fldChar w:fldCharType="separate"/>
        </w:r>
        <w:r w:rsidR="00675040">
          <w:rPr>
            <w:noProof/>
          </w:rPr>
          <w:t>1</w:t>
        </w:r>
        <w:r>
          <w:rPr>
            <w:noProof/>
          </w:rPr>
          <w:fldChar w:fldCharType="end"/>
        </w:r>
      </w:p>
    </w:sdtContent>
  </w:sdt>
  <w:p w:rsidR="003A6BD6" w:rsidRDefault="003A6BD6">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A60" w:rsidRDefault="00086A60" w:rsidP="00C7343D">
      <w:pPr>
        <w:spacing w:after="0" w:line="240" w:lineRule="auto"/>
      </w:pPr>
      <w:r>
        <w:separator/>
      </w:r>
    </w:p>
  </w:footnote>
  <w:footnote w:type="continuationSeparator" w:id="0">
    <w:p w:rsidR="00086A60" w:rsidRDefault="00086A60" w:rsidP="00C734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B9462C04"/>
    <w:lvl w:ilvl="0">
      <w:start w:val="1"/>
      <w:numFmt w:val="bullet"/>
      <w:pStyle w:val="Bulinebune"/>
      <w:lvlText w:val="■"/>
      <w:lvlJc w:val="left"/>
      <w:pPr>
        <w:tabs>
          <w:tab w:val="num" w:pos="196"/>
        </w:tabs>
        <w:ind w:left="196" w:hanging="360"/>
      </w:pPr>
      <w:rPr>
        <w:rFonts w:ascii="Arial" w:hAnsi="Arial"/>
        <w:sz w:val="20"/>
      </w:rPr>
    </w:lvl>
  </w:abstractNum>
  <w:abstractNum w:abstractNumId="1">
    <w:nsid w:val="00ED20ED"/>
    <w:multiLevelType w:val="hybridMultilevel"/>
    <w:tmpl w:val="D512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74AEB"/>
    <w:multiLevelType w:val="hybridMultilevel"/>
    <w:tmpl w:val="BA3ABFD4"/>
    <w:lvl w:ilvl="0" w:tplc="07940114">
      <w:start w:val="1"/>
      <w:numFmt w:val="lowerLetter"/>
      <w:lvlText w:val="%1)"/>
      <w:lvlJc w:val="left"/>
      <w:pPr>
        <w:ind w:left="99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B0E583F"/>
    <w:multiLevelType w:val="multilevel"/>
    <w:tmpl w:val="610CA3E6"/>
    <w:name w:val="WW8Num2"/>
    <w:lvl w:ilvl="0">
      <w:start w:val="1"/>
      <w:numFmt w:val="decimal"/>
      <w:lvlText w:val="%1."/>
      <w:lvlJc w:val="left"/>
      <w:pPr>
        <w:tabs>
          <w:tab w:val="num" w:pos="925"/>
        </w:tabs>
        <w:ind w:left="92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4">
    <w:nsid w:val="0B7254F1"/>
    <w:multiLevelType w:val="hybridMultilevel"/>
    <w:tmpl w:val="0416F95A"/>
    <w:lvl w:ilvl="0" w:tplc="1C323026">
      <w:start w:val="1"/>
      <w:numFmt w:val="bullet"/>
      <w:lvlText w:val=""/>
      <w:lvlJc w:val="left"/>
      <w:pPr>
        <w:ind w:left="720" w:hanging="360"/>
      </w:pPr>
      <w:rPr>
        <w:rFonts w:ascii="Symbol" w:hAnsi="Symbol" w:hint="default"/>
      </w:rPr>
    </w:lvl>
    <w:lvl w:ilvl="1" w:tplc="847ACD2C" w:tentative="1">
      <w:start w:val="1"/>
      <w:numFmt w:val="bullet"/>
      <w:lvlText w:val="o"/>
      <w:lvlJc w:val="left"/>
      <w:pPr>
        <w:ind w:left="1440" w:hanging="360"/>
      </w:pPr>
      <w:rPr>
        <w:rFonts w:ascii="Courier New" w:hAnsi="Courier New" w:cs="Courier New" w:hint="default"/>
      </w:rPr>
    </w:lvl>
    <w:lvl w:ilvl="2" w:tplc="CEB8ED94" w:tentative="1">
      <w:start w:val="1"/>
      <w:numFmt w:val="bullet"/>
      <w:lvlText w:val=""/>
      <w:lvlJc w:val="left"/>
      <w:pPr>
        <w:ind w:left="2160" w:hanging="360"/>
      </w:pPr>
      <w:rPr>
        <w:rFonts w:ascii="Wingdings" w:hAnsi="Wingdings" w:hint="default"/>
      </w:rPr>
    </w:lvl>
    <w:lvl w:ilvl="3" w:tplc="F6C8E154" w:tentative="1">
      <w:start w:val="1"/>
      <w:numFmt w:val="bullet"/>
      <w:lvlText w:val=""/>
      <w:lvlJc w:val="left"/>
      <w:pPr>
        <w:ind w:left="2880" w:hanging="360"/>
      </w:pPr>
      <w:rPr>
        <w:rFonts w:ascii="Symbol" w:hAnsi="Symbol" w:hint="default"/>
      </w:rPr>
    </w:lvl>
    <w:lvl w:ilvl="4" w:tplc="DA740EEE" w:tentative="1">
      <w:start w:val="1"/>
      <w:numFmt w:val="bullet"/>
      <w:lvlText w:val="o"/>
      <w:lvlJc w:val="left"/>
      <w:pPr>
        <w:ind w:left="3600" w:hanging="360"/>
      </w:pPr>
      <w:rPr>
        <w:rFonts w:ascii="Courier New" w:hAnsi="Courier New" w:cs="Courier New" w:hint="default"/>
      </w:rPr>
    </w:lvl>
    <w:lvl w:ilvl="5" w:tplc="2BD60A6E" w:tentative="1">
      <w:start w:val="1"/>
      <w:numFmt w:val="bullet"/>
      <w:lvlText w:val=""/>
      <w:lvlJc w:val="left"/>
      <w:pPr>
        <w:ind w:left="4320" w:hanging="360"/>
      </w:pPr>
      <w:rPr>
        <w:rFonts w:ascii="Wingdings" w:hAnsi="Wingdings" w:hint="default"/>
      </w:rPr>
    </w:lvl>
    <w:lvl w:ilvl="6" w:tplc="8D9C4580" w:tentative="1">
      <w:start w:val="1"/>
      <w:numFmt w:val="bullet"/>
      <w:lvlText w:val=""/>
      <w:lvlJc w:val="left"/>
      <w:pPr>
        <w:ind w:left="5040" w:hanging="360"/>
      </w:pPr>
      <w:rPr>
        <w:rFonts w:ascii="Symbol" w:hAnsi="Symbol" w:hint="default"/>
      </w:rPr>
    </w:lvl>
    <w:lvl w:ilvl="7" w:tplc="9E7CA7A6" w:tentative="1">
      <w:start w:val="1"/>
      <w:numFmt w:val="bullet"/>
      <w:lvlText w:val="o"/>
      <w:lvlJc w:val="left"/>
      <w:pPr>
        <w:ind w:left="5760" w:hanging="360"/>
      </w:pPr>
      <w:rPr>
        <w:rFonts w:ascii="Courier New" w:hAnsi="Courier New" w:cs="Courier New" w:hint="default"/>
      </w:rPr>
    </w:lvl>
    <w:lvl w:ilvl="8" w:tplc="FFD09942" w:tentative="1">
      <w:start w:val="1"/>
      <w:numFmt w:val="bullet"/>
      <w:lvlText w:val=""/>
      <w:lvlJc w:val="left"/>
      <w:pPr>
        <w:ind w:left="6480" w:hanging="360"/>
      </w:pPr>
      <w:rPr>
        <w:rFonts w:ascii="Wingdings" w:hAnsi="Wingdings" w:hint="default"/>
      </w:rPr>
    </w:lvl>
  </w:abstractNum>
  <w:abstractNum w:abstractNumId="5">
    <w:nsid w:val="0C0D0E63"/>
    <w:multiLevelType w:val="hybridMultilevel"/>
    <w:tmpl w:val="F8E642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8C76E3"/>
    <w:multiLevelType w:val="hybridMultilevel"/>
    <w:tmpl w:val="D7B000F0"/>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
    <w:nsid w:val="0D8B4E2A"/>
    <w:multiLevelType w:val="hybridMultilevel"/>
    <w:tmpl w:val="6D1C5FBC"/>
    <w:lvl w:ilvl="0" w:tplc="04090011">
      <w:start w:val="1"/>
      <w:numFmt w:val="lowerLetter"/>
      <w:lvlText w:val="%1)"/>
      <w:lvlJc w:val="left"/>
      <w:pPr>
        <w:ind w:left="720" w:hanging="360"/>
      </w:pPr>
    </w:lvl>
    <w:lvl w:ilvl="1" w:tplc="04090019">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1F4777"/>
    <w:multiLevelType w:val="hybridMultilevel"/>
    <w:tmpl w:val="A31E51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C6275"/>
    <w:multiLevelType w:val="hybridMultilevel"/>
    <w:tmpl w:val="C87A7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F542CE"/>
    <w:multiLevelType w:val="hybridMultilevel"/>
    <w:tmpl w:val="47D654D0"/>
    <w:lvl w:ilvl="0" w:tplc="04090017">
      <w:start w:val="1"/>
      <w:numFmt w:val="lowerLetter"/>
      <w:lvlText w:val="%1)"/>
      <w:lvlJc w:val="left"/>
      <w:pPr>
        <w:ind w:left="99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B18198E"/>
    <w:multiLevelType w:val="hybridMultilevel"/>
    <w:tmpl w:val="962EC64A"/>
    <w:lvl w:ilvl="0" w:tplc="FFFFFFFF">
      <w:start w:val="1"/>
      <w:numFmt w:val="decimal"/>
      <w:pStyle w:val="Paralevel1"/>
      <w:lvlText w:val="%1."/>
      <w:lvlJc w:val="left"/>
      <w:pPr>
        <w:tabs>
          <w:tab w:val="num" w:pos="1478"/>
        </w:tabs>
        <w:ind w:left="1478" w:hanging="578"/>
      </w:pPr>
      <w:rPr>
        <w:rFonts w:ascii="Times New Roman" w:hAnsi="Times New Roman" w:cs="Times New Roman" w:hint="default"/>
        <w:b w:val="0"/>
        <w:i w:val="0"/>
        <w:sz w:val="20"/>
        <w:szCs w:val="20"/>
      </w:rPr>
    </w:lvl>
    <w:lvl w:ilvl="1" w:tplc="FFFFFFFF" w:tentative="1">
      <w:start w:val="1"/>
      <w:numFmt w:val="lowerLetter"/>
      <w:lvlText w:val="%2."/>
      <w:lvlJc w:val="left"/>
      <w:pPr>
        <w:tabs>
          <w:tab w:val="num" w:pos="2687"/>
        </w:tabs>
        <w:ind w:left="2687" w:hanging="360"/>
      </w:pPr>
      <w:rPr>
        <w:rFonts w:cs="Times New Roman"/>
      </w:rPr>
    </w:lvl>
    <w:lvl w:ilvl="2" w:tplc="FFFFFFFF" w:tentative="1">
      <w:start w:val="1"/>
      <w:numFmt w:val="lowerRoman"/>
      <w:lvlText w:val="%3."/>
      <w:lvlJc w:val="right"/>
      <w:pPr>
        <w:tabs>
          <w:tab w:val="num" w:pos="3407"/>
        </w:tabs>
        <w:ind w:left="3407" w:hanging="180"/>
      </w:pPr>
      <w:rPr>
        <w:rFonts w:cs="Times New Roman"/>
      </w:rPr>
    </w:lvl>
    <w:lvl w:ilvl="3" w:tplc="FFFFFFFF" w:tentative="1">
      <w:start w:val="1"/>
      <w:numFmt w:val="decimal"/>
      <w:lvlText w:val="%4."/>
      <w:lvlJc w:val="left"/>
      <w:pPr>
        <w:tabs>
          <w:tab w:val="num" w:pos="4127"/>
        </w:tabs>
        <w:ind w:left="4127" w:hanging="360"/>
      </w:pPr>
      <w:rPr>
        <w:rFonts w:cs="Times New Roman"/>
      </w:rPr>
    </w:lvl>
    <w:lvl w:ilvl="4" w:tplc="FFFFFFFF" w:tentative="1">
      <w:start w:val="1"/>
      <w:numFmt w:val="lowerLetter"/>
      <w:lvlText w:val="%5."/>
      <w:lvlJc w:val="left"/>
      <w:pPr>
        <w:tabs>
          <w:tab w:val="num" w:pos="4847"/>
        </w:tabs>
        <w:ind w:left="4847" w:hanging="360"/>
      </w:pPr>
      <w:rPr>
        <w:rFonts w:cs="Times New Roman"/>
      </w:rPr>
    </w:lvl>
    <w:lvl w:ilvl="5" w:tplc="FFFFFFFF" w:tentative="1">
      <w:start w:val="1"/>
      <w:numFmt w:val="lowerRoman"/>
      <w:lvlText w:val="%6."/>
      <w:lvlJc w:val="right"/>
      <w:pPr>
        <w:tabs>
          <w:tab w:val="num" w:pos="5567"/>
        </w:tabs>
        <w:ind w:left="5567" w:hanging="180"/>
      </w:pPr>
      <w:rPr>
        <w:rFonts w:cs="Times New Roman"/>
      </w:rPr>
    </w:lvl>
    <w:lvl w:ilvl="6" w:tplc="FFFFFFFF" w:tentative="1">
      <w:start w:val="1"/>
      <w:numFmt w:val="decimal"/>
      <w:lvlText w:val="%7."/>
      <w:lvlJc w:val="left"/>
      <w:pPr>
        <w:tabs>
          <w:tab w:val="num" w:pos="6287"/>
        </w:tabs>
        <w:ind w:left="6287" w:hanging="360"/>
      </w:pPr>
      <w:rPr>
        <w:rFonts w:cs="Times New Roman"/>
      </w:rPr>
    </w:lvl>
    <w:lvl w:ilvl="7" w:tplc="FFFFFFFF" w:tentative="1">
      <w:start w:val="1"/>
      <w:numFmt w:val="lowerLetter"/>
      <w:lvlText w:val="%8."/>
      <w:lvlJc w:val="left"/>
      <w:pPr>
        <w:tabs>
          <w:tab w:val="num" w:pos="7007"/>
        </w:tabs>
        <w:ind w:left="7007" w:hanging="360"/>
      </w:pPr>
      <w:rPr>
        <w:rFonts w:cs="Times New Roman"/>
      </w:rPr>
    </w:lvl>
    <w:lvl w:ilvl="8" w:tplc="FFFFFFFF" w:tentative="1">
      <w:start w:val="1"/>
      <w:numFmt w:val="lowerRoman"/>
      <w:lvlText w:val="%9."/>
      <w:lvlJc w:val="right"/>
      <w:pPr>
        <w:tabs>
          <w:tab w:val="num" w:pos="7727"/>
        </w:tabs>
        <w:ind w:left="7727" w:hanging="180"/>
      </w:pPr>
      <w:rPr>
        <w:rFonts w:cs="Times New Roman"/>
      </w:rPr>
    </w:lvl>
  </w:abstractNum>
  <w:abstractNum w:abstractNumId="12">
    <w:nsid w:val="1B2A471B"/>
    <w:multiLevelType w:val="hybridMultilevel"/>
    <w:tmpl w:val="3058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015399"/>
    <w:multiLevelType w:val="hybridMultilevel"/>
    <w:tmpl w:val="1BBA3040"/>
    <w:lvl w:ilvl="0" w:tplc="04090017">
      <w:start w:val="1"/>
      <w:numFmt w:val="decimal"/>
      <w:lvlText w:val="%1."/>
      <w:lvlJc w:val="left"/>
      <w:pPr>
        <w:ind w:left="720" w:hanging="360"/>
      </w:pPr>
      <w:rPr>
        <w:rFonts w:hint="default"/>
      </w:rPr>
    </w:lvl>
    <w:lvl w:ilvl="1" w:tplc="0409000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39444A"/>
    <w:multiLevelType w:val="hybridMultilevel"/>
    <w:tmpl w:val="38822652"/>
    <w:lvl w:ilvl="0" w:tplc="D5B4021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nsid w:val="28DA6FA4"/>
    <w:multiLevelType w:val="hybridMultilevel"/>
    <w:tmpl w:val="78642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451AE1"/>
    <w:multiLevelType w:val="hybridMultilevel"/>
    <w:tmpl w:val="F870A322"/>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nsid w:val="2CDD5A7E"/>
    <w:multiLevelType w:val="hybridMultilevel"/>
    <w:tmpl w:val="FA288956"/>
    <w:lvl w:ilvl="0" w:tplc="0409000F">
      <w:start w:val="1"/>
      <w:numFmt w:val="lowerRoman"/>
      <w:lvlText w:val="(%1)"/>
      <w:lvlJc w:val="left"/>
      <w:pPr>
        <w:ind w:left="810" w:hanging="720"/>
      </w:pPr>
      <w:rPr>
        <w:rFonts w:cs="Times New Roman" w:hint="default"/>
        <w:w w:val="81"/>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8">
    <w:nsid w:val="35BB170D"/>
    <w:multiLevelType w:val="hybridMultilevel"/>
    <w:tmpl w:val="EECC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E555E7"/>
    <w:multiLevelType w:val="hybridMultilevel"/>
    <w:tmpl w:val="76144ED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21">
    <w:nsid w:val="3A492F52"/>
    <w:multiLevelType w:val="hybridMultilevel"/>
    <w:tmpl w:val="4EC085BE"/>
    <w:lvl w:ilvl="0" w:tplc="0419000F">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3B3D5ADC"/>
    <w:multiLevelType w:val="hybridMultilevel"/>
    <w:tmpl w:val="FE6E90CC"/>
    <w:lvl w:ilvl="0" w:tplc="0512F34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3CC46FF1"/>
    <w:multiLevelType w:val="hybridMultilevel"/>
    <w:tmpl w:val="6D22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4A4DF9"/>
    <w:multiLevelType w:val="hybridMultilevel"/>
    <w:tmpl w:val="330CC2A2"/>
    <w:lvl w:ilvl="0" w:tplc="FD5A1232">
      <w:start w:val="1"/>
      <w:numFmt w:val="bullet"/>
      <w:lvlText w:val=""/>
      <w:lvlJc w:val="left"/>
      <w:pPr>
        <w:tabs>
          <w:tab w:val="num" w:pos="720"/>
        </w:tabs>
        <w:ind w:left="720" w:hanging="360"/>
      </w:pPr>
      <w:rPr>
        <w:rFonts w:ascii="Wingdings" w:hAnsi="Wingdings" w:hint="default"/>
        <w:color w:val="800000"/>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F8C3107"/>
    <w:multiLevelType w:val="hybridMultilevel"/>
    <w:tmpl w:val="4FAE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983C3A"/>
    <w:multiLevelType w:val="hybridMultilevel"/>
    <w:tmpl w:val="9ED4AAB2"/>
    <w:lvl w:ilvl="0" w:tplc="04090001">
      <w:start w:val="1"/>
      <w:numFmt w:val="bullet"/>
      <w:lvlText w:val=""/>
      <w:lvlJc w:val="left"/>
      <w:pPr>
        <w:ind w:left="360" w:hanging="360"/>
      </w:pPr>
      <w:rPr>
        <w:rFonts w:ascii="Symbol" w:hAnsi="Symbol" w:hint="default"/>
      </w:rPr>
    </w:lvl>
    <w:lvl w:ilvl="1" w:tplc="04090003">
      <w:numFmt w:val="bullet"/>
      <w:lvlText w:val="-"/>
      <w:lvlJc w:val="left"/>
      <w:pPr>
        <w:ind w:left="1800" w:hanging="720"/>
      </w:pPr>
      <w:rPr>
        <w:rFonts w:ascii="Calibri" w:eastAsiaTheme="minorHAnsi" w:hAnsi="Calibri" w:cstheme="minorBidi" w:hint="default"/>
      </w:rPr>
    </w:lvl>
    <w:lvl w:ilvl="2" w:tplc="04090005">
      <w:numFmt w:val="bullet"/>
      <w:lvlText w:val="•"/>
      <w:lvlJc w:val="left"/>
      <w:pPr>
        <w:ind w:left="2340" w:hanging="360"/>
      </w:pPr>
      <w:rPr>
        <w:rFonts w:ascii="Calibri" w:eastAsiaTheme="minorHAnsi" w:hAnsi="Calibri" w:cs="Calibri" w:hint="default"/>
      </w:r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413F5FD4"/>
    <w:multiLevelType w:val="hybridMultilevel"/>
    <w:tmpl w:val="3C54F048"/>
    <w:lvl w:ilvl="0" w:tplc="FBA4677C">
      <w:start w:val="1"/>
      <w:numFmt w:val="bullet"/>
      <w:lvlText w:val=""/>
      <w:lvlJc w:val="left"/>
      <w:pPr>
        <w:ind w:left="720" w:hanging="360"/>
      </w:pPr>
      <w:rPr>
        <w:rFonts w:ascii="Symbol" w:hAnsi="Symbol" w:hint="default"/>
      </w:rPr>
    </w:lvl>
    <w:lvl w:ilvl="1" w:tplc="32CC4688">
      <w:start w:val="1"/>
      <w:numFmt w:val="bullet"/>
      <w:lvlText w:val="o"/>
      <w:lvlJc w:val="left"/>
      <w:pPr>
        <w:ind w:left="1440" w:hanging="360"/>
      </w:pPr>
      <w:rPr>
        <w:rFonts w:ascii="Courier New" w:hAnsi="Courier New" w:cs="Courier New" w:hint="default"/>
      </w:rPr>
    </w:lvl>
    <w:lvl w:ilvl="2" w:tplc="11CE704E"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
    <w:nsid w:val="42672F7C"/>
    <w:multiLevelType w:val="hybridMultilevel"/>
    <w:tmpl w:val="17B4D1B4"/>
    <w:lvl w:ilvl="0" w:tplc="04090001">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429A3F91"/>
    <w:multiLevelType w:val="multilevel"/>
    <w:tmpl w:val="610CA3E6"/>
    <w:lvl w:ilvl="0">
      <w:start w:val="1"/>
      <w:numFmt w:val="decimal"/>
      <w:lvlText w:val="%1."/>
      <w:lvlJc w:val="left"/>
      <w:pPr>
        <w:tabs>
          <w:tab w:val="num" w:pos="925"/>
        </w:tabs>
        <w:ind w:left="92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30">
    <w:nsid w:val="45CA2A3B"/>
    <w:multiLevelType w:val="hybridMultilevel"/>
    <w:tmpl w:val="94D63E06"/>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nsid w:val="46364EF1"/>
    <w:multiLevelType w:val="multilevel"/>
    <w:tmpl w:val="135611D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Calibri" w:eastAsia="MS Mincho" w:hAnsi="Calibri"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49EE61D8"/>
    <w:multiLevelType w:val="hybridMultilevel"/>
    <w:tmpl w:val="1D906F36"/>
    <w:lvl w:ilvl="0" w:tplc="5B622532">
      <w:start w:val="1"/>
      <w:numFmt w:val="decimal"/>
      <w:pStyle w:val="2"/>
      <w:lvlText w:val="%1."/>
      <w:lvlJc w:val="left"/>
      <w:pPr>
        <w:ind w:left="6300" w:hanging="360"/>
      </w:pPr>
    </w:lvl>
    <w:lvl w:ilvl="1" w:tplc="76785EF4">
      <w:start w:val="1"/>
      <w:numFmt w:val="lowerLetter"/>
      <w:lvlText w:val="%2)"/>
      <w:lvlJc w:val="left"/>
      <w:pPr>
        <w:ind w:left="1440" w:hanging="360"/>
      </w:pPr>
      <w:rPr>
        <w:rFonts w:hint="default"/>
      </w:rPr>
    </w:lvl>
    <w:lvl w:ilvl="2" w:tplc="365A9C50" w:tentative="1">
      <w:start w:val="1"/>
      <w:numFmt w:val="lowerRoman"/>
      <w:lvlText w:val="%3."/>
      <w:lvlJc w:val="right"/>
      <w:pPr>
        <w:ind w:left="2160" w:hanging="180"/>
      </w:pPr>
    </w:lvl>
    <w:lvl w:ilvl="3" w:tplc="4F42FCAC" w:tentative="1">
      <w:start w:val="1"/>
      <w:numFmt w:val="decimal"/>
      <w:lvlText w:val="%4."/>
      <w:lvlJc w:val="left"/>
      <w:pPr>
        <w:ind w:left="2880" w:hanging="360"/>
      </w:pPr>
    </w:lvl>
    <w:lvl w:ilvl="4" w:tplc="0248FC5C" w:tentative="1">
      <w:start w:val="1"/>
      <w:numFmt w:val="lowerLetter"/>
      <w:lvlText w:val="%5."/>
      <w:lvlJc w:val="left"/>
      <w:pPr>
        <w:ind w:left="3600" w:hanging="360"/>
      </w:pPr>
    </w:lvl>
    <w:lvl w:ilvl="5" w:tplc="0BC60DA2" w:tentative="1">
      <w:start w:val="1"/>
      <w:numFmt w:val="lowerRoman"/>
      <w:lvlText w:val="%6."/>
      <w:lvlJc w:val="right"/>
      <w:pPr>
        <w:ind w:left="4320" w:hanging="180"/>
      </w:pPr>
    </w:lvl>
    <w:lvl w:ilvl="6" w:tplc="766CB2FA" w:tentative="1">
      <w:start w:val="1"/>
      <w:numFmt w:val="decimal"/>
      <w:lvlText w:val="%7."/>
      <w:lvlJc w:val="left"/>
      <w:pPr>
        <w:ind w:left="5040" w:hanging="360"/>
      </w:pPr>
    </w:lvl>
    <w:lvl w:ilvl="7" w:tplc="954AE008" w:tentative="1">
      <w:start w:val="1"/>
      <w:numFmt w:val="lowerLetter"/>
      <w:lvlText w:val="%8."/>
      <w:lvlJc w:val="left"/>
      <w:pPr>
        <w:ind w:left="5760" w:hanging="360"/>
      </w:pPr>
    </w:lvl>
    <w:lvl w:ilvl="8" w:tplc="53380856" w:tentative="1">
      <w:start w:val="1"/>
      <w:numFmt w:val="lowerRoman"/>
      <w:lvlText w:val="%9."/>
      <w:lvlJc w:val="right"/>
      <w:pPr>
        <w:ind w:left="6480" w:hanging="180"/>
      </w:pPr>
    </w:lvl>
  </w:abstractNum>
  <w:abstractNum w:abstractNumId="33">
    <w:nsid w:val="4B0F4E08"/>
    <w:multiLevelType w:val="hybridMultilevel"/>
    <w:tmpl w:val="9AF2E060"/>
    <w:lvl w:ilvl="0" w:tplc="02D6190E">
      <w:start w:val="1"/>
      <w:numFmt w:val="lowerRoman"/>
      <w:lvlText w:val="(%1)"/>
      <w:lvlJc w:val="left"/>
      <w:pPr>
        <w:ind w:left="810" w:hanging="720"/>
      </w:pPr>
      <w:rPr>
        <w:rFonts w:cs="Times New Roman" w:hint="default"/>
        <w:w w:val="81"/>
      </w:rPr>
    </w:lvl>
    <w:lvl w:ilvl="1" w:tplc="7020FB52"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4">
    <w:nsid w:val="4BE252F0"/>
    <w:multiLevelType w:val="hybridMultilevel"/>
    <w:tmpl w:val="EA7A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DD4BAD"/>
    <w:multiLevelType w:val="multilevel"/>
    <w:tmpl w:val="FC364152"/>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4FC34337"/>
    <w:multiLevelType w:val="hybridMultilevel"/>
    <w:tmpl w:val="BFAA6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39520C"/>
    <w:multiLevelType w:val="hybridMultilevel"/>
    <w:tmpl w:val="CBD65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D07110"/>
    <w:multiLevelType w:val="hybridMultilevel"/>
    <w:tmpl w:val="04B01FC2"/>
    <w:lvl w:ilvl="0" w:tplc="03D6A5B0">
      <w:start w:val="1"/>
      <w:numFmt w:val="decimal"/>
      <w:lvlText w:val="%1."/>
      <w:lvlJc w:val="left"/>
      <w:pPr>
        <w:ind w:left="720" w:hanging="360"/>
      </w:pPr>
      <w:rPr>
        <w:rFonts w:hint="default"/>
      </w:rPr>
    </w:lvl>
    <w:lvl w:ilvl="1" w:tplc="EDD48EDC" w:tentative="1">
      <w:start w:val="1"/>
      <w:numFmt w:val="lowerLetter"/>
      <w:lvlText w:val="%2."/>
      <w:lvlJc w:val="left"/>
      <w:pPr>
        <w:ind w:left="1440" w:hanging="360"/>
      </w:pPr>
    </w:lvl>
    <w:lvl w:ilvl="2" w:tplc="FF2E1790" w:tentative="1">
      <w:start w:val="1"/>
      <w:numFmt w:val="lowerRoman"/>
      <w:lvlText w:val="%3."/>
      <w:lvlJc w:val="right"/>
      <w:pPr>
        <w:ind w:left="2160" w:hanging="180"/>
      </w:pPr>
    </w:lvl>
    <w:lvl w:ilvl="3" w:tplc="672ED46C" w:tentative="1">
      <w:start w:val="1"/>
      <w:numFmt w:val="decimal"/>
      <w:lvlText w:val="%4."/>
      <w:lvlJc w:val="left"/>
      <w:pPr>
        <w:ind w:left="2880" w:hanging="360"/>
      </w:pPr>
    </w:lvl>
    <w:lvl w:ilvl="4" w:tplc="D5F26762" w:tentative="1">
      <w:start w:val="1"/>
      <w:numFmt w:val="lowerLetter"/>
      <w:lvlText w:val="%5."/>
      <w:lvlJc w:val="left"/>
      <w:pPr>
        <w:ind w:left="3600" w:hanging="360"/>
      </w:pPr>
    </w:lvl>
    <w:lvl w:ilvl="5" w:tplc="70CA8FD6" w:tentative="1">
      <w:start w:val="1"/>
      <w:numFmt w:val="lowerRoman"/>
      <w:lvlText w:val="%6."/>
      <w:lvlJc w:val="right"/>
      <w:pPr>
        <w:ind w:left="4320" w:hanging="180"/>
      </w:pPr>
    </w:lvl>
    <w:lvl w:ilvl="6" w:tplc="9654AC0A" w:tentative="1">
      <w:start w:val="1"/>
      <w:numFmt w:val="decimal"/>
      <w:lvlText w:val="%7."/>
      <w:lvlJc w:val="left"/>
      <w:pPr>
        <w:ind w:left="5040" w:hanging="360"/>
      </w:pPr>
    </w:lvl>
    <w:lvl w:ilvl="7" w:tplc="92DC8F94" w:tentative="1">
      <w:start w:val="1"/>
      <w:numFmt w:val="lowerLetter"/>
      <w:lvlText w:val="%8."/>
      <w:lvlJc w:val="left"/>
      <w:pPr>
        <w:ind w:left="5760" w:hanging="360"/>
      </w:pPr>
    </w:lvl>
    <w:lvl w:ilvl="8" w:tplc="A8E85B96" w:tentative="1">
      <w:start w:val="1"/>
      <w:numFmt w:val="lowerRoman"/>
      <w:lvlText w:val="%9."/>
      <w:lvlJc w:val="right"/>
      <w:pPr>
        <w:ind w:left="6480" w:hanging="180"/>
      </w:pPr>
    </w:lvl>
  </w:abstractNum>
  <w:abstractNum w:abstractNumId="39">
    <w:nsid w:val="561A5AD9"/>
    <w:multiLevelType w:val="hybridMultilevel"/>
    <w:tmpl w:val="152810B6"/>
    <w:lvl w:ilvl="0" w:tplc="AEEC47A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nsid w:val="570775E6"/>
    <w:multiLevelType w:val="hybridMultilevel"/>
    <w:tmpl w:val="97D89E1A"/>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1">
    <w:nsid w:val="5A04083B"/>
    <w:multiLevelType w:val="hybridMultilevel"/>
    <w:tmpl w:val="E46A63AA"/>
    <w:lvl w:ilvl="0" w:tplc="04090001">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2">
    <w:nsid w:val="5A4972DF"/>
    <w:multiLevelType w:val="hybridMultilevel"/>
    <w:tmpl w:val="C3EA7F62"/>
    <w:lvl w:ilvl="0" w:tplc="0409000F">
      <w:start w:val="1"/>
      <w:numFmt w:val="lowerRoman"/>
      <w:lvlText w:val="(%1)"/>
      <w:lvlJc w:val="left"/>
      <w:pPr>
        <w:ind w:left="810" w:hanging="720"/>
      </w:pPr>
      <w:rPr>
        <w:rFonts w:cs="Times New Roman" w:hint="default"/>
        <w:w w:val="81"/>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43">
    <w:nsid w:val="5B4F3F7A"/>
    <w:multiLevelType w:val="multilevel"/>
    <w:tmpl w:val="B66E344E"/>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nsid w:val="5CB14ADF"/>
    <w:multiLevelType w:val="hybridMultilevel"/>
    <w:tmpl w:val="0706D890"/>
    <w:lvl w:ilvl="0" w:tplc="B4E4310E">
      <w:start w:val="1"/>
      <w:numFmt w:val="bullet"/>
      <w:lvlText w:val=""/>
      <w:lvlJc w:val="left"/>
      <w:pPr>
        <w:ind w:left="720" w:hanging="360"/>
      </w:pPr>
      <w:rPr>
        <w:rFonts w:ascii="Symbol" w:hAnsi="Symbol" w:hint="default"/>
      </w:rPr>
    </w:lvl>
    <w:lvl w:ilvl="1" w:tplc="5246DD1C" w:tentative="1">
      <w:start w:val="1"/>
      <w:numFmt w:val="bullet"/>
      <w:lvlText w:val="o"/>
      <w:lvlJc w:val="left"/>
      <w:pPr>
        <w:ind w:left="1440" w:hanging="360"/>
      </w:pPr>
      <w:rPr>
        <w:rFonts w:ascii="Courier New" w:hAnsi="Courier New" w:hint="default"/>
      </w:rPr>
    </w:lvl>
    <w:lvl w:ilvl="2" w:tplc="0948532C" w:tentative="1">
      <w:start w:val="1"/>
      <w:numFmt w:val="bullet"/>
      <w:lvlText w:val=""/>
      <w:lvlJc w:val="left"/>
      <w:pPr>
        <w:ind w:left="2160" w:hanging="360"/>
      </w:pPr>
      <w:rPr>
        <w:rFonts w:ascii="Wingdings" w:hAnsi="Wingdings" w:hint="default"/>
      </w:rPr>
    </w:lvl>
    <w:lvl w:ilvl="3" w:tplc="1898F3F2" w:tentative="1">
      <w:start w:val="1"/>
      <w:numFmt w:val="bullet"/>
      <w:lvlText w:val=""/>
      <w:lvlJc w:val="left"/>
      <w:pPr>
        <w:ind w:left="2880" w:hanging="360"/>
      </w:pPr>
      <w:rPr>
        <w:rFonts w:ascii="Symbol" w:hAnsi="Symbol" w:hint="default"/>
      </w:rPr>
    </w:lvl>
    <w:lvl w:ilvl="4" w:tplc="1B90D2C0" w:tentative="1">
      <w:start w:val="1"/>
      <w:numFmt w:val="bullet"/>
      <w:lvlText w:val="o"/>
      <w:lvlJc w:val="left"/>
      <w:pPr>
        <w:ind w:left="3600" w:hanging="360"/>
      </w:pPr>
      <w:rPr>
        <w:rFonts w:ascii="Courier New" w:hAnsi="Courier New" w:hint="default"/>
      </w:rPr>
    </w:lvl>
    <w:lvl w:ilvl="5" w:tplc="B2308BFC" w:tentative="1">
      <w:start w:val="1"/>
      <w:numFmt w:val="bullet"/>
      <w:lvlText w:val=""/>
      <w:lvlJc w:val="left"/>
      <w:pPr>
        <w:ind w:left="4320" w:hanging="360"/>
      </w:pPr>
      <w:rPr>
        <w:rFonts w:ascii="Wingdings" w:hAnsi="Wingdings" w:hint="default"/>
      </w:rPr>
    </w:lvl>
    <w:lvl w:ilvl="6" w:tplc="A72842C0" w:tentative="1">
      <w:start w:val="1"/>
      <w:numFmt w:val="bullet"/>
      <w:lvlText w:val=""/>
      <w:lvlJc w:val="left"/>
      <w:pPr>
        <w:ind w:left="5040" w:hanging="360"/>
      </w:pPr>
      <w:rPr>
        <w:rFonts w:ascii="Symbol" w:hAnsi="Symbol" w:hint="default"/>
      </w:rPr>
    </w:lvl>
    <w:lvl w:ilvl="7" w:tplc="1528E56E" w:tentative="1">
      <w:start w:val="1"/>
      <w:numFmt w:val="bullet"/>
      <w:lvlText w:val="o"/>
      <w:lvlJc w:val="left"/>
      <w:pPr>
        <w:ind w:left="5760" w:hanging="360"/>
      </w:pPr>
      <w:rPr>
        <w:rFonts w:ascii="Courier New" w:hAnsi="Courier New" w:hint="default"/>
      </w:rPr>
    </w:lvl>
    <w:lvl w:ilvl="8" w:tplc="6E9E3A3C" w:tentative="1">
      <w:start w:val="1"/>
      <w:numFmt w:val="bullet"/>
      <w:lvlText w:val=""/>
      <w:lvlJc w:val="left"/>
      <w:pPr>
        <w:ind w:left="6480" w:hanging="360"/>
      </w:pPr>
      <w:rPr>
        <w:rFonts w:ascii="Wingdings" w:hAnsi="Wingdings" w:hint="default"/>
      </w:rPr>
    </w:lvl>
  </w:abstractNum>
  <w:abstractNum w:abstractNumId="45">
    <w:nsid w:val="5DD862A6"/>
    <w:multiLevelType w:val="hybridMultilevel"/>
    <w:tmpl w:val="765C0B86"/>
    <w:lvl w:ilvl="0" w:tplc="A49C6480">
      <w:start w:val="1"/>
      <w:numFmt w:val="bullet"/>
      <w:lvlText w:val="-"/>
      <w:lvlJc w:val="left"/>
      <w:pPr>
        <w:ind w:left="1068" w:hanging="360"/>
      </w:pPr>
      <w:rPr>
        <w:rFonts w:ascii="Arial" w:eastAsia="MS Mincho" w:hAnsi="Aria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6">
    <w:nsid w:val="5F7E34C4"/>
    <w:multiLevelType w:val="hybridMultilevel"/>
    <w:tmpl w:val="9506B15E"/>
    <w:lvl w:ilvl="0" w:tplc="04090001">
      <w:start w:val="1"/>
      <w:numFmt w:val="decimal"/>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7">
    <w:nsid w:val="60711F3F"/>
    <w:multiLevelType w:val="hybridMultilevel"/>
    <w:tmpl w:val="8A06A808"/>
    <w:lvl w:ilvl="0" w:tplc="23862A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A85D43"/>
    <w:multiLevelType w:val="hybridMultilevel"/>
    <w:tmpl w:val="388E052A"/>
    <w:lvl w:ilvl="0" w:tplc="0409000F">
      <w:start w:val="1"/>
      <w:numFmt w:val="bullet"/>
      <w:lvlText w:val="-"/>
      <w:lvlJc w:val="left"/>
      <w:pPr>
        <w:ind w:left="360" w:hanging="360"/>
      </w:pPr>
      <w:rPr>
        <w:rFonts w:ascii="Arial" w:eastAsia="MS Mincho" w:hAnsi="Arial" w:hint="default"/>
      </w:rPr>
    </w:lvl>
    <w:lvl w:ilvl="1" w:tplc="04090019" w:tentative="1">
      <w:start w:val="1"/>
      <w:numFmt w:val="bullet"/>
      <w:lvlText w:val="o"/>
      <w:lvlJc w:val="left"/>
      <w:pPr>
        <w:ind w:left="732" w:hanging="360"/>
      </w:pPr>
      <w:rPr>
        <w:rFonts w:ascii="Courier New" w:hAnsi="Courier New" w:hint="default"/>
      </w:rPr>
    </w:lvl>
    <w:lvl w:ilvl="2" w:tplc="0409001B" w:tentative="1">
      <w:start w:val="1"/>
      <w:numFmt w:val="bullet"/>
      <w:lvlText w:val=""/>
      <w:lvlJc w:val="left"/>
      <w:pPr>
        <w:ind w:left="1452" w:hanging="360"/>
      </w:pPr>
      <w:rPr>
        <w:rFonts w:ascii="Wingdings" w:hAnsi="Wingdings" w:hint="default"/>
      </w:rPr>
    </w:lvl>
    <w:lvl w:ilvl="3" w:tplc="0409000F" w:tentative="1">
      <w:start w:val="1"/>
      <w:numFmt w:val="bullet"/>
      <w:lvlText w:val=""/>
      <w:lvlJc w:val="left"/>
      <w:pPr>
        <w:ind w:left="2172" w:hanging="360"/>
      </w:pPr>
      <w:rPr>
        <w:rFonts w:ascii="Symbol" w:hAnsi="Symbol" w:hint="default"/>
      </w:rPr>
    </w:lvl>
    <w:lvl w:ilvl="4" w:tplc="04090019" w:tentative="1">
      <w:start w:val="1"/>
      <w:numFmt w:val="bullet"/>
      <w:lvlText w:val="o"/>
      <w:lvlJc w:val="left"/>
      <w:pPr>
        <w:ind w:left="2892" w:hanging="360"/>
      </w:pPr>
      <w:rPr>
        <w:rFonts w:ascii="Courier New" w:hAnsi="Courier New" w:hint="default"/>
      </w:rPr>
    </w:lvl>
    <w:lvl w:ilvl="5" w:tplc="0409001B" w:tentative="1">
      <w:start w:val="1"/>
      <w:numFmt w:val="bullet"/>
      <w:lvlText w:val=""/>
      <w:lvlJc w:val="left"/>
      <w:pPr>
        <w:ind w:left="3612" w:hanging="360"/>
      </w:pPr>
      <w:rPr>
        <w:rFonts w:ascii="Wingdings" w:hAnsi="Wingdings" w:hint="default"/>
      </w:rPr>
    </w:lvl>
    <w:lvl w:ilvl="6" w:tplc="0409000F" w:tentative="1">
      <w:start w:val="1"/>
      <w:numFmt w:val="bullet"/>
      <w:lvlText w:val=""/>
      <w:lvlJc w:val="left"/>
      <w:pPr>
        <w:ind w:left="4332" w:hanging="360"/>
      </w:pPr>
      <w:rPr>
        <w:rFonts w:ascii="Symbol" w:hAnsi="Symbol" w:hint="default"/>
      </w:rPr>
    </w:lvl>
    <w:lvl w:ilvl="7" w:tplc="04090019" w:tentative="1">
      <w:start w:val="1"/>
      <w:numFmt w:val="bullet"/>
      <w:lvlText w:val="o"/>
      <w:lvlJc w:val="left"/>
      <w:pPr>
        <w:ind w:left="5052" w:hanging="360"/>
      </w:pPr>
      <w:rPr>
        <w:rFonts w:ascii="Courier New" w:hAnsi="Courier New" w:hint="default"/>
      </w:rPr>
    </w:lvl>
    <w:lvl w:ilvl="8" w:tplc="0409001B" w:tentative="1">
      <w:start w:val="1"/>
      <w:numFmt w:val="bullet"/>
      <w:lvlText w:val=""/>
      <w:lvlJc w:val="left"/>
      <w:pPr>
        <w:ind w:left="5772" w:hanging="360"/>
      </w:pPr>
      <w:rPr>
        <w:rFonts w:ascii="Wingdings" w:hAnsi="Wingdings" w:hint="default"/>
      </w:rPr>
    </w:lvl>
  </w:abstractNum>
  <w:abstractNum w:abstractNumId="49">
    <w:nsid w:val="6CC62D51"/>
    <w:multiLevelType w:val="hybridMultilevel"/>
    <w:tmpl w:val="7E84F2F4"/>
    <w:lvl w:ilvl="0" w:tplc="D9C04D4A">
      <w:start w:val="1"/>
      <w:numFmt w:val="lowerLetter"/>
      <w:lvlText w:val="%1)"/>
      <w:lvlJc w:val="left"/>
      <w:pPr>
        <w:tabs>
          <w:tab w:val="num" w:pos="2562"/>
        </w:tabs>
        <w:ind w:left="1995" w:firstLine="567"/>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1300B70"/>
    <w:multiLevelType w:val="hybridMultilevel"/>
    <w:tmpl w:val="09E0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19D592A"/>
    <w:multiLevelType w:val="hybridMultilevel"/>
    <w:tmpl w:val="1E22515C"/>
    <w:lvl w:ilvl="0" w:tplc="A49C648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60E53BE"/>
    <w:multiLevelType w:val="hybridMultilevel"/>
    <w:tmpl w:val="EA601BB8"/>
    <w:lvl w:ilvl="0" w:tplc="04090005">
      <w:start w:val="1"/>
      <w:numFmt w:val="bullet"/>
      <w:lvlText w:val=""/>
      <w:lvlJc w:val="left"/>
      <w:pPr>
        <w:ind w:left="1068" w:hanging="360"/>
      </w:pPr>
      <w:rPr>
        <w:rFonts w:ascii="Wingdings" w:hAnsi="Wingdings" w:hint="default"/>
      </w:rPr>
    </w:lvl>
    <w:lvl w:ilvl="1" w:tplc="CE68FECA">
      <w:numFmt w:val="bullet"/>
      <w:lvlText w:val="■"/>
      <w:lvlJc w:val="left"/>
      <w:pPr>
        <w:ind w:left="2148" w:hanging="720"/>
      </w:pPr>
      <w:rPr>
        <w:rFonts w:ascii="MS Mincho" w:eastAsia="MS Mincho" w:hAnsi="MS Mincho" w:cs="Arial" w:hint="eastAsia"/>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3">
    <w:nsid w:val="777C1FF7"/>
    <w:multiLevelType w:val="hybridMultilevel"/>
    <w:tmpl w:val="11ECF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C7322BD"/>
    <w:multiLevelType w:val="hybridMultilevel"/>
    <w:tmpl w:val="A4422B82"/>
    <w:lvl w:ilvl="0" w:tplc="D0D40DC2">
      <w:start w:val="1"/>
      <w:numFmt w:val="decimal"/>
      <w:lvlText w:val="%1."/>
      <w:lvlJc w:val="left"/>
      <w:pPr>
        <w:ind w:left="720" w:hanging="360"/>
      </w:pPr>
      <w:rPr>
        <w:rFonts w:cs="Times New Roman"/>
      </w:rPr>
    </w:lvl>
    <w:lvl w:ilvl="1" w:tplc="04090003">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55">
    <w:nsid w:val="7DEE5513"/>
    <w:multiLevelType w:val="hybridMultilevel"/>
    <w:tmpl w:val="214E1EFA"/>
    <w:lvl w:ilvl="0" w:tplc="04090019">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32"/>
  </w:num>
  <w:num w:numId="3">
    <w:abstractNumId w:val="13"/>
  </w:num>
  <w:num w:numId="4">
    <w:abstractNumId w:val="25"/>
  </w:num>
  <w:num w:numId="5">
    <w:abstractNumId w:val="7"/>
  </w:num>
  <w:num w:numId="6">
    <w:abstractNumId w:val="51"/>
  </w:num>
  <w:num w:numId="7">
    <w:abstractNumId w:val="14"/>
  </w:num>
  <w:num w:numId="8">
    <w:abstractNumId w:val="16"/>
  </w:num>
  <w:num w:numId="9">
    <w:abstractNumId w:val="46"/>
  </w:num>
  <w:num w:numId="10">
    <w:abstractNumId w:val="0"/>
  </w:num>
  <w:num w:numId="11">
    <w:abstractNumId w:val="27"/>
  </w:num>
  <w:num w:numId="12">
    <w:abstractNumId w:val="15"/>
  </w:num>
  <w:num w:numId="13">
    <w:abstractNumId w:val="47"/>
  </w:num>
  <w:num w:numId="14">
    <w:abstractNumId w:val="38"/>
  </w:num>
  <w:num w:numId="15">
    <w:abstractNumId w:val="22"/>
  </w:num>
  <w:num w:numId="16">
    <w:abstractNumId w:val="40"/>
  </w:num>
  <w:num w:numId="17">
    <w:abstractNumId w:val="28"/>
  </w:num>
  <w:num w:numId="18">
    <w:abstractNumId w:val="6"/>
  </w:num>
  <w:num w:numId="19">
    <w:abstractNumId w:val="30"/>
  </w:num>
  <w:num w:numId="20">
    <w:abstractNumId w:val="4"/>
  </w:num>
  <w:num w:numId="21">
    <w:abstractNumId w:val="17"/>
  </w:num>
  <w:num w:numId="22">
    <w:abstractNumId w:val="42"/>
  </w:num>
  <w:num w:numId="23">
    <w:abstractNumId w:val="33"/>
  </w:num>
  <w:num w:numId="24">
    <w:abstractNumId w:val="41"/>
  </w:num>
  <w:num w:numId="25">
    <w:abstractNumId w:val="43"/>
  </w:num>
  <w:num w:numId="26">
    <w:abstractNumId w:val="0"/>
  </w:num>
  <w:num w:numId="27">
    <w:abstractNumId w:val="35"/>
  </w:num>
  <w:num w:numId="28">
    <w:abstractNumId w:val="31"/>
  </w:num>
  <w:num w:numId="29">
    <w:abstractNumId w:val="54"/>
  </w:num>
  <w:num w:numId="30">
    <w:abstractNumId w:val="48"/>
  </w:num>
  <w:num w:numId="31">
    <w:abstractNumId w:val="3"/>
  </w:num>
  <w:num w:numId="32">
    <w:abstractNumId w:val="44"/>
  </w:num>
  <w:num w:numId="33">
    <w:abstractNumId w:val="20"/>
  </w:num>
  <w:num w:numId="34">
    <w:abstractNumId w:val="11"/>
  </w:num>
  <w:num w:numId="35">
    <w:abstractNumId w:val="45"/>
  </w:num>
  <w:num w:numId="36">
    <w:abstractNumId w:val="55"/>
  </w:num>
  <w:num w:numId="37">
    <w:abstractNumId w:val="29"/>
  </w:num>
  <w:num w:numId="38">
    <w:abstractNumId w:val="36"/>
  </w:num>
  <w:num w:numId="39">
    <w:abstractNumId w:val="21"/>
  </w:num>
  <w:num w:numId="40">
    <w:abstractNumId w:val="52"/>
  </w:num>
  <w:num w:numId="41">
    <w:abstractNumId w:val="32"/>
  </w:num>
  <w:num w:numId="42">
    <w:abstractNumId w:val="32"/>
  </w:num>
  <w:num w:numId="43">
    <w:abstractNumId w:val="32"/>
  </w:num>
  <w:num w:numId="44">
    <w:abstractNumId w:val="32"/>
  </w:num>
  <w:num w:numId="45">
    <w:abstractNumId w:val="32"/>
  </w:num>
  <w:num w:numId="46">
    <w:abstractNumId w:val="37"/>
  </w:num>
  <w:num w:numId="47">
    <w:abstractNumId w:val="9"/>
  </w:num>
  <w:num w:numId="48">
    <w:abstractNumId w:val="23"/>
  </w:num>
  <w:num w:numId="49">
    <w:abstractNumId w:val="34"/>
  </w:num>
  <w:num w:numId="50">
    <w:abstractNumId w:val="18"/>
  </w:num>
  <w:num w:numId="51">
    <w:abstractNumId w:val="32"/>
  </w:num>
  <w:num w:numId="52">
    <w:abstractNumId w:val="49"/>
  </w:num>
  <w:num w:numId="53">
    <w:abstractNumId w:val="2"/>
  </w:num>
  <w:num w:numId="54">
    <w:abstractNumId w:val="24"/>
  </w:num>
  <w:num w:numId="55">
    <w:abstractNumId w:val="39"/>
  </w:num>
  <w:num w:numId="56">
    <w:abstractNumId w:val="10"/>
  </w:num>
  <w:num w:numId="57">
    <w:abstractNumId w:val="53"/>
  </w:num>
  <w:num w:numId="58">
    <w:abstractNumId w:val="0"/>
  </w:num>
  <w:num w:numId="59">
    <w:abstractNumId w:val="1"/>
  </w:num>
  <w:num w:numId="60">
    <w:abstractNumId w:val="8"/>
  </w:num>
  <w:num w:numId="61">
    <w:abstractNumId w:val="19"/>
  </w:num>
  <w:num w:numId="62">
    <w:abstractNumId w:val="12"/>
  </w:num>
  <w:num w:numId="63">
    <w:abstractNumId w:val="50"/>
  </w:num>
  <w:num w:numId="64">
    <w:abstractNumId w:val="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00B"/>
    <w:rsid w:val="00000AC5"/>
    <w:rsid w:val="00000B0D"/>
    <w:rsid w:val="000031E7"/>
    <w:rsid w:val="00012F1A"/>
    <w:rsid w:val="0001369E"/>
    <w:rsid w:val="00015B5D"/>
    <w:rsid w:val="00020EBD"/>
    <w:rsid w:val="00021989"/>
    <w:rsid w:val="000230EC"/>
    <w:rsid w:val="0002465F"/>
    <w:rsid w:val="00025C37"/>
    <w:rsid w:val="00033A72"/>
    <w:rsid w:val="000366B9"/>
    <w:rsid w:val="000369AC"/>
    <w:rsid w:val="00040133"/>
    <w:rsid w:val="00041ECF"/>
    <w:rsid w:val="00044DAB"/>
    <w:rsid w:val="00050DF2"/>
    <w:rsid w:val="00053A66"/>
    <w:rsid w:val="000654F5"/>
    <w:rsid w:val="00074B27"/>
    <w:rsid w:val="000821F2"/>
    <w:rsid w:val="000837FF"/>
    <w:rsid w:val="00086A60"/>
    <w:rsid w:val="00097F07"/>
    <w:rsid w:val="000A0EEE"/>
    <w:rsid w:val="000A22E2"/>
    <w:rsid w:val="000A5EB1"/>
    <w:rsid w:val="000B7D22"/>
    <w:rsid w:val="00103D0C"/>
    <w:rsid w:val="00105057"/>
    <w:rsid w:val="0010684B"/>
    <w:rsid w:val="00111A1C"/>
    <w:rsid w:val="00112433"/>
    <w:rsid w:val="00114C1A"/>
    <w:rsid w:val="001245EE"/>
    <w:rsid w:val="00130BCB"/>
    <w:rsid w:val="00141B8B"/>
    <w:rsid w:val="00151F6E"/>
    <w:rsid w:val="0015233B"/>
    <w:rsid w:val="00155B18"/>
    <w:rsid w:val="0016186C"/>
    <w:rsid w:val="00164934"/>
    <w:rsid w:val="00166E1D"/>
    <w:rsid w:val="00170499"/>
    <w:rsid w:val="00181C2E"/>
    <w:rsid w:val="001A22DF"/>
    <w:rsid w:val="001B6088"/>
    <w:rsid w:val="001B7C3A"/>
    <w:rsid w:val="001C1A7A"/>
    <w:rsid w:val="001C4F62"/>
    <w:rsid w:val="001D00B5"/>
    <w:rsid w:val="001D2CEB"/>
    <w:rsid w:val="001D7D2A"/>
    <w:rsid w:val="001E1612"/>
    <w:rsid w:val="001F234E"/>
    <w:rsid w:val="002040B2"/>
    <w:rsid w:val="00210A36"/>
    <w:rsid w:val="00210C4F"/>
    <w:rsid w:val="00217121"/>
    <w:rsid w:val="0022458F"/>
    <w:rsid w:val="0023350F"/>
    <w:rsid w:val="00235D71"/>
    <w:rsid w:val="00242B23"/>
    <w:rsid w:val="00244833"/>
    <w:rsid w:val="0025609E"/>
    <w:rsid w:val="00257657"/>
    <w:rsid w:val="00260094"/>
    <w:rsid w:val="002650EE"/>
    <w:rsid w:val="00271F4A"/>
    <w:rsid w:val="00275D26"/>
    <w:rsid w:val="0028178D"/>
    <w:rsid w:val="00285482"/>
    <w:rsid w:val="00286B93"/>
    <w:rsid w:val="00286F7F"/>
    <w:rsid w:val="00291495"/>
    <w:rsid w:val="002967C2"/>
    <w:rsid w:val="002A21AD"/>
    <w:rsid w:val="002B14E3"/>
    <w:rsid w:val="002B74CD"/>
    <w:rsid w:val="002C3F6B"/>
    <w:rsid w:val="002C518C"/>
    <w:rsid w:val="002C7410"/>
    <w:rsid w:val="002D0380"/>
    <w:rsid w:val="002D756D"/>
    <w:rsid w:val="002E1B20"/>
    <w:rsid w:val="002E3953"/>
    <w:rsid w:val="002E5798"/>
    <w:rsid w:val="002F264B"/>
    <w:rsid w:val="002F75C9"/>
    <w:rsid w:val="003133E7"/>
    <w:rsid w:val="003134A5"/>
    <w:rsid w:val="00313E27"/>
    <w:rsid w:val="0031751B"/>
    <w:rsid w:val="00332A17"/>
    <w:rsid w:val="00332CA3"/>
    <w:rsid w:val="00340A68"/>
    <w:rsid w:val="00341F84"/>
    <w:rsid w:val="003470B0"/>
    <w:rsid w:val="003520BA"/>
    <w:rsid w:val="00367045"/>
    <w:rsid w:val="00367677"/>
    <w:rsid w:val="0037192D"/>
    <w:rsid w:val="00373201"/>
    <w:rsid w:val="00383A43"/>
    <w:rsid w:val="003866D3"/>
    <w:rsid w:val="00395D4B"/>
    <w:rsid w:val="003965C7"/>
    <w:rsid w:val="003A1283"/>
    <w:rsid w:val="003A1EB1"/>
    <w:rsid w:val="003A3A57"/>
    <w:rsid w:val="003A4A94"/>
    <w:rsid w:val="003A6BD6"/>
    <w:rsid w:val="003A742B"/>
    <w:rsid w:val="003C5C0C"/>
    <w:rsid w:val="003D134E"/>
    <w:rsid w:val="003D1606"/>
    <w:rsid w:val="003D2A39"/>
    <w:rsid w:val="003D2D0D"/>
    <w:rsid w:val="003E145D"/>
    <w:rsid w:val="003E63CC"/>
    <w:rsid w:val="003E6FA6"/>
    <w:rsid w:val="003E785D"/>
    <w:rsid w:val="003F0381"/>
    <w:rsid w:val="003F2F5E"/>
    <w:rsid w:val="003F636B"/>
    <w:rsid w:val="00401207"/>
    <w:rsid w:val="00405EF2"/>
    <w:rsid w:val="00415714"/>
    <w:rsid w:val="00417520"/>
    <w:rsid w:val="00435C2A"/>
    <w:rsid w:val="0044050A"/>
    <w:rsid w:val="0044394A"/>
    <w:rsid w:val="00452F38"/>
    <w:rsid w:val="004612DE"/>
    <w:rsid w:val="0046697E"/>
    <w:rsid w:val="00472F36"/>
    <w:rsid w:val="00476CA3"/>
    <w:rsid w:val="00482F57"/>
    <w:rsid w:val="00484088"/>
    <w:rsid w:val="004917F2"/>
    <w:rsid w:val="004A6680"/>
    <w:rsid w:val="004A7A95"/>
    <w:rsid w:val="004B4C76"/>
    <w:rsid w:val="004B6D3D"/>
    <w:rsid w:val="004C0329"/>
    <w:rsid w:val="004C3418"/>
    <w:rsid w:val="004C383E"/>
    <w:rsid w:val="004C47BD"/>
    <w:rsid w:val="004C49D4"/>
    <w:rsid w:val="004D197F"/>
    <w:rsid w:val="004D2FCF"/>
    <w:rsid w:val="004D3687"/>
    <w:rsid w:val="004E5784"/>
    <w:rsid w:val="004E5AD5"/>
    <w:rsid w:val="004F251D"/>
    <w:rsid w:val="00503422"/>
    <w:rsid w:val="00507CBF"/>
    <w:rsid w:val="005117A6"/>
    <w:rsid w:val="00512792"/>
    <w:rsid w:val="005156D1"/>
    <w:rsid w:val="00516C39"/>
    <w:rsid w:val="00522052"/>
    <w:rsid w:val="0052603C"/>
    <w:rsid w:val="00531F6E"/>
    <w:rsid w:val="00533130"/>
    <w:rsid w:val="0053406C"/>
    <w:rsid w:val="005342E8"/>
    <w:rsid w:val="005402C4"/>
    <w:rsid w:val="00544661"/>
    <w:rsid w:val="005450FD"/>
    <w:rsid w:val="005462D7"/>
    <w:rsid w:val="005479C1"/>
    <w:rsid w:val="00550E52"/>
    <w:rsid w:val="00562910"/>
    <w:rsid w:val="00565174"/>
    <w:rsid w:val="00573844"/>
    <w:rsid w:val="00573F1C"/>
    <w:rsid w:val="0058166B"/>
    <w:rsid w:val="0058217B"/>
    <w:rsid w:val="00583158"/>
    <w:rsid w:val="00597202"/>
    <w:rsid w:val="005A3457"/>
    <w:rsid w:val="005A51C0"/>
    <w:rsid w:val="005B686B"/>
    <w:rsid w:val="005D0532"/>
    <w:rsid w:val="005E13BB"/>
    <w:rsid w:val="005F4D47"/>
    <w:rsid w:val="005F675A"/>
    <w:rsid w:val="006035E0"/>
    <w:rsid w:val="00606AD0"/>
    <w:rsid w:val="006169A5"/>
    <w:rsid w:val="00620AF3"/>
    <w:rsid w:val="0062633B"/>
    <w:rsid w:val="006352B1"/>
    <w:rsid w:val="006373CC"/>
    <w:rsid w:val="006403F7"/>
    <w:rsid w:val="006404A3"/>
    <w:rsid w:val="00641C98"/>
    <w:rsid w:val="00643CB9"/>
    <w:rsid w:val="00652A7D"/>
    <w:rsid w:val="00655F29"/>
    <w:rsid w:val="00655FC1"/>
    <w:rsid w:val="00662F71"/>
    <w:rsid w:val="006649B4"/>
    <w:rsid w:val="00675040"/>
    <w:rsid w:val="00690CE7"/>
    <w:rsid w:val="006930BE"/>
    <w:rsid w:val="0069677E"/>
    <w:rsid w:val="006A5C5D"/>
    <w:rsid w:val="006C2080"/>
    <w:rsid w:val="006C2B4F"/>
    <w:rsid w:val="006C3E57"/>
    <w:rsid w:val="006C7ED5"/>
    <w:rsid w:val="006E2CE1"/>
    <w:rsid w:val="006E5DF1"/>
    <w:rsid w:val="006F2CCA"/>
    <w:rsid w:val="007033FC"/>
    <w:rsid w:val="00710F0E"/>
    <w:rsid w:val="00713497"/>
    <w:rsid w:val="00720692"/>
    <w:rsid w:val="0072165B"/>
    <w:rsid w:val="00725CA9"/>
    <w:rsid w:val="007313B0"/>
    <w:rsid w:val="0073351A"/>
    <w:rsid w:val="00744C3E"/>
    <w:rsid w:val="00745B33"/>
    <w:rsid w:val="007504E2"/>
    <w:rsid w:val="00751E75"/>
    <w:rsid w:val="00754628"/>
    <w:rsid w:val="007623ED"/>
    <w:rsid w:val="00767D0C"/>
    <w:rsid w:val="00771EE2"/>
    <w:rsid w:val="00772248"/>
    <w:rsid w:val="007745D2"/>
    <w:rsid w:val="0078482F"/>
    <w:rsid w:val="007906E9"/>
    <w:rsid w:val="00790F4A"/>
    <w:rsid w:val="007A0309"/>
    <w:rsid w:val="007A18BE"/>
    <w:rsid w:val="007A4893"/>
    <w:rsid w:val="007B2A28"/>
    <w:rsid w:val="007B4790"/>
    <w:rsid w:val="007B6AD9"/>
    <w:rsid w:val="007C22CB"/>
    <w:rsid w:val="007C31B7"/>
    <w:rsid w:val="007C3B35"/>
    <w:rsid w:val="007C42A4"/>
    <w:rsid w:val="007D41C1"/>
    <w:rsid w:val="007E68E5"/>
    <w:rsid w:val="007F04FA"/>
    <w:rsid w:val="007F10C8"/>
    <w:rsid w:val="007F18FB"/>
    <w:rsid w:val="007F5055"/>
    <w:rsid w:val="007F7A0E"/>
    <w:rsid w:val="00805340"/>
    <w:rsid w:val="00811F3B"/>
    <w:rsid w:val="00824183"/>
    <w:rsid w:val="00824A33"/>
    <w:rsid w:val="00825311"/>
    <w:rsid w:val="00827169"/>
    <w:rsid w:val="00835259"/>
    <w:rsid w:val="00835C5D"/>
    <w:rsid w:val="00840B28"/>
    <w:rsid w:val="00847537"/>
    <w:rsid w:val="008475C9"/>
    <w:rsid w:val="00851DEF"/>
    <w:rsid w:val="00854C19"/>
    <w:rsid w:val="008562A0"/>
    <w:rsid w:val="008566FF"/>
    <w:rsid w:val="00864A0C"/>
    <w:rsid w:val="00872B30"/>
    <w:rsid w:val="00876B86"/>
    <w:rsid w:val="00876F24"/>
    <w:rsid w:val="00877518"/>
    <w:rsid w:val="00883508"/>
    <w:rsid w:val="00884860"/>
    <w:rsid w:val="008A4CF2"/>
    <w:rsid w:val="008B2D4A"/>
    <w:rsid w:val="008B60C1"/>
    <w:rsid w:val="008C3EB3"/>
    <w:rsid w:val="008D2244"/>
    <w:rsid w:val="008E2CC9"/>
    <w:rsid w:val="008E316A"/>
    <w:rsid w:val="008E7DFD"/>
    <w:rsid w:val="008F31EC"/>
    <w:rsid w:val="008F41A8"/>
    <w:rsid w:val="00901952"/>
    <w:rsid w:val="009040F0"/>
    <w:rsid w:val="0090570E"/>
    <w:rsid w:val="00907FBD"/>
    <w:rsid w:val="00910C80"/>
    <w:rsid w:val="00913A0D"/>
    <w:rsid w:val="00920833"/>
    <w:rsid w:val="009229E2"/>
    <w:rsid w:val="00923DA1"/>
    <w:rsid w:val="00925501"/>
    <w:rsid w:val="00933F8A"/>
    <w:rsid w:val="009365BC"/>
    <w:rsid w:val="009415D7"/>
    <w:rsid w:val="00946FD7"/>
    <w:rsid w:val="009556C0"/>
    <w:rsid w:val="009556E5"/>
    <w:rsid w:val="00955D90"/>
    <w:rsid w:val="00957E34"/>
    <w:rsid w:val="00960256"/>
    <w:rsid w:val="00965751"/>
    <w:rsid w:val="00970177"/>
    <w:rsid w:val="009705A9"/>
    <w:rsid w:val="00974F4A"/>
    <w:rsid w:val="00980728"/>
    <w:rsid w:val="00980E24"/>
    <w:rsid w:val="0098427B"/>
    <w:rsid w:val="009946A2"/>
    <w:rsid w:val="00996E1C"/>
    <w:rsid w:val="009A0725"/>
    <w:rsid w:val="009A3792"/>
    <w:rsid w:val="009A6A72"/>
    <w:rsid w:val="009B0565"/>
    <w:rsid w:val="009B4EAC"/>
    <w:rsid w:val="009D499B"/>
    <w:rsid w:val="009D5D15"/>
    <w:rsid w:val="009E0623"/>
    <w:rsid w:val="009E1D56"/>
    <w:rsid w:val="009E6A00"/>
    <w:rsid w:val="009F06C7"/>
    <w:rsid w:val="009F6075"/>
    <w:rsid w:val="009F6CD7"/>
    <w:rsid w:val="009F702B"/>
    <w:rsid w:val="00A043F8"/>
    <w:rsid w:val="00A05AC5"/>
    <w:rsid w:val="00A062CC"/>
    <w:rsid w:val="00A12E04"/>
    <w:rsid w:val="00A13E03"/>
    <w:rsid w:val="00A327E3"/>
    <w:rsid w:val="00A33FC7"/>
    <w:rsid w:val="00A51649"/>
    <w:rsid w:val="00A543AB"/>
    <w:rsid w:val="00A558D8"/>
    <w:rsid w:val="00A56B78"/>
    <w:rsid w:val="00A73086"/>
    <w:rsid w:val="00A83A53"/>
    <w:rsid w:val="00A95D13"/>
    <w:rsid w:val="00A96D77"/>
    <w:rsid w:val="00AA09BF"/>
    <w:rsid w:val="00AA1B8B"/>
    <w:rsid w:val="00AA2C64"/>
    <w:rsid w:val="00AB0A1E"/>
    <w:rsid w:val="00AB4F48"/>
    <w:rsid w:val="00AB6FB0"/>
    <w:rsid w:val="00AC2B9A"/>
    <w:rsid w:val="00AD00D6"/>
    <w:rsid w:val="00AD3D7A"/>
    <w:rsid w:val="00AF5198"/>
    <w:rsid w:val="00B025FC"/>
    <w:rsid w:val="00B077F5"/>
    <w:rsid w:val="00B1424D"/>
    <w:rsid w:val="00B168CF"/>
    <w:rsid w:val="00B33865"/>
    <w:rsid w:val="00B356C3"/>
    <w:rsid w:val="00B364F4"/>
    <w:rsid w:val="00B372AC"/>
    <w:rsid w:val="00B40704"/>
    <w:rsid w:val="00B42E2D"/>
    <w:rsid w:val="00B5576F"/>
    <w:rsid w:val="00B62C01"/>
    <w:rsid w:val="00B62D26"/>
    <w:rsid w:val="00B638EF"/>
    <w:rsid w:val="00B657C5"/>
    <w:rsid w:val="00B71D52"/>
    <w:rsid w:val="00B74E5D"/>
    <w:rsid w:val="00B842C6"/>
    <w:rsid w:val="00B86575"/>
    <w:rsid w:val="00B9061C"/>
    <w:rsid w:val="00B93FE4"/>
    <w:rsid w:val="00BA095A"/>
    <w:rsid w:val="00BB180E"/>
    <w:rsid w:val="00BB6C26"/>
    <w:rsid w:val="00BB6E1E"/>
    <w:rsid w:val="00BC5C9E"/>
    <w:rsid w:val="00BC7900"/>
    <w:rsid w:val="00BD0AA1"/>
    <w:rsid w:val="00BD1723"/>
    <w:rsid w:val="00BD6FB8"/>
    <w:rsid w:val="00BE0CFE"/>
    <w:rsid w:val="00BE2778"/>
    <w:rsid w:val="00BF08CC"/>
    <w:rsid w:val="00BF3CC3"/>
    <w:rsid w:val="00BF5981"/>
    <w:rsid w:val="00BF7CFC"/>
    <w:rsid w:val="00C00606"/>
    <w:rsid w:val="00C0244C"/>
    <w:rsid w:val="00C1436B"/>
    <w:rsid w:val="00C15B4E"/>
    <w:rsid w:val="00C21C61"/>
    <w:rsid w:val="00C23D6D"/>
    <w:rsid w:val="00C3016D"/>
    <w:rsid w:val="00C372DD"/>
    <w:rsid w:val="00C376D0"/>
    <w:rsid w:val="00C414FB"/>
    <w:rsid w:val="00C44C65"/>
    <w:rsid w:val="00C457CA"/>
    <w:rsid w:val="00C4651A"/>
    <w:rsid w:val="00C54F09"/>
    <w:rsid w:val="00C630C7"/>
    <w:rsid w:val="00C6377F"/>
    <w:rsid w:val="00C7343D"/>
    <w:rsid w:val="00C765DB"/>
    <w:rsid w:val="00C76DD7"/>
    <w:rsid w:val="00C8502D"/>
    <w:rsid w:val="00C853B3"/>
    <w:rsid w:val="00C8567D"/>
    <w:rsid w:val="00C87931"/>
    <w:rsid w:val="00C943A8"/>
    <w:rsid w:val="00C94A4C"/>
    <w:rsid w:val="00CA4634"/>
    <w:rsid w:val="00CA4BE6"/>
    <w:rsid w:val="00CB0510"/>
    <w:rsid w:val="00CB4325"/>
    <w:rsid w:val="00CB7B63"/>
    <w:rsid w:val="00CD2944"/>
    <w:rsid w:val="00CE2522"/>
    <w:rsid w:val="00CE6110"/>
    <w:rsid w:val="00CF7D11"/>
    <w:rsid w:val="00D006E3"/>
    <w:rsid w:val="00D10AC1"/>
    <w:rsid w:val="00D158AD"/>
    <w:rsid w:val="00D20BD1"/>
    <w:rsid w:val="00D21467"/>
    <w:rsid w:val="00D265CB"/>
    <w:rsid w:val="00D26AFF"/>
    <w:rsid w:val="00D34E12"/>
    <w:rsid w:val="00D41581"/>
    <w:rsid w:val="00D430CD"/>
    <w:rsid w:val="00D445C8"/>
    <w:rsid w:val="00D528A7"/>
    <w:rsid w:val="00D65B0B"/>
    <w:rsid w:val="00D71D4F"/>
    <w:rsid w:val="00D92303"/>
    <w:rsid w:val="00D93B53"/>
    <w:rsid w:val="00DA100B"/>
    <w:rsid w:val="00DA6D1D"/>
    <w:rsid w:val="00DB25D2"/>
    <w:rsid w:val="00DC2CDB"/>
    <w:rsid w:val="00DC46DC"/>
    <w:rsid w:val="00DC5CF7"/>
    <w:rsid w:val="00DD3974"/>
    <w:rsid w:val="00DD606E"/>
    <w:rsid w:val="00DD696A"/>
    <w:rsid w:val="00DE2ADD"/>
    <w:rsid w:val="00DF370F"/>
    <w:rsid w:val="00DF3E03"/>
    <w:rsid w:val="00E048D5"/>
    <w:rsid w:val="00E252F6"/>
    <w:rsid w:val="00E37922"/>
    <w:rsid w:val="00E4047B"/>
    <w:rsid w:val="00E43B22"/>
    <w:rsid w:val="00E47963"/>
    <w:rsid w:val="00E55CB6"/>
    <w:rsid w:val="00E63622"/>
    <w:rsid w:val="00E74769"/>
    <w:rsid w:val="00E8380E"/>
    <w:rsid w:val="00E85E12"/>
    <w:rsid w:val="00E92796"/>
    <w:rsid w:val="00E946E8"/>
    <w:rsid w:val="00EA3A7F"/>
    <w:rsid w:val="00EB1BD3"/>
    <w:rsid w:val="00EB4D06"/>
    <w:rsid w:val="00EC4BF6"/>
    <w:rsid w:val="00ED462B"/>
    <w:rsid w:val="00EE5860"/>
    <w:rsid w:val="00EE6EC7"/>
    <w:rsid w:val="00EF3FEA"/>
    <w:rsid w:val="00EF4E73"/>
    <w:rsid w:val="00F00D49"/>
    <w:rsid w:val="00F0101F"/>
    <w:rsid w:val="00F01049"/>
    <w:rsid w:val="00F039C4"/>
    <w:rsid w:val="00F0710D"/>
    <w:rsid w:val="00F10A87"/>
    <w:rsid w:val="00F237DE"/>
    <w:rsid w:val="00F355BB"/>
    <w:rsid w:val="00F40FB3"/>
    <w:rsid w:val="00F5545E"/>
    <w:rsid w:val="00F60D65"/>
    <w:rsid w:val="00F63D46"/>
    <w:rsid w:val="00F64CDC"/>
    <w:rsid w:val="00F6674A"/>
    <w:rsid w:val="00F66D1B"/>
    <w:rsid w:val="00F67AEF"/>
    <w:rsid w:val="00F7113C"/>
    <w:rsid w:val="00F82FC0"/>
    <w:rsid w:val="00F8443B"/>
    <w:rsid w:val="00F95F21"/>
    <w:rsid w:val="00FA1A8F"/>
    <w:rsid w:val="00FB24EC"/>
    <w:rsid w:val="00FB2981"/>
    <w:rsid w:val="00FC58BA"/>
    <w:rsid w:val="00FC7D5E"/>
    <w:rsid w:val="00FD1F2B"/>
    <w:rsid w:val="00FD69D1"/>
    <w:rsid w:val="00FF1BAB"/>
    <w:rsid w:val="00FF3BE8"/>
    <w:rsid w:val="00FF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0366F6-CF47-4E28-BCFD-245775E0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AFF"/>
    <w:pPr>
      <w:jc w:val="both"/>
    </w:pPr>
    <w:rPr>
      <w:sz w:val="24"/>
      <w:lang w:val="ro-RO"/>
    </w:rPr>
  </w:style>
  <w:style w:type="paragraph" w:styleId="1">
    <w:name w:val="heading 1"/>
    <w:basedOn w:val="a"/>
    <w:next w:val="a"/>
    <w:link w:val="10"/>
    <w:autoRedefine/>
    <w:qFormat/>
    <w:rsid w:val="00F5545E"/>
    <w:pPr>
      <w:keepNext/>
      <w:keepLines/>
      <w:tabs>
        <w:tab w:val="left" w:pos="426"/>
      </w:tabs>
      <w:spacing w:before="240" w:after="0"/>
      <w:jc w:val="center"/>
      <w:outlineLvl w:val="0"/>
    </w:pPr>
    <w:rPr>
      <w:rFonts w:ascii="Cambria" w:eastAsiaTheme="majorEastAsia" w:hAnsi="Cambria" w:cstheme="majorBidi"/>
      <w:b/>
      <w:color w:val="2E74B5" w:themeColor="accent1" w:themeShade="BF"/>
      <w:sz w:val="32"/>
      <w:szCs w:val="32"/>
    </w:rPr>
  </w:style>
  <w:style w:type="paragraph" w:styleId="2">
    <w:name w:val="heading 2"/>
    <w:basedOn w:val="1"/>
    <w:next w:val="a"/>
    <w:link w:val="20"/>
    <w:uiPriority w:val="9"/>
    <w:unhideWhenUsed/>
    <w:qFormat/>
    <w:rsid w:val="00C7343D"/>
    <w:pPr>
      <w:numPr>
        <w:numId w:val="2"/>
      </w:numPr>
      <w:spacing w:before="40"/>
      <w:jc w:val="left"/>
      <w:outlineLvl w:val="1"/>
    </w:pPr>
    <w:rPr>
      <w:rFonts w:asciiTheme="majorHAnsi" w:hAnsiTheme="majorHAnsi"/>
      <w:sz w:val="26"/>
      <w:szCs w:val="26"/>
    </w:rPr>
  </w:style>
  <w:style w:type="paragraph" w:styleId="3">
    <w:name w:val="heading 3"/>
    <w:basedOn w:val="a"/>
    <w:next w:val="a"/>
    <w:link w:val="30"/>
    <w:unhideWhenUsed/>
    <w:qFormat/>
    <w:rsid w:val="00BD6FB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A10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A100B"/>
    <w:rPr>
      <w:rFonts w:asciiTheme="majorHAnsi" w:eastAsiaTheme="majorEastAsia" w:hAnsiTheme="majorHAnsi" w:cstheme="majorBidi"/>
      <w:spacing w:val="-10"/>
      <w:kern w:val="28"/>
      <w:sz w:val="56"/>
      <w:szCs w:val="56"/>
    </w:rPr>
  </w:style>
  <w:style w:type="table" w:styleId="a5">
    <w:name w:val="Table Grid"/>
    <w:basedOn w:val="a1"/>
    <w:rsid w:val="00DA100B"/>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A100B"/>
    <w:pPr>
      <w:ind w:left="720"/>
      <w:contextualSpacing/>
    </w:pPr>
  </w:style>
  <w:style w:type="character" w:customStyle="1" w:styleId="10">
    <w:name w:val="Заголовок 1 Знак"/>
    <w:basedOn w:val="a0"/>
    <w:link w:val="1"/>
    <w:uiPriority w:val="99"/>
    <w:rsid w:val="00F5545E"/>
    <w:rPr>
      <w:rFonts w:ascii="Cambria" w:eastAsiaTheme="majorEastAsia" w:hAnsi="Cambria" w:cstheme="majorBidi"/>
      <w:b/>
      <w:color w:val="2E74B5" w:themeColor="accent1" w:themeShade="BF"/>
      <w:sz w:val="32"/>
      <w:szCs w:val="32"/>
      <w:lang w:val="ro-RO"/>
    </w:rPr>
  </w:style>
  <w:style w:type="character" w:customStyle="1" w:styleId="20">
    <w:name w:val="Заголовок 2 Знак"/>
    <w:basedOn w:val="a0"/>
    <w:link w:val="2"/>
    <w:uiPriority w:val="99"/>
    <w:rsid w:val="00C7343D"/>
    <w:rPr>
      <w:rFonts w:asciiTheme="majorHAnsi" w:eastAsiaTheme="majorEastAsia" w:hAnsiTheme="majorHAnsi" w:cstheme="majorBidi"/>
      <w:b/>
      <w:color w:val="2E74B5" w:themeColor="accent1" w:themeShade="BF"/>
      <w:sz w:val="26"/>
      <w:szCs w:val="26"/>
      <w:lang w:val="ro-RO"/>
    </w:rPr>
  </w:style>
  <w:style w:type="paragraph" w:styleId="11">
    <w:name w:val="toc 1"/>
    <w:basedOn w:val="a"/>
    <w:next w:val="a"/>
    <w:autoRedefine/>
    <w:uiPriority w:val="39"/>
    <w:unhideWhenUsed/>
    <w:rsid w:val="00DA100B"/>
    <w:pPr>
      <w:spacing w:after="100"/>
    </w:pPr>
  </w:style>
  <w:style w:type="character" w:styleId="a7">
    <w:name w:val="Hyperlink"/>
    <w:basedOn w:val="a0"/>
    <w:uiPriority w:val="99"/>
    <w:unhideWhenUsed/>
    <w:rsid w:val="00DA100B"/>
    <w:rPr>
      <w:color w:val="0563C1" w:themeColor="hyperlink"/>
      <w:u w:val="single"/>
    </w:rPr>
  </w:style>
  <w:style w:type="paragraph" w:styleId="a8">
    <w:name w:val="footnote text"/>
    <w:basedOn w:val="a"/>
    <w:link w:val="a9"/>
    <w:uiPriority w:val="99"/>
    <w:unhideWhenUsed/>
    <w:rsid w:val="00C7343D"/>
    <w:pPr>
      <w:spacing w:after="0" w:line="240" w:lineRule="auto"/>
    </w:pPr>
    <w:rPr>
      <w:sz w:val="20"/>
      <w:szCs w:val="20"/>
    </w:rPr>
  </w:style>
  <w:style w:type="character" w:customStyle="1" w:styleId="a9">
    <w:name w:val="Текст сноски Знак"/>
    <w:basedOn w:val="a0"/>
    <w:link w:val="a8"/>
    <w:uiPriority w:val="99"/>
    <w:semiHidden/>
    <w:rsid w:val="00C7343D"/>
    <w:rPr>
      <w:sz w:val="20"/>
      <w:szCs w:val="20"/>
      <w:lang w:val="ro-RO"/>
    </w:rPr>
  </w:style>
  <w:style w:type="character" w:styleId="aa">
    <w:name w:val="footnote reference"/>
    <w:aliases w:val="16 Point,Superscript 6 Point"/>
    <w:basedOn w:val="a0"/>
    <w:uiPriority w:val="99"/>
    <w:unhideWhenUsed/>
    <w:rsid w:val="00C7343D"/>
    <w:rPr>
      <w:vertAlign w:val="superscript"/>
    </w:rPr>
  </w:style>
  <w:style w:type="paragraph" w:styleId="21">
    <w:name w:val="toc 2"/>
    <w:basedOn w:val="a"/>
    <w:next w:val="a"/>
    <w:autoRedefine/>
    <w:uiPriority w:val="39"/>
    <w:unhideWhenUsed/>
    <w:rsid w:val="00835C5D"/>
    <w:pPr>
      <w:spacing w:after="100"/>
      <w:ind w:left="220"/>
    </w:pPr>
  </w:style>
  <w:style w:type="character" w:customStyle="1" w:styleId="30">
    <w:name w:val="Заголовок 3 Знак"/>
    <w:basedOn w:val="a0"/>
    <w:link w:val="3"/>
    <w:uiPriority w:val="99"/>
    <w:rsid w:val="00BD6FB8"/>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767D0C"/>
    <w:pPr>
      <w:spacing w:after="100"/>
      <w:ind w:left="440"/>
    </w:pPr>
  </w:style>
  <w:style w:type="paragraph" w:styleId="ab">
    <w:name w:val="Intense Quote"/>
    <w:basedOn w:val="a"/>
    <w:next w:val="a"/>
    <w:link w:val="ac"/>
    <w:uiPriority w:val="30"/>
    <w:qFormat/>
    <w:rsid w:val="00DD606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c">
    <w:name w:val="Выделенная цитата Знак"/>
    <w:basedOn w:val="a0"/>
    <w:link w:val="ab"/>
    <w:uiPriority w:val="30"/>
    <w:rsid w:val="00DD606E"/>
    <w:rPr>
      <w:i/>
      <w:iCs/>
      <w:color w:val="5B9BD5" w:themeColor="accent1"/>
    </w:rPr>
  </w:style>
  <w:style w:type="paragraph" w:styleId="22">
    <w:name w:val="Quote"/>
    <w:basedOn w:val="a"/>
    <w:next w:val="a"/>
    <w:link w:val="23"/>
    <w:uiPriority w:val="29"/>
    <w:qFormat/>
    <w:rsid w:val="00DD606E"/>
    <w:pPr>
      <w:spacing w:before="200"/>
      <w:ind w:left="864" w:right="864"/>
      <w:jc w:val="center"/>
    </w:pPr>
    <w:rPr>
      <w:i/>
      <w:iCs/>
      <w:color w:val="404040" w:themeColor="text1" w:themeTint="BF"/>
    </w:rPr>
  </w:style>
  <w:style w:type="character" w:customStyle="1" w:styleId="23">
    <w:name w:val="Цитата 2 Знак"/>
    <w:basedOn w:val="a0"/>
    <w:link w:val="22"/>
    <w:uiPriority w:val="29"/>
    <w:rsid w:val="00DD606E"/>
    <w:rPr>
      <w:i/>
      <w:iCs/>
      <w:color w:val="404040" w:themeColor="text1" w:themeTint="BF"/>
    </w:rPr>
  </w:style>
  <w:style w:type="table" w:customStyle="1" w:styleId="ListTable3-Accent31">
    <w:name w:val="List Table 3 - Accent 31"/>
    <w:basedOn w:val="a1"/>
    <w:uiPriority w:val="48"/>
    <w:rsid w:val="002B74CD"/>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newscontent">
    <w:name w:val="newscontent"/>
    <w:basedOn w:val="a0"/>
    <w:rsid w:val="00A12E04"/>
  </w:style>
  <w:style w:type="paragraph" w:styleId="ad">
    <w:name w:val="Normal (Web)"/>
    <w:basedOn w:val="a"/>
    <w:uiPriority w:val="99"/>
    <w:unhideWhenUsed/>
    <w:rsid w:val="00A12E04"/>
    <w:pPr>
      <w:spacing w:before="100" w:beforeAutospacing="1" w:after="100" w:afterAutospacing="1" w:line="240" w:lineRule="auto"/>
    </w:pPr>
    <w:rPr>
      <w:rFonts w:ascii="Times New Roman" w:eastAsia="Times New Roman" w:hAnsi="Times New Roman" w:cs="Times New Roman"/>
      <w:szCs w:val="24"/>
    </w:rPr>
  </w:style>
  <w:style w:type="character" w:styleId="ae">
    <w:name w:val="annotation reference"/>
    <w:basedOn w:val="a0"/>
    <w:uiPriority w:val="99"/>
    <w:semiHidden/>
    <w:unhideWhenUsed/>
    <w:rsid w:val="00F6674A"/>
    <w:rPr>
      <w:sz w:val="16"/>
      <w:szCs w:val="16"/>
    </w:rPr>
  </w:style>
  <w:style w:type="paragraph" w:styleId="af">
    <w:name w:val="annotation text"/>
    <w:basedOn w:val="a"/>
    <w:link w:val="af0"/>
    <w:uiPriority w:val="99"/>
    <w:semiHidden/>
    <w:unhideWhenUsed/>
    <w:rsid w:val="00F6674A"/>
    <w:pPr>
      <w:spacing w:line="240" w:lineRule="auto"/>
    </w:pPr>
    <w:rPr>
      <w:sz w:val="20"/>
      <w:szCs w:val="20"/>
    </w:rPr>
  </w:style>
  <w:style w:type="character" w:customStyle="1" w:styleId="af0">
    <w:name w:val="Текст примечания Знак"/>
    <w:basedOn w:val="a0"/>
    <w:link w:val="af"/>
    <w:uiPriority w:val="99"/>
    <w:semiHidden/>
    <w:rsid w:val="00F6674A"/>
    <w:rPr>
      <w:sz w:val="20"/>
      <w:szCs w:val="20"/>
    </w:rPr>
  </w:style>
  <w:style w:type="paragraph" w:styleId="af1">
    <w:name w:val="annotation subject"/>
    <w:basedOn w:val="af"/>
    <w:next w:val="af"/>
    <w:link w:val="af2"/>
    <w:uiPriority w:val="99"/>
    <w:semiHidden/>
    <w:unhideWhenUsed/>
    <w:rsid w:val="00F6674A"/>
    <w:rPr>
      <w:b/>
      <w:bCs/>
    </w:rPr>
  </w:style>
  <w:style w:type="character" w:customStyle="1" w:styleId="af2">
    <w:name w:val="Тема примечания Знак"/>
    <w:basedOn w:val="af0"/>
    <w:link w:val="af1"/>
    <w:uiPriority w:val="99"/>
    <w:semiHidden/>
    <w:rsid w:val="00F6674A"/>
    <w:rPr>
      <w:b/>
      <w:bCs/>
      <w:sz w:val="20"/>
      <w:szCs w:val="20"/>
    </w:rPr>
  </w:style>
  <w:style w:type="paragraph" w:styleId="af3">
    <w:name w:val="Balloon Text"/>
    <w:basedOn w:val="a"/>
    <w:link w:val="af4"/>
    <w:uiPriority w:val="99"/>
    <w:unhideWhenUsed/>
    <w:rsid w:val="00F6674A"/>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rsid w:val="00F6674A"/>
    <w:rPr>
      <w:rFonts w:ascii="Segoe UI" w:hAnsi="Segoe UI" w:cs="Segoe UI"/>
      <w:sz w:val="18"/>
      <w:szCs w:val="18"/>
    </w:rPr>
  </w:style>
  <w:style w:type="paragraph" w:styleId="af5">
    <w:name w:val="header"/>
    <w:basedOn w:val="a"/>
    <w:link w:val="af6"/>
    <w:uiPriority w:val="99"/>
    <w:unhideWhenUsed/>
    <w:rsid w:val="008A4CF2"/>
    <w:pPr>
      <w:tabs>
        <w:tab w:val="center" w:pos="4680"/>
        <w:tab w:val="right" w:pos="9360"/>
      </w:tabs>
      <w:spacing w:after="0" w:line="240" w:lineRule="auto"/>
    </w:pPr>
  </w:style>
  <w:style w:type="character" w:customStyle="1" w:styleId="af6">
    <w:name w:val="Верхний колонтитул Знак"/>
    <w:basedOn w:val="a0"/>
    <w:link w:val="af5"/>
    <w:uiPriority w:val="99"/>
    <w:rsid w:val="008A4CF2"/>
  </w:style>
  <w:style w:type="paragraph" w:styleId="af7">
    <w:name w:val="footer"/>
    <w:basedOn w:val="a"/>
    <w:link w:val="af8"/>
    <w:unhideWhenUsed/>
    <w:rsid w:val="008A4CF2"/>
    <w:pPr>
      <w:tabs>
        <w:tab w:val="center" w:pos="4680"/>
        <w:tab w:val="right" w:pos="9360"/>
      </w:tabs>
      <w:spacing w:after="0" w:line="240" w:lineRule="auto"/>
    </w:pPr>
  </w:style>
  <w:style w:type="character" w:customStyle="1" w:styleId="af8">
    <w:name w:val="Нижний колонтитул Знак"/>
    <w:basedOn w:val="a0"/>
    <w:link w:val="af7"/>
    <w:uiPriority w:val="99"/>
    <w:rsid w:val="008A4CF2"/>
  </w:style>
  <w:style w:type="paragraph" w:customStyle="1" w:styleId="Default">
    <w:name w:val="Default"/>
    <w:uiPriority w:val="99"/>
    <w:rsid w:val="00F10A87"/>
    <w:pPr>
      <w:autoSpaceDE w:val="0"/>
      <w:autoSpaceDN w:val="0"/>
      <w:adjustRightInd w:val="0"/>
      <w:spacing w:after="0" w:line="240" w:lineRule="auto"/>
    </w:pPr>
    <w:rPr>
      <w:rFonts w:ascii="Times New Roman" w:hAnsi="Times New Roman" w:cs="Times New Roman"/>
      <w:color w:val="000000"/>
      <w:sz w:val="24"/>
      <w:szCs w:val="24"/>
    </w:rPr>
  </w:style>
  <w:style w:type="table" w:styleId="-5">
    <w:name w:val="Light Shading Accent 5"/>
    <w:basedOn w:val="a1"/>
    <w:uiPriority w:val="60"/>
    <w:rsid w:val="00C630C7"/>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customStyle="1" w:styleId="docbody">
    <w:name w:val="doc_body"/>
    <w:rsid w:val="00F7113C"/>
  </w:style>
  <w:style w:type="character" w:customStyle="1" w:styleId="hps">
    <w:name w:val="hps"/>
    <w:basedOn w:val="a0"/>
    <w:rsid w:val="002B14E3"/>
  </w:style>
  <w:style w:type="paragraph" w:styleId="32">
    <w:name w:val="Body Text 3"/>
    <w:basedOn w:val="a"/>
    <w:link w:val="33"/>
    <w:rsid w:val="00516C39"/>
    <w:pPr>
      <w:tabs>
        <w:tab w:val="left" w:pos="720"/>
      </w:tabs>
      <w:spacing w:before="60" w:after="0" w:line="240" w:lineRule="auto"/>
    </w:pPr>
    <w:rPr>
      <w:rFonts w:ascii="Times New Roman" w:eastAsia="Times New Roman" w:hAnsi="Times New Roman" w:cs="Times New Roman"/>
      <w:sz w:val="28"/>
      <w:szCs w:val="20"/>
      <w:lang w:val="ru-RU" w:eastAsia="ru-RU"/>
    </w:rPr>
  </w:style>
  <w:style w:type="character" w:customStyle="1" w:styleId="33">
    <w:name w:val="Основной текст 3 Знак"/>
    <w:basedOn w:val="a0"/>
    <w:link w:val="32"/>
    <w:rsid w:val="00516C39"/>
    <w:rPr>
      <w:rFonts w:ascii="Times New Roman" w:eastAsia="Times New Roman" w:hAnsi="Times New Roman" w:cs="Times New Roman"/>
      <w:sz w:val="28"/>
      <w:szCs w:val="20"/>
      <w:lang w:val="ru-RU" w:eastAsia="ru-RU"/>
    </w:rPr>
  </w:style>
  <w:style w:type="character" w:customStyle="1" w:styleId="apple-converted-space">
    <w:name w:val="apple-converted-space"/>
    <w:basedOn w:val="a0"/>
    <w:uiPriority w:val="99"/>
    <w:rsid w:val="00DF3E03"/>
  </w:style>
  <w:style w:type="character" w:customStyle="1" w:styleId="Bodytext">
    <w:name w:val="Body text_"/>
    <w:link w:val="BodyText1"/>
    <w:rsid w:val="00811F3B"/>
    <w:rPr>
      <w:rFonts w:ascii="Times New Roman" w:eastAsia="Times New Roman" w:hAnsi="Times New Roman" w:cs="Times New Roman"/>
      <w:sz w:val="27"/>
      <w:szCs w:val="27"/>
      <w:shd w:val="clear" w:color="auto" w:fill="FFFFFF"/>
    </w:rPr>
  </w:style>
  <w:style w:type="character" w:customStyle="1" w:styleId="BodytextBold2">
    <w:name w:val="Body text + Bold2"/>
    <w:rsid w:val="00811F3B"/>
    <w:rPr>
      <w:rFonts w:ascii="Times New Roman" w:eastAsia="Times New Roman" w:hAnsi="Times New Roman" w:cs="Times New Roman"/>
      <w:b/>
      <w:bCs/>
      <w:i w:val="0"/>
      <w:iCs w:val="0"/>
      <w:smallCaps w:val="0"/>
      <w:strike w:val="0"/>
      <w:spacing w:val="0"/>
      <w:sz w:val="27"/>
      <w:szCs w:val="27"/>
    </w:rPr>
  </w:style>
  <w:style w:type="paragraph" w:customStyle="1" w:styleId="BodyText1">
    <w:name w:val="Body Text1"/>
    <w:basedOn w:val="a"/>
    <w:link w:val="Bodytext"/>
    <w:rsid w:val="00811F3B"/>
    <w:pPr>
      <w:shd w:val="clear" w:color="auto" w:fill="FFFFFF"/>
      <w:spacing w:before="300" w:after="180" w:line="0" w:lineRule="atLeast"/>
      <w:ind w:hanging="740"/>
      <w:jc w:val="left"/>
    </w:pPr>
    <w:rPr>
      <w:rFonts w:ascii="Times New Roman" w:eastAsia="Times New Roman" w:hAnsi="Times New Roman" w:cs="Times New Roman"/>
      <w:sz w:val="27"/>
      <w:szCs w:val="27"/>
      <w:lang w:val="en-US"/>
    </w:rPr>
  </w:style>
  <w:style w:type="paragraph" w:customStyle="1" w:styleId="Bulinebune">
    <w:name w:val="Buline_bune"/>
    <w:rsid w:val="00811F3B"/>
    <w:pPr>
      <w:numPr>
        <w:numId w:val="10"/>
      </w:numPr>
      <w:suppressAutoHyphens/>
      <w:spacing w:before="160" w:line="240" w:lineRule="auto"/>
      <w:jc w:val="both"/>
    </w:pPr>
    <w:rPr>
      <w:rFonts w:ascii="Calibri" w:eastAsia="MS Mincho" w:hAnsi="Calibri" w:cs="Calibri"/>
      <w:szCs w:val="24"/>
      <w:lang w:val="ro-RO" w:eastAsia="zh-CN"/>
    </w:rPr>
  </w:style>
  <w:style w:type="paragraph" w:styleId="af9">
    <w:name w:val="No Spacing"/>
    <w:uiPriority w:val="1"/>
    <w:qFormat/>
    <w:rsid w:val="00340A68"/>
    <w:pPr>
      <w:spacing w:after="0" w:line="240" w:lineRule="auto"/>
      <w:jc w:val="both"/>
    </w:pPr>
    <w:rPr>
      <w:sz w:val="24"/>
      <w:lang w:val="ro-RO"/>
    </w:rPr>
  </w:style>
  <w:style w:type="paragraph" w:customStyle="1" w:styleId="Titludoc">
    <w:name w:val="Titlu_doc"/>
    <w:rsid w:val="00164934"/>
    <w:pPr>
      <w:suppressAutoHyphens/>
      <w:spacing w:after="0" w:line="240" w:lineRule="auto"/>
      <w:jc w:val="center"/>
    </w:pPr>
    <w:rPr>
      <w:rFonts w:ascii="Arial" w:eastAsia="MS Mincho" w:hAnsi="Arial" w:cs="Tahoma"/>
      <w:b/>
      <w:sz w:val="32"/>
      <w:szCs w:val="16"/>
      <w:lang w:eastAsia="zh-CN"/>
    </w:rPr>
  </w:style>
  <w:style w:type="paragraph" w:customStyle="1" w:styleId="WW-Titludoc">
    <w:name w:val="WW-Titlu_doc"/>
    <w:next w:val="Titludoc"/>
    <w:rsid w:val="00164934"/>
    <w:pPr>
      <w:suppressAutoHyphens/>
      <w:spacing w:after="0" w:line="240" w:lineRule="auto"/>
      <w:jc w:val="center"/>
    </w:pPr>
    <w:rPr>
      <w:rFonts w:ascii="Arial" w:eastAsia="MS Mincho" w:hAnsi="Arial" w:cs="Tahoma"/>
      <w:b/>
      <w:sz w:val="28"/>
      <w:szCs w:val="16"/>
      <w:lang w:eastAsia="zh-CN"/>
    </w:rPr>
  </w:style>
  <w:style w:type="paragraph" w:customStyle="1" w:styleId="TabelAntet">
    <w:name w:val="Tabel_Antet"/>
    <w:autoRedefine/>
    <w:rsid w:val="00332A17"/>
    <w:pPr>
      <w:spacing w:before="160" w:line="240" w:lineRule="auto"/>
      <w:jc w:val="center"/>
    </w:pPr>
    <w:rPr>
      <w:rFonts w:ascii="Calibri" w:eastAsia="MS Mincho" w:hAnsi="Calibri" w:cs="Arial"/>
      <w:b/>
      <w:bCs/>
      <w:kern w:val="32"/>
      <w:szCs w:val="32"/>
      <w:lang w:val="ro-RO" w:eastAsia="ja-JP"/>
    </w:rPr>
  </w:style>
  <w:style w:type="paragraph" w:customStyle="1" w:styleId="TabelContinut">
    <w:name w:val="Tabel_Continut"/>
    <w:autoRedefine/>
    <w:rsid w:val="005342E8"/>
    <w:pPr>
      <w:spacing w:before="60" w:after="60" w:line="240" w:lineRule="auto"/>
      <w:ind w:right="-705"/>
      <w:jc w:val="both"/>
    </w:pPr>
    <w:rPr>
      <w:rFonts w:ascii="Calibri" w:eastAsia="MS Mincho" w:hAnsi="Calibri" w:cs="Times New Roman"/>
      <w:szCs w:val="24"/>
      <w:lang w:val="ro-RO" w:eastAsia="ja-JP"/>
    </w:rPr>
  </w:style>
  <w:style w:type="paragraph" w:customStyle="1" w:styleId="StyleBulinebuneLinespacingsingle">
    <w:name w:val="Style Buline_bune + Line spacing:  single"/>
    <w:basedOn w:val="Bulinebune"/>
    <w:autoRedefine/>
    <w:rsid w:val="00041ECF"/>
    <w:pPr>
      <w:tabs>
        <w:tab w:val="clear" w:pos="196"/>
        <w:tab w:val="num" w:pos="1068"/>
      </w:tabs>
      <w:suppressAutoHyphens w:val="0"/>
      <w:spacing w:before="120" w:after="120"/>
      <w:ind w:left="1066" w:hanging="357"/>
      <w:jc w:val="left"/>
    </w:pPr>
    <w:rPr>
      <w:rFonts w:eastAsia="Times New Roman" w:cs="Arial"/>
      <w:sz w:val="20"/>
      <w:szCs w:val="22"/>
    </w:rPr>
  </w:style>
  <w:style w:type="paragraph" w:styleId="afa">
    <w:name w:val="caption"/>
    <w:basedOn w:val="a"/>
    <w:next w:val="a"/>
    <w:qFormat/>
    <w:rsid w:val="00C23D6D"/>
    <w:pPr>
      <w:suppressAutoHyphens/>
      <w:spacing w:before="120" w:after="240" w:line="240" w:lineRule="auto"/>
      <w:jc w:val="center"/>
    </w:pPr>
    <w:rPr>
      <w:rFonts w:ascii="Arial" w:eastAsia="MS Mincho" w:hAnsi="Arial" w:cs="Tahoma"/>
      <w:b/>
      <w:bCs/>
      <w:sz w:val="20"/>
      <w:szCs w:val="20"/>
      <w:lang w:eastAsia="ja-JP"/>
    </w:rPr>
  </w:style>
  <w:style w:type="paragraph" w:customStyle="1" w:styleId="Figura">
    <w:name w:val="Figura"/>
    <w:rsid w:val="00C23D6D"/>
    <w:pPr>
      <w:suppressAutoHyphens/>
      <w:spacing w:before="120" w:after="240" w:line="240" w:lineRule="auto"/>
      <w:jc w:val="center"/>
    </w:pPr>
    <w:rPr>
      <w:rFonts w:ascii="Calibri" w:eastAsia="MS Mincho" w:hAnsi="Calibri" w:cs="Calibri"/>
      <w:b/>
      <w:lang w:val="ro-RO" w:eastAsia="zh-CN"/>
    </w:rPr>
  </w:style>
  <w:style w:type="character" w:customStyle="1" w:styleId="Heading1Char1">
    <w:name w:val="Heading 1 Char1"/>
    <w:locked/>
    <w:rsid w:val="00531F6E"/>
    <w:rPr>
      <w:rFonts w:ascii="Cambria" w:hAnsi="Cambria"/>
      <w:b/>
      <w:i/>
      <w:kern w:val="32"/>
      <w:sz w:val="28"/>
      <w:szCs w:val="20"/>
      <w:lang w:val="ro-RO" w:eastAsia="zh-CN"/>
    </w:rPr>
  </w:style>
  <w:style w:type="character" w:customStyle="1" w:styleId="Heading2Char1">
    <w:name w:val="Heading 2 Char1"/>
    <w:locked/>
    <w:rsid w:val="00531F6E"/>
    <w:rPr>
      <w:rFonts w:ascii="Calibri" w:hAnsi="Calibri"/>
      <w:b/>
      <w:i/>
      <w:szCs w:val="20"/>
      <w:lang w:val="ro-RO" w:eastAsia="zh-CN"/>
    </w:rPr>
  </w:style>
  <w:style w:type="character" w:customStyle="1" w:styleId="Heading3Char1">
    <w:name w:val="Heading 3 Char1"/>
    <w:locked/>
    <w:rsid w:val="00531F6E"/>
    <w:rPr>
      <w:rFonts w:ascii="Calibri" w:hAnsi="Calibri"/>
      <w:lang w:eastAsia="ru-RU"/>
    </w:rPr>
  </w:style>
  <w:style w:type="character" w:customStyle="1" w:styleId="WW8Num2z0">
    <w:name w:val="WW8Num2z0"/>
    <w:uiPriority w:val="99"/>
    <w:rsid w:val="00531F6E"/>
    <w:rPr>
      <w:rFonts w:ascii="Arial" w:eastAsia="MS Mincho" w:hAnsi="Arial"/>
      <w:sz w:val="20"/>
    </w:rPr>
  </w:style>
  <w:style w:type="character" w:customStyle="1" w:styleId="WW8Num3z0">
    <w:name w:val="WW8Num3z0"/>
    <w:uiPriority w:val="99"/>
    <w:rsid w:val="00531F6E"/>
    <w:rPr>
      <w:rFonts w:ascii="Arial" w:eastAsia="MS Mincho" w:hAnsi="Arial"/>
      <w:sz w:val="20"/>
    </w:rPr>
  </w:style>
  <w:style w:type="character" w:customStyle="1" w:styleId="WW8Num5z0">
    <w:name w:val="WW8Num5z0"/>
    <w:uiPriority w:val="99"/>
    <w:rsid w:val="00531F6E"/>
    <w:rPr>
      <w:rFonts w:ascii="Arial" w:eastAsia="MS Mincho" w:hAnsi="Arial"/>
      <w:sz w:val="20"/>
    </w:rPr>
  </w:style>
  <w:style w:type="character" w:customStyle="1" w:styleId="WW8Num6z0">
    <w:name w:val="WW8Num6z0"/>
    <w:uiPriority w:val="99"/>
    <w:rsid w:val="00531F6E"/>
    <w:rPr>
      <w:rFonts w:ascii="Symbol" w:hAnsi="Symbol"/>
    </w:rPr>
  </w:style>
  <w:style w:type="character" w:customStyle="1" w:styleId="WW8Num6z1">
    <w:name w:val="WW8Num6z1"/>
    <w:uiPriority w:val="99"/>
    <w:rsid w:val="00531F6E"/>
    <w:rPr>
      <w:rFonts w:ascii="Courier New" w:hAnsi="Courier New"/>
    </w:rPr>
  </w:style>
  <w:style w:type="character" w:customStyle="1" w:styleId="WW8Num7z0">
    <w:name w:val="WW8Num7z0"/>
    <w:uiPriority w:val="99"/>
    <w:rsid w:val="00531F6E"/>
    <w:rPr>
      <w:rFonts w:ascii="Wingdings 2" w:hAnsi="Wingdings 2"/>
    </w:rPr>
  </w:style>
  <w:style w:type="character" w:customStyle="1" w:styleId="WW8Num7z1">
    <w:name w:val="WW8Num7z1"/>
    <w:uiPriority w:val="99"/>
    <w:rsid w:val="00531F6E"/>
    <w:rPr>
      <w:rFonts w:ascii="OpenSymbol" w:hAnsi="OpenSymbol"/>
    </w:rPr>
  </w:style>
  <w:style w:type="character" w:customStyle="1" w:styleId="WW8Num8z0">
    <w:name w:val="WW8Num8z0"/>
    <w:uiPriority w:val="99"/>
    <w:rsid w:val="00531F6E"/>
    <w:rPr>
      <w:rFonts w:ascii="Arial" w:eastAsia="MS Mincho" w:hAnsi="Arial"/>
      <w:sz w:val="20"/>
    </w:rPr>
  </w:style>
  <w:style w:type="character" w:customStyle="1" w:styleId="WW8Num9z0">
    <w:name w:val="WW8Num9z0"/>
    <w:uiPriority w:val="99"/>
    <w:rsid w:val="00531F6E"/>
    <w:rPr>
      <w:rFonts w:ascii="Arial" w:eastAsia="MS Mincho" w:hAnsi="Arial"/>
      <w:sz w:val="20"/>
    </w:rPr>
  </w:style>
  <w:style w:type="character" w:customStyle="1" w:styleId="WW8Num11z0">
    <w:name w:val="WW8Num11z0"/>
    <w:uiPriority w:val="99"/>
    <w:rsid w:val="00531F6E"/>
    <w:rPr>
      <w:rFonts w:ascii="Calibri" w:eastAsia="MS Mincho" w:hAnsi="Calibri"/>
    </w:rPr>
  </w:style>
  <w:style w:type="character" w:customStyle="1" w:styleId="WW8Num11z1">
    <w:name w:val="WW8Num11z1"/>
    <w:uiPriority w:val="99"/>
    <w:rsid w:val="00531F6E"/>
    <w:rPr>
      <w:rFonts w:ascii="Courier New" w:hAnsi="Courier New"/>
    </w:rPr>
  </w:style>
  <w:style w:type="character" w:customStyle="1" w:styleId="WW8Num11z2">
    <w:name w:val="WW8Num11z2"/>
    <w:uiPriority w:val="99"/>
    <w:rsid w:val="00531F6E"/>
    <w:rPr>
      <w:rFonts w:ascii="Wingdings" w:hAnsi="Wingdings"/>
    </w:rPr>
  </w:style>
  <w:style w:type="character" w:customStyle="1" w:styleId="WW8Num11z3">
    <w:name w:val="WW8Num11z3"/>
    <w:uiPriority w:val="99"/>
    <w:rsid w:val="00531F6E"/>
    <w:rPr>
      <w:rFonts w:ascii="Symbol" w:hAnsi="Symbol"/>
    </w:rPr>
  </w:style>
  <w:style w:type="character" w:customStyle="1" w:styleId="Absatz-Standardschriftart">
    <w:name w:val="Absatz-Standardschriftart"/>
    <w:uiPriority w:val="99"/>
    <w:rsid w:val="00531F6E"/>
  </w:style>
  <w:style w:type="character" w:customStyle="1" w:styleId="WW8Num1z0">
    <w:name w:val="WW8Num1z0"/>
    <w:uiPriority w:val="99"/>
    <w:rsid w:val="00531F6E"/>
    <w:rPr>
      <w:rFonts w:ascii="Arial" w:hAnsi="Arial"/>
      <w:sz w:val="20"/>
    </w:rPr>
  </w:style>
  <w:style w:type="character" w:customStyle="1" w:styleId="WW8Num1z1">
    <w:name w:val="WW8Num1z1"/>
    <w:uiPriority w:val="99"/>
    <w:rsid w:val="00531F6E"/>
    <w:rPr>
      <w:sz w:val="20"/>
    </w:rPr>
  </w:style>
  <w:style w:type="character" w:customStyle="1" w:styleId="WW8Num1z2">
    <w:name w:val="WW8Num1z2"/>
    <w:uiPriority w:val="99"/>
    <w:rsid w:val="00531F6E"/>
    <w:rPr>
      <w:rFonts w:ascii="Wingdings" w:hAnsi="Wingdings"/>
    </w:rPr>
  </w:style>
  <w:style w:type="character" w:customStyle="1" w:styleId="WW8Num1z3">
    <w:name w:val="WW8Num1z3"/>
    <w:uiPriority w:val="99"/>
    <w:rsid w:val="00531F6E"/>
    <w:rPr>
      <w:rFonts w:ascii="Calibri" w:eastAsia="MS Mincho" w:hAnsi="Calibri"/>
    </w:rPr>
  </w:style>
  <w:style w:type="character" w:customStyle="1" w:styleId="WW8Num1z4">
    <w:name w:val="WW8Num1z4"/>
    <w:uiPriority w:val="99"/>
    <w:rsid w:val="00531F6E"/>
    <w:rPr>
      <w:rFonts w:ascii="Courier New" w:hAnsi="Courier New"/>
    </w:rPr>
  </w:style>
  <w:style w:type="character" w:customStyle="1" w:styleId="WW8Num1z6">
    <w:name w:val="WW8Num1z6"/>
    <w:uiPriority w:val="99"/>
    <w:rsid w:val="00531F6E"/>
    <w:rPr>
      <w:rFonts w:ascii="Symbol" w:hAnsi="Symbol"/>
    </w:rPr>
  </w:style>
  <w:style w:type="character" w:customStyle="1" w:styleId="WW8Num4z0">
    <w:name w:val="WW8Num4z0"/>
    <w:uiPriority w:val="99"/>
    <w:rsid w:val="00531F6E"/>
    <w:rPr>
      <w:rFonts w:ascii="Arial" w:eastAsia="MS Mincho" w:hAnsi="Arial"/>
      <w:sz w:val="20"/>
    </w:rPr>
  </w:style>
  <w:style w:type="character" w:customStyle="1" w:styleId="WW8Num6z2">
    <w:name w:val="WW8Num6z2"/>
    <w:uiPriority w:val="99"/>
    <w:rsid w:val="00531F6E"/>
    <w:rPr>
      <w:rFonts w:ascii="Wingdings" w:hAnsi="Wingdings"/>
    </w:rPr>
  </w:style>
  <w:style w:type="character" w:customStyle="1" w:styleId="DefaultParagraphFont1">
    <w:name w:val="Default Paragraph Font1"/>
    <w:uiPriority w:val="99"/>
    <w:rsid w:val="00531F6E"/>
  </w:style>
  <w:style w:type="character" w:customStyle="1" w:styleId="CompartimenteChar">
    <w:name w:val="Compartimente Char"/>
    <w:uiPriority w:val="99"/>
    <w:rsid w:val="00531F6E"/>
    <w:rPr>
      <w:rFonts w:ascii="Arial" w:hAnsi="Arial"/>
      <w:b/>
      <w:sz w:val="24"/>
      <w:lang w:val="ro-RO"/>
    </w:rPr>
  </w:style>
  <w:style w:type="character" w:customStyle="1" w:styleId="StyleCompartimenteItalicChar">
    <w:name w:val="Style Compartimente + Italic Char"/>
    <w:uiPriority w:val="99"/>
    <w:rsid w:val="00531F6E"/>
    <w:rPr>
      <w:rFonts w:ascii="Calibri" w:hAnsi="Calibri"/>
      <w:b/>
      <w:sz w:val="24"/>
      <w:lang w:val="ro-RO"/>
    </w:rPr>
  </w:style>
  <w:style w:type="character" w:customStyle="1" w:styleId="CharChar">
    <w:name w:val="Char Char"/>
    <w:uiPriority w:val="99"/>
    <w:rsid w:val="00531F6E"/>
    <w:rPr>
      <w:rFonts w:ascii="Arial" w:hAnsi="Arial"/>
      <w:b/>
      <w:i/>
      <w:sz w:val="28"/>
      <w:lang w:val="ro-RO"/>
    </w:rPr>
  </w:style>
  <w:style w:type="character" w:customStyle="1" w:styleId="HTMLCite1">
    <w:name w:val="HTML Cite1"/>
    <w:uiPriority w:val="99"/>
    <w:rsid w:val="00531F6E"/>
    <w:rPr>
      <w:i/>
    </w:rPr>
  </w:style>
  <w:style w:type="character" w:customStyle="1" w:styleId="BoldChar">
    <w:name w:val="Bold Char"/>
    <w:uiPriority w:val="99"/>
    <w:rsid w:val="00531F6E"/>
    <w:rPr>
      <w:rFonts w:ascii="Calibri" w:eastAsia="MS Mincho" w:hAnsi="Calibri"/>
      <w:b/>
      <w:sz w:val="24"/>
      <w:lang w:val="ro-RO"/>
    </w:rPr>
  </w:style>
  <w:style w:type="character" w:styleId="afb">
    <w:name w:val="FollowedHyperlink"/>
    <w:uiPriority w:val="99"/>
    <w:rsid w:val="00531F6E"/>
    <w:rPr>
      <w:rFonts w:cs="Times New Roman"/>
      <w:color w:val="800080"/>
      <w:u w:val="single"/>
    </w:rPr>
  </w:style>
  <w:style w:type="character" w:styleId="afc">
    <w:name w:val="page number"/>
    <w:rsid w:val="00531F6E"/>
    <w:rPr>
      <w:rFonts w:cs="Times New Roman"/>
    </w:rPr>
  </w:style>
  <w:style w:type="character" w:customStyle="1" w:styleId="NoSpacingChar">
    <w:name w:val="No Spacing Char"/>
    <w:uiPriority w:val="99"/>
    <w:rsid w:val="00531F6E"/>
    <w:rPr>
      <w:rFonts w:eastAsia="Times New Roman"/>
      <w:sz w:val="22"/>
      <w:lang w:val="en-US"/>
    </w:rPr>
  </w:style>
  <w:style w:type="character" w:customStyle="1" w:styleId="FootnoteCharacters">
    <w:name w:val="Footnote Characters"/>
    <w:uiPriority w:val="99"/>
    <w:rsid w:val="00531F6E"/>
    <w:rPr>
      <w:vertAlign w:val="superscript"/>
    </w:rPr>
  </w:style>
  <w:style w:type="character" w:customStyle="1" w:styleId="CommentReference1">
    <w:name w:val="Comment Reference1"/>
    <w:uiPriority w:val="99"/>
    <w:rsid w:val="00531F6E"/>
    <w:rPr>
      <w:sz w:val="22"/>
    </w:rPr>
  </w:style>
  <w:style w:type="character" w:customStyle="1" w:styleId="afd">
    <w:name w:val="Маркеры списка"/>
    <w:uiPriority w:val="99"/>
    <w:rsid w:val="00531F6E"/>
    <w:rPr>
      <w:rFonts w:ascii="OpenSymbol" w:hAnsi="OpenSymbol"/>
    </w:rPr>
  </w:style>
  <w:style w:type="paragraph" w:customStyle="1" w:styleId="Heading">
    <w:name w:val="Heading"/>
    <w:basedOn w:val="a"/>
    <w:next w:val="afe"/>
    <w:uiPriority w:val="99"/>
    <w:rsid w:val="00531F6E"/>
    <w:pPr>
      <w:keepNext/>
      <w:suppressAutoHyphens/>
      <w:spacing w:before="240" w:after="120" w:line="240" w:lineRule="auto"/>
    </w:pPr>
    <w:rPr>
      <w:rFonts w:ascii="Arial" w:eastAsia="Times New Roman" w:hAnsi="Arial" w:cs="Lohit Hindi"/>
      <w:sz w:val="28"/>
      <w:szCs w:val="28"/>
      <w:lang w:eastAsia="zh-CN"/>
    </w:rPr>
  </w:style>
  <w:style w:type="paragraph" w:styleId="afe">
    <w:name w:val="Body Text"/>
    <w:basedOn w:val="a"/>
    <w:link w:val="aff"/>
    <w:rsid w:val="00531F6E"/>
    <w:pPr>
      <w:suppressAutoHyphens/>
      <w:spacing w:after="120" w:line="240" w:lineRule="auto"/>
    </w:pPr>
    <w:rPr>
      <w:rFonts w:ascii="Calibri" w:eastAsia="MS Mincho" w:hAnsi="Calibri" w:cs="Times New Roman"/>
      <w:szCs w:val="20"/>
      <w:lang w:eastAsia="zh-CN"/>
    </w:rPr>
  </w:style>
  <w:style w:type="character" w:customStyle="1" w:styleId="BodyTextChar">
    <w:name w:val="Body Text Char"/>
    <w:basedOn w:val="a0"/>
    <w:rsid w:val="00531F6E"/>
    <w:rPr>
      <w:sz w:val="24"/>
      <w:lang w:val="ro-RO"/>
    </w:rPr>
  </w:style>
  <w:style w:type="character" w:customStyle="1" w:styleId="aff">
    <w:name w:val="Основной текст Знак"/>
    <w:link w:val="afe"/>
    <w:locked/>
    <w:rsid w:val="00531F6E"/>
    <w:rPr>
      <w:rFonts w:ascii="Calibri" w:eastAsia="MS Mincho" w:hAnsi="Calibri" w:cs="Times New Roman"/>
      <w:sz w:val="24"/>
      <w:szCs w:val="20"/>
      <w:lang w:val="ro-RO" w:eastAsia="zh-CN"/>
    </w:rPr>
  </w:style>
  <w:style w:type="paragraph" w:styleId="aff0">
    <w:name w:val="List"/>
    <w:basedOn w:val="afe"/>
    <w:uiPriority w:val="99"/>
    <w:rsid w:val="00531F6E"/>
    <w:rPr>
      <w:rFonts w:cs="Mangal"/>
    </w:rPr>
  </w:style>
  <w:style w:type="paragraph" w:customStyle="1" w:styleId="Index">
    <w:name w:val="Index"/>
    <w:basedOn w:val="a"/>
    <w:uiPriority w:val="99"/>
    <w:rsid w:val="00531F6E"/>
    <w:pPr>
      <w:suppressLineNumbers/>
      <w:suppressAutoHyphens/>
      <w:spacing w:before="120" w:after="120" w:line="240" w:lineRule="auto"/>
    </w:pPr>
    <w:rPr>
      <w:rFonts w:ascii="Calibri" w:eastAsia="MS Mincho" w:hAnsi="Calibri" w:cs="Lohit Hindi"/>
      <w:sz w:val="22"/>
      <w:szCs w:val="24"/>
      <w:lang w:eastAsia="zh-CN"/>
    </w:rPr>
  </w:style>
  <w:style w:type="paragraph" w:customStyle="1" w:styleId="aff1">
    <w:name w:val="Заголовок"/>
    <w:basedOn w:val="a"/>
    <w:next w:val="afe"/>
    <w:uiPriority w:val="99"/>
    <w:rsid w:val="00531F6E"/>
    <w:pPr>
      <w:keepNext/>
      <w:suppressAutoHyphens/>
      <w:spacing w:before="240" w:after="120" w:line="240" w:lineRule="auto"/>
    </w:pPr>
    <w:rPr>
      <w:rFonts w:ascii="Arial" w:eastAsia="Times New Roman" w:hAnsi="Arial" w:cs="Mangal"/>
      <w:sz w:val="28"/>
      <w:szCs w:val="28"/>
      <w:lang w:eastAsia="zh-CN"/>
    </w:rPr>
  </w:style>
  <w:style w:type="paragraph" w:customStyle="1" w:styleId="12">
    <w:name w:val="Название1"/>
    <w:basedOn w:val="a"/>
    <w:uiPriority w:val="99"/>
    <w:rsid w:val="00531F6E"/>
    <w:pPr>
      <w:suppressLineNumbers/>
      <w:suppressAutoHyphens/>
      <w:spacing w:before="120" w:after="120" w:line="240" w:lineRule="auto"/>
    </w:pPr>
    <w:rPr>
      <w:rFonts w:ascii="Calibri" w:eastAsia="MS Mincho" w:hAnsi="Calibri" w:cs="Mangal"/>
      <w:i/>
      <w:iCs/>
      <w:szCs w:val="24"/>
      <w:lang w:eastAsia="zh-CN"/>
    </w:rPr>
  </w:style>
  <w:style w:type="paragraph" w:customStyle="1" w:styleId="13">
    <w:name w:val="Указатель1"/>
    <w:basedOn w:val="a"/>
    <w:uiPriority w:val="99"/>
    <w:rsid w:val="00531F6E"/>
    <w:pPr>
      <w:suppressLineNumbers/>
      <w:suppressAutoHyphens/>
      <w:spacing w:before="120" w:after="120" w:line="240" w:lineRule="auto"/>
    </w:pPr>
    <w:rPr>
      <w:rFonts w:ascii="Calibri" w:eastAsia="MS Mincho" w:hAnsi="Calibri" w:cs="Mangal"/>
      <w:sz w:val="22"/>
      <w:szCs w:val="24"/>
      <w:lang w:eastAsia="zh-CN"/>
    </w:rPr>
  </w:style>
  <w:style w:type="paragraph" w:customStyle="1" w:styleId="Compartimente">
    <w:name w:val="Compartimente"/>
    <w:uiPriority w:val="99"/>
    <w:rsid w:val="00531F6E"/>
    <w:pPr>
      <w:suppressAutoHyphens/>
      <w:spacing w:before="240" w:after="120" w:line="240" w:lineRule="auto"/>
      <w:jc w:val="both"/>
    </w:pPr>
    <w:rPr>
      <w:rFonts w:ascii="Arial" w:eastAsia="MS Mincho" w:hAnsi="Arial" w:cs="Arial"/>
      <w:b/>
      <w:sz w:val="24"/>
      <w:szCs w:val="24"/>
      <w:lang w:val="ro-RO" w:eastAsia="zh-CN"/>
    </w:rPr>
  </w:style>
  <w:style w:type="paragraph" w:customStyle="1" w:styleId="StyleCompartimenteItalic">
    <w:name w:val="Style Compartimente + Italic"/>
    <w:basedOn w:val="Compartimente"/>
    <w:uiPriority w:val="99"/>
    <w:rsid w:val="00531F6E"/>
    <w:rPr>
      <w:rFonts w:ascii="Calibri" w:hAnsi="Calibri" w:cs="Calibri"/>
      <w:bCs/>
      <w:iCs/>
      <w:sz w:val="22"/>
    </w:rPr>
  </w:style>
  <w:style w:type="paragraph" w:customStyle="1" w:styleId="Titluboldcentrat">
    <w:name w:val="Titlu_bold_centrat"/>
    <w:uiPriority w:val="99"/>
    <w:rsid w:val="00531F6E"/>
    <w:pPr>
      <w:suppressAutoHyphens/>
      <w:spacing w:after="0" w:line="240" w:lineRule="auto"/>
      <w:jc w:val="center"/>
    </w:pPr>
    <w:rPr>
      <w:rFonts w:ascii="Calibri" w:eastAsia="MS Mincho" w:hAnsi="Calibri" w:cs="Calibri"/>
      <w:b/>
      <w:szCs w:val="24"/>
      <w:lang w:val="ro-RO" w:eastAsia="zh-CN"/>
    </w:rPr>
  </w:style>
  <w:style w:type="paragraph" w:customStyle="1" w:styleId="Bold">
    <w:name w:val="Bold"/>
    <w:basedOn w:val="a"/>
    <w:uiPriority w:val="99"/>
    <w:rsid w:val="00531F6E"/>
    <w:pPr>
      <w:suppressAutoHyphens/>
      <w:spacing w:before="160" w:line="240" w:lineRule="auto"/>
    </w:pPr>
    <w:rPr>
      <w:rFonts w:ascii="Calibri" w:eastAsia="MS Mincho" w:hAnsi="Calibri" w:cs="Calibri"/>
      <w:b/>
      <w:sz w:val="22"/>
      <w:szCs w:val="24"/>
      <w:lang w:eastAsia="zh-CN"/>
    </w:rPr>
  </w:style>
  <w:style w:type="paragraph" w:customStyle="1" w:styleId="Continultabel">
    <w:name w:val="Continul_tabel"/>
    <w:uiPriority w:val="99"/>
    <w:rsid w:val="00531F6E"/>
    <w:pPr>
      <w:suppressAutoHyphens/>
      <w:spacing w:after="0" w:line="240" w:lineRule="auto"/>
    </w:pPr>
    <w:rPr>
      <w:rFonts w:ascii="Calibri" w:eastAsia="Times New Roman" w:hAnsi="Calibri" w:cs="Calibri"/>
      <w:sz w:val="24"/>
      <w:szCs w:val="24"/>
      <w:lang w:eastAsia="zh-CN"/>
    </w:rPr>
  </w:style>
  <w:style w:type="paragraph" w:customStyle="1" w:styleId="Continuttabelbold">
    <w:name w:val="Continut_tabel_bold"/>
    <w:uiPriority w:val="99"/>
    <w:rsid w:val="00531F6E"/>
    <w:pPr>
      <w:suppressAutoHyphens/>
      <w:spacing w:after="0" w:line="240" w:lineRule="auto"/>
    </w:pPr>
    <w:rPr>
      <w:rFonts w:ascii="Calibri" w:eastAsia="Times New Roman" w:hAnsi="Calibri" w:cs="Calibri"/>
      <w:b/>
      <w:sz w:val="24"/>
      <w:szCs w:val="24"/>
      <w:lang w:eastAsia="zh-CN"/>
    </w:rPr>
  </w:style>
  <w:style w:type="paragraph" w:customStyle="1" w:styleId="Antettabel">
    <w:name w:val="Antet_tabel"/>
    <w:uiPriority w:val="99"/>
    <w:rsid w:val="00531F6E"/>
    <w:pPr>
      <w:suppressAutoHyphens/>
      <w:spacing w:after="0" w:line="240" w:lineRule="auto"/>
      <w:jc w:val="center"/>
    </w:pPr>
    <w:rPr>
      <w:rFonts w:ascii="Calibri" w:eastAsia="Times New Roman" w:hAnsi="Calibri" w:cs="Calibri"/>
      <w:b/>
      <w:bCs/>
      <w:szCs w:val="24"/>
      <w:lang w:eastAsia="zh-CN"/>
    </w:rPr>
  </w:style>
  <w:style w:type="character" w:customStyle="1" w:styleId="FooterChar1">
    <w:name w:val="Footer Char1"/>
    <w:uiPriority w:val="99"/>
    <w:semiHidden/>
    <w:locked/>
    <w:rsid w:val="00531F6E"/>
    <w:rPr>
      <w:rFonts w:ascii="Calibri" w:eastAsia="MS Mincho" w:hAnsi="Calibri"/>
      <w:sz w:val="24"/>
      <w:lang w:val="ro-RO" w:eastAsia="zh-CN"/>
    </w:rPr>
  </w:style>
  <w:style w:type="paragraph" w:customStyle="1" w:styleId="NoSpacing1">
    <w:name w:val="No Spacing1"/>
    <w:uiPriority w:val="99"/>
    <w:rsid w:val="00531F6E"/>
    <w:pPr>
      <w:suppressAutoHyphens/>
      <w:spacing w:after="0" w:line="240" w:lineRule="auto"/>
    </w:pPr>
    <w:rPr>
      <w:rFonts w:ascii="Times New Roman" w:eastAsia="Times New Roman" w:hAnsi="Times New Roman" w:cs="Times New Roman"/>
      <w:lang w:eastAsia="zh-CN"/>
    </w:rPr>
  </w:style>
  <w:style w:type="paragraph" w:customStyle="1" w:styleId="Foaietitluautor">
    <w:name w:val="Foaie_titlu_autor"/>
    <w:uiPriority w:val="99"/>
    <w:rsid w:val="00531F6E"/>
    <w:pPr>
      <w:suppressAutoHyphens/>
      <w:spacing w:after="0" w:line="240" w:lineRule="auto"/>
    </w:pPr>
    <w:rPr>
      <w:rFonts w:ascii="Arial" w:eastAsia="Times New Roman" w:hAnsi="Arial" w:cs="Arial"/>
      <w:b/>
      <w:sz w:val="24"/>
      <w:szCs w:val="24"/>
      <w:lang w:val="ro-RO" w:eastAsia="zh-CN"/>
    </w:rPr>
  </w:style>
  <w:style w:type="paragraph" w:customStyle="1" w:styleId="Caption1">
    <w:name w:val="Caption1"/>
    <w:next w:val="a"/>
    <w:uiPriority w:val="99"/>
    <w:rsid w:val="00531F6E"/>
    <w:pPr>
      <w:suppressAutoHyphens/>
      <w:spacing w:before="120" w:after="240" w:line="240" w:lineRule="auto"/>
      <w:jc w:val="center"/>
    </w:pPr>
    <w:rPr>
      <w:rFonts w:ascii="Arial" w:eastAsia="MS Mincho" w:hAnsi="Arial" w:cs="Arial"/>
      <w:b/>
      <w:bCs/>
      <w:sz w:val="24"/>
      <w:szCs w:val="24"/>
      <w:lang w:val="ro-RO" w:eastAsia="zh-CN"/>
    </w:rPr>
  </w:style>
  <w:style w:type="paragraph" w:customStyle="1" w:styleId="Style1">
    <w:name w:val="Style1"/>
    <w:uiPriority w:val="99"/>
    <w:rsid w:val="00531F6E"/>
    <w:pPr>
      <w:suppressAutoHyphens/>
      <w:spacing w:before="120" w:after="240" w:line="240" w:lineRule="auto"/>
      <w:jc w:val="center"/>
    </w:pPr>
    <w:rPr>
      <w:rFonts w:ascii="Arial" w:eastAsia="MS Mincho" w:hAnsi="Arial" w:cs="Arial"/>
      <w:b/>
      <w:bCs/>
      <w:sz w:val="21"/>
      <w:szCs w:val="24"/>
      <w:lang w:val="ro-RO" w:eastAsia="zh-CN"/>
    </w:rPr>
  </w:style>
  <w:style w:type="paragraph" w:customStyle="1" w:styleId="StyleHeading2Before12ptAfter3pt">
    <w:name w:val="Style Heading 2 + Before:  12 pt After:  3 pt"/>
    <w:basedOn w:val="2"/>
    <w:uiPriority w:val="99"/>
    <w:rsid w:val="00531F6E"/>
    <w:pPr>
      <w:keepLines w:val="0"/>
      <w:numPr>
        <w:numId w:val="0"/>
      </w:numPr>
      <w:tabs>
        <w:tab w:val="clear" w:pos="426"/>
      </w:tabs>
      <w:suppressAutoHyphens/>
      <w:spacing w:before="240" w:after="60" w:line="240" w:lineRule="auto"/>
    </w:pPr>
    <w:rPr>
      <w:rFonts w:ascii="Calibri" w:eastAsia="Times New Roman" w:hAnsi="Calibri" w:cs="Times New Roman"/>
      <w:i/>
      <w:iCs/>
      <w:color w:val="auto"/>
      <w:sz w:val="24"/>
      <w:szCs w:val="20"/>
      <w:lang w:eastAsia="zh-CN"/>
    </w:rPr>
  </w:style>
  <w:style w:type="character" w:customStyle="1" w:styleId="HeaderChar1">
    <w:name w:val="Header Char1"/>
    <w:uiPriority w:val="99"/>
    <w:semiHidden/>
    <w:locked/>
    <w:rsid w:val="00531F6E"/>
    <w:rPr>
      <w:rFonts w:ascii="Calibri" w:eastAsia="MS Mincho" w:hAnsi="Calibri"/>
      <w:sz w:val="24"/>
      <w:lang w:val="ro-RO" w:eastAsia="zh-CN"/>
    </w:rPr>
  </w:style>
  <w:style w:type="paragraph" w:customStyle="1" w:styleId="BalloonText1">
    <w:name w:val="Balloon Text1"/>
    <w:basedOn w:val="a"/>
    <w:uiPriority w:val="99"/>
    <w:rsid w:val="00531F6E"/>
    <w:pPr>
      <w:suppressAutoHyphens/>
      <w:spacing w:before="120" w:after="120" w:line="240" w:lineRule="auto"/>
    </w:pPr>
    <w:rPr>
      <w:rFonts w:ascii="Tahoma" w:eastAsia="MS Mincho" w:hAnsi="Tahoma" w:cs="Tahoma"/>
      <w:sz w:val="16"/>
      <w:szCs w:val="16"/>
      <w:lang w:eastAsia="zh-CN"/>
    </w:rPr>
  </w:style>
  <w:style w:type="paragraph" w:customStyle="1" w:styleId="CommentText1">
    <w:name w:val="Comment Text1"/>
    <w:basedOn w:val="a"/>
    <w:uiPriority w:val="99"/>
    <w:rsid w:val="00531F6E"/>
    <w:pPr>
      <w:suppressAutoHyphens/>
      <w:spacing w:before="120" w:after="120" w:line="240" w:lineRule="auto"/>
    </w:pPr>
    <w:rPr>
      <w:rFonts w:ascii="Calibri" w:eastAsia="MS Mincho" w:hAnsi="Calibri" w:cs="Calibri"/>
      <w:sz w:val="20"/>
      <w:szCs w:val="20"/>
      <w:lang w:eastAsia="zh-CN"/>
    </w:rPr>
  </w:style>
  <w:style w:type="paragraph" w:customStyle="1" w:styleId="CommentSubject1">
    <w:name w:val="Comment Subject1"/>
    <w:basedOn w:val="CommentText1"/>
    <w:next w:val="CommentText1"/>
    <w:uiPriority w:val="99"/>
    <w:rsid w:val="00531F6E"/>
    <w:rPr>
      <w:b/>
      <w:bCs/>
    </w:rPr>
  </w:style>
  <w:style w:type="paragraph" w:styleId="4">
    <w:name w:val="toc 4"/>
    <w:basedOn w:val="13"/>
    <w:rsid w:val="00531F6E"/>
    <w:pPr>
      <w:tabs>
        <w:tab w:val="right" w:leader="dot" w:pos="8789"/>
      </w:tabs>
      <w:ind w:left="849"/>
    </w:pPr>
  </w:style>
  <w:style w:type="paragraph" w:styleId="5">
    <w:name w:val="toc 5"/>
    <w:basedOn w:val="13"/>
    <w:rsid w:val="00531F6E"/>
    <w:pPr>
      <w:tabs>
        <w:tab w:val="right" w:leader="dot" w:pos="8506"/>
      </w:tabs>
      <w:ind w:left="1132"/>
    </w:pPr>
  </w:style>
  <w:style w:type="paragraph" w:styleId="6">
    <w:name w:val="toc 6"/>
    <w:basedOn w:val="13"/>
    <w:rsid w:val="00531F6E"/>
    <w:pPr>
      <w:tabs>
        <w:tab w:val="right" w:leader="dot" w:pos="8223"/>
      </w:tabs>
      <w:ind w:left="1415"/>
    </w:pPr>
  </w:style>
  <w:style w:type="paragraph" w:styleId="7">
    <w:name w:val="toc 7"/>
    <w:basedOn w:val="13"/>
    <w:rsid w:val="00531F6E"/>
    <w:pPr>
      <w:tabs>
        <w:tab w:val="right" w:leader="dot" w:pos="7940"/>
      </w:tabs>
      <w:ind w:left="1698"/>
    </w:pPr>
  </w:style>
  <w:style w:type="paragraph" w:styleId="8">
    <w:name w:val="toc 8"/>
    <w:basedOn w:val="13"/>
    <w:rsid w:val="00531F6E"/>
    <w:pPr>
      <w:tabs>
        <w:tab w:val="right" w:leader="dot" w:pos="7657"/>
      </w:tabs>
      <w:ind w:left="1981"/>
    </w:pPr>
  </w:style>
  <w:style w:type="paragraph" w:styleId="9">
    <w:name w:val="toc 9"/>
    <w:basedOn w:val="13"/>
    <w:rsid w:val="00531F6E"/>
    <w:pPr>
      <w:tabs>
        <w:tab w:val="right" w:leader="dot" w:pos="7374"/>
      </w:tabs>
      <w:ind w:left="2264"/>
    </w:pPr>
  </w:style>
  <w:style w:type="paragraph" w:customStyle="1" w:styleId="100">
    <w:name w:val="Оглавление 10"/>
    <w:basedOn w:val="13"/>
    <w:uiPriority w:val="99"/>
    <w:rsid w:val="00531F6E"/>
    <w:pPr>
      <w:tabs>
        <w:tab w:val="right" w:leader="dot" w:pos="7091"/>
      </w:tabs>
      <w:ind w:left="2547"/>
    </w:pPr>
  </w:style>
  <w:style w:type="paragraph" w:customStyle="1" w:styleId="aff2">
    <w:name w:val="Содержимое врезки"/>
    <w:basedOn w:val="afe"/>
    <w:uiPriority w:val="99"/>
    <w:rsid w:val="00531F6E"/>
  </w:style>
  <w:style w:type="character" w:customStyle="1" w:styleId="BalloonTextChar1">
    <w:name w:val="Balloon Text Char1"/>
    <w:uiPriority w:val="99"/>
    <w:semiHidden/>
    <w:locked/>
    <w:rsid w:val="00531F6E"/>
    <w:rPr>
      <w:rFonts w:eastAsia="MS Mincho"/>
      <w:sz w:val="2"/>
      <w:lang w:val="ro-RO" w:eastAsia="zh-CN"/>
    </w:rPr>
  </w:style>
  <w:style w:type="character" w:customStyle="1" w:styleId="BalloonTextChar2">
    <w:name w:val="Balloon Text Char2"/>
    <w:uiPriority w:val="99"/>
    <w:semiHidden/>
    <w:locked/>
    <w:rsid w:val="00531F6E"/>
    <w:rPr>
      <w:rFonts w:eastAsia="MS Mincho"/>
      <w:lang w:val="ro-RO" w:eastAsia="zh-CN"/>
    </w:rPr>
  </w:style>
  <w:style w:type="paragraph" w:customStyle="1" w:styleId="Contents10">
    <w:name w:val="Contents 10"/>
    <w:basedOn w:val="Index"/>
    <w:uiPriority w:val="99"/>
    <w:rsid w:val="00531F6E"/>
    <w:pPr>
      <w:tabs>
        <w:tab w:val="right" w:leader="dot" w:pos="7425"/>
      </w:tabs>
      <w:ind w:left="2547"/>
    </w:pPr>
  </w:style>
  <w:style w:type="paragraph" w:customStyle="1" w:styleId="Framecontents">
    <w:name w:val="Frame contents"/>
    <w:basedOn w:val="afe"/>
    <w:uiPriority w:val="99"/>
    <w:rsid w:val="00531F6E"/>
  </w:style>
  <w:style w:type="character" w:customStyle="1" w:styleId="CommentTextChar1">
    <w:name w:val="Comment Text Char1"/>
    <w:uiPriority w:val="99"/>
    <w:semiHidden/>
    <w:locked/>
    <w:rsid w:val="00531F6E"/>
    <w:rPr>
      <w:rFonts w:ascii="Calibri" w:eastAsia="MS Mincho" w:hAnsi="Calibri"/>
      <w:sz w:val="20"/>
      <w:lang w:val="ro-RO" w:eastAsia="zh-CN"/>
    </w:rPr>
  </w:style>
  <w:style w:type="character" w:customStyle="1" w:styleId="CommentSubjectChar1">
    <w:name w:val="Comment Subject Char1"/>
    <w:uiPriority w:val="99"/>
    <w:semiHidden/>
    <w:locked/>
    <w:rsid w:val="00531F6E"/>
    <w:rPr>
      <w:rFonts w:ascii="Calibri" w:eastAsia="MS Mincho" w:hAnsi="Calibri"/>
      <w:b/>
      <w:sz w:val="20"/>
      <w:lang w:val="ro-RO" w:eastAsia="zh-CN"/>
    </w:rPr>
  </w:style>
  <w:style w:type="character" w:customStyle="1" w:styleId="FootnoteTextChar1">
    <w:name w:val="Footnote Text Char1"/>
    <w:uiPriority w:val="99"/>
    <w:locked/>
    <w:rsid w:val="00531F6E"/>
    <w:rPr>
      <w:rFonts w:ascii="Calibri" w:eastAsia="MS Mincho" w:hAnsi="Calibri"/>
      <w:lang w:val="ro-RO" w:eastAsia="zh-CN"/>
    </w:rPr>
  </w:style>
  <w:style w:type="character" w:customStyle="1" w:styleId="do1">
    <w:name w:val="do1"/>
    <w:uiPriority w:val="99"/>
    <w:rsid w:val="00531F6E"/>
    <w:rPr>
      <w:b/>
      <w:sz w:val="26"/>
    </w:rPr>
  </w:style>
  <w:style w:type="character" w:customStyle="1" w:styleId="apple-style-span">
    <w:name w:val="apple-style-span"/>
    <w:uiPriority w:val="99"/>
    <w:rsid w:val="00531F6E"/>
    <w:rPr>
      <w:rFonts w:cs="Times New Roman"/>
    </w:rPr>
  </w:style>
  <w:style w:type="character" w:styleId="aff3">
    <w:name w:val="Emphasis"/>
    <w:uiPriority w:val="99"/>
    <w:qFormat/>
    <w:rsid w:val="00531F6E"/>
    <w:rPr>
      <w:rFonts w:cs="Times New Roman"/>
      <w:i/>
    </w:rPr>
  </w:style>
  <w:style w:type="paragraph" w:customStyle="1" w:styleId="Paralevel1">
    <w:name w:val="Para level1"/>
    <w:basedOn w:val="a"/>
    <w:uiPriority w:val="99"/>
    <w:rsid w:val="00531F6E"/>
    <w:pPr>
      <w:numPr>
        <w:numId w:val="34"/>
      </w:numPr>
      <w:suppressAutoHyphens/>
      <w:spacing w:after="120" w:line="240" w:lineRule="auto"/>
      <w:jc w:val="left"/>
    </w:pPr>
    <w:rPr>
      <w:rFonts w:ascii="Times New Roman" w:eastAsia="Times New Roman" w:hAnsi="Times New Roman" w:cs="Times New Roman"/>
      <w:sz w:val="20"/>
      <w:szCs w:val="20"/>
      <w:lang w:val="en-US"/>
    </w:rPr>
  </w:style>
  <w:style w:type="paragraph" w:customStyle="1" w:styleId="1-21">
    <w:name w:val="Средняя сетка 1 - Акцент 21"/>
    <w:basedOn w:val="a"/>
    <w:uiPriority w:val="99"/>
    <w:rsid w:val="00531F6E"/>
    <w:pPr>
      <w:spacing w:after="0" w:line="240" w:lineRule="auto"/>
      <w:ind w:left="720"/>
      <w:contextualSpacing/>
      <w:jc w:val="left"/>
    </w:pPr>
    <w:rPr>
      <w:rFonts w:ascii="Cambria" w:eastAsia="MS Mincho" w:hAnsi="Cambria" w:cs="Times New Roman"/>
      <w:szCs w:val="24"/>
      <w:lang w:val="en-US"/>
    </w:rPr>
  </w:style>
  <w:style w:type="paragraph" w:styleId="aff4">
    <w:name w:val="Subtitle"/>
    <w:basedOn w:val="a"/>
    <w:next w:val="a"/>
    <w:link w:val="aff5"/>
    <w:uiPriority w:val="99"/>
    <w:qFormat/>
    <w:rsid w:val="00531F6E"/>
    <w:pPr>
      <w:suppressAutoHyphens/>
      <w:spacing w:before="120" w:after="60" w:line="240" w:lineRule="auto"/>
      <w:jc w:val="center"/>
      <w:outlineLvl w:val="1"/>
    </w:pPr>
    <w:rPr>
      <w:rFonts w:ascii="Calibri" w:eastAsia="MS Gothic" w:hAnsi="Calibri" w:cs="Times New Roman"/>
      <w:szCs w:val="20"/>
      <w:lang w:eastAsia="zh-CN"/>
    </w:rPr>
  </w:style>
  <w:style w:type="character" w:customStyle="1" w:styleId="SubtitleChar">
    <w:name w:val="Subtitle Char"/>
    <w:basedOn w:val="a0"/>
    <w:uiPriority w:val="11"/>
    <w:rsid w:val="00531F6E"/>
    <w:rPr>
      <w:rFonts w:asciiTheme="majorHAnsi" w:eastAsiaTheme="majorEastAsia" w:hAnsiTheme="majorHAnsi" w:cstheme="majorBidi"/>
      <w:i/>
      <w:iCs/>
      <w:color w:val="5B9BD5" w:themeColor="accent1"/>
      <w:spacing w:val="15"/>
      <w:sz w:val="24"/>
      <w:szCs w:val="24"/>
      <w:lang w:val="ro-RO"/>
    </w:rPr>
  </w:style>
  <w:style w:type="character" w:customStyle="1" w:styleId="aff5">
    <w:name w:val="Подзаголовок Знак"/>
    <w:link w:val="aff4"/>
    <w:uiPriority w:val="99"/>
    <w:locked/>
    <w:rsid w:val="00531F6E"/>
    <w:rPr>
      <w:rFonts w:ascii="Calibri" w:eastAsia="MS Gothic" w:hAnsi="Calibri" w:cs="Times New Roman"/>
      <w:sz w:val="24"/>
      <w:szCs w:val="20"/>
      <w:lang w:val="ro-RO" w:eastAsia="zh-CN"/>
    </w:rPr>
  </w:style>
  <w:style w:type="paragraph" w:styleId="aff6">
    <w:name w:val="Body Text Indent"/>
    <w:basedOn w:val="a"/>
    <w:link w:val="aff7"/>
    <w:uiPriority w:val="99"/>
    <w:rsid w:val="00531F6E"/>
    <w:pPr>
      <w:suppressAutoHyphens/>
      <w:spacing w:before="120" w:after="120" w:line="240" w:lineRule="auto"/>
      <w:ind w:left="360"/>
    </w:pPr>
    <w:rPr>
      <w:rFonts w:ascii="Calibri" w:eastAsia="MS Mincho" w:hAnsi="Calibri" w:cs="Times New Roman"/>
      <w:sz w:val="20"/>
      <w:szCs w:val="24"/>
      <w:lang w:eastAsia="zh-CN"/>
    </w:rPr>
  </w:style>
  <w:style w:type="character" w:customStyle="1" w:styleId="aff7">
    <w:name w:val="Основной текст с отступом Знак"/>
    <w:basedOn w:val="a0"/>
    <w:link w:val="aff6"/>
    <w:uiPriority w:val="99"/>
    <w:rsid w:val="00531F6E"/>
    <w:rPr>
      <w:rFonts w:ascii="Calibri" w:eastAsia="MS Mincho" w:hAnsi="Calibri" w:cs="Times New Roman"/>
      <w:sz w:val="20"/>
      <w:szCs w:val="24"/>
      <w:lang w:val="ro-RO" w:eastAsia="zh-CN"/>
    </w:rPr>
  </w:style>
  <w:style w:type="paragraph" w:customStyle="1" w:styleId="subhead">
    <w:name w:val="subhead"/>
    <w:basedOn w:val="a"/>
    <w:link w:val="subheadChar"/>
    <w:uiPriority w:val="99"/>
    <w:rsid w:val="00531F6E"/>
    <w:pPr>
      <w:spacing w:before="100" w:beforeAutospacing="1" w:after="100" w:afterAutospacing="1" w:line="240" w:lineRule="auto"/>
      <w:jc w:val="left"/>
    </w:pPr>
    <w:rPr>
      <w:rFonts w:ascii="Arial" w:eastAsia="Times New Roman" w:hAnsi="Arial" w:cs="Times New Roman"/>
      <w:b/>
      <w:szCs w:val="20"/>
      <w:lang w:eastAsia="ro-RO"/>
    </w:rPr>
  </w:style>
  <w:style w:type="character" w:customStyle="1" w:styleId="subheadChar">
    <w:name w:val="subhead Char"/>
    <w:link w:val="subhead"/>
    <w:uiPriority w:val="99"/>
    <w:locked/>
    <w:rsid w:val="00531F6E"/>
    <w:rPr>
      <w:rFonts w:ascii="Arial" w:eastAsia="Times New Roman" w:hAnsi="Arial" w:cs="Times New Roman"/>
      <w:b/>
      <w:sz w:val="24"/>
      <w:szCs w:val="20"/>
      <w:lang w:val="ro-RO" w:eastAsia="ro-RO"/>
    </w:rPr>
  </w:style>
  <w:style w:type="numbering" w:customStyle="1" w:styleId="Numerotare">
    <w:name w:val="Numerotare"/>
    <w:rsid w:val="00531F6E"/>
    <w:pPr>
      <w:numPr>
        <w:numId w:val="33"/>
      </w:numPr>
    </w:pPr>
  </w:style>
  <w:style w:type="paragraph" w:customStyle="1" w:styleId="Req">
    <w:name w:val="Req"/>
    <w:basedOn w:val="a"/>
    <w:link w:val="ReqChar"/>
    <w:rsid w:val="00531F6E"/>
    <w:pPr>
      <w:suppressAutoHyphens/>
      <w:spacing w:after="0" w:line="240" w:lineRule="auto"/>
      <w:ind w:left="1008" w:hanging="1008"/>
      <w:jc w:val="left"/>
    </w:pPr>
    <w:rPr>
      <w:rFonts w:ascii="Times New Roman" w:eastAsia="Calibri" w:hAnsi="Times New Roman" w:cs="Times New Roman"/>
      <w:szCs w:val="20"/>
    </w:rPr>
  </w:style>
  <w:style w:type="character" w:customStyle="1" w:styleId="ReqChar">
    <w:name w:val="Req Char"/>
    <w:basedOn w:val="a0"/>
    <w:link w:val="Req"/>
    <w:locked/>
    <w:rsid w:val="00531F6E"/>
    <w:rPr>
      <w:rFonts w:ascii="Times New Roman" w:eastAsia="Calibri" w:hAnsi="Times New Roman" w:cs="Times New Roman"/>
      <w:sz w:val="24"/>
      <w:szCs w:val="20"/>
      <w:lang w:val="ro-RO"/>
    </w:rPr>
  </w:style>
  <w:style w:type="paragraph" w:customStyle="1" w:styleId="Req2">
    <w:name w:val="Req2"/>
    <w:basedOn w:val="Req"/>
    <w:link w:val="Req2Char"/>
    <w:rsid w:val="00531F6E"/>
    <w:pPr>
      <w:ind w:hanging="18"/>
    </w:pPr>
  </w:style>
  <w:style w:type="character" w:customStyle="1" w:styleId="Req2Char">
    <w:name w:val="Req2 Char"/>
    <w:basedOn w:val="ReqChar"/>
    <w:link w:val="Req2"/>
    <w:locked/>
    <w:rsid w:val="00531F6E"/>
    <w:rPr>
      <w:rFonts w:ascii="Times New Roman" w:eastAsia="Calibri" w:hAnsi="Times New Roman" w:cs="Times New Roman"/>
      <w:sz w:val="24"/>
      <w:szCs w:val="20"/>
      <w:lang w:val="ro-RO"/>
    </w:rPr>
  </w:style>
  <w:style w:type="paragraph" w:customStyle="1" w:styleId="Numerotarebune">
    <w:name w:val="Numerotare_bune"/>
    <w:autoRedefine/>
    <w:rsid w:val="00531F6E"/>
    <w:pPr>
      <w:tabs>
        <w:tab w:val="num" w:pos="1068"/>
      </w:tabs>
      <w:spacing w:before="120" w:after="120" w:line="276" w:lineRule="auto"/>
      <w:ind w:left="1066" w:hanging="357"/>
      <w:jc w:val="both"/>
    </w:pPr>
    <w:rPr>
      <w:rFonts w:ascii="Calibri" w:eastAsia="MS Mincho" w:hAnsi="Calibri" w:cs="Times New Roman"/>
      <w:szCs w:val="24"/>
      <w:lang w:val="ro-RO" w:eastAsia="ja-JP"/>
    </w:rPr>
  </w:style>
  <w:style w:type="paragraph" w:styleId="aff8">
    <w:name w:val="Block Text"/>
    <w:basedOn w:val="a"/>
    <w:rsid w:val="000A0EEE"/>
    <w:pPr>
      <w:tabs>
        <w:tab w:val="left" w:pos="1276"/>
      </w:tabs>
      <w:spacing w:after="0" w:line="240" w:lineRule="auto"/>
      <w:ind w:left="567" w:right="567"/>
    </w:pPr>
    <w:rPr>
      <w:rFonts w:ascii="Times New Roman" w:eastAsia="Times New Roman" w:hAnsi="Times New Roman" w:cs="Times New Roman"/>
      <w:sz w:val="28"/>
      <w:szCs w:val="20"/>
      <w:lang w:val="ru-RU" w:eastAsia="ru-RU"/>
    </w:rPr>
  </w:style>
  <w:style w:type="character" w:customStyle="1" w:styleId="italic">
    <w:name w:val="italic"/>
    <w:basedOn w:val="a0"/>
    <w:rsid w:val="000A0EEE"/>
  </w:style>
  <w:style w:type="paragraph" w:styleId="aff9">
    <w:name w:val="Revision"/>
    <w:hidden/>
    <w:uiPriority w:val="99"/>
    <w:semiHidden/>
    <w:rsid w:val="00D20BD1"/>
    <w:pPr>
      <w:spacing w:after="0" w:line="240" w:lineRule="auto"/>
    </w:pPr>
    <w:rPr>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591490">
      <w:bodyDiv w:val="1"/>
      <w:marLeft w:val="0"/>
      <w:marRight w:val="0"/>
      <w:marTop w:val="0"/>
      <w:marBottom w:val="0"/>
      <w:divBdr>
        <w:top w:val="none" w:sz="0" w:space="0" w:color="auto"/>
        <w:left w:val="none" w:sz="0" w:space="0" w:color="auto"/>
        <w:bottom w:val="none" w:sz="0" w:space="0" w:color="auto"/>
        <w:right w:val="none" w:sz="0" w:space="0" w:color="auto"/>
      </w:divBdr>
    </w:div>
    <w:div w:id="1037968150">
      <w:bodyDiv w:val="1"/>
      <w:marLeft w:val="0"/>
      <w:marRight w:val="0"/>
      <w:marTop w:val="0"/>
      <w:marBottom w:val="0"/>
      <w:divBdr>
        <w:top w:val="none" w:sz="0" w:space="0" w:color="auto"/>
        <w:left w:val="none" w:sz="0" w:space="0" w:color="auto"/>
        <w:bottom w:val="none" w:sz="0" w:space="0" w:color="auto"/>
        <w:right w:val="none" w:sz="0" w:space="0" w:color="auto"/>
      </w:divBdr>
    </w:div>
    <w:div w:id="1380864730">
      <w:bodyDiv w:val="1"/>
      <w:marLeft w:val="0"/>
      <w:marRight w:val="0"/>
      <w:marTop w:val="0"/>
      <w:marBottom w:val="0"/>
      <w:divBdr>
        <w:top w:val="none" w:sz="0" w:space="0" w:color="auto"/>
        <w:left w:val="none" w:sz="0" w:space="0" w:color="auto"/>
        <w:bottom w:val="none" w:sz="0" w:space="0" w:color="auto"/>
        <w:right w:val="none" w:sz="0" w:space="0" w:color="auto"/>
      </w:divBdr>
    </w:div>
    <w:div w:id="1659336964">
      <w:bodyDiv w:val="1"/>
      <w:marLeft w:val="0"/>
      <w:marRight w:val="0"/>
      <w:marTop w:val="0"/>
      <w:marBottom w:val="0"/>
      <w:divBdr>
        <w:top w:val="none" w:sz="0" w:space="0" w:color="auto"/>
        <w:left w:val="none" w:sz="0" w:space="0" w:color="auto"/>
        <w:bottom w:val="none" w:sz="0" w:space="0" w:color="auto"/>
        <w:right w:val="none" w:sz="0" w:space="0" w:color="auto"/>
      </w:divBdr>
    </w:div>
    <w:div w:id="208433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60651-F142-4C78-811A-CE6C2450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8714</Words>
  <Characters>49676</Characters>
  <Application>Microsoft Office Word</Application>
  <DocSecurity>0</DocSecurity>
  <Lines>413</Lines>
  <Paragraphs>116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58274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Bercu Igor</dc:creator>
  <cp:lastModifiedBy>Svetlana Bolocan</cp:lastModifiedBy>
  <cp:revision>2</cp:revision>
  <dcterms:created xsi:type="dcterms:W3CDTF">2017-09-01T13:22:00Z</dcterms:created>
  <dcterms:modified xsi:type="dcterms:W3CDTF">2017-09-01T13:22:00Z</dcterms:modified>
</cp:coreProperties>
</file>