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C4" w:rsidRDefault="00AC71C4" w:rsidP="00AC71C4">
      <w:pPr>
        <w:jc w:val="center"/>
        <w:rPr>
          <w:lang w:val="en-US"/>
        </w:rPr>
      </w:pPr>
    </w:p>
    <w:p w:rsidR="00D00B71" w:rsidRDefault="00D00B71" w:rsidP="004F6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D00B71" w:rsidRDefault="00D00B71" w:rsidP="004F6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F64FB" w:rsidRPr="000D037A" w:rsidRDefault="004F64FB" w:rsidP="004F6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NOTĂ </w:t>
      </w:r>
      <w:r w:rsidRPr="000D037A">
        <w:rPr>
          <w:rFonts w:ascii="Times New Roman" w:hAnsi="Times New Roman" w:cs="Times New Roman"/>
          <w:b/>
          <w:sz w:val="28"/>
          <w:szCs w:val="28"/>
          <w:lang w:val="ro-MO"/>
        </w:rPr>
        <w:t>DE ARGUMENTARE</w:t>
      </w:r>
    </w:p>
    <w:p w:rsidR="004F64FB" w:rsidRPr="000D037A" w:rsidRDefault="004F64FB" w:rsidP="004F64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0D037A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privind necesitatea aprobării proiectului de </w:t>
      </w:r>
      <w:proofErr w:type="spellStart"/>
      <w:r w:rsidRPr="000D037A">
        <w:rPr>
          <w:rFonts w:ascii="Times New Roman" w:hAnsi="Times New Roman" w:cs="Times New Roman"/>
          <w:b/>
          <w:sz w:val="28"/>
          <w:szCs w:val="28"/>
          <w:lang w:val="ro-MO"/>
        </w:rPr>
        <w:t>hotărîre</w:t>
      </w:r>
      <w:proofErr w:type="spellEnd"/>
      <w:r w:rsidRPr="000D037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a Guvernului</w:t>
      </w:r>
    </w:p>
    <w:p w:rsidR="004F64FB" w:rsidRPr="000D037A" w:rsidRDefault="004F64FB" w:rsidP="004F6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0D037A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pentru modificarea  anexei nr. 2 la </w:t>
      </w:r>
      <w:proofErr w:type="spellStart"/>
      <w:r w:rsidRPr="000D037A">
        <w:rPr>
          <w:rFonts w:ascii="Times New Roman" w:hAnsi="Times New Roman" w:cs="Times New Roman"/>
          <w:b/>
          <w:bCs/>
          <w:sz w:val="28"/>
          <w:szCs w:val="28"/>
          <w:lang w:val="ro-MO"/>
        </w:rPr>
        <w:t>Hotărîrea</w:t>
      </w:r>
      <w:proofErr w:type="spellEnd"/>
      <w:r w:rsidRPr="000D037A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Guvernului nr. 516 </w:t>
      </w:r>
    </w:p>
    <w:p w:rsidR="004F64FB" w:rsidRPr="000D037A" w:rsidRDefault="004F64FB" w:rsidP="004F6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0D037A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din 13 mai 2006 </w:t>
      </w:r>
    </w:p>
    <w:p w:rsidR="004F64FB" w:rsidRDefault="004F64FB" w:rsidP="004F64FB">
      <w:pPr>
        <w:jc w:val="center"/>
        <w:rPr>
          <w:rFonts w:ascii="Times New Roman" w:hAnsi="Times New Roman" w:cs="Times New Roman"/>
          <w:b/>
          <w:sz w:val="16"/>
          <w:szCs w:val="16"/>
          <w:lang w:val="ro-MO"/>
        </w:rPr>
      </w:pPr>
    </w:p>
    <w:p w:rsidR="00D00B71" w:rsidRPr="000D037A" w:rsidRDefault="00D00B71" w:rsidP="004F64FB">
      <w:pPr>
        <w:jc w:val="center"/>
        <w:rPr>
          <w:rFonts w:ascii="Times New Roman" w:hAnsi="Times New Roman" w:cs="Times New Roman"/>
          <w:b/>
          <w:sz w:val="16"/>
          <w:szCs w:val="16"/>
          <w:lang w:val="ro-MO"/>
        </w:rPr>
      </w:pPr>
    </w:p>
    <w:p w:rsidR="004F64FB" w:rsidRPr="000D037A" w:rsidRDefault="004F64FB" w:rsidP="004F64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0D037A">
        <w:rPr>
          <w:rFonts w:ascii="Times New Roman" w:hAnsi="Times New Roman" w:cs="Times New Roman"/>
          <w:sz w:val="28"/>
          <w:szCs w:val="28"/>
          <w:lang w:val="ro-MO"/>
        </w:rPr>
        <w:t xml:space="preserve">Prezentul proiect de </w:t>
      </w:r>
      <w:proofErr w:type="spellStart"/>
      <w:r w:rsidRPr="000D037A">
        <w:rPr>
          <w:rFonts w:ascii="Times New Roman" w:hAnsi="Times New Roman" w:cs="Times New Roman"/>
          <w:sz w:val="28"/>
          <w:szCs w:val="28"/>
          <w:lang w:val="ro-MO"/>
        </w:rPr>
        <w:t>hotărîre</w:t>
      </w:r>
      <w:proofErr w:type="spellEnd"/>
      <w:r w:rsidRPr="000D037A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0D037A">
        <w:rPr>
          <w:rFonts w:ascii="Times New Roman" w:hAnsi="Times New Roman" w:cs="Times New Roman"/>
          <w:bCs/>
          <w:sz w:val="28"/>
          <w:szCs w:val="28"/>
          <w:lang w:val="ro-MO"/>
        </w:rPr>
        <w:t>a fost elaborat de că</w:t>
      </w:r>
      <w:r w:rsidR="002B3749">
        <w:rPr>
          <w:rFonts w:ascii="Times New Roman" w:hAnsi="Times New Roman" w:cs="Times New Roman"/>
          <w:bCs/>
          <w:sz w:val="28"/>
          <w:szCs w:val="28"/>
          <w:lang w:val="ro-MO"/>
        </w:rPr>
        <w:t>t</w:t>
      </w:r>
      <w:r w:rsidRPr="000D037A">
        <w:rPr>
          <w:rFonts w:ascii="Times New Roman" w:hAnsi="Times New Roman" w:cs="Times New Roman"/>
          <w:bCs/>
          <w:sz w:val="28"/>
          <w:szCs w:val="28"/>
          <w:lang w:val="ro-MO"/>
        </w:rPr>
        <w:t>re Cancelaria de Stat î</w:t>
      </w:r>
      <w:r w:rsidRPr="000D037A">
        <w:rPr>
          <w:rFonts w:ascii="Times New Roman" w:hAnsi="Times New Roman" w:cs="Times New Roman"/>
          <w:sz w:val="28"/>
          <w:szCs w:val="28"/>
          <w:lang w:val="ro-MO"/>
        </w:rPr>
        <w:t>ntru executarea prevederilor</w:t>
      </w:r>
      <w:r w:rsidRPr="000D037A">
        <w:rPr>
          <w:sz w:val="28"/>
          <w:szCs w:val="28"/>
          <w:lang w:val="ro-MO"/>
        </w:rPr>
        <w:t xml:space="preserve"> </w:t>
      </w:r>
      <w:r w:rsidRPr="000D037A">
        <w:rPr>
          <w:rFonts w:ascii="Times New Roman" w:hAnsi="Times New Roman" w:cs="Times New Roman"/>
          <w:sz w:val="28"/>
          <w:szCs w:val="28"/>
          <w:lang w:val="ro-MO"/>
        </w:rPr>
        <w:t xml:space="preserve">Dispoziției Guvernului  nr. 76-d din 19 iulie 2017 în partea ce ţine de actualizarea componenței nominale a Comisiei guvernamentale pentru problemele victimelor represiunilor politice, aprobată prin </w:t>
      </w:r>
      <w:proofErr w:type="spellStart"/>
      <w:r w:rsidRPr="000D037A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0D037A">
        <w:rPr>
          <w:rFonts w:ascii="Times New Roman" w:hAnsi="Times New Roman" w:cs="Times New Roman"/>
          <w:sz w:val="28"/>
          <w:szCs w:val="28"/>
          <w:lang w:val="ro-MO"/>
        </w:rPr>
        <w:t xml:space="preserve"> Guvernului nr. 516 din 13 mai 2006.</w:t>
      </w:r>
    </w:p>
    <w:p w:rsidR="004F64FB" w:rsidRPr="000D037A" w:rsidRDefault="004F64FB" w:rsidP="004F64FB">
      <w:pPr>
        <w:pStyle w:val="tt"/>
        <w:ind w:firstLine="708"/>
        <w:jc w:val="both"/>
        <w:rPr>
          <w:b w:val="0"/>
          <w:sz w:val="28"/>
          <w:szCs w:val="28"/>
          <w:lang w:val="ro-MO"/>
        </w:rPr>
      </w:pPr>
      <w:r w:rsidRPr="000D037A">
        <w:rPr>
          <w:b w:val="0"/>
          <w:color w:val="000000"/>
          <w:sz w:val="28"/>
          <w:szCs w:val="28"/>
          <w:lang w:val="ro-MO"/>
        </w:rPr>
        <w:t xml:space="preserve">Astfel, se </w:t>
      </w:r>
      <w:r w:rsidRPr="000D037A">
        <w:rPr>
          <w:b w:val="0"/>
          <w:sz w:val="28"/>
          <w:szCs w:val="28"/>
          <w:lang w:val="ro-MO"/>
        </w:rPr>
        <w:t xml:space="preserve">propune pentru examinare proiectul de </w:t>
      </w:r>
      <w:proofErr w:type="spellStart"/>
      <w:r w:rsidRPr="000D037A">
        <w:rPr>
          <w:b w:val="0"/>
          <w:sz w:val="28"/>
          <w:szCs w:val="28"/>
          <w:lang w:val="ro-MO"/>
        </w:rPr>
        <w:t>hotărîre</w:t>
      </w:r>
      <w:proofErr w:type="spellEnd"/>
      <w:r w:rsidRPr="000D037A">
        <w:rPr>
          <w:b w:val="0"/>
          <w:sz w:val="28"/>
          <w:szCs w:val="28"/>
          <w:lang w:val="ro-MO"/>
        </w:rPr>
        <w:t xml:space="preserve"> a Guvernului cu privire la modificarea  anexei nr. 2 la </w:t>
      </w:r>
      <w:proofErr w:type="spellStart"/>
      <w:r w:rsidRPr="000D037A">
        <w:rPr>
          <w:b w:val="0"/>
          <w:sz w:val="28"/>
          <w:szCs w:val="28"/>
          <w:lang w:val="ro-MO"/>
        </w:rPr>
        <w:t>Hotărîrea</w:t>
      </w:r>
      <w:proofErr w:type="spellEnd"/>
      <w:r w:rsidRPr="000D037A">
        <w:rPr>
          <w:b w:val="0"/>
          <w:sz w:val="28"/>
          <w:szCs w:val="28"/>
          <w:lang w:val="ro-MO"/>
        </w:rPr>
        <w:t xml:space="preserve"> Guvernului nr. 516 din 13 mai 2006 privind aprobarea Regulamentului şi componenţei nominale a Comisiei guvernamentale pentru problemele victimelor represiunilor politice. </w:t>
      </w:r>
    </w:p>
    <w:p w:rsidR="004F64FB" w:rsidRPr="000D037A" w:rsidRDefault="004F64FB" w:rsidP="004F6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r w:rsidRPr="000D037A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> </w:t>
      </w:r>
    </w:p>
    <w:p w:rsidR="004F64FB" w:rsidRPr="000D037A" w:rsidRDefault="004F64FB" w:rsidP="004F64FB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</w:pPr>
      <w:r w:rsidRPr="000D037A">
        <w:rPr>
          <w:rFonts w:ascii="Times New Roman" w:hAnsi="Times New Roman" w:cs="Times New Roman"/>
          <w:sz w:val="28"/>
          <w:szCs w:val="28"/>
          <w:lang w:val="ro-MO"/>
        </w:rPr>
        <w:t xml:space="preserve">Reieșind din faptul că componența nominală a Comisiei la momentul actual  este perimată și membrii indicați nu pot să-și exercite funcțiile respective, se impune actualizarea acesteia prin modificarea anexei nr. 2 la </w:t>
      </w:r>
      <w:proofErr w:type="spellStart"/>
      <w:r w:rsidRPr="000D037A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0D037A">
        <w:rPr>
          <w:rFonts w:ascii="Times New Roman" w:hAnsi="Times New Roman" w:cs="Times New Roman"/>
          <w:sz w:val="28"/>
          <w:szCs w:val="28"/>
          <w:lang w:val="ro-MO"/>
        </w:rPr>
        <w:t xml:space="preserve"> Guvernului nr. 516 din 13 mai 2006 </w:t>
      </w:r>
      <w:r w:rsidRPr="000D037A">
        <w:rPr>
          <w:rFonts w:ascii="Times New Roman" w:eastAsia="Times New Roman" w:hAnsi="Times New Roman" w:cs="Times New Roman"/>
          <w:bCs/>
          <w:sz w:val="28"/>
          <w:szCs w:val="28"/>
          <w:lang w:val="ro-MO" w:eastAsia="ru-RU"/>
        </w:rPr>
        <w:t xml:space="preserve">privind aprobarea Regulamentului şi componenţei nominale a Comisiei guvernamentale pentru problemele victimelor represiunilor politice. </w:t>
      </w:r>
    </w:p>
    <w:p w:rsidR="004F64FB" w:rsidRPr="000D037A" w:rsidRDefault="004F64FB" w:rsidP="004F64FB">
      <w:pPr>
        <w:spacing w:before="12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O" w:eastAsia="ro-RO"/>
        </w:rPr>
      </w:pPr>
      <w:r w:rsidRPr="000D037A">
        <w:rPr>
          <w:rFonts w:ascii="Times New Roman" w:hAnsi="Times New Roman" w:cs="Times New Roman"/>
          <w:bCs/>
          <w:sz w:val="28"/>
          <w:szCs w:val="28"/>
          <w:lang w:val="ro-MO" w:eastAsia="ro-RO"/>
        </w:rPr>
        <w:t xml:space="preserve">Aprobarea şi implementarea prezentului proiect de act normativ nu implică anumite cheltuieli financiare. </w:t>
      </w:r>
    </w:p>
    <w:p w:rsidR="004F64FB" w:rsidRPr="000D037A" w:rsidRDefault="004F64FB" w:rsidP="004F64F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0D037A">
        <w:rPr>
          <w:rFonts w:ascii="Times New Roman" w:hAnsi="Times New Roman" w:cs="Times New Roman"/>
          <w:sz w:val="28"/>
          <w:szCs w:val="28"/>
          <w:lang w:val="ro-MO"/>
        </w:rPr>
        <w:t xml:space="preserve">În scopul respectării prevederilor Legii nr. 239-XVI din 13 noiembrie 2008 privind transparenţa în procesul decizional, proiectul a fost plasat pe pagina </w:t>
      </w:r>
      <w:hyperlink r:id="rId5" w:history="1">
        <w:r w:rsidRPr="000D037A">
          <w:rPr>
            <w:rStyle w:val="Hyperlink"/>
            <w:rFonts w:ascii="Times New Roman" w:hAnsi="Times New Roman" w:cs="Times New Roman"/>
            <w:sz w:val="28"/>
            <w:szCs w:val="28"/>
            <w:lang w:val="ro-MO"/>
          </w:rPr>
          <w:t>www.particip.gov.md</w:t>
        </w:r>
      </w:hyperlink>
      <w:r w:rsidR="000D037A">
        <w:rPr>
          <w:lang w:val="ro-MO"/>
        </w:rPr>
        <w:t xml:space="preserve"> </w:t>
      </w:r>
      <w:r w:rsidRPr="000D037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pen</w:t>
      </w:r>
      <w:r w:rsidR="000D037A">
        <w:rPr>
          <w:rFonts w:ascii="Times New Roman" w:hAnsi="Times New Roman" w:cs="Times New Roman"/>
          <w:bCs/>
          <w:sz w:val="28"/>
          <w:szCs w:val="28"/>
          <w:lang w:val="ro-MO"/>
        </w:rPr>
        <w:t>tru</w:t>
      </w:r>
      <w:r w:rsidRPr="000D037A">
        <w:rPr>
          <w:rFonts w:ascii="Times New Roman" w:hAnsi="Times New Roman" w:cs="Times New Roman"/>
          <w:bCs/>
          <w:sz w:val="28"/>
          <w:szCs w:val="28"/>
          <w:lang w:val="ro-MO"/>
        </w:rPr>
        <w:t xml:space="preserve"> consultări publice.</w:t>
      </w:r>
    </w:p>
    <w:p w:rsidR="004F64FB" w:rsidRDefault="004F64FB" w:rsidP="004F64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00B71" w:rsidRPr="000D037A" w:rsidRDefault="00D00B71" w:rsidP="004F64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bookmarkStart w:id="0" w:name="_GoBack"/>
      <w:bookmarkEnd w:id="0"/>
    </w:p>
    <w:p w:rsidR="004F64FB" w:rsidRPr="000D037A" w:rsidRDefault="004F64FB" w:rsidP="004F64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F64FB" w:rsidRPr="000D037A" w:rsidRDefault="004F64FB" w:rsidP="004F64FB">
      <w:pPr>
        <w:tabs>
          <w:tab w:val="left" w:pos="90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0D037A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Secretar general al Guvernului                                            </w:t>
      </w:r>
      <w:proofErr w:type="spellStart"/>
      <w:r w:rsidRPr="000D037A">
        <w:rPr>
          <w:rFonts w:ascii="Times New Roman" w:hAnsi="Times New Roman" w:cs="Times New Roman"/>
          <w:b/>
          <w:bCs/>
          <w:sz w:val="28"/>
          <w:szCs w:val="28"/>
          <w:lang w:val="ro-MO"/>
        </w:rPr>
        <w:t>Lilia</w:t>
      </w:r>
      <w:proofErr w:type="spellEnd"/>
      <w:r w:rsidRPr="000D037A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PALII</w:t>
      </w:r>
    </w:p>
    <w:p w:rsidR="00AC71C4" w:rsidRPr="000D037A" w:rsidRDefault="00AC71C4" w:rsidP="004F64F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sectPr w:rsidR="00AC71C4" w:rsidRPr="000D037A" w:rsidSect="001B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47"/>
    <w:rsid w:val="0006787F"/>
    <w:rsid w:val="000D037A"/>
    <w:rsid w:val="001B2E12"/>
    <w:rsid w:val="00283DB9"/>
    <w:rsid w:val="002B3749"/>
    <w:rsid w:val="00377E1A"/>
    <w:rsid w:val="004A5117"/>
    <w:rsid w:val="004F64FB"/>
    <w:rsid w:val="00503F0D"/>
    <w:rsid w:val="00524ECE"/>
    <w:rsid w:val="00592527"/>
    <w:rsid w:val="005E7257"/>
    <w:rsid w:val="006D0674"/>
    <w:rsid w:val="006F578D"/>
    <w:rsid w:val="008954B6"/>
    <w:rsid w:val="008A2DF6"/>
    <w:rsid w:val="008B0047"/>
    <w:rsid w:val="008C4A0B"/>
    <w:rsid w:val="008F45E9"/>
    <w:rsid w:val="00904E77"/>
    <w:rsid w:val="00963EB7"/>
    <w:rsid w:val="009767BB"/>
    <w:rsid w:val="00A64F1E"/>
    <w:rsid w:val="00A80E0B"/>
    <w:rsid w:val="00AC71C4"/>
    <w:rsid w:val="00C10684"/>
    <w:rsid w:val="00C2379E"/>
    <w:rsid w:val="00C26B7C"/>
    <w:rsid w:val="00C610E5"/>
    <w:rsid w:val="00C72E1A"/>
    <w:rsid w:val="00D00B71"/>
    <w:rsid w:val="00DF29AD"/>
    <w:rsid w:val="00E008FC"/>
    <w:rsid w:val="00E85FD1"/>
    <w:rsid w:val="00F264C5"/>
    <w:rsid w:val="00F40C4C"/>
    <w:rsid w:val="00F45B48"/>
    <w:rsid w:val="00F56519"/>
    <w:rsid w:val="00F83015"/>
    <w:rsid w:val="00FA4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F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semiHidden/>
    <w:unhideWhenUsed/>
    <w:rsid w:val="00AC71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AC71C4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docheader">
    <w:name w:val="doc_header"/>
    <w:basedOn w:val="Fontdeparagrafimplicit"/>
    <w:rsid w:val="00AC71C4"/>
  </w:style>
  <w:style w:type="character" w:customStyle="1" w:styleId="apple-converted-space">
    <w:name w:val="apple-converted-space"/>
    <w:basedOn w:val="Fontdeparagrafimplicit"/>
    <w:rsid w:val="00AC71C4"/>
  </w:style>
  <w:style w:type="paragraph" w:customStyle="1" w:styleId="tt">
    <w:name w:val="tt"/>
    <w:basedOn w:val="Normal"/>
    <w:rsid w:val="008F45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n">
    <w:name w:val="cn"/>
    <w:basedOn w:val="Normal"/>
    <w:rsid w:val="008F45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283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F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semiHidden/>
    <w:unhideWhenUsed/>
    <w:rsid w:val="00AC71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AC71C4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docheader">
    <w:name w:val="doc_header"/>
    <w:basedOn w:val="Fontdeparagrafimplicit"/>
    <w:rsid w:val="00AC71C4"/>
  </w:style>
  <w:style w:type="character" w:customStyle="1" w:styleId="apple-converted-space">
    <w:name w:val="apple-converted-space"/>
    <w:basedOn w:val="Fontdeparagrafimplicit"/>
    <w:rsid w:val="00AC71C4"/>
  </w:style>
  <w:style w:type="paragraph" w:customStyle="1" w:styleId="tt">
    <w:name w:val="tt"/>
    <w:basedOn w:val="Normal"/>
    <w:rsid w:val="008F45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cn">
    <w:name w:val="cn"/>
    <w:basedOn w:val="Normal"/>
    <w:rsid w:val="008F45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283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2017-08-03T07:01:00Z</cp:lastPrinted>
  <dcterms:created xsi:type="dcterms:W3CDTF">2017-08-03T05:47:00Z</dcterms:created>
  <dcterms:modified xsi:type="dcterms:W3CDTF">2017-08-10T10:25:00Z</dcterms:modified>
</cp:coreProperties>
</file>