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0C" w:rsidRDefault="00CA500B" w:rsidP="007230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00C">
        <w:rPr>
          <w:rFonts w:ascii="Times New Roman" w:hAnsi="Times New Roman"/>
          <w:b/>
          <w:sz w:val="24"/>
          <w:szCs w:val="24"/>
        </w:rPr>
        <w:t xml:space="preserve">Sinteza obiecțiilor </w:t>
      </w:r>
      <w:proofErr w:type="spellStart"/>
      <w:r w:rsidRPr="0072300C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72300C">
        <w:rPr>
          <w:rFonts w:ascii="Times New Roman" w:hAnsi="Times New Roman"/>
          <w:b/>
          <w:bCs/>
          <w:sz w:val="24"/>
          <w:szCs w:val="24"/>
        </w:rPr>
        <w:t xml:space="preserve"> propunerilor </w:t>
      </w:r>
    </w:p>
    <w:p w:rsidR="0072300C" w:rsidRDefault="0072300C" w:rsidP="007230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  <w:r w:rsidRPr="007230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la proiectul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pentru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modificarea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Regulamentului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privind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organizarea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şi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funcţionarea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instituţiei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publice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:rsidR="0072300C" w:rsidRPr="0072300C" w:rsidRDefault="0072300C" w:rsidP="007230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</w:pPr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“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Centrul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Naţional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de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Acreditare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din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Republica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Moldova” (MOLDAC),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aprobat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prin</w:t>
      </w:r>
      <w:proofErr w:type="spellEnd"/>
      <w:r w:rsidRPr="0072300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7230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hotărârea Guvernului </w:t>
      </w:r>
      <w:r w:rsidRPr="0072300C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 xml:space="preserve">nr.77 din 25.01.2013 </w:t>
      </w:r>
    </w:p>
    <w:p w:rsidR="00CA500B" w:rsidRPr="00CA500B" w:rsidRDefault="00CA500B" w:rsidP="00CA50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1843"/>
        <w:gridCol w:w="9497"/>
        <w:gridCol w:w="1701"/>
      </w:tblGrid>
      <w:tr w:rsidR="00CA500B" w:rsidRPr="00E932DF" w:rsidTr="005F0DC9">
        <w:trPr>
          <w:trHeight w:val="602"/>
          <w:tblHeader/>
        </w:trPr>
        <w:tc>
          <w:tcPr>
            <w:tcW w:w="2694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B9">
              <w:rPr>
                <w:rFonts w:ascii="Times New Roman" w:hAnsi="Times New Roman"/>
                <w:b/>
                <w:sz w:val="24"/>
                <w:szCs w:val="24"/>
              </w:rPr>
              <w:t xml:space="preserve">Denumirea </w:t>
            </w:r>
            <w:proofErr w:type="spellStart"/>
            <w:r w:rsidRPr="009D5FB9">
              <w:rPr>
                <w:rFonts w:ascii="Times New Roman" w:hAnsi="Times New Roman"/>
                <w:b/>
                <w:sz w:val="24"/>
                <w:szCs w:val="24"/>
              </w:rPr>
              <w:t>autorităţii</w:t>
            </w:r>
            <w:proofErr w:type="spellEnd"/>
            <w:r w:rsidRPr="009D5FB9">
              <w:rPr>
                <w:rFonts w:ascii="Times New Roman" w:hAnsi="Times New Roman"/>
                <w:b/>
                <w:sz w:val="24"/>
                <w:szCs w:val="24"/>
              </w:rPr>
              <w:t>/instituției</w:t>
            </w:r>
          </w:p>
        </w:tc>
        <w:tc>
          <w:tcPr>
            <w:tcW w:w="1843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demersului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5FB9">
              <w:rPr>
                <w:rFonts w:ascii="Times New Roman" w:hAnsi="Times New Roman"/>
                <w:b/>
                <w:sz w:val="24"/>
                <w:szCs w:val="24"/>
              </w:rPr>
              <w:t>Conţinutul</w:t>
            </w:r>
            <w:proofErr w:type="spellEnd"/>
            <w:r w:rsidRPr="009D5F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FB9">
              <w:rPr>
                <w:rFonts w:ascii="Times New Roman" w:hAnsi="Times New Roman"/>
                <w:b/>
                <w:sz w:val="24"/>
                <w:szCs w:val="24"/>
              </w:rPr>
              <w:t>obiecţiei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Rezultatul examinării</w:t>
            </w: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 xml:space="preserve">Ministerul Transporturilor </w:t>
            </w: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Infrastructurii Drumurilor 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07-03/161</w:t>
            </w:r>
          </w:p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04.04.2017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tabs>
                <w:tab w:val="left" w:pos="993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 xml:space="preserve">Ministerul Dezvoltării Regionale </w:t>
            </w: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Construcţiilor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tabs>
                <w:tab w:val="left" w:pos="601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08-687</w:t>
            </w:r>
          </w:p>
          <w:p w:rsidR="00CA500B" w:rsidRPr="005F0DC9" w:rsidRDefault="00CA500B" w:rsidP="0072300C">
            <w:pPr>
              <w:tabs>
                <w:tab w:val="left" w:pos="601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10.04.2017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tabs>
                <w:tab w:val="left" w:pos="993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 xml:space="preserve">Ministerul Afacerilor Interne 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nr. 22/572</w:t>
            </w:r>
          </w:p>
          <w:p w:rsidR="00CA500B" w:rsidRPr="005F0DC9" w:rsidRDefault="00CA500B" w:rsidP="0072300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din 11.04.2017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ind w:left="34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Ministerul Mediului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nr. 03-07/621</w:t>
            </w:r>
          </w:p>
          <w:p w:rsidR="00CA500B" w:rsidRPr="005F0DC9" w:rsidRDefault="00CA500B" w:rsidP="0072300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din 05.04.17</w:t>
            </w:r>
          </w:p>
        </w:tc>
        <w:tc>
          <w:tcPr>
            <w:tcW w:w="9497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34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2500E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Ministerul Sănătății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01-9/568</w:t>
            </w:r>
          </w:p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13.04.2017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Agenţia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Protecţia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Consumatorilor 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27/06-1132</w:t>
            </w:r>
          </w:p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10.04.2017</w:t>
            </w:r>
          </w:p>
          <w:p w:rsidR="00CA500B" w:rsidRPr="005F0DC9" w:rsidRDefault="00CA500B" w:rsidP="0072300C">
            <w:pPr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00B" w:rsidRPr="00E932DF" w:rsidTr="005F0DC9">
        <w:tc>
          <w:tcPr>
            <w:tcW w:w="2694" w:type="dxa"/>
            <w:shd w:val="clear" w:color="auto" w:fill="auto"/>
          </w:tcPr>
          <w:p w:rsidR="00CA500B" w:rsidRPr="00522D82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82">
              <w:rPr>
                <w:rFonts w:ascii="Times New Roman" w:hAnsi="Times New Roman"/>
                <w:sz w:val="24"/>
                <w:szCs w:val="24"/>
              </w:rPr>
              <w:t>Centrul Național de Acreditare MOLDAC</w:t>
            </w:r>
          </w:p>
        </w:tc>
        <w:tc>
          <w:tcPr>
            <w:tcW w:w="1843" w:type="dxa"/>
            <w:shd w:val="clear" w:color="auto" w:fill="auto"/>
          </w:tcPr>
          <w:p w:rsidR="00CA500B" w:rsidRPr="00E932DF" w:rsidRDefault="00CA500B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24/260-DE-2</w:t>
            </w:r>
          </w:p>
          <w:p w:rsidR="00CA500B" w:rsidRPr="00E932DF" w:rsidRDefault="00CA500B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07.04.2017</w:t>
            </w:r>
          </w:p>
        </w:tc>
        <w:tc>
          <w:tcPr>
            <w:tcW w:w="9497" w:type="dxa"/>
            <w:shd w:val="clear" w:color="auto" w:fill="auto"/>
          </w:tcPr>
          <w:p w:rsidR="00CA500B" w:rsidRPr="00E932DF" w:rsidRDefault="00CA500B" w:rsidP="00D535E5">
            <w:pPr>
              <w:tabs>
                <w:tab w:val="left" w:pos="993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Lipsă de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obiecţii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E93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propuneri</w:t>
            </w:r>
          </w:p>
        </w:tc>
        <w:tc>
          <w:tcPr>
            <w:tcW w:w="1701" w:type="dxa"/>
            <w:shd w:val="clear" w:color="auto" w:fill="auto"/>
          </w:tcPr>
          <w:p w:rsidR="00CA500B" w:rsidRPr="00E932DF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00C" w:rsidRPr="00E932DF" w:rsidTr="005F0DC9">
        <w:tc>
          <w:tcPr>
            <w:tcW w:w="2694" w:type="dxa"/>
            <w:shd w:val="clear" w:color="auto" w:fill="auto"/>
          </w:tcPr>
          <w:p w:rsidR="0072300C" w:rsidRPr="005F0DC9" w:rsidRDefault="0072300C" w:rsidP="0072300C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 xml:space="preserve">Ministerul Agriculturii </w:t>
            </w:r>
            <w:proofErr w:type="spellStart"/>
            <w:r w:rsidRPr="005F0DC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F0DC9">
              <w:rPr>
                <w:rFonts w:ascii="Times New Roman" w:hAnsi="Times New Roman"/>
                <w:sz w:val="24"/>
                <w:szCs w:val="24"/>
              </w:rPr>
              <w:t xml:space="preserve"> Industriei Alimentare</w:t>
            </w:r>
          </w:p>
        </w:tc>
        <w:tc>
          <w:tcPr>
            <w:tcW w:w="1843" w:type="dxa"/>
            <w:shd w:val="clear" w:color="auto" w:fill="auto"/>
          </w:tcPr>
          <w:p w:rsidR="0072300C" w:rsidRPr="005F0DC9" w:rsidRDefault="0072300C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06-2/183</w:t>
            </w:r>
          </w:p>
          <w:p w:rsidR="0072300C" w:rsidRPr="005F0DC9" w:rsidRDefault="0072300C" w:rsidP="0072300C">
            <w:pPr>
              <w:tabs>
                <w:tab w:val="left" w:pos="993"/>
              </w:tabs>
              <w:spacing w:after="0" w:line="240" w:lineRule="auto"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din 10.04.2017</w:t>
            </w:r>
          </w:p>
        </w:tc>
        <w:tc>
          <w:tcPr>
            <w:tcW w:w="9497" w:type="dxa"/>
            <w:shd w:val="clear" w:color="auto" w:fill="auto"/>
          </w:tcPr>
          <w:p w:rsidR="0072300C" w:rsidRPr="005F0DC9" w:rsidRDefault="005F0DC9" w:rsidP="005F0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Modificările se vor efectua în Regulamentul privind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organizarea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funcţionarea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instituţiei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publice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“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Centrul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Naţional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Acreditare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Republica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Moldova</w:t>
            </w:r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dar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în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hotărrea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prin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care a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fost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aprobat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acest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Regulament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p</w:t>
            </w:r>
            <w:bookmarkStart w:id="0" w:name="_GoBack"/>
            <w:bookmarkEnd w:id="0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rin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urmare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titlul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proiectului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ntenția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modificare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urmează</w:t>
            </w:r>
            <w:proofErr w:type="spellEnd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a fi </w:t>
            </w:r>
            <w:proofErr w:type="spellStart"/>
            <w:r w:rsidRPr="005F0DC9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revăzute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F0DC9" w:rsidRPr="005F0DC9" w:rsidRDefault="005F0DC9" w:rsidP="005F0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DC9">
              <w:rPr>
                <w:rFonts w:ascii="Times New Roman" w:hAnsi="Times New Roman"/>
                <w:b/>
                <w:sz w:val="24"/>
                <w:szCs w:val="24"/>
              </w:rPr>
              <w:t xml:space="preserve">Se acceptă </w:t>
            </w:r>
          </w:p>
          <w:p w:rsidR="0072300C" w:rsidRPr="005F0DC9" w:rsidRDefault="0072300C" w:rsidP="00723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DC9" w:rsidRPr="005F0DC9" w:rsidTr="005F0DC9">
        <w:tc>
          <w:tcPr>
            <w:tcW w:w="2694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DC9">
              <w:rPr>
                <w:rFonts w:ascii="Times New Roman" w:hAnsi="Times New Roman"/>
                <w:sz w:val="24"/>
                <w:szCs w:val="24"/>
              </w:rPr>
              <w:t>Ministerul Afacerilor Externe și Integrării Europene</w:t>
            </w:r>
          </w:p>
        </w:tc>
        <w:tc>
          <w:tcPr>
            <w:tcW w:w="1843" w:type="dxa"/>
            <w:shd w:val="clear" w:color="auto" w:fill="auto"/>
          </w:tcPr>
          <w:p w:rsidR="00CA500B" w:rsidRPr="005F0DC9" w:rsidRDefault="00CA500B" w:rsidP="0072300C">
            <w:pPr>
              <w:tabs>
                <w:tab w:val="left" w:pos="993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nr. DI/3/041-5021 din 20.04.2017</w:t>
            </w:r>
          </w:p>
        </w:tc>
        <w:tc>
          <w:tcPr>
            <w:tcW w:w="9497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 w:bidi="ro-RO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În limita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competenţelor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funcţionale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, comunică despre lipsa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obiecţiilor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propunerilor de principiu.</w:t>
            </w:r>
          </w:p>
          <w:p w:rsidR="00CA500B" w:rsidRPr="005F0DC9" w:rsidRDefault="00CA500B" w:rsidP="00D535E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   MAEIE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susţine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propunerea de modificare a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legislaţiei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în vederea aducerii acesteia în corespundere cu practicile europene, aplicabile domeniului de acreditare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evaluare a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conformităţii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. Totodată,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menţionăm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necesitatea prezentării recomandărilor emise de către echipa de evaluare EA (Acreditarea Europeană), care au stat la baza modificărilor proiectului de Lege.</w:t>
            </w:r>
          </w:p>
          <w:p w:rsidR="00CA500B" w:rsidRPr="005F0DC9" w:rsidRDefault="00CA500B" w:rsidP="00D535E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</w:pPr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   De asemenea urmează a fi revăzute în sensul expunerii acestora în conformitate cu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cerinţele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normelor de tehnică legislativă stipulate în art. 19 din Legea nr. 780-XV din 27.12.2001 privind actele legislative,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respectiv în art. 46 (2) din Legea nr. 317-XV din 18.07.2003 privind actele normative ale Guvernului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ale altor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autorităţi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ale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administraţiei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publice centrale </w:t>
            </w:r>
            <w:proofErr w:type="spellStart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>şi</w:t>
            </w:r>
            <w:proofErr w:type="spellEnd"/>
            <w:r w:rsidRPr="005F0DC9">
              <w:rPr>
                <w:rFonts w:ascii="Times New Roman" w:eastAsia="Times New Roman" w:hAnsi="Times New Roman"/>
                <w:sz w:val="24"/>
                <w:szCs w:val="24"/>
                <w:lang w:eastAsia="ru-RU" w:bidi="ro-RO"/>
              </w:rPr>
              <w:t xml:space="preserve"> locale</w:t>
            </w:r>
          </w:p>
        </w:tc>
        <w:tc>
          <w:tcPr>
            <w:tcW w:w="1701" w:type="dxa"/>
            <w:shd w:val="clear" w:color="auto" w:fill="auto"/>
          </w:tcPr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DC9">
              <w:rPr>
                <w:rFonts w:ascii="Times New Roman" w:hAnsi="Times New Roman"/>
                <w:b/>
                <w:sz w:val="24"/>
                <w:szCs w:val="24"/>
              </w:rPr>
              <w:t xml:space="preserve">Se acceptă </w:t>
            </w: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DC9">
              <w:rPr>
                <w:rFonts w:ascii="Times New Roman" w:hAnsi="Times New Roman"/>
                <w:b/>
                <w:sz w:val="24"/>
                <w:szCs w:val="24"/>
              </w:rPr>
              <w:t xml:space="preserve">Se acceptă </w:t>
            </w: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0B" w:rsidRPr="005F0DC9" w:rsidRDefault="00CA500B" w:rsidP="00D53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500B" w:rsidRPr="00E932DF" w:rsidRDefault="00CA500B" w:rsidP="002500E9">
      <w:pPr>
        <w:rPr>
          <w:rFonts w:ascii="Times New Roman" w:hAnsi="Times New Roman"/>
          <w:sz w:val="24"/>
          <w:szCs w:val="24"/>
        </w:rPr>
      </w:pPr>
    </w:p>
    <w:sectPr w:rsidR="00CA500B" w:rsidRPr="00E932DF" w:rsidSect="00237122">
      <w:headerReference w:type="default" r:id="rId7"/>
      <w:footerReference w:type="default" r:id="rId8"/>
      <w:pgSz w:w="16838" w:h="11906" w:orient="landscape"/>
      <w:pgMar w:top="568" w:right="728" w:bottom="568" w:left="90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61" w:rsidRDefault="00037961">
      <w:pPr>
        <w:spacing w:after="0" w:line="240" w:lineRule="auto"/>
      </w:pPr>
      <w:r>
        <w:separator/>
      </w:r>
    </w:p>
  </w:endnote>
  <w:endnote w:type="continuationSeparator" w:id="0">
    <w:p w:rsidR="00037961" w:rsidRDefault="0003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13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D82" w:rsidRDefault="003D4E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D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D82" w:rsidRDefault="00037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61" w:rsidRDefault="00037961">
      <w:pPr>
        <w:spacing w:after="0" w:line="240" w:lineRule="auto"/>
      </w:pPr>
      <w:r>
        <w:separator/>
      </w:r>
    </w:p>
  </w:footnote>
  <w:footnote w:type="continuationSeparator" w:id="0">
    <w:p w:rsidR="00037961" w:rsidRDefault="0003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22" w:rsidRDefault="003D4E3C">
    <w:pPr>
      <w:pStyle w:val="Header"/>
    </w:pPr>
    <w:r>
      <w:t xml:space="preserve">        </w:t>
    </w:r>
  </w:p>
  <w:p w:rsidR="00237122" w:rsidRDefault="00037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305D7"/>
    <w:multiLevelType w:val="hybridMultilevel"/>
    <w:tmpl w:val="634010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70637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10E0"/>
    <w:multiLevelType w:val="hybridMultilevel"/>
    <w:tmpl w:val="FFAC00AA"/>
    <w:lvl w:ilvl="0" w:tplc="F5205620">
      <w:start w:val="1"/>
      <w:numFmt w:val="decimal"/>
      <w:lvlText w:val="%1."/>
      <w:lvlJc w:val="left"/>
      <w:pPr>
        <w:ind w:left="699" w:hanging="360"/>
      </w:pPr>
      <w:rPr>
        <w:rFonts w:ascii="Calibri" w:hAnsi="Calibri" w:hint="default"/>
        <w:color w:val="003DB8"/>
      </w:rPr>
    </w:lvl>
    <w:lvl w:ilvl="1" w:tplc="04190001">
      <w:start w:val="1"/>
      <w:numFmt w:val="bullet"/>
      <w:lvlText w:val=""/>
      <w:lvlJc w:val="left"/>
      <w:pPr>
        <w:tabs>
          <w:tab w:val="num" w:pos="1703"/>
        </w:tabs>
        <w:ind w:left="170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E7"/>
    <w:rsid w:val="00037961"/>
    <w:rsid w:val="002315E7"/>
    <w:rsid w:val="002500E9"/>
    <w:rsid w:val="003D4E3C"/>
    <w:rsid w:val="005F0DC9"/>
    <w:rsid w:val="0072300C"/>
    <w:rsid w:val="007F53BE"/>
    <w:rsid w:val="00922EAB"/>
    <w:rsid w:val="00CA500B"/>
    <w:rsid w:val="00D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D88B-34F0-4D84-969C-7881CA7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0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00B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A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0B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A5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0B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2017-07-11T06:14:00Z</dcterms:created>
  <dcterms:modified xsi:type="dcterms:W3CDTF">2017-07-20T11:37:00Z</dcterms:modified>
</cp:coreProperties>
</file>