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B2" w:rsidRPr="00D736B2" w:rsidRDefault="00D736B2" w:rsidP="00D736B2">
      <w:pPr>
        <w:pStyle w:val="a3"/>
        <w:jc w:val="right"/>
        <w:rPr>
          <w:i/>
          <w:sz w:val="28"/>
          <w:szCs w:val="28"/>
        </w:rPr>
      </w:pPr>
      <w:bookmarkStart w:id="0" w:name="_GoBack"/>
      <w:r w:rsidRPr="00D736B2">
        <w:rPr>
          <w:i/>
          <w:sz w:val="28"/>
          <w:szCs w:val="28"/>
        </w:rPr>
        <w:t>Proiect</w:t>
      </w:r>
    </w:p>
    <w:bookmarkEnd w:id="0"/>
    <w:p w:rsidR="00105DC7" w:rsidRDefault="00105DC7" w:rsidP="00105DC7">
      <w:pPr>
        <w:pStyle w:val="a3"/>
        <w:jc w:val="center"/>
        <w:rPr>
          <w:b/>
          <w:sz w:val="28"/>
          <w:szCs w:val="28"/>
        </w:rPr>
      </w:pPr>
      <w:r>
        <w:rPr>
          <w:b/>
          <w:sz w:val="28"/>
          <w:szCs w:val="28"/>
        </w:rPr>
        <w:t>NOTĂ VERBALĂ DE RĂSPUNS</w:t>
      </w:r>
    </w:p>
    <w:p w:rsidR="00105DC7" w:rsidRDefault="00105DC7" w:rsidP="00105DC7">
      <w:pPr>
        <w:pStyle w:val="a3"/>
        <w:rPr>
          <w:b/>
          <w:sz w:val="28"/>
          <w:szCs w:val="28"/>
        </w:rPr>
      </w:pPr>
      <w:r>
        <w:rPr>
          <w:b/>
          <w:sz w:val="28"/>
          <w:szCs w:val="28"/>
        </w:rPr>
        <w:tab/>
      </w:r>
    </w:p>
    <w:p w:rsidR="00105DC7" w:rsidRDefault="00105DC7" w:rsidP="00105DC7">
      <w:pPr>
        <w:pStyle w:val="a3"/>
        <w:rPr>
          <w:b/>
          <w:sz w:val="28"/>
          <w:szCs w:val="28"/>
        </w:rPr>
      </w:pPr>
      <w:r>
        <w:rPr>
          <w:b/>
          <w:sz w:val="28"/>
          <w:szCs w:val="28"/>
        </w:rPr>
        <w:tab/>
        <w:t>Excelență,</w:t>
      </w:r>
    </w:p>
    <w:p w:rsidR="00105DC7" w:rsidRPr="00087E4D" w:rsidRDefault="00105DC7" w:rsidP="00105DC7">
      <w:pPr>
        <w:pStyle w:val="a3"/>
        <w:rPr>
          <w:b/>
          <w:sz w:val="28"/>
          <w:szCs w:val="28"/>
        </w:rPr>
      </w:pPr>
    </w:p>
    <w:p w:rsidR="00105DC7" w:rsidRDefault="00105DC7" w:rsidP="00105DC7">
      <w:pPr>
        <w:jc w:val="both"/>
        <w:rPr>
          <w:sz w:val="28"/>
          <w:szCs w:val="28"/>
        </w:rPr>
      </w:pPr>
      <w:r>
        <w:rPr>
          <w:b/>
          <w:color w:val="000000"/>
          <w:sz w:val="28"/>
          <w:szCs w:val="28"/>
        </w:rPr>
        <w:tab/>
      </w:r>
      <w:r>
        <w:rPr>
          <w:sz w:val="28"/>
          <w:szCs w:val="28"/>
        </w:rPr>
        <w:t>Prin prezenta, am onoarea de a comunica recepționarea Notei Verbale nr.282 din 11 mai 2017, cu următorul conținut:</w:t>
      </w:r>
    </w:p>
    <w:p w:rsidR="00105DC7" w:rsidRPr="00245BFA" w:rsidRDefault="00105DC7" w:rsidP="00105DC7">
      <w:pPr>
        <w:jc w:val="both"/>
        <w:rPr>
          <w:sz w:val="28"/>
          <w:szCs w:val="28"/>
        </w:rPr>
      </w:pPr>
      <w:r>
        <w:rPr>
          <w:sz w:val="28"/>
          <w:szCs w:val="28"/>
        </w:rPr>
        <w:tab/>
        <w:t>,,În scopul consolidării colaborării bilaterale în suportul Trupelor de Carabinieri din Republica Moldova, sub egida Guvernului Republicii Moldova și la inițiativa Ministerului Apărării italian, autoritățile competente italiene propun atribuirea unui reprezentant al Carabinierilor italieni, calitatea de consilier al Comandantului General al Trupelor de Carabinieri din Moldova.</w:t>
      </w:r>
    </w:p>
    <w:p w:rsidR="00105DC7" w:rsidRDefault="00105DC7" w:rsidP="00105DC7">
      <w:pPr>
        <w:jc w:val="both"/>
        <w:rPr>
          <w:sz w:val="28"/>
          <w:szCs w:val="28"/>
        </w:rPr>
      </w:pPr>
      <w:r>
        <w:rPr>
          <w:b/>
          <w:sz w:val="28"/>
          <w:szCs w:val="28"/>
        </w:rPr>
        <w:tab/>
      </w:r>
      <w:r w:rsidRPr="00FE2AC0">
        <w:rPr>
          <w:sz w:val="28"/>
          <w:szCs w:val="28"/>
        </w:rPr>
        <w:t>O astfel de inițiativă</w:t>
      </w:r>
      <w:r>
        <w:rPr>
          <w:sz w:val="28"/>
          <w:szCs w:val="28"/>
        </w:rPr>
        <w:t xml:space="preserve"> e menită să ofere suport și consiliere Comandantului Trupelor de Carabinieri din Moldova în cadrul activităților de restructurare a competențelor acestora, conform strategiei aprobate în acest sens de Guvern, precum și suport și consiliere în coordonarea și supravegherea activităților de instruire desfășurate de către Trupele de Carabinieri din Moldova în domeniul gestiunii ordinii publice, a supravegherii teritoriale și a competențelor în cadrul activităților de combatere a fenomenelor teroriste.</w:t>
      </w:r>
    </w:p>
    <w:p w:rsidR="00105DC7" w:rsidRDefault="00105DC7" w:rsidP="00105DC7">
      <w:pPr>
        <w:jc w:val="both"/>
        <w:rPr>
          <w:sz w:val="28"/>
          <w:szCs w:val="28"/>
        </w:rPr>
      </w:pPr>
      <w:r>
        <w:rPr>
          <w:sz w:val="28"/>
          <w:szCs w:val="28"/>
        </w:rPr>
        <w:tab/>
        <w:t>De asemenea, Ambasada Italiei are onoarea de a vă propune ca consilierul Comandantului Trupelor de Carabinieri din Moldova, în baza calificărilor sale, să exercite, în special, următoarele funcții: analiza capacităților în domeniile de competență; evaluarea obiectivelor strategice stabilite în strategia de reformă moldovenească; întocmirea unui plan de formare cu implicarea departamentelor de instruire ale Trupelor de Carabinieri în sectoarele specifice; alinierea la standardele europene.</w:t>
      </w:r>
    </w:p>
    <w:p w:rsidR="00105DC7" w:rsidRDefault="00105DC7" w:rsidP="00105DC7">
      <w:pPr>
        <w:jc w:val="both"/>
        <w:rPr>
          <w:sz w:val="28"/>
          <w:szCs w:val="28"/>
        </w:rPr>
      </w:pPr>
      <w:r>
        <w:rPr>
          <w:sz w:val="28"/>
          <w:szCs w:val="28"/>
        </w:rPr>
        <w:tab/>
        <w:t>Consilierul va fi trimis de către Ministerul Apărării italian într-o misiune de un an, care poate fi eventual reînnoită, fără vreo obligație financiară din partea Guvernului Moldovei. Notificarea cu privire la numirea și revocarea consilierului va avea loc pe cale diplomatică. Consilierul va fi detașat pe lângă Biroul Atașatului Militar al Ambasadei Italiei la Chișinău, și va exercita funcțiile numite mai sus.</w:t>
      </w:r>
    </w:p>
    <w:p w:rsidR="00105DC7" w:rsidRDefault="00105DC7" w:rsidP="00105DC7">
      <w:pPr>
        <w:jc w:val="both"/>
        <w:rPr>
          <w:sz w:val="28"/>
          <w:szCs w:val="28"/>
        </w:rPr>
      </w:pPr>
      <w:r>
        <w:rPr>
          <w:sz w:val="28"/>
          <w:szCs w:val="28"/>
        </w:rPr>
        <w:tab/>
        <w:t>Consilierul va beneficia de imunitate față de jurisdicția penală pentru acte sau omisiuni comise  în exercitarea funcției, conform prevederilor Convenției de la Viena din 1961, cu privire la relațiile diplomatice. Guvernul Moldovei, în special Ministerul Afacerilor Interne, va facilita deplina și eficienta desfășurare a misiunii sale.</w:t>
      </w:r>
    </w:p>
    <w:p w:rsidR="00105DC7" w:rsidRDefault="00105DC7" w:rsidP="00105DC7">
      <w:pPr>
        <w:jc w:val="both"/>
        <w:rPr>
          <w:sz w:val="28"/>
          <w:szCs w:val="28"/>
        </w:rPr>
      </w:pPr>
      <w:r>
        <w:rPr>
          <w:sz w:val="28"/>
          <w:szCs w:val="28"/>
        </w:rPr>
        <w:tab/>
        <w:t xml:space="preserve">Prezenta Nota Verbală și Nota Verbală de răspuns a Guvernului Republicii Moldova constituie un Acord internațional simplificat cu privire la trimiterea </w:t>
      </w:r>
      <w:r w:rsidRPr="0055008F">
        <w:rPr>
          <w:sz w:val="28"/>
          <w:szCs w:val="28"/>
        </w:rPr>
        <w:t>consilierului italian pe lângă Guvernul Moldovei.</w:t>
      </w:r>
      <w:r>
        <w:rPr>
          <w:sz w:val="28"/>
          <w:szCs w:val="28"/>
        </w:rPr>
        <w:t xml:space="preserve"> Odată cu încheierea schimbului de note, Guvernul Moldovei va purcede la eliberarea în favoarea Consilierului, a permisului de ședere în Republica Moldova necesar. </w:t>
      </w:r>
    </w:p>
    <w:p w:rsidR="00105DC7" w:rsidRDefault="00105DC7" w:rsidP="00105DC7">
      <w:pPr>
        <w:jc w:val="both"/>
        <w:rPr>
          <w:sz w:val="28"/>
          <w:szCs w:val="28"/>
        </w:rPr>
      </w:pPr>
      <w:r>
        <w:rPr>
          <w:sz w:val="28"/>
          <w:szCs w:val="28"/>
        </w:rPr>
        <w:tab/>
        <w:t xml:space="preserve">Referitor la activitatea consilierului, Republica Italiană și Republica Moldova aplică prevederile prezentului Acord, Aranjamentului tehnic de cooperare dintre Departamentul Trupelor de Carabinieri și Arma dei Carabinieri din Italia, semnat la 03 octombrie 2016, la Roma, Acordului între Republica Moldova și </w:t>
      </w:r>
      <w:r>
        <w:rPr>
          <w:sz w:val="28"/>
          <w:szCs w:val="28"/>
        </w:rPr>
        <w:lastRenderedPageBreak/>
        <w:t>Republica Italiană cu privire la cooperarea în domeniul apărării, semnat la 06 decembrie 2006 și Acordului între Republica Moldova și Republica Italiană din 03 iulie 2002, cu privire la cooperarea în domeniul luptei cu crima organizată, în compatibilitate cu obligațiile internaționale subiect ale cărora sunt Italia și Moldova și, pentru Italia, cu obligațiile care derivă din apartenența sa la Uniunea Europeană.”</w:t>
      </w:r>
    </w:p>
    <w:p w:rsidR="00105DC7" w:rsidRDefault="00105DC7" w:rsidP="00105DC7">
      <w:pPr>
        <w:jc w:val="both"/>
        <w:rPr>
          <w:sz w:val="28"/>
          <w:szCs w:val="28"/>
        </w:rPr>
      </w:pPr>
      <w:r>
        <w:rPr>
          <w:sz w:val="28"/>
          <w:szCs w:val="28"/>
        </w:rPr>
        <w:tab/>
        <w:t xml:space="preserve">Comunicând Excelenței dumneavoastră că prevederile ce se conțin în Nota Dvs sunt acceptabile pentru Guvernul Republicii Moldova, am onoarea să-mi exprim acordul că Nota Ambasadei Republicii Italiene la Chișinău și prezenta Notă de răspuns să constituie un </w:t>
      </w:r>
      <w:r w:rsidRPr="00105DC7">
        <w:rPr>
          <w:sz w:val="28"/>
          <w:szCs w:val="28"/>
        </w:rPr>
        <w:t>Acord întocmit prin schimb de note între Guvernul Republicii Moldova și Guvernul Republicii Italiene privind detașarea unui consilier italian pe lângă Guvernul Republicii Moldova,</w:t>
      </w:r>
      <w:r>
        <w:rPr>
          <w:sz w:val="28"/>
          <w:szCs w:val="28"/>
        </w:rPr>
        <w:t xml:space="preserve"> care va intra în vigoare la data recepționării de către partea italiană, prin canale diplomatice, a Notei privind îndeplinirea de către Republica Moldova a procedurilor interne necesare pentru intrarea în vigoare a acesteia.</w:t>
      </w:r>
    </w:p>
    <w:p w:rsidR="00105DC7" w:rsidRDefault="00105DC7" w:rsidP="00105DC7">
      <w:pPr>
        <w:jc w:val="both"/>
        <w:rPr>
          <w:sz w:val="28"/>
          <w:szCs w:val="28"/>
        </w:rPr>
      </w:pPr>
      <w:r>
        <w:rPr>
          <w:sz w:val="28"/>
          <w:szCs w:val="28"/>
        </w:rPr>
        <w:tab/>
        <w:t>Folosind această oportunitate, vă rog să primiți, Excelență, asigurarea deplinei mele considerațiuni.</w:t>
      </w:r>
    </w:p>
    <w:p w:rsidR="00D25A85" w:rsidRDefault="00D25A85"/>
    <w:p w:rsidR="00D736B2" w:rsidRDefault="00D736B2"/>
    <w:p w:rsidR="00D736B2" w:rsidRDefault="00D736B2">
      <w:pPr>
        <w:rPr>
          <w:sz w:val="28"/>
          <w:szCs w:val="28"/>
        </w:rPr>
      </w:pPr>
      <w:r w:rsidRPr="00D736B2">
        <w:rPr>
          <w:sz w:val="28"/>
          <w:szCs w:val="28"/>
        </w:rPr>
        <w:t xml:space="preserve">Ministru al Afacerilor Externe și Integrării Europene    </w:t>
      </w:r>
    </w:p>
    <w:p w:rsidR="00D736B2" w:rsidRDefault="00D736B2">
      <w:pPr>
        <w:rPr>
          <w:sz w:val="28"/>
          <w:szCs w:val="28"/>
        </w:rPr>
      </w:pPr>
      <w:r w:rsidRPr="00D736B2">
        <w:rPr>
          <w:sz w:val="28"/>
          <w:szCs w:val="28"/>
        </w:rPr>
        <w:t>Andrei GALBUR</w:t>
      </w: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Default="00D736B2">
      <w:pPr>
        <w:rPr>
          <w:sz w:val="28"/>
          <w:szCs w:val="28"/>
        </w:rPr>
      </w:pPr>
    </w:p>
    <w:p w:rsidR="00D736B2" w:rsidRPr="00D8622F" w:rsidRDefault="00D736B2" w:rsidP="00D736B2">
      <w:pPr>
        <w:rPr>
          <w:b/>
          <w:sz w:val="28"/>
          <w:szCs w:val="28"/>
        </w:rPr>
      </w:pPr>
      <w:r w:rsidRPr="00D8622F">
        <w:rPr>
          <w:b/>
          <w:sz w:val="28"/>
          <w:szCs w:val="28"/>
        </w:rPr>
        <w:t>E.S. Valeria BIAGIOTTI</w:t>
      </w:r>
    </w:p>
    <w:p w:rsidR="00D736B2" w:rsidRPr="00D8622F" w:rsidRDefault="00D736B2" w:rsidP="00D736B2">
      <w:pPr>
        <w:rPr>
          <w:b/>
          <w:sz w:val="28"/>
          <w:szCs w:val="28"/>
          <w:shd w:val="clear" w:color="auto" w:fill="FFFFFF"/>
        </w:rPr>
      </w:pPr>
      <w:r w:rsidRPr="00D8622F">
        <w:rPr>
          <w:b/>
          <w:sz w:val="28"/>
          <w:szCs w:val="28"/>
          <w:shd w:val="clear" w:color="auto" w:fill="FFFFFF"/>
        </w:rPr>
        <w:t xml:space="preserve">Ambasador Extraordinar şi Plenipotenţiar </w:t>
      </w:r>
    </w:p>
    <w:p w:rsidR="00D736B2" w:rsidRPr="00D8622F" w:rsidRDefault="00D736B2" w:rsidP="00D736B2">
      <w:pPr>
        <w:rPr>
          <w:b/>
          <w:sz w:val="28"/>
          <w:szCs w:val="28"/>
        </w:rPr>
      </w:pPr>
      <w:r w:rsidRPr="00D8622F">
        <w:rPr>
          <w:b/>
          <w:sz w:val="28"/>
          <w:szCs w:val="28"/>
          <w:shd w:val="clear" w:color="auto" w:fill="FFFFFF"/>
        </w:rPr>
        <w:t>al Republicii Italiene la Chișinău</w:t>
      </w:r>
    </w:p>
    <w:p w:rsidR="00D736B2" w:rsidRPr="00D736B2" w:rsidRDefault="00D736B2">
      <w:pPr>
        <w:rPr>
          <w:sz w:val="28"/>
          <w:szCs w:val="28"/>
        </w:rPr>
      </w:pPr>
    </w:p>
    <w:sectPr w:rsidR="00D736B2" w:rsidRPr="00D73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C7"/>
    <w:rsid w:val="00003A96"/>
    <w:rsid w:val="000060D6"/>
    <w:rsid w:val="00012947"/>
    <w:rsid w:val="00013A85"/>
    <w:rsid w:val="000228B0"/>
    <w:rsid w:val="000245AA"/>
    <w:rsid w:val="00031D69"/>
    <w:rsid w:val="00033498"/>
    <w:rsid w:val="00037120"/>
    <w:rsid w:val="0004740F"/>
    <w:rsid w:val="00054300"/>
    <w:rsid w:val="0005462E"/>
    <w:rsid w:val="0006474D"/>
    <w:rsid w:val="00065B93"/>
    <w:rsid w:val="0007726C"/>
    <w:rsid w:val="00083962"/>
    <w:rsid w:val="00084844"/>
    <w:rsid w:val="00084B4A"/>
    <w:rsid w:val="00087328"/>
    <w:rsid w:val="000915D2"/>
    <w:rsid w:val="00094007"/>
    <w:rsid w:val="00096A2F"/>
    <w:rsid w:val="000A5D13"/>
    <w:rsid w:val="000B4116"/>
    <w:rsid w:val="000B52E5"/>
    <w:rsid w:val="000B70EF"/>
    <w:rsid w:val="000C02A5"/>
    <w:rsid w:val="000C09CA"/>
    <w:rsid w:val="000D424D"/>
    <w:rsid w:val="000E3FD9"/>
    <w:rsid w:val="000E55F6"/>
    <w:rsid w:val="000F4FCC"/>
    <w:rsid w:val="000F624A"/>
    <w:rsid w:val="00105DC7"/>
    <w:rsid w:val="001061FB"/>
    <w:rsid w:val="00107AF8"/>
    <w:rsid w:val="0011329A"/>
    <w:rsid w:val="0012158F"/>
    <w:rsid w:val="00121835"/>
    <w:rsid w:val="00121BC3"/>
    <w:rsid w:val="00135C2E"/>
    <w:rsid w:val="00141323"/>
    <w:rsid w:val="0014365C"/>
    <w:rsid w:val="00145F97"/>
    <w:rsid w:val="00153AA2"/>
    <w:rsid w:val="001546C1"/>
    <w:rsid w:val="00154D67"/>
    <w:rsid w:val="00155D83"/>
    <w:rsid w:val="00155E2D"/>
    <w:rsid w:val="001625C8"/>
    <w:rsid w:val="00166CDE"/>
    <w:rsid w:val="00167C94"/>
    <w:rsid w:val="00171C23"/>
    <w:rsid w:val="0017202C"/>
    <w:rsid w:val="00173ADC"/>
    <w:rsid w:val="001743BF"/>
    <w:rsid w:val="00180696"/>
    <w:rsid w:val="0018500D"/>
    <w:rsid w:val="0018505F"/>
    <w:rsid w:val="00193E6A"/>
    <w:rsid w:val="0019485E"/>
    <w:rsid w:val="001964F6"/>
    <w:rsid w:val="001976F5"/>
    <w:rsid w:val="001A5E61"/>
    <w:rsid w:val="001B345E"/>
    <w:rsid w:val="001B555D"/>
    <w:rsid w:val="001B5B93"/>
    <w:rsid w:val="001C2901"/>
    <w:rsid w:val="001C431B"/>
    <w:rsid w:val="001C5B38"/>
    <w:rsid w:val="001C6A7D"/>
    <w:rsid w:val="001D5A6D"/>
    <w:rsid w:val="001D63C8"/>
    <w:rsid w:val="001E30B9"/>
    <w:rsid w:val="001E625E"/>
    <w:rsid w:val="001E77F6"/>
    <w:rsid w:val="001E7CF6"/>
    <w:rsid w:val="001F45F3"/>
    <w:rsid w:val="001F4E57"/>
    <w:rsid w:val="001F4EE5"/>
    <w:rsid w:val="001F5059"/>
    <w:rsid w:val="001F5310"/>
    <w:rsid w:val="00206C6C"/>
    <w:rsid w:val="00212237"/>
    <w:rsid w:val="0021400F"/>
    <w:rsid w:val="00216047"/>
    <w:rsid w:val="002309F1"/>
    <w:rsid w:val="0023186D"/>
    <w:rsid w:val="00233578"/>
    <w:rsid w:val="002338EA"/>
    <w:rsid w:val="00240544"/>
    <w:rsid w:val="0024329E"/>
    <w:rsid w:val="0024383C"/>
    <w:rsid w:val="002443F8"/>
    <w:rsid w:val="0025357E"/>
    <w:rsid w:val="0025735B"/>
    <w:rsid w:val="00262AB2"/>
    <w:rsid w:val="00263187"/>
    <w:rsid w:val="00264C52"/>
    <w:rsid w:val="00265F01"/>
    <w:rsid w:val="0027659F"/>
    <w:rsid w:val="002768A9"/>
    <w:rsid w:val="00280D28"/>
    <w:rsid w:val="00280D39"/>
    <w:rsid w:val="00291B6B"/>
    <w:rsid w:val="00295263"/>
    <w:rsid w:val="00296AFF"/>
    <w:rsid w:val="00296CBA"/>
    <w:rsid w:val="002A03E5"/>
    <w:rsid w:val="002A0C70"/>
    <w:rsid w:val="002A4E17"/>
    <w:rsid w:val="002A7624"/>
    <w:rsid w:val="002B10C9"/>
    <w:rsid w:val="002C3345"/>
    <w:rsid w:val="002C3DEA"/>
    <w:rsid w:val="002C73A6"/>
    <w:rsid w:val="002D21FC"/>
    <w:rsid w:val="002D2570"/>
    <w:rsid w:val="002D3578"/>
    <w:rsid w:val="002E08B3"/>
    <w:rsid w:val="002E3B17"/>
    <w:rsid w:val="002E52F8"/>
    <w:rsid w:val="002F6E26"/>
    <w:rsid w:val="00313D06"/>
    <w:rsid w:val="003200D9"/>
    <w:rsid w:val="0032061F"/>
    <w:rsid w:val="00324BE1"/>
    <w:rsid w:val="00325DF2"/>
    <w:rsid w:val="003407EB"/>
    <w:rsid w:val="003431A2"/>
    <w:rsid w:val="00343DDE"/>
    <w:rsid w:val="00347E2C"/>
    <w:rsid w:val="00351175"/>
    <w:rsid w:val="003539E0"/>
    <w:rsid w:val="00355E3D"/>
    <w:rsid w:val="003632B5"/>
    <w:rsid w:val="003664F3"/>
    <w:rsid w:val="00376B06"/>
    <w:rsid w:val="003772CC"/>
    <w:rsid w:val="003810CD"/>
    <w:rsid w:val="003813E0"/>
    <w:rsid w:val="00391755"/>
    <w:rsid w:val="003A598D"/>
    <w:rsid w:val="003B14BE"/>
    <w:rsid w:val="003B20BB"/>
    <w:rsid w:val="003B3030"/>
    <w:rsid w:val="003C0A37"/>
    <w:rsid w:val="003D0409"/>
    <w:rsid w:val="003E03C4"/>
    <w:rsid w:val="003E0C51"/>
    <w:rsid w:val="003E2D12"/>
    <w:rsid w:val="003E4714"/>
    <w:rsid w:val="003E494B"/>
    <w:rsid w:val="003E5B31"/>
    <w:rsid w:val="003E74E1"/>
    <w:rsid w:val="003E7C5C"/>
    <w:rsid w:val="003F348B"/>
    <w:rsid w:val="003F6606"/>
    <w:rsid w:val="00404906"/>
    <w:rsid w:val="004319F8"/>
    <w:rsid w:val="00450EA4"/>
    <w:rsid w:val="00454441"/>
    <w:rsid w:val="004647D3"/>
    <w:rsid w:val="00464936"/>
    <w:rsid w:val="00464C9E"/>
    <w:rsid w:val="00467E77"/>
    <w:rsid w:val="004758E6"/>
    <w:rsid w:val="004841DE"/>
    <w:rsid w:val="0048648E"/>
    <w:rsid w:val="00487C7C"/>
    <w:rsid w:val="00495277"/>
    <w:rsid w:val="004A1E18"/>
    <w:rsid w:val="004A3902"/>
    <w:rsid w:val="004A7A8D"/>
    <w:rsid w:val="004B06FB"/>
    <w:rsid w:val="004B5014"/>
    <w:rsid w:val="004B6035"/>
    <w:rsid w:val="004C0DA4"/>
    <w:rsid w:val="004D0114"/>
    <w:rsid w:val="004D27BF"/>
    <w:rsid w:val="004E1036"/>
    <w:rsid w:val="004E6600"/>
    <w:rsid w:val="004E7C1D"/>
    <w:rsid w:val="004E7F21"/>
    <w:rsid w:val="004F492E"/>
    <w:rsid w:val="004F576F"/>
    <w:rsid w:val="004F61CD"/>
    <w:rsid w:val="00504128"/>
    <w:rsid w:val="00515310"/>
    <w:rsid w:val="00522483"/>
    <w:rsid w:val="00533F6B"/>
    <w:rsid w:val="00536430"/>
    <w:rsid w:val="00542864"/>
    <w:rsid w:val="00542B13"/>
    <w:rsid w:val="005469D5"/>
    <w:rsid w:val="0055003C"/>
    <w:rsid w:val="00553072"/>
    <w:rsid w:val="005538FF"/>
    <w:rsid w:val="00554D50"/>
    <w:rsid w:val="00555C4F"/>
    <w:rsid w:val="00560EA0"/>
    <w:rsid w:val="0056661E"/>
    <w:rsid w:val="00580324"/>
    <w:rsid w:val="00580CC0"/>
    <w:rsid w:val="00587D5F"/>
    <w:rsid w:val="00593A73"/>
    <w:rsid w:val="005942A3"/>
    <w:rsid w:val="005A2E27"/>
    <w:rsid w:val="005B0484"/>
    <w:rsid w:val="005B5A94"/>
    <w:rsid w:val="005C05CB"/>
    <w:rsid w:val="005C1B09"/>
    <w:rsid w:val="005C3ECF"/>
    <w:rsid w:val="005C66E0"/>
    <w:rsid w:val="005E3F4D"/>
    <w:rsid w:val="005E58DA"/>
    <w:rsid w:val="005E59BA"/>
    <w:rsid w:val="005F01DD"/>
    <w:rsid w:val="005F30AA"/>
    <w:rsid w:val="005F33A8"/>
    <w:rsid w:val="005F3996"/>
    <w:rsid w:val="00603318"/>
    <w:rsid w:val="00603721"/>
    <w:rsid w:val="00605C5D"/>
    <w:rsid w:val="006101E1"/>
    <w:rsid w:val="00611477"/>
    <w:rsid w:val="006125B1"/>
    <w:rsid w:val="006129F6"/>
    <w:rsid w:val="00614247"/>
    <w:rsid w:val="00614C1D"/>
    <w:rsid w:val="00620150"/>
    <w:rsid w:val="00621F9A"/>
    <w:rsid w:val="00622A06"/>
    <w:rsid w:val="00624550"/>
    <w:rsid w:val="00636346"/>
    <w:rsid w:val="0064111D"/>
    <w:rsid w:val="00643CEC"/>
    <w:rsid w:val="00661270"/>
    <w:rsid w:val="00662146"/>
    <w:rsid w:val="00667C2E"/>
    <w:rsid w:val="00672123"/>
    <w:rsid w:val="00683817"/>
    <w:rsid w:val="0068381F"/>
    <w:rsid w:val="00685FA1"/>
    <w:rsid w:val="006878F1"/>
    <w:rsid w:val="006913D1"/>
    <w:rsid w:val="006A1FD7"/>
    <w:rsid w:val="006B78F2"/>
    <w:rsid w:val="006C11B2"/>
    <w:rsid w:val="006C58F2"/>
    <w:rsid w:val="006C7610"/>
    <w:rsid w:val="006E0390"/>
    <w:rsid w:val="006E21C3"/>
    <w:rsid w:val="006E5C32"/>
    <w:rsid w:val="006E6891"/>
    <w:rsid w:val="006F04AC"/>
    <w:rsid w:val="006F26ED"/>
    <w:rsid w:val="006F5E98"/>
    <w:rsid w:val="006F6EB9"/>
    <w:rsid w:val="00700CC9"/>
    <w:rsid w:val="007029E9"/>
    <w:rsid w:val="0070361C"/>
    <w:rsid w:val="00704948"/>
    <w:rsid w:val="007115B1"/>
    <w:rsid w:val="0071399B"/>
    <w:rsid w:val="00714096"/>
    <w:rsid w:val="00714FFE"/>
    <w:rsid w:val="00715247"/>
    <w:rsid w:val="00715FFC"/>
    <w:rsid w:val="007179C5"/>
    <w:rsid w:val="00725277"/>
    <w:rsid w:val="00727B8E"/>
    <w:rsid w:val="00730ED8"/>
    <w:rsid w:val="00731C26"/>
    <w:rsid w:val="00736AF7"/>
    <w:rsid w:val="00740581"/>
    <w:rsid w:val="007411F6"/>
    <w:rsid w:val="00746987"/>
    <w:rsid w:val="007544FC"/>
    <w:rsid w:val="00754864"/>
    <w:rsid w:val="0075498B"/>
    <w:rsid w:val="007575C9"/>
    <w:rsid w:val="007579A6"/>
    <w:rsid w:val="00766EF4"/>
    <w:rsid w:val="0077767A"/>
    <w:rsid w:val="007856E0"/>
    <w:rsid w:val="00786D9C"/>
    <w:rsid w:val="007905D6"/>
    <w:rsid w:val="00792E9A"/>
    <w:rsid w:val="007A0830"/>
    <w:rsid w:val="007A5976"/>
    <w:rsid w:val="007B17F4"/>
    <w:rsid w:val="007D001B"/>
    <w:rsid w:val="007D11B5"/>
    <w:rsid w:val="007D2A73"/>
    <w:rsid w:val="007D63D1"/>
    <w:rsid w:val="007E1390"/>
    <w:rsid w:val="007E2046"/>
    <w:rsid w:val="007E529C"/>
    <w:rsid w:val="007F1424"/>
    <w:rsid w:val="007F48CE"/>
    <w:rsid w:val="007F4F74"/>
    <w:rsid w:val="00802410"/>
    <w:rsid w:val="00814461"/>
    <w:rsid w:val="0081459A"/>
    <w:rsid w:val="008244F5"/>
    <w:rsid w:val="00824B4F"/>
    <w:rsid w:val="00825271"/>
    <w:rsid w:val="00825874"/>
    <w:rsid w:val="00831E23"/>
    <w:rsid w:val="00837545"/>
    <w:rsid w:val="00846979"/>
    <w:rsid w:val="00856835"/>
    <w:rsid w:val="008650B1"/>
    <w:rsid w:val="008654B0"/>
    <w:rsid w:val="00867898"/>
    <w:rsid w:val="00876422"/>
    <w:rsid w:val="00880BC4"/>
    <w:rsid w:val="008815D8"/>
    <w:rsid w:val="00881861"/>
    <w:rsid w:val="008832E2"/>
    <w:rsid w:val="0088705D"/>
    <w:rsid w:val="0089236E"/>
    <w:rsid w:val="00895B3B"/>
    <w:rsid w:val="00897E0F"/>
    <w:rsid w:val="008C3E41"/>
    <w:rsid w:val="008C4DC8"/>
    <w:rsid w:val="008C58ED"/>
    <w:rsid w:val="008D567E"/>
    <w:rsid w:val="008D7F38"/>
    <w:rsid w:val="008E2F98"/>
    <w:rsid w:val="008F2182"/>
    <w:rsid w:val="008F3A1F"/>
    <w:rsid w:val="009016AA"/>
    <w:rsid w:val="0090258D"/>
    <w:rsid w:val="00907939"/>
    <w:rsid w:val="00910D38"/>
    <w:rsid w:val="00910EA0"/>
    <w:rsid w:val="009112B2"/>
    <w:rsid w:val="00913D81"/>
    <w:rsid w:val="00915FB6"/>
    <w:rsid w:val="009174C1"/>
    <w:rsid w:val="009237B0"/>
    <w:rsid w:val="0093456A"/>
    <w:rsid w:val="0093577F"/>
    <w:rsid w:val="00936D22"/>
    <w:rsid w:val="0094210E"/>
    <w:rsid w:val="00944504"/>
    <w:rsid w:val="00944954"/>
    <w:rsid w:val="009470F0"/>
    <w:rsid w:val="00947A27"/>
    <w:rsid w:val="00947F0C"/>
    <w:rsid w:val="0095362C"/>
    <w:rsid w:val="00964B31"/>
    <w:rsid w:val="00967B4D"/>
    <w:rsid w:val="009775E4"/>
    <w:rsid w:val="00984EF5"/>
    <w:rsid w:val="00985DD0"/>
    <w:rsid w:val="009871E6"/>
    <w:rsid w:val="00987244"/>
    <w:rsid w:val="009962AB"/>
    <w:rsid w:val="009973BD"/>
    <w:rsid w:val="009A2343"/>
    <w:rsid w:val="009A2359"/>
    <w:rsid w:val="009A2FF4"/>
    <w:rsid w:val="009A3A31"/>
    <w:rsid w:val="009A688E"/>
    <w:rsid w:val="009B0834"/>
    <w:rsid w:val="009B2055"/>
    <w:rsid w:val="009B61EC"/>
    <w:rsid w:val="009B6C71"/>
    <w:rsid w:val="009B7E0D"/>
    <w:rsid w:val="009C3ABA"/>
    <w:rsid w:val="009D5DBE"/>
    <w:rsid w:val="009D617A"/>
    <w:rsid w:val="009E6B78"/>
    <w:rsid w:val="009F2924"/>
    <w:rsid w:val="009F364E"/>
    <w:rsid w:val="009F60ED"/>
    <w:rsid w:val="00A02F93"/>
    <w:rsid w:val="00A07374"/>
    <w:rsid w:val="00A12F1C"/>
    <w:rsid w:val="00A147D6"/>
    <w:rsid w:val="00A159CE"/>
    <w:rsid w:val="00A21AEB"/>
    <w:rsid w:val="00A2307C"/>
    <w:rsid w:val="00A311AD"/>
    <w:rsid w:val="00A31731"/>
    <w:rsid w:val="00A35531"/>
    <w:rsid w:val="00A356F1"/>
    <w:rsid w:val="00A45A26"/>
    <w:rsid w:val="00A51CB8"/>
    <w:rsid w:val="00A53490"/>
    <w:rsid w:val="00A53F3E"/>
    <w:rsid w:val="00A73712"/>
    <w:rsid w:val="00A843A4"/>
    <w:rsid w:val="00A95DB3"/>
    <w:rsid w:val="00AA7273"/>
    <w:rsid w:val="00AB0FE9"/>
    <w:rsid w:val="00AB3FD7"/>
    <w:rsid w:val="00AB4405"/>
    <w:rsid w:val="00AC0A17"/>
    <w:rsid w:val="00AC10FC"/>
    <w:rsid w:val="00AC3978"/>
    <w:rsid w:val="00AD4164"/>
    <w:rsid w:val="00AD7019"/>
    <w:rsid w:val="00AE427C"/>
    <w:rsid w:val="00AF3C1C"/>
    <w:rsid w:val="00AF4BBD"/>
    <w:rsid w:val="00B001F7"/>
    <w:rsid w:val="00B05B96"/>
    <w:rsid w:val="00B14297"/>
    <w:rsid w:val="00B24B65"/>
    <w:rsid w:val="00B30ADC"/>
    <w:rsid w:val="00B30F50"/>
    <w:rsid w:val="00B33E87"/>
    <w:rsid w:val="00B3422E"/>
    <w:rsid w:val="00B41592"/>
    <w:rsid w:val="00B50470"/>
    <w:rsid w:val="00B50920"/>
    <w:rsid w:val="00B52420"/>
    <w:rsid w:val="00B543ED"/>
    <w:rsid w:val="00B5548F"/>
    <w:rsid w:val="00B60649"/>
    <w:rsid w:val="00B60969"/>
    <w:rsid w:val="00B61160"/>
    <w:rsid w:val="00B6140B"/>
    <w:rsid w:val="00B6285F"/>
    <w:rsid w:val="00B65633"/>
    <w:rsid w:val="00B80384"/>
    <w:rsid w:val="00B8169B"/>
    <w:rsid w:val="00B83115"/>
    <w:rsid w:val="00B83958"/>
    <w:rsid w:val="00B87C43"/>
    <w:rsid w:val="00B94DC6"/>
    <w:rsid w:val="00B97244"/>
    <w:rsid w:val="00BA48BB"/>
    <w:rsid w:val="00BB1703"/>
    <w:rsid w:val="00BB3749"/>
    <w:rsid w:val="00BB7137"/>
    <w:rsid w:val="00BC5397"/>
    <w:rsid w:val="00BD06CF"/>
    <w:rsid w:val="00BD1133"/>
    <w:rsid w:val="00BD1CB5"/>
    <w:rsid w:val="00BD5B51"/>
    <w:rsid w:val="00BD6FFF"/>
    <w:rsid w:val="00BE1AAA"/>
    <w:rsid w:val="00BF230A"/>
    <w:rsid w:val="00BF430D"/>
    <w:rsid w:val="00C01A44"/>
    <w:rsid w:val="00C02FA2"/>
    <w:rsid w:val="00C04925"/>
    <w:rsid w:val="00C154AE"/>
    <w:rsid w:val="00C17101"/>
    <w:rsid w:val="00C30938"/>
    <w:rsid w:val="00C31AC0"/>
    <w:rsid w:val="00C33AE8"/>
    <w:rsid w:val="00C354C2"/>
    <w:rsid w:val="00C355F9"/>
    <w:rsid w:val="00C54685"/>
    <w:rsid w:val="00C62AFC"/>
    <w:rsid w:val="00C72AA2"/>
    <w:rsid w:val="00C75D0F"/>
    <w:rsid w:val="00C774C8"/>
    <w:rsid w:val="00C81708"/>
    <w:rsid w:val="00C82DAC"/>
    <w:rsid w:val="00C840C7"/>
    <w:rsid w:val="00C848F9"/>
    <w:rsid w:val="00C84AE9"/>
    <w:rsid w:val="00C959D9"/>
    <w:rsid w:val="00CA57DA"/>
    <w:rsid w:val="00CA5E05"/>
    <w:rsid w:val="00CB5D1E"/>
    <w:rsid w:val="00CC0F2B"/>
    <w:rsid w:val="00CC5474"/>
    <w:rsid w:val="00CD1E3B"/>
    <w:rsid w:val="00CD2698"/>
    <w:rsid w:val="00CD277C"/>
    <w:rsid w:val="00CD60EA"/>
    <w:rsid w:val="00CE6B83"/>
    <w:rsid w:val="00CF7B34"/>
    <w:rsid w:val="00D0370C"/>
    <w:rsid w:val="00D04CE1"/>
    <w:rsid w:val="00D10E29"/>
    <w:rsid w:val="00D23B45"/>
    <w:rsid w:val="00D25734"/>
    <w:rsid w:val="00D25A85"/>
    <w:rsid w:val="00D27000"/>
    <w:rsid w:val="00D27C3A"/>
    <w:rsid w:val="00D30EE7"/>
    <w:rsid w:val="00D311CB"/>
    <w:rsid w:val="00D3248F"/>
    <w:rsid w:val="00D33A1E"/>
    <w:rsid w:val="00D345D4"/>
    <w:rsid w:val="00D434C9"/>
    <w:rsid w:val="00D522ED"/>
    <w:rsid w:val="00D6148A"/>
    <w:rsid w:val="00D736B2"/>
    <w:rsid w:val="00D802F2"/>
    <w:rsid w:val="00D81CB6"/>
    <w:rsid w:val="00D8228B"/>
    <w:rsid w:val="00D82DD0"/>
    <w:rsid w:val="00D831CD"/>
    <w:rsid w:val="00D864FA"/>
    <w:rsid w:val="00D86F20"/>
    <w:rsid w:val="00D911C8"/>
    <w:rsid w:val="00D967BB"/>
    <w:rsid w:val="00DA7F9F"/>
    <w:rsid w:val="00DB0027"/>
    <w:rsid w:val="00DB0DE2"/>
    <w:rsid w:val="00DB117E"/>
    <w:rsid w:val="00DB1367"/>
    <w:rsid w:val="00DB2516"/>
    <w:rsid w:val="00DC14BA"/>
    <w:rsid w:val="00DC4246"/>
    <w:rsid w:val="00DD4BD8"/>
    <w:rsid w:val="00DE31DE"/>
    <w:rsid w:val="00DF3203"/>
    <w:rsid w:val="00DF6530"/>
    <w:rsid w:val="00DF6DFC"/>
    <w:rsid w:val="00E06B63"/>
    <w:rsid w:val="00E10BA0"/>
    <w:rsid w:val="00E16140"/>
    <w:rsid w:val="00E1644B"/>
    <w:rsid w:val="00E26FD5"/>
    <w:rsid w:val="00E36B8C"/>
    <w:rsid w:val="00E47F91"/>
    <w:rsid w:val="00E529BE"/>
    <w:rsid w:val="00E57B96"/>
    <w:rsid w:val="00E648E4"/>
    <w:rsid w:val="00E67654"/>
    <w:rsid w:val="00E748AB"/>
    <w:rsid w:val="00E76184"/>
    <w:rsid w:val="00E82956"/>
    <w:rsid w:val="00E9047A"/>
    <w:rsid w:val="00E95A6C"/>
    <w:rsid w:val="00EA3C0E"/>
    <w:rsid w:val="00EA4ABD"/>
    <w:rsid w:val="00EB2D42"/>
    <w:rsid w:val="00EB2EC5"/>
    <w:rsid w:val="00EB3ABE"/>
    <w:rsid w:val="00EB5CE8"/>
    <w:rsid w:val="00EB5D0A"/>
    <w:rsid w:val="00EB6266"/>
    <w:rsid w:val="00EC0B7E"/>
    <w:rsid w:val="00EC18AC"/>
    <w:rsid w:val="00EC7AFC"/>
    <w:rsid w:val="00ED0856"/>
    <w:rsid w:val="00ED1B31"/>
    <w:rsid w:val="00ED21ED"/>
    <w:rsid w:val="00ED76BD"/>
    <w:rsid w:val="00EE0FD6"/>
    <w:rsid w:val="00EE3099"/>
    <w:rsid w:val="00EE3A9A"/>
    <w:rsid w:val="00EF22B8"/>
    <w:rsid w:val="00EF436D"/>
    <w:rsid w:val="00F03CB9"/>
    <w:rsid w:val="00F07728"/>
    <w:rsid w:val="00F121E6"/>
    <w:rsid w:val="00F14829"/>
    <w:rsid w:val="00F1766E"/>
    <w:rsid w:val="00F177AD"/>
    <w:rsid w:val="00F33258"/>
    <w:rsid w:val="00F34731"/>
    <w:rsid w:val="00F43B2E"/>
    <w:rsid w:val="00F506A1"/>
    <w:rsid w:val="00F53C90"/>
    <w:rsid w:val="00F56018"/>
    <w:rsid w:val="00F57B0F"/>
    <w:rsid w:val="00F658A6"/>
    <w:rsid w:val="00F6591E"/>
    <w:rsid w:val="00F818D0"/>
    <w:rsid w:val="00F87D78"/>
    <w:rsid w:val="00F9387F"/>
    <w:rsid w:val="00F9459A"/>
    <w:rsid w:val="00F950C2"/>
    <w:rsid w:val="00FA34DE"/>
    <w:rsid w:val="00FA3CA1"/>
    <w:rsid w:val="00FA7D7D"/>
    <w:rsid w:val="00FB0A8B"/>
    <w:rsid w:val="00FB52B4"/>
    <w:rsid w:val="00FC10E9"/>
    <w:rsid w:val="00FC2C02"/>
    <w:rsid w:val="00FC32ED"/>
    <w:rsid w:val="00FD11E2"/>
    <w:rsid w:val="00FD36D5"/>
    <w:rsid w:val="00FD3DDB"/>
    <w:rsid w:val="00FD43A2"/>
    <w:rsid w:val="00FD54C8"/>
    <w:rsid w:val="00FD5D27"/>
    <w:rsid w:val="00FD64DD"/>
    <w:rsid w:val="00FD6581"/>
    <w:rsid w:val="00FD74DD"/>
    <w:rsid w:val="00FE0DF6"/>
    <w:rsid w:val="00FE217D"/>
    <w:rsid w:val="00FF0DE1"/>
    <w:rsid w:val="00FF5980"/>
    <w:rsid w:val="00FF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C7"/>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DC7"/>
    <w:pPr>
      <w:spacing w:after="0" w:line="240" w:lineRule="auto"/>
    </w:pPr>
    <w:rPr>
      <w:rFonts w:ascii="Times New Roman" w:eastAsia="Times New Roman" w:hAnsi="Times New Roman" w:cs="Times New Roman"/>
      <w:sz w:val="24"/>
      <w:szCs w:val="24"/>
      <w:lang w:val="ro-RO" w:eastAsia="ru-RU"/>
    </w:rPr>
  </w:style>
  <w:style w:type="paragraph" w:styleId="a4">
    <w:name w:val="Balloon Text"/>
    <w:basedOn w:val="a"/>
    <w:link w:val="a5"/>
    <w:uiPriority w:val="99"/>
    <w:semiHidden/>
    <w:unhideWhenUsed/>
    <w:rsid w:val="00D736B2"/>
    <w:rPr>
      <w:rFonts w:ascii="Tahoma" w:hAnsi="Tahoma" w:cs="Tahoma"/>
      <w:sz w:val="16"/>
      <w:szCs w:val="16"/>
    </w:rPr>
  </w:style>
  <w:style w:type="character" w:customStyle="1" w:styleId="a5">
    <w:name w:val="Текст выноски Знак"/>
    <w:basedOn w:val="a0"/>
    <w:link w:val="a4"/>
    <w:uiPriority w:val="99"/>
    <w:semiHidden/>
    <w:rsid w:val="00D736B2"/>
    <w:rPr>
      <w:rFonts w:ascii="Tahoma" w:eastAsia="Times New Roman" w:hAnsi="Tahoma" w:cs="Tahoma"/>
      <w:sz w:val="16"/>
      <w:szCs w:val="16"/>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C7"/>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DC7"/>
    <w:pPr>
      <w:spacing w:after="0" w:line="240" w:lineRule="auto"/>
    </w:pPr>
    <w:rPr>
      <w:rFonts w:ascii="Times New Roman" w:eastAsia="Times New Roman" w:hAnsi="Times New Roman" w:cs="Times New Roman"/>
      <w:sz w:val="24"/>
      <w:szCs w:val="24"/>
      <w:lang w:val="ro-RO" w:eastAsia="ru-RU"/>
    </w:rPr>
  </w:style>
  <w:style w:type="paragraph" w:styleId="a4">
    <w:name w:val="Balloon Text"/>
    <w:basedOn w:val="a"/>
    <w:link w:val="a5"/>
    <w:uiPriority w:val="99"/>
    <w:semiHidden/>
    <w:unhideWhenUsed/>
    <w:rsid w:val="00D736B2"/>
    <w:rPr>
      <w:rFonts w:ascii="Tahoma" w:hAnsi="Tahoma" w:cs="Tahoma"/>
      <w:sz w:val="16"/>
      <w:szCs w:val="16"/>
    </w:rPr>
  </w:style>
  <w:style w:type="character" w:customStyle="1" w:styleId="a5">
    <w:name w:val="Текст выноски Знак"/>
    <w:basedOn w:val="a0"/>
    <w:link w:val="a4"/>
    <w:uiPriority w:val="99"/>
    <w:semiHidden/>
    <w:rsid w:val="00D736B2"/>
    <w:rPr>
      <w:rFonts w:ascii="Tahoma" w:eastAsia="Times New Roman" w:hAnsi="Tahoma" w:cs="Tahoma"/>
      <w:sz w:val="16"/>
      <w:szCs w:val="16"/>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cp:lastPrinted>2017-06-19T08:22:00Z</cp:lastPrinted>
  <dcterms:created xsi:type="dcterms:W3CDTF">2017-06-19T08:09:00Z</dcterms:created>
  <dcterms:modified xsi:type="dcterms:W3CDTF">2017-06-19T08:25:00Z</dcterms:modified>
</cp:coreProperties>
</file>