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F5" w:rsidRPr="00E244B1" w:rsidRDefault="00921DF5" w:rsidP="00921DF5">
      <w:pPr>
        <w:spacing w:after="0" w:line="240" w:lineRule="auto"/>
        <w:jc w:val="center"/>
        <w:rPr>
          <w:rFonts w:ascii="Times New Roman" w:eastAsia="Times New Roman" w:hAnsi="Times New Roman"/>
          <w:b/>
          <w:bCs/>
          <w:caps/>
          <w:sz w:val="28"/>
          <w:szCs w:val="28"/>
          <w:lang w:val="ro-RO" w:eastAsia="ru-RU"/>
        </w:rPr>
      </w:pPr>
      <w:r w:rsidRPr="00E244B1">
        <w:rPr>
          <w:rFonts w:ascii="Times New Roman" w:eastAsia="Times New Roman" w:hAnsi="Times New Roman"/>
          <w:b/>
          <w:bCs/>
          <w:caps/>
          <w:sz w:val="28"/>
          <w:szCs w:val="28"/>
          <w:lang w:val="ro-RO" w:eastAsia="ru-RU"/>
        </w:rPr>
        <w:t>argumentarea necesităţii</w:t>
      </w:r>
    </w:p>
    <w:p w:rsidR="00921DF5" w:rsidRPr="00921DF5" w:rsidRDefault="00921DF5" w:rsidP="00921DF5">
      <w:pPr>
        <w:spacing w:after="0" w:line="240" w:lineRule="auto"/>
        <w:jc w:val="center"/>
        <w:rPr>
          <w:rFonts w:ascii="Times New Roman" w:eastAsia="Times New Roman" w:hAnsi="Times New Roman"/>
          <w:b/>
          <w:sz w:val="28"/>
          <w:szCs w:val="28"/>
          <w:lang w:val="ro-RO" w:eastAsia="ru-RU"/>
        </w:rPr>
      </w:pPr>
      <w:r>
        <w:rPr>
          <w:rFonts w:ascii="Times New Roman" w:hAnsi="Times New Roman"/>
          <w:b/>
          <w:bCs/>
          <w:sz w:val="28"/>
          <w:szCs w:val="28"/>
          <w:lang w:val="ro-RO"/>
        </w:rPr>
        <w:t xml:space="preserve">inițierii negocierilor și aprobării semnării </w:t>
      </w:r>
      <w:r w:rsidRPr="00921DF5">
        <w:rPr>
          <w:rFonts w:ascii="Times New Roman" w:hAnsi="Times New Roman"/>
          <w:b/>
          <w:sz w:val="28"/>
          <w:szCs w:val="28"/>
          <w:lang w:val="ro-RO"/>
        </w:rPr>
        <w:t>Acordului, întocmit prin schimb de note, între Guvernul Republicii Moldova și Guvernul Republicii Italiene privind detașarea unui consilier italian pe lângă Guvernul Republicii Moldova</w:t>
      </w:r>
    </w:p>
    <w:p w:rsidR="00921DF5" w:rsidRPr="00E244B1" w:rsidRDefault="00921DF5" w:rsidP="00921DF5">
      <w:pPr>
        <w:spacing w:after="0" w:line="240" w:lineRule="auto"/>
        <w:jc w:val="center"/>
        <w:rPr>
          <w:rFonts w:ascii="Times New Roman" w:eastAsia="Times New Roman" w:hAnsi="Times New Roman"/>
          <w:b/>
          <w:sz w:val="28"/>
          <w:szCs w:val="28"/>
          <w:lang w:val="ro-RO" w:eastAsia="ru-RU"/>
        </w:rPr>
      </w:pPr>
    </w:p>
    <w:p w:rsidR="00921DF5" w:rsidRPr="00E244B1" w:rsidRDefault="00921DF5" w:rsidP="00921DF5">
      <w:pPr>
        <w:tabs>
          <w:tab w:val="left" w:pos="3381"/>
        </w:tabs>
        <w:spacing w:after="0" w:line="240" w:lineRule="auto"/>
        <w:ind w:firstLine="709"/>
        <w:rPr>
          <w:rFonts w:ascii="Times New Roman" w:eastAsia="Times New Roman" w:hAnsi="Times New Roman"/>
          <w:b/>
          <w:bCs/>
          <w:i/>
          <w:sz w:val="28"/>
          <w:szCs w:val="28"/>
          <w:lang w:val="ro-RO" w:eastAsia="ru-RU"/>
        </w:rPr>
      </w:pPr>
      <w:r w:rsidRPr="00E244B1">
        <w:rPr>
          <w:rFonts w:ascii="Times New Roman" w:eastAsia="Times New Roman" w:hAnsi="Times New Roman"/>
          <w:b/>
          <w:bCs/>
          <w:i/>
          <w:sz w:val="28"/>
          <w:szCs w:val="28"/>
          <w:lang w:val="ro-RO" w:eastAsia="ru-RU"/>
        </w:rPr>
        <w:t>A. Descrierea tratatului</w:t>
      </w:r>
    </w:p>
    <w:p w:rsidR="00921DF5" w:rsidRPr="00E244B1" w:rsidRDefault="00921DF5" w:rsidP="00921DF5">
      <w:pPr>
        <w:spacing w:after="0" w:line="240" w:lineRule="auto"/>
        <w:ind w:firstLine="709"/>
        <w:jc w:val="both"/>
        <w:rPr>
          <w:rFonts w:ascii="Times New Roman" w:eastAsia="Times New Roman" w:hAnsi="Times New Roman"/>
          <w:sz w:val="28"/>
          <w:szCs w:val="28"/>
          <w:lang w:val="ro-RO" w:eastAsia="ru-RU"/>
        </w:rPr>
      </w:pPr>
      <w:r w:rsidRPr="00FA265C">
        <w:rPr>
          <w:rFonts w:ascii="Times New Roman" w:eastAsia="Times New Roman" w:hAnsi="Times New Roman"/>
          <w:i/>
          <w:sz w:val="28"/>
          <w:szCs w:val="28"/>
          <w:lang w:val="ro-RO" w:eastAsia="ru-RU"/>
        </w:rPr>
        <w:t>Acordul, întocmit prin schimb de note, între Guvernul Republicii Moldova și Guvernul Republicii Italiene</w:t>
      </w:r>
      <w:r w:rsidR="00903F3F">
        <w:rPr>
          <w:rFonts w:ascii="Times New Roman" w:eastAsia="Times New Roman" w:hAnsi="Times New Roman"/>
          <w:i/>
          <w:sz w:val="28"/>
          <w:szCs w:val="28"/>
          <w:lang w:val="ro-RO" w:eastAsia="ru-RU"/>
        </w:rPr>
        <w:t xml:space="preserve"> </w:t>
      </w:r>
      <w:r w:rsidR="00903F3F" w:rsidRPr="00903F3F">
        <w:rPr>
          <w:rFonts w:ascii="Times New Roman" w:eastAsia="Times New Roman" w:hAnsi="Times New Roman"/>
          <w:sz w:val="28"/>
          <w:szCs w:val="28"/>
          <w:lang w:val="ro-RO" w:eastAsia="ru-RU"/>
        </w:rPr>
        <w:t>(în continuare</w:t>
      </w:r>
      <w:r w:rsidR="00AE1311">
        <w:rPr>
          <w:rFonts w:ascii="Times New Roman" w:eastAsia="Times New Roman" w:hAnsi="Times New Roman"/>
          <w:sz w:val="28"/>
          <w:szCs w:val="28"/>
          <w:lang w:val="ro-RO" w:eastAsia="ru-RU"/>
        </w:rPr>
        <w:t xml:space="preserve"> </w:t>
      </w:r>
      <w:r w:rsidR="00903F3F" w:rsidRPr="00903F3F">
        <w:rPr>
          <w:rFonts w:ascii="Times New Roman" w:eastAsia="Times New Roman" w:hAnsi="Times New Roman"/>
          <w:sz w:val="28"/>
          <w:szCs w:val="28"/>
          <w:lang w:val="ro-RO" w:eastAsia="ru-RU"/>
        </w:rPr>
        <w:t>-,,Părți”)</w:t>
      </w:r>
      <w:r w:rsidRPr="00FA265C">
        <w:rPr>
          <w:rFonts w:ascii="Times New Roman" w:eastAsia="Times New Roman" w:hAnsi="Times New Roman"/>
          <w:i/>
          <w:sz w:val="28"/>
          <w:szCs w:val="28"/>
          <w:lang w:val="ro-RO" w:eastAsia="ru-RU"/>
        </w:rPr>
        <w:t xml:space="preserve"> privind detașarea unui consilier italian pe lângă Guvernul Republicii Moldova</w:t>
      </w:r>
      <w:r w:rsidRPr="00921DF5">
        <w:rPr>
          <w:rFonts w:ascii="Times New Roman" w:eastAsia="Times New Roman" w:hAnsi="Times New Roman"/>
          <w:sz w:val="28"/>
          <w:szCs w:val="28"/>
          <w:lang w:val="ro-RO" w:eastAsia="ru-RU"/>
        </w:rPr>
        <w:t xml:space="preserve"> </w:t>
      </w:r>
      <w:r w:rsidRPr="00E244B1">
        <w:rPr>
          <w:rFonts w:ascii="Times New Roman" w:eastAsia="Times New Roman" w:hAnsi="Times New Roman"/>
          <w:sz w:val="28"/>
          <w:szCs w:val="28"/>
          <w:lang w:val="ro-RO" w:eastAsia="ru-RU"/>
        </w:rPr>
        <w:t>(în continuare – „Acord”)</w:t>
      </w:r>
      <w:r w:rsidRPr="00E244B1">
        <w:rPr>
          <w:rFonts w:ascii="Times New Roman" w:eastAsia="Times New Roman" w:hAnsi="Times New Roman"/>
          <w:bCs/>
          <w:sz w:val="28"/>
          <w:szCs w:val="28"/>
          <w:lang w:val="ro-RO" w:eastAsia="ru-RU"/>
        </w:rPr>
        <w:t xml:space="preserve"> este un tratat i</w:t>
      </w:r>
      <w:r w:rsidR="00903F3F">
        <w:rPr>
          <w:rFonts w:ascii="Times New Roman" w:eastAsia="Times New Roman" w:hAnsi="Times New Roman"/>
          <w:bCs/>
          <w:sz w:val="28"/>
          <w:szCs w:val="28"/>
          <w:lang w:val="ro-RO" w:eastAsia="ru-RU"/>
        </w:rPr>
        <w:t>nternațional interguvernamental</w:t>
      </w:r>
      <w:r w:rsidRPr="00E244B1">
        <w:rPr>
          <w:rFonts w:ascii="Times New Roman" w:eastAsia="Times New Roman" w:hAnsi="Times New Roman"/>
          <w:sz w:val="28"/>
          <w:szCs w:val="28"/>
          <w:lang w:val="ro-RO" w:eastAsia="ru-RU"/>
        </w:rPr>
        <w:t xml:space="preserve">. </w:t>
      </w:r>
    </w:p>
    <w:p w:rsidR="00921DF5" w:rsidRPr="00E244B1" w:rsidRDefault="00921DF5" w:rsidP="00FA265C">
      <w:pPr>
        <w:spacing w:after="0" w:line="240" w:lineRule="auto"/>
        <w:ind w:firstLine="709"/>
        <w:jc w:val="both"/>
        <w:rPr>
          <w:rFonts w:ascii="Times New Roman" w:eastAsia="Times New Roman" w:hAnsi="Times New Roman"/>
          <w:sz w:val="28"/>
          <w:szCs w:val="28"/>
          <w:lang w:val="ro-RO" w:eastAsia="ro-RO"/>
        </w:rPr>
      </w:pPr>
      <w:r>
        <w:rPr>
          <w:rFonts w:ascii="Times New Roman" w:eastAsia="Times New Roman" w:hAnsi="Times New Roman"/>
          <w:bCs/>
          <w:sz w:val="28"/>
          <w:szCs w:val="28"/>
          <w:lang w:val="ro-RO" w:eastAsia="ru-RU"/>
        </w:rPr>
        <w:t xml:space="preserve">Scopul semnării </w:t>
      </w:r>
      <w:r w:rsidRPr="00E244B1">
        <w:rPr>
          <w:rFonts w:ascii="Times New Roman" w:eastAsia="Times New Roman" w:hAnsi="Times New Roman"/>
          <w:bCs/>
          <w:sz w:val="28"/>
          <w:szCs w:val="28"/>
          <w:lang w:val="ro-RO" w:eastAsia="ru-RU"/>
        </w:rPr>
        <w:t>Acordului</w:t>
      </w:r>
      <w:r>
        <w:rPr>
          <w:rFonts w:ascii="Times New Roman" w:eastAsia="Times New Roman" w:hAnsi="Times New Roman"/>
          <w:bCs/>
          <w:sz w:val="28"/>
          <w:szCs w:val="28"/>
          <w:lang w:val="ro-RO" w:eastAsia="ru-RU"/>
        </w:rPr>
        <w:t xml:space="preserve"> constă în </w:t>
      </w:r>
      <w:r w:rsidR="00FA265C">
        <w:rPr>
          <w:rFonts w:ascii="Times New Roman" w:eastAsia="Times New Roman" w:hAnsi="Times New Roman"/>
          <w:bCs/>
          <w:sz w:val="28"/>
          <w:szCs w:val="28"/>
          <w:lang w:val="ro-RO" w:eastAsia="ru-RU"/>
        </w:rPr>
        <w:t>atribuirea calității de consilier al Comandantului General al Trupelor de Carabinieri al Ministerului Afacerilor Interne al Republicii Molodva, a unui reprezentant al Arma dei Carabinieri din Italia, în scopul consolidării colaborării bilaterale interinstituționale, sub egida Guvernului Republicii Moldova și la inițiativa Ministerului Apărării din Italia.</w:t>
      </w:r>
    </w:p>
    <w:p w:rsidR="00921DF5" w:rsidRPr="00E244B1" w:rsidRDefault="00921DF5" w:rsidP="00921DF5">
      <w:pPr>
        <w:spacing w:after="0" w:line="240" w:lineRule="auto"/>
        <w:contextualSpacing/>
        <w:rPr>
          <w:sz w:val="28"/>
          <w:szCs w:val="28"/>
          <w:lang w:val="ro-RO"/>
        </w:rPr>
      </w:pPr>
      <w:r w:rsidRPr="00E244B1">
        <w:rPr>
          <w:rFonts w:ascii="Times New Roman" w:eastAsia="Times New Roman" w:hAnsi="Times New Roman"/>
          <w:sz w:val="28"/>
          <w:szCs w:val="28"/>
          <w:lang w:val="ro-RO" w:eastAsia="ro-RO"/>
        </w:rPr>
        <w:tab/>
      </w:r>
    </w:p>
    <w:p w:rsidR="00921DF5" w:rsidRPr="00E244B1" w:rsidRDefault="00921DF5" w:rsidP="00921DF5">
      <w:pPr>
        <w:tabs>
          <w:tab w:val="left" w:pos="3381"/>
        </w:tabs>
        <w:spacing w:after="0" w:line="240" w:lineRule="auto"/>
        <w:ind w:firstLine="709"/>
        <w:rPr>
          <w:rFonts w:ascii="Times New Roman" w:eastAsia="Times New Roman" w:hAnsi="Times New Roman"/>
          <w:b/>
          <w:bCs/>
          <w:i/>
          <w:sz w:val="28"/>
          <w:szCs w:val="28"/>
          <w:lang w:val="ro-RO" w:eastAsia="ru-RU"/>
        </w:rPr>
      </w:pPr>
      <w:r w:rsidRPr="00E244B1">
        <w:rPr>
          <w:rFonts w:ascii="Times New Roman" w:eastAsia="Times New Roman" w:hAnsi="Times New Roman"/>
          <w:b/>
          <w:bCs/>
          <w:i/>
          <w:sz w:val="28"/>
          <w:szCs w:val="28"/>
          <w:lang w:val="ro-RO" w:eastAsia="ru-RU"/>
        </w:rPr>
        <w:t>B. Analiza de impact</w:t>
      </w:r>
    </w:p>
    <w:p w:rsidR="00921DF5" w:rsidRPr="00E244B1" w:rsidRDefault="00921DF5" w:rsidP="00921DF5">
      <w:pPr>
        <w:tabs>
          <w:tab w:val="left" w:pos="3381"/>
        </w:tabs>
        <w:spacing w:after="0" w:line="240" w:lineRule="auto"/>
        <w:ind w:firstLine="709"/>
        <w:jc w:val="both"/>
        <w:rPr>
          <w:rFonts w:ascii="Times New Roman" w:eastAsia="Times New Roman" w:hAnsi="Times New Roman"/>
          <w:bCs/>
          <w:i/>
          <w:sz w:val="28"/>
          <w:szCs w:val="28"/>
          <w:u w:val="single"/>
          <w:lang w:val="ro-RO" w:eastAsia="ru-RU"/>
        </w:rPr>
      </w:pPr>
      <w:r w:rsidRPr="00E244B1">
        <w:rPr>
          <w:rFonts w:ascii="Times New Roman" w:eastAsia="Times New Roman" w:hAnsi="Times New Roman"/>
          <w:bCs/>
          <w:i/>
          <w:sz w:val="28"/>
          <w:szCs w:val="28"/>
          <w:u w:val="single"/>
          <w:lang w:val="ro-RO" w:eastAsia="ru-RU"/>
        </w:rPr>
        <w:t>1. Informații generale</w:t>
      </w:r>
    </w:p>
    <w:p w:rsidR="00921DF5" w:rsidRPr="00E244B1" w:rsidRDefault="00921DF5" w:rsidP="00921DF5">
      <w:pPr>
        <w:spacing w:after="0" w:line="240" w:lineRule="auto"/>
        <w:ind w:firstLine="709"/>
        <w:jc w:val="both"/>
        <w:rPr>
          <w:rFonts w:ascii="Times New Roman" w:eastAsia="Times New Roman" w:hAnsi="Times New Roman"/>
          <w:sz w:val="28"/>
          <w:szCs w:val="28"/>
          <w:lang w:val="ro-RO" w:eastAsia="ru-RU"/>
        </w:rPr>
      </w:pPr>
      <w:r w:rsidRPr="00E244B1">
        <w:rPr>
          <w:rFonts w:ascii="Times New Roman" w:eastAsia="Times New Roman" w:hAnsi="Times New Roman"/>
          <w:sz w:val="28"/>
          <w:szCs w:val="28"/>
          <w:lang w:val="ro-RO" w:eastAsia="ru-RU"/>
        </w:rPr>
        <w:t xml:space="preserve">Prevederile Acordului stabilesc </w:t>
      </w:r>
      <w:r w:rsidR="003D406D">
        <w:rPr>
          <w:rFonts w:ascii="Times New Roman" w:eastAsia="Times New Roman" w:hAnsi="Times New Roman"/>
          <w:sz w:val="28"/>
          <w:szCs w:val="28"/>
          <w:lang w:val="ro-RO" w:eastAsia="ru-RU"/>
        </w:rPr>
        <w:t>funcțiile pe care le va exercita consilierul Comandantului Trupelor de Carabinieri din Republica Moldova. Acestea constau în analiza capacităților în domeniile de competență, evaluarea obiectivelor strategice stabilite în Strategia de reformare a trupelor de carabinieri pentru anii 2017-2020 și a Planului de Acțiuni privind implementarea acesteia, întocmirea unui plan de formare cu implicarea departamentelor de instruire ale trupelor de carabinieri în domeniile specifice, precum și alinierea la standardele europene în domeniul vizat.</w:t>
      </w:r>
    </w:p>
    <w:p w:rsidR="00921DF5" w:rsidRPr="00E244B1" w:rsidRDefault="00921DF5" w:rsidP="00921DF5">
      <w:pPr>
        <w:spacing w:after="0" w:line="240" w:lineRule="auto"/>
        <w:ind w:firstLine="709"/>
        <w:jc w:val="both"/>
        <w:rPr>
          <w:rFonts w:ascii="Times New Roman" w:eastAsia="Times New Roman" w:hAnsi="Times New Roman"/>
          <w:sz w:val="28"/>
          <w:szCs w:val="28"/>
          <w:lang w:val="ro-RO" w:eastAsia="ru-RU"/>
        </w:rPr>
      </w:pPr>
      <w:r w:rsidRPr="00E244B1">
        <w:rPr>
          <w:rFonts w:ascii="Times New Roman" w:eastAsia="Times New Roman" w:hAnsi="Times New Roman"/>
          <w:sz w:val="28"/>
          <w:szCs w:val="28"/>
          <w:lang w:val="ro-RO" w:eastAsia="ru-RU"/>
        </w:rPr>
        <w:t xml:space="preserve">Scopul final al încheierii Acordului este </w:t>
      </w:r>
      <w:r w:rsidR="0008506A">
        <w:rPr>
          <w:rFonts w:ascii="Times New Roman" w:eastAsia="Times New Roman" w:hAnsi="Times New Roman"/>
          <w:sz w:val="28"/>
          <w:szCs w:val="28"/>
          <w:lang w:val="ro-RO" w:eastAsia="ru-RU"/>
        </w:rPr>
        <w:t>garantarea suportului și consilierii Comandantului Trupelor de Carabinieri al Ministerului Afacerilor Interne al Republicii Moldova în cadrul activităților de restructurare a competențelor acestora, conform strategiei aprobate în acest sens de Guvern, precum și susținere în coordonarea și supravegherea activităților de instruire desfășurate de către trupele de carabinieri în domeniul gestiunii ordinii publice, a supravegherii teritoriale și a competențelor în activitățile de combatere a fenomenelor teroriste.</w:t>
      </w:r>
    </w:p>
    <w:p w:rsidR="00921DF5" w:rsidRPr="00E244B1" w:rsidRDefault="00921DF5" w:rsidP="00921DF5">
      <w:pPr>
        <w:tabs>
          <w:tab w:val="left" w:pos="0"/>
        </w:tabs>
        <w:spacing w:after="0" w:line="240" w:lineRule="auto"/>
        <w:jc w:val="both"/>
        <w:rPr>
          <w:rFonts w:ascii="Times New Roman" w:hAnsi="Times New Roman"/>
          <w:sz w:val="28"/>
          <w:szCs w:val="28"/>
          <w:lang w:val="ro-RO"/>
        </w:rPr>
      </w:pPr>
      <w:r w:rsidRPr="00E244B1">
        <w:rPr>
          <w:rFonts w:ascii="Times New Roman" w:hAnsi="Times New Roman"/>
          <w:sz w:val="28"/>
          <w:szCs w:val="28"/>
          <w:lang w:val="ro-RO"/>
        </w:rPr>
        <w:tab/>
      </w:r>
      <w:r w:rsidR="00E352C2">
        <w:rPr>
          <w:rFonts w:ascii="Times New Roman" w:hAnsi="Times New Roman"/>
          <w:sz w:val="28"/>
          <w:szCs w:val="28"/>
          <w:lang w:val="ro-RO"/>
        </w:rPr>
        <w:t>Notificarea cu privire la numirea și revocarea consilierului va fi efectuată prin intermediul canalelor diplomatice.</w:t>
      </w:r>
    </w:p>
    <w:p w:rsidR="00921DF5" w:rsidRPr="00E244B1" w:rsidRDefault="00921DF5" w:rsidP="00921DF5">
      <w:pPr>
        <w:spacing w:after="0" w:line="240" w:lineRule="auto"/>
        <w:jc w:val="both"/>
        <w:rPr>
          <w:rFonts w:ascii="Times New Roman" w:eastAsia="Times New Roman" w:hAnsi="Times New Roman"/>
          <w:sz w:val="28"/>
          <w:szCs w:val="28"/>
          <w:lang w:val="ro-RO" w:eastAsia="ru-RU"/>
        </w:rPr>
      </w:pPr>
    </w:p>
    <w:p w:rsidR="00921DF5" w:rsidRPr="00E244B1" w:rsidRDefault="00921DF5" w:rsidP="00921DF5">
      <w:pPr>
        <w:spacing w:after="0" w:line="240" w:lineRule="auto"/>
        <w:ind w:firstLine="709"/>
        <w:jc w:val="both"/>
        <w:rPr>
          <w:rFonts w:ascii="Times New Roman" w:eastAsia="Times New Roman" w:hAnsi="Times New Roman"/>
          <w:bCs/>
          <w:i/>
          <w:sz w:val="28"/>
          <w:szCs w:val="28"/>
          <w:u w:val="single"/>
          <w:lang w:val="ro-RO" w:eastAsia="ru-RU"/>
        </w:rPr>
      </w:pPr>
      <w:r w:rsidRPr="00E244B1">
        <w:rPr>
          <w:rFonts w:ascii="Times New Roman" w:eastAsia="Times New Roman" w:hAnsi="Times New Roman"/>
          <w:bCs/>
          <w:i/>
          <w:sz w:val="28"/>
          <w:szCs w:val="28"/>
          <w:u w:val="single"/>
          <w:lang w:val="ro-RO" w:eastAsia="ru-RU"/>
        </w:rPr>
        <w:t xml:space="preserve">2. Aspectul politic, cultural și social </w:t>
      </w:r>
    </w:p>
    <w:p w:rsidR="00921DF5" w:rsidRPr="00E244B1" w:rsidRDefault="00921DF5" w:rsidP="00921DF5">
      <w:pPr>
        <w:spacing w:after="0" w:line="240" w:lineRule="auto"/>
        <w:ind w:firstLine="709"/>
        <w:jc w:val="both"/>
        <w:rPr>
          <w:rFonts w:ascii="Times New Roman" w:eastAsia="Times New Roman" w:hAnsi="Times New Roman"/>
          <w:iCs/>
          <w:sz w:val="28"/>
          <w:szCs w:val="28"/>
          <w:lang w:val="ro-RO" w:eastAsia="ru-RU"/>
        </w:rPr>
      </w:pPr>
      <w:r w:rsidRPr="00E244B1">
        <w:rPr>
          <w:rFonts w:ascii="Times New Roman" w:eastAsia="Times New Roman" w:hAnsi="Times New Roman"/>
          <w:iCs/>
          <w:sz w:val="28"/>
          <w:szCs w:val="28"/>
          <w:lang w:val="ro-RO" w:eastAsia="ru-RU"/>
        </w:rPr>
        <w:t xml:space="preserve">Prezentul </w:t>
      </w:r>
      <w:r>
        <w:rPr>
          <w:rFonts w:ascii="Times New Roman" w:eastAsia="Times New Roman" w:hAnsi="Times New Roman"/>
          <w:iCs/>
          <w:sz w:val="28"/>
          <w:szCs w:val="28"/>
          <w:lang w:val="ro-RO" w:eastAsia="ru-RU"/>
        </w:rPr>
        <w:t>Acord</w:t>
      </w:r>
      <w:r w:rsidRPr="00E244B1">
        <w:rPr>
          <w:rFonts w:ascii="Times New Roman" w:eastAsia="Times New Roman" w:hAnsi="Times New Roman"/>
          <w:iCs/>
          <w:sz w:val="28"/>
          <w:szCs w:val="28"/>
          <w:lang w:val="ro-RO" w:eastAsia="ru-RU"/>
        </w:rPr>
        <w:t xml:space="preserve"> nu are drept scop abordarea problemelor de ordin politic, istoric sau etnic. Încheierea acestuia va contribui </w:t>
      </w:r>
      <w:r w:rsidRPr="00E244B1">
        <w:rPr>
          <w:rFonts w:ascii="Times New Roman" w:eastAsia="Times New Roman" w:hAnsi="Times New Roman"/>
          <w:sz w:val="28"/>
          <w:szCs w:val="28"/>
          <w:lang w:val="ro-RO" w:eastAsia="ru-RU"/>
        </w:rPr>
        <w:t>esenţial la dezvoltarea şi consolidarea relaţiilor de cooperare dint</w:t>
      </w:r>
      <w:r w:rsidR="003A765F">
        <w:rPr>
          <w:rFonts w:ascii="Times New Roman" w:eastAsia="Times New Roman" w:hAnsi="Times New Roman"/>
          <w:sz w:val="28"/>
          <w:szCs w:val="28"/>
          <w:lang w:val="ro-RO" w:eastAsia="ru-RU"/>
        </w:rPr>
        <w:t>re instituţiile cu atribuţii în ceea ce privește asigurarea ordinii publice și a supravegherii teritoriale.</w:t>
      </w:r>
    </w:p>
    <w:p w:rsidR="00921DF5" w:rsidRPr="00E244B1" w:rsidRDefault="00903F3F" w:rsidP="00921DF5">
      <w:pPr>
        <w:spacing w:after="0" w:line="240" w:lineRule="auto"/>
        <w:ind w:firstLine="709"/>
        <w:jc w:val="both"/>
        <w:rPr>
          <w:rFonts w:ascii="Times New Roman" w:eastAsia="Times New Roman" w:hAnsi="Times New Roman"/>
          <w:bCs/>
          <w:sz w:val="28"/>
          <w:szCs w:val="28"/>
          <w:lang w:val="ro-RO" w:eastAsia="ru-RU"/>
        </w:rPr>
      </w:pPr>
      <w:r w:rsidRPr="00903F3F">
        <w:rPr>
          <w:rFonts w:ascii="Times New Roman" w:eastAsia="Times New Roman" w:hAnsi="Times New Roman"/>
          <w:bCs/>
          <w:sz w:val="28"/>
          <w:szCs w:val="28"/>
          <w:lang w:val="ro-RO" w:eastAsia="ru-RU"/>
        </w:rPr>
        <w:t>Conform Hotărârii Guvernului nr. 967 din 09.09.2016 cu privire la mecanismul de consultare publică cu societatea civilă în procesul decizional, proiectul prezentului Acord va fi plasat pe site-ul mai.gov.md, secțiunea consultări publice, pentru a asigura transparența în procesul decizional. Prezentul Acord nu va afecta drepturile, obligațiile și responsabilitățile Părților care reies din alte Acorduri internaționale la care acestea fac parte, și nu atinge aspectele culturale și sociale.</w:t>
      </w:r>
    </w:p>
    <w:p w:rsidR="00BD2803" w:rsidRDefault="00BD2803" w:rsidP="00921DF5">
      <w:pPr>
        <w:spacing w:after="0" w:line="240" w:lineRule="auto"/>
        <w:ind w:firstLine="709"/>
        <w:jc w:val="both"/>
        <w:rPr>
          <w:rFonts w:ascii="Times New Roman" w:eastAsia="Times New Roman" w:hAnsi="Times New Roman"/>
          <w:bCs/>
          <w:i/>
          <w:sz w:val="28"/>
          <w:szCs w:val="28"/>
          <w:u w:val="single"/>
          <w:lang w:val="ro-RO" w:eastAsia="ru-RU"/>
        </w:rPr>
      </w:pPr>
    </w:p>
    <w:p w:rsidR="00BD2803" w:rsidRDefault="00BD2803" w:rsidP="00921DF5">
      <w:pPr>
        <w:spacing w:after="0" w:line="240" w:lineRule="auto"/>
        <w:ind w:firstLine="709"/>
        <w:jc w:val="both"/>
        <w:rPr>
          <w:rFonts w:ascii="Times New Roman" w:eastAsia="Times New Roman" w:hAnsi="Times New Roman"/>
          <w:bCs/>
          <w:i/>
          <w:sz w:val="28"/>
          <w:szCs w:val="28"/>
          <w:u w:val="single"/>
          <w:lang w:val="ro-RO" w:eastAsia="ru-RU"/>
        </w:rPr>
      </w:pPr>
    </w:p>
    <w:p w:rsidR="00921DF5" w:rsidRPr="00E244B1" w:rsidRDefault="00921DF5" w:rsidP="00921DF5">
      <w:pPr>
        <w:spacing w:after="0" w:line="240" w:lineRule="auto"/>
        <w:ind w:firstLine="709"/>
        <w:jc w:val="both"/>
        <w:rPr>
          <w:rFonts w:ascii="Times New Roman" w:eastAsia="Times New Roman" w:hAnsi="Times New Roman"/>
          <w:bCs/>
          <w:i/>
          <w:sz w:val="28"/>
          <w:szCs w:val="28"/>
          <w:u w:val="single"/>
          <w:lang w:val="ro-RO" w:eastAsia="ru-RU"/>
        </w:rPr>
      </w:pPr>
      <w:r w:rsidRPr="00E244B1">
        <w:rPr>
          <w:rFonts w:ascii="Times New Roman" w:eastAsia="Times New Roman" w:hAnsi="Times New Roman"/>
          <w:bCs/>
          <w:i/>
          <w:sz w:val="28"/>
          <w:szCs w:val="28"/>
          <w:u w:val="single"/>
          <w:lang w:val="ro-RO" w:eastAsia="ru-RU"/>
        </w:rPr>
        <w:lastRenderedPageBreak/>
        <w:t>3. Aspectul economic și de mediu</w:t>
      </w:r>
    </w:p>
    <w:p w:rsidR="00921DF5" w:rsidRPr="00BB2CCC" w:rsidRDefault="00921DF5" w:rsidP="00921DF5">
      <w:pPr>
        <w:spacing w:after="0" w:line="240" w:lineRule="auto"/>
        <w:ind w:firstLine="709"/>
        <w:jc w:val="both"/>
        <w:rPr>
          <w:rFonts w:ascii="Times New Roman" w:eastAsia="Times New Roman" w:hAnsi="Times New Roman"/>
          <w:bCs/>
          <w:sz w:val="28"/>
          <w:szCs w:val="28"/>
          <w:lang w:val="ro-RO" w:eastAsia="ru-RU"/>
        </w:rPr>
      </w:pPr>
      <w:r w:rsidRPr="00E244B1">
        <w:rPr>
          <w:rFonts w:ascii="Times New Roman" w:eastAsia="Times New Roman" w:hAnsi="Times New Roman"/>
          <w:bCs/>
          <w:sz w:val="28"/>
          <w:szCs w:val="28"/>
          <w:lang w:val="ro-RO" w:eastAsia="ru-RU"/>
        </w:rPr>
        <w:t xml:space="preserve">Obiectivul de bază al Acordului constă în dezvoltarea şi consolidarea relaţiilor de cooperare bilaterală şi asigurarea </w:t>
      </w:r>
      <w:r>
        <w:rPr>
          <w:rFonts w:ascii="Times New Roman" w:eastAsia="Times New Roman" w:hAnsi="Times New Roman"/>
          <w:bCs/>
          <w:sz w:val="28"/>
          <w:szCs w:val="28"/>
          <w:lang w:val="ro-RO" w:eastAsia="ru-RU"/>
        </w:rPr>
        <w:t xml:space="preserve">securităţii frontierei de stat. </w:t>
      </w:r>
      <w:r w:rsidRPr="00E244B1">
        <w:rPr>
          <w:rFonts w:ascii="Times New Roman" w:eastAsia="Times New Roman" w:hAnsi="Times New Roman"/>
          <w:sz w:val="28"/>
          <w:szCs w:val="28"/>
          <w:lang w:val="ro-RO" w:eastAsia="ru-RU"/>
        </w:rPr>
        <w:t>În acest sens, încheierea Acordului va avea un impact pozitiv asupra protecţiei intereselor economice ale Republicii Moldova.</w:t>
      </w:r>
    </w:p>
    <w:p w:rsidR="00921DF5" w:rsidRPr="00E244B1" w:rsidRDefault="00921DF5" w:rsidP="00921DF5">
      <w:pPr>
        <w:spacing w:after="0" w:line="240" w:lineRule="auto"/>
        <w:ind w:firstLine="709"/>
        <w:jc w:val="both"/>
        <w:rPr>
          <w:rFonts w:ascii="Times New Roman" w:eastAsia="Times New Roman" w:hAnsi="Times New Roman"/>
          <w:sz w:val="28"/>
          <w:szCs w:val="28"/>
          <w:lang w:val="ro-RO" w:eastAsia="ru-RU"/>
        </w:rPr>
      </w:pPr>
    </w:p>
    <w:p w:rsidR="00921DF5" w:rsidRPr="00E244B1" w:rsidRDefault="00921DF5" w:rsidP="00921DF5">
      <w:pPr>
        <w:spacing w:after="0" w:line="240" w:lineRule="auto"/>
        <w:ind w:firstLine="709"/>
        <w:jc w:val="both"/>
        <w:rPr>
          <w:rFonts w:ascii="Times New Roman" w:eastAsia="Times New Roman" w:hAnsi="Times New Roman"/>
          <w:bCs/>
          <w:i/>
          <w:sz w:val="28"/>
          <w:szCs w:val="28"/>
          <w:u w:val="single"/>
          <w:lang w:val="ro-RO" w:eastAsia="ru-RU"/>
        </w:rPr>
      </w:pPr>
      <w:r w:rsidRPr="00E244B1">
        <w:rPr>
          <w:rFonts w:ascii="Times New Roman" w:eastAsia="Times New Roman" w:hAnsi="Times New Roman"/>
          <w:bCs/>
          <w:i/>
          <w:sz w:val="28"/>
          <w:szCs w:val="28"/>
          <w:u w:val="single"/>
          <w:lang w:val="ro-RO" w:eastAsia="ru-RU"/>
        </w:rPr>
        <w:t>4. Aspectul normativ</w:t>
      </w:r>
    </w:p>
    <w:p w:rsidR="00921DF5" w:rsidRDefault="00921DF5" w:rsidP="00E167C6">
      <w:pPr>
        <w:spacing w:after="0" w:line="240" w:lineRule="auto"/>
        <w:ind w:firstLine="709"/>
        <w:jc w:val="both"/>
        <w:rPr>
          <w:rFonts w:ascii="Times New Roman" w:eastAsia="Times New Roman" w:hAnsi="Times New Roman"/>
          <w:bCs/>
          <w:sz w:val="28"/>
          <w:szCs w:val="28"/>
          <w:lang w:val="ro-RO" w:eastAsia="ru-RU"/>
        </w:rPr>
      </w:pPr>
      <w:r w:rsidRPr="00E244B1">
        <w:rPr>
          <w:rFonts w:ascii="Times New Roman" w:eastAsia="Times New Roman" w:hAnsi="Times New Roman"/>
          <w:bCs/>
          <w:sz w:val="28"/>
          <w:szCs w:val="24"/>
          <w:lang w:val="ro-RO" w:eastAsia="ru-RU"/>
        </w:rPr>
        <w:t xml:space="preserve">Proiectul </w:t>
      </w:r>
      <w:r w:rsidRPr="00E244B1">
        <w:rPr>
          <w:rFonts w:ascii="Times New Roman" w:eastAsia="Times New Roman" w:hAnsi="Times New Roman"/>
          <w:sz w:val="28"/>
          <w:szCs w:val="28"/>
          <w:lang w:val="ro-RO" w:eastAsia="ru-RU"/>
        </w:rPr>
        <w:t xml:space="preserve">Acordului </w:t>
      </w:r>
      <w:r>
        <w:rPr>
          <w:rFonts w:ascii="Times New Roman" w:eastAsia="Times New Roman" w:hAnsi="Times New Roman"/>
          <w:sz w:val="28"/>
          <w:szCs w:val="28"/>
          <w:lang w:val="ro-RO" w:eastAsia="ru-RU"/>
        </w:rPr>
        <w:t xml:space="preserve">este compatibil cu Constituția Republicii Moldova și </w:t>
      </w:r>
      <w:r w:rsidRPr="00E244B1">
        <w:rPr>
          <w:rFonts w:ascii="Times New Roman" w:eastAsia="Times New Roman" w:hAnsi="Times New Roman"/>
          <w:sz w:val="28"/>
          <w:szCs w:val="28"/>
          <w:lang w:val="ro-RO" w:eastAsia="ru-RU"/>
        </w:rPr>
        <w:t xml:space="preserve">nu contravine legislaţiei în vigoare a Republicii Moldova şi are menirea de a contribui la consolidarea raporturilor de cooperare între autorităţile competente cu atribuţii </w:t>
      </w:r>
      <w:r w:rsidR="00E167C6">
        <w:rPr>
          <w:rFonts w:ascii="Times New Roman" w:eastAsia="Times New Roman" w:hAnsi="Times New Roman"/>
          <w:sz w:val="28"/>
          <w:szCs w:val="28"/>
          <w:lang w:val="ro-RO" w:eastAsia="ru-RU"/>
        </w:rPr>
        <w:t>în gestionarea ordinii publice și a supravegherii teritoriale din Republica Moldova și Italia</w:t>
      </w:r>
      <w:r w:rsidRPr="00E244B1">
        <w:rPr>
          <w:rFonts w:ascii="Times New Roman" w:eastAsia="Times New Roman" w:hAnsi="Times New Roman"/>
          <w:sz w:val="28"/>
          <w:szCs w:val="28"/>
          <w:lang w:val="ro-RO" w:eastAsia="ru-RU"/>
        </w:rPr>
        <w:t>.</w:t>
      </w:r>
      <w:r>
        <w:rPr>
          <w:rFonts w:ascii="Times New Roman" w:eastAsia="Times New Roman" w:hAnsi="Times New Roman"/>
          <w:bCs/>
          <w:sz w:val="28"/>
          <w:szCs w:val="28"/>
          <w:lang w:val="ro-RO" w:eastAsia="ru-RU"/>
        </w:rPr>
        <w:t xml:space="preserve"> </w:t>
      </w:r>
    </w:p>
    <w:p w:rsidR="00E167C6" w:rsidRDefault="00E167C6" w:rsidP="00E167C6">
      <w:pPr>
        <w:spacing w:after="0" w:line="240" w:lineRule="auto"/>
        <w:ind w:firstLine="709"/>
        <w:jc w:val="both"/>
        <w:rPr>
          <w:rFonts w:ascii="Times New Roman" w:eastAsia="Times New Roman" w:hAnsi="Times New Roman"/>
          <w:bCs/>
          <w:sz w:val="28"/>
          <w:szCs w:val="28"/>
          <w:lang w:val="ro-RO" w:eastAsia="ru-RU"/>
        </w:rPr>
      </w:pPr>
      <w:r w:rsidRPr="00E167C6">
        <w:rPr>
          <w:rFonts w:ascii="Times New Roman" w:eastAsia="Times New Roman" w:hAnsi="Times New Roman"/>
          <w:bCs/>
          <w:sz w:val="28"/>
          <w:szCs w:val="28"/>
          <w:lang w:val="ro-RO" w:eastAsia="ru-RU"/>
        </w:rPr>
        <w:t xml:space="preserve">Referitor la activitatea consilierului, </w:t>
      </w:r>
      <w:r>
        <w:rPr>
          <w:rFonts w:ascii="Times New Roman" w:eastAsia="Times New Roman" w:hAnsi="Times New Roman"/>
          <w:bCs/>
          <w:sz w:val="28"/>
          <w:szCs w:val="28"/>
          <w:lang w:val="ro-RO" w:eastAsia="ru-RU"/>
        </w:rPr>
        <w:t xml:space="preserve">Părțile </w:t>
      </w:r>
      <w:r w:rsidRPr="00E167C6">
        <w:rPr>
          <w:rFonts w:ascii="Times New Roman" w:eastAsia="Times New Roman" w:hAnsi="Times New Roman"/>
          <w:bCs/>
          <w:sz w:val="28"/>
          <w:szCs w:val="28"/>
          <w:lang w:val="ro-RO" w:eastAsia="ru-RU"/>
        </w:rPr>
        <w:t xml:space="preserve">aplică prevederile prezentului Acord, Aranjamentului tehnic de cooperare dintre Departamentul Trupelor de Carabinieri și Arma dei Carabinieri din Italia, semnat la 03 octombrie 2016, la Roma, Acordului între Republica Moldova și Republica Italiană cu privire la cooperarea în domeniul apărării, semnat la 06 decembrie 2006 și Acordului între Republica Moldova și Republica Italiană </w:t>
      </w:r>
      <w:r>
        <w:rPr>
          <w:rFonts w:ascii="Times New Roman" w:eastAsia="Times New Roman" w:hAnsi="Times New Roman"/>
          <w:bCs/>
          <w:sz w:val="28"/>
          <w:szCs w:val="28"/>
          <w:lang w:val="ro-RO" w:eastAsia="ru-RU"/>
        </w:rPr>
        <w:t>c</w:t>
      </w:r>
      <w:r w:rsidRPr="00E167C6">
        <w:rPr>
          <w:rFonts w:ascii="Times New Roman" w:eastAsia="Times New Roman" w:hAnsi="Times New Roman"/>
          <w:bCs/>
          <w:sz w:val="28"/>
          <w:szCs w:val="28"/>
          <w:lang w:val="ro-RO" w:eastAsia="ru-RU"/>
        </w:rPr>
        <w:t>u privire la cooperarea în domeniul luptei cu crima organizată</w:t>
      </w:r>
      <w:r w:rsidR="00AE1311">
        <w:rPr>
          <w:rFonts w:ascii="Times New Roman" w:eastAsia="Times New Roman" w:hAnsi="Times New Roman"/>
          <w:bCs/>
          <w:sz w:val="28"/>
          <w:szCs w:val="28"/>
          <w:lang w:val="ro-RO" w:eastAsia="ru-RU"/>
        </w:rPr>
        <w:t xml:space="preserve"> </w:t>
      </w:r>
      <w:r>
        <w:rPr>
          <w:rFonts w:ascii="Times New Roman" w:eastAsia="Times New Roman" w:hAnsi="Times New Roman"/>
          <w:bCs/>
          <w:sz w:val="28"/>
          <w:szCs w:val="28"/>
          <w:lang w:val="ro-RO" w:eastAsia="ru-RU"/>
        </w:rPr>
        <w:t xml:space="preserve">din 03 iulie 2002. </w:t>
      </w:r>
    </w:p>
    <w:p w:rsidR="00E167C6" w:rsidRPr="00E167C6" w:rsidRDefault="00E167C6" w:rsidP="00E167C6">
      <w:pPr>
        <w:spacing w:after="0" w:line="240" w:lineRule="auto"/>
        <w:ind w:firstLine="709"/>
        <w:jc w:val="both"/>
        <w:rPr>
          <w:rFonts w:ascii="Times New Roman" w:eastAsia="Times New Roman" w:hAnsi="Times New Roman"/>
          <w:bCs/>
          <w:sz w:val="28"/>
          <w:szCs w:val="28"/>
          <w:lang w:val="ro-RO" w:eastAsia="ru-RU"/>
        </w:rPr>
      </w:pPr>
      <w:r w:rsidRPr="00E167C6">
        <w:rPr>
          <w:rFonts w:ascii="Times New Roman" w:eastAsia="Times New Roman" w:hAnsi="Times New Roman"/>
          <w:bCs/>
          <w:sz w:val="28"/>
          <w:szCs w:val="28"/>
          <w:lang w:val="ro-RO" w:eastAsia="ru-RU"/>
        </w:rPr>
        <w:t>Consilierul va beneficia de imunitate față de jurisdicția penală pentru acte sau omisiuni comise  în exercitarea funcției, conform prevederilor Convenției de la Viena cu privire la relațiile diplomatice</w:t>
      </w:r>
      <w:r>
        <w:rPr>
          <w:rFonts w:ascii="Times New Roman" w:eastAsia="Times New Roman" w:hAnsi="Times New Roman"/>
          <w:bCs/>
          <w:sz w:val="28"/>
          <w:szCs w:val="28"/>
          <w:lang w:val="ro-RO" w:eastAsia="ru-RU"/>
        </w:rPr>
        <w:t>,</w:t>
      </w:r>
      <w:r w:rsidRPr="00E167C6">
        <w:rPr>
          <w:rFonts w:ascii="Times New Roman" w:eastAsia="Times New Roman" w:hAnsi="Times New Roman"/>
          <w:bCs/>
          <w:sz w:val="28"/>
          <w:szCs w:val="28"/>
          <w:lang w:val="ro-RO" w:eastAsia="ru-RU"/>
        </w:rPr>
        <w:t xml:space="preserve"> </w:t>
      </w:r>
      <w:r>
        <w:rPr>
          <w:rFonts w:ascii="Times New Roman" w:eastAsia="Times New Roman" w:hAnsi="Times New Roman"/>
          <w:bCs/>
          <w:sz w:val="28"/>
          <w:szCs w:val="28"/>
          <w:lang w:val="ro-RO" w:eastAsia="ru-RU"/>
        </w:rPr>
        <w:t>din 1961</w:t>
      </w:r>
      <w:r w:rsidRPr="00E167C6">
        <w:rPr>
          <w:rFonts w:ascii="Times New Roman" w:eastAsia="Times New Roman" w:hAnsi="Times New Roman"/>
          <w:bCs/>
          <w:sz w:val="28"/>
          <w:szCs w:val="28"/>
          <w:lang w:val="ro-RO" w:eastAsia="ru-RU"/>
        </w:rPr>
        <w:t xml:space="preserve">. </w:t>
      </w:r>
    </w:p>
    <w:p w:rsidR="00921DF5" w:rsidRDefault="00E167C6" w:rsidP="00921DF5">
      <w:pPr>
        <w:spacing w:after="0" w:line="240" w:lineRule="auto"/>
        <w:ind w:firstLine="708"/>
        <w:jc w:val="both"/>
        <w:rPr>
          <w:rFonts w:ascii="Times New Roman" w:eastAsia="Times New Roman" w:hAnsi="Times New Roman"/>
          <w:bCs/>
          <w:sz w:val="28"/>
          <w:szCs w:val="28"/>
          <w:lang w:val="ro-RO" w:eastAsia="ru-RU"/>
        </w:rPr>
      </w:pPr>
      <w:r>
        <w:rPr>
          <w:rFonts w:ascii="Times New Roman" w:eastAsia="Times New Roman" w:hAnsi="Times New Roman"/>
          <w:bCs/>
          <w:sz w:val="28"/>
          <w:szCs w:val="28"/>
          <w:lang w:val="ro-RO" w:eastAsia="ru-RU"/>
        </w:rPr>
        <w:t>De asemenea</w:t>
      </w:r>
      <w:r w:rsidR="00921DF5" w:rsidRPr="00E244B1">
        <w:rPr>
          <w:rFonts w:ascii="Times New Roman" w:eastAsia="Times New Roman" w:hAnsi="Times New Roman"/>
          <w:bCs/>
          <w:sz w:val="28"/>
          <w:szCs w:val="28"/>
          <w:lang w:val="ro-RO" w:eastAsia="ru-RU"/>
        </w:rPr>
        <w:t xml:space="preserve">, Acordul nu va necesita aducerea în concordanţă sau modificarea actelor normative interne. De asemenea, </w:t>
      </w:r>
      <w:r w:rsidR="00921DF5" w:rsidRPr="00E244B1">
        <w:rPr>
          <w:rFonts w:ascii="Times New Roman" w:eastAsia="Times New Roman" w:hAnsi="Times New Roman"/>
          <w:sz w:val="28"/>
          <w:szCs w:val="28"/>
          <w:lang w:val="ro-RO" w:eastAsia="ru-RU"/>
        </w:rPr>
        <w:t>prevederile prezentului Acord nu aduc atingere obligațiilor Părți</w:t>
      </w:r>
      <w:r>
        <w:rPr>
          <w:rFonts w:ascii="Times New Roman" w:eastAsia="Times New Roman" w:hAnsi="Times New Roman"/>
          <w:sz w:val="28"/>
          <w:szCs w:val="28"/>
          <w:lang w:val="ro-RO" w:eastAsia="ru-RU"/>
        </w:rPr>
        <w:t>lor</w:t>
      </w:r>
      <w:r w:rsidR="00921DF5" w:rsidRPr="00E244B1">
        <w:rPr>
          <w:rFonts w:ascii="Times New Roman" w:eastAsia="Times New Roman" w:hAnsi="Times New Roman"/>
          <w:sz w:val="28"/>
          <w:szCs w:val="28"/>
          <w:lang w:val="ro-RO" w:eastAsia="ru-RU"/>
        </w:rPr>
        <w:t>, care decurg din alte tratate internaționale la care acestea sunt parte</w:t>
      </w:r>
      <w:r w:rsidR="00921DF5" w:rsidRPr="00E244B1">
        <w:rPr>
          <w:rFonts w:ascii="Times New Roman" w:eastAsia="Times New Roman" w:hAnsi="Times New Roman"/>
          <w:bCs/>
          <w:sz w:val="28"/>
          <w:szCs w:val="28"/>
          <w:lang w:val="ro-RO" w:eastAsia="ru-RU"/>
        </w:rPr>
        <w:t xml:space="preserve">. </w:t>
      </w:r>
    </w:p>
    <w:p w:rsidR="00AE1311" w:rsidRPr="00E244B1" w:rsidRDefault="00AE1311" w:rsidP="00AE1311">
      <w:pPr>
        <w:spacing w:after="0" w:line="240" w:lineRule="auto"/>
        <w:ind w:firstLine="708"/>
        <w:jc w:val="both"/>
        <w:rPr>
          <w:rFonts w:ascii="Times New Roman" w:eastAsia="Times New Roman" w:hAnsi="Times New Roman"/>
          <w:bCs/>
          <w:i/>
          <w:sz w:val="28"/>
          <w:szCs w:val="28"/>
          <w:lang w:val="ro-RO" w:eastAsia="ru-RU"/>
        </w:rPr>
      </w:pPr>
      <w:r>
        <w:rPr>
          <w:rFonts w:ascii="Times New Roman" w:eastAsia="Times New Roman" w:hAnsi="Times New Roman"/>
          <w:sz w:val="28"/>
          <w:szCs w:val="28"/>
          <w:lang w:val="ro-RO" w:eastAsia="ru-RU"/>
        </w:rPr>
        <w:t>Î</w:t>
      </w:r>
      <w:r w:rsidRPr="00E244B1">
        <w:rPr>
          <w:rFonts w:ascii="Times New Roman" w:eastAsia="Times New Roman" w:hAnsi="Times New Roman"/>
          <w:sz w:val="28"/>
          <w:szCs w:val="28"/>
          <w:lang w:val="ro-RO" w:eastAsia="ru-RU"/>
        </w:rPr>
        <w:t xml:space="preserve">n </w:t>
      </w:r>
      <w:r>
        <w:rPr>
          <w:rFonts w:ascii="Times New Roman" w:eastAsia="Times New Roman" w:hAnsi="Times New Roman"/>
          <w:sz w:val="28"/>
          <w:szCs w:val="28"/>
          <w:lang w:val="ro-RO" w:eastAsia="ru-RU"/>
        </w:rPr>
        <w:t>temeiul art.7 și 8</w:t>
      </w:r>
      <w:r w:rsidRPr="00E66DC8">
        <w:rPr>
          <w:rFonts w:ascii="Times New Roman" w:eastAsia="Times New Roman" w:hAnsi="Times New Roman"/>
          <w:sz w:val="28"/>
          <w:szCs w:val="28"/>
          <w:vertAlign w:val="superscript"/>
          <w:lang w:val="ro-RO" w:eastAsia="ru-RU"/>
        </w:rPr>
        <w:t>1</w:t>
      </w:r>
      <w:r>
        <w:rPr>
          <w:rFonts w:ascii="Times New Roman" w:eastAsia="Times New Roman" w:hAnsi="Times New Roman"/>
          <w:sz w:val="28"/>
          <w:szCs w:val="28"/>
          <w:lang w:val="ro-RO" w:eastAsia="ru-RU"/>
        </w:rPr>
        <w:t xml:space="preserve"> al Legii nr. 595 din 24 septembrie 1995 privind tratatele internaționale ale Republicii Moldova</w:t>
      </w:r>
      <w:r w:rsidRPr="00E244B1">
        <w:rPr>
          <w:rFonts w:ascii="Times New Roman" w:eastAsia="Times New Roman" w:hAnsi="Times New Roman"/>
          <w:sz w:val="28"/>
          <w:szCs w:val="28"/>
          <w:lang w:val="ro-RO" w:eastAsia="ru-RU"/>
        </w:rPr>
        <w:t xml:space="preserve">, Ministerul Afacerilor Interne consideră oportună </w:t>
      </w:r>
      <w:r>
        <w:rPr>
          <w:rFonts w:ascii="Times New Roman" w:eastAsia="Times New Roman" w:hAnsi="Times New Roman"/>
          <w:sz w:val="28"/>
          <w:szCs w:val="28"/>
          <w:lang w:val="ro-RO" w:eastAsia="ru-RU"/>
        </w:rPr>
        <w:t xml:space="preserve">inițierea negocierilor și aprobarea semnării </w:t>
      </w:r>
      <w:r>
        <w:rPr>
          <w:rFonts w:ascii="Times New Roman" w:eastAsia="Times New Roman" w:hAnsi="Times New Roman"/>
          <w:i/>
          <w:sz w:val="28"/>
          <w:szCs w:val="28"/>
          <w:lang w:val="ro-RO" w:eastAsia="ru-RU"/>
        </w:rPr>
        <w:t>Acordului</w:t>
      </w:r>
      <w:r w:rsidRPr="00FA265C">
        <w:rPr>
          <w:rFonts w:ascii="Times New Roman" w:eastAsia="Times New Roman" w:hAnsi="Times New Roman"/>
          <w:i/>
          <w:sz w:val="28"/>
          <w:szCs w:val="28"/>
          <w:lang w:val="ro-RO" w:eastAsia="ru-RU"/>
        </w:rPr>
        <w:t>, întocmit prin schimb de note, între Guvernul Republicii Moldova și Guvernul Republicii Italiene</w:t>
      </w:r>
      <w:r>
        <w:rPr>
          <w:rFonts w:ascii="Times New Roman" w:eastAsia="Times New Roman" w:hAnsi="Times New Roman"/>
          <w:i/>
          <w:sz w:val="28"/>
          <w:szCs w:val="28"/>
          <w:lang w:val="ro-RO" w:eastAsia="ru-RU"/>
        </w:rPr>
        <w:t xml:space="preserve"> </w:t>
      </w:r>
      <w:r w:rsidRPr="00FA265C">
        <w:rPr>
          <w:rFonts w:ascii="Times New Roman" w:eastAsia="Times New Roman" w:hAnsi="Times New Roman"/>
          <w:i/>
          <w:sz w:val="28"/>
          <w:szCs w:val="28"/>
          <w:lang w:val="ro-RO" w:eastAsia="ru-RU"/>
        </w:rPr>
        <w:t>privind detașarea unui consilier italian pe lângă Guvernul Republicii Moldova</w:t>
      </w:r>
      <w:r>
        <w:rPr>
          <w:rFonts w:ascii="Times New Roman" w:eastAsia="Times New Roman" w:hAnsi="Times New Roman"/>
          <w:i/>
          <w:sz w:val="28"/>
          <w:szCs w:val="28"/>
          <w:lang w:val="ro-RO" w:eastAsia="ru-RU"/>
        </w:rPr>
        <w:t>.</w:t>
      </w:r>
    </w:p>
    <w:p w:rsidR="00921DF5" w:rsidRPr="00E244B1" w:rsidRDefault="00921DF5" w:rsidP="00921DF5">
      <w:pPr>
        <w:spacing w:after="0" w:line="240" w:lineRule="auto"/>
        <w:ind w:firstLine="709"/>
        <w:jc w:val="both"/>
        <w:rPr>
          <w:rFonts w:ascii="Times New Roman" w:eastAsia="Times New Roman" w:hAnsi="Times New Roman"/>
          <w:i/>
          <w:sz w:val="28"/>
          <w:szCs w:val="28"/>
          <w:u w:val="single"/>
          <w:lang w:val="ro-RO" w:eastAsia="ru-RU"/>
        </w:rPr>
      </w:pPr>
    </w:p>
    <w:p w:rsidR="00921DF5" w:rsidRPr="00E244B1" w:rsidRDefault="00921DF5" w:rsidP="00921DF5">
      <w:pPr>
        <w:spacing w:after="0" w:line="240" w:lineRule="auto"/>
        <w:ind w:firstLine="709"/>
        <w:jc w:val="both"/>
        <w:rPr>
          <w:rFonts w:ascii="Times New Roman" w:eastAsia="Times New Roman" w:hAnsi="Times New Roman"/>
          <w:i/>
          <w:sz w:val="28"/>
          <w:szCs w:val="28"/>
          <w:u w:val="single"/>
          <w:lang w:val="ro-RO" w:eastAsia="ru-RU"/>
        </w:rPr>
      </w:pPr>
      <w:r w:rsidRPr="00E244B1">
        <w:rPr>
          <w:rFonts w:ascii="Times New Roman" w:eastAsia="Times New Roman" w:hAnsi="Times New Roman"/>
          <w:i/>
          <w:sz w:val="28"/>
          <w:szCs w:val="28"/>
          <w:u w:val="single"/>
          <w:lang w:val="ro-RO" w:eastAsia="ru-RU"/>
        </w:rPr>
        <w:t>5. Aspectul instituțional și organizatoric</w:t>
      </w:r>
    </w:p>
    <w:p w:rsidR="00921DF5" w:rsidRPr="00E244B1" w:rsidRDefault="00E167C6" w:rsidP="00921DF5">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Semnarea Acordului</w:t>
      </w:r>
      <w:r w:rsidR="00921DF5" w:rsidRPr="00E244B1">
        <w:rPr>
          <w:rFonts w:ascii="Times New Roman" w:eastAsia="Times New Roman" w:hAnsi="Times New Roman"/>
          <w:sz w:val="28"/>
          <w:szCs w:val="28"/>
          <w:lang w:val="ro-RO" w:eastAsia="ru-RU"/>
        </w:rPr>
        <w:t xml:space="preserve"> nu va necesita </w:t>
      </w:r>
      <w:r w:rsidR="00921DF5">
        <w:rPr>
          <w:rFonts w:ascii="Times New Roman" w:eastAsia="Times New Roman" w:hAnsi="Times New Roman"/>
          <w:sz w:val="28"/>
          <w:szCs w:val="28"/>
          <w:lang w:val="ro-RO" w:eastAsia="ru-RU"/>
        </w:rPr>
        <w:t>realizarea</w:t>
      </w:r>
      <w:r w:rsidR="00921DF5" w:rsidRPr="00E244B1">
        <w:rPr>
          <w:rFonts w:ascii="Times New Roman" w:eastAsia="Times New Roman" w:hAnsi="Times New Roman"/>
          <w:sz w:val="28"/>
          <w:szCs w:val="28"/>
          <w:lang w:val="ro-RO" w:eastAsia="ru-RU"/>
        </w:rPr>
        <w:t xml:space="preserve"> măsuri</w:t>
      </w:r>
      <w:r w:rsidR="00921DF5">
        <w:rPr>
          <w:rFonts w:ascii="Times New Roman" w:eastAsia="Times New Roman" w:hAnsi="Times New Roman"/>
          <w:sz w:val="28"/>
          <w:szCs w:val="28"/>
          <w:lang w:val="ro-RO" w:eastAsia="ru-RU"/>
        </w:rPr>
        <w:t>lor</w:t>
      </w:r>
      <w:r w:rsidR="00921DF5" w:rsidRPr="00E244B1">
        <w:rPr>
          <w:rFonts w:ascii="Times New Roman" w:eastAsia="Times New Roman" w:hAnsi="Times New Roman"/>
          <w:sz w:val="28"/>
          <w:szCs w:val="28"/>
          <w:lang w:val="ro-RO" w:eastAsia="ru-RU"/>
        </w:rPr>
        <w:t xml:space="preserve"> instituţionale sau organizatorice (înfiinţarea unor structuri noi, modificarea celor existente, abilitarea unor instituţii cu împuterniciri noi, etc). </w:t>
      </w:r>
      <w:r w:rsidRPr="00E167C6">
        <w:rPr>
          <w:rFonts w:ascii="Times New Roman" w:eastAsia="Times New Roman" w:hAnsi="Times New Roman"/>
          <w:bCs/>
          <w:sz w:val="28"/>
          <w:szCs w:val="28"/>
          <w:lang w:val="ro-RO" w:eastAsia="ru-RU"/>
        </w:rPr>
        <w:t xml:space="preserve">Guvernul </w:t>
      </w:r>
      <w:r>
        <w:rPr>
          <w:rFonts w:ascii="Times New Roman" w:eastAsia="Times New Roman" w:hAnsi="Times New Roman"/>
          <w:bCs/>
          <w:sz w:val="28"/>
          <w:szCs w:val="28"/>
          <w:lang w:val="ro-RO" w:eastAsia="ru-RU"/>
        </w:rPr>
        <w:t>Republicii Moldova</w:t>
      </w:r>
      <w:r w:rsidRPr="00E167C6">
        <w:rPr>
          <w:rFonts w:ascii="Times New Roman" w:eastAsia="Times New Roman" w:hAnsi="Times New Roman"/>
          <w:bCs/>
          <w:sz w:val="28"/>
          <w:szCs w:val="28"/>
          <w:lang w:val="ro-RO" w:eastAsia="ru-RU"/>
        </w:rPr>
        <w:t xml:space="preserve">, în special Ministerul Afacerilor Interne, va facilita deplina și eficienta desfășurare a misiunii </w:t>
      </w:r>
      <w:r>
        <w:rPr>
          <w:rFonts w:ascii="Times New Roman" w:eastAsia="Times New Roman" w:hAnsi="Times New Roman"/>
          <w:bCs/>
          <w:sz w:val="28"/>
          <w:szCs w:val="28"/>
          <w:lang w:val="ro-RO" w:eastAsia="ru-RU"/>
        </w:rPr>
        <w:t>consilierului</w:t>
      </w:r>
      <w:r w:rsidRPr="00E167C6">
        <w:rPr>
          <w:rFonts w:ascii="Times New Roman" w:eastAsia="Times New Roman" w:hAnsi="Times New Roman"/>
          <w:bCs/>
          <w:sz w:val="28"/>
          <w:szCs w:val="28"/>
          <w:lang w:val="ro-RO" w:eastAsia="ru-RU"/>
        </w:rPr>
        <w:t>.</w:t>
      </w:r>
    </w:p>
    <w:p w:rsidR="00921DF5" w:rsidRPr="00E244B1" w:rsidRDefault="00921DF5" w:rsidP="00921DF5">
      <w:pPr>
        <w:spacing w:after="0" w:line="240" w:lineRule="auto"/>
        <w:ind w:firstLine="709"/>
        <w:jc w:val="both"/>
        <w:rPr>
          <w:rFonts w:ascii="Times New Roman" w:eastAsia="Times New Roman" w:hAnsi="Times New Roman"/>
          <w:sz w:val="28"/>
          <w:szCs w:val="28"/>
          <w:lang w:val="ro-RO" w:eastAsia="ru-RU"/>
        </w:rPr>
      </w:pPr>
      <w:r w:rsidRPr="00E244B1">
        <w:rPr>
          <w:rFonts w:ascii="Times New Roman" w:eastAsia="Times New Roman" w:hAnsi="Times New Roman"/>
          <w:sz w:val="28"/>
          <w:szCs w:val="28"/>
          <w:lang w:val="ro-RO" w:eastAsia="ru-RU"/>
        </w:rPr>
        <w:t xml:space="preserve"> </w:t>
      </w:r>
    </w:p>
    <w:p w:rsidR="00921DF5" w:rsidRPr="00E244B1" w:rsidRDefault="00921DF5" w:rsidP="00921DF5">
      <w:pPr>
        <w:spacing w:after="0" w:line="240" w:lineRule="auto"/>
        <w:ind w:firstLine="709"/>
        <w:jc w:val="both"/>
        <w:rPr>
          <w:rFonts w:ascii="Times New Roman" w:eastAsia="Times New Roman" w:hAnsi="Times New Roman"/>
          <w:bCs/>
          <w:i/>
          <w:sz w:val="28"/>
          <w:szCs w:val="28"/>
          <w:u w:val="single"/>
          <w:lang w:val="ro-RO" w:eastAsia="ru-RU"/>
        </w:rPr>
      </w:pPr>
      <w:r w:rsidRPr="00E244B1">
        <w:rPr>
          <w:rFonts w:ascii="Times New Roman" w:eastAsia="Times New Roman" w:hAnsi="Times New Roman"/>
          <w:bCs/>
          <w:i/>
          <w:sz w:val="28"/>
          <w:szCs w:val="28"/>
          <w:u w:val="single"/>
          <w:lang w:val="ro-RO" w:eastAsia="ru-RU"/>
        </w:rPr>
        <w:t>6. Aspectul financiar</w:t>
      </w:r>
    </w:p>
    <w:p w:rsidR="00921DF5" w:rsidRPr="00E244B1" w:rsidRDefault="00921DF5" w:rsidP="00921DF5">
      <w:pPr>
        <w:spacing w:after="0" w:line="240" w:lineRule="auto"/>
        <w:ind w:firstLine="708"/>
        <w:jc w:val="both"/>
        <w:rPr>
          <w:rFonts w:ascii="Times New Roman" w:hAnsi="Times New Roman"/>
          <w:sz w:val="28"/>
          <w:szCs w:val="28"/>
          <w:lang w:val="ro-RO"/>
        </w:rPr>
      </w:pPr>
      <w:r w:rsidRPr="00E244B1">
        <w:rPr>
          <w:rFonts w:ascii="Times New Roman" w:hAnsi="Times New Roman"/>
          <w:sz w:val="28"/>
          <w:szCs w:val="28"/>
          <w:lang w:val="ro-RO"/>
        </w:rPr>
        <w:t>Cheltuielile ce ţin de implementarea</w:t>
      </w:r>
      <w:r w:rsidRPr="00E244B1">
        <w:rPr>
          <w:rFonts w:ascii="Times New Roman" w:hAnsi="Times New Roman"/>
          <w:bCs/>
          <w:sz w:val="28"/>
          <w:szCs w:val="28"/>
          <w:lang w:val="ro-RO"/>
        </w:rPr>
        <w:t xml:space="preserve"> practică a prevederilor </w:t>
      </w:r>
      <w:r w:rsidRPr="00E244B1">
        <w:rPr>
          <w:rFonts w:ascii="Times New Roman" w:hAnsi="Times New Roman"/>
          <w:sz w:val="28"/>
          <w:szCs w:val="28"/>
          <w:lang w:val="ro-RO"/>
        </w:rPr>
        <w:t>prezentului</w:t>
      </w:r>
      <w:r w:rsidRPr="00E244B1">
        <w:rPr>
          <w:rFonts w:ascii="Times New Roman" w:hAnsi="Times New Roman"/>
          <w:bCs/>
          <w:sz w:val="28"/>
          <w:szCs w:val="28"/>
          <w:lang w:val="ro-RO"/>
        </w:rPr>
        <w:t xml:space="preserve"> </w:t>
      </w:r>
      <w:r>
        <w:rPr>
          <w:rFonts w:ascii="Times New Roman" w:hAnsi="Times New Roman"/>
          <w:bCs/>
          <w:sz w:val="28"/>
          <w:szCs w:val="28"/>
          <w:lang w:val="ro-RO"/>
        </w:rPr>
        <w:t>Acord</w:t>
      </w:r>
      <w:r w:rsidRPr="00E244B1">
        <w:rPr>
          <w:rFonts w:ascii="Times New Roman" w:hAnsi="Times New Roman"/>
          <w:bCs/>
          <w:sz w:val="28"/>
          <w:szCs w:val="28"/>
          <w:lang w:val="ro-RO"/>
        </w:rPr>
        <w:t xml:space="preserve"> </w:t>
      </w:r>
      <w:r w:rsidR="00653E79">
        <w:rPr>
          <w:rFonts w:ascii="Times New Roman" w:hAnsi="Times New Roman"/>
          <w:sz w:val="28"/>
          <w:szCs w:val="28"/>
          <w:lang w:val="ro-RO"/>
        </w:rPr>
        <w:t>vor fi acoperite de că</w:t>
      </w:r>
      <w:r w:rsidR="00E167C6">
        <w:rPr>
          <w:rFonts w:ascii="Times New Roman" w:hAnsi="Times New Roman"/>
          <w:sz w:val="28"/>
          <w:szCs w:val="28"/>
          <w:lang w:val="ro-RO"/>
        </w:rPr>
        <w:t>t</w:t>
      </w:r>
      <w:r w:rsidR="00653E79">
        <w:rPr>
          <w:rFonts w:ascii="Times New Roman" w:hAnsi="Times New Roman"/>
          <w:sz w:val="28"/>
          <w:szCs w:val="28"/>
          <w:lang w:val="ro-RO"/>
        </w:rPr>
        <w:t>r</w:t>
      </w:r>
      <w:r w:rsidR="00E167C6">
        <w:rPr>
          <w:rFonts w:ascii="Times New Roman" w:hAnsi="Times New Roman"/>
          <w:sz w:val="28"/>
          <w:szCs w:val="28"/>
          <w:lang w:val="ro-RO"/>
        </w:rPr>
        <w:t>e Ministerul Apărării al Republicii Italiene, consilierul fiind detașat pe lângă Biroul Atașatului militar al Ambasadei Italiei la Chișinău.</w:t>
      </w:r>
      <w:r w:rsidRPr="00E244B1">
        <w:rPr>
          <w:rFonts w:ascii="Times New Roman" w:hAnsi="Times New Roman"/>
          <w:sz w:val="28"/>
          <w:szCs w:val="28"/>
          <w:lang w:val="ro-RO"/>
        </w:rPr>
        <w:t xml:space="preserve"> </w:t>
      </w:r>
    </w:p>
    <w:p w:rsidR="00921DF5" w:rsidRPr="00E244B1" w:rsidRDefault="00921DF5" w:rsidP="00921DF5">
      <w:pPr>
        <w:spacing w:after="0" w:line="240" w:lineRule="auto"/>
        <w:ind w:firstLine="708"/>
        <w:jc w:val="both"/>
        <w:rPr>
          <w:rFonts w:ascii="Times New Roman" w:hAnsi="Times New Roman"/>
          <w:sz w:val="28"/>
          <w:szCs w:val="28"/>
          <w:lang w:val="ro-RO"/>
        </w:rPr>
      </w:pPr>
    </w:p>
    <w:p w:rsidR="00921DF5" w:rsidRPr="00BB2CCC" w:rsidRDefault="00921DF5" w:rsidP="00921DF5">
      <w:pPr>
        <w:spacing w:after="0" w:line="240" w:lineRule="auto"/>
        <w:ind w:firstLine="709"/>
        <w:jc w:val="both"/>
        <w:rPr>
          <w:rFonts w:ascii="Times New Roman" w:hAnsi="Times New Roman"/>
          <w:i/>
          <w:iCs/>
          <w:sz w:val="28"/>
          <w:szCs w:val="28"/>
          <w:u w:val="single"/>
          <w:lang w:val="ro-RO"/>
        </w:rPr>
      </w:pPr>
      <w:r w:rsidRPr="00E244B1">
        <w:rPr>
          <w:rFonts w:ascii="Times New Roman" w:hAnsi="Times New Roman"/>
          <w:i/>
          <w:iCs/>
          <w:sz w:val="28"/>
          <w:szCs w:val="28"/>
          <w:u w:val="single"/>
          <w:lang w:val="ro-RO"/>
        </w:rPr>
        <w:t>7. Aspectul temporar</w:t>
      </w:r>
    </w:p>
    <w:p w:rsidR="00921DF5" w:rsidRPr="00E167C6" w:rsidRDefault="00921DF5" w:rsidP="00E167C6">
      <w:pPr>
        <w:spacing w:after="0" w:line="240" w:lineRule="auto"/>
        <w:ind w:firstLine="708"/>
        <w:jc w:val="both"/>
        <w:rPr>
          <w:rFonts w:ascii="Times New Roman" w:hAnsi="Times New Roman"/>
          <w:b/>
          <w:sz w:val="28"/>
          <w:szCs w:val="28"/>
          <w:lang w:val="ro-RO"/>
        </w:rPr>
      </w:pPr>
      <w:r>
        <w:rPr>
          <w:rFonts w:ascii="Times New Roman" w:hAnsi="Times New Roman"/>
          <w:sz w:val="28"/>
          <w:szCs w:val="28"/>
          <w:lang w:val="ro-RO"/>
        </w:rPr>
        <w:t xml:space="preserve">Prezentul Acord </w:t>
      </w:r>
      <w:r w:rsidR="00E167C6">
        <w:rPr>
          <w:rFonts w:ascii="Times New Roman" w:hAnsi="Times New Roman"/>
          <w:sz w:val="28"/>
          <w:szCs w:val="28"/>
          <w:lang w:val="ro-RO"/>
        </w:rPr>
        <w:t>va intra în vigoare din data recepționării de către partea italiană, prin canale diplomatice, a Notei privind îndeplinirea de către Republica Moldova a procedurilor interne necesare pentru intrarea în vigoare a acesteia.</w:t>
      </w:r>
    </w:p>
    <w:p w:rsidR="00921DF5" w:rsidRPr="00E244B1" w:rsidRDefault="00921DF5" w:rsidP="00921DF5">
      <w:pPr>
        <w:tabs>
          <w:tab w:val="left" w:pos="3381"/>
        </w:tabs>
        <w:spacing w:after="0" w:line="240" w:lineRule="auto"/>
        <w:ind w:firstLine="709"/>
        <w:rPr>
          <w:rFonts w:ascii="Times New Roman" w:eastAsia="Times New Roman" w:hAnsi="Times New Roman"/>
          <w:b/>
          <w:bCs/>
          <w:i/>
          <w:sz w:val="28"/>
          <w:szCs w:val="28"/>
          <w:lang w:val="ro-RO" w:eastAsia="ru-RU"/>
        </w:rPr>
      </w:pPr>
    </w:p>
    <w:p w:rsidR="00921DF5" w:rsidRPr="00E244B1" w:rsidRDefault="00921DF5" w:rsidP="00921DF5">
      <w:pPr>
        <w:tabs>
          <w:tab w:val="left" w:pos="3381"/>
        </w:tabs>
        <w:spacing w:after="0" w:line="240" w:lineRule="auto"/>
        <w:ind w:firstLine="709"/>
        <w:rPr>
          <w:rFonts w:ascii="Times New Roman" w:eastAsia="Times New Roman" w:hAnsi="Times New Roman"/>
          <w:b/>
          <w:bCs/>
          <w:i/>
          <w:sz w:val="28"/>
          <w:szCs w:val="28"/>
          <w:lang w:val="ro-RO" w:eastAsia="ru-RU"/>
        </w:rPr>
      </w:pPr>
      <w:r w:rsidRPr="00E244B1">
        <w:rPr>
          <w:rFonts w:ascii="Times New Roman" w:eastAsia="Times New Roman" w:hAnsi="Times New Roman"/>
          <w:b/>
          <w:bCs/>
          <w:i/>
          <w:sz w:val="28"/>
          <w:szCs w:val="28"/>
          <w:lang w:val="ro-RO" w:eastAsia="ru-RU"/>
        </w:rPr>
        <w:t>C. Procedura negocierilor</w:t>
      </w:r>
    </w:p>
    <w:p w:rsidR="00921DF5" w:rsidRDefault="00E167C6" w:rsidP="00921DF5">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La data de 20 mai 2017, prin scrisoarea nr. DI/2/290-6278, Ministerul Afacerilor Externe și Integrării Europene a remis în adresa Ministerului Afacerilor Interne </w:t>
      </w:r>
      <w:r w:rsidR="00BD2803">
        <w:rPr>
          <w:rFonts w:ascii="Times New Roman" w:hAnsi="Times New Roman"/>
          <w:sz w:val="28"/>
          <w:szCs w:val="28"/>
          <w:lang w:val="ro-RO"/>
        </w:rPr>
        <w:t xml:space="preserve">Nota Verbală a Ambasadei Republicii Italiene la Chișinău nr.282 din 11 mai 2017, prin care se comunica interesul părții italiene de a încheia un Acord, prin schimb de note, între Guvernul Republicii Moldova și Guvernul Republicii Italiene privind detașarea unui consilier italian pe lângă Guvernul Republicii Moldova. </w:t>
      </w:r>
    </w:p>
    <w:p w:rsidR="00BD2803" w:rsidRPr="00BD2803" w:rsidRDefault="00AE1311" w:rsidP="00921DF5">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În temeiul pct. 27 și 28 din </w:t>
      </w:r>
      <w:r w:rsidRPr="00BD2803">
        <w:rPr>
          <w:rFonts w:ascii="Times New Roman" w:hAnsi="Times New Roman"/>
          <w:sz w:val="28"/>
          <w:szCs w:val="28"/>
          <w:lang w:val="ro-RO"/>
        </w:rPr>
        <w:t>Regulamentul privind mecanismul de încheiere, aplicare și încetare a tratatelor internaționale, aprobat prin Hotărârea Guvernului nr.442 din 17 iulie 2015</w:t>
      </w:r>
      <w:r>
        <w:rPr>
          <w:rFonts w:ascii="Times New Roman" w:hAnsi="Times New Roman"/>
          <w:sz w:val="28"/>
          <w:szCs w:val="28"/>
          <w:lang w:val="ro-RO"/>
        </w:rPr>
        <w:t>, p</w:t>
      </w:r>
      <w:r w:rsidR="00BD2803">
        <w:rPr>
          <w:rFonts w:ascii="Times New Roman" w:hAnsi="Times New Roman"/>
          <w:sz w:val="28"/>
          <w:szCs w:val="28"/>
          <w:lang w:val="ro-RO"/>
        </w:rPr>
        <w:t>entru negocierea prezentului Acord nu este necesară procedura de acordare a deplinelor puteri, deoarece acesta va fi semnat de către Ministrul Afacerilor Externe și Integrării Europene.</w:t>
      </w:r>
    </w:p>
    <w:p w:rsidR="00921DF5" w:rsidRDefault="00BD2803" w:rsidP="00921DF5">
      <w:pPr>
        <w:pStyle w:val="a3"/>
        <w:spacing w:after="0" w:line="240" w:lineRule="auto"/>
        <w:ind w:left="0" w:firstLine="567"/>
        <w:jc w:val="both"/>
        <w:rPr>
          <w:rFonts w:ascii="Times New Roman" w:hAnsi="Times New Roman"/>
          <w:sz w:val="28"/>
          <w:szCs w:val="28"/>
          <w:lang w:val="ro-RO"/>
        </w:rPr>
      </w:pPr>
      <w:r>
        <w:rPr>
          <w:rFonts w:ascii="Times New Roman" w:hAnsi="Times New Roman"/>
          <w:sz w:val="28"/>
          <w:szCs w:val="28"/>
          <w:lang w:val="ro-RO"/>
        </w:rPr>
        <w:t>Precizăm că Ministerul Afacerilor Externe și Integrării Europene urmea</w:t>
      </w:r>
      <w:r w:rsidR="00AE1311">
        <w:rPr>
          <w:rFonts w:ascii="Times New Roman" w:hAnsi="Times New Roman"/>
          <w:sz w:val="28"/>
          <w:szCs w:val="28"/>
          <w:lang w:val="ro-RO"/>
        </w:rPr>
        <w:t xml:space="preserve">ză să asigure schimbul de note </w:t>
      </w:r>
      <w:r>
        <w:rPr>
          <w:rFonts w:ascii="Times New Roman" w:hAnsi="Times New Roman"/>
          <w:sz w:val="28"/>
          <w:szCs w:val="28"/>
          <w:lang w:val="ro-RO"/>
        </w:rPr>
        <w:t>întru negocierea și semnarea Acordului în discuție.</w:t>
      </w:r>
    </w:p>
    <w:p w:rsidR="00BD2803" w:rsidRPr="006E448B" w:rsidRDefault="00BD2803" w:rsidP="00921DF5">
      <w:pPr>
        <w:pStyle w:val="a3"/>
        <w:spacing w:after="0" w:line="240" w:lineRule="auto"/>
        <w:ind w:left="0" w:firstLine="567"/>
        <w:jc w:val="both"/>
        <w:rPr>
          <w:rFonts w:ascii="Times New Roman" w:hAnsi="Times New Roman"/>
          <w:sz w:val="28"/>
          <w:szCs w:val="28"/>
          <w:lang w:val="ro-RO"/>
        </w:rPr>
      </w:pPr>
    </w:p>
    <w:p w:rsidR="00921DF5" w:rsidRDefault="00921DF5" w:rsidP="00921DF5">
      <w:pPr>
        <w:spacing w:after="0" w:line="240" w:lineRule="auto"/>
        <w:ind w:firstLine="709"/>
        <w:jc w:val="both"/>
        <w:rPr>
          <w:rFonts w:ascii="Times New Roman" w:hAnsi="Times New Roman"/>
          <w:b/>
          <w:i/>
          <w:sz w:val="28"/>
          <w:szCs w:val="28"/>
          <w:lang w:val="ro-RO"/>
        </w:rPr>
      </w:pPr>
      <w:r w:rsidRPr="00C67277">
        <w:rPr>
          <w:rFonts w:ascii="Times New Roman" w:hAnsi="Times New Roman"/>
          <w:b/>
          <w:i/>
          <w:sz w:val="28"/>
          <w:szCs w:val="28"/>
          <w:lang w:val="ro-RO"/>
        </w:rPr>
        <w:t>D. Aspect procedural al încheierii</w:t>
      </w:r>
    </w:p>
    <w:p w:rsidR="00921DF5" w:rsidRPr="00BB2CCC" w:rsidRDefault="00BD2803" w:rsidP="00921DF5">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Constituirea delegațiilor pentru organizarea unor runde de negocieri clasice nu va fi necesară, având în vedere </w:t>
      </w:r>
      <w:r w:rsidR="00653E79">
        <w:rPr>
          <w:rFonts w:ascii="Times New Roman" w:hAnsi="Times New Roman"/>
          <w:sz w:val="28"/>
          <w:szCs w:val="28"/>
          <w:lang w:val="ro-RO"/>
        </w:rPr>
        <w:t xml:space="preserve">că </w:t>
      </w:r>
      <w:bookmarkStart w:id="0" w:name="_GoBack"/>
      <w:bookmarkEnd w:id="0"/>
      <w:r>
        <w:rPr>
          <w:rFonts w:ascii="Times New Roman" w:hAnsi="Times New Roman"/>
          <w:sz w:val="28"/>
          <w:szCs w:val="28"/>
          <w:lang w:val="ro-RO"/>
        </w:rPr>
        <w:t>procedura inițierii negocierilor și aprobării semnării Acordului va fi efectuată prin schimb de note.</w:t>
      </w:r>
    </w:p>
    <w:p w:rsidR="00921DF5" w:rsidRPr="00E244B1" w:rsidRDefault="00921DF5" w:rsidP="00921DF5">
      <w:pPr>
        <w:spacing w:after="0" w:line="240" w:lineRule="auto"/>
        <w:ind w:firstLine="708"/>
        <w:jc w:val="both"/>
        <w:rPr>
          <w:rFonts w:ascii="Times New Roman" w:eastAsia="Times New Roman" w:hAnsi="Times New Roman"/>
          <w:bCs/>
          <w:i/>
          <w:sz w:val="28"/>
          <w:szCs w:val="28"/>
          <w:lang w:val="ro-RO" w:eastAsia="ru-RU"/>
        </w:rPr>
      </w:pPr>
      <w:r w:rsidRPr="00E244B1">
        <w:rPr>
          <w:rFonts w:ascii="Times New Roman" w:eastAsia="Times New Roman" w:hAnsi="Times New Roman"/>
          <w:sz w:val="28"/>
          <w:szCs w:val="28"/>
          <w:lang w:val="ro-RO" w:eastAsia="ru-RU"/>
        </w:rPr>
        <w:t xml:space="preserve">Reieşind din cele expuse mai sus, precum şi în </w:t>
      </w:r>
      <w:r>
        <w:rPr>
          <w:rFonts w:ascii="Times New Roman" w:eastAsia="Times New Roman" w:hAnsi="Times New Roman"/>
          <w:sz w:val="28"/>
          <w:szCs w:val="28"/>
          <w:lang w:val="ro-RO" w:eastAsia="ru-RU"/>
        </w:rPr>
        <w:t>temeiul art.7 și 8</w:t>
      </w:r>
      <w:r w:rsidRPr="00E66DC8">
        <w:rPr>
          <w:rFonts w:ascii="Times New Roman" w:eastAsia="Times New Roman" w:hAnsi="Times New Roman"/>
          <w:sz w:val="28"/>
          <w:szCs w:val="28"/>
          <w:vertAlign w:val="superscript"/>
          <w:lang w:val="ro-RO" w:eastAsia="ru-RU"/>
        </w:rPr>
        <w:t>1</w:t>
      </w:r>
      <w:r>
        <w:rPr>
          <w:rFonts w:ascii="Times New Roman" w:eastAsia="Times New Roman" w:hAnsi="Times New Roman"/>
          <w:sz w:val="28"/>
          <w:szCs w:val="28"/>
          <w:lang w:val="ro-RO" w:eastAsia="ru-RU"/>
        </w:rPr>
        <w:t xml:space="preserve"> al Legii nr. 595 din 24 septembrie 1995 privind tratatele internaționale ale Republicii Moldova</w:t>
      </w:r>
      <w:r w:rsidRPr="00E244B1">
        <w:rPr>
          <w:rFonts w:ascii="Times New Roman" w:eastAsia="Times New Roman" w:hAnsi="Times New Roman"/>
          <w:sz w:val="28"/>
          <w:szCs w:val="28"/>
          <w:lang w:val="ro-RO" w:eastAsia="ru-RU"/>
        </w:rPr>
        <w:t xml:space="preserve">, Ministerul Afacerilor Interne consideră oportună </w:t>
      </w:r>
      <w:r w:rsidR="00BD2803">
        <w:rPr>
          <w:rFonts w:ascii="Times New Roman" w:eastAsia="Times New Roman" w:hAnsi="Times New Roman"/>
          <w:sz w:val="28"/>
          <w:szCs w:val="28"/>
          <w:lang w:val="ro-RO" w:eastAsia="ru-RU"/>
        </w:rPr>
        <w:t xml:space="preserve">inițierea negocierilor și </w:t>
      </w:r>
      <w:r>
        <w:rPr>
          <w:rFonts w:ascii="Times New Roman" w:eastAsia="Times New Roman" w:hAnsi="Times New Roman"/>
          <w:sz w:val="28"/>
          <w:szCs w:val="28"/>
          <w:lang w:val="ro-RO" w:eastAsia="ru-RU"/>
        </w:rPr>
        <w:t xml:space="preserve">aprobarea semnării </w:t>
      </w:r>
      <w:r w:rsidR="00BD2803">
        <w:rPr>
          <w:rFonts w:ascii="Times New Roman" w:eastAsia="Times New Roman" w:hAnsi="Times New Roman"/>
          <w:i/>
          <w:sz w:val="28"/>
          <w:szCs w:val="28"/>
          <w:lang w:val="ro-RO" w:eastAsia="ru-RU"/>
        </w:rPr>
        <w:t>Acordul</w:t>
      </w:r>
      <w:r w:rsidR="00DA3BCC">
        <w:rPr>
          <w:rFonts w:ascii="Times New Roman" w:eastAsia="Times New Roman" w:hAnsi="Times New Roman"/>
          <w:i/>
          <w:sz w:val="28"/>
          <w:szCs w:val="28"/>
          <w:lang w:val="ro-RO" w:eastAsia="ru-RU"/>
        </w:rPr>
        <w:t>ui</w:t>
      </w:r>
      <w:r w:rsidR="00BD2803" w:rsidRPr="00FA265C">
        <w:rPr>
          <w:rFonts w:ascii="Times New Roman" w:eastAsia="Times New Roman" w:hAnsi="Times New Roman"/>
          <w:i/>
          <w:sz w:val="28"/>
          <w:szCs w:val="28"/>
          <w:lang w:val="ro-RO" w:eastAsia="ru-RU"/>
        </w:rPr>
        <w:t>, întocmit prin schimb de note, între Guvernul Republicii Moldova și Guvernul Republicii Italiene</w:t>
      </w:r>
      <w:r w:rsidR="00BD2803">
        <w:rPr>
          <w:rFonts w:ascii="Times New Roman" w:eastAsia="Times New Roman" w:hAnsi="Times New Roman"/>
          <w:i/>
          <w:sz w:val="28"/>
          <w:szCs w:val="28"/>
          <w:lang w:val="ro-RO" w:eastAsia="ru-RU"/>
        </w:rPr>
        <w:t xml:space="preserve"> </w:t>
      </w:r>
      <w:r w:rsidR="00BD2803" w:rsidRPr="00FA265C">
        <w:rPr>
          <w:rFonts w:ascii="Times New Roman" w:eastAsia="Times New Roman" w:hAnsi="Times New Roman"/>
          <w:i/>
          <w:sz w:val="28"/>
          <w:szCs w:val="28"/>
          <w:lang w:val="ro-RO" w:eastAsia="ru-RU"/>
        </w:rPr>
        <w:t>privind detașarea unui consilier italian pe lângă Guvernul Republicii Moldova</w:t>
      </w:r>
      <w:r w:rsidR="00BD2803">
        <w:rPr>
          <w:rFonts w:ascii="Times New Roman" w:eastAsia="Times New Roman" w:hAnsi="Times New Roman"/>
          <w:i/>
          <w:sz w:val="28"/>
          <w:szCs w:val="28"/>
          <w:lang w:val="ro-RO" w:eastAsia="ru-RU"/>
        </w:rPr>
        <w:t>.</w:t>
      </w:r>
    </w:p>
    <w:p w:rsidR="00921DF5" w:rsidRPr="00E244B1" w:rsidRDefault="00921DF5" w:rsidP="00921DF5">
      <w:pPr>
        <w:spacing w:after="0" w:line="240" w:lineRule="auto"/>
        <w:ind w:firstLine="708"/>
        <w:jc w:val="both"/>
        <w:rPr>
          <w:rFonts w:ascii="Times New Roman" w:eastAsia="Times New Roman" w:hAnsi="Times New Roman"/>
          <w:b/>
          <w:sz w:val="28"/>
          <w:szCs w:val="28"/>
          <w:lang w:val="ro-RO" w:eastAsia="ru-RU"/>
        </w:rPr>
      </w:pPr>
    </w:p>
    <w:p w:rsidR="00921DF5" w:rsidRPr="00533526" w:rsidRDefault="00921DF5" w:rsidP="00921DF5">
      <w:pPr>
        <w:tabs>
          <w:tab w:val="left" w:pos="3381"/>
        </w:tabs>
        <w:spacing w:after="0" w:line="240" w:lineRule="auto"/>
        <w:jc w:val="both"/>
        <w:rPr>
          <w:rFonts w:ascii="Times New Roman" w:eastAsia="Times New Roman" w:hAnsi="Times New Roman"/>
          <w:sz w:val="24"/>
          <w:szCs w:val="24"/>
          <w:lang w:val="ro-RO" w:eastAsia="ru-RU"/>
        </w:rPr>
      </w:pPr>
      <w:r>
        <w:rPr>
          <w:rFonts w:ascii="Times New Roman" w:eastAsia="Times New Roman" w:hAnsi="Times New Roman"/>
          <w:b/>
          <w:sz w:val="28"/>
          <w:szCs w:val="28"/>
          <w:lang w:val="ro-RO" w:eastAsia="ru-RU"/>
        </w:rPr>
        <w:t>Viceministru</w:t>
      </w:r>
      <w:r w:rsidRPr="00E244B1">
        <w:rPr>
          <w:rFonts w:ascii="Times New Roman" w:eastAsia="Times New Roman" w:hAnsi="Times New Roman"/>
          <w:b/>
          <w:sz w:val="28"/>
          <w:szCs w:val="28"/>
          <w:lang w:val="ro-RO" w:eastAsia="ru-RU"/>
        </w:rPr>
        <w:t xml:space="preserve">                                      </w:t>
      </w:r>
      <w:r>
        <w:rPr>
          <w:rFonts w:ascii="Times New Roman" w:eastAsia="Times New Roman" w:hAnsi="Times New Roman"/>
          <w:b/>
          <w:sz w:val="28"/>
          <w:szCs w:val="28"/>
          <w:lang w:val="ro-RO" w:eastAsia="ru-RU"/>
        </w:rPr>
        <w:t xml:space="preserve">           </w:t>
      </w:r>
      <w:r>
        <w:rPr>
          <w:rFonts w:ascii="Times New Roman" w:eastAsia="Times New Roman" w:hAnsi="Times New Roman"/>
          <w:b/>
          <w:sz w:val="28"/>
          <w:szCs w:val="28"/>
          <w:lang w:val="ro-RO" w:eastAsia="ru-RU"/>
        </w:rPr>
        <w:tab/>
        <w:t xml:space="preserve">   </w:t>
      </w:r>
      <w:r w:rsidR="00AE1311">
        <w:rPr>
          <w:rFonts w:ascii="Times New Roman" w:eastAsia="Times New Roman" w:hAnsi="Times New Roman"/>
          <w:b/>
          <w:sz w:val="28"/>
          <w:szCs w:val="28"/>
          <w:lang w:val="ro-RO" w:eastAsia="ru-RU"/>
        </w:rPr>
        <w:t xml:space="preserve">                           Dorin PURICE</w:t>
      </w:r>
    </w:p>
    <w:p w:rsidR="00D25A85" w:rsidRDefault="00D25A85"/>
    <w:sectPr w:rsidR="00D25A85" w:rsidSect="00BD2803">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12FF"/>
    <w:multiLevelType w:val="hybridMultilevel"/>
    <w:tmpl w:val="F258E43C"/>
    <w:lvl w:ilvl="0" w:tplc="9CA622F2">
      <w:start w:val="60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F5"/>
    <w:rsid w:val="00003A96"/>
    <w:rsid w:val="000060D6"/>
    <w:rsid w:val="00012947"/>
    <w:rsid w:val="00013A85"/>
    <w:rsid w:val="000228B0"/>
    <w:rsid w:val="000245AA"/>
    <w:rsid w:val="00031D69"/>
    <w:rsid w:val="00033498"/>
    <w:rsid w:val="00037120"/>
    <w:rsid w:val="0004740F"/>
    <w:rsid w:val="00054300"/>
    <w:rsid w:val="0005462E"/>
    <w:rsid w:val="0006474D"/>
    <w:rsid w:val="00065B93"/>
    <w:rsid w:val="0007726C"/>
    <w:rsid w:val="00083962"/>
    <w:rsid w:val="00084844"/>
    <w:rsid w:val="00084B4A"/>
    <w:rsid w:val="0008506A"/>
    <w:rsid w:val="00087328"/>
    <w:rsid w:val="000915D2"/>
    <w:rsid w:val="00094007"/>
    <w:rsid w:val="00096A2F"/>
    <w:rsid w:val="000A5D13"/>
    <w:rsid w:val="000B4116"/>
    <w:rsid w:val="000B52E5"/>
    <w:rsid w:val="000B70EF"/>
    <w:rsid w:val="000C02A5"/>
    <w:rsid w:val="000C09CA"/>
    <w:rsid w:val="000D424D"/>
    <w:rsid w:val="000E3FD9"/>
    <w:rsid w:val="000E55F6"/>
    <w:rsid w:val="000F4FCC"/>
    <w:rsid w:val="000F624A"/>
    <w:rsid w:val="001061FB"/>
    <w:rsid w:val="00107AF8"/>
    <w:rsid w:val="0011329A"/>
    <w:rsid w:val="0012158F"/>
    <w:rsid w:val="00121835"/>
    <w:rsid w:val="00121BC3"/>
    <w:rsid w:val="00135C2E"/>
    <w:rsid w:val="00141323"/>
    <w:rsid w:val="0014365C"/>
    <w:rsid w:val="00145F97"/>
    <w:rsid w:val="00153AA2"/>
    <w:rsid w:val="001546C1"/>
    <w:rsid w:val="00154D67"/>
    <w:rsid w:val="00155D83"/>
    <w:rsid w:val="00155E2D"/>
    <w:rsid w:val="001625C8"/>
    <w:rsid w:val="00166CDE"/>
    <w:rsid w:val="00167C94"/>
    <w:rsid w:val="00171C23"/>
    <w:rsid w:val="0017202C"/>
    <w:rsid w:val="00173ADC"/>
    <w:rsid w:val="001743BF"/>
    <w:rsid w:val="00180696"/>
    <w:rsid w:val="0018500D"/>
    <w:rsid w:val="0018505F"/>
    <w:rsid w:val="00193E6A"/>
    <w:rsid w:val="0019485E"/>
    <w:rsid w:val="001964F6"/>
    <w:rsid w:val="001976F5"/>
    <w:rsid w:val="001A5E61"/>
    <w:rsid w:val="001B345E"/>
    <w:rsid w:val="001B555D"/>
    <w:rsid w:val="001B5B93"/>
    <w:rsid w:val="001C2901"/>
    <w:rsid w:val="001C431B"/>
    <w:rsid w:val="001C5B38"/>
    <w:rsid w:val="001C6A7D"/>
    <w:rsid w:val="001D5A6D"/>
    <w:rsid w:val="001D63C8"/>
    <w:rsid w:val="001E30B9"/>
    <w:rsid w:val="001E625E"/>
    <w:rsid w:val="001E77F6"/>
    <w:rsid w:val="001E7CF6"/>
    <w:rsid w:val="001F45F3"/>
    <w:rsid w:val="001F4E57"/>
    <w:rsid w:val="001F4EE5"/>
    <w:rsid w:val="001F5059"/>
    <w:rsid w:val="001F5310"/>
    <w:rsid w:val="00206C6C"/>
    <w:rsid w:val="00212237"/>
    <w:rsid w:val="0021400F"/>
    <w:rsid w:val="00216047"/>
    <w:rsid w:val="002309F1"/>
    <w:rsid w:val="0023186D"/>
    <w:rsid w:val="00233578"/>
    <w:rsid w:val="002338EA"/>
    <w:rsid w:val="00240544"/>
    <w:rsid w:val="0024329E"/>
    <w:rsid w:val="0024383C"/>
    <w:rsid w:val="002443F8"/>
    <w:rsid w:val="0025357E"/>
    <w:rsid w:val="0025735B"/>
    <w:rsid w:val="00262AB2"/>
    <w:rsid w:val="00263187"/>
    <w:rsid w:val="00264C52"/>
    <w:rsid w:val="00265F01"/>
    <w:rsid w:val="0027659F"/>
    <w:rsid w:val="002768A9"/>
    <w:rsid w:val="00280D28"/>
    <w:rsid w:val="00280D39"/>
    <w:rsid w:val="00291B6B"/>
    <w:rsid w:val="00295263"/>
    <w:rsid w:val="00296AFF"/>
    <w:rsid w:val="00296CBA"/>
    <w:rsid w:val="002A03E5"/>
    <w:rsid w:val="002A0C70"/>
    <w:rsid w:val="002A4E17"/>
    <w:rsid w:val="002A7624"/>
    <w:rsid w:val="002B10C9"/>
    <w:rsid w:val="002C3345"/>
    <w:rsid w:val="002C3DEA"/>
    <w:rsid w:val="002C73A6"/>
    <w:rsid w:val="002D21FC"/>
    <w:rsid w:val="002D2570"/>
    <w:rsid w:val="002D3578"/>
    <w:rsid w:val="002E08B3"/>
    <w:rsid w:val="002E3B17"/>
    <w:rsid w:val="002E52F8"/>
    <w:rsid w:val="002F6E26"/>
    <w:rsid w:val="00313D06"/>
    <w:rsid w:val="003200D9"/>
    <w:rsid w:val="0032061F"/>
    <w:rsid w:val="00324BE1"/>
    <w:rsid w:val="00325DF2"/>
    <w:rsid w:val="003407EB"/>
    <w:rsid w:val="003431A2"/>
    <w:rsid w:val="00343DDE"/>
    <w:rsid w:val="00347E2C"/>
    <w:rsid w:val="00351175"/>
    <w:rsid w:val="003539E0"/>
    <w:rsid w:val="00355E3D"/>
    <w:rsid w:val="003632B5"/>
    <w:rsid w:val="003664F3"/>
    <w:rsid w:val="00376B06"/>
    <w:rsid w:val="003772CC"/>
    <w:rsid w:val="003810CD"/>
    <w:rsid w:val="003813E0"/>
    <w:rsid w:val="00391755"/>
    <w:rsid w:val="003A598D"/>
    <w:rsid w:val="003A765F"/>
    <w:rsid w:val="003B14BE"/>
    <w:rsid w:val="003B20BB"/>
    <w:rsid w:val="003B3030"/>
    <w:rsid w:val="003C0A37"/>
    <w:rsid w:val="003D0409"/>
    <w:rsid w:val="003D406D"/>
    <w:rsid w:val="003E03C4"/>
    <w:rsid w:val="003E0C51"/>
    <w:rsid w:val="003E2D12"/>
    <w:rsid w:val="003E4714"/>
    <w:rsid w:val="003E494B"/>
    <w:rsid w:val="003E5B31"/>
    <w:rsid w:val="003E74E1"/>
    <w:rsid w:val="003E7C5C"/>
    <w:rsid w:val="003F348B"/>
    <w:rsid w:val="003F6606"/>
    <w:rsid w:val="00404906"/>
    <w:rsid w:val="004319F8"/>
    <w:rsid w:val="00450EA4"/>
    <w:rsid w:val="00454441"/>
    <w:rsid w:val="004647D3"/>
    <w:rsid w:val="00464936"/>
    <w:rsid w:val="00464C9E"/>
    <w:rsid w:val="00467E77"/>
    <w:rsid w:val="004758E6"/>
    <w:rsid w:val="004841DE"/>
    <w:rsid w:val="0048648E"/>
    <w:rsid w:val="00487C7C"/>
    <w:rsid w:val="00495277"/>
    <w:rsid w:val="004A1E18"/>
    <w:rsid w:val="004A3902"/>
    <w:rsid w:val="004A7A8D"/>
    <w:rsid w:val="004B06FB"/>
    <w:rsid w:val="004B1AD5"/>
    <w:rsid w:val="004B5014"/>
    <w:rsid w:val="004B6035"/>
    <w:rsid w:val="004C0DA4"/>
    <w:rsid w:val="004D0114"/>
    <w:rsid w:val="004D27BF"/>
    <w:rsid w:val="004E1036"/>
    <w:rsid w:val="004E6600"/>
    <w:rsid w:val="004E7C1D"/>
    <w:rsid w:val="004E7F21"/>
    <w:rsid w:val="004F492E"/>
    <w:rsid w:val="004F576F"/>
    <w:rsid w:val="004F61CD"/>
    <w:rsid w:val="00504128"/>
    <w:rsid w:val="00515310"/>
    <w:rsid w:val="00522483"/>
    <w:rsid w:val="00533F6B"/>
    <w:rsid w:val="00536430"/>
    <w:rsid w:val="00542864"/>
    <w:rsid w:val="00542B13"/>
    <w:rsid w:val="005469D5"/>
    <w:rsid w:val="0055003C"/>
    <w:rsid w:val="00553072"/>
    <w:rsid w:val="005538FF"/>
    <w:rsid w:val="00554D50"/>
    <w:rsid w:val="00555C4F"/>
    <w:rsid w:val="00560EA0"/>
    <w:rsid w:val="0056661E"/>
    <w:rsid w:val="00580324"/>
    <w:rsid w:val="00580CC0"/>
    <w:rsid w:val="00587D5F"/>
    <w:rsid w:val="00593A73"/>
    <w:rsid w:val="005942A3"/>
    <w:rsid w:val="005A2E27"/>
    <w:rsid w:val="005B0484"/>
    <w:rsid w:val="005B5A94"/>
    <w:rsid w:val="005C05CB"/>
    <w:rsid w:val="005C1B09"/>
    <w:rsid w:val="005C3ECF"/>
    <w:rsid w:val="005C66E0"/>
    <w:rsid w:val="005E3F4D"/>
    <w:rsid w:val="005E58DA"/>
    <w:rsid w:val="005E59BA"/>
    <w:rsid w:val="005F01DD"/>
    <w:rsid w:val="005F30AA"/>
    <w:rsid w:val="005F33A8"/>
    <w:rsid w:val="005F3996"/>
    <w:rsid w:val="00603318"/>
    <w:rsid w:val="00603721"/>
    <w:rsid w:val="00605C5D"/>
    <w:rsid w:val="006101E1"/>
    <w:rsid w:val="00611477"/>
    <w:rsid w:val="006125B1"/>
    <w:rsid w:val="006129F6"/>
    <w:rsid w:val="00614247"/>
    <w:rsid w:val="00614C1D"/>
    <w:rsid w:val="00620150"/>
    <w:rsid w:val="00621F9A"/>
    <w:rsid w:val="00622A06"/>
    <w:rsid w:val="00624550"/>
    <w:rsid w:val="00636346"/>
    <w:rsid w:val="0064111D"/>
    <w:rsid w:val="00643CEC"/>
    <w:rsid w:val="00653E79"/>
    <w:rsid w:val="00661270"/>
    <w:rsid w:val="00662146"/>
    <w:rsid w:val="00667C2E"/>
    <w:rsid w:val="00672123"/>
    <w:rsid w:val="00683817"/>
    <w:rsid w:val="0068381F"/>
    <w:rsid w:val="00685FA1"/>
    <w:rsid w:val="006878F1"/>
    <w:rsid w:val="006913D1"/>
    <w:rsid w:val="006A1FD7"/>
    <w:rsid w:val="006B78F2"/>
    <w:rsid w:val="006C11B2"/>
    <w:rsid w:val="006C58F2"/>
    <w:rsid w:val="006C7610"/>
    <w:rsid w:val="006E0390"/>
    <w:rsid w:val="006E21C3"/>
    <w:rsid w:val="006E5C32"/>
    <w:rsid w:val="006E6891"/>
    <w:rsid w:val="006F04AC"/>
    <w:rsid w:val="006F26ED"/>
    <w:rsid w:val="006F5E98"/>
    <w:rsid w:val="006F6EB9"/>
    <w:rsid w:val="00700CC9"/>
    <w:rsid w:val="007029E9"/>
    <w:rsid w:val="0070361C"/>
    <w:rsid w:val="00704948"/>
    <w:rsid w:val="007115B1"/>
    <w:rsid w:val="0071399B"/>
    <w:rsid w:val="00714096"/>
    <w:rsid w:val="00714FFE"/>
    <w:rsid w:val="00715247"/>
    <w:rsid w:val="00715FFC"/>
    <w:rsid w:val="007179C5"/>
    <w:rsid w:val="00725277"/>
    <w:rsid w:val="00727B8E"/>
    <w:rsid w:val="00730ED8"/>
    <w:rsid w:val="00731C26"/>
    <w:rsid w:val="00736AF7"/>
    <w:rsid w:val="00740581"/>
    <w:rsid w:val="007411F6"/>
    <w:rsid w:val="00746987"/>
    <w:rsid w:val="007544FC"/>
    <w:rsid w:val="00754864"/>
    <w:rsid w:val="0075498B"/>
    <w:rsid w:val="007575C9"/>
    <w:rsid w:val="007579A6"/>
    <w:rsid w:val="00766EF4"/>
    <w:rsid w:val="0077767A"/>
    <w:rsid w:val="007856E0"/>
    <w:rsid w:val="00786D9C"/>
    <w:rsid w:val="007905D6"/>
    <w:rsid w:val="00792E9A"/>
    <w:rsid w:val="007A0830"/>
    <w:rsid w:val="007A5976"/>
    <w:rsid w:val="007B17F4"/>
    <w:rsid w:val="007D001B"/>
    <w:rsid w:val="007D11B5"/>
    <w:rsid w:val="007D2A73"/>
    <w:rsid w:val="007D63D1"/>
    <w:rsid w:val="007E1390"/>
    <w:rsid w:val="007E2046"/>
    <w:rsid w:val="007E529C"/>
    <w:rsid w:val="007F1424"/>
    <w:rsid w:val="007F48CE"/>
    <w:rsid w:val="007F4F74"/>
    <w:rsid w:val="00802410"/>
    <w:rsid w:val="00814461"/>
    <w:rsid w:val="0081459A"/>
    <w:rsid w:val="008244F5"/>
    <w:rsid w:val="00824B4F"/>
    <w:rsid w:val="00825271"/>
    <w:rsid w:val="00825874"/>
    <w:rsid w:val="00831E23"/>
    <w:rsid w:val="00837545"/>
    <w:rsid w:val="00846979"/>
    <w:rsid w:val="00856835"/>
    <w:rsid w:val="008650B1"/>
    <w:rsid w:val="008654B0"/>
    <w:rsid w:val="00867898"/>
    <w:rsid w:val="00876422"/>
    <w:rsid w:val="00880BC4"/>
    <w:rsid w:val="008815D8"/>
    <w:rsid w:val="00881861"/>
    <w:rsid w:val="008832E2"/>
    <w:rsid w:val="0088705D"/>
    <w:rsid w:val="0089236E"/>
    <w:rsid w:val="00895B3B"/>
    <w:rsid w:val="00897E0F"/>
    <w:rsid w:val="008C3E41"/>
    <w:rsid w:val="008C4DC8"/>
    <w:rsid w:val="008C58ED"/>
    <w:rsid w:val="008D567E"/>
    <w:rsid w:val="008D7F38"/>
    <w:rsid w:val="008E2F98"/>
    <w:rsid w:val="008F2182"/>
    <w:rsid w:val="008F3A1F"/>
    <w:rsid w:val="009016AA"/>
    <w:rsid w:val="0090258D"/>
    <w:rsid w:val="00903F3F"/>
    <w:rsid w:val="00907939"/>
    <w:rsid w:val="00910D38"/>
    <w:rsid w:val="00910EA0"/>
    <w:rsid w:val="009112B2"/>
    <w:rsid w:val="00913D81"/>
    <w:rsid w:val="00915FB6"/>
    <w:rsid w:val="009174C1"/>
    <w:rsid w:val="00921DF5"/>
    <w:rsid w:val="009237B0"/>
    <w:rsid w:val="0093456A"/>
    <w:rsid w:val="0093577F"/>
    <w:rsid w:val="00936D22"/>
    <w:rsid w:val="0094210E"/>
    <w:rsid w:val="00944504"/>
    <w:rsid w:val="00944954"/>
    <w:rsid w:val="009470F0"/>
    <w:rsid w:val="00947A27"/>
    <w:rsid w:val="00947F0C"/>
    <w:rsid w:val="0095362C"/>
    <w:rsid w:val="00964B31"/>
    <w:rsid w:val="00967B4D"/>
    <w:rsid w:val="009775E4"/>
    <w:rsid w:val="00984EF5"/>
    <w:rsid w:val="00985DD0"/>
    <w:rsid w:val="009871E6"/>
    <w:rsid w:val="00987244"/>
    <w:rsid w:val="009962AB"/>
    <w:rsid w:val="009973BD"/>
    <w:rsid w:val="009A2343"/>
    <w:rsid w:val="009A2359"/>
    <w:rsid w:val="009A2FF4"/>
    <w:rsid w:val="009A3A31"/>
    <w:rsid w:val="009A688E"/>
    <w:rsid w:val="009B0834"/>
    <w:rsid w:val="009B2055"/>
    <w:rsid w:val="009B61EC"/>
    <w:rsid w:val="009B6C71"/>
    <w:rsid w:val="009B7E0D"/>
    <w:rsid w:val="009C3ABA"/>
    <w:rsid w:val="009D5DBE"/>
    <w:rsid w:val="009D617A"/>
    <w:rsid w:val="009E6B78"/>
    <w:rsid w:val="009F2924"/>
    <w:rsid w:val="009F364E"/>
    <w:rsid w:val="009F60ED"/>
    <w:rsid w:val="00A02F93"/>
    <w:rsid w:val="00A07374"/>
    <w:rsid w:val="00A12F1C"/>
    <w:rsid w:val="00A147D6"/>
    <w:rsid w:val="00A159CE"/>
    <w:rsid w:val="00A21AEB"/>
    <w:rsid w:val="00A2307C"/>
    <w:rsid w:val="00A311AD"/>
    <w:rsid w:val="00A31731"/>
    <w:rsid w:val="00A35531"/>
    <w:rsid w:val="00A356F1"/>
    <w:rsid w:val="00A45A26"/>
    <w:rsid w:val="00A51CB8"/>
    <w:rsid w:val="00A53490"/>
    <w:rsid w:val="00A53F3E"/>
    <w:rsid w:val="00A73712"/>
    <w:rsid w:val="00A843A4"/>
    <w:rsid w:val="00A95DB3"/>
    <w:rsid w:val="00AA7273"/>
    <w:rsid w:val="00AB0FE9"/>
    <w:rsid w:val="00AB3FD7"/>
    <w:rsid w:val="00AB4405"/>
    <w:rsid w:val="00AC0A17"/>
    <w:rsid w:val="00AC10FC"/>
    <w:rsid w:val="00AC3978"/>
    <w:rsid w:val="00AD4164"/>
    <w:rsid w:val="00AD7019"/>
    <w:rsid w:val="00AE1311"/>
    <w:rsid w:val="00AE427C"/>
    <w:rsid w:val="00AF3C1C"/>
    <w:rsid w:val="00AF4BBD"/>
    <w:rsid w:val="00B001F7"/>
    <w:rsid w:val="00B05B96"/>
    <w:rsid w:val="00B14297"/>
    <w:rsid w:val="00B24B65"/>
    <w:rsid w:val="00B30ADC"/>
    <w:rsid w:val="00B30F50"/>
    <w:rsid w:val="00B33E87"/>
    <w:rsid w:val="00B3422E"/>
    <w:rsid w:val="00B41592"/>
    <w:rsid w:val="00B50470"/>
    <w:rsid w:val="00B50920"/>
    <w:rsid w:val="00B52420"/>
    <w:rsid w:val="00B543ED"/>
    <w:rsid w:val="00B5548F"/>
    <w:rsid w:val="00B60649"/>
    <w:rsid w:val="00B60969"/>
    <w:rsid w:val="00B61160"/>
    <w:rsid w:val="00B6140B"/>
    <w:rsid w:val="00B6285F"/>
    <w:rsid w:val="00B65633"/>
    <w:rsid w:val="00B80384"/>
    <w:rsid w:val="00B8169B"/>
    <w:rsid w:val="00B83115"/>
    <w:rsid w:val="00B83958"/>
    <w:rsid w:val="00B87C43"/>
    <w:rsid w:val="00B94DC6"/>
    <w:rsid w:val="00B97244"/>
    <w:rsid w:val="00BA48BB"/>
    <w:rsid w:val="00BB1703"/>
    <w:rsid w:val="00BB3749"/>
    <w:rsid w:val="00BB7137"/>
    <w:rsid w:val="00BC5397"/>
    <w:rsid w:val="00BD06CF"/>
    <w:rsid w:val="00BD1133"/>
    <w:rsid w:val="00BD1CB5"/>
    <w:rsid w:val="00BD2803"/>
    <w:rsid w:val="00BD5B51"/>
    <w:rsid w:val="00BD6FFF"/>
    <w:rsid w:val="00BE1AAA"/>
    <w:rsid w:val="00BF230A"/>
    <w:rsid w:val="00BF430D"/>
    <w:rsid w:val="00C01A44"/>
    <w:rsid w:val="00C02FA2"/>
    <w:rsid w:val="00C04925"/>
    <w:rsid w:val="00C154AE"/>
    <w:rsid w:val="00C17101"/>
    <w:rsid w:val="00C30938"/>
    <w:rsid w:val="00C31AC0"/>
    <w:rsid w:val="00C33AE8"/>
    <w:rsid w:val="00C354C2"/>
    <w:rsid w:val="00C355F9"/>
    <w:rsid w:val="00C54685"/>
    <w:rsid w:val="00C62AFC"/>
    <w:rsid w:val="00C72AA2"/>
    <w:rsid w:val="00C75D0F"/>
    <w:rsid w:val="00C774C8"/>
    <w:rsid w:val="00C81708"/>
    <w:rsid w:val="00C82DAC"/>
    <w:rsid w:val="00C840C7"/>
    <w:rsid w:val="00C848F9"/>
    <w:rsid w:val="00C84AE9"/>
    <w:rsid w:val="00C959D9"/>
    <w:rsid w:val="00CA57DA"/>
    <w:rsid w:val="00CA5E05"/>
    <w:rsid w:val="00CB5D1E"/>
    <w:rsid w:val="00CC0F2B"/>
    <w:rsid w:val="00CC5474"/>
    <w:rsid w:val="00CD1E3B"/>
    <w:rsid w:val="00CD2698"/>
    <w:rsid w:val="00CD277C"/>
    <w:rsid w:val="00CD60EA"/>
    <w:rsid w:val="00CE6B83"/>
    <w:rsid w:val="00CF7B34"/>
    <w:rsid w:val="00D0370C"/>
    <w:rsid w:val="00D04CE1"/>
    <w:rsid w:val="00D10E29"/>
    <w:rsid w:val="00D23B45"/>
    <w:rsid w:val="00D25734"/>
    <w:rsid w:val="00D25A85"/>
    <w:rsid w:val="00D27000"/>
    <w:rsid w:val="00D27C3A"/>
    <w:rsid w:val="00D30EE7"/>
    <w:rsid w:val="00D311CB"/>
    <w:rsid w:val="00D3248F"/>
    <w:rsid w:val="00D33A1E"/>
    <w:rsid w:val="00D345D4"/>
    <w:rsid w:val="00D434C9"/>
    <w:rsid w:val="00D522ED"/>
    <w:rsid w:val="00D6148A"/>
    <w:rsid w:val="00D802F2"/>
    <w:rsid w:val="00D81CB6"/>
    <w:rsid w:val="00D8228B"/>
    <w:rsid w:val="00D82DD0"/>
    <w:rsid w:val="00D831CD"/>
    <w:rsid w:val="00D864FA"/>
    <w:rsid w:val="00D86F20"/>
    <w:rsid w:val="00D911C8"/>
    <w:rsid w:val="00D967BB"/>
    <w:rsid w:val="00DA3BCC"/>
    <w:rsid w:val="00DA7F9F"/>
    <w:rsid w:val="00DB0027"/>
    <w:rsid w:val="00DB0DE2"/>
    <w:rsid w:val="00DB117E"/>
    <w:rsid w:val="00DB1367"/>
    <w:rsid w:val="00DB2516"/>
    <w:rsid w:val="00DC14BA"/>
    <w:rsid w:val="00DC4246"/>
    <w:rsid w:val="00DD4BD8"/>
    <w:rsid w:val="00DE31DE"/>
    <w:rsid w:val="00DF3203"/>
    <w:rsid w:val="00DF6530"/>
    <w:rsid w:val="00DF6DFC"/>
    <w:rsid w:val="00E06B63"/>
    <w:rsid w:val="00E10BA0"/>
    <w:rsid w:val="00E16140"/>
    <w:rsid w:val="00E1644B"/>
    <w:rsid w:val="00E167C6"/>
    <w:rsid w:val="00E26FD5"/>
    <w:rsid w:val="00E352C2"/>
    <w:rsid w:val="00E36B8C"/>
    <w:rsid w:val="00E47F91"/>
    <w:rsid w:val="00E529BE"/>
    <w:rsid w:val="00E57B96"/>
    <w:rsid w:val="00E648E4"/>
    <w:rsid w:val="00E67654"/>
    <w:rsid w:val="00E748AB"/>
    <w:rsid w:val="00E76184"/>
    <w:rsid w:val="00E82956"/>
    <w:rsid w:val="00E9047A"/>
    <w:rsid w:val="00E95A6C"/>
    <w:rsid w:val="00EA3C0E"/>
    <w:rsid w:val="00EA4ABD"/>
    <w:rsid w:val="00EB2D42"/>
    <w:rsid w:val="00EB2EC5"/>
    <w:rsid w:val="00EB3ABE"/>
    <w:rsid w:val="00EB5CE8"/>
    <w:rsid w:val="00EB5D0A"/>
    <w:rsid w:val="00EB6266"/>
    <w:rsid w:val="00EC0B7E"/>
    <w:rsid w:val="00EC18AC"/>
    <w:rsid w:val="00EC7AFC"/>
    <w:rsid w:val="00ED0856"/>
    <w:rsid w:val="00ED1B31"/>
    <w:rsid w:val="00ED21ED"/>
    <w:rsid w:val="00ED76BD"/>
    <w:rsid w:val="00EE0FD6"/>
    <w:rsid w:val="00EE3099"/>
    <w:rsid w:val="00EE3A9A"/>
    <w:rsid w:val="00EF22B8"/>
    <w:rsid w:val="00EF436D"/>
    <w:rsid w:val="00F03CB9"/>
    <w:rsid w:val="00F07728"/>
    <w:rsid w:val="00F121E6"/>
    <w:rsid w:val="00F14829"/>
    <w:rsid w:val="00F1766E"/>
    <w:rsid w:val="00F177AD"/>
    <w:rsid w:val="00F33258"/>
    <w:rsid w:val="00F34731"/>
    <w:rsid w:val="00F43B2E"/>
    <w:rsid w:val="00F506A1"/>
    <w:rsid w:val="00F53C90"/>
    <w:rsid w:val="00F56018"/>
    <w:rsid w:val="00F57B0F"/>
    <w:rsid w:val="00F658A6"/>
    <w:rsid w:val="00F6591E"/>
    <w:rsid w:val="00F818D0"/>
    <w:rsid w:val="00F87D78"/>
    <w:rsid w:val="00F9387F"/>
    <w:rsid w:val="00F9459A"/>
    <w:rsid w:val="00F950C2"/>
    <w:rsid w:val="00FA265C"/>
    <w:rsid w:val="00FA34DE"/>
    <w:rsid w:val="00FA3CA1"/>
    <w:rsid w:val="00FA7D7D"/>
    <w:rsid w:val="00FB0A8B"/>
    <w:rsid w:val="00FB52B4"/>
    <w:rsid w:val="00FC10E9"/>
    <w:rsid w:val="00FC2C02"/>
    <w:rsid w:val="00FC32ED"/>
    <w:rsid w:val="00FD11E2"/>
    <w:rsid w:val="00FD36D5"/>
    <w:rsid w:val="00FD3DDB"/>
    <w:rsid w:val="00FD43A2"/>
    <w:rsid w:val="00FD54C8"/>
    <w:rsid w:val="00FD5D27"/>
    <w:rsid w:val="00FD64DD"/>
    <w:rsid w:val="00FD6581"/>
    <w:rsid w:val="00FD74DD"/>
    <w:rsid w:val="00FE0DF6"/>
    <w:rsid w:val="00FE217D"/>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F5"/>
    <w:pPr>
      <w:ind w:left="720"/>
      <w:contextualSpacing/>
    </w:pPr>
  </w:style>
  <w:style w:type="paragraph" w:customStyle="1" w:styleId="1">
    <w:name w:val="Без интервала1"/>
    <w:rsid w:val="00921DF5"/>
    <w:pPr>
      <w:spacing w:after="0" w:line="240" w:lineRule="auto"/>
    </w:pPr>
    <w:rPr>
      <w:rFonts w:ascii="Calibri" w:eastAsia="Times New Roman"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F5"/>
    <w:pPr>
      <w:ind w:left="720"/>
      <w:contextualSpacing/>
    </w:pPr>
  </w:style>
  <w:style w:type="paragraph" w:customStyle="1" w:styleId="1">
    <w:name w:val="Без интервала1"/>
    <w:rsid w:val="00921DF5"/>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2017-06-19T13:23:00Z</cp:lastPrinted>
  <dcterms:created xsi:type="dcterms:W3CDTF">2017-06-19T08:26:00Z</dcterms:created>
  <dcterms:modified xsi:type="dcterms:W3CDTF">2017-06-19T13:23:00Z</dcterms:modified>
</cp:coreProperties>
</file>