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0F" w:rsidRPr="007F2838" w:rsidRDefault="00456D0F" w:rsidP="007F28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bookmarkStart w:id="0" w:name="bookmark0"/>
      <w:r w:rsidRPr="007F2838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СОГЛАШЕНИЕ</w:t>
      </w:r>
      <w:bookmarkEnd w:id="0"/>
    </w:p>
    <w:p w:rsidR="00456D0F" w:rsidRPr="007F2838" w:rsidRDefault="00456D0F" w:rsidP="007F28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bookmarkStart w:id="1" w:name="bookmark1"/>
      <w:r w:rsidRPr="007F2838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о распространении документов</w:t>
      </w:r>
      <w:r w:rsidR="007F2838" w:rsidRPr="007F2838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 xml:space="preserve"> </w:t>
      </w:r>
      <w:r w:rsidRPr="007F2838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по межгосударственной стандартизации</w:t>
      </w:r>
      <w:bookmarkEnd w:id="1"/>
    </w:p>
    <w:p w:rsidR="00456D0F" w:rsidRPr="007F2838" w:rsidRDefault="00456D0F" w:rsidP="00832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sz w:val="28"/>
          <w:szCs w:val="28"/>
          <w:lang w:val="ru-RU" w:bidi="ru-RU"/>
        </w:rPr>
        <w:t>Правительства государств - участников настоящего Соглашения, далее именуемые Сторонами,</w:t>
      </w:r>
    </w:p>
    <w:p w:rsidR="00456D0F" w:rsidRPr="007F2838" w:rsidRDefault="00456D0F" w:rsidP="00832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sz w:val="28"/>
          <w:szCs w:val="28"/>
          <w:lang w:val="ru-RU" w:bidi="ru-RU"/>
        </w:rPr>
        <w:t>осуществляя взаимодействие при выполнении положений Соглашения о проведении согласованной политики в области стандартизации, метрологии и сертификации от 13 марта 1992 года,</w:t>
      </w:r>
    </w:p>
    <w:p w:rsidR="00456D0F" w:rsidRPr="007F2838" w:rsidRDefault="00456D0F" w:rsidP="00832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sz w:val="28"/>
          <w:szCs w:val="28"/>
          <w:lang w:val="ru-RU" w:bidi="ru-RU"/>
        </w:rPr>
        <w:t>учитывая экономическую целесообразность сотрудничества по обеспечению достоверности применяемых документов по межгосударственной стандартизации и единства принципов их распространения,</w:t>
      </w:r>
    </w:p>
    <w:p w:rsidR="00456D0F" w:rsidRPr="007F2838" w:rsidRDefault="00456D0F" w:rsidP="00832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sz w:val="28"/>
          <w:szCs w:val="28"/>
          <w:lang w:val="ru-RU" w:bidi="ru-RU"/>
        </w:rPr>
        <w:t>будучи заинтересованными в эффективной деятельности национальных органов по стандартизации,</w:t>
      </w:r>
    </w:p>
    <w:p w:rsidR="00456D0F" w:rsidRPr="007F2838" w:rsidRDefault="00456D0F" w:rsidP="00832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sz w:val="28"/>
          <w:szCs w:val="28"/>
          <w:lang w:val="ru-RU" w:bidi="ru-RU"/>
        </w:rPr>
        <w:t>исходя из необходимости дальнейшего развития межгосударственной стандартизации, расширения распространения и использования документов по межгосударственной стандартизации и обеспечения их защиты,</w:t>
      </w:r>
    </w:p>
    <w:p w:rsidR="0083210F" w:rsidRDefault="0083210F" w:rsidP="007F2838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bookmarkStart w:id="2" w:name="bookmark2"/>
    </w:p>
    <w:p w:rsidR="00456D0F" w:rsidRPr="007F2838" w:rsidRDefault="00456D0F" w:rsidP="007F2838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согласились о нижеследующем:</w:t>
      </w:r>
      <w:bookmarkEnd w:id="2"/>
    </w:p>
    <w:p w:rsidR="00456D0F" w:rsidRPr="007F2838" w:rsidRDefault="00456D0F" w:rsidP="007F28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Статья 1</w:t>
      </w:r>
    </w:p>
    <w:p w:rsidR="00456D0F" w:rsidRPr="007F2838" w:rsidRDefault="00456D0F" w:rsidP="007F28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sz w:val="28"/>
          <w:szCs w:val="28"/>
          <w:lang w:val="ru-RU" w:bidi="ru-RU"/>
        </w:rPr>
        <w:t>Целью настоящего Соглашения является формирование единых принципов распространения документов по межгосударственной стандартизации, принимаемых Межгосударственным советом по стандартизации, метрологии и сертификации (МГС).</w:t>
      </w:r>
    </w:p>
    <w:p w:rsidR="00456D0F" w:rsidRPr="007F2838" w:rsidRDefault="00456D0F" w:rsidP="007F28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bookmarkStart w:id="3" w:name="bookmark3"/>
      <w:r w:rsidRPr="007F2838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Статья 2</w:t>
      </w:r>
      <w:bookmarkEnd w:id="3"/>
    </w:p>
    <w:p w:rsidR="00456D0F" w:rsidRPr="007F2838" w:rsidRDefault="00456D0F" w:rsidP="0083210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sz w:val="28"/>
          <w:szCs w:val="28"/>
          <w:lang w:val="ru-RU" w:bidi="ru-RU"/>
        </w:rPr>
        <w:t>Для целей настоящего Соглашения приведенные термины имеют следующие значения:</w:t>
      </w:r>
    </w:p>
    <w:p w:rsidR="00456D0F" w:rsidRPr="007F2838" w:rsidRDefault="00456D0F" w:rsidP="0083210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 xml:space="preserve">документы по межгосударственной стандартизации </w:t>
      </w:r>
      <w:r w:rsidRPr="007F2838">
        <w:rPr>
          <w:rFonts w:ascii="Times New Roman" w:hAnsi="Times New Roman" w:cs="Times New Roman"/>
          <w:sz w:val="28"/>
          <w:szCs w:val="28"/>
          <w:lang w:val="ru-RU" w:bidi="ru-RU"/>
        </w:rPr>
        <w:t>- принимаемые МГС межгосударственные стандарты, правила по межгосударственной стандартизации, рекомендации по межгосударственной стандартизации, межгосударственные классификаторы технико-экономической и социальной информации и изменения к ним, а также их переводы и проекты;</w:t>
      </w:r>
    </w:p>
    <w:p w:rsidR="00456D0F" w:rsidRPr="007F2838" w:rsidRDefault="00456D0F" w:rsidP="0083210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F2838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 xml:space="preserve">распространение документов по межгосударственной стандартизации </w:t>
      </w:r>
      <w:r w:rsidRPr="007F2838">
        <w:rPr>
          <w:rFonts w:ascii="Times New Roman" w:hAnsi="Times New Roman" w:cs="Times New Roman"/>
          <w:sz w:val="28"/>
          <w:szCs w:val="28"/>
          <w:lang w:val="ru-RU" w:bidi="ru-RU"/>
        </w:rPr>
        <w:t>- воспроизведение, копирование, перевод документов по межгосударственной стандартизации в целях их продажи или предоставления иным способом, в печатной или электронной форме, в том числе в составе сборников, баз и банков данных, иных информационных ресурсов, включая информационные ресурсы, размещаемые в Интернете;</w:t>
      </w:r>
    </w:p>
    <w:p w:rsidR="00553D7A" w:rsidRPr="007F2838" w:rsidRDefault="00553D7A" w:rsidP="00832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национальный орган по стандартизации </w:t>
      </w: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 по стандартизации, признанный на национальном уровне, который имеет право представлять интересы государства в области стандартизации в соответствующей международной или региональной организации по стандартизации.</w:t>
      </w:r>
    </w:p>
    <w:p w:rsidR="007F2838" w:rsidRDefault="007F2838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3D7A" w:rsidRDefault="00553D7A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F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Статья 3</w:t>
      </w:r>
    </w:p>
    <w:p w:rsidR="007F2838" w:rsidRPr="007F2838" w:rsidRDefault="007F2838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553D7A" w:rsidRPr="007F2838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Исключительное право на распространение документов по межгосударственной стандартизации закрепляется за национальными органами по стандартизации или уполномоченными ими организациями (нотифицированные органы).</w:t>
      </w:r>
    </w:p>
    <w:p w:rsidR="00553D7A" w:rsidRPr="007F2838" w:rsidRDefault="007F2838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="00553D7A"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каждом государстве - участнике настоящего Соглашения может быть только один нотифицированный орган, ответственный за распространение документов по межгосударственной стандартизации.</w:t>
      </w:r>
    </w:p>
    <w:p w:rsidR="00553D7A" w:rsidRPr="007F2838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Нотифицированные органы информируют друг друга и Бюро по стандартам МТС о фактах несанкционированного распространения документов по межгосударственной стандартизации.</w:t>
      </w:r>
    </w:p>
    <w:p w:rsidR="007F2838" w:rsidRDefault="007F2838" w:rsidP="00553D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3D7A" w:rsidRDefault="00553D7A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F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Статья 4</w:t>
      </w:r>
    </w:p>
    <w:p w:rsidR="007F2838" w:rsidRPr="007F2838" w:rsidRDefault="007F2838" w:rsidP="00553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553D7A" w:rsidRPr="007F2838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Стороны обеспечивают защиту от несанкционированного распространения документов по межгосударственной стандартизации.</w:t>
      </w:r>
    </w:p>
    <w:p w:rsidR="007F2838" w:rsidRDefault="007F2838" w:rsidP="00553D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3D7A" w:rsidRDefault="00553D7A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F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Статья 5</w:t>
      </w:r>
    </w:p>
    <w:p w:rsidR="007F2838" w:rsidRPr="007F2838" w:rsidRDefault="007F2838" w:rsidP="00553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553D7A" w:rsidRPr="007F2838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Принципы и условия распространения документов по межгосударственной стандартизации, в том числе их копирования, перевода и защиты от несанкционированного распространения, определяются Порядком распространения документов по межгосударственной стандартизации, который разрабатывается МТС и утверждается решением Экономического совета СНГ.</w:t>
      </w:r>
    </w:p>
    <w:p w:rsidR="007F2838" w:rsidRDefault="007F2838" w:rsidP="00553D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3D7A" w:rsidRDefault="00553D7A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F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Статья 6</w:t>
      </w:r>
    </w:p>
    <w:p w:rsidR="007F2838" w:rsidRPr="007F2838" w:rsidRDefault="007F2838" w:rsidP="00553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553D7A" w:rsidRPr="007F2838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Координацию деятельности по реализации настоящего Соглашения осуществляет Бюро по стандартам МГ'С во взаимодействии с органами по стандартизации государств - участников настоящего Соглашения.</w:t>
      </w:r>
    </w:p>
    <w:p w:rsidR="007F2838" w:rsidRDefault="007F2838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3D7A" w:rsidRDefault="00553D7A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F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Статья 7</w:t>
      </w:r>
    </w:p>
    <w:p w:rsidR="007F2838" w:rsidRPr="007F2838" w:rsidRDefault="007F2838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553D7A" w:rsidRPr="007F2838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настоящее Соглашение по взаимному согласию Сторон могут быть внесены изменения, являющиеся его неотъемлемой частью, которые</w:t>
      </w:r>
      <w:r w:rsidR="007F2838"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оформляются соответствующим протоколом.</w:t>
      </w:r>
    </w:p>
    <w:p w:rsidR="007F2838" w:rsidRDefault="007F2838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3D7A" w:rsidRDefault="00553D7A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F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Статья 8</w:t>
      </w:r>
    </w:p>
    <w:p w:rsidR="007F2838" w:rsidRPr="007F2838" w:rsidRDefault="007F2838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553D7A" w:rsidRPr="007F2838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Сторон.</w:t>
      </w:r>
    </w:p>
    <w:p w:rsidR="007F2838" w:rsidRDefault="007F2838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3D7A" w:rsidRDefault="00553D7A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F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Статья 9</w:t>
      </w:r>
    </w:p>
    <w:p w:rsidR="007F2838" w:rsidRPr="007F2838" w:rsidRDefault="007F2838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553D7A" w:rsidRPr="007F2838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 w:rsidR="00553D7A" w:rsidRPr="007F2838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 w:rsidR="007F2838" w:rsidRDefault="007F2838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3D7A" w:rsidRDefault="00553D7A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F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Статья 10</w:t>
      </w:r>
    </w:p>
    <w:p w:rsidR="007F2838" w:rsidRPr="007F2838" w:rsidRDefault="007F2838" w:rsidP="007F2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553D7A" w:rsidRPr="007F2838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обязательства Стороны по настоящему Соглашению, возникшие в период его действия.</w:t>
      </w:r>
    </w:p>
    <w:p w:rsidR="00553D7A" w:rsidRDefault="00553D7A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Совершено в городе </w:t>
      </w: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«</w:t>
      </w:r>
      <w:proofErr w:type="gramStart"/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»</w:t>
      </w: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_ </w:t>
      </w: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2017 года в одном</w:t>
      </w:r>
      <w:r w:rsidR="007F2838"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F28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 w:rsidR="008D51A2" w:rsidRDefault="008D51A2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D51A2" w:rsidRDefault="008D51A2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D51A2" w:rsidRDefault="008D51A2" w:rsidP="007F2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" w:name="_GoBack"/>
      <w:bookmarkEnd w:id="4"/>
    </w:p>
    <w:p w:rsidR="005F218C" w:rsidRDefault="005F218C" w:rsidP="00553D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8D51A2" w:rsidTr="008D51A2">
        <w:tc>
          <w:tcPr>
            <w:tcW w:w="4732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 Правительство</w:t>
            </w:r>
            <w:r w:rsidRPr="005F2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Азербайджанской Республики</w:t>
            </w:r>
          </w:p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33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 Правительство</w:t>
            </w:r>
            <w:r w:rsidRPr="005F2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Российской Федерации</w:t>
            </w:r>
          </w:p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D51A2" w:rsidTr="008D51A2">
        <w:tc>
          <w:tcPr>
            <w:tcW w:w="4732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Правительство </w:t>
            </w:r>
          </w:p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Республики Армения</w:t>
            </w:r>
          </w:p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33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Правительство </w:t>
            </w:r>
          </w:p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Республики Таджикистан</w:t>
            </w:r>
          </w:p>
          <w:p w:rsidR="008D51A2" w:rsidRPr="005F218C" w:rsidRDefault="008D51A2" w:rsidP="008D51A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</w:p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D51A2" w:rsidTr="008D51A2">
        <w:tc>
          <w:tcPr>
            <w:tcW w:w="4732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Правительство </w:t>
            </w:r>
          </w:p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Республики Беларусь</w:t>
            </w:r>
          </w:p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33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Правительство </w:t>
            </w:r>
          </w:p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Туркменистана</w:t>
            </w:r>
          </w:p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D51A2" w:rsidTr="008D51A2">
        <w:tc>
          <w:tcPr>
            <w:tcW w:w="4732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Правительство </w:t>
            </w:r>
          </w:p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Республики Казахстан</w:t>
            </w:r>
          </w:p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33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Правительство </w:t>
            </w:r>
          </w:p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Республики Узбекистан</w:t>
            </w:r>
          </w:p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D51A2" w:rsidTr="008D51A2">
        <w:tc>
          <w:tcPr>
            <w:tcW w:w="4732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Правительство </w:t>
            </w:r>
          </w:p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Кыргызской Республики</w:t>
            </w:r>
          </w:p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33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Правительство </w:t>
            </w:r>
          </w:p>
          <w:p w:rsidR="008D51A2" w:rsidRPr="007F2838" w:rsidRDefault="008D51A2" w:rsidP="008D5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Украины</w:t>
            </w:r>
          </w:p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D51A2" w:rsidTr="008D51A2">
        <w:tc>
          <w:tcPr>
            <w:tcW w:w="4732" w:type="dxa"/>
          </w:tcPr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 Правительство </w:t>
            </w:r>
          </w:p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F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Республики Молдова</w:t>
            </w:r>
          </w:p>
          <w:p w:rsidR="008D51A2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D51A2" w:rsidRPr="007F2838" w:rsidRDefault="008D51A2" w:rsidP="008D5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33" w:type="dxa"/>
          </w:tcPr>
          <w:p w:rsidR="008D51A2" w:rsidRDefault="008D51A2" w:rsidP="00553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CB6DB0" w:rsidRPr="007F2838" w:rsidRDefault="00CB6DB0" w:rsidP="008D5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B6DB0" w:rsidRPr="007F2838" w:rsidSect="005F218C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B9"/>
    <w:rsid w:val="002C72A9"/>
    <w:rsid w:val="00307820"/>
    <w:rsid w:val="003E5AB9"/>
    <w:rsid w:val="00456D0F"/>
    <w:rsid w:val="00553D7A"/>
    <w:rsid w:val="005F218C"/>
    <w:rsid w:val="006106D6"/>
    <w:rsid w:val="007C70A8"/>
    <w:rsid w:val="007F2838"/>
    <w:rsid w:val="0083210F"/>
    <w:rsid w:val="00850613"/>
    <w:rsid w:val="008D51A2"/>
    <w:rsid w:val="00CA787A"/>
    <w:rsid w:val="00C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1D1C1-3723-43DD-890F-B0E6CFBB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8</cp:revision>
  <dcterms:created xsi:type="dcterms:W3CDTF">2017-05-16T15:24:00Z</dcterms:created>
  <dcterms:modified xsi:type="dcterms:W3CDTF">2017-05-18T08:28:00Z</dcterms:modified>
</cp:coreProperties>
</file>