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3E" w:rsidRPr="00B41488" w:rsidRDefault="00975716" w:rsidP="00B41488">
      <w:pPr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>Traducere neoficială</w:t>
      </w:r>
    </w:p>
    <w:p w:rsidR="00063A3E" w:rsidRPr="00513C33" w:rsidRDefault="00063A3E" w:rsidP="006E7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3C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COMUNITATEA STATELOR INDEPENDENTE </w:t>
      </w:r>
    </w:p>
    <w:p w:rsidR="00063A3E" w:rsidRPr="00513C33" w:rsidRDefault="006B34EF" w:rsidP="006E74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r w:rsidR="00063A3E" w:rsidRPr="00513C33">
        <w:rPr>
          <w:rFonts w:ascii="Times New Roman" w:hAnsi="Times New Roman" w:cs="Times New Roman"/>
          <w:sz w:val="28"/>
          <w:szCs w:val="28"/>
          <w:lang w:val="en-US"/>
        </w:rPr>
        <w:t xml:space="preserve"> ŞEFILOR DE GUVERNE </w:t>
      </w:r>
    </w:p>
    <w:p w:rsidR="00063A3E" w:rsidRPr="00B41488" w:rsidRDefault="00063A3E" w:rsidP="006E749B">
      <w:pPr>
        <w:spacing w:line="240" w:lineRule="auto"/>
        <w:rPr>
          <w:rFonts w:ascii="Times New Roman" w:hAnsi="Times New Roman" w:cs="Times New Roman"/>
          <w:sz w:val="24"/>
          <w:szCs w:val="24"/>
          <w:u w:val="thick"/>
          <w:lang w:val="ro-RO"/>
        </w:rPr>
      </w:pPr>
      <w:r w:rsidRPr="00B41488">
        <w:rPr>
          <w:rFonts w:ascii="Times New Roman" w:hAnsi="Times New Roman" w:cs="Times New Roman"/>
          <w:sz w:val="24"/>
          <w:szCs w:val="24"/>
          <w:u w:val="thick"/>
          <w:lang w:val="ro-RO"/>
        </w:rPr>
        <w:t>_________________________________________________________________</w:t>
      </w:r>
      <w:r w:rsidR="00B41488">
        <w:rPr>
          <w:rFonts w:ascii="Times New Roman" w:hAnsi="Times New Roman" w:cs="Times New Roman"/>
          <w:sz w:val="24"/>
          <w:szCs w:val="24"/>
          <w:u w:val="thick"/>
          <w:lang w:val="ro-RO"/>
        </w:rPr>
        <w:t>______________</w:t>
      </w:r>
      <w:r w:rsidRPr="00B41488">
        <w:rPr>
          <w:rFonts w:ascii="Times New Roman" w:hAnsi="Times New Roman" w:cs="Times New Roman"/>
          <w:sz w:val="24"/>
          <w:szCs w:val="24"/>
          <w:u w:val="thick"/>
          <w:lang w:val="ro-RO"/>
        </w:rPr>
        <w:t>_</w:t>
      </w:r>
    </w:p>
    <w:p w:rsidR="00063A3E" w:rsidRPr="00914314" w:rsidRDefault="00E21CD5" w:rsidP="0073193E">
      <w:pPr>
        <w:ind w:left="8496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</w:t>
      </w:r>
      <w:proofErr w:type="spellStart"/>
      <w:r w:rsidR="00B41488" w:rsidRPr="009D5C0D">
        <w:rPr>
          <w:rFonts w:ascii="Times New Roman" w:hAnsi="Times New Roman" w:cs="Times New Roman"/>
          <w:i/>
          <w:lang w:val="en-US"/>
        </w:rPr>
        <w:t>Proiect</w:t>
      </w:r>
      <w:proofErr w:type="spellEnd"/>
    </w:p>
    <w:p w:rsidR="00063A3E" w:rsidRPr="00914314" w:rsidRDefault="00B72593" w:rsidP="00063A3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063A3E" w:rsidRPr="00914314">
        <w:rPr>
          <w:rFonts w:ascii="Times New Roman" w:hAnsi="Times New Roman" w:cs="Times New Roman"/>
          <w:b/>
          <w:sz w:val="28"/>
          <w:szCs w:val="28"/>
          <w:lang w:val="en-US"/>
        </w:rPr>
        <w:t>HOT</w:t>
      </w:r>
      <w:r w:rsidR="00063A3E" w:rsidRPr="00914314">
        <w:rPr>
          <w:rFonts w:ascii="Times New Roman" w:hAnsi="Times New Roman" w:cs="Times New Roman"/>
          <w:b/>
          <w:sz w:val="28"/>
          <w:szCs w:val="28"/>
          <w:lang w:val="ro-RO"/>
        </w:rPr>
        <w:t>ĂRÎRE</w:t>
      </w:r>
    </w:p>
    <w:p w:rsidR="00975716" w:rsidRPr="00914314" w:rsidRDefault="00975716" w:rsidP="009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75716" w:rsidRDefault="00424BA7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C0D">
        <w:rPr>
          <w:rFonts w:ascii="Times New Roman" w:hAnsi="Times New Roman" w:cs="Times New Roman"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5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5219">
        <w:rPr>
          <w:rFonts w:ascii="Times New Roman" w:hAnsi="Times New Roman" w:cs="Times New Roman"/>
          <w:sz w:val="24"/>
          <w:szCs w:val="24"/>
          <w:lang w:val="en-US"/>
        </w:rPr>
        <w:t>“____”_____</w:t>
      </w:r>
      <w:r w:rsidR="00975716" w:rsidRPr="009D5C0D">
        <w:rPr>
          <w:rFonts w:ascii="Times New Roman" w:hAnsi="Times New Roman" w:cs="Times New Roman"/>
          <w:sz w:val="24"/>
          <w:szCs w:val="24"/>
          <w:lang w:val="en-US"/>
        </w:rPr>
        <w:t xml:space="preserve">__ </w:t>
      </w:r>
      <w:r w:rsidR="00245219">
        <w:rPr>
          <w:rFonts w:ascii="Times New Roman" w:hAnsi="Times New Roman" w:cs="Times New Roman"/>
          <w:sz w:val="24"/>
          <w:szCs w:val="24"/>
          <w:lang w:val="en-US"/>
        </w:rPr>
        <w:t>_______</w:t>
      </w:r>
      <w:proofErr w:type="spellStart"/>
      <w:r w:rsidR="00975716" w:rsidRPr="009D5C0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75716" w:rsidRPr="009D5C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9D5C0D" w:rsidRPr="009D5C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73193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D70C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31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70CA"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 w:rsidR="007D70CA">
        <w:rPr>
          <w:rFonts w:ascii="Times New Roman" w:hAnsi="Times New Roman" w:cs="Times New Roman"/>
          <w:sz w:val="24"/>
          <w:szCs w:val="24"/>
          <w:lang w:val="en-US"/>
        </w:rPr>
        <w:t xml:space="preserve"> __________</w:t>
      </w:r>
    </w:p>
    <w:p w:rsidR="0073193E" w:rsidRDefault="0073193E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193E" w:rsidRDefault="0073193E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5E8" w:rsidRDefault="00E455E8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5E8" w:rsidRDefault="00E455E8" w:rsidP="00E455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161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modificarea Regulamentului privind Biroul </w:t>
      </w:r>
      <w:r w:rsidRPr="00F1610B">
        <w:rPr>
          <w:rFonts w:ascii="Times New Roman" w:hAnsi="Times New Roman" w:cs="Times New Roman"/>
          <w:b/>
          <w:sz w:val="28"/>
          <w:szCs w:val="28"/>
          <w:shd w:val="clear" w:color="auto" w:fill="FDFDFD"/>
          <w:lang w:val="en-US"/>
        </w:rPr>
        <w:t xml:space="preserve">de </w:t>
      </w:r>
      <w:proofErr w:type="spellStart"/>
      <w:r w:rsidRPr="00F1610B">
        <w:rPr>
          <w:rFonts w:ascii="Times New Roman" w:hAnsi="Times New Roman" w:cs="Times New Roman"/>
          <w:b/>
          <w:sz w:val="28"/>
          <w:szCs w:val="28"/>
          <w:shd w:val="clear" w:color="auto" w:fill="FDFDFD"/>
          <w:lang w:val="en-US"/>
        </w:rPr>
        <w:t>coordonare</w:t>
      </w:r>
      <w:proofErr w:type="spellEnd"/>
      <w:r w:rsidRPr="00F1610B">
        <w:rPr>
          <w:rFonts w:ascii="Times New Roman" w:hAnsi="Times New Roman" w:cs="Times New Roman"/>
          <w:b/>
          <w:sz w:val="28"/>
          <w:szCs w:val="28"/>
          <w:shd w:val="clear" w:color="auto" w:fill="FDFDFD"/>
          <w:lang w:val="en-US"/>
        </w:rPr>
        <w:t xml:space="preserve"> a </w:t>
      </w:r>
      <w:proofErr w:type="spellStart"/>
      <w:r w:rsidR="00C32238">
        <w:rPr>
          <w:rFonts w:ascii="Times New Roman" w:hAnsi="Times New Roman" w:cs="Times New Roman"/>
          <w:b/>
          <w:sz w:val="28"/>
          <w:szCs w:val="28"/>
          <w:shd w:val="clear" w:color="auto" w:fill="FDFDFD"/>
          <w:lang w:val="en-US"/>
        </w:rPr>
        <w:t>combaterii</w:t>
      </w:r>
      <w:proofErr w:type="spellEnd"/>
      <w:r w:rsidR="00C32238">
        <w:rPr>
          <w:rFonts w:ascii="Times New Roman" w:hAnsi="Times New Roman" w:cs="Times New Roman"/>
          <w:b/>
          <w:sz w:val="28"/>
          <w:szCs w:val="28"/>
          <w:shd w:val="clear" w:color="auto" w:fill="FDFDFD"/>
          <w:lang w:val="en-US"/>
        </w:rPr>
        <w:t xml:space="preserve"> </w:t>
      </w:r>
      <w:r w:rsidRPr="00F1610B">
        <w:rPr>
          <w:rFonts w:ascii="Times New Roman" w:hAnsi="Times New Roman" w:cs="Times New Roman"/>
          <w:b/>
          <w:sz w:val="28"/>
          <w:szCs w:val="28"/>
          <w:lang w:val="ro-RO"/>
        </w:rPr>
        <w:t>criminalităţii organizate şi altor infracţiuni periculoase pe teritoriul statelor - membre ale Comunităţii Statelor Independente</w:t>
      </w:r>
    </w:p>
    <w:p w:rsidR="00E455E8" w:rsidRDefault="00E455E8" w:rsidP="00E45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55E8" w:rsidRPr="009D5C0D" w:rsidRDefault="00E455E8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72213" w:rsidRPr="00C625AC" w:rsidRDefault="0073193E" w:rsidP="00F72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2C7A">
        <w:rPr>
          <w:rFonts w:ascii="Times New Roman" w:hAnsi="Times New Roman" w:cs="Times New Roman"/>
          <w:sz w:val="28"/>
          <w:szCs w:val="28"/>
          <w:lang w:val="ro-RO"/>
        </w:rPr>
        <w:t>Consiliul șefilor de guverne al</w:t>
      </w:r>
      <w:r w:rsidR="0072266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D72C7A">
        <w:rPr>
          <w:rFonts w:ascii="Times New Roman" w:hAnsi="Times New Roman" w:cs="Times New Roman"/>
          <w:sz w:val="28"/>
          <w:szCs w:val="28"/>
          <w:lang w:val="ro-RO"/>
        </w:rPr>
        <w:t xml:space="preserve"> Comunității Statelor Independente</w:t>
      </w:r>
      <w:r w:rsidR="00E455E8" w:rsidRPr="00D72C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72C7A">
        <w:rPr>
          <w:rFonts w:ascii="Times New Roman" w:hAnsi="Times New Roman" w:cs="Times New Roman"/>
          <w:sz w:val="28"/>
          <w:szCs w:val="28"/>
          <w:lang w:val="ro-RO"/>
        </w:rPr>
        <w:t xml:space="preserve">în scopul </w:t>
      </w:r>
      <w:r w:rsidR="006E1AEC" w:rsidRPr="00D72C7A">
        <w:rPr>
          <w:rFonts w:ascii="Times New Roman" w:hAnsi="Times New Roman" w:cs="Times New Roman"/>
          <w:sz w:val="28"/>
          <w:szCs w:val="28"/>
          <w:lang w:val="ro-RO"/>
        </w:rPr>
        <w:t>creșterii eficienței realizării obiectivelo</w:t>
      </w:r>
      <w:r w:rsidR="0084301F" w:rsidRPr="00D72C7A">
        <w:rPr>
          <w:rFonts w:ascii="Times New Roman" w:hAnsi="Times New Roman" w:cs="Times New Roman"/>
          <w:sz w:val="28"/>
          <w:szCs w:val="28"/>
          <w:lang w:val="ro-RO"/>
        </w:rPr>
        <w:t>r, atribuite</w:t>
      </w:r>
      <w:r w:rsidR="00D72C7A" w:rsidRPr="00D72C7A">
        <w:rPr>
          <w:rFonts w:ascii="Times New Roman" w:hAnsi="Times New Roman" w:cs="Times New Roman"/>
          <w:sz w:val="28"/>
          <w:szCs w:val="28"/>
          <w:lang w:val="ro-RO"/>
        </w:rPr>
        <w:t xml:space="preserve"> Biroului </w:t>
      </w:r>
      <w:r w:rsidR="00D72C7A" w:rsidRPr="00D72C7A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 xml:space="preserve">de </w:t>
      </w:r>
      <w:proofErr w:type="spellStart"/>
      <w:r w:rsidR="00D72C7A" w:rsidRPr="00D72C7A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coordonare</w:t>
      </w:r>
      <w:proofErr w:type="spellEnd"/>
      <w:r w:rsidR="00D72C7A" w:rsidRPr="00D72C7A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 xml:space="preserve"> a </w:t>
      </w:r>
      <w:proofErr w:type="spellStart"/>
      <w:r w:rsidR="00C32238" w:rsidRPr="00C32238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combaterii</w:t>
      </w:r>
      <w:proofErr w:type="spellEnd"/>
      <w:r w:rsidR="00D72C7A" w:rsidRPr="00D72C7A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 xml:space="preserve"> </w:t>
      </w:r>
      <w:r w:rsidR="00D72C7A" w:rsidRPr="00D72C7A">
        <w:rPr>
          <w:rFonts w:ascii="Times New Roman" w:hAnsi="Times New Roman" w:cs="Times New Roman"/>
          <w:sz w:val="28"/>
          <w:szCs w:val="28"/>
          <w:lang w:val="ro-RO"/>
        </w:rPr>
        <w:t xml:space="preserve">criminalităţii organizate şi altor infracţiuni periculoase pe teritoriul </w:t>
      </w:r>
      <w:r w:rsidR="002E1EF4">
        <w:rPr>
          <w:rFonts w:ascii="Times New Roman" w:hAnsi="Times New Roman" w:cs="Times New Roman"/>
          <w:sz w:val="28"/>
          <w:szCs w:val="28"/>
          <w:lang w:val="ro-RO"/>
        </w:rPr>
        <w:t xml:space="preserve">statelor - </w:t>
      </w:r>
      <w:r w:rsidR="00D72C7A" w:rsidRPr="00D72C7A">
        <w:rPr>
          <w:rFonts w:ascii="Times New Roman" w:hAnsi="Times New Roman" w:cs="Times New Roman"/>
          <w:sz w:val="28"/>
          <w:szCs w:val="28"/>
          <w:lang w:val="ro-RO"/>
        </w:rPr>
        <w:t>membre ale Comunităţii Statelor Independente</w:t>
      </w:r>
      <w:r w:rsidR="00F72213">
        <w:rPr>
          <w:rFonts w:ascii="Times New Roman" w:hAnsi="Times New Roman" w:cs="Times New Roman"/>
          <w:sz w:val="28"/>
          <w:szCs w:val="28"/>
          <w:lang w:val="ro-RO"/>
        </w:rPr>
        <w:t xml:space="preserve">, și </w:t>
      </w:r>
      <w:r w:rsidRPr="00914314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F72213">
        <w:rPr>
          <w:rFonts w:ascii="Times New Roman" w:hAnsi="Times New Roman" w:cs="Times New Roman"/>
          <w:sz w:val="28"/>
          <w:szCs w:val="28"/>
          <w:lang w:val="ro-RO"/>
        </w:rPr>
        <w:t xml:space="preserve">erfecționarea interacțiunii între ministerele </w:t>
      </w:r>
      <w:r w:rsidR="00F72213" w:rsidRPr="00F72213">
        <w:rPr>
          <w:rFonts w:ascii="Times New Roman" w:hAnsi="Times New Roman" w:cs="Times New Roman"/>
          <w:sz w:val="28"/>
          <w:szCs w:val="28"/>
          <w:lang w:val="ro-RO"/>
        </w:rPr>
        <w:t xml:space="preserve">afacerilor interne (Poliției) ale Comunității </w:t>
      </w:r>
      <w:r w:rsidR="007150DC">
        <w:rPr>
          <w:rFonts w:ascii="Times New Roman" w:hAnsi="Times New Roman" w:cs="Times New Roman"/>
          <w:sz w:val="28"/>
          <w:szCs w:val="28"/>
          <w:lang w:val="ro-RO"/>
        </w:rPr>
        <w:t xml:space="preserve">combaterea </w:t>
      </w:r>
      <w:r w:rsidR="00C625AC" w:rsidRPr="00C625AC">
        <w:rPr>
          <w:rFonts w:ascii="Times New Roman" w:hAnsi="Times New Roman" w:cs="Times New Roman"/>
          <w:sz w:val="28"/>
          <w:szCs w:val="28"/>
          <w:lang w:val="ro-RO"/>
        </w:rPr>
        <w:t>criminalităţii organizate şi altor infracţiuni periculoase</w:t>
      </w:r>
    </w:p>
    <w:p w:rsidR="00F72213" w:rsidRPr="00F72213" w:rsidRDefault="00F72213" w:rsidP="00F72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3193E" w:rsidRPr="00914314" w:rsidRDefault="00245219" w:rsidP="007319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r w:rsidR="0073193E" w:rsidRPr="00914314">
        <w:rPr>
          <w:rFonts w:ascii="Times New Roman" w:hAnsi="Times New Roman" w:cs="Times New Roman"/>
          <w:b/>
          <w:sz w:val="28"/>
          <w:szCs w:val="28"/>
          <w:lang w:val="ro-RO"/>
        </w:rPr>
        <w:t>hotărât:</w:t>
      </w:r>
    </w:p>
    <w:p w:rsidR="0073193E" w:rsidRPr="00914314" w:rsidRDefault="0073193E" w:rsidP="007319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3193E" w:rsidRPr="00914314" w:rsidRDefault="003936CD" w:rsidP="0073193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 a </w:t>
      </w:r>
      <w:r w:rsidRPr="00914314">
        <w:rPr>
          <w:rFonts w:ascii="Times New Roman" w:hAnsi="Times New Roman" w:cs="Times New Roman"/>
          <w:sz w:val="28"/>
          <w:szCs w:val="28"/>
          <w:lang w:val="ro-RO"/>
        </w:rPr>
        <w:t>introduce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 xml:space="preserve">în Regulamentul </w:t>
      </w:r>
      <w:r w:rsidRPr="003936CD">
        <w:rPr>
          <w:rFonts w:ascii="Times New Roman" w:hAnsi="Times New Roman" w:cs="Times New Roman"/>
          <w:sz w:val="28"/>
          <w:szCs w:val="28"/>
          <w:lang w:val="ro-RO"/>
        </w:rPr>
        <w:t xml:space="preserve">privind Biroul </w:t>
      </w:r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 xml:space="preserve">de </w:t>
      </w:r>
      <w:proofErr w:type="spellStart"/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coordonare</w:t>
      </w:r>
      <w:proofErr w:type="spellEnd"/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 xml:space="preserve"> a </w:t>
      </w:r>
      <w:proofErr w:type="spellStart"/>
      <w:r w:rsidR="007B5C33" w:rsidRPr="007B5C33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combaterii</w:t>
      </w:r>
      <w:proofErr w:type="spellEnd"/>
      <w:r w:rsidR="007B5C33" w:rsidRPr="003936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936CD">
        <w:rPr>
          <w:rFonts w:ascii="Times New Roman" w:hAnsi="Times New Roman" w:cs="Times New Roman"/>
          <w:sz w:val="28"/>
          <w:szCs w:val="28"/>
          <w:lang w:val="ro-RO"/>
        </w:rPr>
        <w:t>criminalităţii organizate şi altor infracţiuni periculoase pe teritoriul statelor - membre ale Comunităţii Statelor Independente</w:t>
      </w:r>
      <w:r w:rsidR="00A17DB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3193E" w:rsidRPr="003936CD">
        <w:rPr>
          <w:rFonts w:ascii="Times New Roman" w:hAnsi="Times New Roman" w:cs="Times New Roman"/>
          <w:sz w:val="28"/>
          <w:szCs w:val="28"/>
          <w:lang w:val="ro-RO"/>
        </w:rPr>
        <w:t xml:space="preserve">aprobat prin Hotărârea Consiliului </w:t>
      </w:r>
      <w:r w:rsidR="00FE2E22" w:rsidRPr="003936CD">
        <w:rPr>
          <w:rFonts w:ascii="Times New Roman" w:hAnsi="Times New Roman" w:cs="Times New Roman"/>
          <w:sz w:val="28"/>
          <w:szCs w:val="28"/>
          <w:lang w:val="ro-RO"/>
        </w:rPr>
        <w:t xml:space="preserve">șefilor de guverne </w:t>
      </w:r>
      <w:r w:rsidR="00722668">
        <w:rPr>
          <w:rFonts w:ascii="Times New Roman" w:hAnsi="Times New Roman" w:cs="Times New Roman"/>
          <w:sz w:val="28"/>
          <w:szCs w:val="28"/>
          <w:lang w:val="ro-RO"/>
        </w:rPr>
        <w:t xml:space="preserve">ale </w:t>
      </w:r>
      <w:r w:rsidR="0073193E" w:rsidRPr="003936CD">
        <w:rPr>
          <w:rFonts w:ascii="Times New Roman" w:hAnsi="Times New Roman" w:cs="Times New Roman"/>
          <w:sz w:val="28"/>
          <w:szCs w:val="28"/>
          <w:lang w:val="ro-RO"/>
        </w:rPr>
        <w:t>Comunității Statelor Independente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 xml:space="preserve"> din 25 noiembrie 2005, cu modificările și completările</w:t>
      </w:r>
      <w:r w:rsidR="000302D4">
        <w:rPr>
          <w:rFonts w:ascii="Times New Roman" w:hAnsi="Times New Roman" w:cs="Times New Roman"/>
          <w:sz w:val="28"/>
          <w:szCs w:val="28"/>
          <w:lang w:val="ro-RO"/>
        </w:rPr>
        <w:t xml:space="preserve"> operate în textul acestuia </w:t>
      </w:r>
      <w:r w:rsidR="008533AF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722668">
        <w:rPr>
          <w:rFonts w:ascii="Times New Roman" w:hAnsi="Times New Roman" w:cs="Times New Roman"/>
          <w:sz w:val="28"/>
          <w:szCs w:val="28"/>
          <w:lang w:val="ro-RO"/>
        </w:rPr>
        <w:t xml:space="preserve">rin 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>hotărâril</w:t>
      </w:r>
      <w:r w:rsidR="00722668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 xml:space="preserve">Consiliului </w:t>
      </w:r>
      <w:r w:rsidR="00722668" w:rsidRPr="00914314">
        <w:rPr>
          <w:rFonts w:ascii="Times New Roman" w:hAnsi="Times New Roman" w:cs="Times New Roman"/>
          <w:sz w:val="28"/>
          <w:szCs w:val="28"/>
          <w:lang w:val="ro-RO"/>
        </w:rPr>
        <w:t xml:space="preserve">șefilor de guverne 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72266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 xml:space="preserve"> Comunității Statelor Indepe</w:t>
      </w:r>
      <w:r w:rsidR="00331775">
        <w:rPr>
          <w:rFonts w:ascii="Times New Roman" w:hAnsi="Times New Roman" w:cs="Times New Roman"/>
          <w:sz w:val="28"/>
          <w:szCs w:val="28"/>
          <w:lang w:val="ro-RO"/>
        </w:rPr>
        <w:t xml:space="preserve">ndente din 24 noiembrie 2006, 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>18 octombrie 2011</w:t>
      </w:r>
      <w:r w:rsidR="00331775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1775">
        <w:rPr>
          <w:rFonts w:ascii="Times New Roman" w:hAnsi="Times New Roman" w:cs="Times New Roman"/>
          <w:sz w:val="28"/>
          <w:szCs w:val="28"/>
          <w:lang w:val="ro-RO"/>
        </w:rPr>
        <w:t xml:space="preserve">28 octombrie 2016, 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>următoare</w:t>
      </w:r>
      <w:r w:rsidR="00331775">
        <w:rPr>
          <w:rFonts w:ascii="Times New Roman" w:hAnsi="Times New Roman" w:cs="Times New Roman"/>
          <w:sz w:val="28"/>
          <w:szCs w:val="28"/>
          <w:lang w:val="ro-RO"/>
        </w:rPr>
        <w:t xml:space="preserve">le </w:t>
      </w:r>
      <w:r w:rsidR="0073193E" w:rsidRPr="00914314">
        <w:rPr>
          <w:rFonts w:ascii="Times New Roman" w:hAnsi="Times New Roman" w:cs="Times New Roman"/>
          <w:sz w:val="28"/>
          <w:szCs w:val="28"/>
          <w:lang w:val="ro-RO"/>
        </w:rPr>
        <w:t>modificări:</w:t>
      </w:r>
    </w:p>
    <w:p w:rsidR="00D02BA9" w:rsidRDefault="00D02BA9" w:rsidP="0073193E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În preambul:</w:t>
      </w:r>
    </w:p>
    <w:p w:rsidR="002969C0" w:rsidRDefault="00F45F81" w:rsidP="00F45F81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2969C0" w:rsidRPr="00F45F81">
        <w:rPr>
          <w:rFonts w:ascii="Times New Roman" w:hAnsi="Times New Roman" w:cs="Times New Roman"/>
          <w:sz w:val="28"/>
          <w:szCs w:val="28"/>
          <w:lang w:val="ro-RO"/>
        </w:rPr>
        <w:t>cuvintele</w:t>
      </w:r>
      <w:r w:rsidR="002969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69C0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2969C0">
        <w:rPr>
          <w:rFonts w:ascii="Times New Roman" w:hAnsi="Times New Roman" w:cs="Times New Roman"/>
          <w:sz w:val="28"/>
          <w:szCs w:val="28"/>
          <w:lang w:val="ro-RO"/>
        </w:rPr>
        <w:t>(în continuare-BCCCO)</w:t>
      </w:r>
      <w:r w:rsidR="002969C0">
        <w:rPr>
          <w:rFonts w:ascii="Times New Roman" w:hAnsi="Times New Roman" w:cs="Times New Roman"/>
          <w:sz w:val="28"/>
          <w:szCs w:val="28"/>
          <w:lang w:val="en-US"/>
        </w:rPr>
        <w:t>” de a exclude;</w:t>
      </w:r>
    </w:p>
    <w:p w:rsidR="00893CD7" w:rsidRDefault="002969C0" w:rsidP="00F45F81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aliniatele</w:t>
      </w:r>
      <w:proofErr w:type="spellEnd"/>
      <w:r w:rsidR="008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3C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893C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93CD7">
        <w:rPr>
          <w:rFonts w:ascii="Times New Roman" w:hAnsi="Times New Roman" w:cs="Times New Roman"/>
          <w:sz w:val="28"/>
          <w:szCs w:val="28"/>
          <w:lang w:val="en-US"/>
        </w:rPr>
        <w:t>trei</w:t>
      </w:r>
      <w:proofErr w:type="spellEnd"/>
      <w:r w:rsidR="008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3CD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3CD7">
        <w:rPr>
          <w:rFonts w:ascii="Times New Roman" w:hAnsi="Times New Roman" w:cs="Times New Roman"/>
          <w:sz w:val="28"/>
          <w:szCs w:val="28"/>
          <w:lang w:val="en-US"/>
        </w:rPr>
        <w:t>patru</w:t>
      </w:r>
      <w:proofErr w:type="spellEnd"/>
      <w:r w:rsidR="00893CD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93CD7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="00893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75E6" w:rsidRPr="00914314">
        <w:rPr>
          <w:rFonts w:ascii="Times New Roman" w:hAnsi="Times New Roman" w:cs="Times New Roman"/>
          <w:sz w:val="28"/>
          <w:szCs w:val="28"/>
          <w:lang w:val="ro-RO"/>
        </w:rPr>
        <w:t>conținut</w:t>
      </w:r>
      <w:r w:rsidR="00893CD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F783A" w:rsidRDefault="00B50A6B" w:rsidP="00F45F81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9F783A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9F783A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="009F78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783A">
        <w:rPr>
          <w:rFonts w:ascii="Times New Roman" w:hAnsi="Times New Roman" w:cs="Times New Roman"/>
          <w:sz w:val="28"/>
          <w:szCs w:val="28"/>
          <w:lang w:val="en-US"/>
        </w:rPr>
        <w:t>oficială</w:t>
      </w:r>
      <w:proofErr w:type="spellEnd"/>
      <w:r w:rsidR="009F78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F783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9F78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783A">
        <w:rPr>
          <w:rFonts w:ascii="Times New Roman" w:hAnsi="Times New Roman" w:cs="Times New Roman"/>
          <w:sz w:val="28"/>
          <w:szCs w:val="28"/>
          <w:lang w:val="en-US"/>
        </w:rPr>
        <w:t>organizației</w:t>
      </w:r>
      <w:proofErr w:type="spellEnd"/>
      <w:r w:rsidR="009F783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2745A" w:rsidRDefault="009F783A" w:rsidP="00F45F81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3936CD">
        <w:rPr>
          <w:rFonts w:ascii="Times New Roman" w:hAnsi="Times New Roman" w:cs="Times New Roman"/>
          <w:sz w:val="28"/>
          <w:szCs w:val="28"/>
          <w:lang w:val="ro-RO"/>
        </w:rPr>
        <w:t xml:space="preserve">Biroul </w:t>
      </w:r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 xml:space="preserve">de </w:t>
      </w:r>
      <w:proofErr w:type="spellStart"/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coordonare</w:t>
      </w:r>
      <w:proofErr w:type="spellEnd"/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 xml:space="preserve"> a </w:t>
      </w:r>
      <w:proofErr w:type="spellStart"/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luptei</w:t>
      </w:r>
      <w:proofErr w:type="spellEnd"/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>împotriva</w:t>
      </w:r>
      <w:proofErr w:type="spellEnd"/>
      <w:r w:rsidRPr="003936CD">
        <w:rPr>
          <w:rFonts w:ascii="Times New Roman" w:hAnsi="Times New Roman" w:cs="Times New Roman"/>
          <w:sz w:val="28"/>
          <w:szCs w:val="28"/>
          <w:shd w:val="clear" w:color="auto" w:fill="FDFDFD"/>
          <w:lang w:val="en-US"/>
        </w:rPr>
        <w:t xml:space="preserve"> </w:t>
      </w:r>
      <w:r w:rsidRPr="003936CD">
        <w:rPr>
          <w:rFonts w:ascii="Times New Roman" w:hAnsi="Times New Roman" w:cs="Times New Roman"/>
          <w:sz w:val="28"/>
          <w:szCs w:val="28"/>
          <w:lang w:val="ro-RO"/>
        </w:rPr>
        <w:t>criminalităţii organizate şi altor infracţiuni peric</w:t>
      </w:r>
      <w:r w:rsidR="00EE4E21">
        <w:rPr>
          <w:rFonts w:ascii="Times New Roman" w:hAnsi="Times New Roman" w:cs="Times New Roman"/>
          <w:sz w:val="28"/>
          <w:szCs w:val="28"/>
          <w:lang w:val="ro-RO"/>
        </w:rPr>
        <w:t xml:space="preserve">uloase pe teritoriul statelor - </w:t>
      </w:r>
      <w:r w:rsidRPr="003936CD">
        <w:rPr>
          <w:rFonts w:ascii="Times New Roman" w:hAnsi="Times New Roman" w:cs="Times New Roman"/>
          <w:sz w:val="28"/>
          <w:szCs w:val="28"/>
          <w:lang w:val="ro-RO"/>
        </w:rPr>
        <w:t>membre ale Comunităţii Statelor Independente</w:t>
      </w:r>
      <w:r w:rsidR="0072745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F783A" w:rsidRPr="009F783A" w:rsidRDefault="00AA484B" w:rsidP="00F45F81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denumirea prescurtată</w:t>
      </w:r>
      <w:r w:rsidR="006169F9">
        <w:rPr>
          <w:rFonts w:ascii="Times New Roman" w:hAnsi="Times New Roman" w:cs="Times New Roman"/>
          <w:sz w:val="28"/>
          <w:szCs w:val="28"/>
          <w:lang w:val="ro-RO"/>
        </w:rPr>
        <w:t xml:space="preserve"> - BCCCO</w:t>
      </w:r>
      <w:r w:rsidR="009F783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14E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2791" w:rsidRDefault="006F19C6" w:rsidP="00775491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5491">
        <w:rPr>
          <w:rFonts w:ascii="Times New Roman" w:hAnsi="Times New Roman" w:cs="Times New Roman"/>
          <w:sz w:val="28"/>
          <w:szCs w:val="28"/>
          <w:lang w:val="en-US"/>
        </w:rPr>
        <w:t>Punct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775491">
        <w:rPr>
          <w:rFonts w:ascii="Times New Roman" w:hAnsi="Times New Roman" w:cs="Times New Roman"/>
          <w:sz w:val="28"/>
          <w:szCs w:val="28"/>
          <w:lang w:val="en-US"/>
        </w:rPr>
        <w:t xml:space="preserve"> 1.2.:</w:t>
      </w:r>
    </w:p>
    <w:p w:rsidR="00775491" w:rsidRDefault="00775491" w:rsidP="008F5727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primul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aliniat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1B6C09">
        <w:rPr>
          <w:rFonts w:ascii="Times New Roman" w:hAnsi="Times New Roman" w:cs="Times New Roman"/>
          <w:sz w:val="28"/>
          <w:szCs w:val="28"/>
          <w:lang w:val="en-US"/>
        </w:rPr>
        <w:t xml:space="preserve">de a </w:t>
      </w:r>
      <w:proofErr w:type="spellStart"/>
      <w:r w:rsidR="001B6C09"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 w:rsidR="001B6C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ro-RO"/>
        </w:rPr>
        <w:t>înterstatal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1030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D7A84" w:rsidRDefault="00271B73" w:rsidP="006D7A84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aliniatul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03E1" w:rsidRPr="00914314">
        <w:rPr>
          <w:rFonts w:ascii="Times New Roman" w:hAnsi="Times New Roman" w:cs="Times New Roman"/>
          <w:sz w:val="28"/>
          <w:szCs w:val="28"/>
          <w:lang w:val="ro-RO"/>
        </w:rPr>
        <w:t>conținut</w:t>
      </w:r>
      <w:r>
        <w:rPr>
          <w:rFonts w:ascii="Times New Roman" w:hAnsi="Times New Roman" w:cs="Times New Roman"/>
          <w:sz w:val="28"/>
          <w:szCs w:val="28"/>
          <w:lang w:val="en-US"/>
        </w:rPr>
        <w:t>: “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Fondatorul BCCCO este </w:t>
      </w:r>
      <w:r w:rsidRPr="00D72C7A">
        <w:rPr>
          <w:rFonts w:ascii="Times New Roman" w:hAnsi="Times New Roman" w:cs="Times New Roman"/>
          <w:sz w:val="28"/>
          <w:szCs w:val="28"/>
          <w:lang w:val="ro-RO"/>
        </w:rPr>
        <w:t>Consiliul șefilor de guverne al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D72C7A">
        <w:rPr>
          <w:rFonts w:ascii="Times New Roman" w:hAnsi="Times New Roman" w:cs="Times New Roman"/>
          <w:sz w:val="28"/>
          <w:szCs w:val="28"/>
          <w:lang w:val="ro-RO"/>
        </w:rPr>
        <w:t xml:space="preserve"> Comunității Statelor Independente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F975E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D7A84" w:rsidRDefault="006D7A84" w:rsidP="006D7A84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aliniatele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4314">
        <w:rPr>
          <w:rFonts w:ascii="Times New Roman" w:hAnsi="Times New Roman" w:cs="Times New Roman"/>
          <w:sz w:val="28"/>
          <w:szCs w:val="28"/>
          <w:lang w:val="ro-RO"/>
        </w:rPr>
        <w:t>conținut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418E6" w:rsidRDefault="006D7A84" w:rsidP="009418E6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“</w:t>
      </w:r>
      <w:r>
        <w:rPr>
          <w:rFonts w:ascii="Times New Roman" w:hAnsi="Times New Roman" w:cs="Times New Roman"/>
          <w:sz w:val="28"/>
          <w:szCs w:val="28"/>
          <w:lang w:val="ro-RO"/>
        </w:rPr>
        <w:t>BCCCO</w:t>
      </w:r>
      <w:r w:rsidR="004956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56D7" w:rsidRPr="004956D7">
        <w:rPr>
          <w:rFonts w:ascii="Times New Roman" w:hAnsi="Times New Roman" w:cs="Times New Roman"/>
          <w:sz w:val="28"/>
          <w:szCs w:val="28"/>
          <w:lang w:val="ro-RO"/>
        </w:rPr>
        <w:t>este o persoană juridică</w:t>
      </w:r>
      <w:r w:rsidR="004956D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F0574">
        <w:rPr>
          <w:rFonts w:ascii="Times New Roman" w:hAnsi="Times New Roman" w:cs="Times New Roman"/>
          <w:sz w:val="28"/>
          <w:szCs w:val="28"/>
          <w:lang w:val="ro-RO"/>
        </w:rPr>
        <w:t>cu contu</w:t>
      </w:r>
      <w:r w:rsidR="00027FCC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F05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18E6">
        <w:rPr>
          <w:rFonts w:ascii="Times New Roman" w:hAnsi="Times New Roman" w:cs="Times New Roman"/>
          <w:sz w:val="28"/>
          <w:szCs w:val="28"/>
          <w:lang w:val="ro-RO"/>
        </w:rPr>
        <w:t xml:space="preserve">de decontare </w:t>
      </w:r>
      <w:r w:rsidR="003F0574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027FCC">
        <w:rPr>
          <w:rFonts w:ascii="Times New Roman" w:hAnsi="Times New Roman" w:cs="Times New Roman"/>
          <w:sz w:val="28"/>
          <w:szCs w:val="28"/>
          <w:lang w:val="ro-RO"/>
        </w:rPr>
        <w:t xml:space="preserve"> contul</w:t>
      </w:r>
      <w:r w:rsidR="003F0574">
        <w:rPr>
          <w:rFonts w:ascii="Times New Roman" w:hAnsi="Times New Roman" w:cs="Times New Roman"/>
          <w:sz w:val="28"/>
          <w:szCs w:val="28"/>
          <w:lang w:val="ro-RO"/>
        </w:rPr>
        <w:t xml:space="preserve"> valutar în băncile </w:t>
      </w:r>
      <w:r w:rsidR="009418E6">
        <w:rPr>
          <w:rFonts w:ascii="Times New Roman" w:hAnsi="Times New Roman" w:cs="Times New Roman"/>
          <w:sz w:val="28"/>
          <w:szCs w:val="28"/>
          <w:lang w:val="ro-RO"/>
        </w:rPr>
        <w:t xml:space="preserve">financiare, balanțul autonom și </w:t>
      </w:r>
      <w:r w:rsidR="009418E6" w:rsidRPr="009418E6">
        <w:rPr>
          <w:rFonts w:ascii="Times New Roman" w:hAnsi="Times New Roman" w:cs="Times New Roman"/>
          <w:sz w:val="28"/>
          <w:szCs w:val="28"/>
          <w:lang w:val="ro-RO"/>
        </w:rPr>
        <w:t>în limitele competenței sale are dreptul de a încheia</w:t>
      </w:r>
      <w:r w:rsidR="00CC6E0A">
        <w:rPr>
          <w:rFonts w:ascii="Times New Roman" w:hAnsi="Times New Roman" w:cs="Times New Roman"/>
          <w:sz w:val="28"/>
          <w:szCs w:val="28"/>
          <w:lang w:val="ro-RO"/>
        </w:rPr>
        <w:t xml:space="preserve"> acordurile, are dreptul la tranzacție </w:t>
      </w:r>
      <w:r w:rsidR="00027FCC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9B46D2">
        <w:rPr>
          <w:rFonts w:ascii="Times New Roman" w:hAnsi="Times New Roman" w:cs="Times New Roman"/>
          <w:sz w:val="28"/>
          <w:szCs w:val="28"/>
          <w:lang w:val="ro-RO"/>
        </w:rPr>
        <w:t>resurselor financiare, transferate pe conturile BCCCO.</w:t>
      </w:r>
    </w:p>
    <w:p w:rsidR="009B46D2" w:rsidRDefault="009B46D2" w:rsidP="009418E6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BCCCO are un cifru, cod, ștampilă rotundă aprobată cu de</w:t>
      </w:r>
      <w:r w:rsidR="00AC05E7">
        <w:rPr>
          <w:rFonts w:ascii="Times New Roman" w:hAnsi="Times New Roman" w:cs="Times New Roman"/>
          <w:sz w:val="28"/>
          <w:szCs w:val="28"/>
          <w:lang w:val="ro-RO"/>
        </w:rPr>
        <w:t xml:space="preserve">numirea completă a organizației și </w:t>
      </w:r>
      <w:r w:rsidRPr="009B46D2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>
        <w:rPr>
          <w:rFonts w:ascii="Times New Roman" w:hAnsi="Times New Roman" w:cs="Times New Roman"/>
          <w:sz w:val="28"/>
          <w:szCs w:val="28"/>
          <w:lang w:val="ro-RO"/>
        </w:rPr>
        <w:t>imaginea simbolului</w:t>
      </w:r>
      <w:r w:rsidRPr="009B46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Pr="009B46D2">
        <w:rPr>
          <w:rFonts w:ascii="Times New Roman" w:hAnsi="Times New Roman" w:cs="Times New Roman"/>
          <w:sz w:val="28"/>
          <w:szCs w:val="28"/>
          <w:lang w:val="ro-RO"/>
        </w:rPr>
        <w:t>CSI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precum și </w:t>
      </w:r>
      <w:r w:rsidR="00287409">
        <w:rPr>
          <w:rFonts w:ascii="Times New Roman" w:hAnsi="Times New Roman" w:cs="Times New Roman"/>
          <w:sz w:val="28"/>
          <w:szCs w:val="28"/>
          <w:lang w:val="ro-RO"/>
        </w:rPr>
        <w:t>ștampilele</w:t>
      </w:r>
      <w:r w:rsidR="00013E3D">
        <w:rPr>
          <w:rFonts w:ascii="Times New Roman" w:hAnsi="Times New Roman" w:cs="Times New Roman"/>
          <w:sz w:val="28"/>
          <w:szCs w:val="28"/>
          <w:lang w:val="ro-RO"/>
        </w:rPr>
        <w:t>, blancurile oficiale ale organizației cu denumirea completă și (sau) prescurtată, necesare pen</w:t>
      </w:r>
      <w:r w:rsidR="00702E6F">
        <w:rPr>
          <w:rFonts w:ascii="Times New Roman" w:hAnsi="Times New Roman" w:cs="Times New Roman"/>
          <w:sz w:val="28"/>
          <w:szCs w:val="28"/>
          <w:lang w:val="ro-RO"/>
        </w:rPr>
        <w:t>tru efectuarea activității sale</w:t>
      </w:r>
      <w:r w:rsidR="00702E6F" w:rsidRPr="00702E6F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702E6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B46D2" w:rsidRDefault="000054F5" w:rsidP="009418E6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aliniatele </w:t>
      </w:r>
      <w:r w:rsidR="00F311EF">
        <w:rPr>
          <w:rFonts w:ascii="Times New Roman" w:hAnsi="Times New Roman" w:cs="Times New Roman"/>
          <w:sz w:val="28"/>
          <w:szCs w:val="28"/>
          <w:lang w:val="ro-RO"/>
        </w:rPr>
        <w:t xml:space="preserve">doi, trei și patru </w:t>
      </w:r>
      <w:r w:rsidR="00F966D3">
        <w:rPr>
          <w:rFonts w:ascii="Times New Roman" w:hAnsi="Times New Roman" w:cs="Times New Roman"/>
          <w:sz w:val="28"/>
          <w:szCs w:val="28"/>
          <w:lang w:val="ro-RO"/>
        </w:rPr>
        <w:t>a se consideră</w:t>
      </w:r>
      <w:r w:rsidR="0019473F" w:rsidRPr="009143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11EF">
        <w:rPr>
          <w:rFonts w:ascii="Times New Roman" w:hAnsi="Times New Roman" w:cs="Times New Roman"/>
          <w:sz w:val="28"/>
          <w:szCs w:val="28"/>
          <w:lang w:val="ro-RO"/>
        </w:rPr>
        <w:t>aliniatele trei, șase și șapte</w:t>
      </w:r>
      <w:r w:rsidR="0019473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E3323" w:rsidRPr="00CE3323" w:rsidRDefault="00CE3323" w:rsidP="00CE3323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Punctul 1.3:</w:t>
      </w:r>
    </w:p>
    <w:p w:rsidR="009B46D2" w:rsidRDefault="00B60A3F" w:rsidP="00992B09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aliniatul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4314">
        <w:rPr>
          <w:rFonts w:ascii="Times New Roman" w:hAnsi="Times New Roman" w:cs="Times New Roman"/>
          <w:sz w:val="28"/>
          <w:szCs w:val="28"/>
          <w:lang w:val="ro-RO"/>
        </w:rPr>
        <w:t>conținut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262DC" w:rsidRDefault="009418E6" w:rsidP="0031691B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3592C">
        <w:rPr>
          <w:rFonts w:ascii="Times New Roman" w:hAnsi="Times New Roman" w:cs="Times New Roman"/>
          <w:sz w:val="28"/>
          <w:szCs w:val="28"/>
          <w:lang w:val="en-US"/>
        </w:rPr>
        <w:t xml:space="preserve">“BCCCO </w:t>
      </w:r>
      <w:proofErr w:type="spellStart"/>
      <w:r w:rsidR="0003592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359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592C">
        <w:rPr>
          <w:rFonts w:ascii="Times New Roman" w:hAnsi="Times New Roman" w:cs="Times New Roman"/>
          <w:sz w:val="28"/>
          <w:szCs w:val="28"/>
          <w:lang w:val="en-US"/>
        </w:rPr>
        <w:t>contextul</w:t>
      </w:r>
      <w:proofErr w:type="spellEnd"/>
      <w:r w:rsidR="000359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592C">
        <w:rPr>
          <w:rFonts w:ascii="Times New Roman" w:hAnsi="Times New Roman" w:cs="Times New Roman"/>
          <w:sz w:val="28"/>
          <w:szCs w:val="28"/>
          <w:lang w:val="en-US"/>
        </w:rPr>
        <w:t>realizării</w:t>
      </w:r>
      <w:proofErr w:type="spellEnd"/>
      <w:r w:rsidR="000359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592C">
        <w:rPr>
          <w:rFonts w:ascii="Times New Roman" w:hAnsi="Times New Roman" w:cs="Times New Roman"/>
          <w:sz w:val="28"/>
          <w:szCs w:val="28"/>
          <w:lang w:val="en-US"/>
        </w:rPr>
        <w:t>obiectivelor</w:t>
      </w:r>
      <w:proofErr w:type="spellEnd"/>
      <w:r w:rsidR="000359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592C" w:rsidRPr="0003592C">
        <w:rPr>
          <w:rFonts w:ascii="Times New Roman" w:hAnsi="Times New Roman" w:cs="Times New Roman"/>
          <w:sz w:val="28"/>
          <w:szCs w:val="28"/>
          <w:lang w:val="en-US"/>
        </w:rPr>
        <w:t>atribuite</w:t>
      </w:r>
      <w:proofErr w:type="spellEnd"/>
      <w:r w:rsidR="00FA111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solicita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informația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necesară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ministerele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afacerilor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interne (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Poliției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organele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de stat ale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A76181">
        <w:rPr>
          <w:rFonts w:ascii="Times New Roman" w:hAnsi="Times New Roman" w:cs="Times New Roman"/>
          <w:sz w:val="28"/>
          <w:szCs w:val="28"/>
          <w:lang w:val="en-US"/>
        </w:rPr>
        <w:t>membre</w:t>
      </w:r>
      <w:proofErr w:type="spellEnd"/>
      <w:r w:rsidR="00A76181">
        <w:rPr>
          <w:rFonts w:ascii="Times New Roman" w:hAnsi="Times New Roman" w:cs="Times New Roman"/>
          <w:sz w:val="28"/>
          <w:szCs w:val="28"/>
          <w:lang w:val="en-US"/>
        </w:rPr>
        <w:t xml:space="preserve"> ale CSI”;</w:t>
      </w:r>
    </w:p>
    <w:p w:rsidR="0003592C" w:rsidRDefault="005262DC" w:rsidP="005262DC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aliniatul doi </w:t>
      </w:r>
      <w:r w:rsidRPr="00914314">
        <w:rPr>
          <w:rFonts w:ascii="Times New Roman" w:hAnsi="Times New Roman" w:cs="Times New Roman"/>
          <w:sz w:val="28"/>
          <w:szCs w:val="28"/>
          <w:lang w:val="ro-RO"/>
        </w:rPr>
        <w:t>a se consider</w:t>
      </w:r>
      <w:r w:rsidR="006769C9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143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aliniatul trei.</w:t>
      </w:r>
    </w:p>
    <w:p w:rsidR="006D7A84" w:rsidRDefault="005D60FD" w:rsidP="005D60FD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1.7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abrogă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60FD" w:rsidRDefault="000A5C7B" w:rsidP="006504F1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60FD">
        <w:rPr>
          <w:rFonts w:ascii="Times New Roman" w:hAnsi="Times New Roman" w:cs="Times New Roman"/>
          <w:sz w:val="28"/>
          <w:szCs w:val="28"/>
          <w:lang w:val="en-US"/>
        </w:rPr>
        <w:t xml:space="preserve">1.8 </w:t>
      </w:r>
      <w:proofErr w:type="spellStart"/>
      <w:r w:rsidR="005D60F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5D60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60FD" w:rsidRPr="005D60FD">
        <w:rPr>
          <w:rFonts w:ascii="Times New Roman" w:hAnsi="Times New Roman" w:cs="Times New Roman"/>
          <w:sz w:val="28"/>
          <w:szCs w:val="28"/>
          <w:lang w:val="en-US"/>
        </w:rPr>
        <w:t>abreviere</w:t>
      </w:r>
      <w:r w:rsidR="005D60F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5D60FD">
        <w:rPr>
          <w:rFonts w:ascii="Times New Roman" w:hAnsi="Times New Roman" w:cs="Times New Roman"/>
          <w:sz w:val="28"/>
          <w:szCs w:val="28"/>
          <w:lang w:val="en-US"/>
        </w:rPr>
        <w:t xml:space="preserve"> “CMAI” </w:t>
      </w:r>
      <w:r w:rsidR="0002299D">
        <w:rPr>
          <w:rFonts w:ascii="Times New Roman" w:hAnsi="Times New Roman" w:cs="Times New Roman"/>
          <w:sz w:val="28"/>
          <w:szCs w:val="28"/>
          <w:lang w:val="en-US"/>
        </w:rPr>
        <w:t xml:space="preserve">de a </w:t>
      </w:r>
      <w:proofErr w:type="spellStart"/>
      <w:r w:rsidR="0002299D"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 w:rsidR="0002299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2299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02299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02299D">
        <w:rPr>
          <w:rFonts w:ascii="Times New Roman" w:hAnsi="Times New Roman" w:cs="Times New Roman"/>
          <w:sz w:val="28"/>
          <w:szCs w:val="28"/>
          <w:lang w:val="ro-RO"/>
        </w:rPr>
        <w:t>și Consiliul științifi</w:t>
      </w:r>
      <w:r w:rsidR="00307625">
        <w:rPr>
          <w:rFonts w:ascii="Times New Roman" w:hAnsi="Times New Roman" w:cs="Times New Roman"/>
          <w:sz w:val="28"/>
          <w:szCs w:val="28"/>
          <w:lang w:val="ro-RO"/>
        </w:rPr>
        <w:t xml:space="preserve">co - </w:t>
      </w:r>
      <w:r w:rsidR="0002299D">
        <w:rPr>
          <w:rFonts w:ascii="Times New Roman" w:hAnsi="Times New Roman" w:cs="Times New Roman"/>
          <w:sz w:val="28"/>
          <w:szCs w:val="28"/>
          <w:lang w:val="ro-RO"/>
        </w:rPr>
        <w:t>practic al CMAI (în continuare CȘP al CMAI)</w:t>
      </w:r>
      <w:r w:rsidR="0002299D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710A16" w:rsidRDefault="00710A16" w:rsidP="00710A16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2.1.2 de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expus </w:t>
      </w:r>
      <w:r w:rsidRPr="00914314">
        <w:rPr>
          <w:rFonts w:ascii="Times New Roman" w:hAnsi="Times New Roman" w:cs="Times New Roman"/>
          <w:sz w:val="28"/>
          <w:szCs w:val="28"/>
          <w:lang w:val="ro-RO"/>
        </w:rPr>
        <w:t>în următoarea redacție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asistenței</w:t>
      </w:r>
      <w:proofErr w:type="spellEnd"/>
      <w:r w:rsidR="00D00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0AD6">
        <w:rPr>
          <w:rFonts w:ascii="Times New Roman" w:hAnsi="Times New Roman" w:cs="Times New Roman"/>
          <w:sz w:val="28"/>
          <w:szCs w:val="28"/>
          <w:lang w:val="en-US"/>
        </w:rPr>
        <w:t>orga</w:t>
      </w:r>
      <w:r w:rsidR="00140C63">
        <w:rPr>
          <w:rFonts w:ascii="Times New Roman" w:hAnsi="Times New Roman" w:cs="Times New Roman"/>
          <w:sz w:val="28"/>
          <w:szCs w:val="28"/>
          <w:lang w:val="en-US"/>
        </w:rPr>
        <w:t>nelor</w:t>
      </w:r>
      <w:proofErr w:type="spellEnd"/>
      <w:r w:rsidR="00140C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0C63">
        <w:rPr>
          <w:rFonts w:ascii="Times New Roman" w:hAnsi="Times New Roman" w:cs="Times New Roman"/>
          <w:sz w:val="28"/>
          <w:szCs w:val="28"/>
          <w:lang w:val="en-US"/>
        </w:rPr>
        <w:t>competente</w:t>
      </w:r>
      <w:proofErr w:type="spellEnd"/>
      <w:r w:rsidR="00140C63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140C63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="00140C6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D00AD6">
        <w:rPr>
          <w:rFonts w:ascii="Times New Roman" w:hAnsi="Times New Roman" w:cs="Times New Roman"/>
          <w:sz w:val="28"/>
          <w:szCs w:val="28"/>
          <w:lang w:val="en-US"/>
        </w:rPr>
        <w:t>membre</w:t>
      </w:r>
      <w:proofErr w:type="spellEnd"/>
      <w:r w:rsidR="00D00AD6">
        <w:rPr>
          <w:rFonts w:ascii="Times New Roman" w:hAnsi="Times New Roman" w:cs="Times New Roman"/>
          <w:sz w:val="28"/>
          <w:szCs w:val="28"/>
          <w:lang w:val="en-US"/>
        </w:rPr>
        <w:t xml:space="preserve"> ale CSI</w:t>
      </w:r>
      <w:r w:rsidR="000A6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6C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A6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6CC">
        <w:rPr>
          <w:rFonts w:ascii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="000A6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6CC">
        <w:rPr>
          <w:rFonts w:ascii="Times New Roman" w:hAnsi="Times New Roman" w:cs="Times New Roman"/>
          <w:sz w:val="28"/>
          <w:szCs w:val="28"/>
          <w:lang w:val="en-US"/>
        </w:rPr>
        <w:t>cooperării</w:t>
      </w:r>
      <w:proofErr w:type="spellEnd"/>
      <w:r w:rsidR="000A6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6C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A6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6CC">
        <w:rPr>
          <w:rFonts w:ascii="Times New Roman" w:hAnsi="Times New Roman" w:cs="Times New Roman"/>
          <w:sz w:val="28"/>
          <w:szCs w:val="28"/>
          <w:lang w:val="en-US"/>
        </w:rPr>
        <w:t>desfășurării</w:t>
      </w:r>
      <w:proofErr w:type="spellEnd"/>
      <w:r w:rsidR="000A6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6CC">
        <w:rPr>
          <w:rFonts w:ascii="Times New Roman" w:hAnsi="Times New Roman" w:cs="Times New Roman"/>
          <w:sz w:val="28"/>
          <w:szCs w:val="28"/>
          <w:lang w:val="en-US"/>
        </w:rPr>
        <w:t>căutării</w:t>
      </w:r>
      <w:proofErr w:type="spellEnd"/>
      <w:r w:rsidR="000A6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6CC">
        <w:rPr>
          <w:rFonts w:ascii="Times New Roman" w:hAnsi="Times New Roman" w:cs="Times New Roman"/>
          <w:sz w:val="28"/>
          <w:szCs w:val="28"/>
          <w:lang w:val="en-US"/>
        </w:rPr>
        <w:t>interstatale</w:t>
      </w:r>
      <w:proofErr w:type="spellEnd"/>
      <w:r w:rsidR="000A66C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A66CC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A66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0E1D" w:rsidRDefault="00AD3C07" w:rsidP="00710A16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2.2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3C07">
        <w:rPr>
          <w:rFonts w:ascii="Times New Roman" w:hAnsi="Times New Roman" w:cs="Times New Roman"/>
          <w:sz w:val="28"/>
          <w:szCs w:val="28"/>
          <w:lang w:val="en-US"/>
        </w:rPr>
        <w:t>liderii</w:t>
      </w:r>
      <w:proofErr w:type="spellEnd"/>
      <w:r w:rsidRPr="00AD3C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3C07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AD3C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criminal</w:t>
      </w:r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organizatorilor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participanților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activi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grupărilor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criminale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înternaționale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relațiile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>
        <w:rPr>
          <w:rFonts w:ascii="Times New Roman" w:hAnsi="Times New Roman" w:cs="Times New Roman"/>
          <w:sz w:val="28"/>
          <w:szCs w:val="28"/>
          <w:lang w:val="en-US"/>
        </w:rPr>
        <w:t>criminale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gramStart"/>
      <w:r w:rsidR="006B743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743C" w:rsidRPr="006B743C">
        <w:rPr>
          <w:rFonts w:ascii="Times New Roman" w:hAnsi="Times New Roman" w:cs="Times New Roman"/>
          <w:sz w:val="28"/>
          <w:szCs w:val="28"/>
          <w:lang w:val="en-US"/>
        </w:rPr>
        <w:t>înlocui</w:t>
      </w:r>
      <w:proofErr w:type="spellEnd"/>
      <w:r w:rsidR="006B743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B743C" w:rsidRPr="006B743C">
        <w:rPr>
          <w:rFonts w:ascii="Times New Roman" w:hAnsi="Times New Roman" w:cs="Times New Roman"/>
          <w:sz w:val="28"/>
          <w:szCs w:val="28"/>
          <w:lang w:val="en-US"/>
        </w:rPr>
        <w:t>abrevierea</w:t>
      </w:r>
      <w:proofErr w:type="spellEnd"/>
      <w:r w:rsidR="0084572C">
        <w:rPr>
          <w:rFonts w:ascii="Times New Roman" w:hAnsi="Times New Roman" w:cs="Times New Roman"/>
          <w:sz w:val="28"/>
          <w:szCs w:val="28"/>
          <w:lang w:val="en-US"/>
        </w:rPr>
        <w:t xml:space="preserve"> “BCCCO”.</w:t>
      </w:r>
    </w:p>
    <w:p w:rsidR="00260E1D" w:rsidRDefault="0084572C" w:rsidP="00710A16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0E1D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="00260E1D">
        <w:rPr>
          <w:rFonts w:ascii="Times New Roman" w:hAnsi="Times New Roman" w:cs="Times New Roman"/>
          <w:sz w:val="28"/>
          <w:szCs w:val="28"/>
          <w:lang w:val="en-US"/>
        </w:rPr>
        <w:t xml:space="preserve"> 2.6 </w:t>
      </w:r>
      <w:proofErr w:type="spellStart"/>
      <w:r w:rsidR="00260E1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60E1D">
        <w:rPr>
          <w:rFonts w:ascii="Times New Roman" w:hAnsi="Times New Roman" w:cs="Times New Roman"/>
          <w:sz w:val="28"/>
          <w:szCs w:val="28"/>
          <w:lang w:val="en-US"/>
        </w:rPr>
        <w:t xml:space="preserve"> prima </w:t>
      </w:r>
      <w:proofErr w:type="spellStart"/>
      <w:r w:rsidR="00260E1D">
        <w:rPr>
          <w:rFonts w:ascii="Times New Roman" w:hAnsi="Times New Roman" w:cs="Times New Roman"/>
          <w:sz w:val="28"/>
          <w:szCs w:val="28"/>
          <w:lang w:val="en-US"/>
        </w:rPr>
        <w:t>propoziție</w:t>
      </w:r>
      <w:proofErr w:type="spellEnd"/>
      <w:r w:rsidR="00260E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0E1D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260E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0E1D"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 w:rsidR="00260E1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260E1D">
        <w:rPr>
          <w:rFonts w:ascii="Times New Roman" w:hAnsi="Times New Roman" w:cs="Times New Roman"/>
          <w:sz w:val="28"/>
          <w:szCs w:val="28"/>
          <w:lang w:val="en-US"/>
        </w:rPr>
        <w:t>documentele</w:t>
      </w:r>
      <w:proofErr w:type="spellEnd"/>
      <w:r w:rsidR="00260E1D">
        <w:rPr>
          <w:rFonts w:ascii="Times New Roman" w:hAnsi="Times New Roman" w:cs="Times New Roman"/>
          <w:sz w:val="28"/>
          <w:szCs w:val="28"/>
          <w:lang w:val="en-US"/>
        </w:rPr>
        <w:t xml:space="preserve">” de a </w:t>
      </w:r>
      <w:proofErr w:type="spellStart"/>
      <w:r w:rsidR="00260E1D"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 w:rsidR="00260E1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260E1D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260E1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260E1D">
        <w:rPr>
          <w:rFonts w:ascii="Times New Roman" w:hAnsi="Times New Roman" w:cs="Times New Roman"/>
          <w:sz w:val="28"/>
          <w:szCs w:val="28"/>
          <w:lang w:val="ro-RO"/>
        </w:rPr>
        <w:t>și executării hotărîrilor, adoptate la reuniunea anterioară a CMAI</w:t>
      </w:r>
      <w:r w:rsidR="00260E1D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5D60FD" w:rsidRPr="001A1170" w:rsidRDefault="00260E1D" w:rsidP="00260E1D">
      <w:pPr>
        <w:pStyle w:val="a3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1170">
        <w:rPr>
          <w:rFonts w:ascii="Times New Roman" w:hAnsi="Times New Roman" w:cs="Times New Roman"/>
          <w:sz w:val="28"/>
          <w:szCs w:val="28"/>
          <w:lang w:val="en-US"/>
        </w:rPr>
        <w:t>Capitolul</w:t>
      </w:r>
      <w:proofErr w:type="spellEnd"/>
      <w:r w:rsidR="001A1170">
        <w:rPr>
          <w:rFonts w:ascii="Times New Roman" w:hAnsi="Times New Roman" w:cs="Times New Roman"/>
          <w:sz w:val="28"/>
          <w:szCs w:val="28"/>
          <w:lang w:val="en-US"/>
        </w:rPr>
        <w:t xml:space="preserve"> 2 de a </w:t>
      </w:r>
      <w:proofErr w:type="spellStart"/>
      <w:r w:rsidR="001A1170"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 w:rsidR="001A117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A1170">
        <w:rPr>
          <w:rFonts w:ascii="Times New Roman" w:hAnsi="Times New Roman" w:cs="Times New Roman"/>
          <w:sz w:val="28"/>
          <w:szCs w:val="28"/>
          <w:lang w:val="en-US"/>
        </w:rPr>
        <w:t>punctele</w:t>
      </w:r>
      <w:proofErr w:type="spellEnd"/>
      <w:r w:rsidR="001A117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A1170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="001A11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1170" w:rsidRPr="00914314">
        <w:rPr>
          <w:rFonts w:ascii="Times New Roman" w:hAnsi="Times New Roman" w:cs="Times New Roman"/>
          <w:sz w:val="28"/>
          <w:szCs w:val="28"/>
          <w:lang w:val="ro-RO"/>
        </w:rPr>
        <w:t>conținut</w:t>
      </w:r>
      <w:r w:rsidR="001A117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1A1170" w:rsidRDefault="00630673" w:rsidP="000C52E8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504B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0504B1">
        <w:rPr>
          <w:rFonts w:ascii="Times New Roman" w:hAnsi="Times New Roman" w:cs="Times New Roman"/>
          <w:sz w:val="28"/>
          <w:szCs w:val="28"/>
          <w:lang w:val="ro-RO"/>
        </w:rPr>
        <w:t xml:space="preserve">2.3.1. Efectuarea monitorizării executării </w:t>
      </w:r>
      <w:proofErr w:type="spellStart"/>
      <w:r w:rsidR="009C4B96" w:rsidRPr="009C4B96">
        <w:rPr>
          <w:rFonts w:ascii="Times New Roman" w:hAnsi="Times New Roman" w:cs="Times New Roman"/>
          <w:sz w:val="28"/>
          <w:szCs w:val="28"/>
          <w:lang w:val="en-US"/>
        </w:rPr>
        <w:t>sarcini</w:t>
      </w:r>
      <w:r w:rsidR="009C4B96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="009C4B96" w:rsidRPr="009C4B9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C4B96" w:rsidRPr="009C4B96">
        <w:rPr>
          <w:rFonts w:ascii="Times New Roman" w:hAnsi="Times New Roman" w:cs="Times New Roman"/>
          <w:sz w:val="28"/>
          <w:szCs w:val="28"/>
          <w:lang w:val="en-US"/>
        </w:rPr>
        <w:t>investig</w:t>
      </w:r>
      <w:r w:rsidR="009C4B96">
        <w:rPr>
          <w:rFonts w:ascii="Times New Roman" w:hAnsi="Times New Roman" w:cs="Times New Roman"/>
          <w:sz w:val="28"/>
          <w:szCs w:val="28"/>
          <w:lang w:val="en-US"/>
        </w:rPr>
        <w:t>ație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solicitărilor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C4B9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documente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recepționate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BCCCO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transmise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B96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4B96" w:rsidRPr="009C4B96">
        <w:rPr>
          <w:rFonts w:ascii="Times New Roman" w:hAnsi="Times New Roman" w:cs="Times New Roman"/>
          <w:sz w:val="28"/>
          <w:szCs w:val="28"/>
          <w:lang w:val="en-US"/>
        </w:rPr>
        <w:t>autorităţil</w:t>
      </w:r>
      <w:r w:rsidR="009C4B96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4B96" w:rsidRPr="009C4B96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9C4B96" w:rsidRPr="009C4B96">
        <w:rPr>
          <w:rFonts w:ascii="Times New Roman" w:hAnsi="Times New Roman" w:cs="Times New Roman"/>
          <w:sz w:val="28"/>
          <w:szCs w:val="28"/>
          <w:lang w:val="en-US"/>
        </w:rPr>
        <w:t>aplicare</w:t>
      </w:r>
      <w:proofErr w:type="spellEnd"/>
      <w:r w:rsidR="009C4B96" w:rsidRPr="009C4B9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C4B96" w:rsidRPr="009C4B96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04227A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04227A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="0004227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04227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C4B96">
        <w:rPr>
          <w:rFonts w:ascii="Times New Roman" w:hAnsi="Times New Roman" w:cs="Times New Roman"/>
          <w:sz w:val="28"/>
          <w:szCs w:val="28"/>
          <w:lang w:val="en-US"/>
        </w:rPr>
        <w:t>embre</w:t>
      </w:r>
      <w:proofErr w:type="spellEnd"/>
      <w:r w:rsidR="009C4B96">
        <w:rPr>
          <w:rFonts w:ascii="Times New Roman" w:hAnsi="Times New Roman" w:cs="Times New Roman"/>
          <w:sz w:val="28"/>
          <w:szCs w:val="28"/>
          <w:lang w:val="en-US"/>
        </w:rPr>
        <w:t xml:space="preserve"> ale CSI</w:t>
      </w:r>
      <w:r w:rsidR="000504B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9C4B9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1275E" w:rsidRDefault="009C4B96" w:rsidP="000C52E8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“2.10.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Coordonarea</w:t>
      </w:r>
      <w:proofErr w:type="spellEnd"/>
      <w:r w:rsidR="00355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E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="003553E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553EE">
        <w:rPr>
          <w:rFonts w:ascii="Times New Roman" w:hAnsi="Times New Roman" w:cs="Times New Roman"/>
          <w:sz w:val="28"/>
          <w:szCs w:val="28"/>
          <w:lang w:val="en-US"/>
        </w:rPr>
        <w:t>editare</w:t>
      </w:r>
      <w:proofErr w:type="spellEnd"/>
      <w:r w:rsidR="003553E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51275E">
        <w:rPr>
          <w:rFonts w:ascii="Times New Roman" w:hAnsi="Times New Roman" w:cs="Times New Roman"/>
          <w:sz w:val="28"/>
          <w:szCs w:val="28"/>
          <w:lang w:val="en-US"/>
        </w:rPr>
        <w:t>revistei</w:t>
      </w:r>
      <w:proofErr w:type="spellEnd"/>
      <w:r w:rsidR="0051275E">
        <w:rPr>
          <w:rFonts w:ascii="Times New Roman" w:hAnsi="Times New Roman" w:cs="Times New Roman"/>
          <w:sz w:val="28"/>
          <w:szCs w:val="28"/>
          <w:lang w:val="en-US"/>
        </w:rPr>
        <w:t xml:space="preserve"> CMAI</w:t>
      </w:r>
      <w:r w:rsidR="0051275E" w:rsidRPr="005127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275E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51275E">
        <w:rPr>
          <w:rFonts w:ascii="Times New Roman" w:hAnsi="Times New Roman" w:cs="Times New Roman"/>
          <w:sz w:val="28"/>
          <w:szCs w:val="28"/>
        </w:rPr>
        <w:t>Содружество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1275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1275E" w:rsidRDefault="0051275E" w:rsidP="000C52E8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910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2.11. </w:t>
      </w:r>
      <w:proofErr w:type="spellStart"/>
      <w:r w:rsidR="0091024B">
        <w:rPr>
          <w:rFonts w:ascii="Times New Roman" w:hAnsi="Times New Roman" w:cs="Times New Roman"/>
          <w:sz w:val="28"/>
          <w:szCs w:val="28"/>
          <w:lang w:val="en-US"/>
        </w:rPr>
        <w:t>Administrarea</w:t>
      </w:r>
      <w:proofErr w:type="spellEnd"/>
      <w:r w:rsidR="0091024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91024B"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r w:rsidR="0091024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91024B">
        <w:rPr>
          <w:rFonts w:ascii="Times New Roman" w:hAnsi="Times New Roman" w:cs="Times New Roman"/>
          <w:sz w:val="28"/>
          <w:szCs w:val="28"/>
          <w:lang w:val="en-US"/>
        </w:rPr>
        <w:t>saitului</w:t>
      </w:r>
      <w:proofErr w:type="spellEnd"/>
      <w:r w:rsidR="00910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024B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5B662E">
        <w:rPr>
          <w:rFonts w:ascii="Times New Roman" w:hAnsi="Times New Roman" w:cs="Times New Roman"/>
          <w:sz w:val="28"/>
          <w:szCs w:val="28"/>
          <w:lang w:val="en-US"/>
        </w:rPr>
        <w:t xml:space="preserve"> bcbopcis.ru.</w:t>
      </w:r>
    </w:p>
    <w:p w:rsidR="007463F9" w:rsidRDefault="00F11596" w:rsidP="000C52E8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2.12.</w:t>
      </w:r>
      <w:r w:rsidR="00EC38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3882"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 w:rsidR="00EC38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3882">
        <w:rPr>
          <w:rFonts w:ascii="Times New Roman" w:hAnsi="Times New Roman" w:cs="Times New Roman"/>
          <w:sz w:val="28"/>
          <w:szCs w:val="28"/>
          <w:lang w:val="en-US"/>
        </w:rPr>
        <w:t>asistenței</w:t>
      </w:r>
      <w:proofErr w:type="spellEnd"/>
      <w:r w:rsidR="00EC38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388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C38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3882">
        <w:rPr>
          <w:rFonts w:ascii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="00EC38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3882">
        <w:rPr>
          <w:rFonts w:ascii="Times New Roman" w:hAnsi="Times New Roman" w:cs="Times New Roman"/>
          <w:sz w:val="28"/>
          <w:szCs w:val="28"/>
          <w:lang w:val="en-US"/>
        </w:rPr>
        <w:t>instruirii</w:t>
      </w:r>
      <w:proofErr w:type="spellEnd"/>
      <w:r w:rsidR="00EC388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EC3882" w:rsidRPr="00EC3882">
        <w:rPr>
          <w:rFonts w:ascii="Times New Roman" w:hAnsi="Times New Roman" w:cs="Times New Roman"/>
          <w:sz w:val="28"/>
          <w:szCs w:val="28"/>
          <w:lang w:val="en-US"/>
        </w:rPr>
        <w:t>reinstruir</w:t>
      </w:r>
      <w:r w:rsidR="00EC3882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EC388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EC3882" w:rsidRPr="00EC3882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="007C12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F6099">
        <w:rPr>
          <w:rFonts w:ascii="Times New Roman" w:hAnsi="Times New Roman" w:cs="Times New Roman"/>
          <w:sz w:val="28"/>
          <w:szCs w:val="28"/>
          <w:lang w:val="en-US"/>
        </w:rPr>
        <w:t>perfecțion</w:t>
      </w:r>
      <w:r w:rsidR="005852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F6099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="001F6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6099">
        <w:rPr>
          <w:rFonts w:ascii="Times New Roman" w:hAnsi="Times New Roman" w:cs="Times New Roman"/>
          <w:sz w:val="28"/>
          <w:szCs w:val="28"/>
          <w:lang w:val="en-US"/>
        </w:rPr>
        <w:t>profesională</w:t>
      </w:r>
      <w:proofErr w:type="spellEnd"/>
      <w:r w:rsidR="001F609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213C68">
        <w:rPr>
          <w:rFonts w:ascii="Times New Roman" w:hAnsi="Times New Roman" w:cs="Times New Roman"/>
          <w:sz w:val="28"/>
          <w:szCs w:val="28"/>
          <w:lang w:val="en-US"/>
        </w:rPr>
        <w:t>colaboratorilor</w:t>
      </w:r>
      <w:proofErr w:type="spellEnd"/>
      <w:r w:rsidR="00213C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3C68">
        <w:rPr>
          <w:rFonts w:ascii="Times New Roman" w:hAnsi="Times New Roman" w:cs="Times New Roman"/>
          <w:sz w:val="28"/>
          <w:szCs w:val="28"/>
          <w:lang w:val="en-US"/>
        </w:rPr>
        <w:t>organelor</w:t>
      </w:r>
      <w:proofErr w:type="spellEnd"/>
      <w:r w:rsidR="00213C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3C68">
        <w:rPr>
          <w:rFonts w:ascii="Times New Roman" w:hAnsi="Times New Roman" w:cs="Times New Roman"/>
          <w:sz w:val="28"/>
          <w:szCs w:val="28"/>
          <w:lang w:val="en-US"/>
        </w:rPr>
        <w:t>afacerilor</w:t>
      </w:r>
      <w:proofErr w:type="spellEnd"/>
      <w:r w:rsidR="00213C68">
        <w:rPr>
          <w:rFonts w:ascii="Times New Roman" w:hAnsi="Times New Roman" w:cs="Times New Roman"/>
          <w:sz w:val="28"/>
          <w:szCs w:val="28"/>
          <w:lang w:val="en-US"/>
        </w:rPr>
        <w:t xml:space="preserve"> interne (</w:t>
      </w:r>
      <w:proofErr w:type="spellStart"/>
      <w:r w:rsidR="00213C68">
        <w:rPr>
          <w:rFonts w:ascii="Times New Roman" w:hAnsi="Times New Roman" w:cs="Times New Roman"/>
          <w:sz w:val="28"/>
          <w:szCs w:val="28"/>
          <w:lang w:val="en-US"/>
        </w:rPr>
        <w:t>poliției</w:t>
      </w:r>
      <w:proofErr w:type="spellEnd"/>
      <w:r w:rsidR="00213C68">
        <w:rPr>
          <w:rFonts w:ascii="Times New Roman" w:hAnsi="Times New Roman" w:cs="Times New Roman"/>
          <w:sz w:val="28"/>
          <w:szCs w:val="28"/>
          <w:lang w:val="en-US"/>
        </w:rPr>
        <w:t xml:space="preserve">) ale </w:t>
      </w:r>
      <w:proofErr w:type="spellStart"/>
      <w:r w:rsidR="00213C68">
        <w:rPr>
          <w:rFonts w:ascii="Times New Roman" w:hAnsi="Times New Roman" w:cs="Times New Roman"/>
          <w:sz w:val="28"/>
          <w:szCs w:val="28"/>
          <w:lang w:val="en-US"/>
        </w:rPr>
        <w:t>statelor</w:t>
      </w:r>
      <w:proofErr w:type="spellEnd"/>
      <w:r w:rsidR="00213C6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213C68">
        <w:rPr>
          <w:rFonts w:ascii="Times New Roman" w:hAnsi="Times New Roman" w:cs="Times New Roman"/>
          <w:sz w:val="28"/>
          <w:szCs w:val="28"/>
          <w:lang w:val="en-US"/>
        </w:rPr>
        <w:t>membre</w:t>
      </w:r>
      <w:proofErr w:type="spellEnd"/>
      <w:r w:rsidR="00213C68">
        <w:rPr>
          <w:rFonts w:ascii="Times New Roman" w:hAnsi="Times New Roman" w:cs="Times New Roman"/>
          <w:sz w:val="28"/>
          <w:szCs w:val="28"/>
          <w:lang w:val="en-US"/>
        </w:rPr>
        <w:t xml:space="preserve"> ale CSI.</w:t>
      </w:r>
    </w:p>
    <w:p w:rsidR="00F975E6" w:rsidRPr="009418E6" w:rsidRDefault="007463F9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2.13. </w:t>
      </w:r>
      <w:proofErr w:type="spellStart"/>
      <w:r w:rsidR="00C1582E"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 w:rsidR="00C158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582E">
        <w:rPr>
          <w:rFonts w:ascii="Times New Roman" w:hAnsi="Times New Roman" w:cs="Times New Roman"/>
          <w:sz w:val="28"/>
          <w:szCs w:val="28"/>
          <w:lang w:val="en-US"/>
        </w:rPr>
        <w:t>asistenței</w:t>
      </w:r>
      <w:proofErr w:type="spellEnd"/>
      <w:r w:rsidR="00C158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582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C158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582E">
        <w:rPr>
          <w:rFonts w:ascii="Times New Roman" w:hAnsi="Times New Roman" w:cs="Times New Roman"/>
          <w:sz w:val="28"/>
          <w:szCs w:val="28"/>
          <w:lang w:val="en-US"/>
        </w:rPr>
        <w:t>schimbul</w:t>
      </w:r>
      <w:proofErr w:type="spellEnd"/>
      <w:r w:rsidR="00C1582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1582E">
        <w:rPr>
          <w:rFonts w:ascii="Times New Roman" w:hAnsi="Times New Roman" w:cs="Times New Roman"/>
          <w:sz w:val="28"/>
          <w:szCs w:val="28"/>
          <w:lang w:val="en-US"/>
        </w:rPr>
        <w:t>experiență</w:t>
      </w:r>
      <w:proofErr w:type="spellEnd"/>
      <w:r w:rsidR="00C158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582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158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582E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="00C158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582E">
        <w:rPr>
          <w:rFonts w:ascii="Times New Roman" w:hAnsi="Times New Roman" w:cs="Times New Roman"/>
          <w:sz w:val="28"/>
          <w:szCs w:val="28"/>
          <w:lang w:val="en-US"/>
        </w:rPr>
        <w:t>combaterii</w:t>
      </w:r>
      <w:proofErr w:type="spellEnd"/>
      <w:r w:rsidR="00C158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582E" w:rsidRPr="00D72C7A">
        <w:rPr>
          <w:rFonts w:ascii="Times New Roman" w:hAnsi="Times New Roman" w:cs="Times New Roman"/>
          <w:sz w:val="28"/>
          <w:szCs w:val="28"/>
          <w:lang w:val="ro-RO"/>
        </w:rPr>
        <w:t>criminalităţii</w:t>
      </w:r>
      <w:r w:rsidR="00C1582E">
        <w:rPr>
          <w:rFonts w:ascii="Times New Roman" w:hAnsi="Times New Roman" w:cs="Times New Roman"/>
          <w:sz w:val="28"/>
          <w:szCs w:val="28"/>
          <w:lang w:val="en-US"/>
        </w:rPr>
        <w:t>”.</w:t>
      </w:r>
      <w:proofErr w:type="gramEnd"/>
    </w:p>
    <w:p w:rsidR="00D02BA9" w:rsidRDefault="001F68F6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1.10. </w:t>
      </w:r>
      <w:r w:rsidR="00296136">
        <w:rPr>
          <w:rFonts w:ascii="Times New Roman" w:hAnsi="Times New Roman" w:cs="Times New Roman"/>
          <w:sz w:val="28"/>
          <w:szCs w:val="28"/>
          <w:lang w:val="ro-RO"/>
        </w:rPr>
        <w:t xml:space="preserve">În primul aliniat al punctului 3.4 de a exclus cuvintele </w:t>
      </w:r>
      <w:r w:rsidR="00296136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29613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961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136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296136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296136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="00296136">
        <w:rPr>
          <w:rFonts w:ascii="Times New Roman" w:hAnsi="Times New Roman" w:cs="Times New Roman"/>
          <w:sz w:val="28"/>
          <w:szCs w:val="28"/>
          <w:lang w:val="en-US"/>
        </w:rPr>
        <w:t xml:space="preserve"> CMAI”.</w:t>
      </w:r>
    </w:p>
    <w:p w:rsidR="00296136" w:rsidRDefault="008516BB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1.11. </w:t>
      </w:r>
      <w:proofErr w:type="spellStart"/>
      <w:r w:rsidR="0098628D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="0098628D">
        <w:rPr>
          <w:rFonts w:ascii="Times New Roman" w:hAnsi="Times New Roman" w:cs="Times New Roman"/>
          <w:sz w:val="28"/>
          <w:szCs w:val="28"/>
          <w:lang w:val="en-US"/>
        </w:rPr>
        <w:t xml:space="preserve"> 3.6:</w:t>
      </w:r>
    </w:p>
    <w:p w:rsidR="00C51EC4" w:rsidRDefault="00C51EC4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2983">
        <w:rPr>
          <w:rFonts w:ascii="Times New Roman" w:hAnsi="Times New Roman" w:cs="Times New Roman"/>
          <w:sz w:val="28"/>
          <w:szCs w:val="28"/>
          <w:lang w:val="en-US"/>
        </w:rPr>
        <w:t>cuvin</w:t>
      </w:r>
      <w:r w:rsidR="006250E2">
        <w:rPr>
          <w:rFonts w:ascii="Times New Roman" w:hAnsi="Times New Roman" w:cs="Times New Roman"/>
          <w:sz w:val="28"/>
          <w:szCs w:val="28"/>
          <w:lang w:val="en-US"/>
        </w:rPr>
        <w:t>tele</w:t>
      </w:r>
      <w:proofErr w:type="spellEnd"/>
      <w:r w:rsidR="006250E2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6250E2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6250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50E2">
        <w:rPr>
          <w:rFonts w:ascii="Times New Roman" w:hAnsi="Times New Roman" w:cs="Times New Roman"/>
          <w:sz w:val="28"/>
          <w:szCs w:val="28"/>
          <w:lang w:val="en-US"/>
        </w:rPr>
        <w:t>numite</w:t>
      </w:r>
      <w:proofErr w:type="spellEnd"/>
      <w:r w:rsidR="006250E2">
        <w:rPr>
          <w:rFonts w:ascii="Times New Roman" w:hAnsi="Times New Roman" w:cs="Times New Roman"/>
          <w:sz w:val="28"/>
          <w:szCs w:val="28"/>
          <w:lang w:val="en-US"/>
        </w:rPr>
        <w:t xml:space="preserve">” de a </w:t>
      </w:r>
      <w:proofErr w:type="spellStart"/>
      <w:r w:rsidR="006250E2"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 w:rsidR="005F298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5F2983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5F2983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5F2983">
        <w:rPr>
          <w:rFonts w:ascii="Times New Roman" w:hAnsi="Times New Roman" w:cs="Times New Roman"/>
          <w:sz w:val="28"/>
          <w:szCs w:val="28"/>
          <w:lang w:val="ro-RO"/>
        </w:rPr>
        <w:t xml:space="preserve">în funcție și </w:t>
      </w:r>
      <w:proofErr w:type="spellStart"/>
      <w:r w:rsidR="005F2983">
        <w:rPr>
          <w:rFonts w:ascii="Times New Roman" w:hAnsi="Times New Roman" w:cs="Times New Roman"/>
          <w:sz w:val="28"/>
          <w:szCs w:val="28"/>
          <w:lang w:val="ro-RO"/>
        </w:rPr>
        <w:t>rechimate</w:t>
      </w:r>
      <w:proofErr w:type="spellEnd"/>
      <w:r w:rsidR="005F2983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422AEE">
        <w:rPr>
          <w:rFonts w:ascii="Times New Roman" w:hAnsi="Times New Roman" w:cs="Times New Roman"/>
          <w:sz w:val="28"/>
          <w:szCs w:val="28"/>
          <w:lang w:val="ro-RO"/>
        </w:rPr>
        <w:t>funcție</w:t>
      </w:r>
      <w:r w:rsidR="005F2983"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51EC4" w:rsidRDefault="00C51EC4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760C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20760C">
        <w:rPr>
          <w:rFonts w:ascii="Times New Roman" w:hAnsi="Times New Roman" w:cs="Times New Roman"/>
          <w:sz w:val="28"/>
          <w:szCs w:val="28"/>
          <w:lang w:val="en-US"/>
        </w:rPr>
        <w:t>statele</w:t>
      </w:r>
      <w:proofErr w:type="spellEnd"/>
      <w:r w:rsidR="0020760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20760C">
        <w:rPr>
          <w:rFonts w:ascii="Times New Roman" w:hAnsi="Times New Roman" w:cs="Times New Roman"/>
          <w:sz w:val="28"/>
          <w:szCs w:val="28"/>
          <w:lang w:val="ro-RO"/>
        </w:rPr>
        <w:t>personal</w:t>
      </w:r>
      <w:r w:rsidR="007C357C">
        <w:rPr>
          <w:rFonts w:ascii="Times New Roman" w:hAnsi="Times New Roman" w:cs="Times New Roman"/>
          <w:sz w:val="28"/>
          <w:szCs w:val="28"/>
          <w:lang w:val="en-US"/>
        </w:rPr>
        <w:t xml:space="preserve">” de a </w:t>
      </w:r>
      <w:proofErr w:type="spellStart"/>
      <w:r w:rsidR="007C357C"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 w:rsidR="007C3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760C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20760C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20760C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20760C">
        <w:rPr>
          <w:rFonts w:ascii="Times New Roman" w:hAnsi="Times New Roman" w:cs="Times New Roman"/>
          <w:sz w:val="28"/>
          <w:szCs w:val="28"/>
          <w:lang w:val="ro-RO"/>
        </w:rPr>
        <w:t xml:space="preserve">și excluderea acestora din </w:t>
      </w:r>
      <w:proofErr w:type="spellStart"/>
      <w:r w:rsidR="0020760C">
        <w:rPr>
          <w:rFonts w:ascii="Times New Roman" w:hAnsi="Times New Roman" w:cs="Times New Roman"/>
          <w:sz w:val="28"/>
          <w:szCs w:val="28"/>
          <w:lang w:val="en-US"/>
        </w:rPr>
        <w:t>statele</w:t>
      </w:r>
      <w:proofErr w:type="spellEnd"/>
      <w:r w:rsidR="0020760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20760C">
        <w:rPr>
          <w:rFonts w:ascii="Times New Roman" w:hAnsi="Times New Roman" w:cs="Times New Roman"/>
          <w:sz w:val="28"/>
          <w:szCs w:val="28"/>
          <w:lang w:val="ro-RO"/>
        </w:rPr>
        <w:t>personal</w:t>
      </w:r>
      <w:r w:rsidR="0020760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01D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7DC4" w:rsidRDefault="00787DC4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1.12.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Aliniatul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3.7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înainte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cuvîntul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4809CF">
        <w:rPr>
          <w:rFonts w:ascii="Times New Roman" w:hAnsi="Times New Roman" w:cs="Times New Roman"/>
          <w:sz w:val="28"/>
          <w:szCs w:val="28"/>
          <w:lang w:val="en-US"/>
        </w:rPr>
        <w:t>achi</w:t>
      </w:r>
      <w:r w:rsidR="001B6860">
        <w:rPr>
          <w:rFonts w:ascii="Times New Roman" w:hAnsi="Times New Roman" w:cs="Times New Roman"/>
          <w:sz w:val="28"/>
          <w:szCs w:val="28"/>
          <w:lang w:val="en-US"/>
        </w:rPr>
        <w:t>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B686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207F58"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 w:rsidR="007870BA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7870BA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7870BA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7870BA">
        <w:rPr>
          <w:rFonts w:ascii="Times New Roman" w:hAnsi="Times New Roman" w:cs="Times New Roman"/>
          <w:sz w:val="28"/>
          <w:szCs w:val="28"/>
          <w:lang w:val="ro-RO"/>
        </w:rPr>
        <w:t xml:space="preserve">Achitarea </w:t>
      </w:r>
      <w:r w:rsidR="007870BA" w:rsidRPr="007870BA">
        <w:rPr>
          <w:rFonts w:ascii="Times New Roman" w:hAnsi="Times New Roman" w:cs="Times New Roman"/>
          <w:sz w:val="28"/>
          <w:szCs w:val="28"/>
          <w:lang w:val="ro-RO"/>
        </w:rPr>
        <w:t>indemnizație</w:t>
      </w:r>
      <w:r w:rsidR="000527ED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7870BA" w:rsidRPr="007870BA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7870BA">
        <w:rPr>
          <w:rFonts w:ascii="Times New Roman" w:hAnsi="Times New Roman" w:cs="Times New Roman"/>
          <w:sz w:val="28"/>
          <w:szCs w:val="28"/>
          <w:lang w:val="ro-RO"/>
        </w:rPr>
        <w:t>ajutor</w:t>
      </w:r>
      <w:r w:rsidR="0054460A">
        <w:rPr>
          <w:rFonts w:ascii="Times New Roman" w:hAnsi="Times New Roman" w:cs="Times New Roman"/>
          <w:sz w:val="28"/>
          <w:szCs w:val="28"/>
          <w:lang w:val="ro-RO"/>
        </w:rPr>
        <w:t xml:space="preserve"> material</w:t>
      </w:r>
      <w:r w:rsidR="00A67B3A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601CE1">
        <w:rPr>
          <w:rFonts w:ascii="Times New Roman" w:hAnsi="Times New Roman" w:cs="Times New Roman"/>
          <w:sz w:val="28"/>
          <w:szCs w:val="28"/>
          <w:lang w:val="ro-RO"/>
        </w:rPr>
        <w:t>diurnei</w:t>
      </w:r>
      <w:r w:rsidR="005038B5">
        <w:rPr>
          <w:rFonts w:ascii="Times New Roman" w:hAnsi="Times New Roman" w:cs="Times New Roman"/>
          <w:sz w:val="28"/>
          <w:szCs w:val="28"/>
          <w:lang w:val="ro-RO"/>
        </w:rPr>
        <w:t xml:space="preserve"> în cazul numirii colaboratorilor</w:t>
      </w:r>
      <w:r w:rsidR="00E8714F">
        <w:rPr>
          <w:rFonts w:ascii="Times New Roman" w:hAnsi="Times New Roman" w:cs="Times New Roman"/>
          <w:sz w:val="28"/>
          <w:szCs w:val="28"/>
          <w:lang w:val="ro-RO"/>
        </w:rPr>
        <w:t xml:space="preserve"> în funcție în cadrul BCCCO și</w:t>
      </w:r>
      <w:r w:rsidR="0059662F">
        <w:rPr>
          <w:rFonts w:ascii="Times New Roman" w:hAnsi="Times New Roman" w:cs="Times New Roman"/>
          <w:sz w:val="28"/>
          <w:szCs w:val="28"/>
          <w:lang w:val="ro-RO"/>
        </w:rPr>
        <w:t xml:space="preserve"> transferul</w:t>
      </w:r>
      <w:r w:rsidR="003B6ECB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59662F">
        <w:rPr>
          <w:rFonts w:ascii="Times New Roman" w:hAnsi="Times New Roman" w:cs="Times New Roman"/>
          <w:sz w:val="28"/>
          <w:szCs w:val="28"/>
          <w:lang w:val="ro-RO"/>
        </w:rPr>
        <w:t xml:space="preserve"> acestora </w:t>
      </w:r>
      <w:r w:rsidR="00E8714F">
        <w:rPr>
          <w:rFonts w:ascii="Times New Roman" w:hAnsi="Times New Roman" w:cs="Times New Roman"/>
          <w:sz w:val="28"/>
          <w:szCs w:val="28"/>
          <w:lang w:val="ro-RO"/>
        </w:rPr>
        <w:t>în cazul</w:t>
      </w:r>
      <w:r w:rsidR="00690EF6">
        <w:rPr>
          <w:rFonts w:ascii="Times New Roman" w:hAnsi="Times New Roman" w:cs="Times New Roman"/>
          <w:sz w:val="28"/>
          <w:szCs w:val="28"/>
          <w:lang w:val="ro-RO"/>
        </w:rPr>
        <w:t xml:space="preserve"> dat la locul nou de serviciu</w:t>
      </w:r>
      <w:r w:rsidR="0072785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27852" w:rsidRPr="00727852">
        <w:rPr>
          <w:rFonts w:ascii="Times New Roman" w:hAnsi="Times New Roman" w:cs="Times New Roman"/>
          <w:sz w:val="28"/>
          <w:szCs w:val="28"/>
          <w:lang w:val="ro-RO"/>
        </w:rPr>
        <w:t>într-o altă locație</w:t>
      </w:r>
      <w:r w:rsidR="0091159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870B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D00B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1369" w:rsidRDefault="005553BA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E5603C">
        <w:rPr>
          <w:rFonts w:ascii="Times New Roman" w:hAnsi="Times New Roman" w:cs="Times New Roman"/>
          <w:sz w:val="28"/>
          <w:szCs w:val="28"/>
          <w:lang w:val="en-US"/>
        </w:rPr>
        <w:t xml:space="preserve">1.13. </w:t>
      </w:r>
      <w:proofErr w:type="spellStart"/>
      <w:r w:rsidR="00E5603C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="00E5603C">
        <w:rPr>
          <w:rFonts w:ascii="Times New Roman" w:hAnsi="Times New Roman" w:cs="Times New Roman"/>
          <w:sz w:val="28"/>
          <w:szCs w:val="28"/>
          <w:lang w:val="en-US"/>
        </w:rPr>
        <w:t xml:space="preserve"> 3.9 </w:t>
      </w:r>
      <w:r w:rsidR="00107E0D">
        <w:rPr>
          <w:rFonts w:ascii="Times New Roman" w:hAnsi="Times New Roman" w:cs="Times New Roman"/>
          <w:sz w:val="28"/>
          <w:szCs w:val="28"/>
          <w:lang w:val="en-US"/>
        </w:rPr>
        <w:t xml:space="preserve">de a </w:t>
      </w:r>
      <w:proofErr w:type="spellStart"/>
      <w:r w:rsidR="00107E0D">
        <w:rPr>
          <w:rFonts w:ascii="Times New Roman" w:hAnsi="Times New Roman" w:cs="Times New Roman"/>
          <w:sz w:val="28"/>
          <w:szCs w:val="28"/>
          <w:lang w:val="en-US"/>
        </w:rPr>
        <w:t>completa</w:t>
      </w:r>
      <w:proofErr w:type="spellEnd"/>
      <w:r w:rsidR="00107E0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07E0D">
        <w:rPr>
          <w:rFonts w:ascii="Times New Roman" w:hAnsi="Times New Roman" w:cs="Times New Roman"/>
          <w:sz w:val="28"/>
          <w:szCs w:val="28"/>
          <w:lang w:val="en-US"/>
        </w:rPr>
        <w:t>subpunctele</w:t>
      </w:r>
      <w:proofErr w:type="spellEnd"/>
      <w:r w:rsidR="00107E0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107E0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07E0D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07E0D" w:rsidRPr="00107E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7E0D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107E0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107E0D">
        <w:rPr>
          <w:rFonts w:ascii="Times New Roman" w:hAnsi="Times New Roman" w:cs="Times New Roman"/>
          <w:sz w:val="28"/>
          <w:szCs w:val="28"/>
        </w:rPr>
        <w:t>о</w:t>
      </w:r>
      <w:r w:rsidR="00107E0D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07E0D" w:rsidRPr="00107E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7E0D">
        <w:rPr>
          <w:rFonts w:ascii="Times New Roman" w:hAnsi="Times New Roman" w:cs="Times New Roman"/>
          <w:sz w:val="28"/>
          <w:szCs w:val="28"/>
          <w:lang w:val="ro-RO"/>
        </w:rPr>
        <w:t>cu următorul conținut:</w:t>
      </w:r>
    </w:p>
    <w:p w:rsidR="002109B1" w:rsidRDefault="00391369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9136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391369">
        <w:rPr>
          <w:rFonts w:ascii="Times New Roman" w:hAnsi="Times New Roman" w:cs="Times New Roman"/>
          <w:sz w:val="28"/>
          <w:szCs w:val="28"/>
          <w:lang w:val="en-US"/>
        </w:rPr>
        <w:t>definește</w:t>
      </w:r>
      <w:proofErr w:type="spellEnd"/>
      <w:proofErr w:type="gramEnd"/>
      <w:r w:rsidRPr="00391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369">
        <w:rPr>
          <w:rFonts w:ascii="Times New Roman" w:hAnsi="Times New Roman" w:cs="Times New Roman"/>
          <w:sz w:val="28"/>
          <w:szCs w:val="28"/>
          <w:lang w:val="en-US"/>
        </w:rPr>
        <w:t>sarcinile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și funcțiile</w:t>
      </w:r>
      <w:r w:rsidR="00732F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subdiviziunilor structurale ale BCCCO</w:t>
      </w:r>
      <w:r w:rsidR="002109B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54E3E" w:rsidRDefault="002109B1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223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54E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4E3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66073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49204E">
        <w:rPr>
          <w:rFonts w:ascii="Times New Roman" w:hAnsi="Times New Roman" w:cs="Times New Roman"/>
          <w:sz w:val="28"/>
          <w:szCs w:val="28"/>
          <w:lang w:val="ro-RO"/>
        </w:rPr>
        <w:t>limitele</w:t>
      </w:r>
      <w:r w:rsidR="008660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204E">
        <w:rPr>
          <w:rFonts w:ascii="Times New Roman" w:hAnsi="Times New Roman" w:cs="Times New Roman"/>
          <w:sz w:val="28"/>
          <w:szCs w:val="28"/>
          <w:lang w:val="ro-RO"/>
        </w:rPr>
        <w:t xml:space="preserve">competențelor </w:t>
      </w:r>
      <w:r w:rsidR="00954E3E">
        <w:rPr>
          <w:rFonts w:ascii="Times New Roman" w:hAnsi="Times New Roman" w:cs="Times New Roman"/>
          <w:sz w:val="28"/>
          <w:szCs w:val="28"/>
          <w:lang w:val="ro-RO"/>
        </w:rPr>
        <w:t xml:space="preserve">sale funcționale </w:t>
      </w:r>
      <w:r w:rsidR="00954E3E" w:rsidRPr="00954E3E">
        <w:rPr>
          <w:rFonts w:ascii="Times New Roman" w:hAnsi="Times New Roman" w:cs="Times New Roman"/>
          <w:sz w:val="28"/>
          <w:szCs w:val="28"/>
          <w:lang w:val="ro-RO"/>
        </w:rPr>
        <w:t>gestionează fondurile</w:t>
      </w:r>
      <w:r w:rsidR="009357A1">
        <w:rPr>
          <w:rFonts w:ascii="Times New Roman" w:hAnsi="Times New Roman" w:cs="Times New Roman"/>
          <w:sz w:val="28"/>
          <w:szCs w:val="28"/>
          <w:lang w:val="ro-RO"/>
        </w:rPr>
        <w:t xml:space="preserve"> bănești de pe conturile BCCCO</w:t>
      </w:r>
      <w:r w:rsidR="009357A1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7740A1" w:rsidRDefault="0030722A" w:rsidP="001F68F6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1.14. </w:t>
      </w:r>
      <w:r w:rsidR="007740A1">
        <w:rPr>
          <w:rFonts w:ascii="Times New Roman" w:hAnsi="Times New Roman" w:cs="Times New Roman"/>
          <w:sz w:val="28"/>
          <w:szCs w:val="28"/>
          <w:lang w:val="ro-RO"/>
        </w:rPr>
        <w:t>În punctul 4.1 de a exclude a doua propoziție.</w:t>
      </w:r>
    </w:p>
    <w:p w:rsidR="00EA6659" w:rsidRDefault="007740A1" w:rsidP="00EA6659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1.15. </w:t>
      </w:r>
      <w:r w:rsidR="00AF5FC5">
        <w:rPr>
          <w:rFonts w:ascii="Times New Roman" w:hAnsi="Times New Roman" w:cs="Times New Roman"/>
          <w:sz w:val="28"/>
          <w:szCs w:val="28"/>
          <w:lang w:val="ro-RO"/>
        </w:rPr>
        <w:t xml:space="preserve">În aliniatul doi al punctului 4.8 cuvăntul </w:t>
      </w:r>
      <w:r w:rsidR="00AF5FC5">
        <w:rPr>
          <w:rFonts w:ascii="Times New Roman" w:hAnsi="Times New Roman" w:cs="Times New Roman"/>
          <w:sz w:val="28"/>
          <w:szCs w:val="28"/>
          <w:lang w:val="en-US"/>
        </w:rPr>
        <w:t xml:space="preserve">“se </w:t>
      </w:r>
      <w:proofErr w:type="spellStart"/>
      <w:r w:rsidR="00AF5FC5">
        <w:rPr>
          <w:rFonts w:ascii="Times New Roman" w:hAnsi="Times New Roman" w:cs="Times New Roman"/>
          <w:sz w:val="28"/>
          <w:szCs w:val="28"/>
          <w:lang w:val="en-US"/>
        </w:rPr>
        <w:t>efectuiaz</w:t>
      </w:r>
      <w:proofErr w:type="spellEnd"/>
      <w:r w:rsidR="00AF5FC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AF5FC5">
        <w:rPr>
          <w:rFonts w:ascii="Times New Roman" w:hAnsi="Times New Roman" w:cs="Times New Roman"/>
          <w:sz w:val="28"/>
          <w:szCs w:val="28"/>
          <w:lang w:val="en-US"/>
        </w:rPr>
        <w:t xml:space="preserve">” de a </w:t>
      </w:r>
      <w:proofErr w:type="spellStart"/>
      <w:r w:rsidR="00AF5FC5">
        <w:rPr>
          <w:rFonts w:ascii="Times New Roman" w:hAnsi="Times New Roman" w:cs="Times New Roman"/>
          <w:sz w:val="28"/>
          <w:szCs w:val="28"/>
          <w:lang w:val="en-US"/>
        </w:rPr>
        <w:t>înlocui</w:t>
      </w:r>
      <w:proofErr w:type="spellEnd"/>
      <w:r w:rsidR="00AF5FC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F5FC5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AF5FC5">
        <w:rPr>
          <w:rFonts w:ascii="Times New Roman" w:hAnsi="Times New Roman" w:cs="Times New Roman"/>
          <w:sz w:val="28"/>
          <w:szCs w:val="28"/>
          <w:lang w:val="en-US"/>
        </w:rPr>
        <w:t xml:space="preserve"> “, </w:t>
      </w:r>
      <w:proofErr w:type="spellStart"/>
      <w:r w:rsidR="00AF5FC5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="00AF5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5FC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AF5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5FC5">
        <w:rPr>
          <w:rFonts w:ascii="Times New Roman" w:hAnsi="Times New Roman" w:cs="Times New Roman"/>
          <w:sz w:val="28"/>
          <w:szCs w:val="28"/>
          <w:lang w:val="en-US"/>
        </w:rPr>
        <w:t>plățile</w:t>
      </w:r>
      <w:proofErr w:type="spellEnd"/>
      <w:r w:rsidR="00AF5FC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F5FC5">
        <w:rPr>
          <w:rFonts w:ascii="Times New Roman" w:hAnsi="Times New Roman" w:cs="Times New Roman"/>
          <w:sz w:val="28"/>
          <w:szCs w:val="28"/>
          <w:lang w:val="en-US"/>
        </w:rPr>
        <w:t>stimulare</w:t>
      </w:r>
      <w:proofErr w:type="spellEnd"/>
      <w:r w:rsidR="00AF5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5FC5">
        <w:rPr>
          <w:rFonts w:ascii="Times New Roman" w:hAnsi="Times New Roman" w:cs="Times New Roman"/>
          <w:sz w:val="28"/>
          <w:szCs w:val="28"/>
          <w:lang w:val="en-US"/>
        </w:rPr>
        <w:t>efectuate</w:t>
      </w:r>
      <w:proofErr w:type="spellEnd"/>
      <w:r w:rsidR="0039136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A665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3DE1" w:rsidRDefault="00393DE1" w:rsidP="00EA6659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6659" w:rsidRPr="00393DE1" w:rsidRDefault="00EA6659" w:rsidP="00393DE1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3DE1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39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DE1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Pr="0039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93DE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93DE1">
        <w:rPr>
          <w:rFonts w:ascii="Times New Roman" w:hAnsi="Times New Roman" w:cs="Times New Roman"/>
          <w:sz w:val="28"/>
          <w:szCs w:val="28"/>
          <w:lang w:val="en-US"/>
        </w:rPr>
        <w:t xml:space="preserve"> intra </w:t>
      </w:r>
      <w:proofErr w:type="spellStart"/>
      <w:r w:rsidRPr="00393DE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9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DE1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393DE1">
        <w:rPr>
          <w:rFonts w:ascii="Times New Roman" w:hAnsi="Times New Roman" w:cs="Times New Roman"/>
          <w:sz w:val="28"/>
          <w:szCs w:val="28"/>
          <w:lang w:val="en-US"/>
        </w:rPr>
        <w:t xml:space="preserve"> din data </w:t>
      </w:r>
      <w:proofErr w:type="spellStart"/>
      <w:r w:rsidRPr="00393DE1">
        <w:rPr>
          <w:rFonts w:ascii="Times New Roman" w:hAnsi="Times New Roman" w:cs="Times New Roman"/>
          <w:sz w:val="28"/>
          <w:szCs w:val="28"/>
          <w:lang w:val="en-US"/>
        </w:rPr>
        <w:t>semnării</w:t>
      </w:r>
      <w:proofErr w:type="spellEnd"/>
      <w:r w:rsidRPr="0039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DE1">
        <w:rPr>
          <w:rFonts w:ascii="Times New Roman" w:hAnsi="Times New Roman" w:cs="Times New Roman"/>
          <w:sz w:val="28"/>
          <w:szCs w:val="28"/>
          <w:lang w:val="en-US"/>
        </w:rPr>
        <w:t>acesteia</w:t>
      </w:r>
      <w:proofErr w:type="spellEnd"/>
      <w:r w:rsidRPr="00393DE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6659" w:rsidRPr="00914314" w:rsidRDefault="00EA6659" w:rsidP="00012FC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Azerbaidjan            </w:t>
      </w:r>
      <w:r w:rsidR="000D16D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0D16D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Federația Rusă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Armenia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Republica Tadji</w:t>
      </w:r>
      <w:bookmarkStart w:id="0" w:name="_GoBack"/>
      <w:bookmarkEnd w:id="0"/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kistan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Belarus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Turkmenistan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Kazahstan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Republica Uzbekistan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</w:t>
      </w:r>
      <w:proofErr w:type="spellStart"/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Kîrgîză</w:t>
      </w:r>
      <w:proofErr w:type="spellEnd"/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Ucraina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Republica Moldova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</w:p>
    <w:p w:rsidR="00E13A4C" w:rsidRDefault="00E13A4C" w:rsidP="00012FC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13A4C" w:rsidRDefault="00E13A4C" w:rsidP="00012FCA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55E8" w:rsidRDefault="00E455E8" w:rsidP="0073193E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55E8" w:rsidRDefault="00E455E8" w:rsidP="0073193E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55E8" w:rsidRDefault="00E455E8" w:rsidP="002E5BED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55E8" w:rsidRDefault="00E455E8" w:rsidP="0073193E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55E8" w:rsidRDefault="00E455E8" w:rsidP="0073193E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55E8" w:rsidRDefault="00E455E8" w:rsidP="0073193E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55E8" w:rsidRPr="00914314" w:rsidRDefault="00E455E8" w:rsidP="0073193E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E455E8" w:rsidRPr="00914314" w:rsidSect="00B41488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137C"/>
    <w:multiLevelType w:val="multilevel"/>
    <w:tmpl w:val="DB0A8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79D225B"/>
    <w:multiLevelType w:val="hybridMultilevel"/>
    <w:tmpl w:val="E1A6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46647"/>
    <w:multiLevelType w:val="multilevel"/>
    <w:tmpl w:val="DB0A8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4622FDB"/>
    <w:multiLevelType w:val="hybridMultilevel"/>
    <w:tmpl w:val="452AB6EE"/>
    <w:lvl w:ilvl="0" w:tplc="2098E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FA7"/>
    <w:rsid w:val="000054F5"/>
    <w:rsid w:val="000060D6"/>
    <w:rsid w:val="00012FCA"/>
    <w:rsid w:val="00013A85"/>
    <w:rsid w:val="00013E3D"/>
    <w:rsid w:val="0002299D"/>
    <w:rsid w:val="000245AA"/>
    <w:rsid w:val="00027FCC"/>
    <w:rsid w:val="000302D4"/>
    <w:rsid w:val="00031D69"/>
    <w:rsid w:val="00033498"/>
    <w:rsid w:val="0003592C"/>
    <w:rsid w:val="00037120"/>
    <w:rsid w:val="0004227A"/>
    <w:rsid w:val="000504B1"/>
    <w:rsid w:val="000527ED"/>
    <w:rsid w:val="0005462E"/>
    <w:rsid w:val="00063A3E"/>
    <w:rsid w:val="0006474D"/>
    <w:rsid w:val="00065B93"/>
    <w:rsid w:val="00084844"/>
    <w:rsid w:val="00084B4A"/>
    <w:rsid w:val="00087328"/>
    <w:rsid w:val="000915D2"/>
    <w:rsid w:val="00096A2F"/>
    <w:rsid w:val="000A5C7B"/>
    <w:rsid w:val="000A5D13"/>
    <w:rsid w:val="000A66CC"/>
    <w:rsid w:val="000B4116"/>
    <w:rsid w:val="000C02A5"/>
    <w:rsid w:val="000C09CA"/>
    <w:rsid w:val="000C52E8"/>
    <w:rsid w:val="000D16DB"/>
    <w:rsid w:val="000E3FD9"/>
    <w:rsid w:val="000E55F6"/>
    <w:rsid w:val="00101DE5"/>
    <w:rsid w:val="001061FB"/>
    <w:rsid w:val="00107E0D"/>
    <w:rsid w:val="0011329A"/>
    <w:rsid w:val="00121835"/>
    <w:rsid w:val="00121BC3"/>
    <w:rsid w:val="00140C63"/>
    <w:rsid w:val="00141323"/>
    <w:rsid w:val="0014365C"/>
    <w:rsid w:val="00145F97"/>
    <w:rsid w:val="001475B2"/>
    <w:rsid w:val="00153886"/>
    <w:rsid w:val="00154D67"/>
    <w:rsid w:val="001625C8"/>
    <w:rsid w:val="00166CDE"/>
    <w:rsid w:val="00167C94"/>
    <w:rsid w:val="0017202C"/>
    <w:rsid w:val="001743BF"/>
    <w:rsid w:val="00180696"/>
    <w:rsid w:val="00183003"/>
    <w:rsid w:val="00193E6A"/>
    <w:rsid w:val="0019473F"/>
    <w:rsid w:val="0019485E"/>
    <w:rsid w:val="001976F5"/>
    <w:rsid w:val="001A1170"/>
    <w:rsid w:val="001A5E61"/>
    <w:rsid w:val="001B345E"/>
    <w:rsid w:val="001B555D"/>
    <w:rsid w:val="001B6860"/>
    <w:rsid w:val="001B6C09"/>
    <w:rsid w:val="001C5B38"/>
    <w:rsid w:val="001D5F34"/>
    <w:rsid w:val="001D668E"/>
    <w:rsid w:val="001E30B9"/>
    <w:rsid w:val="001E7CF6"/>
    <w:rsid w:val="001F5059"/>
    <w:rsid w:val="001F6099"/>
    <w:rsid w:val="001F68F6"/>
    <w:rsid w:val="00201BD1"/>
    <w:rsid w:val="0020760C"/>
    <w:rsid w:val="00207F58"/>
    <w:rsid w:val="00210302"/>
    <w:rsid w:val="002109B1"/>
    <w:rsid w:val="00212237"/>
    <w:rsid w:val="00213C68"/>
    <w:rsid w:val="00216047"/>
    <w:rsid w:val="00221DE2"/>
    <w:rsid w:val="002309F1"/>
    <w:rsid w:val="0023186D"/>
    <w:rsid w:val="002338EA"/>
    <w:rsid w:val="002430BF"/>
    <w:rsid w:val="0024329E"/>
    <w:rsid w:val="0024383C"/>
    <w:rsid w:val="00245219"/>
    <w:rsid w:val="0025357E"/>
    <w:rsid w:val="0025735B"/>
    <w:rsid w:val="00260E1D"/>
    <w:rsid w:val="00262AB2"/>
    <w:rsid w:val="00263187"/>
    <w:rsid w:val="00264C52"/>
    <w:rsid w:val="00271B73"/>
    <w:rsid w:val="0027659F"/>
    <w:rsid w:val="00280D28"/>
    <w:rsid w:val="00286284"/>
    <w:rsid w:val="00287409"/>
    <w:rsid w:val="00291B6B"/>
    <w:rsid w:val="00295263"/>
    <w:rsid w:val="00296136"/>
    <w:rsid w:val="002969C0"/>
    <w:rsid w:val="002A0C70"/>
    <w:rsid w:val="002A7A9D"/>
    <w:rsid w:val="002B10C9"/>
    <w:rsid w:val="002C3DEA"/>
    <w:rsid w:val="002D3578"/>
    <w:rsid w:val="002E08B3"/>
    <w:rsid w:val="002E1EF4"/>
    <w:rsid w:val="002E32D9"/>
    <w:rsid w:val="002E3B17"/>
    <w:rsid w:val="002E5BED"/>
    <w:rsid w:val="002F60FD"/>
    <w:rsid w:val="002F6E26"/>
    <w:rsid w:val="00302791"/>
    <w:rsid w:val="0030722A"/>
    <w:rsid w:val="00307625"/>
    <w:rsid w:val="00313D06"/>
    <w:rsid w:val="0031691B"/>
    <w:rsid w:val="0032061F"/>
    <w:rsid w:val="00325DF2"/>
    <w:rsid w:val="00331775"/>
    <w:rsid w:val="003407EB"/>
    <w:rsid w:val="00343DDE"/>
    <w:rsid w:val="00351175"/>
    <w:rsid w:val="003553EE"/>
    <w:rsid w:val="00355E3D"/>
    <w:rsid w:val="003632B5"/>
    <w:rsid w:val="003805DA"/>
    <w:rsid w:val="00380769"/>
    <w:rsid w:val="00387A7D"/>
    <w:rsid w:val="00391369"/>
    <w:rsid w:val="003936CD"/>
    <w:rsid w:val="00393DE1"/>
    <w:rsid w:val="00395BF3"/>
    <w:rsid w:val="003A598D"/>
    <w:rsid w:val="003A7CAB"/>
    <w:rsid w:val="003B14BE"/>
    <w:rsid w:val="003B6ECB"/>
    <w:rsid w:val="003C0072"/>
    <w:rsid w:val="003D0409"/>
    <w:rsid w:val="003E0C51"/>
    <w:rsid w:val="003E5B31"/>
    <w:rsid w:val="003E74E1"/>
    <w:rsid w:val="003E7C5C"/>
    <w:rsid w:val="003F0574"/>
    <w:rsid w:val="003F348B"/>
    <w:rsid w:val="003F6606"/>
    <w:rsid w:val="00422AEE"/>
    <w:rsid w:val="00424BA7"/>
    <w:rsid w:val="004319F8"/>
    <w:rsid w:val="00450EA4"/>
    <w:rsid w:val="004647D3"/>
    <w:rsid w:val="00464936"/>
    <w:rsid w:val="00464C9E"/>
    <w:rsid w:val="004758E6"/>
    <w:rsid w:val="004809CF"/>
    <w:rsid w:val="0048364D"/>
    <w:rsid w:val="004841DE"/>
    <w:rsid w:val="0048648E"/>
    <w:rsid w:val="00487C7C"/>
    <w:rsid w:val="00490178"/>
    <w:rsid w:val="0049204E"/>
    <w:rsid w:val="004956D7"/>
    <w:rsid w:val="004B00C2"/>
    <w:rsid w:val="004B2633"/>
    <w:rsid w:val="004B5014"/>
    <w:rsid w:val="004C2220"/>
    <w:rsid w:val="004E1036"/>
    <w:rsid w:val="004E6600"/>
    <w:rsid w:val="004E7F21"/>
    <w:rsid w:val="004F492E"/>
    <w:rsid w:val="004F61CD"/>
    <w:rsid w:val="005038B5"/>
    <w:rsid w:val="00504128"/>
    <w:rsid w:val="0051275E"/>
    <w:rsid w:val="00513C33"/>
    <w:rsid w:val="005262DC"/>
    <w:rsid w:val="00542864"/>
    <w:rsid w:val="00542DAC"/>
    <w:rsid w:val="0054460A"/>
    <w:rsid w:val="00553072"/>
    <w:rsid w:val="005538FF"/>
    <w:rsid w:val="005553BA"/>
    <w:rsid w:val="00555C4F"/>
    <w:rsid w:val="00560EA0"/>
    <w:rsid w:val="0056661E"/>
    <w:rsid w:val="00580324"/>
    <w:rsid w:val="00585217"/>
    <w:rsid w:val="00587D5F"/>
    <w:rsid w:val="00593A73"/>
    <w:rsid w:val="005942A3"/>
    <w:rsid w:val="0059662F"/>
    <w:rsid w:val="005A3DB1"/>
    <w:rsid w:val="005B4116"/>
    <w:rsid w:val="005B5A94"/>
    <w:rsid w:val="005B662E"/>
    <w:rsid w:val="005C3ECF"/>
    <w:rsid w:val="005D60FD"/>
    <w:rsid w:val="005D76C5"/>
    <w:rsid w:val="005E3F4D"/>
    <w:rsid w:val="005E59BA"/>
    <w:rsid w:val="005F01DD"/>
    <w:rsid w:val="005F2983"/>
    <w:rsid w:val="005F30AA"/>
    <w:rsid w:val="005F3996"/>
    <w:rsid w:val="00601CE1"/>
    <w:rsid w:val="00605C5D"/>
    <w:rsid w:val="006101E1"/>
    <w:rsid w:val="006125B1"/>
    <w:rsid w:val="006169F9"/>
    <w:rsid w:val="00621CA5"/>
    <w:rsid w:val="00624550"/>
    <w:rsid w:val="006250E2"/>
    <w:rsid w:val="00630673"/>
    <w:rsid w:val="00635C0C"/>
    <w:rsid w:val="0064111D"/>
    <w:rsid w:val="00643CEC"/>
    <w:rsid w:val="006504F1"/>
    <w:rsid w:val="00667C2E"/>
    <w:rsid w:val="00672123"/>
    <w:rsid w:val="006769C9"/>
    <w:rsid w:val="00683817"/>
    <w:rsid w:val="00685FA1"/>
    <w:rsid w:val="006879EF"/>
    <w:rsid w:val="00690EF6"/>
    <w:rsid w:val="006947EC"/>
    <w:rsid w:val="006B34EF"/>
    <w:rsid w:val="006B743C"/>
    <w:rsid w:val="006B78F2"/>
    <w:rsid w:val="006C11B2"/>
    <w:rsid w:val="006C58F2"/>
    <w:rsid w:val="006C7610"/>
    <w:rsid w:val="006D7A84"/>
    <w:rsid w:val="006E1AEC"/>
    <w:rsid w:val="006E21C3"/>
    <w:rsid w:val="006E5C32"/>
    <w:rsid w:val="006E6891"/>
    <w:rsid w:val="006E749B"/>
    <w:rsid w:val="006F04AC"/>
    <w:rsid w:val="006F19C6"/>
    <w:rsid w:val="00700CC9"/>
    <w:rsid w:val="00702E6F"/>
    <w:rsid w:val="00704948"/>
    <w:rsid w:val="0070763E"/>
    <w:rsid w:val="00710A16"/>
    <w:rsid w:val="007115B1"/>
    <w:rsid w:val="0071399B"/>
    <w:rsid w:val="007150DC"/>
    <w:rsid w:val="00715247"/>
    <w:rsid w:val="00722668"/>
    <w:rsid w:val="0072745A"/>
    <w:rsid w:val="00727852"/>
    <w:rsid w:val="00727B8E"/>
    <w:rsid w:val="00730ED8"/>
    <w:rsid w:val="0073193E"/>
    <w:rsid w:val="00731C26"/>
    <w:rsid w:val="00732F21"/>
    <w:rsid w:val="00736AF7"/>
    <w:rsid w:val="00740581"/>
    <w:rsid w:val="007411F6"/>
    <w:rsid w:val="007463F9"/>
    <w:rsid w:val="007579A6"/>
    <w:rsid w:val="00766EF4"/>
    <w:rsid w:val="007740A1"/>
    <w:rsid w:val="00775491"/>
    <w:rsid w:val="0077767A"/>
    <w:rsid w:val="007870BA"/>
    <w:rsid w:val="00787DC4"/>
    <w:rsid w:val="007905D6"/>
    <w:rsid w:val="00792E9A"/>
    <w:rsid w:val="007A6E1C"/>
    <w:rsid w:val="007B17F4"/>
    <w:rsid w:val="007B5C33"/>
    <w:rsid w:val="007B76D1"/>
    <w:rsid w:val="007C121B"/>
    <w:rsid w:val="007C357C"/>
    <w:rsid w:val="007C4ADB"/>
    <w:rsid w:val="007D0F45"/>
    <w:rsid w:val="007D63D1"/>
    <w:rsid w:val="007D70CA"/>
    <w:rsid w:val="007E2046"/>
    <w:rsid w:val="007E3C76"/>
    <w:rsid w:val="007E529C"/>
    <w:rsid w:val="007F1424"/>
    <w:rsid w:val="00814461"/>
    <w:rsid w:val="0081459A"/>
    <w:rsid w:val="00824B4F"/>
    <w:rsid w:val="00825874"/>
    <w:rsid w:val="00831E23"/>
    <w:rsid w:val="00837545"/>
    <w:rsid w:val="0084301F"/>
    <w:rsid w:val="0084572C"/>
    <w:rsid w:val="008516BB"/>
    <w:rsid w:val="00852D95"/>
    <w:rsid w:val="008533AF"/>
    <w:rsid w:val="00856835"/>
    <w:rsid w:val="008630C8"/>
    <w:rsid w:val="008654B0"/>
    <w:rsid w:val="00866073"/>
    <w:rsid w:val="00867898"/>
    <w:rsid w:val="008815D8"/>
    <w:rsid w:val="0088705D"/>
    <w:rsid w:val="0089236E"/>
    <w:rsid w:val="00893CD7"/>
    <w:rsid w:val="00895B3B"/>
    <w:rsid w:val="00897E0F"/>
    <w:rsid w:val="008A47C4"/>
    <w:rsid w:val="008A6F1F"/>
    <w:rsid w:val="008B494B"/>
    <w:rsid w:val="008B7684"/>
    <w:rsid w:val="008C4DC8"/>
    <w:rsid w:val="008C58ED"/>
    <w:rsid w:val="008D003D"/>
    <w:rsid w:val="008E611B"/>
    <w:rsid w:val="008F2182"/>
    <w:rsid w:val="008F3A1F"/>
    <w:rsid w:val="008F5727"/>
    <w:rsid w:val="0090258D"/>
    <w:rsid w:val="00906A86"/>
    <w:rsid w:val="0091024B"/>
    <w:rsid w:val="00911599"/>
    <w:rsid w:val="00914314"/>
    <w:rsid w:val="009237B0"/>
    <w:rsid w:val="0093456A"/>
    <w:rsid w:val="009357A1"/>
    <w:rsid w:val="00936D22"/>
    <w:rsid w:val="009418E6"/>
    <w:rsid w:val="0094210E"/>
    <w:rsid w:val="00942B4B"/>
    <w:rsid w:val="00944504"/>
    <w:rsid w:val="009470F0"/>
    <w:rsid w:val="00947A27"/>
    <w:rsid w:val="00947F0C"/>
    <w:rsid w:val="00951234"/>
    <w:rsid w:val="00954E3E"/>
    <w:rsid w:val="0095628C"/>
    <w:rsid w:val="00957DAD"/>
    <w:rsid w:val="00964B31"/>
    <w:rsid w:val="00971CAD"/>
    <w:rsid w:val="00973D95"/>
    <w:rsid w:val="00975716"/>
    <w:rsid w:val="00985DD0"/>
    <w:rsid w:val="0098628D"/>
    <w:rsid w:val="00987244"/>
    <w:rsid w:val="00992B09"/>
    <w:rsid w:val="009962AB"/>
    <w:rsid w:val="009A2343"/>
    <w:rsid w:val="009A2359"/>
    <w:rsid w:val="009A2FF4"/>
    <w:rsid w:val="009A3A31"/>
    <w:rsid w:val="009A688E"/>
    <w:rsid w:val="009B2055"/>
    <w:rsid w:val="009B46D2"/>
    <w:rsid w:val="009B6C71"/>
    <w:rsid w:val="009B7E0D"/>
    <w:rsid w:val="009C4B96"/>
    <w:rsid w:val="009D5C0D"/>
    <w:rsid w:val="009E670D"/>
    <w:rsid w:val="009E6B78"/>
    <w:rsid w:val="009F2924"/>
    <w:rsid w:val="009F364E"/>
    <w:rsid w:val="009F60ED"/>
    <w:rsid w:val="009F783A"/>
    <w:rsid w:val="00A07374"/>
    <w:rsid w:val="00A07BC0"/>
    <w:rsid w:val="00A12F1C"/>
    <w:rsid w:val="00A17DB2"/>
    <w:rsid w:val="00A2307C"/>
    <w:rsid w:val="00A311AD"/>
    <w:rsid w:val="00A36D62"/>
    <w:rsid w:val="00A41F5B"/>
    <w:rsid w:val="00A61BD7"/>
    <w:rsid w:val="00A67B3A"/>
    <w:rsid w:val="00A73D33"/>
    <w:rsid w:val="00A76181"/>
    <w:rsid w:val="00A762DD"/>
    <w:rsid w:val="00A87DF1"/>
    <w:rsid w:val="00AA0465"/>
    <w:rsid w:val="00AA484B"/>
    <w:rsid w:val="00AB0FE9"/>
    <w:rsid w:val="00AB7FBF"/>
    <w:rsid w:val="00AC05E7"/>
    <w:rsid w:val="00AD3C07"/>
    <w:rsid w:val="00AD7019"/>
    <w:rsid w:val="00AD75A0"/>
    <w:rsid w:val="00AE427C"/>
    <w:rsid w:val="00AF3C1C"/>
    <w:rsid w:val="00AF4BBD"/>
    <w:rsid w:val="00AF5FC5"/>
    <w:rsid w:val="00B001F7"/>
    <w:rsid w:val="00B05B96"/>
    <w:rsid w:val="00B10FA7"/>
    <w:rsid w:val="00B24B65"/>
    <w:rsid w:val="00B33E87"/>
    <w:rsid w:val="00B403E1"/>
    <w:rsid w:val="00B41488"/>
    <w:rsid w:val="00B41592"/>
    <w:rsid w:val="00B50470"/>
    <w:rsid w:val="00B5057B"/>
    <w:rsid w:val="00B50A6B"/>
    <w:rsid w:val="00B52420"/>
    <w:rsid w:val="00B60969"/>
    <w:rsid w:val="00B60A3F"/>
    <w:rsid w:val="00B61160"/>
    <w:rsid w:val="00B6140B"/>
    <w:rsid w:val="00B65633"/>
    <w:rsid w:val="00B72593"/>
    <w:rsid w:val="00B75D58"/>
    <w:rsid w:val="00B80384"/>
    <w:rsid w:val="00B8169B"/>
    <w:rsid w:val="00B83115"/>
    <w:rsid w:val="00B83958"/>
    <w:rsid w:val="00B94DC6"/>
    <w:rsid w:val="00B965FE"/>
    <w:rsid w:val="00B97244"/>
    <w:rsid w:val="00B978C0"/>
    <w:rsid w:val="00BA48BB"/>
    <w:rsid w:val="00BB3749"/>
    <w:rsid w:val="00BB5C02"/>
    <w:rsid w:val="00BC5397"/>
    <w:rsid w:val="00BD06CF"/>
    <w:rsid w:val="00BD17AA"/>
    <w:rsid w:val="00BD1CB5"/>
    <w:rsid w:val="00BD6FFF"/>
    <w:rsid w:val="00BE1AAA"/>
    <w:rsid w:val="00BF230A"/>
    <w:rsid w:val="00BF430D"/>
    <w:rsid w:val="00C01A44"/>
    <w:rsid w:val="00C02FA2"/>
    <w:rsid w:val="00C07590"/>
    <w:rsid w:val="00C154AE"/>
    <w:rsid w:val="00C1582E"/>
    <w:rsid w:val="00C21824"/>
    <w:rsid w:val="00C30938"/>
    <w:rsid w:val="00C31AC0"/>
    <w:rsid w:val="00C32238"/>
    <w:rsid w:val="00C354C2"/>
    <w:rsid w:val="00C51EC4"/>
    <w:rsid w:val="00C54685"/>
    <w:rsid w:val="00C625AC"/>
    <w:rsid w:val="00C62AFC"/>
    <w:rsid w:val="00C72AA2"/>
    <w:rsid w:val="00C746D5"/>
    <w:rsid w:val="00C75D0F"/>
    <w:rsid w:val="00C774C8"/>
    <w:rsid w:val="00C84AE9"/>
    <w:rsid w:val="00C85C9D"/>
    <w:rsid w:val="00C93168"/>
    <w:rsid w:val="00CA57DA"/>
    <w:rsid w:val="00CC0F2B"/>
    <w:rsid w:val="00CC5D85"/>
    <w:rsid w:val="00CC6E0A"/>
    <w:rsid w:val="00CD2698"/>
    <w:rsid w:val="00CE3323"/>
    <w:rsid w:val="00CE6B83"/>
    <w:rsid w:val="00CF7B34"/>
    <w:rsid w:val="00D00AD6"/>
    <w:rsid w:val="00D00B58"/>
    <w:rsid w:val="00D02BA9"/>
    <w:rsid w:val="00D0370C"/>
    <w:rsid w:val="00D25A85"/>
    <w:rsid w:val="00D27000"/>
    <w:rsid w:val="00D30EE7"/>
    <w:rsid w:val="00D311CB"/>
    <w:rsid w:val="00D33A1E"/>
    <w:rsid w:val="00D345D4"/>
    <w:rsid w:val="00D522ED"/>
    <w:rsid w:val="00D72C7A"/>
    <w:rsid w:val="00D802F2"/>
    <w:rsid w:val="00D81CB6"/>
    <w:rsid w:val="00D8228B"/>
    <w:rsid w:val="00D82DD0"/>
    <w:rsid w:val="00D831CD"/>
    <w:rsid w:val="00D864FA"/>
    <w:rsid w:val="00D911C8"/>
    <w:rsid w:val="00DA140D"/>
    <w:rsid w:val="00DA7F9F"/>
    <w:rsid w:val="00DB0027"/>
    <w:rsid w:val="00DB1367"/>
    <w:rsid w:val="00DB2516"/>
    <w:rsid w:val="00DC14BA"/>
    <w:rsid w:val="00DC4246"/>
    <w:rsid w:val="00DE31DE"/>
    <w:rsid w:val="00DF3203"/>
    <w:rsid w:val="00DF6530"/>
    <w:rsid w:val="00E11C81"/>
    <w:rsid w:val="00E13A4C"/>
    <w:rsid w:val="00E14E00"/>
    <w:rsid w:val="00E1644B"/>
    <w:rsid w:val="00E21487"/>
    <w:rsid w:val="00E21CD5"/>
    <w:rsid w:val="00E36B8C"/>
    <w:rsid w:val="00E455E8"/>
    <w:rsid w:val="00E47F91"/>
    <w:rsid w:val="00E5603C"/>
    <w:rsid w:val="00E57B96"/>
    <w:rsid w:val="00E71849"/>
    <w:rsid w:val="00E748AB"/>
    <w:rsid w:val="00E85F7F"/>
    <w:rsid w:val="00E8714F"/>
    <w:rsid w:val="00E9047A"/>
    <w:rsid w:val="00E929BE"/>
    <w:rsid w:val="00E95A6C"/>
    <w:rsid w:val="00EA3C0E"/>
    <w:rsid w:val="00EA5947"/>
    <w:rsid w:val="00EA6659"/>
    <w:rsid w:val="00EB2D42"/>
    <w:rsid w:val="00EB3ABE"/>
    <w:rsid w:val="00EB42B0"/>
    <w:rsid w:val="00EB5D0A"/>
    <w:rsid w:val="00EC0B7E"/>
    <w:rsid w:val="00EC18AC"/>
    <w:rsid w:val="00EC3882"/>
    <w:rsid w:val="00EC7225"/>
    <w:rsid w:val="00EC7AFC"/>
    <w:rsid w:val="00ED0856"/>
    <w:rsid w:val="00ED1B31"/>
    <w:rsid w:val="00ED22CF"/>
    <w:rsid w:val="00ED76BD"/>
    <w:rsid w:val="00EE0FD6"/>
    <w:rsid w:val="00EE3099"/>
    <w:rsid w:val="00EE3A9A"/>
    <w:rsid w:val="00EE4E21"/>
    <w:rsid w:val="00EF22B8"/>
    <w:rsid w:val="00F06204"/>
    <w:rsid w:val="00F07728"/>
    <w:rsid w:val="00F11596"/>
    <w:rsid w:val="00F14829"/>
    <w:rsid w:val="00F1766E"/>
    <w:rsid w:val="00F177AD"/>
    <w:rsid w:val="00F222B7"/>
    <w:rsid w:val="00F25FB2"/>
    <w:rsid w:val="00F311EF"/>
    <w:rsid w:val="00F33258"/>
    <w:rsid w:val="00F34731"/>
    <w:rsid w:val="00F40ED2"/>
    <w:rsid w:val="00F43B2E"/>
    <w:rsid w:val="00F45F81"/>
    <w:rsid w:val="00F5172A"/>
    <w:rsid w:val="00F53C90"/>
    <w:rsid w:val="00F627D9"/>
    <w:rsid w:val="00F658A6"/>
    <w:rsid w:val="00F6594A"/>
    <w:rsid w:val="00F66FB7"/>
    <w:rsid w:val="00F71311"/>
    <w:rsid w:val="00F72213"/>
    <w:rsid w:val="00F95064"/>
    <w:rsid w:val="00F966D3"/>
    <w:rsid w:val="00F975E6"/>
    <w:rsid w:val="00FA111D"/>
    <w:rsid w:val="00FB07F2"/>
    <w:rsid w:val="00FB52B4"/>
    <w:rsid w:val="00FC10E9"/>
    <w:rsid w:val="00FC32ED"/>
    <w:rsid w:val="00FC3D96"/>
    <w:rsid w:val="00FD11E2"/>
    <w:rsid w:val="00FD313F"/>
    <w:rsid w:val="00FD3DDB"/>
    <w:rsid w:val="00FD64DD"/>
    <w:rsid w:val="00FD6581"/>
    <w:rsid w:val="00FE2E22"/>
    <w:rsid w:val="00FF0DE1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5E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35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5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5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5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59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324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62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47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204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82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3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718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282</cp:revision>
  <cp:lastPrinted>2017-03-24T16:30:00Z</cp:lastPrinted>
  <dcterms:created xsi:type="dcterms:W3CDTF">2016-02-26T08:06:00Z</dcterms:created>
  <dcterms:modified xsi:type="dcterms:W3CDTF">2017-03-28T08:00:00Z</dcterms:modified>
</cp:coreProperties>
</file>