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E9" w:rsidRPr="00432DDF" w:rsidRDefault="00210AE9" w:rsidP="00210AE9">
      <w:pPr>
        <w:shd w:val="clear" w:color="auto" w:fill="FFFFFF"/>
        <w:ind w:left="14"/>
        <w:jc w:val="center"/>
        <w:rPr>
          <w:b/>
          <w:sz w:val="28"/>
          <w:szCs w:val="28"/>
          <w:lang w:val="ro-RO"/>
        </w:rPr>
      </w:pPr>
      <w:r w:rsidRPr="00432DDF">
        <w:rPr>
          <w:b/>
          <w:bCs/>
          <w:spacing w:val="-1"/>
          <w:sz w:val="28"/>
          <w:szCs w:val="28"/>
          <w:lang w:val="ro-RO"/>
        </w:rPr>
        <w:t>Notă informativă</w:t>
      </w:r>
    </w:p>
    <w:p w:rsidR="00210AE9" w:rsidRPr="00432DDF" w:rsidRDefault="00210AE9" w:rsidP="00210AE9">
      <w:pPr>
        <w:pStyle w:val="tt"/>
        <w:rPr>
          <w:sz w:val="28"/>
          <w:szCs w:val="28"/>
          <w:lang w:val="ro-RO"/>
        </w:rPr>
      </w:pPr>
      <w:r w:rsidRPr="00432DDF">
        <w:rPr>
          <w:bCs w:val="0"/>
          <w:sz w:val="28"/>
          <w:szCs w:val="28"/>
          <w:lang w:val="ro-RO"/>
        </w:rPr>
        <w:t xml:space="preserve">la proiectul </w:t>
      </w:r>
      <w:proofErr w:type="spellStart"/>
      <w:r w:rsidRPr="00432DDF">
        <w:rPr>
          <w:bCs w:val="0"/>
          <w:sz w:val="28"/>
          <w:szCs w:val="28"/>
          <w:lang w:val="ro-RO"/>
        </w:rPr>
        <w:t>hotărîrii</w:t>
      </w:r>
      <w:proofErr w:type="spellEnd"/>
      <w:r w:rsidRPr="00432DDF">
        <w:rPr>
          <w:bCs w:val="0"/>
          <w:sz w:val="28"/>
          <w:szCs w:val="28"/>
          <w:lang w:val="ro-RO"/>
        </w:rPr>
        <w:t xml:space="preserve"> Guvernului</w:t>
      </w:r>
      <w:r w:rsidRPr="00432DDF">
        <w:rPr>
          <w:sz w:val="28"/>
          <w:szCs w:val="28"/>
          <w:lang w:val="ro-RO"/>
        </w:rPr>
        <w:t xml:space="preserve"> „Cu privire la repartizarea </w:t>
      </w:r>
    </w:p>
    <w:p w:rsidR="00210AE9" w:rsidRPr="00432DDF" w:rsidRDefault="00210AE9" w:rsidP="00210AE9">
      <w:pPr>
        <w:pStyle w:val="tt"/>
        <w:rPr>
          <w:sz w:val="28"/>
          <w:szCs w:val="28"/>
          <w:lang w:val="ro-RO"/>
        </w:rPr>
      </w:pPr>
      <w:r w:rsidRPr="00432DDF">
        <w:rPr>
          <w:sz w:val="28"/>
          <w:szCs w:val="28"/>
          <w:lang w:val="ro-RO"/>
        </w:rPr>
        <w:t>mijloacelor financiare”</w:t>
      </w:r>
    </w:p>
    <w:p w:rsidR="00210AE9" w:rsidRPr="002157E6" w:rsidRDefault="00210AE9" w:rsidP="00210AE9">
      <w:pPr>
        <w:pStyle w:val="tt"/>
        <w:rPr>
          <w:sz w:val="12"/>
          <w:szCs w:val="12"/>
          <w:lang w:val="ro-RO"/>
        </w:rPr>
      </w:pPr>
    </w:p>
    <w:p w:rsidR="00210AE9" w:rsidRDefault="00210AE9" w:rsidP="00210AE9">
      <w:pPr>
        <w:spacing w:line="276" w:lineRule="auto"/>
        <w:ind w:firstLine="567"/>
        <w:jc w:val="both"/>
        <w:rPr>
          <w:rFonts w:eastAsia="Times New Roman"/>
          <w:b/>
          <w:bCs/>
          <w:sz w:val="24"/>
          <w:szCs w:val="24"/>
          <w:lang w:val="ro-RO"/>
        </w:rPr>
      </w:pPr>
      <w:r w:rsidRPr="00583007">
        <w:rPr>
          <w:rFonts w:eastAsia="Times New Roman"/>
          <w:b/>
          <w:bCs/>
          <w:sz w:val="24"/>
          <w:szCs w:val="24"/>
          <w:lang w:val="ro-RO"/>
        </w:rPr>
        <w:t>Numele iniţiatorului şi a autorului, precum şi a participanţilor la elaborarea proiectului. Scopul şi obiectivele.</w:t>
      </w:r>
    </w:p>
    <w:p w:rsidR="00210AE9" w:rsidRPr="00095F6D" w:rsidRDefault="00210AE9" w:rsidP="00210AE9">
      <w:pPr>
        <w:spacing w:line="276" w:lineRule="auto"/>
        <w:ind w:firstLine="567"/>
        <w:jc w:val="both"/>
        <w:rPr>
          <w:rFonts w:eastAsia="Times New Roman"/>
          <w:b/>
          <w:bCs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>Proiectul hotărâ</w:t>
      </w:r>
      <w:r w:rsidRPr="005B0F54">
        <w:rPr>
          <w:sz w:val="28"/>
          <w:szCs w:val="28"/>
          <w:lang w:val="ro-RO"/>
        </w:rPr>
        <w:t>rii Guvernului</w:t>
      </w:r>
      <w:r w:rsidRPr="005B0F54">
        <w:rPr>
          <w:bCs/>
          <w:sz w:val="28"/>
          <w:szCs w:val="28"/>
          <w:lang w:val="ro-RO"/>
        </w:rPr>
        <w:t xml:space="preserve"> „Cu privire la repartizarea mijloacelor financiare” a fost elaborat </w:t>
      </w:r>
      <w:r>
        <w:rPr>
          <w:bCs/>
          <w:sz w:val="28"/>
          <w:szCs w:val="28"/>
          <w:lang w:val="ro-RO"/>
        </w:rPr>
        <w:t xml:space="preserve">de către Cancelaria de Stat, în comun cu Centrul pentru Implementarea Reformelor, în vederea executării </w:t>
      </w:r>
      <w:r w:rsidRPr="005B0F54">
        <w:rPr>
          <w:sz w:val="28"/>
          <w:szCs w:val="28"/>
          <w:lang w:val="ro-RO"/>
        </w:rPr>
        <w:t>prevederilor art. 3 lit. c) din Legea bugetului de stat pentru anul 201</w:t>
      </w:r>
      <w:r>
        <w:rPr>
          <w:sz w:val="28"/>
          <w:szCs w:val="28"/>
          <w:lang w:val="ro-RO"/>
        </w:rPr>
        <w:t xml:space="preserve">7 nr.279 din 16 decembrie 2016,                     în scopul repartizării mijloacelor financiare bugetate </w:t>
      </w:r>
      <w:r w:rsidRPr="005B0F54">
        <w:rPr>
          <w:sz w:val="28"/>
          <w:szCs w:val="28"/>
          <w:lang w:val="ro-RO"/>
        </w:rPr>
        <w:t>pentru implementarea Strategiei de reformă a administrației publice</w:t>
      </w:r>
      <w:r>
        <w:rPr>
          <w:sz w:val="28"/>
          <w:szCs w:val="28"/>
          <w:lang w:val="ro-RO"/>
        </w:rPr>
        <w:t>.</w:t>
      </w:r>
    </w:p>
    <w:p w:rsidR="00210AE9" w:rsidRDefault="00210AE9" w:rsidP="00210AE9">
      <w:pPr>
        <w:spacing w:line="276" w:lineRule="auto"/>
        <w:ind w:firstLine="567"/>
        <w:jc w:val="both"/>
        <w:rPr>
          <w:rFonts w:eastAsia="Times New Roman"/>
          <w:b/>
          <w:bCs/>
          <w:sz w:val="24"/>
          <w:szCs w:val="24"/>
          <w:lang w:val="ro-RO"/>
        </w:rPr>
      </w:pPr>
      <w:r w:rsidRPr="00583007">
        <w:rPr>
          <w:rFonts w:eastAsia="Times New Roman"/>
          <w:b/>
          <w:sz w:val="24"/>
          <w:szCs w:val="24"/>
          <w:lang w:val="ro-RO"/>
        </w:rPr>
        <w:t>Expunerea problemelor abordate în proiect prin prisma cadrului normativ                                 în vigoare, argumentarea necesităţii de reglementare, evidenţierea elementelor noi.</w:t>
      </w:r>
    </w:p>
    <w:p w:rsidR="00210AE9" w:rsidRPr="00432DDF" w:rsidRDefault="00210AE9" w:rsidP="00210AE9">
      <w:pPr>
        <w:spacing w:line="276" w:lineRule="auto"/>
        <w:ind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ro-RO"/>
        </w:rPr>
        <w:t>I</w:t>
      </w:r>
      <w:proofErr w:type="spellStart"/>
      <w:r w:rsidRPr="005B0F54">
        <w:rPr>
          <w:color w:val="000000"/>
          <w:sz w:val="28"/>
          <w:szCs w:val="28"/>
          <w:lang w:val="en-US"/>
        </w:rPr>
        <w:t>mplement</w:t>
      </w:r>
      <w:r>
        <w:rPr>
          <w:color w:val="000000"/>
          <w:sz w:val="28"/>
          <w:szCs w:val="28"/>
          <w:lang w:val="en-US"/>
        </w:rPr>
        <w:t>area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eficientă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şi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coordonată</w:t>
      </w:r>
      <w:proofErr w:type="spellEnd"/>
      <w:r>
        <w:rPr>
          <w:color w:val="000000"/>
          <w:sz w:val="28"/>
          <w:szCs w:val="28"/>
          <w:lang w:val="en-US"/>
        </w:rPr>
        <w:t xml:space="preserve">, </w:t>
      </w:r>
      <w:r w:rsidRPr="005B0F54">
        <w:rPr>
          <w:color w:val="000000"/>
          <w:sz w:val="28"/>
          <w:szCs w:val="28"/>
          <w:lang w:val="en-US"/>
        </w:rPr>
        <w:t xml:space="preserve">la </w:t>
      </w:r>
      <w:proofErr w:type="spellStart"/>
      <w:r w:rsidRPr="005B0F54">
        <w:rPr>
          <w:color w:val="000000"/>
          <w:sz w:val="28"/>
          <w:szCs w:val="28"/>
          <w:lang w:val="en-US"/>
        </w:rPr>
        <w:t>nivel</w:t>
      </w:r>
      <w:proofErr w:type="spellEnd"/>
      <w:r w:rsidRPr="005B0F5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B0F54">
        <w:rPr>
          <w:color w:val="000000"/>
          <w:sz w:val="28"/>
          <w:szCs w:val="28"/>
          <w:lang w:val="en-US"/>
        </w:rPr>
        <w:t>guvernamental</w:t>
      </w:r>
      <w:proofErr w:type="spellEnd"/>
      <w:r>
        <w:rPr>
          <w:color w:val="000000"/>
          <w:sz w:val="28"/>
          <w:szCs w:val="28"/>
          <w:lang w:val="en-US"/>
        </w:rPr>
        <w:t>,</w:t>
      </w:r>
      <w:r w:rsidRPr="005B0F54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a </w:t>
      </w:r>
      <w:proofErr w:type="spellStart"/>
      <w:r w:rsidRPr="005B0F54">
        <w:rPr>
          <w:color w:val="000000"/>
          <w:sz w:val="28"/>
          <w:szCs w:val="28"/>
          <w:lang w:val="en-US"/>
        </w:rPr>
        <w:t>reformelor</w:t>
      </w:r>
      <w:proofErr w:type="spellEnd"/>
      <w:r w:rsidRPr="005B0F5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B0F54">
        <w:rPr>
          <w:color w:val="000000"/>
          <w:sz w:val="28"/>
          <w:szCs w:val="28"/>
          <w:lang w:val="en-US"/>
        </w:rPr>
        <w:t>statuate</w:t>
      </w:r>
      <w:proofErr w:type="spellEnd"/>
      <w:r w:rsidRPr="005B0F5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B0F54">
        <w:rPr>
          <w:color w:val="000000"/>
          <w:sz w:val="28"/>
          <w:szCs w:val="28"/>
          <w:lang w:val="en-US"/>
        </w:rPr>
        <w:t>în</w:t>
      </w:r>
      <w:proofErr w:type="spellEnd"/>
      <w:r w:rsidRPr="005B0F5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B0F54">
        <w:rPr>
          <w:color w:val="000000"/>
          <w:sz w:val="28"/>
          <w:szCs w:val="28"/>
          <w:lang w:val="en-US"/>
        </w:rPr>
        <w:t>documentul</w:t>
      </w:r>
      <w:proofErr w:type="spellEnd"/>
      <w:r w:rsidRPr="005B0F54">
        <w:rPr>
          <w:color w:val="000000"/>
          <w:sz w:val="28"/>
          <w:szCs w:val="28"/>
          <w:lang w:val="en-US"/>
        </w:rPr>
        <w:t xml:space="preserve"> strategic </w:t>
      </w:r>
      <w:proofErr w:type="spellStart"/>
      <w:r w:rsidRPr="005B0F54">
        <w:rPr>
          <w:color w:val="000000"/>
          <w:sz w:val="28"/>
          <w:szCs w:val="28"/>
          <w:lang w:val="en-US"/>
        </w:rPr>
        <w:t>nominalizat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constituie</w:t>
      </w:r>
      <w:proofErr w:type="spellEnd"/>
      <w:r>
        <w:rPr>
          <w:color w:val="000000"/>
          <w:sz w:val="28"/>
          <w:szCs w:val="28"/>
          <w:lang w:val="en-US"/>
        </w:rPr>
        <w:t xml:space="preserve"> o </w:t>
      </w:r>
      <w:proofErr w:type="spellStart"/>
      <w:r>
        <w:rPr>
          <w:color w:val="000000"/>
          <w:sz w:val="28"/>
          <w:szCs w:val="28"/>
          <w:lang w:val="en-US"/>
        </w:rPr>
        <w:t>prioritate</w:t>
      </w:r>
      <w:proofErr w:type="spellEnd"/>
      <w:r>
        <w:rPr>
          <w:color w:val="000000"/>
          <w:sz w:val="28"/>
          <w:szCs w:val="28"/>
          <w:lang w:val="en-US"/>
        </w:rPr>
        <w:t xml:space="preserve"> a </w:t>
      </w:r>
      <w:proofErr w:type="spellStart"/>
      <w:r>
        <w:rPr>
          <w:color w:val="000000"/>
          <w:sz w:val="28"/>
          <w:szCs w:val="28"/>
          <w:lang w:val="en-US"/>
        </w:rPr>
        <w:t>Guvernului</w:t>
      </w:r>
      <w:proofErr w:type="spellEnd"/>
      <w:r>
        <w:rPr>
          <w:color w:val="000000"/>
          <w:sz w:val="28"/>
          <w:szCs w:val="28"/>
          <w:lang w:val="en-US"/>
        </w:rPr>
        <w:t xml:space="preserve">.     </w:t>
      </w:r>
      <w:proofErr w:type="spellStart"/>
      <w:r>
        <w:rPr>
          <w:color w:val="000000"/>
          <w:sz w:val="28"/>
          <w:szCs w:val="28"/>
          <w:lang w:val="en-US"/>
        </w:rPr>
        <w:t>În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acest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sens</w:t>
      </w:r>
      <w:proofErr w:type="spellEnd"/>
      <w:r>
        <w:rPr>
          <w:color w:val="000000"/>
          <w:sz w:val="28"/>
          <w:szCs w:val="28"/>
          <w:lang w:val="en-US"/>
        </w:rPr>
        <w:t xml:space="preserve">, a </w:t>
      </w:r>
      <w:proofErr w:type="spellStart"/>
      <w:r>
        <w:rPr>
          <w:color w:val="000000"/>
          <w:sz w:val="28"/>
          <w:szCs w:val="28"/>
          <w:lang w:val="en-US"/>
        </w:rPr>
        <w:t>fost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instituit</w:t>
      </w:r>
      <w:proofErr w:type="spellEnd"/>
      <w:r w:rsidRPr="008C6AF9">
        <w:rPr>
          <w:sz w:val="28"/>
          <w:szCs w:val="28"/>
          <w:lang w:val="ro-RO"/>
        </w:rPr>
        <w:t xml:space="preserve"> </w:t>
      </w:r>
      <w:r w:rsidRPr="005B0F54">
        <w:rPr>
          <w:sz w:val="28"/>
          <w:szCs w:val="28"/>
          <w:lang w:val="ro-RO"/>
        </w:rPr>
        <w:t xml:space="preserve">Centrul de Implementare a Reformelor prin </w:t>
      </w:r>
      <w:proofErr w:type="spellStart"/>
      <w:r w:rsidRPr="005B0F54">
        <w:rPr>
          <w:rFonts w:eastAsia="Times New Roman"/>
          <w:sz w:val="28"/>
          <w:szCs w:val="28"/>
          <w:lang w:val="ro-RO" w:eastAsia="ru-RU"/>
        </w:rPr>
        <w:t>Hotărîrea</w:t>
      </w:r>
      <w:proofErr w:type="spellEnd"/>
      <w:r w:rsidRPr="005B0F54">
        <w:rPr>
          <w:rFonts w:eastAsia="Times New Roman"/>
          <w:sz w:val="28"/>
          <w:szCs w:val="28"/>
          <w:lang w:val="ro-RO" w:eastAsia="ru-RU"/>
        </w:rPr>
        <w:t xml:space="preserve"> </w:t>
      </w:r>
      <w:r>
        <w:rPr>
          <w:rFonts w:eastAsia="Times New Roman"/>
          <w:sz w:val="28"/>
          <w:szCs w:val="28"/>
          <w:lang w:val="ro-RO" w:eastAsia="ru-RU"/>
        </w:rPr>
        <w:t xml:space="preserve">Guvernului </w:t>
      </w:r>
      <w:r w:rsidRPr="005B0F54">
        <w:rPr>
          <w:rFonts w:eastAsia="Times New Roman"/>
          <w:sz w:val="28"/>
          <w:szCs w:val="28"/>
          <w:lang w:val="ro-RO" w:eastAsia="ru-RU"/>
        </w:rPr>
        <w:t>nr.11 din 18 ianuarie 2017</w:t>
      </w:r>
      <w:r>
        <w:rPr>
          <w:rFonts w:eastAsia="Times New Roman"/>
          <w:sz w:val="28"/>
          <w:szCs w:val="28"/>
          <w:lang w:val="ro-RO" w:eastAsia="ru-RU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pentru</w:t>
      </w:r>
      <w:proofErr w:type="spellEnd"/>
      <w:r>
        <w:rPr>
          <w:color w:val="000000"/>
          <w:sz w:val="28"/>
          <w:szCs w:val="28"/>
          <w:lang w:val="en-US"/>
        </w:rPr>
        <w:t xml:space="preserve"> a </w:t>
      </w:r>
      <w:proofErr w:type="spellStart"/>
      <w:r>
        <w:rPr>
          <w:color w:val="000000"/>
          <w:sz w:val="28"/>
          <w:szCs w:val="28"/>
          <w:lang w:val="en-US"/>
        </w:rPr>
        <w:t>asigura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asistenţa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necesară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în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vederea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creeării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unui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sistem</w:t>
      </w:r>
      <w:proofErr w:type="spellEnd"/>
      <w:r>
        <w:rPr>
          <w:color w:val="000000"/>
          <w:sz w:val="28"/>
          <w:szCs w:val="28"/>
          <w:lang w:val="en-US"/>
        </w:rPr>
        <w:t xml:space="preserve"> modern </w:t>
      </w:r>
      <w:r w:rsidRPr="005B0F54">
        <w:rPr>
          <w:color w:val="000000"/>
          <w:sz w:val="28"/>
          <w:szCs w:val="28"/>
          <w:lang w:val="en-US"/>
        </w:rPr>
        <w:t xml:space="preserve">de </w:t>
      </w:r>
      <w:proofErr w:type="spellStart"/>
      <w:r w:rsidRPr="005B0F54">
        <w:rPr>
          <w:color w:val="000000"/>
          <w:sz w:val="28"/>
          <w:szCs w:val="28"/>
          <w:lang w:val="en-US"/>
        </w:rPr>
        <w:t>administrare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:rsidR="00210AE9" w:rsidRDefault="00210AE9" w:rsidP="00210AE9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în cauză prevede repartizarea alocaţiilor aprobate în bugetul de stat pentru anul curent, Cancelariei de Stat, în vederea</w:t>
      </w:r>
      <w:r w:rsidRPr="005B0F54">
        <w:rPr>
          <w:sz w:val="28"/>
          <w:szCs w:val="28"/>
          <w:lang w:val="ro-RO"/>
        </w:rPr>
        <w:t xml:space="preserve"> </w:t>
      </w:r>
      <w:r w:rsidRPr="005B0F54">
        <w:rPr>
          <w:rFonts w:eastAsia="Times New Roman"/>
          <w:sz w:val="28"/>
          <w:szCs w:val="28"/>
          <w:lang w:val="ro-RO" w:eastAsia="ru-RU"/>
        </w:rPr>
        <w:t>acoperir</w:t>
      </w:r>
      <w:r>
        <w:rPr>
          <w:rFonts w:eastAsia="Times New Roman"/>
          <w:sz w:val="28"/>
          <w:szCs w:val="28"/>
          <w:lang w:val="ro-RO" w:eastAsia="ru-RU"/>
        </w:rPr>
        <w:t>ii</w:t>
      </w:r>
      <w:r w:rsidRPr="005B0F54">
        <w:rPr>
          <w:rFonts w:eastAsia="Times New Roman"/>
          <w:sz w:val="28"/>
          <w:szCs w:val="28"/>
          <w:lang w:val="ro-RO" w:eastAsia="ru-RU"/>
        </w:rPr>
        <w:t xml:space="preserve"> cheltuielilor legate de instituirea și funcționarea</w:t>
      </w:r>
      <w:r>
        <w:rPr>
          <w:sz w:val="28"/>
          <w:szCs w:val="28"/>
          <w:lang w:val="ro-RO"/>
        </w:rPr>
        <w:t xml:space="preserve"> </w:t>
      </w:r>
      <w:r w:rsidRPr="005B0F54">
        <w:rPr>
          <w:rFonts w:eastAsia="Times New Roman"/>
          <w:sz w:val="28"/>
          <w:szCs w:val="28"/>
          <w:lang w:val="ro-RO" w:eastAsia="ru-RU"/>
        </w:rPr>
        <w:t>Centrului de Implementare a Reformelor</w:t>
      </w:r>
      <w:r>
        <w:rPr>
          <w:rFonts w:eastAsia="Times New Roman"/>
          <w:sz w:val="28"/>
          <w:szCs w:val="28"/>
          <w:lang w:val="ro-RO" w:eastAsia="ru-RU"/>
        </w:rPr>
        <w:t>,</w:t>
      </w:r>
      <w:r>
        <w:rPr>
          <w:sz w:val="28"/>
          <w:szCs w:val="28"/>
          <w:lang w:val="ro-RO"/>
        </w:rPr>
        <w:t xml:space="preserve"> în corespundere cu normele juridice ce reglementează finanţarea activităţii acestuia (art.21 din HG nr.11/2017).</w:t>
      </w:r>
    </w:p>
    <w:p w:rsidR="00210AE9" w:rsidRPr="00050D29" w:rsidRDefault="00210AE9" w:rsidP="00210AE9">
      <w:pPr>
        <w:spacing w:line="276" w:lineRule="auto"/>
        <w:ind w:firstLine="567"/>
        <w:jc w:val="both"/>
        <w:rPr>
          <w:rFonts w:eastAsia="Times New Roman"/>
          <w:b/>
          <w:bCs/>
          <w:sz w:val="24"/>
          <w:szCs w:val="24"/>
          <w:lang w:val="ro-RO"/>
        </w:rPr>
      </w:pPr>
      <w:r w:rsidRPr="00305BFB">
        <w:rPr>
          <w:rFonts w:eastAsia="Times New Roman"/>
          <w:b/>
          <w:sz w:val="24"/>
          <w:szCs w:val="24"/>
          <w:lang w:val="ro-RO"/>
        </w:rPr>
        <w:t>Fundamentarea economico-financiară</w:t>
      </w:r>
      <w:r w:rsidRPr="001B600C">
        <w:rPr>
          <w:sz w:val="28"/>
          <w:szCs w:val="28"/>
          <w:lang w:val="en-US"/>
        </w:rPr>
        <w:t xml:space="preserve"> </w:t>
      </w:r>
    </w:p>
    <w:p w:rsidR="00210AE9" w:rsidRDefault="00210AE9" w:rsidP="00210AE9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val="ro-RO" w:eastAsia="ru-RU"/>
        </w:rPr>
      </w:pPr>
      <w:proofErr w:type="spellStart"/>
      <w:r>
        <w:rPr>
          <w:rFonts w:eastAsia="Times New Roman"/>
          <w:sz w:val="28"/>
          <w:szCs w:val="28"/>
          <w:lang w:val="en-US" w:eastAsia="ru-RU"/>
        </w:rPr>
        <w:t>Potrivit</w:t>
      </w:r>
      <w:proofErr w:type="spellEnd"/>
      <w:r>
        <w:rPr>
          <w:rFonts w:eastAsia="Times New Roman"/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ro-RO"/>
        </w:rPr>
        <w:t>L</w:t>
      </w:r>
      <w:r w:rsidRPr="005B0F54">
        <w:rPr>
          <w:sz w:val="28"/>
          <w:szCs w:val="28"/>
          <w:lang w:val="ro-RO"/>
        </w:rPr>
        <w:t>eg</w:t>
      </w:r>
      <w:r>
        <w:rPr>
          <w:sz w:val="28"/>
          <w:szCs w:val="28"/>
          <w:lang w:val="ro-RO"/>
        </w:rPr>
        <w:t>ii</w:t>
      </w:r>
      <w:r w:rsidRPr="005B0F54">
        <w:rPr>
          <w:sz w:val="28"/>
          <w:szCs w:val="28"/>
          <w:lang w:val="ro-RO"/>
        </w:rPr>
        <w:t xml:space="preserve"> bugetului de stat pentru anul 2017 au fost</w:t>
      </w:r>
      <w:r>
        <w:rPr>
          <w:sz w:val="28"/>
          <w:szCs w:val="28"/>
          <w:lang w:val="ro-RO"/>
        </w:rPr>
        <w:t xml:space="preserve"> aprobate mijloace financiare pentru implementarea </w:t>
      </w:r>
      <w:r w:rsidRPr="005B0F54">
        <w:rPr>
          <w:sz w:val="28"/>
          <w:szCs w:val="28"/>
          <w:lang w:val="ro-RO"/>
        </w:rPr>
        <w:t xml:space="preserve">Strategiei de reformă </w:t>
      </w:r>
      <w:proofErr w:type="gramStart"/>
      <w:r w:rsidRPr="005B0F54">
        <w:rPr>
          <w:sz w:val="28"/>
          <w:szCs w:val="28"/>
          <w:lang w:val="ro-RO"/>
        </w:rPr>
        <w:t>a</w:t>
      </w:r>
      <w:proofErr w:type="gramEnd"/>
      <w:r w:rsidRPr="005B0F54">
        <w:rPr>
          <w:sz w:val="28"/>
          <w:szCs w:val="28"/>
          <w:lang w:val="ro-RO"/>
        </w:rPr>
        <w:t xml:space="preserve"> administrației publice</w:t>
      </w:r>
      <w:r>
        <w:rPr>
          <w:sz w:val="28"/>
          <w:szCs w:val="28"/>
          <w:lang w:val="ro-RO"/>
        </w:rPr>
        <w:t xml:space="preserve"> în sumă de 40000, 0 mii lei. P</w:t>
      </w:r>
      <w:r w:rsidRPr="005B0F54">
        <w:rPr>
          <w:sz w:val="28"/>
          <w:szCs w:val="28"/>
          <w:lang w:val="ro-RO"/>
        </w:rPr>
        <w:t>roiectul</w:t>
      </w:r>
      <w:r>
        <w:rPr>
          <w:sz w:val="28"/>
          <w:szCs w:val="28"/>
          <w:lang w:val="ro-RO"/>
        </w:rPr>
        <w:t xml:space="preserve"> în cauză</w:t>
      </w:r>
      <w:r w:rsidRPr="005B0F5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prevede </w:t>
      </w:r>
      <w:r w:rsidRPr="005B0F54">
        <w:rPr>
          <w:sz w:val="28"/>
          <w:szCs w:val="28"/>
          <w:lang w:val="ro-RO"/>
        </w:rPr>
        <w:t xml:space="preserve">repartizarea alocaţiilor în sumă de 5970,3 mii lei, </w:t>
      </w:r>
      <w:r w:rsidRPr="005B0F54">
        <w:rPr>
          <w:rFonts w:eastAsia="Times New Roman"/>
          <w:sz w:val="28"/>
          <w:szCs w:val="28"/>
          <w:lang w:val="ro-RO" w:eastAsia="ru-RU"/>
        </w:rPr>
        <w:t>Centrului de Implementare a Reformelor.</w:t>
      </w:r>
    </w:p>
    <w:p w:rsidR="00210AE9" w:rsidRDefault="00210AE9" w:rsidP="00210AE9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583007">
        <w:rPr>
          <w:rFonts w:eastAsia="Times New Roman"/>
          <w:b/>
          <w:sz w:val="24"/>
          <w:szCs w:val="24"/>
          <w:lang w:val="ro-RO"/>
        </w:rPr>
        <w:t xml:space="preserve">Consultarea publică a proiectului </w:t>
      </w:r>
    </w:p>
    <w:p w:rsidR="00210AE9" w:rsidRDefault="00210AE9" w:rsidP="00210AE9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5B0F54">
        <w:rPr>
          <w:rFonts w:eastAsia="Times New Roman"/>
          <w:sz w:val="28"/>
          <w:szCs w:val="28"/>
          <w:lang w:val="ro-RO"/>
        </w:rPr>
        <w:t xml:space="preserve">În scopul respectării prevederilor Legii nr. 239-XVI din 13 noiembrie 2008 privind transparenţa în procesul decizional, proiectul </w:t>
      </w:r>
      <w:r>
        <w:rPr>
          <w:rFonts w:eastAsia="Times New Roman"/>
          <w:sz w:val="28"/>
          <w:szCs w:val="28"/>
          <w:lang w:val="ro-RO"/>
        </w:rPr>
        <w:t>respectiv este</w:t>
      </w:r>
      <w:r w:rsidRPr="005B0F54">
        <w:rPr>
          <w:rFonts w:eastAsia="Times New Roman"/>
          <w:sz w:val="28"/>
          <w:szCs w:val="28"/>
          <w:lang w:val="ro-RO"/>
        </w:rPr>
        <w:t xml:space="preserve"> plasat pe pagina </w:t>
      </w:r>
      <w:hyperlink r:id="rId5" w:history="1">
        <w:r w:rsidRPr="005B0F54">
          <w:rPr>
            <w:rStyle w:val="Hyperlink"/>
            <w:sz w:val="28"/>
            <w:szCs w:val="28"/>
            <w:lang w:val="ro-RO"/>
          </w:rPr>
          <w:t>www.particip.gov.md</w:t>
        </w:r>
      </w:hyperlink>
      <w:r w:rsidRPr="005B0F54">
        <w:rPr>
          <w:rFonts w:eastAsia="Times New Roman"/>
          <w:sz w:val="28"/>
          <w:szCs w:val="28"/>
          <w:lang w:val="ro-RO"/>
        </w:rPr>
        <w:t>.</w:t>
      </w:r>
    </w:p>
    <w:p w:rsidR="00210AE9" w:rsidRDefault="00210AE9" w:rsidP="00210AE9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>Concomitent, p</w:t>
      </w:r>
      <w:r w:rsidRPr="005B0F54">
        <w:rPr>
          <w:rFonts w:eastAsia="Times New Roman"/>
          <w:sz w:val="28"/>
          <w:szCs w:val="28"/>
          <w:lang w:val="ro-RO"/>
        </w:rPr>
        <w:t xml:space="preserve">roiectul </w:t>
      </w:r>
      <w:proofErr w:type="spellStart"/>
      <w:r w:rsidRPr="005B0F54">
        <w:rPr>
          <w:sz w:val="28"/>
          <w:szCs w:val="28"/>
          <w:lang w:val="ro-RO"/>
        </w:rPr>
        <w:t>hotărîrii</w:t>
      </w:r>
      <w:proofErr w:type="spellEnd"/>
      <w:r w:rsidRPr="005B0F54">
        <w:rPr>
          <w:sz w:val="28"/>
          <w:szCs w:val="28"/>
          <w:lang w:val="ro-RO"/>
        </w:rPr>
        <w:t xml:space="preserve"> Guvernului</w:t>
      </w:r>
      <w:r w:rsidRPr="005B0F54">
        <w:rPr>
          <w:bCs/>
          <w:sz w:val="28"/>
          <w:szCs w:val="28"/>
          <w:lang w:val="ro-RO"/>
        </w:rPr>
        <w:t xml:space="preserve"> „Cu privire la repartizarea mijloacelor financiare” </w:t>
      </w:r>
      <w:r>
        <w:rPr>
          <w:rFonts w:eastAsia="Times New Roman"/>
          <w:sz w:val="28"/>
          <w:szCs w:val="28"/>
          <w:lang w:val="ro-RO"/>
        </w:rPr>
        <w:t xml:space="preserve">se remite </w:t>
      </w:r>
      <w:r w:rsidRPr="005B0F54">
        <w:rPr>
          <w:rFonts w:eastAsia="Times New Roman"/>
          <w:sz w:val="28"/>
          <w:szCs w:val="28"/>
          <w:lang w:val="ro-RO"/>
        </w:rPr>
        <w:t>spre a</w:t>
      </w:r>
      <w:r>
        <w:rPr>
          <w:rFonts w:eastAsia="Times New Roman"/>
          <w:sz w:val="28"/>
          <w:szCs w:val="28"/>
          <w:lang w:val="ro-RO"/>
        </w:rPr>
        <w:t>vizare Ministerului Finanţelor, conform prevederilor art. 40 al Legii nr. 317-XV din 18 iulie 2003, cu expedierea ulterioară Ministerului Justiţiei şi Centrului Naţional Anticorupţie pentru a fi supus expertizei juridice şi respectiv, anticorupţie în corespundere cu procedura stabilită la art.41 din legea menţionată.</w:t>
      </w:r>
    </w:p>
    <w:p w:rsidR="00210AE9" w:rsidRPr="002B4948" w:rsidRDefault="00210AE9" w:rsidP="00210AE9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val="ro-RO"/>
        </w:rPr>
      </w:pPr>
    </w:p>
    <w:p w:rsidR="00210AE9" w:rsidRPr="00FD228C" w:rsidRDefault="00210AE9" w:rsidP="00210AE9">
      <w:pPr>
        <w:pStyle w:val="cb"/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A77DDC">
        <w:rPr>
          <w:sz w:val="28"/>
          <w:szCs w:val="28"/>
          <w:lang w:val="ro-RO"/>
        </w:rPr>
        <w:t xml:space="preserve">Secretar general al Guvernului                                       </w:t>
      </w:r>
      <w:proofErr w:type="spellStart"/>
      <w:r w:rsidRPr="00A77DDC">
        <w:rPr>
          <w:sz w:val="28"/>
          <w:szCs w:val="28"/>
          <w:lang w:val="ro-RO"/>
        </w:rPr>
        <w:t>Lilia</w:t>
      </w:r>
      <w:proofErr w:type="spellEnd"/>
      <w:r w:rsidRPr="00A77DDC">
        <w:rPr>
          <w:sz w:val="28"/>
          <w:szCs w:val="28"/>
          <w:lang w:val="ro-RO"/>
        </w:rPr>
        <w:t xml:space="preserve"> PALII</w:t>
      </w:r>
    </w:p>
    <w:p w:rsidR="007E51C5" w:rsidRPr="00210AE9" w:rsidRDefault="007E51C5">
      <w:pPr>
        <w:rPr>
          <w:lang w:val="en-US"/>
        </w:rPr>
      </w:pPr>
      <w:bookmarkStart w:id="0" w:name="_GoBack"/>
      <w:bookmarkEnd w:id="0"/>
    </w:p>
    <w:sectPr w:rsidR="007E51C5" w:rsidRPr="00210AE9" w:rsidSect="00210AE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8E"/>
    <w:rsid w:val="00210AE9"/>
    <w:rsid w:val="007E51C5"/>
    <w:rsid w:val="0081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E9"/>
    <w:pPr>
      <w:spacing w:after="0" w:line="240" w:lineRule="auto"/>
    </w:pPr>
    <w:rPr>
      <w:rFonts w:ascii="Times New Roman" w:eastAsia="SimSun" w:hAnsi="Times New Roman" w:cs="Times New Roman"/>
      <w:sz w:val="32"/>
      <w:szCs w:val="32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210AE9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210AE9"/>
    <w:rPr>
      <w:color w:val="0000FF"/>
      <w:u w:val="single"/>
    </w:rPr>
  </w:style>
  <w:style w:type="paragraph" w:customStyle="1" w:styleId="cb">
    <w:name w:val="cb"/>
    <w:basedOn w:val="Normal"/>
    <w:rsid w:val="00210AE9"/>
    <w:pPr>
      <w:jc w:val="center"/>
    </w:pPr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E9"/>
    <w:pPr>
      <w:spacing w:after="0" w:line="240" w:lineRule="auto"/>
    </w:pPr>
    <w:rPr>
      <w:rFonts w:ascii="Times New Roman" w:eastAsia="SimSun" w:hAnsi="Times New Roman" w:cs="Times New Roman"/>
      <w:sz w:val="32"/>
      <w:szCs w:val="32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210AE9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210AE9"/>
    <w:rPr>
      <w:color w:val="0000FF"/>
      <w:u w:val="single"/>
    </w:rPr>
  </w:style>
  <w:style w:type="paragraph" w:customStyle="1" w:styleId="cb">
    <w:name w:val="cb"/>
    <w:basedOn w:val="Normal"/>
    <w:rsid w:val="00210AE9"/>
    <w:pPr>
      <w:jc w:val="center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2302</Characters>
  <Application>Microsoft Office Word</Application>
  <DocSecurity>0</DocSecurity>
  <Lines>19</Lines>
  <Paragraphs>5</Paragraphs>
  <ScaleCrop>false</ScaleCrop>
  <Company>diakov.net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2017-03-29T13:57:00Z</dcterms:created>
  <dcterms:modified xsi:type="dcterms:W3CDTF">2017-03-29T13:57:00Z</dcterms:modified>
</cp:coreProperties>
</file>