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6F9" w:rsidRPr="00845C0D" w:rsidRDefault="00FA46F9" w:rsidP="00FA46F9">
      <w:pPr>
        <w:tabs>
          <w:tab w:val="left" w:pos="2295"/>
        </w:tabs>
        <w:ind w:left="1418" w:right="566"/>
        <w:jc w:val="center"/>
        <w:rPr>
          <w:b/>
          <w:sz w:val="28"/>
          <w:szCs w:val="28"/>
          <w:lang w:val="ro-RO"/>
        </w:rPr>
      </w:pPr>
      <w:r w:rsidRPr="00845C0D">
        <w:rPr>
          <w:b/>
          <w:sz w:val="28"/>
          <w:szCs w:val="28"/>
          <w:lang w:val="ro-RO"/>
        </w:rPr>
        <w:t>Tabel de divergențe</w:t>
      </w:r>
    </w:p>
    <w:p w:rsidR="00297091" w:rsidRPr="00845C0D" w:rsidRDefault="00FA46F9" w:rsidP="00FA46F9">
      <w:pPr>
        <w:jc w:val="center"/>
        <w:rPr>
          <w:b/>
          <w:sz w:val="28"/>
          <w:szCs w:val="28"/>
          <w:lang w:val="ro-RO"/>
        </w:rPr>
      </w:pPr>
      <w:r w:rsidRPr="00845C0D">
        <w:rPr>
          <w:b/>
          <w:sz w:val="28"/>
          <w:szCs w:val="28"/>
          <w:lang w:val="ro-RO"/>
        </w:rPr>
        <w:t>la proiectul Hotăr</w:t>
      </w:r>
      <w:r w:rsidR="007B4E21">
        <w:rPr>
          <w:b/>
          <w:sz w:val="28"/>
          <w:szCs w:val="28"/>
          <w:lang w:val="ro-RO"/>
        </w:rPr>
        <w:t>â</w:t>
      </w:r>
      <w:r w:rsidRPr="00845C0D">
        <w:rPr>
          <w:b/>
          <w:sz w:val="28"/>
          <w:szCs w:val="28"/>
          <w:lang w:val="ro-RO"/>
        </w:rPr>
        <w:t>rii Guvernului Republicii Moldova</w:t>
      </w:r>
    </w:p>
    <w:p w:rsidR="00FA46F9" w:rsidRPr="00845C0D" w:rsidRDefault="00FA46F9" w:rsidP="00FA46F9">
      <w:pPr>
        <w:jc w:val="center"/>
        <w:rPr>
          <w:sz w:val="28"/>
          <w:szCs w:val="28"/>
          <w:lang w:val="ro-RO"/>
        </w:rPr>
      </w:pPr>
      <w:r w:rsidRPr="00845C0D">
        <w:rPr>
          <w:b/>
          <w:sz w:val="28"/>
          <w:szCs w:val="28"/>
          <w:lang w:val="ro-RO"/>
        </w:rPr>
        <w:t xml:space="preserve"> cu privire </w:t>
      </w:r>
      <w:r w:rsidR="00297091" w:rsidRPr="00845C0D">
        <w:rPr>
          <w:b/>
          <w:sz w:val="28"/>
          <w:szCs w:val="28"/>
          <w:lang w:val="ro-RO"/>
        </w:rPr>
        <w:t xml:space="preserve">la transmiterea </w:t>
      </w:r>
      <w:r w:rsidR="009E106E">
        <w:rPr>
          <w:b/>
          <w:sz w:val="28"/>
          <w:szCs w:val="28"/>
          <w:lang w:val="ro-RO"/>
        </w:rPr>
        <w:t xml:space="preserve"> unor </w:t>
      </w:r>
      <w:r w:rsidR="00A13E6D" w:rsidRPr="00845C0D">
        <w:rPr>
          <w:b/>
          <w:sz w:val="28"/>
          <w:szCs w:val="28"/>
          <w:lang w:val="ro-RO"/>
        </w:rPr>
        <w:t>bunuri</w:t>
      </w:r>
      <w:r w:rsidRPr="00845C0D">
        <w:rPr>
          <w:b/>
          <w:sz w:val="28"/>
          <w:szCs w:val="28"/>
          <w:lang w:val="ro-RO"/>
        </w:rPr>
        <w:t xml:space="preserve"> imobil</w:t>
      </w:r>
      <w:r w:rsidR="00297091" w:rsidRPr="00845C0D">
        <w:rPr>
          <w:b/>
          <w:sz w:val="28"/>
          <w:szCs w:val="28"/>
          <w:lang w:val="ro-RO"/>
        </w:rPr>
        <w:t>e</w:t>
      </w:r>
      <w:r w:rsidRPr="00845C0D">
        <w:rPr>
          <w:b/>
          <w:sz w:val="28"/>
          <w:szCs w:val="28"/>
          <w:lang w:val="ro-RO"/>
        </w:rPr>
        <w:t xml:space="preserve"> </w:t>
      </w:r>
    </w:p>
    <w:p w:rsidR="00FA46F9" w:rsidRPr="00845C0D" w:rsidRDefault="00FA46F9" w:rsidP="00FA46F9">
      <w:pPr>
        <w:ind w:firstLine="720"/>
        <w:jc w:val="both"/>
        <w:rPr>
          <w:sz w:val="28"/>
          <w:szCs w:val="28"/>
          <w:lang w:val="en-US"/>
        </w:rPr>
      </w:pPr>
    </w:p>
    <w:p w:rsidR="00FA46F9" w:rsidRPr="00845C0D" w:rsidRDefault="00FA46F9" w:rsidP="00FA46F9">
      <w:pPr>
        <w:ind w:firstLine="720"/>
        <w:jc w:val="both"/>
        <w:rPr>
          <w:sz w:val="28"/>
          <w:szCs w:val="28"/>
          <w:lang w:val="en-US"/>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40"/>
        <w:gridCol w:w="3600"/>
        <w:gridCol w:w="5040"/>
      </w:tblGrid>
      <w:tr w:rsidR="00FA46F9" w:rsidRPr="00845C0D" w:rsidTr="001D25DC">
        <w:tc>
          <w:tcPr>
            <w:tcW w:w="540" w:type="dxa"/>
            <w:shd w:val="clear" w:color="auto" w:fill="auto"/>
          </w:tcPr>
          <w:p w:rsidR="00FA46F9" w:rsidRPr="00EC22F4" w:rsidRDefault="00EC22F4" w:rsidP="00612DE0">
            <w:pPr>
              <w:jc w:val="center"/>
              <w:rPr>
                <w:b/>
                <w:sz w:val="26"/>
                <w:szCs w:val="26"/>
                <w:lang w:val="ro-RO"/>
              </w:rPr>
            </w:pPr>
            <w:r>
              <w:rPr>
                <w:b/>
                <w:sz w:val="26"/>
                <w:szCs w:val="26"/>
                <w:lang w:val="ro-RO"/>
              </w:rPr>
              <w:t>Nr</w:t>
            </w:r>
            <w:r w:rsidR="00FA46F9" w:rsidRPr="00EC22F4">
              <w:rPr>
                <w:b/>
                <w:sz w:val="26"/>
                <w:szCs w:val="26"/>
                <w:lang w:val="ro-RO"/>
              </w:rPr>
              <w:t xml:space="preserve">   </w:t>
            </w:r>
            <w:r>
              <w:rPr>
                <w:b/>
                <w:sz w:val="26"/>
                <w:szCs w:val="26"/>
                <w:lang w:val="ro-RO"/>
              </w:rPr>
              <w:t>crt</w:t>
            </w:r>
          </w:p>
        </w:tc>
        <w:tc>
          <w:tcPr>
            <w:tcW w:w="1440" w:type="dxa"/>
            <w:shd w:val="clear" w:color="auto" w:fill="auto"/>
          </w:tcPr>
          <w:p w:rsidR="00FA46F9" w:rsidRPr="00EC22F4" w:rsidRDefault="00FA46F9" w:rsidP="00112E15">
            <w:pPr>
              <w:jc w:val="center"/>
              <w:rPr>
                <w:b/>
                <w:sz w:val="26"/>
                <w:szCs w:val="26"/>
                <w:lang w:val="ro-RO"/>
              </w:rPr>
            </w:pPr>
            <w:r w:rsidRPr="00EC22F4">
              <w:rPr>
                <w:b/>
                <w:sz w:val="26"/>
                <w:szCs w:val="26"/>
                <w:lang w:val="ro-RO"/>
              </w:rPr>
              <w:t xml:space="preserve">Autoritățile </w:t>
            </w:r>
          </w:p>
        </w:tc>
        <w:tc>
          <w:tcPr>
            <w:tcW w:w="3600" w:type="dxa"/>
            <w:shd w:val="clear" w:color="auto" w:fill="auto"/>
          </w:tcPr>
          <w:p w:rsidR="00FA46F9" w:rsidRPr="00EC22F4" w:rsidRDefault="00FA46F9" w:rsidP="00112E15">
            <w:pPr>
              <w:jc w:val="center"/>
              <w:rPr>
                <w:b/>
                <w:sz w:val="26"/>
                <w:szCs w:val="26"/>
                <w:lang w:val="ro-RO"/>
              </w:rPr>
            </w:pPr>
            <w:r w:rsidRPr="00EC22F4">
              <w:rPr>
                <w:b/>
                <w:sz w:val="26"/>
                <w:szCs w:val="26"/>
                <w:lang w:val="ro-RO"/>
              </w:rPr>
              <w:t>Obiecţii /propuneri</w:t>
            </w:r>
          </w:p>
          <w:p w:rsidR="00FA46F9" w:rsidRPr="00EC22F4" w:rsidRDefault="00FA46F9" w:rsidP="00112E15">
            <w:pPr>
              <w:jc w:val="center"/>
              <w:rPr>
                <w:b/>
                <w:sz w:val="26"/>
                <w:szCs w:val="26"/>
                <w:lang w:val="ro-RO"/>
              </w:rPr>
            </w:pPr>
          </w:p>
        </w:tc>
        <w:tc>
          <w:tcPr>
            <w:tcW w:w="5040" w:type="dxa"/>
            <w:shd w:val="clear" w:color="auto" w:fill="auto"/>
          </w:tcPr>
          <w:p w:rsidR="00FA46F9" w:rsidRPr="00EC22F4" w:rsidRDefault="00FA46F9" w:rsidP="00112E15">
            <w:pPr>
              <w:jc w:val="center"/>
              <w:rPr>
                <w:b/>
                <w:sz w:val="26"/>
                <w:szCs w:val="26"/>
                <w:lang w:val="ro-RO"/>
              </w:rPr>
            </w:pPr>
            <w:r w:rsidRPr="00EC22F4">
              <w:rPr>
                <w:b/>
                <w:sz w:val="26"/>
                <w:szCs w:val="26"/>
                <w:lang w:val="ro-RO"/>
              </w:rPr>
              <w:t>Rezultatul examinării</w:t>
            </w:r>
          </w:p>
        </w:tc>
      </w:tr>
      <w:tr w:rsidR="00FA46F9" w:rsidRPr="003379E2" w:rsidTr="001D25DC">
        <w:tc>
          <w:tcPr>
            <w:tcW w:w="540" w:type="dxa"/>
            <w:shd w:val="clear" w:color="auto" w:fill="auto"/>
          </w:tcPr>
          <w:p w:rsidR="00FA46F9" w:rsidRPr="001D25DC" w:rsidRDefault="00FA46F9" w:rsidP="00112E15">
            <w:pPr>
              <w:jc w:val="center"/>
              <w:rPr>
                <w:sz w:val="28"/>
                <w:szCs w:val="28"/>
                <w:lang w:val="ro-RO"/>
              </w:rPr>
            </w:pPr>
            <w:r w:rsidRPr="001D25DC">
              <w:rPr>
                <w:sz w:val="28"/>
                <w:szCs w:val="28"/>
                <w:lang w:val="ro-RO"/>
              </w:rPr>
              <w:t>1</w:t>
            </w:r>
          </w:p>
        </w:tc>
        <w:tc>
          <w:tcPr>
            <w:tcW w:w="1440" w:type="dxa"/>
            <w:shd w:val="clear" w:color="auto" w:fill="auto"/>
          </w:tcPr>
          <w:p w:rsidR="00FA46F9" w:rsidRPr="001D25DC" w:rsidRDefault="00FA46F9" w:rsidP="00112E15">
            <w:pPr>
              <w:jc w:val="both"/>
              <w:rPr>
                <w:sz w:val="28"/>
                <w:szCs w:val="28"/>
                <w:lang w:val="ro-RO"/>
              </w:rPr>
            </w:pPr>
            <w:r w:rsidRPr="001D25DC">
              <w:rPr>
                <w:sz w:val="28"/>
                <w:szCs w:val="28"/>
                <w:lang w:val="ro-RO"/>
              </w:rPr>
              <w:t>Ministerul Finanţelor</w:t>
            </w:r>
          </w:p>
        </w:tc>
        <w:tc>
          <w:tcPr>
            <w:tcW w:w="3600" w:type="dxa"/>
            <w:shd w:val="clear" w:color="auto" w:fill="auto"/>
          </w:tcPr>
          <w:p w:rsidR="00FA46F9" w:rsidRPr="001D25DC" w:rsidRDefault="00681405" w:rsidP="008F33B0">
            <w:pPr>
              <w:tabs>
                <w:tab w:val="left" w:pos="3425"/>
              </w:tabs>
              <w:ind w:right="-18"/>
              <w:rPr>
                <w:sz w:val="28"/>
                <w:szCs w:val="28"/>
                <w:lang w:val="ro-RO"/>
              </w:rPr>
            </w:pPr>
            <w:r w:rsidRPr="001D25DC">
              <w:rPr>
                <w:sz w:val="28"/>
                <w:szCs w:val="28"/>
                <w:lang w:val="ro-RO"/>
              </w:rPr>
              <w:t>În punctul 1 din proiect sintagma ”</w:t>
            </w:r>
            <w:r w:rsidR="00DB49EB" w:rsidRPr="001D25DC">
              <w:rPr>
                <w:sz w:val="28"/>
                <w:szCs w:val="28"/>
                <w:lang w:val="ro-RO"/>
              </w:rPr>
              <w:t>Se transmite” să se completeze c</w:t>
            </w:r>
            <w:r w:rsidRPr="001D25DC">
              <w:rPr>
                <w:sz w:val="28"/>
                <w:szCs w:val="28"/>
                <w:lang w:val="ro-RO"/>
              </w:rPr>
              <w:t xml:space="preserve">u sintagma ”cu titlu gratuit, cu acordul Consiliului </w:t>
            </w:r>
            <w:r w:rsidR="008F33B0" w:rsidRPr="001D25DC">
              <w:rPr>
                <w:sz w:val="28"/>
                <w:szCs w:val="28"/>
                <w:lang w:val="ro-RO"/>
              </w:rPr>
              <w:t>raional Cahul</w:t>
            </w:r>
            <w:r w:rsidRPr="001D25DC">
              <w:rPr>
                <w:sz w:val="28"/>
                <w:szCs w:val="28"/>
                <w:lang w:val="ro-RO"/>
              </w:rPr>
              <w:t>” și mai departe după text.</w:t>
            </w:r>
          </w:p>
        </w:tc>
        <w:tc>
          <w:tcPr>
            <w:tcW w:w="5040" w:type="dxa"/>
            <w:shd w:val="clear" w:color="auto" w:fill="auto"/>
          </w:tcPr>
          <w:p w:rsidR="00FA46F9" w:rsidRPr="001D25DC" w:rsidRDefault="00E50941" w:rsidP="008E51A0">
            <w:pPr>
              <w:jc w:val="both"/>
              <w:rPr>
                <w:sz w:val="28"/>
                <w:szCs w:val="28"/>
                <w:lang w:val="ro-RO"/>
              </w:rPr>
            </w:pPr>
            <w:r w:rsidRPr="001D25DC">
              <w:rPr>
                <w:sz w:val="28"/>
                <w:szCs w:val="28"/>
                <w:lang w:val="ro-RO"/>
              </w:rPr>
              <w:t xml:space="preserve">Nu </w:t>
            </w:r>
            <w:r w:rsidR="008E51A0" w:rsidRPr="001D25DC">
              <w:rPr>
                <w:sz w:val="28"/>
                <w:szCs w:val="28"/>
                <w:lang w:val="ro-RO"/>
              </w:rPr>
              <w:t>se acceptă, deoarece conform</w:t>
            </w:r>
            <w:r w:rsidR="00681405" w:rsidRPr="001D25DC">
              <w:rPr>
                <w:sz w:val="28"/>
                <w:szCs w:val="28"/>
                <w:lang w:val="ro-RO"/>
              </w:rPr>
              <w:t xml:space="preserve"> art.14 alin.(1) lit. b) din Legea nr.121-XV din 4 mai 2007 privind administrarea și deetatizarea proprietății </w:t>
            </w:r>
            <w:r w:rsidR="00160539" w:rsidRPr="001D25DC">
              <w:rPr>
                <w:sz w:val="28"/>
                <w:szCs w:val="28"/>
                <w:lang w:val="ro-RO"/>
              </w:rPr>
              <w:t>publice, trecerea bunurilor distincte proprietate a statului în proprietatea unității administrativ-teritoriale și invers se efectuează cu titlu gratuit.</w:t>
            </w:r>
            <w:r w:rsidR="00FA46F9" w:rsidRPr="001D25DC">
              <w:rPr>
                <w:sz w:val="28"/>
                <w:szCs w:val="28"/>
                <w:lang w:val="ro-RO"/>
              </w:rPr>
              <w:t xml:space="preserve"> </w:t>
            </w:r>
          </w:p>
        </w:tc>
      </w:tr>
      <w:tr w:rsidR="00A13E6D" w:rsidRPr="001D25DC" w:rsidTr="001D25DC">
        <w:tc>
          <w:tcPr>
            <w:tcW w:w="540" w:type="dxa"/>
            <w:vMerge w:val="restart"/>
            <w:shd w:val="clear" w:color="auto" w:fill="auto"/>
          </w:tcPr>
          <w:p w:rsidR="00A13E6D" w:rsidRPr="001D25DC" w:rsidRDefault="00A13E6D" w:rsidP="00112E15">
            <w:pPr>
              <w:jc w:val="center"/>
              <w:rPr>
                <w:sz w:val="28"/>
                <w:szCs w:val="28"/>
                <w:lang w:val="ro-RO"/>
              </w:rPr>
            </w:pPr>
            <w:r w:rsidRPr="001D25DC">
              <w:rPr>
                <w:sz w:val="28"/>
                <w:szCs w:val="28"/>
                <w:lang w:val="ro-RO"/>
              </w:rPr>
              <w:t>2</w:t>
            </w:r>
          </w:p>
        </w:tc>
        <w:tc>
          <w:tcPr>
            <w:tcW w:w="1440" w:type="dxa"/>
            <w:vMerge w:val="restart"/>
            <w:shd w:val="clear" w:color="auto" w:fill="auto"/>
          </w:tcPr>
          <w:p w:rsidR="00A13E6D" w:rsidRPr="001D25DC" w:rsidRDefault="00A13E6D" w:rsidP="00112E15">
            <w:pPr>
              <w:rPr>
                <w:sz w:val="28"/>
                <w:szCs w:val="28"/>
                <w:lang w:val="ro-RO"/>
              </w:rPr>
            </w:pPr>
            <w:r w:rsidRPr="001D25DC">
              <w:rPr>
                <w:sz w:val="28"/>
                <w:szCs w:val="28"/>
                <w:lang w:val="ro-RO"/>
              </w:rPr>
              <w:t xml:space="preserve">Ministerul Economiei </w:t>
            </w:r>
          </w:p>
        </w:tc>
        <w:tc>
          <w:tcPr>
            <w:tcW w:w="3600" w:type="dxa"/>
            <w:shd w:val="clear" w:color="auto" w:fill="auto"/>
          </w:tcPr>
          <w:p w:rsidR="00A13E6D" w:rsidRPr="001D25DC" w:rsidRDefault="00A13E6D" w:rsidP="00112E15">
            <w:pPr>
              <w:tabs>
                <w:tab w:val="left" w:pos="3425"/>
              </w:tabs>
              <w:ind w:right="-18"/>
              <w:rPr>
                <w:sz w:val="28"/>
                <w:szCs w:val="28"/>
                <w:lang w:val="ro-RO"/>
              </w:rPr>
            </w:pPr>
            <w:r w:rsidRPr="001D25DC">
              <w:rPr>
                <w:sz w:val="28"/>
                <w:szCs w:val="28"/>
                <w:lang w:val="ro-RO"/>
              </w:rPr>
              <w:t>Se propune modificarea sintagmei ”bunuri imobiliare” atît în titlul proiectului actului normativ, cît și în nota informativă a proiectului, cu sintagma ”bunuri imobile”</w:t>
            </w:r>
          </w:p>
        </w:tc>
        <w:tc>
          <w:tcPr>
            <w:tcW w:w="5040" w:type="dxa"/>
            <w:shd w:val="clear" w:color="auto" w:fill="auto"/>
          </w:tcPr>
          <w:p w:rsidR="00A13E6D" w:rsidRPr="001D25DC" w:rsidRDefault="00A13E6D" w:rsidP="00A13E6D">
            <w:pPr>
              <w:jc w:val="both"/>
              <w:rPr>
                <w:sz w:val="28"/>
                <w:szCs w:val="28"/>
                <w:lang w:val="ro-RO"/>
              </w:rPr>
            </w:pPr>
            <w:r w:rsidRPr="001D25DC">
              <w:rPr>
                <w:sz w:val="28"/>
                <w:szCs w:val="28"/>
                <w:lang w:val="ro-RO"/>
              </w:rPr>
              <w:t>Se acceptă.</w:t>
            </w:r>
          </w:p>
        </w:tc>
      </w:tr>
      <w:tr w:rsidR="00A13E6D" w:rsidRPr="003379E2" w:rsidTr="001D25DC">
        <w:tc>
          <w:tcPr>
            <w:tcW w:w="540" w:type="dxa"/>
            <w:vMerge/>
            <w:shd w:val="clear" w:color="auto" w:fill="auto"/>
          </w:tcPr>
          <w:p w:rsidR="00A13E6D" w:rsidRPr="001D25DC" w:rsidRDefault="00A13E6D" w:rsidP="00112E15">
            <w:pPr>
              <w:jc w:val="center"/>
              <w:rPr>
                <w:sz w:val="28"/>
                <w:szCs w:val="28"/>
                <w:lang w:val="ro-RO"/>
              </w:rPr>
            </w:pPr>
          </w:p>
        </w:tc>
        <w:tc>
          <w:tcPr>
            <w:tcW w:w="1440" w:type="dxa"/>
            <w:vMerge/>
            <w:shd w:val="clear" w:color="auto" w:fill="auto"/>
          </w:tcPr>
          <w:p w:rsidR="00A13E6D" w:rsidRPr="001D25DC" w:rsidRDefault="00A13E6D" w:rsidP="00112E15">
            <w:pPr>
              <w:rPr>
                <w:sz w:val="28"/>
                <w:szCs w:val="28"/>
                <w:lang w:val="ro-RO"/>
              </w:rPr>
            </w:pPr>
          </w:p>
        </w:tc>
        <w:tc>
          <w:tcPr>
            <w:tcW w:w="3600" w:type="dxa"/>
            <w:shd w:val="clear" w:color="auto" w:fill="auto"/>
          </w:tcPr>
          <w:p w:rsidR="00A13E6D" w:rsidRPr="001D25DC" w:rsidRDefault="00A13E6D" w:rsidP="004A293D">
            <w:pPr>
              <w:rPr>
                <w:sz w:val="28"/>
                <w:szCs w:val="28"/>
                <w:lang w:val="ro-RO"/>
              </w:rPr>
            </w:pPr>
            <w:r w:rsidRPr="001D25DC">
              <w:rPr>
                <w:sz w:val="28"/>
                <w:szCs w:val="28"/>
                <w:lang w:val="ro-RO"/>
              </w:rPr>
              <w:t>Se consideră oportună completarea proiectului cu un punct nou care ar prevedea transferul bunurilor în cauză din domeniul public al statului în domeniul privat al statului și completarea notei informative a proiectului cu rezultatele raportului de expertiză, prin care s-a demonstrat încetarea necesității de aflare a bunurilor respective în domeniul public</w:t>
            </w:r>
          </w:p>
        </w:tc>
        <w:tc>
          <w:tcPr>
            <w:tcW w:w="5040" w:type="dxa"/>
            <w:shd w:val="clear" w:color="auto" w:fill="auto"/>
          </w:tcPr>
          <w:p w:rsidR="00A13E6D" w:rsidRPr="001D25DC" w:rsidRDefault="00A13E6D" w:rsidP="001B4868">
            <w:pPr>
              <w:jc w:val="both"/>
              <w:rPr>
                <w:sz w:val="28"/>
                <w:szCs w:val="28"/>
                <w:lang w:val="ro-RO"/>
              </w:rPr>
            </w:pPr>
            <w:r w:rsidRPr="001D25DC">
              <w:rPr>
                <w:sz w:val="28"/>
                <w:szCs w:val="28"/>
                <w:lang w:val="ro-RO"/>
              </w:rPr>
              <w:t xml:space="preserve">Bunurile imobile se transmit din proprietatea publică a statului în proprietatea publică a </w:t>
            </w:r>
            <w:r w:rsidR="001B4868" w:rsidRPr="001D25DC">
              <w:rPr>
                <w:sz w:val="28"/>
                <w:szCs w:val="28"/>
                <w:lang w:val="ro-RO"/>
              </w:rPr>
              <w:t>raionului Cahul</w:t>
            </w:r>
            <w:r w:rsidRPr="001D25DC">
              <w:rPr>
                <w:sz w:val="28"/>
                <w:szCs w:val="28"/>
                <w:lang w:val="ro-RO"/>
              </w:rPr>
              <w:t>, dar nu din domeniul public al statului în domeniul privat al statului.</w:t>
            </w:r>
          </w:p>
        </w:tc>
      </w:tr>
      <w:tr w:rsidR="00A13E6D" w:rsidRPr="003379E2" w:rsidTr="001D25DC">
        <w:tc>
          <w:tcPr>
            <w:tcW w:w="540" w:type="dxa"/>
            <w:vMerge/>
            <w:shd w:val="clear" w:color="auto" w:fill="auto"/>
          </w:tcPr>
          <w:p w:rsidR="00A13E6D" w:rsidRPr="001D25DC" w:rsidRDefault="00A13E6D" w:rsidP="00112E15">
            <w:pPr>
              <w:jc w:val="center"/>
              <w:rPr>
                <w:sz w:val="28"/>
                <w:szCs w:val="28"/>
                <w:lang w:val="ro-RO"/>
              </w:rPr>
            </w:pPr>
          </w:p>
        </w:tc>
        <w:tc>
          <w:tcPr>
            <w:tcW w:w="1440" w:type="dxa"/>
            <w:vMerge/>
            <w:shd w:val="clear" w:color="auto" w:fill="auto"/>
          </w:tcPr>
          <w:p w:rsidR="00A13E6D" w:rsidRPr="001D25DC" w:rsidRDefault="00A13E6D" w:rsidP="00112E15">
            <w:pPr>
              <w:rPr>
                <w:sz w:val="28"/>
                <w:szCs w:val="28"/>
                <w:lang w:val="ro-RO"/>
              </w:rPr>
            </w:pPr>
          </w:p>
        </w:tc>
        <w:tc>
          <w:tcPr>
            <w:tcW w:w="3600" w:type="dxa"/>
            <w:shd w:val="clear" w:color="auto" w:fill="auto"/>
          </w:tcPr>
          <w:p w:rsidR="00A13E6D" w:rsidRPr="001D25DC" w:rsidRDefault="00A13E6D" w:rsidP="004A293D">
            <w:pPr>
              <w:rPr>
                <w:sz w:val="28"/>
                <w:szCs w:val="28"/>
                <w:lang w:val="ro-RO"/>
              </w:rPr>
            </w:pPr>
            <w:r w:rsidRPr="001D25DC">
              <w:rPr>
                <w:sz w:val="28"/>
                <w:szCs w:val="28"/>
                <w:lang w:val="ro-RO"/>
              </w:rPr>
              <w:t>Se propune expunerea punctului 3 al proiectului după cum urmează: ”Agenția Relații Funciare și Cadastru va efectua modificarea documentației cad</w:t>
            </w:r>
            <w:r w:rsidR="003379E2">
              <w:rPr>
                <w:sz w:val="28"/>
                <w:szCs w:val="28"/>
                <w:lang w:val="ro-RO"/>
              </w:rPr>
              <w:t>a</w:t>
            </w:r>
            <w:r w:rsidRPr="001D25DC">
              <w:rPr>
                <w:sz w:val="28"/>
                <w:szCs w:val="28"/>
                <w:lang w:val="ro-RO"/>
              </w:rPr>
              <w:t>strale, la cererea titularului de drept, în conformitate</w:t>
            </w:r>
            <w:r w:rsidR="007B4E21">
              <w:rPr>
                <w:sz w:val="28"/>
                <w:szCs w:val="28"/>
                <w:lang w:val="ro-RO"/>
              </w:rPr>
              <w:t xml:space="preserve"> cu prevederile prezentei hotărâ</w:t>
            </w:r>
            <w:bookmarkStart w:id="0" w:name="_GoBack"/>
            <w:bookmarkEnd w:id="0"/>
            <w:r w:rsidRPr="001D25DC">
              <w:rPr>
                <w:sz w:val="28"/>
                <w:szCs w:val="28"/>
                <w:lang w:val="ro-RO"/>
              </w:rPr>
              <w:t>ri”.</w:t>
            </w:r>
          </w:p>
        </w:tc>
        <w:tc>
          <w:tcPr>
            <w:tcW w:w="5040" w:type="dxa"/>
            <w:shd w:val="clear" w:color="auto" w:fill="auto"/>
          </w:tcPr>
          <w:p w:rsidR="00A13E6D" w:rsidRPr="001D25DC" w:rsidRDefault="00E1076F" w:rsidP="00E1076F">
            <w:pPr>
              <w:jc w:val="both"/>
              <w:rPr>
                <w:sz w:val="28"/>
                <w:szCs w:val="28"/>
                <w:lang w:val="ro-RO"/>
              </w:rPr>
            </w:pPr>
            <w:r w:rsidRPr="001D25DC">
              <w:rPr>
                <w:sz w:val="28"/>
                <w:szCs w:val="28"/>
                <w:lang w:val="ro-RO"/>
              </w:rPr>
              <w:t>Lucrările de s</w:t>
            </w:r>
            <w:r w:rsidR="002F6049" w:rsidRPr="001D25DC">
              <w:rPr>
                <w:sz w:val="28"/>
                <w:szCs w:val="28"/>
                <w:lang w:val="ro-RO"/>
              </w:rPr>
              <w:t>tabilire</w:t>
            </w:r>
            <w:r w:rsidRPr="001D25DC">
              <w:rPr>
                <w:sz w:val="28"/>
                <w:szCs w:val="28"/>
                <w:lang w:val="ro-RO"/>
              </w:rPr>
              <w:t xml:space="preserve"> </w:t>
            </w:r>
            <w:r w:rsidR="002F6049" w:rsidRPr="001D25DC">
              <w:rPr>
                <w:sz w:val="28"/>
                <w:szCs w:val="28"/>
                <w:lang w:val="ro-RO"/>
              </w:rPr>
              <w:t>a hotarelor terenului proprietate publică</w:t>
            </w:r>
            <w:r w:rsidR="008F33B0" w:rsidRPr="001D25DC">
              <w:rPr>
                <w:sz w:val="28"/>
                <w:szCs w:val="28"/>
                <w:lang w:val="ro-RO"/>
              </w:rPr>
              <w:t xml:space="preserve"> a statului, gestionat de Școala</w:t>
            </w:r>
            <w:r w:rsidR="002F6049" w:rsidRPr="001D25DC">
              <w:rPr>
                <w:sz w:val="28"/>
                <w:szCs w:val="28"/>
                <w:lang w:val="ro-RO"/>
              </w:rPr>
              <w:t xml:space="preserve"> Profesional</w:t>
            </w:r>
            <w:r w:rsidR="008F33B0" w:rsidRPr="001D25DC">
              <w:rPr>
                <w:sz w:val="28"/>
                <w:szCs w:val="28"/>
                <w:lang w:val="ro-RO"/>
              </w:rPr>
              <w:t>ă</w:t>
            </w:r>
            <w:r w:rsidR="002F6049" w:rsidRPr="001D25DC">
              <w:rPr>
                <w:sz w:val="28"/>
                <w:szCs w:val="28"/>
                <w:lang w:val="ro-RO"/>
              </w:rPr>
              <w:t xml:space="preserve"> nr.2 din or. Ca</w:t>
            </w:r>
            <w:r w:rsidR="008F33B0" w:rsidRPr="001D25DC">
              <w:rPr>
                <w:sz w:val="28"/>
                <w:szCs w:val="28"/>
                <w:lang w:val="ro-RO"/>
              </w:rPr>
              <w:t>hul au fost efectuate de către Î</w:t>
            </w:r>
            <w:r w:rsidR="002F6049" w:rsidRPr="001D25DC">
              <w:rPr>
                <w:sz w:val="28"/>
                <w:szCs w:val="28"/>
                <w:lang w:val="ro-RO"/>
              </w:rPr>
              <w:t>.S. ”Institutul de Proiectări pentru Organizarea</w:t>
            </w:r>
            <w:r w:rsidR="00AF243F" w:rsidRPr="001D25DC">
              <w:rPr>
                <w:sz w:val="28"/>
                <w:szCs w:val="28"/>
                <w:lang w:val="ro-RO"/>
              </w:rPr>
              <w:t xml:space="preserve"> </w:t>
            </w:r>
            <w:r w:rsidR="002F6049" w:rsidRPr="001D25DC">
              <w:rPr>
                <w:sz w:val="28"/>
                <w:szCs w:val="28"/>
                <w:lang w:val="ro-RO"/>
              </w:rPr>
              <w:t xml:space="preserve">Teritoriului” în anul 2014. </w:t>
            </w:r>
            <w:r w:rsidR="00845C0D" w:rsidRPr="001D25DC">
              <w:rPr>
                <w:sz w:val="28"/>
                <w:szCs w:val="28"/>
                <w:lang w:val="ro-RO"/>
              </w:rPr>
              <w:t xml:space="preserve">La momentul actual imobilele nu sunt înregistrate în registrul bunurilor imobile. </w:t>
            </w:r>
            <w:r w:rsidR="00A13E6D" w:rsidRPr="001D25DC">
              <w:rPr>
                <w:sz w:val="28"/>
                <w:szCs w:val="28"/>
                <w:lang w:val="ro-RO"/>
              </w:rPr>
              <w:t xml:space="preserve">După transmiterea bunurilor, autoritățile administrației publice locale ale </w:t>
            </w:r>
            <w:r w:rsidR="002F6049" w:rsidRPr="001D25DC">
              <w:rPr>
                <w:sz w:val="28"/>
                <w:szCs w:val="28"/>
                <w:lang w:val="ro-RO"/>
              </w:rPr>
              <w:t>raionului Cahul</w:t>
            </w:r>
            <w:r w:rsidR="00A13E6D" w:rsidRPr="001D25DC">
              <w:rPr>
                <w:sz w:val="28"/>
                <w:szCs w:val="28"/>
                <w:lang w:val="ro-RO"/>
              </w:rPr>
              <w:t xml:space="preserve">, în comun cu Agenția Relații Funciare și </w:t>
            </w:r>
            <w:r w:rsidR="00A13E6D" w:rsidRPr="001D25DC">
              <w:rPr>
                <w:sz w:val="28"/>
                <w:szCs w:val="28"/>
                <w:lang w:val="ro-RO"/>
              </w:rPr>
              <w:lastRenderedPageBreak/>
              <w:t xml:space="preserve">Cadastru, vor asigura înregistrarea dreptului de proprietate publică a </w:t>
            </w:r>
            <w:r w:rsidR="002F6049" w:rsidRPr="001D25DC">
              <w:rPr>
                <w:sz w:val="28"/>
                <w:szCs w:val="28"/>
                <w:lang w:val="ro-RO"/>
              </w:rPr>
              <w:t>raionului Cahul</w:t>
            </w:r>
            <w:r w:rsidR="00A13E6D" w:rsidRPr="001D25DC">
              <w:rPr>
                <w:sz w:val="28"/>
                <w:szCs w:val="28"/>
                <w:lang w:val="ro-RO"/>
              </w:rPr>
              <w:t xml:space="preserve"> asupra bunurilor imobile respective.</w:t>
            </w:r>
          </w:p>
        </w:tc>
      </w:tr>
      <w:tr w:rsidR="002F6049" w:rsidRPr="001D25DC" w:rsidTr="001D25DC">
        <w:tc>
          <w:tcPr>
            <w:tcW w:w="540" w:type="dxa"/>
            <w:shd w:val="clear" w:color="auto" w:fill="auto"/>
          </w:tcPr>
          <w:p w:rsidR="002F6049" w:rsidRPr="001D25DC" w:rsidRDefault="002F6049" w:rsidP="00112E15">
            <w:pPr>
              <w:jc w:val="center"/>
              <w:rPr>
                <w:sz w:val="28"/>
                <w:szCs w:val="28"/>
                <w:lang w:val="ro-RO"/>
              </w:rPr>
            </w:pPr>
            <w:r w:rsidRPr="001D25DC">
              <w:rPr>
                <w:sz w:val="28"/>
                <w:szCs w:val="28"/>
                <w:lang w:val="ro-RO"/>
              </w:rPr>
              <w:lastRenderedPageBreak/>
              <w:t>3</w:t>
            </w:r>
          </w:p>
        </w:tc>
        <w:tc>
          <w:tcPr>
            <w:tcW w:w="1440" w:type="dxa"/>
            <w:shd w:val="clear" w:color="auto" w:fill="auto"/>
          </w:tcPr>
          <w:p w:rsidR="002F6049" w:rsidRPr="001D25DC" w:rsidRDefault="002F6049" w:rsidP="00112E15">
            <w:pPr>
              <w:rPr>
                <w:sz w:val="28"/>
                <w:szCs w:val="28"/>
                <w:lang w:val="ro-RO"/>
              </w:rPr>
            </w:pPr>
            <w:r w:rsidRPr="001D25DC">
              <w:rPr>
                <w:sz w:val="28"/>
                <w:szCs w:val="28"/>
                <w:lang w:val="ro-RO"/>
              </w:rPr>
              <w:t>Ministerul Sănătății</w:t>
            </w:r>
          </w:p>
        </w:tc>
        <w:tc>
          <w:tcPr>
            <w:tcW w:w="3600" w:type="dxa"/>
            <w:shd w:val="clear" w:color="auto" w:fill="auto"/>
          </w:tcPr>
          <w:p w:rsidR="002F6049" w:rsidRPr="001D25DC" w:rsidRDefault="002F6049" w:rsidP="00F763ED">
            <w:pPr>
              <w:rPr>
                <w:sz w:val="28"/>
                <w:szCs w:val="28"/>
                <w:lang w:val="ro-RO"/>
              </w:rPr>
            </w:pPr>
            <w:r w:rsidRPr="001D25DC">
              <w:rPr>
                <w:sz w:val="28"/>
                <w:szCs w:val="28"/>
                <w:lang w:val="ro-RO"/>
              </w:rPr>
              <w:t>Lipsa obiecțiilor și propunerilor.</w:t>
            </w:r>
          </w:p>
        </w:tc>
        <w:tc>
          <w:tcPr>
            <w:tcW w:w="5040" w:type="dxa"/>
            <w:shd w:val="clear" w:color="auto" w:fill="auto"/>
          </w:tcPr>
          <w:p w:rsidR="002F6049" w:rsidRPr="001D25DC" w:rsidRDefault="002F6049" w:rsidP="00F763ED">
            <w:pPr>
              <w:jc w:val="both"/>
              <w:rPr>
                <w:sz w:val="28"/>
                <w:szCs w:val="28"/>
                <w:lang w:val="ro-RO"/>
              </w:rPr>
            </w:pPr>
            <w:r w:rsidRPr="001D25DC">
              <w:rPr>
                <w:sz w:val="28"/>
                <w:szCs w:val="28"/>
                <w:lang w:val="ro-RO"/>
              </w:rPr>
              <w:t>Se ia act</w:t>
            </w:r>
          </w:p>
        </w:tc>
      </w:tr>
      <w:tr w:rsidR="008F33B0" w:rsidRPr="003379E2" w:rsidTr="001D25DC">
        <w:trPr>
          <w:trHeight w:val="71"/>
        </w:trPr>
        <w:tc>
          <w:tcPr>
            <w:tcW w:w="540" w:type="dxa"/>
            <w:vMerge w:val="restart"/>
            <w:shd w:val="clear" w:color="auto" w:fill="auto"/>
          </w:tcPr>
          <w:p w:rsidR="008F33B0" w:rsidRPr="001D25DC" w:rsidRDefault="008F33B0" w:rsidP="00112E15">
            <w:pPr>
              <w:jc w:val="center"/>
              <w:rPr>
                <w:color w:val="000000"/>
                <w:sz w:val="28"/>
                <w:szCs w:val="28"/>
                <w:lang w:val="ro-RO"/>
              </w:rPr>
            </w:pPr>
            <w:r w:rsidRPr="001D25DC">
              <w:rPr>
                <w:color w:val="000000"/>
                <w:sz w:val="28"/>
                <w:szCs w:val="28"/>
                <w:lang w:val="ro-RO"/>
              </w:rPr>
              <w:t>4</w:t>
            </w:r>
          </w:p>
        </w:tc>
        <w:tc>
          <w:tcPr>
            <w:tcW w:w="1440" w:type="dxa"/>
            <w:vMerge w:val="restart"/>
            <w:shd w:val="clear" w:color="auto" w:fill="auto"/>
          </w:tcPr>
          <w:p w:rsidR="008F33B0" w:rsidRPr="001D25DC" w:rsidRDefault="008F33B0" w:rsidP="00112E15">
            <w:pPr>
              <w:rPr>
                <w:sz w:val="28"/>
                <w:szCs w:val="28"/>
                <w:lang w:val="ro-RO"/>
              </w:rPr>
            </w:pPr>
            <w:r w:rsidRPr="001D25DC">
              <w:rPr>
                <w:sz w:val="28"/>
                <w:szCs w:val="28"/>
                <w:lang w:val="ro-RO"/>
              </w:rPr>
              <w:t>Agenția Relații Funciare și Cadastru</w:t>
            </w:r>
          </w:p>
        </w:tc>
        <w:tc>
          <w:tcPr>
            <w:tcW w:w="3600" w:type="dxa"/>
            <w:shd w:val="clear" w:color="auto" w:fill="auto"/>
          </w:tcPr>
          <w:p w:rsidR="008F33B0" w:rsidRPr="001D25DC" w:rsidRDefault="008F33B0" w:rsidP="00112E15">
            <w:pPr>
              <w:rPr>
                <w:sz w:val="28"/>
                <w:szCs w:val="28"/>
                <w:lang w:val="ro-RO"/>
              </w:rPr>
            </w:pPr>
            <w:r w:rsidRPr="001D25DC">
              <w:rPr>
                <w:sz w:val="28"/>
                <w:szCs w:val="28"/>
                <w:lang w:val="ro-RO"/>
              </w:rPr>
              <w:t>Se recomandă Ministerului Educației să inițieze procedura de efectuare a lucrărilor cadastrale la nivel de teren și construcție.</w:t>
            </w:r>
          </w:p>
        </w:tc>
        <w:tc>
          <w:tcPr>
            <w:tcW w:w="5040" w:type="dxa"/>
            <w:shd w:val="clear" w:color="auto" w:fill="auto"/>
          </w:tcPr>
          <w:p w:rsidR="008F33B0" w:rsidRPr="001D25DC" w:rsidRDefault="00E1076F" w:rsidP="00E1076F">
            <w:pPr>
              <w:jc w:val="both"/>
              <w:rPr>
                <w:sz w:val="28"/>
                <w:szCs w:val="28"/>
                <w:lang w:val="ro-RO"/>
              </w:rPr>
            </w:pPr>
            <w:r w:rsidRPr="001D25DC">
              <w:rPr>
                <w:sz w:val="28"/>
                <w:szCs w:val="28"/>
                <w:lang w:val="ro-RO"/>
              </w:rPr>
              <w:t>Lucrările de s</w:t>
            </w:r>
            <w:r w:rsidR="008F33B0" w:rsidRPr="001D25DC">
              <w:rPr>
                <w:sz w:val="28"/>
                <w:szCs w:val="28"/>
                <w:lang w:val="ro-RO"/>
              </w:rPr>
              <w:t>tabilire</w:t>
            </w:r>
            <w:r w:rsidRPr="001D25DC">
              <w:rPr>
                <w:sz w:val="28"/>
                <w:szCs w:val="28"/>
                <w:lang w:val="ro-RO"/>
              </w:rPr>
              <w:t xml:space="preserve"> </w:t>
            </w:r>
            <w:r w:rsidR="008F33B0" w:rsidRPr="001D25DC">
              <w:rPr>
                <w:sz w:val="28"/>
                <w:szCs w:val="28"/>
                <w:lang w:val="ro-RO"/>
              </w:rPr>
              <w:t>a hotarelor terenului proprietate publică a statului, gestionat de Școala Profesională nr.2 din or. Cahul au fost efectuate de către Î.S. ”Institutul de Proiectări pentru Organizarea Teritoriului” în anul 2014. La momentul actual imobilele nu sunt înregistrate în registrul bunurilor imobile din motivul lipsei surselor financiare și, după transmiterea bunurilor,  autoritățile administrației publice locale ale raionului Cahul vor efectua  lucrările cadastrale.</w:t>
            </w:r>
          </w:p>
        </w:tc>
      </w:tr>
      <w:tr w:rsidR="008F33B0" w:rsidRPr="001D25DC" w:rsidTr="001D25DC">
        <w:tc>
          <w:tcPr>
            <w:tcW w:w="540" w:type="dxa"/>
            <w:vMerge/>
            <w:shd w:val="clear" w:color="auto" w:fill="auto"/>
          </w:tcPr>
          <w:p w:rsidR="008F33B0" w:rsidRPr="001D25DC" w:rsidRDefault="008F33B0" w:rsidP="00112E15">
            <w:pPr>
              <w:jc w:val="center"/>
              <w:rPr>
                <w:color w:val="000000"/>
                <w:sz w:val="28"/>
                <w:szCs w:val="28"/>
                <w:lang w:val="ro-RO"/>
              </w:rPr>
            </w:pPr>
          </w:p>
        </w:tc>
        <w:tc>
          <w:tcPr>
            <w:tcW w:w="1440" w:type="dxa"/>
            <w:vMerge/>
            <w:shd w:val="clear" w:color="auto" w:fill="auto"/>
          </w:tcPr>
          <w:p w:rsidR="008F33B0" w:rsidRPr="001D25DC" w:rsidRDefault="008F33B0" w:rsidP="00112E15">
            <w:pPr>
              <w:rPr>
                <w:sz w:val="28"/>
                <w:szCs w:val="28"/>
                <w:lang w:val="ro-RO"/>
              </w:rPr>
            </w:pPr>
          </w:p>
        </w:tc>
        <w:tc>
          <w:tcPr>
            <w:tcW w:w="3600" w:type="dxa"/>
            <w:shd w:val="clear" w:color="auto" w:fill="auto"/>
          </w:tcPr>
          <w:p w:rsidR="008F33B0" w:rsidRPr="001D25DC" w:rsidRDefault="008F33B0" w:rsidP="00112E15">
            <w:pPr>
              <w:rPr>
                <w:sz w:val="28"/>
                <w:szCs w:val="28"/>
                <w:lang w:val="ro-RO"/>
              </w:rPr>
            </w:pPr>
            <w:r w:rsidRPr="001D25DC">
              <w:rPr>
                <w:sz w:val="28"/>
                <w:szCs w:val="28"/>
                <w:lang w:val="ro-RO"/>
              </w:rPr>
              <w:t>Se propune completarea la finalul pct.1 al proiectului hotărîrii Guvernului cu următoarele cuvinte ”servitutea de trec</w:t>
            </w:r>
            <w:r w:rsidR="00490827" w:rsidRPr="001D25DC">
              <w:rPr>
                <w:sz w:val="28"/>
                <w:szCs w:val="28"/>
                <w:lang w:val="ro-RO"/>
              </w:rPr>
              <w:t>e</w:t>
            </w:r>
            <w:r w:rsidRPr="001D25DC">
              <w:rPr>
                <w:sz w:val="28"/>
                <w:szCs w:val="28"/>
                <w:lang w:val="ro-RO"/>
              </w:rPr>
              <w:t>re cu suprafața 0,0133 ha.</w:t>
            </w:r>
          </w:p>
        </w:tc>
        <w:tc>
          <w:tcPr>
            <w:tcW w:w="5040" w:type="dxa"/>
            <w:shd w:val="clear" w:color="auto" w:fill="auto"/>
          </w:tcPr>
          <w:p w:rsidR="008F33B0" w:rsidRPr="001D25DC" w:rsidRDefault="008F33B0" w:rsidP="008F33B0">
            <w:pPr>
              <w:jc w:val="both"/>
              <w:rPr>
                <w:sz w:val="28"/>
                <w:szCs w:val="28"/>
                <w:lang w:val="ro-RO"/>
              </w:rPr>
            </w:pPr>
            <w:r w:rsidRPr="001D25DC">
              <w:rPr>
                <w:sz w:val="28"/>
                <w:szCs w:val="28"/>
                <w:lang w:val="ro-RO"/>
              </w:rPr>
              <w:t>Se acceptă.</w:t>
            </w:r>
          </w:p>
        </w:tc>
      </w:tr>
      <w:tr w:rsidR="00FA4044" w:rsidRPr="003379E2" w:rsidTr="001D25DC">
        <w:tc>
          <w:tcPr>
            <w:tcW w:w="540" w:type="dxa"/>
            <w:shd w:val="clear" w:color="auto" w:fill="auto"/>
          </w:tcPr>
          <w:p w:rsidR="00FA4044" w:rsidRPr="001D25DC" w:rsidRDefault="00FA4044" w:rsidP="00112E15">
            <w:pPr>
              <w:jc w:val="center"/>
              <w:rPr>
                <w:color w:val="000000"/>
                <w:sz w:val="28"/>
                <w:szCs w:val="28"/>
                <w:lang w:val="ro-RO"/>
              </w:rPr>
            </w:pPr>
            <w:r w:rsidRPr="001D25DC">
              <w:rPr>
                <w:color w:val="000000"/>
                <w:sz w:val="28"/>
                <w:szCs w:val="28"/>
                <w:lang w:val="ro-RO"/>
              </w:rPr>
              <w:t>5</w:t>
            </w:r>
          </w:p>
        </w:tc>
        <w:tc>
          <w:tcPr>
            <w:tcW w:w="1440" w:type="dxa"/>
            <w:shd w:val="clear" w:color="auto" w:fill="auto"/>
          </w:tcPr>
          <w:p w:rsidR="00FA4044" w:rsidRPr="001D25DC" w:rsidRDefault="00F444ED" w:rsidP="00112E15">
            <w:pPr>
              <w:rPr>
                <w:sz w:val="28"/>
                <w:szCs w:val="28"/>
                <w:lang w:val="ro-RO"/>
              </w:rPr>
            </w:pPr>
            <w:r w:rsidRPr="001D25DC">
              <w:rPr>
                <w:sz w:val="28"/>
                <w:szCs w:val="28"/>
                <w:lang w:val="ro-RO"/>
              </w:rPr>
              <w:t>Centrul Națio</w:t>
            </w:r>
            <w:r w:rsidR="00FA4044" w:rsidRPr="001D25DC">
              <w:rPr>
                <w:sz w:val="28"/>
                <w:szCs w:val="28"/>
                <w:lang w:val="ro-RO"/>
              </w:rPr>
              <w:t>nal Anticorupție</w:t>
            </w:r>
          </w:p>
        </w:tc>
        <w:tc>
          <w:tcPr>
            <w:tcW w:w="3600" w:type="dxa"/>
            <w:shd w:val="clear" w:color="auto" w:fill="auto"/>
          </w:tcPr>
          <w:p w:rsidR="00FA4044" w:rsidRPr="001D25DC" w:rsidRDefault="00FA4044" w:rsidP="00112E15">
            <w:pPr>
              <w:rPr>
                <w:sz w:val="28"/>
                <w:szCs w:val="28"/>
                <w:lang w:val="ro-RO"/>
              </w:rPr>
            </w:pPr>
            <w:r w:rsidRPr="001D25DC">
              <w:rPr>
                <w:sz w:val="28"/>
                <w:szCs w:val="28"/>
                <w:lang w:val="ro-RO"/>
              </w:rPr>
              <w:t>Se recomandă Ministerului Educației, în vederea respectării legislației în vigoare, să delimiteze și să înregistreze bunurile imobile: clădirea căminului nr.3 al Școlii Profesionale nr.2 din or. Cahul și terenul aferent acesteia, pentru a stabili clar datele asupra acestor imobile.</w:t>
            </w:r>
          </w:p>
        </w:tc>
        <w:tc>
          <w:tcPr>
            <w:tcW w:w="5040" w:type="dxa"/>
            <w:shd w:val="clear" w:color="auto" w:fill="auto"/>
          </w:tcPr>
          <w:p w:rsidR="00FA4044" w:rsidRPr="001D25DC" w:rsidRDefault="00450520" w:rsidP="00C1327C">
            <w:pPr>
              <w:jc w:val="both"/>
              <w:rPr>
                <w:sz w:val="28"/>
                <w:szCs w:val="28"/>
                <w:lang w:val="ro-RO"/>
              </w:rPr>
            </w:pPr>
            <w:r w:rsidRPr="001D25DC">
              <w:rPr>
                <w:sz w:val="28"/>
                <w:szCs w:val="28"/>
                <w:lang w:val="ro-RO"/>
              </w:rPr>
              <w:t>Conform dosarului de inventariere tehnică</w:t>
            </w:r>
            <w:r w:rsidR="00BF6C7D" w:rsidRPr="001D25DC">
              <w:rPr>
                <w:sz w:val="28"/>
                <w:szCs w:val="28"/>
                <w:lang w:val="ro-RO"/>
              </w:rPr>
              <w:t>,</w:t>
            </w:r>
            <w:r w:rsidRPr="001D25DC">
              <w:rPr>
                <w:sz w:val="28"/>
                <w:szCs w:val="28"/>
                <w:lang w:val="ro-RO"/>
              </w:rPr>
              <w:t xml:space="preserve"> suprafața la sol a clădirii căminului nr.3 a Școlii Profesionale nr.2 din or. Cahul este de 476,7 m</w:t>
            </w:r>
            <w:r w:rsidRPr="001D25DC">
              <w:rPr>
                <w:sz w:val="28"/>
                <w:szCs w:val="28"/>
                <w:vertAlign w:val="superscript"/>
                <w:lang w:val="ro-RO"/>
              </w:rPr>
              <w:t>2</w:t>
            </w:r>
            <w:r w:rsidR="0084109A" w:rsidRPr="001D25DC">
              <w:rPr>
                <w:sz w:val="28"/>
                <w:szCs w:val="28"/>
                <w:lang w:val="ro-RO"/>
              </w:rPr>
              <w:t>. Conform planul</w:t>
            </w:r>
            <w:r w:rsidR="00BF6C7D" w:rsidRPr="001D25DC">
              <w:rPr>
                <w:sz w:val="28"/>
                <w:szCs w:val="28"/>
                <w:lang w:val="ro-RO"/>
              </w:rPr>
              <w:t>ui</w:t>
            </w:r>
            <w:r w:rsidR="0084109A" w:rsidRPr="001D25DC">
              <w:rPr>
                <w:sz w:val="28"/>
                <w:szCs w:val="28"/>
                <w:lang w:val="ro-RO"/>
              </w:rPr>
              <w:t xml:space="preserve"> geometric </w:t>
            </w:r>
            <w:r w:rsidR="00BF6C7D" w:rsidRPr="001D25DC">
              <w:rPr>
                <w:sz w:val="28"/>
                <w:szCs w:val="28"/>
                <w:lang w:val="ro-RO"/>
              </w:rPr>
              <w:t>executat</w:t>
            </w:r>
            <w:r w:rsidR="0084109A" w:rsidRPr="001D25DC">
              <w:rPr>
                <w:sz w:val="28"/>
                <w:szCs w:val="28"/>
                <w:lang w:val="ro-RO"/>
              </w:rPr>
              <w:t xml:space="preserve"> de către Î.S. ”Institutul de Proiectări pentru Organizarea Teritoriului” în anul 2014</w:t>
            </w:r>
            <w:r w:rsidR="00BF6C7D" w:rsidRPr="001D25DC">
              <w:rPr>
                <w:sz w:val="28"/>
                <w:szCs w:val="28"/>
                <w:lang w:val="ro-RO"/>
              </w:rPr>
              <w:t>,</w:t>
            </w:r>
            <w:r w:rsidRPr="001D25DC">
              <w:rPr>
                <w:sz w:val="28"/>
                <w:szCs w:val="28"/>
                <w:lang w:val="ro-RO"/>
              </w:rPr>
              <w:t xml:space="preserve"> terenul aferent acesteia </w:t>
            </w:r>
            <w:r w:rsidR="0084109A" w:rsidRPr="001D25DC">
              <w:rPr>
                <w:sz w:val="28"/>
                <w:szCs w:val="28"/>
                <w:lang w:val="ro-RO"/>
              </w:rPr>
              <w:t>este</w:t>
            </w:r>
            <w:r w:rsidRPr="001D25DC">
              <w:rPr>
                <w:sz w:val="28"/>
                <w:szCs w:val="28"/>
                <w:lang w:val="ro-RO"/>
              </w:rPr>
              <w:t xml:space="preserve"> de 0,1825 ha</w:t>
            </w:r>
            <w:r w:rsidR="0084109A" w:rsidRPr="001D25DC">
              <w:rPr>
                <w:sz w:val="28"/>
                <w:szCs w:val="28"/>
                <w:lang w:val="ro-RO"/>
              </w:rPr>
              <w:t>.</w:t>
            </w:r>
            <w:r w:rsidRPr="001D25DC">
              <w:rPr>
                <w:sz w:val="28"/>
                <w:szCs w:val="28"/>
                <w:lang w:val="ro-RO"/>
              </w:rPr>
              <w:t xml:space="preserve"> </w:t>
            </w:r>
            <w:r w:rsidR="0084109A" w:rsidRPr="001D25DC">
              <w:rPr>
                <w:sz w:val="28"/>
                <w:szCs w:val="28"/>
                <w:lang w:val="ro-RO"/>
              </w:rPr>
              <w:t xml:space="preserve">După transmiterea bunurilor,  autoritățile administrației publice locale ale raionului Cahul vor </w:t>
            </w:r>
            <w:r w:rsidR="00BF6C7D" w:rsidRPr="001D25DC">
              <w:rPr>
                <w:sz w:val="28"/>
                <w:szCs w:val="28"/>
                <w:lang w:val="ro-RO"/>
              </w:rPr>
              <w:t>finaliza lucrările</w:t>
            </w:r>
            <w:r w:rsidR="0084109A" w:rsidRPr="001D25DC">
              <w:rPr>
                <w:sz w:val="28"/>
                <w:szCs w:val="28"/>
                <w:lang w:val="ro-RO"/>
              </w:rPr>
              <w:t xml:space="preserve"> cadastrale.</w:t>
            </w:r>
          </w:p>
        </w:tc>
      </w:tr>
      <w:tr w:rsidR="009E106E" w:rsidRPr="001D25DC" w:rsidTr="001D25DC">
        <w:tc>
          <w:tcPr>
            <w:tcW w:w="540" w:type="dxa"/>
            <w:shd w:val="clear" w:color="auto" w:fill="auto"/>
          </w:tcPr>
          <w:p w:rsidR="009E106E" w:rsidRPr="001D25DC" w:rsidRDefault="009E106E" w:rsidP="00112E15">
            <w:pPr>
              <w:jc w:val="center"/>
              <w:rPr>
                <w:color w:val="000000"/>
                <w:sz w:val="28"/>
                <w:szCs w:val="28"/>
                <w:lang w:val="en-US"/>
              </w:rPr>
            </w:pPr>
            <w:r w:rsidRPr="001D25DC">
              <w:rPr>
                <w:color w:val="000000"/>
                <w:sz w:val="28"/>
                <w:szCs w:val="28"/>
                <w:lang w:val="en-US"/>
              </w:rPr>
              <w:t>6</w:t>
            </w:r>
          </w:p>
        </w:tc>
        <w:tc>
          <w:tcPr>
            <w:tcW w:w="1440" w:type="dxa"/>
            <w:shd w:val="clear" w:color="auto" w:fill="auto"/>
          </w:tcPr>
          <w:p w:rsidR="009E106E" w:rsidRPr="001D25DC" w:rsidRDefault="009E106E" w:rsidP="00112E15">
            <w:pPr>
              <w:rPr>
                <w:sz w:val="28"/>
                <w:szCs w:val="28"/>
                <w:lang w:val="ro-RO"/>
              </w:rPr>
            </w:pPr>
            <w:r w:rsidRPr="001D25DC">
              <w:rPr>
                <w:sz w:val="28"/>
                <w:szCs w:val="28"/>
                <w:lang w:val="ro-RO"/>
              </w:rPr>
              <w:t>Ministerul Justiției</w:t>
            </w:r>
          </w:p>
        </w:tc>
        <w:tc>
          <w:tcPr>
            <w:tcW w:w="3600" w:type="dxa"/>
            <w:shd w:val="clear" w:color="auto" w:fill="auto"/>
          </w:tcPr>
          <w:p w:rsidR="009E106E" w:rsidRPr="001D25DC" w:rsidRDefault="009E106E" w:rsidP="00112E15">
            <w:pPr>
              <w:rPr>
                <w:sz w:val="28"/>
                <w:szCs w:val="28"/>
                <w:lang w:val="ro-RO"/>
              </w:rPr>
            </w:pPr>
            <w:r w:rsidRPr="001D25DC">
              <w:rPr>
                <w:sz w:val="28"/>
                <w:szCs w:val="28"/>
                <w:lang w:val="ro-RO"/>
              </w:rPr>
              <w:t>În titlu, pentru claritatea exprimării, propunem substituirea sintagmei ”bunuri imobile cu sintagma ”unor bunuri imobile”</w:t>
            </w:r>
          </w:p>
        </w:tc>
        <w:tc>
          <w:tcPr>
            <w:tcW w:w="5040" w:type="dxa"/>
            <w:shd w:val="clear" w:color="auto" w:fill="auto"/>
          </w:tcPr>
          <w:p w:rsidR="009E106E" w:rsidRPr="001D25DC" w:rsidRDefault="009E106E" w:rsidP="00C1327C">
            <w:pPr>
              <w:jc w:val="both"/>
              <w:rPr>
                <w:sz w:val="28"/>
                <w:szCs w:val="28"/>
                <w:lang w:val="ro-RO"/>
              </w:rPr>
            </w:pPr>
            <w:r w:rsidRPr="001D25DC">
              <w:rPr>
                <w:sz w:val="28"/>
                <w:szCs w:val="28"/>
                <w:lang w:val="ro-RO"/>
              </w:rPr>
              <w:t>Se acceptă.</w:t>
            </w:r>
          </w:p>
        </w:tc>
      </w:tr>
    </w:tbl>
    <w:p w:rsidR="00FA46F9" w:rsidRPr="001D25DC" w:rsidRDefault="00FA46F9" w:rsidP="00FA46F9">
      <w:pPr>
        <w:jc w:val="both"/>
        <w:rPr>
          <w:sz w:val="28"/>
          <w:szCs w:val="28"/>
          <w:lang w:val="ro-RO"/>
        </w:rPr>
      </w:pPr>
    </w:p>
    <w:p w:rsidR="00612DE0" w:rsidRPr="00845C0D" w:rsidRDefault="00612DE0" w:rsidP="00FA46F9">
      <w:pPr>
        <w:jc w:val="both"/>
        <w:rPr>
          <w:b/>
          <w:sz w:val="28"/>
          <w:szCs w:val="28"/>
          <w:lang w:val="ro-RO"/>
        </w:rPr>
      </w:pPr>
    </w:p>
    <w:p w:rsidR="00845C0D" w:rsidRDefault="00612DE0" w:rsidP="00DB49EB">
      <w:pPr>
        <w:jc w:val="both"/>
        <w:rPr>
          <w:b/>
          <w:sz w:val="28"/>
          <w:szCs w:val="28"/>
          <w:lang w:val="ro-RO"/>
        </w:rPr>
      </w:pPr>
      <w:r w:rsidRPr="00845C0D">
        <w:rPr>
          <w:b/>
          <w:sz w:val="28"/>
          <w:szCs w:val="28"/>
          <w:lang w:val="ro-RO"/>
        </w:rPr>
        <w:t xml:space="preserve">    </w:t>
      </w:r>
      <w:r w:rsidR="00FA46F9" w:rsidRPr="00845C0D">
        <w:rPr>
          <w:b/>
          <w:sz w:val="28"/>
          <w:szCs w:val="28"/>
          <w:lang w:val="ro-RO"/>
        </w:rPr>
        <w:t xml:space="preserve">     </w:t>
      </w:r>
      <w:r w:rsidR="006018EC" w:rsidRPr="00845C0D">
        <w:rPr>
          <w:b/>
          <w:sz w:val="28"/>
          <w:szCs w:val="28"/>
          <w:lang w:val="ro-RO"/>
        </w:rPr>
        <w:t xml:space="preserve">              </w:t>
      </w:r>
      <w:r w:rsidR="00FA46F9" w:rsidRPr="00845C0D">
        <w:rPr>
          <w:b/>
          <w:sz w:val="28"/>
          <w:szCs w:val="28"/>
          <w:lang w:val="ro-RO"/>
        </w:rPr>
        <w:t xml:space="preserve">   </w:t>
      </w:r>
      <w:r w:rsidR="00845C0D">
        <w:rPr>
          <w:b/>
          <w:sz w:val="28"/>
          <w:szCs w:val="28"/>
          <w:lang w:val="ro-RO"/>
        </w:rPr>
        <w:t xml:space="preserve">                        </w:t>
      </w:r>
    </w:p>
    <w:p w:rsidR="00452F38" w:rsidRPr="00845C0D" w:rsidRDefault="00845C0D" w:rsidP="00DB49EB">
      <w:pPr>
        <w:jc w:val="both"/>
        <w:rPr>
          <w:sz w:val="28"/>
          <w:szCs w:val="28"/>
        </w:rPr>
      </w:pPr>
      <w:r>
        <w:rPr>
          <w:b/>
          <w:sz w:val="28"/>
          <w:szCs w:val="28"/>
          <w:lang w:val="ro-RO"/>
        </w:rPr>
        <w:t xml:space="preserve">                                 </w:t>
      </w:r>
      <w:r w:rsidR="00FA46F9" w:rsidRPr="00845C0D">
        <w:rPr>
          <w:b/>
          <w:sz w:val="28"/>
          <w:szCs w:val="28"/>
          <w:lang w:val="ro-RO"/>
        </w:rPr>
        <w:t xml:space="preserve">Ministru                                                             </w:t>
      </w:r>
      <w:r w:rsidR="006018EC" w:rsidRPr="00845C0D">
        <w:rPr>
          <w:b/>
          <w:sz w:val="28"/>
          <w:szCs w:val="28"/>
          <w:lang w:val="ro-RO"/>
        </w:rPr>
        <w:t>Corina FUSU</w:t>
      </w:r>
    </w:p>
    <w:sectPr w:rsidR="00452F38" w:rsidRPr="00845C0D" w:rsidSect="001D25DC">
      <w:pgSz w:w="12240" w:h="15840"/>
      <w:pgMar w:top="630" w:right="1440" w:bottom="27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F9"/>
    <w:rsid w:val="00160539"/>
    <w:rsid w:val="001B4868"/>
    <w:rsid w:val="001D25DC"/>
    <w:rsid w:val="00290322"/>
    <w:rsid w:val="00297091"/>
    <w:rsid w:val="002F6049"/>
    <w:rsid w:val="003379E2"/>
    <w:rsid w:val="003919B2"/>
    <w:rsid w:val="003D34A9"/>
    <w:rsid w:val="00450520"/>
    <w:rsid w:val="00490827"/>
    <w:rsid w:val="004A293D"/>
    <w:rsid w:val="006018EC"/>
    <w:rsid w:val="00612DE0"/>
    <w:rsid w:val="00681405"/>
    <w:rsid w:val="006D43F3"/>
    <w:rsid w:val="007B4E21"/>
    <w:rsid w:val="007E2C1A"/>
    <w:rsid w:val="0084109A"/>
    <w:rsid w:val="00845C0D"/>
    <w:rsid w:val="00876ECC"/>
    <w:rsid w:val="008E51A0"/>
    <w:rsid w:val="008E5AFD"/>
    <w:rsid w:val="008F33B0"/>
    <w:rsid w:val="00940C37"/>
    <w:rsid w:val="009B3234"/>
    <w:rsid w:val="009E106E"/>
    <w:rsid w:val="00A13E6D"/>
    <w:rsid w:val="00AF243F"/>
    <w:rsid w:val="00B005A3"/>
    <w:rsid w:val="00BF6C7D"/>
    <w:rsid w:val="00C1327C"/>
    <w:rsid w:val="00C37AD8"/>
    <w:rsid w:val="00C659B9"/>
    <w:rsid w:val="00DB49EB"/>
    <w:rsid w:val="00E1076F"/>
    <w:rsid w:val="00E300DE"/>
    <w:rsid w:val="00E40337"/>
    <w:rsid w:val="00E50941"/>
    <w:rsid w:val="00EC22F4"/>
    <w:rsid w:val="00F444ED"/>
    <w:rsid w:val="00FA4044"/>
    <w:rsid w:val="00FA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F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F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809</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Stog</dc:creator>
  <cp:lastModifiedBy>Irina Stog</cp:lastModifiedBy>
  <cp:revision>22</cp:revision>
  <cp:lastPrinted>2017-03-07T08:46:00Z</cp:lastPrinted>
  <dcterms:created xsi:type="dcterms:W3CDTF">2016-02-19T13:37:00Z</dcterms:created>
  <dcterms:modified xsi:type="dcterms:W3CDTF">2017-03-07T13:01:00Z</dcterms:modified>
</cp:coreProperties>
</file>