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F" w:rsidRPr="00C11C06" w:rsidRDefault="009B422F" w:rsidP="009B422F">
      <w:pPr>
        <w:pStyle w:val="Frspaiere"/>
        <w:ind w:firstLine="708"/>
        <w:jc w:val="right"/>
        <w:rPr>
          <w:rFonts w:ascii="Times New Roman" w:hAnsi="Times New Roman" w:cs="Times New Roman"/>
          <w:i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i/>
          <w:sz w:val="26"/>
          <w:szCs w:val="26"/>
          <w:lang w:val="ro-MO"/>
        </w:rPr>
        <w:t>Proiect</w:t>
      </w:r>
    </w:p>
    <w:p w:rsidR="009B422F" w:rsidRPr="00C11C06" w:rsidRDefault="009B422F" w:rsidP="009B422F">
      <w:pPr>
        <w:pStyle w:val="Frspaiere"/>
        <w:ind w:firstLine="708"/>
        <w:jc w:val="right"/>
        <w:rPr>
          <w:rFonts w:ascii="Times New Roman" w:hAnsi="Times New Roman" w:cs="Times New Roman"/>
          <w:i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i/>
          <w:sz w:val="26"/>
          <w:szCs w:val="26"/>
          <w:lang w:val="ro-MO"/>
        </w:rPr>
        <w:t xml:space="preserve"> 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>GUVERNUL REPUBLICII MOLDOVA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>HOTĂRÎRE nr.______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>din ____________________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vertAlign w:val="superscript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vertAlign w:val="superscript"/>
          <w:lang w:val="ro-MO"/>
        </w:rPr>
        <w:t>Chișinău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vertAlign w:val="superscript"/>
          <w:lang w:val="ro-MO"/>
        </w:rPr>
      </w:pPr>
    </w:p>
    <w:p w:rsidR="009B422F" w:rsidRPr="00C30CFC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 xml:space="preserve">cu privire la </w:t>
      </w:r>
      <w:r w:rsidRPr="00DA4815">
        <w:rPr>
          <w:rFonts w:ascii="Times New Roman" w:hAnsi="Times New Roman" w:cs="Times New Roman"/>
          <w:b/>
          <w:sz w:val="26"/>
          <w:szCs w:val="26"/>
          <w:lang w:val="ro-MO"/>
        </w:rPr>
        <w:t xml:space="preserve">modificarea </w:t>
      </w:r>
      <w:r w:rsidR="00C30CFC" w:rsidRPr="00DA4815">
        <w:rPr>
          <w:rFonts w:ascii="Times New Roman" w:hAnsi="Times New Roman" w:cs="Times New Roman"/>
          <w:b/>
          <w:sz w:val="26"/>
          <w:szCs w:val="26"/>
          <w:lang w:val="ro-MO"/>
        </w:rPr>
        <w:t>şi completarea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proofErr w:type="spellStart"/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>Hotărîrii</w:t>
      </w:r>
      <w:proofErr w:type="spellEnd"/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 xml:space="preserve"> Guvernului nr.657 din 6 noiembrie 2009 </w:t>
      </w:r>
    </w:p>
    <w:p w:rsidR="009B422F" w:rsidRPr="00C11C06" w:rsidRDefault="009B422F" w:rsidP="009B422F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84CB1" w:rsidRPr="004A3C08" w:rsidRDefault="009B422F" w:rsidP="00C30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A3C08"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  <w:t xml:space="preserve">În scopul executării prevederilor art.12 </w:t>
      </w:r>
      <w:proofErr w:type="spellStart"/>
      <w:r w:rsidRPr="004A3C08"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  <w:t>lit.f</w:t>
      </w:r>
      <w:proofErr w:type="spellEnd"/>
      <w:r w:rsidRPr="004A3C08"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  <w:t xml:space="preserve">) și art.15 din </w:t>
      </w:r>
      <w:r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>Legea nr.1111-XII</w:t>
      </w:r>
      <w:r w:rsidR="00C84CB1"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>I din 20 februar</w:t>
      </w:r>
      <w:r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ie </w:t>
      </w:r>
      <w:r w:rsidR="00C84CB1"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>1997</w:t>
      </w:r>
      <w:r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> </w:t>
      </w:r>
      <w:r w:rsidR="00C84CB1"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privind asigurarea activității Președintelui Republicii Moldova </w:t>
      </w:r>
      <w:r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>(Monitorul Ofi</w:t>
      </w:r>
      <w:r w:rsidR="00C84CB1"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>cial al Republicii Moldova, 1997, nr.16-17, art.180</w:t>
      </w:r>
      <w:r w:rsidRPr="004A3C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), </w:t>
      </w:r>
      <w:r w:rsidRPr="004A3C08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cu modificările şi completările ulterioare</w:t>
      </w:r>
      <w:r w:rsidR="00C84CB1" w:rsidRPr="004A3C08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, </w:t>
      </w:r>
      <w:r w:rsidRPr="004A3C08">
        <w:rPr>
          <w:rFonts w:ascii="Times New Roman" w:hAnsi="Times New Roman" w:cs="Times New Roman"/>
          <w:sz w:val="26"/>
          <w:szCs w:val="26"/>
          <w:lang w:val="ro-MO"/>
        </w:rPr>
        <w:t xml:space="preserve">Guvernul </w:t>
      </w:r>
    </w:p>
    <w:p w:rsidR="009B422F" w:rsidRPr="00C11C06" w:rsidRDefault="00C84CB1" w:rsidP="009B422F">
      <w:pPr>
        <w:pStyle w:val="Frspaiere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9B422F" w:rsidRPr="00C11C06">
        <w:rPr>
          <w:rFonts w:ascii="Times New Roman" w:hAnsi="Times New Roman" w:cs="Times New Roman"/>
          <w:b/>
          <w:sz w:val="26"/>
          <w:szCs w:val="26"/>
          <w:lang w:val="ro-MO"/>
        </w:rPr>
        <w:t>HOTĂRĂȘTE:</w:t>
      </w:r>
    </w:p>
    <w:p w:rsidR="009B422F" w:rsidRPr="00C11C06" w:rsidRDefault="009B422F" w:rsidP="009B422F">
      <w:pPr>
        <w:pStyle w:val="Frspaiere"/>
        <w:ind w:firstLine="708"/>
        <w:jc w:val="both"/>
        <w:rPr>
          <w:sz w:val="26"/>
          <w:szCs w:val="26"/>
          <w:lang w:val="ro-MO"/>
        </w:rPr>
      </w:pPr>
    </w:p>
    <w:p w:rsidR="009B422F" w:rsidRPr="00C11C06" w:rsidRDefault="009B422F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proofErr w:type="spellStart"/>
      <w:r w:rsidRPr="00C11C06">
        <w:rPr>
          <w:rFonts w:ascii="Times New Roman" w:hAnsi="Times New Roman" w:cs="Times New Roman"/>
          <w:sz w:val="26"/>
          <w:szCs w:val="26"/>
          <w:lang w:val="ro-MO"/>
        </w:rPr>
        <w:t>Hotărîrea</w:t>
      </w:r>
      <w:proofErr w:type="spellEnd"/>
      <w:r w:rsidRPr="00C11C06">
        <w:rPr>
          <w:rFonts w:ascii="Times New Roman" w:hAnsi="Times New Roman" w:cs="Times New Roman"/>
          <w:sz w:val="26"/>
          <w:szCs w:val="26"/>
          <w:lang w:val="ro-MO"/>
        </w:rPr>
        <w:t xml:space="preserve"> Guvernului nr.657 din 6 noiembrie 2009 “Pentru aprobarea Regulamentului privind organizarea şi funcţionarea, structurii şi efectivului-limită ale Cancelariei de Stat” (Monitorul Oficial al Republicii Moldova, 2009, nr.162, art.724), cu modificările și completările ulterioare, se </w:t>
      </w:r>
      <w:r w:rsidRPr="00DA4815">
        <w:rPr>
          <w:rFonts w:ascii="Times New Roman" w:hAnsi="Times New Roman" w:cs="Times New Roman"/>
          <w:sz w:val="26"/>
          <w:szCs w:val="26"/>
          <w:lang w:val="ro-MO"/>
        </w:rPr>
        <w:t xml:space="preserve">modifică </w:t>
      </w:r>
      <w:r w:rsidR="00760410" w:rsidRPr="00DA4815">
        <w:rPr>
          <w:rFonts w:ascii="Times New Roman" w:hAnsi="Times New Roman" w:cs="Times New Roman"/>
          <w:sz w:val="26"/>
          <w:szCs w:val="26"/>
          <w:lang w:val="ro-MO"/>
        </w:rPr>
        <w:t>şi se completează</w:t>
      </w:r>
      <w:r w:rsidR="00760410" w:rsidRPr="00760410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C11C06">
        <w:rPr>
          <w:rFonts w:ascii="Times New Roman" w:hAnsi="Times New Roman" w:cs="Times New Roman"/>
          <w:sz w:val="26"/>
          <w:szCs w:val="26"/>
          <w:lang w:val="ro-MO"/>
        </w:rPr>
        <w:t>după cum urmează:</w:t>
      </w:r>
    </w:p>
    <w:p w:rsidR="009B422F" w:rsidRPr="00C11C06" w:rsidRDefault="009B422F" w:rsidP="009B422F">
      <w:pPr>
        <w:pStyle w:val="NormalWeb"/>
        <w:rPr>
          <w:sz w:val="26"/>
          <w:szCs w:val="26"/>
          <w:lang w:val="ro-MO"/>
        </w:rPr>
      </w:pPr>
      <w:r w:rsidRPr="00C11C06">
        <w:rPr>
          <w:sz w:val="26"/>
          <w:szCs w:val="26"/>
          <w:lang w:val="ro-MO"/>
        </w:rPr>
        <w:t>1) la pu</w:t>
      </w:r>
      <w:r w:rsidR="008553EE" w:rsidRPr="00C11C06">
        <w:rPr>
          <w:sz w:val="26"/>
          <w:szCs w:val="26"/>
          <w:lang w:val="ro-MO"/>
        </w:rPr>
        <w:t xml:space="preserve">nctul 2 din </w:t>
      </w:r>
      <w:proofErr w:type="spellStart"/>
      <w:r w:rsidR="008553EE" w:rsidRPr="00C11C06">
        <w:rPr>
          <w:sz w:val="26"/>
          <w:szCs w:val="26"/>
          <w:lang w:val="ro-MO"/>
        </w:rPr>
        <w:t>hotărîre</w:t>
      </w:r>
      <w:proofErr w:type="spellEnd"/>
      <w:r w:rsidR="008553EE" w:rsidRPr="00C11C06">
        <w:rPr>
          <w:sz w:val="26"/>
          <w:szCs w:val="26"/>
          <w:lang w:val="ro-MO"/>
        </w:rPr>
        <w:t>, cifra “171” se substituie prin cifra “172</w:t>
      </w:r>
      <w:r w:rsidRPr="00C11C06">
        <w:rPr>
          <w:sz w:val="26"/>
          <w:szCs w:val="26"/>
          <w:lang w:val="ro-MO"/>
        </w:rPr>
        <w:t>”;</w:t>
      </w:r>
    </w:p>
    <w:p w:rsidR="00BB66E2" w:rsidRPr="00C11C06" w:rsidRDefault="003E1CDC" w:rsidP="00BB66E2">
      <w:pPr>
        <w:pStyle w:val="NormalWeb"/>
        <w:rPr>
          <w:sz w:val="26"/>
          <w:szCs w:val="26"/>
          <w:lang w:val="ro-MO"/>
        </w:rPr>
      </w:pPr>
      <w:r w:rsidRPr="00C11C06">
        <w:rPr>
          <w:sz w:val="26"/>
          <w:szCs w:val="26"/>
          <w:lang w:val="ro-MO"/>
        </w:rPr>
        <w:t>2)</w:t>
      </w:r>
      <w:r w:rsidR="003A07D0" w:rsidRPr="00C11C06">
        <w:rPr>
          <w:sz w:val="26"/>
          <w:szCs w:val="26"/>
          <w:lang w:val="ro-MO"/>
        </w:rPr>
        <w:t xml:space="preserve"> anexa nr.1, </w:t>
      </w:r>
      <w:proofErr w:type="spellStart"/>
      <w:r w:rsidR="003A07D0" w:rsidRPr="00C11C06">
        <w:rPr>
          <w:sz w:val="26"/>
          <w:szCs w:val="26"/>
          <w:lang w:val="en-US"/>
        </w:rPr>
        <w:t>capitolul</w:t>
      </w:r>
      <w:proofErr w:type="spellEnd"/>
      <w:r w:rsidR="003A07D0" w:rsidRPr="00C11C06">
        <w:rPr>
          <w:sz w:val="26"/>
          <w:szCs w:val="26"/>
          <w:lang w:val="en-US"/>
        </w:rPr>
        <w:t xml:space="preserve"> III, </w:t>
      </w:r>
      <w:r w:rsidR="00BB66E2" w:rsidRPr="00C11C06">
        <w:rPr>
          <w:sz w:val="26"/>
          <w:szCs w:val="26"/>
          <w:lang w:val="en-US"/>
        </w:rPr>
        <w:t xml:space="preserve">se </w:t>
      </w:r>
      <w:proofErr w:type="spellStart"/>
      <w:r w:rsidR="003A07D0" w:rsidRPr="00C11C06">
        <w:rPr>
          <w:sz w:val="26"/>
          <w:szCs w:val="26"/>
          <w:lang w:val="en-US"/>
        </w:rPr>
        <w:t>completează</w:t>
      </w:r>
      <w:proofErr w:type="spellEnd"/>
      <w:r w:rsidR="003A07D0" w:rsidRPr="00C11C06">
        <w:rPr>
          <w:sz w:val="26"/>
          <w:szCs w:val="26"/>
          <w:lang w:val="en-US"/>
        </w:rPr>
        <w:t xml:space="preserve"> cu</w:t>
      </w:r>
      <w:r w:rsidR="00BB66E2" w:rsidRPr="00C11C06">
        <w:rPr>
          <w:sz w:val="26"/>
          <w:szCs w:val="26"/>
          <w:lang w:val="en-US"/>
        </w:rPr>
        <w:t xml:space="preserve"> </w:t>
      </w:r>
      <w:proofErr w:type="spellStart"/>
      <w:r w:rsidR="00BB66E2" w:rsidRPr="00C11C06">
        <w:rPr>
          <w:sz w:val="26"/>
          <w:szCs w:val="26"/>
          <w:lang w:val="en-US"/>
        </w:rPr>
        <w:t>secţiunea</w:t>
      </w:r>
      <w:proofErr w:type="spellEnd"/>
      <w:r w:rsidR="00BB66E2" w:rsidRPr="00C11C06">
        <w:rPr>
          <w:sz w:val="26"/>
          <w:szCs w:val="26"/>
          <w:lang w:val="en-US"/>
        </w:rPr>
        <w:t xml:space="preserve"> 4</w:t>
      </w:r>
      <w:r w:rsidR="00BB66E2" w:rsidRPr="00C11C06">
        <w:rPr>
          <w:sz w:val="26"/>
          <w:szCs w:val="26"/>
          <w:vertAlign w:val="superscript"/>
          <w:lang w:val="en-US"/>
        </w:rPr>
        <w:t>1</w:t>
      </w:r>
      <w:r w:rsidR="00BB66E2" w:rsidRPr="00C11C06">
        <w:rPr>
          <w:sz w:val="26"/>
          <w:szCs w:val="26"/>
          <w:lang w:val="en-US"/>
        </w:rPr>
        <w:t xml:space="preserve"> cu </w:t>
      </w:r>
      <w:proofErr w:type="spellStart"/>
      <w:r w:rsidR="00BB66E2" w:rsidRPr="00C11C06">
        <w:rPr>
          <w:sz w:val="26"/>
          <w:szCs w:val="26"/>
          <w:lang w:val="en-US"/>
        </w:rPr>
        <w:t>următorul</w:t>
      </w:r>
      <w:proofErr w:type="spellEnd"/>
      <w:r w:rsidR="00BB66E2" w:rsidRPr="00C11C06">
        <w:rPr>
          <w:sz w:val="26"/>
          <w:szCs w:val="26"/>
          <w:lang w:val="en-US"/>
        </w:rPr>
        <w:t xml:space="preserve"> </w:t>
      </w:r>
      <w:proofErr w:type="spellStart"/>
      <w:r w:rsidR="00BB66E2" w:rsidRPr="00C11C06">
        <w:rPr>
          <w:sz w:val="26"/>
          <w:szCs w:val="26"/>
          <w:lang w:val="en-US"/>
        </w:rPr>
        <w:t>cuprins</w:t>
      </w:r>
      <w:proofErr w:type="spellEnd"/>
      <w:r w:rsidR="00BB66E2" w:rsidRPr="00C11C06">
        <w:rPr>
          <w:sz w:val="26"/>
          <w:szCs w:val="26"/>
          <w:lang w:val="en-US"/>
        </w:rPr>
        <w:t>:</w:t>
      </w:r>
    </w:p>
    <w:p w:rsidR="00BB66E2" w:rsidRPr="00C11C06" w:rsidRDefault="00BB66E2" w:rsidP="003E1CDC">
      <w:pPr>
        <w:pStyle w:val="NormalWeb"/>
        <w:rPr>
          <w:b/>
          <w:sz w:val="26"/>
          <w:szCs w:val="26"/>
          <w:lang w:val="ro-RO"/>
        </w:rPr>
      </w:pPr>
      <w:r w:rsidRPr="00C11C06">
        <w:rPr>
          <w:b/>
          <w:sz w:val="26"/>
          <w:szCs w:val="26"/>
          <w:lang w:val="ro-RO"/>
        </w:rPr>
        <w:t>”</w:t>
      </w:r>
      <w:r w:rsidRPr="00C11C06">
        <w:rPr>
          <w:sz w:val="26"/>
          <w:szCs w:val="26"/>
          <w:lang w:val="en-US"/>
        </w:rPr>
        <w:t xml:space="preserve"> </w:t>
      </w:r>
      <w:r w:rsidRPr="00C11C06">
        <w:rPr>
          <w:b/>
          <w:sz w:val="26"/>
          <w:szCs w:val="26"/>
          <w:lang w:val="en-US"/>
        </w:rPr>
        <w:t>4</w:t>
      </w:r>
      <w:r w:rsidRPr="00C11C06">
        <w:rPr>
          <w:b/>
          <w:sz w:val="26"/>
          <w:szCs w:val="26"/>
          <w:vertAlign w:val="superscript"/>
          <w:lang w:val="en-US"/>
        </w:rPr>
        <w:t>1</w:t>
      </w:r>
      <w:r w:rsidRPr="00C11C06">
        <w:rPr>
          <w:b/>
          <w:sz w:val="26"/>
          <w:szCs w:val="26"/>
          <w:lang w:val="en-US"/>
        </w:rPr>
        <w:t>.</w:t>
      </w:r>
      <w:r w:rsidRPr="00C11C06">
        <w:rPr>
          <w:b/>
          <w:sz w:val="26"/>
          <w:szCs w:val="26"/>
          <w:vertAlign w:val="superscript"/>
          <w:lang w:val="en-US"/>
        </w:rPr>
        <w:t xml:space="preserve"> </w:t>
      </w:r>
      <w:r w:rsidRPr="00C11C06">
        <w:rPr>
          <w:b/>
          <w:sz w:val="26"/>
          <w:szCs w:val="26"/>
          <w:lang w:val="ro-RO"/>
        </w:rPr>
        <w:t xml:space="preserve">Asistent personal </w:t>
      </w:r>
      <w:r w:rsidRPr="00C11C06">
        <w:rPr>
          <w:b/>
          <w:sz w:val="26"/>
          <w:szCs w:val="26"/>
          <w:lang w:val="ro-MO"/>
        </w:rPr>
        <w:t>al persoanei care a ocupat funcția de Președinte al Republicii Moldova</w:t>
      </w:r>
      <w:r w:rsidRPr="00C11C06">
        <w:rPr>
          <w:b/>
          <w:sz w:val="26"/>
          <w:szCs w:val="26"/>
          <w:lang w:val="ro-RO"/>
        </w:rPr>
        <w:t>”</w:t>
      </w:r>
    </w:p>
    <w:p w:rsidR="00760410" w:rsidRDefault="00283846" w:rsidP="003E1CDC">
      <w:pPr>
        <w:pStyle w:val="NormalWeb"/>
        <w:rPr>
          <w:sz w:val="26"/>
          <w:szCs w:val="26"/>
          <w:lang w:val="ro-MO"/>
        </w:rPr>
      </w:pPr>
      <w:r w:rsidRPr="00DA4815">
        <w:rPr>
          <w:sz w:val="26"/>
          <w:szCs w:val="26"/>
          <w:lang w:val="ro-MO"/>
        </w:rPr>
        <w:t>“</w:t>
      </w:r>
      <w:r w:rsidR="00BB66E2" w:rsidRPr="00DA4815">
        <w:rPr>
          <w:sz w:val="26"/>
          <w:szCs w:val="26"/>
          <w:lang w:val="ro-MO"/>
        </w:rPr>
        <w:t>2</w:t>
      </w:r>
      <w:r w:rsidR="00887A29" w:rsidRPr="00DA4815">
        <w:rPr>
          <w:sz w:val="26"/>
          <w:szCs w:val="26"/>
          <w:lang w:val="ro-MO"/>
        </w:rPr>
        <w:t>7</w:t>
      </w:r>
      <w:r w:rsidR="0078265E" w:rsidRPr="00DA4815">
        <w:rPr>
          <w:sz w:val="26"/>
          <w:szCs w:val="26"/>
          <w:vertAlign w:val="superscript"/>
          <w:lang w:val="ro-MO"/>
        </w:rPr>
        <w:t>1</w:t>
      </w:r>
      <w:r w:rsidRPr="00DA4815">
        <w:rPr>
          <w:sz w:val="26"/>
          <w:szCs w:val="26"/>
          <w:lang w:val="ro-MO"/>
        </w:rPr>
        <w:t xml:space="preserve">. </w:t>
      </w:r>
      <w:r w:rsidR="00760410" w:rsidRPr="00DA4815">
        <w:rPr>
          <w:sz w:val="26"/>
          <w:szCs w:val="26"/>
          <w:lang w:val="ro-MO"/>
        </w:rPr>
        <w:t>Asistentul personal este angajat de secretarul general al Guvernului pe o perioadă de 4 ani, potrivit prevederilor legislației muncii, la propunerea persoanei care a ocupat funcția de Președinte al Republicii Moldova, în baza încrederii personale</w:t>
      </w:r>
    </w:p>
    <w:p w:rsidR="00283846" w:rsidRPr="00C11C06" w:rsidRDefault="00BB66E2" w:rsidP="003E1CDC">
      <w:pPr>
        <w:pStyle w:val="NormalWeb"/>
        <w:rPr>
          <w:sz w:val="26"/>
          <w:szCs w:val="26"/>
          <w:lang w:val="ro-MO"/>
        </w:rPr>
      </w:pPr>
      <w:r w:rsidRPr="00C11C06">
        <w:rPr>
          <w:sz w:val="26"/>
          <w:szCs w:val="26"/>
          <w:lang w:val="ro-MO"/>
        </w:rPr>
        <w:t>2</w:t>
      </w:r>
      <w:r w:rsidR="00887A29" w:rsidRPr="00C11C06">
        <w:rPr>
          <w:sz w:val="26"/>
          <w:szCs w:val="26"/>
          <w:lang w:val="ro-MO"/>
        </w:rPr>
        <w:t>7</w:t>
      </w:r>
      <w:r w:rsidR="00CB7C5D">
        <w:rPr>
          <w:sz w:val="26"/>
          <w:szCs w:val="26"/>
          <w:vertAlign w:val="superscript"/>
          <w:lang w:val="ro-MO"/>
        </w:rPr>
        <w:t>2</w:t>
      </w:r>
      <w:r w:rsidRPr="00C11C06">
        <w:rPr>
          <w:sz w:val="26"/>
          <w:szCs w:val="26"/>
          <w:lang w:val="ro-MO"/>
        </w:rPr>
        <w:t>.</w:t>
      </w:r>
      <w:r w:rsidR="008F7984" w:rsidRPr="00C11C06">
        <w:rPr>
          <w:color w:val="000000"/>
          <w:sz w:val="26"/>
          <w:szCs w:val="26"/>
          <w:shd w:val="clear" w:color="auto" w:fill="FFFFFF"/>
          <w:lang w:val="ro-MO"/>
        </w:rPr>
        <w:t xml:space="preserve">Salarizarea </w:t>
      </w:r>
      <w:r w:rsidR="000D183A" w:rsidRPr="00C11C06">
        <w:rPr>
          <w:color w:val="000000"/>
          <w:sz w:val="26"/>
          <w:szCs w:val="26"/>
          <w:shd w:val="clear" w:color="auto" w:fill="FFFFFF"/>
          <w:lang w:val="ro-MO"/>
        </w:rPr>
        <w:t>asistentului personal</w:t>
      </w:r>
      <w:r w:rsidR="008F7984" w:rsidRPr="00C11C06">
        <w:rPr>
          <w:color w:val="000000"/>
          <w:sz w:val="26"/>
          <w:szCs w:val="26"/>
          <w:shd w:val="clear" w:color="auto" w:fill="FFFFFF"/>
          <w:lang w:val="ro-MO"/>
        </w:rPr>
        <w:t xml:space="preserve"> se efectuează în </w:t>
      </w:r>
      <w:r w:rsidR="000D183A" w:rsidRPr="00C11C06">
        <w:rPr>
          <w:color w:val="000000"/>
          <w:sz w:val="26"/>
          <w:szCs w:val="26"/>
          <w:shd w:val="clear" w:color="auto" w:fill="FFFFFF"/>
          <w:lang w:val="ro-MO"/>
        </w:rPr>
        <w:t>cuantumul stabilit la anexa nr.12 din</w:t>
      </w:r>
      <w:r w:rsidR="008F7984" w:rsidRPr="00C11C06">
        <w:rPr>
          <w:rStyle w:val="apple-converted-space"/>
          <w:color w:val="000000"/>
          <w:sz w:val="26"/>
          <w:szCs w:val="26"/>
          <w:shd w:val="clear" w:color="auto" w:fill="FFFFFF"/>
          <w:lang w:val="ro-MO"/>
        </w:rPr>
        <w:t> </w:t>
      </w:r>
      <w:r w:rsidR="008F7984" w:rsidRPr="00C11C06">
        <w:rPr>
          <w:sz w:val="26"/>
          <w:szCs w:val="26"/>
          <w:shd w:val="clear" w:color="auto" w:fill="FFFFFF"/>
          <w:lang w:val="ro-MO"/>
        </w:rPr>
        <w:t>Legea nr.355-XVI din 23 decembrie 2005</w:t>
      </w:r>
      <w:r w:rsidR="008F7984" w:rsidRPr="00C11C06">
        <w:rPr>
          <w:rStyle w:val="apple-converted-space"/>
          <w:color w:val="000000"/>
          <w:sz w:val="26"/>
          <w:szCs w:val="26"/>
          <w:shd w:val="clear" w:color="auto" w:fill="FFFFFF"/>
          <w:lang w:val="ro-MO"/>
        </w:rPr>
        <w:t> </w:t>
      </w:r>
      <w:r w:rsidR="008F7984" w:rsidRPr="00C11C06">
        <w:rPr>
          <w:color w:val="000000"/>
          <w:sz w:val="26"/>
          <w:szCs w:val="26"/>
          <w:shd w:val="clear" w:color="auto" w:fill="FFFFFF"/>
          <w:lang w:val="ro-MO"/>
        </w:rPr>
        <w:t>cu privire la sistemul de salarizare în sectorul bugetar</w:t>
      </w:r>
      <w:r w:rsidR="000D183A" w:rsidRPr="00C11C06">
        <w:rPr>
          <w:color w:val="000000"/>
          <w:sz w:val="26"/>
          <w:szCs w:val="26"/>
          <w:shd w:val="clear" w:color="auto" w:fill="FFFFFF"/>
          <w:lang w:val="ro-MO"/>
        </w:rPr>
        <w:t xml:space="preserve">, pentru funcția de asistent în cabinetul </w:t>
      </w:r>
      <w:r w:rsidR="00EA14ED" w:rsidRPr="00C11C06">
        <w:rPr>
          <w:color w:val="000000"/>
          <w:sz w:val="26"/>
          <w:szCs w:val="26"/>
          <w:shd w:val="clear" w:color="auto" w:fill="FFFFFF"/>
          <w:lang w:val="ro-MO"/>
        </w:rPr>
        <w:t>Președintelui Republicii Moldova</w:t>
      </w:r>
      <w:r w:rsidR="008F7984" w:rsidRPr="00C11C06">
        <w:rPr>
          <w:color w:val="000000"/>
          <w:sz w:val="26"/>
          <w:szCs w:val="26"/>
          <w:shd w:val="clear" w:color="auto" w:fill="FFFFFF"/>
          <w:lang w:val="ro-MO"/>
        </w:rPr>
        <w:t>.</w:t>
      </w:r>
      <w:r w:rsidR="00283846" w:rsidRPr="00C11C06">
        <w:rPr>
          <w:sz w:val="26"/>
          <w:szCs w:val="26"/>
          <w:lang w:val="ro-MO"/>
        </w:rPr>
        <w:t>”</w:t>
      </w:r>
      <w:r w:rsidR="000D183A" w:rsidRPr="00C11C06">
        <w:rPr>
          <w:sz w:val="26"/>
          <w:szCs w:val="26"/>
          <w:lang w:val="ro-MO"/>
        </w:rPr>
        <w:t>.</w:t>
      </w:r>
    </w:p>
    <w:p w:rsidR="009B422F" w:rsidRPr="00C11C06" w:rsidRDefault="009B422F" w:rsidP="003E1CDC">
      <w:pPr>
        <w:pStyle w:val="NormalWeb"/>
        <w:rPr>
          <w:sz w:val="26"/>
          <w:szCs w:val="26"/>
          <w:lang w:val="ro-MO"/>
        </w:rPr>
      </w:pPr>
      <w:r w:rsidRPr="00C11C06">
        <w:rPr>
          <w:sz w:val="26"/>
          <w:szCs w:val="26"/>
          <w:lang w:val="ro-MO"/>
        </w:rPr>
        <w:t>3) anexa nr.2</w:t>
      </w:r>
      <w:r w:rsidR="003E1CDC" w:rsidRPr="00C11C06">
        <w:rPr>
          <w:sz w:val="26"/>
          <w:szCs w:val="26"/>
          <w:lang w:val="ro-MO"/>
        </w:rPr>
        <w:t xml:space="preserve"> se completează cu poziția 23 cu următorul cuprins</w:t>
      </w:r>
      <w:r w:rsidRPr="00C11C06">
        <w:rPr>
          <w:sz w:val="26"/>
          <w:szCs w:val="26"/>
          <w:lang w:val="ro-MO"/>
        </w:rPr>
        <w:t>:</w:t>
      </w:r>
      <w:r w:rsidR="003E1CDC" w:rsidRPr="00C11C06">
        <w:rPr>
          <w:sz w:val="26"/>
          <w:szCs w:val="26"/>
          <w:lang w:val="ro-MO"/>
        </w:rPr>
        <w:t xml:space="preserve"> </w:t>
      </w:r>
    </w:p>
    <w:p w:rsidR="009B422F" w:rsidRDefault="003E1CDC" w:rsidP="00C11C06">
      <w:pPr>
        <w:pStyle w:val="NormalWeb"/>
        <w:rPr>
          <w:sz w:val="26"/>
          <w:szCs w:val="26"/>
          <w:lang w:val="ro-MO"/>
        </w:rPr>
      </w:pPr>
      <w:r w:rsidRPr="00C11C06">
        <w:rPr>
          <w:sz w:val="26"/>
          <w:szCs w:val="26"/>
          <w:lang w:val="ro-MO"/>
        </w:rPr>
        <w:t>“23. Asistent personal al persoanei care a ocupat funcția de Președinte al Republicii Moldova”</w:t>
      </w:r>
      <w:r w:rsidR="00283846" w:rsidRPr="00C11C06">
        <w:rPr>
          <w:sz w:val="26"/>
          <w:szCs w:val="26"/>
          <w:lang w:val="ro-MO"/>
        </w:rPr>
        <w:t>.</w:t>
      </w:r>
    </w:p>
    <w:p w:rsidR="004A3C08" w:rsidRDefault="00BB0DD7" w:rsidP="00C11C06">
      <w:pPr>
        <w:pStyle w:val="NormalWeb"/>
        <w:rPr>
          <w:sz w:val="26"/>
          <w:szCs w:val="26"/>
          <w:lang w:val="ro-RO"/>
        </w:rPr>
      </w:pPr>
      <w:r>
        <w:rPr>
          <w:sz w:val="26"/>
          <w:szCs w:val="26"/>
          <w:lang w:val="ro-MO"/>
        </w:rPr>
        <w:t xml:space="preserve">4) anexa nr. 3 se </w:t>
      </w:r>
      <w:proofErr w:type="spellStart"/>
      <w:r>
        <w:rPr>
          <w:sz w:val="26"/>
          <w:szCs w:val="26"/>
          <w:lang w:val="ro-MO"/>
        </w:rPr>
        <w:t>completeaz</w:t>
      </w:r>
      <w:proofErr w:type="spellEnd"/>
      <w:r>
        <w:rPr>
          <w:sz w:val="26"/>
          <w:szCs w:val="26"/>
          <w:lang w:val="ro-RO"/>
        </w:rPr>
        <w:t xml:space="preserve">ă </w:t>
      </w:r>
      <w:proofErr w:type="spellStart"/>
      <w:r>
        <w:rPr>
          <w:sz w:val="26"/>
          <w:szCs w:val="26"/>
          <w:lang w:val="ro-RO"/>
        </w:rPr>
        <w:t>cupoziția</w:t>
      </w:r>
      <w:proofErr w:type="spellEnd"/>
      <w:r>
        <w:rPr>
          <w:sz w:val="26"/>
          <w:szCs w:val="26"/>
          <w:lang w:val="ro-RO"/>
        </w:rPr>
        <w:t xml:space="preserve"> 1</w:t>
      </w:r>
      <w:r>
        <w:rPr>
          <w:sz w:val="26"/>
          <w:szCs w:val="26"/>
          <w:vertAlign w:val="superscript"/>
          <w:lang w:val="ro-RO"/>
        </w:rPr>
        <w:t xml:space="preserve">3 </w:t>
      </w:r>
      <w:r>
        <w:rPr>
          <w:sz w:val="26"/>
          <w:szCs w:val="26"/>
          <w:lang w:val="ro-RO"/>
        </w:rPr>
        <w:t>cu următorul cuprins:</w:t>
      </w:r>
    </w:p>
    <w:p w:rsidR="00BB0DD7" w:rsidRPr="00BB0DD7" w:rsidRDefault="00BB0DD7" w:rsidP="00C11C06">
      <w:pPr>
        <w:pStyle w:val="NormalWeb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„13. Instituția Publică Centrul de </w:t>
      </w:r>
      <w:bookmarkStart w:id="0" w:name="_GoBack"/>
      <w:bookmarkEnd w:id="0"/>
      <w:r>
        <w:rPr>
          <w:sz w:val="26"/>
          <w:szCs w:val="26"/>
          <w:lang w:val="ro-RO"/>
        </w:rPr>
        <w:t>Implementare a Reformelor”.</w:t>
      </w:r>
    </w:p>
    <w:p w:rsidR="004A3C08" w:rsidRDefault="004A3C08" w:rsidP="00C11C06">
      <w:pPr>
        <w:pStyle w:val="NormalWeb"/>
        <w:rPr>
          <w:sz w:val="26"/>
          <w:szCs w:val="26"/>
          <w:lang w:val="ro-MO"/>
        </w:rPr>
      </w:pPr>
    </w:p>
    <w:p w:rsidR="004A3C08" w:rsidRPr="00C11C06" w:rsidRDefault="004A3C08" w:rsidP="00C11C06">
      <w:pPr>
        <w:pStyle w:val="NormalWeb"/>
        <w:rPr>
          <w:sz w:val="26"/>
          <w:szCs w:val="26"/>
          <w:lang w:val="ro-MO"/>
        </w:rPr>
      </w:pPr>
    </w:p>
    <w:p w:rsidR="009B422F" w:rsidRPr="00C11C06" w:rsidRDefault="009B422F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>PRIM – MINISTRU                                                              Pavel FILIP</w:t>
      </w:r>
    </w:p>
    <w:p w:rsidR="00283846" w:rsidRPr="00C11C06" w:rsidRDefault="00283846" w:rsidP="00C11C06">
      <w:pPr>
        <w:pStyle w:val="Frspaiere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A3C08" w:rsidRDefault="004A3C08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B7C5D" w:rsidRDefault="00CB7C5D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283846" w:rsidRPr="00C11C06" w:rsidRDefault="00283846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>Contrasemnează:</w:t>
      </w:r>
    </w:p>
    <w:p w:rsidR="00283846" w:rsidRPr="00C11C06" w:rsidRDefault="00283846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283846" w:rsidRPr="00C11C06" w:rsidRDefault="00283846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sz w:val="26"/>
          <w:szCs w:val="26"/>
          <w:lang w:val="ro-MO"/>
        </w:rPr>
        <w:t>Ministrul Justiției</w:t>
      </w:r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78265E"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78265E"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78265E"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78265E"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78265E"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78265E" w:rsidRPr="00C11C06"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 w:rsidR="00FF5B4F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</w:t>
      </w:r>
      <w:r w:rsidR="0078265E" w:rsidRPr="00C11C06">
        <w:rPr>
          <w:rFonts w:ascii="Times New Roman" w:hAnsi="Times New Roman" w:cs="Times New Roman"/>
          <w:sz w:val="26"/>
          <w:szCs w:val="26"/>
          <w:lang w:val="ro-MO"/>
        </w:rPr>
        <w:t>Vladimir Cebotari</w:t>
      </w:r>
    </w:p>
    <w:p w:rsidR="0078265E" w:rsidRPr="00C11C06" w:rsidRDefault="0078265E" w:rsidP="009B422F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F67792" w:rsidRPr="00C11C06" w:rsidRDefault="00283846" w:rsidP="00C11C06">
      <w:pPr>
        <w:pStyle w:val="Frspaiere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C11C06">
        <w:rPr>
          <w:rFonts w:ascii="Times New Roman" w:hAnsi="Times New Roman" w:cs="Times New Roman"/>
          <w:sz w:val="26"/>
          <w:szCs w:val="26"/>
          <w:lang w:val="ro-MO"/>
        </w:rPr>
        <w:t xml:space="preserve">Ministrul Finanțelor    </w:t>
      </w:r>
      <w:r w:rsidR="0078265E" w:rsidRPr="00C11C06">
        <w:rPr>
          <w:rFonts w:ascii="Times New Roman" w:hAnsi="Times New Roman" w:cs="Times New Roman"/>
          <w:sz w:val="26"/>
          <w:szCs w:val="26"/>
          <w:lang w:val="ro-MO"/>
        </w:rPr>
        <w:t xml:space="preserve">                                                         </w:t>
      </w:r>
      <w:r w:rsidR="00FF5B4F">
        <w:rPr>
          <w:rFonts w:ascii="Times New Roman" w:hAnsi="Times New Roman" w:cs="Times New Roman"/>
          <w:sz w:val="26"/>
          <w:szCs w:val="26"/>
          <w:lang w:val="ro-MO"/>
        </w:rPr>
        <w:t xml:space="preserve">   </w:t>
      </w:r>
      <w:r w:rsidR="0078265E" w:rsidRPr="00C11C06">
        <w:rPr>
          <w:rFonts w:ascii="Times New Roman" w:hAnsi="Times New Roman" w:cs="Times New Roman"/>
          <w:sz w:val="26"/>
          <w:szCs w:val="26"/>
          <w:lang w:val="ro-MO"/>
        </w:rPr>
        <w:t xml:space="preserve">Octavian </w:t>
      </w:r>
      <w:proofErr w:type="spellStart"/>
      <w:r w:rsidR="0078265E" w:rsidRPr="00C11C06">
        <w:rPr>
          <w:rFonts w:ascii="Times New Roman" w:hAnsi="Times New Roman" w:cs="Times New Roman"/>
          <w:sz w:val="26"/>
          <w:szCs w:val="26"/>
          <w:lang w:val="ro-MO"/>
        </w:rPr>
        <w:t>Armașu</w:t>
      </w:r>
      <w:proofErr w:type="spellEnd"/>
      <w:r w:rsidRPr="00C11C06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               </w:t>
      </w:r>
      <w:r w:rsidR="00C11C06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       </w:t>
      </w:r>
    </w:p>
    <w:sectPr w:rsidR="00F67792" w:rsidRPr="00C11C06" w:rsidSect="00C11C06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A3"/>
    <w:rsid w:val="00001AF7"/>
    <w:rsid w:val="0000757E"/>
    <w:rsid w:val="00036C50"/>
    <w:rsid w:val="00092D5F"/>
    <w:rsid w:val="000D183A"/>
    <w:rsid w:val="001111AC"/>
    <w:rsid w:val="0011756F"/>
    <w:rsid w:val="00147B1C"/>
    <w:rsid w:val="00161AEB"/>
    <w:rsid w:val="001A726D"/>
    <w:rsid w:val="001E362B"/>
    <w:rsid w:val="001E591D"/>
    <w:rsid w:val="0020762E"/>
    <w:rsid w:val="002230B2"/>
    <w:rsid w:val="00224AFF"/>
    <w:rsid w:val="00281139"/>
    <w:rsid w:val="00283846"/>
    <w:rsid w:val="002A7F68"/>
    <w:rsid w:val="002C0A44"/>
    <w:rsid w:val="002F4086"/>
    <w:rsid w:val="0035504B"/>
    <w:rsid w:val="00363AB5"/>
    <w:rsid w:val="00371499"/>
    <w:rsid w:val="00394FAC"/>
    <w:rsid w:val="003A07D0"/>
    <w:rsid w:val="003A4D14"/>
    <w:rsid w:val="003D7C72"/>
    <w:rsid w:val="003E0A6E"/>
    <w:rsid w:val="003E1CDC"/>
    <w:rsid w:val="003F4981"/>
    <w:rsid w:val="0040256E"/>
    <w:rsid w:val="00417B12"/>
    <w:rsid w:val="00445580"/>
    <w:rsid w:val="00481193"/>
    <w:rsid w:val="00487747"/>
    <w:rsid w:val="0049661F"/>
    <w:rsid w:val="004A3C08"/>
    <w:rsid w:val="004B3E21"/>
    <w:rsid w:val="004E68C5"/>
    <w:rsid w:val="004F6607"/>
    <w:rsid w:val="005340F2"/>
    <w:rsid w:val="00537706"/>
    <w:rsid w:val="00565717"/>
    <w:rsid w:val="0058409C"/>
    <w:rsid w:val="005862BC"/>
    <w:rsid w:val="005A6470"/>
    <w:rsid w:val="005C1D73"/>
    <w:rsid w:val="005F2DD3"/>
    <w:rsid w:val="00617FC6"/>
    <w:rsid w:val="00624F20"/>
    <w:rsid w:val="006527B3"/>
    <w:rsid w:val="006627C5"/>
    <w:rsid w:val="00670A2F"/>
    <w:rsid w:val="006C27F1"/>
    <w:rsid w:val="006D7330"/>
    <w:rsid w:val="006F4FFF"/>
    <w:rsid w:val="00740FA3"/>
    <w:rsid w:val="00760410"/>
    <w:rsid w:val="0078265E"/>
    <w:rsid w:val="007E68AD"/>
    <w:rsid w:val="007E6ECD"/>
    <w:rsid w:val="00825A4F"/>
    <w:rsid w:val="0085073D"/>
    <w:rsid w:val="008509BE"/>
    <w:rsid w:val="008553EE"/>
    <w:rsid w:val="00887A29"/>
    <w:rsid w:val="008A5565"/>
    <w:rsid w:val="008B6F93"/>
    <w:rsid w:val="008F0706"/>
    <w:rsid w:val="008F5CC2"/>
    <w:rsid w:val="008F7984"/>
    <w:rsid w:val="009219DD"/>
    <w:rsid w:val="00941E99"/>
    <w:rsid w:val="00953799"/>
    <w:rsid w:val="0096161A"/>
    <w:rsid w:val="009736C4"/>
    <w:rsid w:val="00986C63"/>
    <w:rsid w:val="00997AB6"/>
    <w:rsid w:val="009B422F"/>
    <w:rsid w:val="009B72AA"/>
    <w:rsid w:val="00A665B2"/>
    <w:rsid w:val="00A767C7"/>
    <w:rsid w:val="00A84B2F"/>
    <w:rsid w:val="00AB2245"/>
    <w:rsid w:val="00AB71CA"/>
    <w:rsid w:val="00AD7FE1"/>
    <w:rsid w:val="00B064E7"/>
    <w:rsid w:val="00B1207E"/>
    <w:rsid w:val="00B21F76"/>
    <w:rsid w:val="00BB0DD7"/>
    <w:rsid w:val="00BB66E2"/>
    <w:rsid w:val="00C11C06"/>
    <w:rsid w:val="00C16CCB"/>
    <w:rsid w:val="00C30CFC"/>
    <w:rsid w:val="00C315FE"/>
    <w:rsid w:val="00C84CB1"/>
    <w:rsid w:val="00C85DF9"/>
    <w:rsid w:val="00CB5D92"/>
    <w:rsid w:val="00CB7C5D"/>
    <w:rsid w:val="00CF7C3F"/>
    <w:rsid w:val="00D1315C"/>
    <w:rsid w:val="00D31A70"/>
    <w:rsid w:val="00D64413"/>
    <w:rsid w:val="00DA2FA2"/>
    <w:rsid w:val="00DA4815"/>
    <w:rsid w:val="00DC09A3"/>
    <w:rsid w:val="00DE0DDE"/>
    <w:rsid w:val="00E8178D"/>
    <w:rsid w:val="00EA14ED"/>
    <w:rsid w:val="00EB0FA6"/>
    <w:rsid w:val="00EE0A17"/>
    <w:rsid w:val="00F1538D"/>
    <w:rsid w:val="00F17D26"/>
    <w:rsid w:val="00F26B34"/>
    <w:rsid w:val="00F27731"/>
    <w:rsid w:val="00F44815"/>
    <w:rsid w:val="00F46D29"/>
    <w:rsid w:val="00F67792"/>
    <w:rsid w:val="00F70914"/>
    <w:rsid w:val="00F72E1A"/>
    <w:rsid w:val="00F922F2"/>
    <w:rsid w:val="00F92EF2"/>
    <w:rsid w:val="00FB7398"/>
    <w:rsid w:val="00FE7005"/>
    <w:rsid w:val="00FF15E7"/>
    <w:rsid w:val="00FF5B4F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B42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42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9B422F"/>
    <w:pPr>
      <w:spacing w:after="0" w:line="240" w:lineRule="auto"/>
    </w:pPr>
  </w:style>
  <w:style w:type="character" w:customStyle="1" w:styleId="apple-converted-space">
    <w:name w:val="apple-converted-space"/>
    <w:basedOn w:val="Fontdeparagrafimplicit"/>
    <w:rsid w:val="009B422F"/>
  </w:style>
  <w:style w:type="paragraph" w:customStyle="1" w:styleId="cb">
    <w:name w:val="cb"/>
    <w:basedOn w:val="Normal"/>
    <w:rsid w:val="009B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B42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42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9B422F"/>
    <w:pPr>
      <w:spacing w:after="0" w:line="240" w:lineRule="auto"/>
    </w:pPr>
  </w:style>
  <w:style w:type="character" w:customStyle="1" w:styleId="apple-converted-space">
    <w:name w:val="apple-converted-space"/>
    <w:basedOn w:val="Fontdeparagrafimplicit"/>
    <w:rsid w:val="009B422F"/>
  </w:style>
  <w:style w:type="paragraph" w:customStyle="1" w:styleId="cb">
    <w:name w:val="cb"/>
    <w:basedOn w:val="Normal"/>
    <w:rsid w:val="009B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operator</cp:lastModifiedBy>
  <cp:revision>10</cp:revision>
  <cp:lastPrinted>2017-01-27T11:48:00Z</cp:lastPrinted>
  <dcterms:created xsi:type="dcterms:W3CDTF">2017-01-16T11:23:00Z</dcterms:created>
  <dcterms:modified xsi:type="dcterms:W3CDTF">2017-02-03T06:15:00Z</dcterms:modified>
</cp:coreProperties>
</file>