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0A" w:rsidRPr="002F3AF4" w:rsidRDefault="00F0060A" w:rsidP="00F00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F3AF4">
        <w:rPr>
          <w:rFonts w:ascii="Times New Roman" w:hAnsi="Times New Roman" w:cs="Times New Roman"/>
          <w:b/>
          <w:sz w:val="28"/>
          <w:szCs w:val="28"/>
          <w:lang w:val="ro-MD"/>
        </w:rPr>
        <w:t>Notă informativă</w:t>
      </w:r>
    </w:p>
    <w:p w:rsidR="00F0060A" w:rsidRPr="002F3AF4" w:rsidRDefault="00F0060A" w:rsidP="00F00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F3AF4">
        <w:rPr>
          <w:rFonts w:ascii="Times New Roman" w:hAnsi="Times New Roman" w:cs="Times New Roman"/>
          <w:b/>
          <w:sz w:val="28"/>
          <w:szCs w:val="28"/>
          <w:lang w:val="ro-MD"/>
        </w:rPr>
        <w:t xml:space="preserve">la proiectul hotărârii de Guvern </w:t>
      </w:r>
    </w:p>
    <w:p w:rsidR="00F0060A" w:rsidRPr="002F3AF4" w:rsidRDefault="00F0060A" w:rsidP="00F00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</w:pPr>
      <w:r w:rsidRPr="002F3AF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 xml:space="preserve">cu privire la transmiterea unei întreprinderi de stat </w:t>
      </w:r>
    </w:p>
    <w:p w:rsidR="00F0060A" w:rsidRPr="00910882" w:rsidRDefault="00F0060A" w:rsidP="00F006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o-MD"/>
        </w:rPr>
      </w:pPr>
    </w:p>
    <w:p w:rsidR="00F0060A" w:rsidRPr="005A64A0" w:rsidRDefault="00F0060A" w:rsidP="00F006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5A64A0">
        <w:rPr>
          <w:rFonts w:ascii="Times New Roman" w:hAnsi="Times New Roman" w:cs="Times New Roman"/>
          <w:sz w:val="26"/>
          <w:szCs w:val="26"/>
          <w:lang w:val="ro-MD"/>
        </w:rPr>
        <w:t xml:space="preserve">Proiectul hotărârii de Guvern cu privire la </w:t>
      </w:r>
      <w:r w:rsidRPr="005A64A0">
        <w:rPr>
          <w:rFonts w:ascii="Times New Roman" w:eastAsia="Times New Roman" w:hAnsi="Times New Roman" w:cs="Times New Roman"/>
          <w:bCs/>
          <w:sz w:val="26"/>
          <w:szCs w:val="26"/>
          <w:lang w:val="ro-MD" w:eastAsia="en-GB"/>
        </w:rPr>
        <w:t>transmiterea unei întreprinderi de stat</w:t>
      </w:r>
      <w:r w:rsidRPr="005A64A0">
        <w:rPr>
          <w:rFonts w:ascii="Times New Roman" w:hAnsi="Times New Roman" w:cs="Times New Roman"/>
          <w:i/>
          <w:sz w:val="26"/>
          <w:szCs w:val="26"/>
          <w:lang w:val="ro-MD"/>
        </w:rPr>
        <w:t xml:space="preserve"> </w:t>
      </w:r>
      <w:r w:rsidRPr="005A64A0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a fost elaborat </w:t>
      </w:r>
      <w:r w:rsidRPr="005A64A0">
        <w:rPr>
          <w:rFonts w:ascii="Times New Roman" w:hAnsi="Times New Roman" w:cs="Times New Roman"/>
          <w:sz w:val="26"/>
          <w:szCs w:val="26"/>
          <w:lang w:val="ro-MD"/>
        </w:rPr>
        <w:t>în temeiul art.6 alin.(1) și lit.a</w:t>
      </w:r>
      <w:r w:rsidRPr="005A64A0">
        <w:rPr>
          <w:rFonts w:ascii="Times New Roman" w:hAnsi="Times New Roman" w:cs="Times New Roman"/>
          <w:sz w:val="26"/>
          <w:szCs w:val="26"/>
          <w:vertAlign w:val="superscript"/>
          <w:lang w:val="ro-MD"/>
        </w:rPr>
        <w:t>1</w:t>
      </w:r>
      <w:r w:rsidRPr="005A64A0">
        <w:rPr>
          <w:rFonts w:ascii="Times New Roman" w:hAnsi="Times New Roman" w:cs="Times New Roman"/>
          <w:sz w:val="26"/>
          <w:szCs w:val="26"/>
          <w:lang w:val="ro-MD"/>
        </w:rPr>
        <w:t xml:space="preserve">)  din Legea nr.121-XVI din 4 mai 2007 privind administrarea și </w:t>
      </w:r>
      <w:proofErr w:type="spellStart"/>
      <w:r w:rsidRPr="005A64A0">
        <w:rPr>
          <w:rFonts w:ascii="Times New Roman" w:hAnsi="Times New Roman" w:cs="Times New Roman"/>
          <w:sz w:val="26"/>
          <w:szCs w:val="26"/>
          <w:lang w:val="ro-MD"/>
        </w:rPr>
        <w:t>deetatizarea</w:t>
      </w:r>
      <w:proofErr w:type="spellEnd"/>
      <w:r w:rsidRPr="005A64A0">
        <w:rPr>
          <w:rFonts w:ascii="Times New Roman" w:hAnsi="Times New Roman" w:cs="Times New Roman"/>
          <w:sz w:val="26"/>
          <w:szCs w:val="26"/>
          <w:lang w:val="ro-MD"/>
        </w:rPr>
        <w:t xml:space="preserve"> proprietății publice. </w:t>
      </w:r>
    </w:p>
    <w:p w:rsidR="00F0060A" w:rsidRPr="005A64A0" w:rsidRDefault="00F0060A" w:rsidP="00F0060A">
      <w:pPr>
        <w:pStyle w:val="NormalWeb"/>
        <w:shd w:val="clear" w:color="auto" w:fill="FFFFFF"/>
        <w:rPr>
          <w:sz w:val="26"/>
          <w:szCs w:val="26"/>
          <w:lang w:val="ro-MD"/>
        </w:rPr>
      </w:pPr>
      <w:r w:rsidRPr="005A64A0">
        <w:rPr>
          <w:sz w:val="26"/>
          <w:szCs w:val="26"/>
          <w:lang w:val="ro-MD"/>
        </w:rPr>
        <w:t xml:space="preserve">Aeroportul Internațional Mărculești a fost fondat în anul 2004, în baza unității militare din Mărculești, are o suprafață de 265,2 ha și dispune de infrastructură complexă. Ulterior, la 10 iulie 2008, </w:t>
      </w:r>
      <w:hyperlink r:id="rId4" w:tooltip="Parlamentul Republicii Moldova" w:history="1">
        <w:r w:rsidRPr="005A64A0">
          <w:rPr>
            <w:sz w:val="26"/>
            <w:szCs w:val="26"/>
            <w:lang w:val="ro-MD"/>
          </w:rPr>
          <w:t>Parlamentul Republicii Moldova</w:t>
        </w:r>
      </w:hyperlink>
      <w:r w:rsidRPr="005A64A0">
        <w:rPr>
          <w:sz w:val="26"/>
          <w:szCs w:val="26"/>
          <w:lang w:val="ro-MD"/>
        </w:rPr>
        <w:t xml:space="preserve"> a aprobat Legea cu privire la Aeroportul Internațional Liber „Mărculești”. Legea prevede crearea unei </w:t>
      </w:r>
      <w:hyperlink r:id="rId5" w:tooltip="Zonă economică liberă" w:history="1">
        <w:r w:rsidRPr="005A64A0">
          <w:rPr>
            <w:sz w:val="26"/>
            <w:szCs w:val="26"/>
            <w:lang w:val="ro-MD"/>
          </w:rPr>
          <w:t>zone economice libere</w:t>
        </w:r>
      </w:hyperlink>
      <w:r w:rsidRPr="005A64A0">
        <w:rPr>
          <w:sz w:val="26"/>
          <w:szCs w:val="26"/>
          <w:lang w:val="ro-MD"/>
        </w:rPr>
        <w:t>, în baza infrastructurii și teritoriului aeroportului, precum și un regim vamal și fiscal preferențial, în vederea asigurării unui climat investițional favorabil pentru atragerea investitorilor și realizarea proiectelor economice.</w:t>
      </w:r>
    </w:p>
    <w:p w:rsidR="00F0060A" w:rsidRPr="005A64A0" w:rsidRDefault="00F0060A" w:rsidP="00F0060A">
      <w:pPr>
        <w:pStyle w:val="NormalWeb"/>
        <w:shd w:val="clear" w:color="auto" w:fill="FFFFFF"/>
        <w:rPr>
          <w:sz w:val="26"/>
          <w:szCs w:val="26"/>
          <w:lang w:val="ro-MD"/>
        </w:rPr>
      </w:pPr>
      <w:r w:rsidRPr="005A64A0">
        <w:rPr>
          <w:sz w:val="26"/>
          <w:szCs w:val="26"/>
          <w:lang w:val="ro-MD"/>
        </w:rPr>
        <w:t>Atât aeroportul cât și zona economică liberă este gestionată de către Întreprinderea de Stat „Aeroportul Internațional „Mărculești”, în calitate de investitor general.</w:t>
      </w:r>
    </w:p>
    <w:p w:rsidR="00F0060A" w:rsidRPr="005A64A0" w:rsidRDefault="00F0060A" w:rsidP="00F006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</w:pPr>
      <w:r w:rsidRPr="005A64A0"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>În pofida măsurilor întreprinse, pe parcursul ultimilor ani, activitatea întreprinderii se înrăutățește în mod constant. Evoluția indicatorilor principali ai întreprinderii în cauză denotă o situație precară; astfel venitul din vânzări a scăzut de la 39 061,7 mii lei în anul 2014 până la 7 442,7 mii lei în anul 2015, iar profitul brut de la 3 761,0 mii lei în anul 2014 a scăzut, fiind înregistrate pierderi de 21 123,0 mii lei în anul 2015.</w:t>
      </w:r>
    </w:p>
    <w:p w:rsidR="00F0060A" w:rsidRPr="005A64A0" w:rsidRDefault="00F0060A" w:rsidP="00F0060A">
      <w:pPr>
        <w:spacing w:after="0" w:line="240" w:lineRule="auto"/>
        <w:ind w:firstLine="567"/>
        <w:jc w:val="both"/>
        <w:rPr>
          <w:sz w:val="26"/>
          <w:szCs w:val="26"/>
          <w:lang w:val="ro-MD"/>
        </w:rPr>
      </w:pPr>
      <w:r w:rsidRPr="005A64A0">
        <w:rPr>
          <w:rFonts w:ascii="Times New Roman" w:hAnsi="Times New Roman" w:cs="Times New Roman"/>
          <w:sz w:val="26"/>
          <w:szCs w:val="26"/>
          <w:lang w:val="ro-MD"/>
        </w:rPr>
        <w:t xml:space="preserve">Este concludent faptul că aceste rezultate se datorează unei gestionări ineficiente </w:t>
      </w:r>
      <w:proofErr w:type="spellStart"/>
      <w:r w:rsidRPr="005A64A0">
        <w:rPr>
          <w:rFonts w:ascii="Times New Roman" w:hAnsi="Times New Roman" w:cs="Times New Roman"/>
          <w:sz w:val="26"/>
          <w:szCs w:val="26"/>
          <w:lang w:val="ro-MD"/>
        </w:rPr>
        <w:t>atît</w:t>
      </w:r>
      <w:proofErr w:type="spellEnd"/>
      <w:r w:rsidRPr="005A64A0">
        <w:rPr>
          <w:rFonts w:ascii="Times New Roman" w:hAnsi="Times New Roman" w:cs="Times New Roman"/>
          <w:sz w:val="26"/>
          <w:szCs w:val="26"/>
          <w:lang w:val="ro-MD"/>
        </w:rPr>
        <w:t xml:space="preserve"> în aspect managerial </w:t>
      </w:r>
      <w:proofErr w:type="spellStart"/>
      <w:r w:rsidRPr="005A64A0">
        <w:rPr>
          <w:rFonts w:ascii="Times New Roman" w:hAnsi="Times New Roman" w:cs="Times New Roman"/>
          <w:sz w:val="26"/>
          <w:szCs w:val="26"/>
          <w:lang w:val="ro-MD"/>
        </w:rPr>
        <w:t>cît</w:t>
      </w:r>
      <w:proofErr w:type="spellEnd"/>
      <w:r w:rsidRPr="005A64A0">
        <w:rPr>
          <w:rFonts w:ascii="Times New Roman" w:hAnsi="Times New Roman" w:cs="Times New Roman"/>
          <w:sz w:val="26"/>
          <w:szCs w:val="26"/>
          <w:lang w:val="ro-MD"/>
        </w:rPr>
        <w:t xml:space="preserve"> și corporativ. </w:t>
      </w:r>
    </w:p>
    <w:p w:rsidR="00F0060A" w:rsidRPr="005A64A0" w:rsidRDefault="00F0060A" w:rsidP="00F0060A">
      <w:pPr>
        <w:pStyle w:val="NormalWeb"/>
        <w:rPr>
          <w:sz w:val="26"/>
          <w:szCs w:val="26"/>
          <w:lang w:val="ro-MD"/>
        </w:rPr>
      </w:pPr>
      <w:r w:rsidRPr="005A64A0">
        <w:rPr>
          <w:sz w:val="26"/>
          <w:szCs w:val="26"/>
          <w:lang w:val="ro-MD"/>
        </w:rPr>
        <w:t>Totodată, este de remarcat că Ministerul Economiei, conform pct.46) din Regulamentul privind organizarea și funcționarea Ministerului Economiei, structurii și efectivului-limită ale aparatului central al acestuia, aprobat prin Hotărârea Guvernului nr.690 din 13.11.2009</w:t>
      </w:r>
      <w:r>
        <w:rPr>
          <w:sz w:val="26"/>
          <w:szCs w:val="26"/>
          <w:lang w:val="ro-MD"/>
        </w:rPr>
        <w:t>,</w:t>
      </w:r>
      <w:r w:rsidRPr="00871269">
        <w:rPr>
          <w:sz w:val="26"/>
          <w:szCs w:val="26"/>
          <w:lang w:val="ro-MD"/>
        </w:rPr>
        <w:t xml:space="preserve"> </w:t>
      </w:r>
      <w:r w:rsidRPr="005A64A0">
        <w:rPr>
          <w:sz w:val="26"/>
          <w:szCs w:val="26"/>
          <w:lang w:val="ro-MD"/>
        </w:rPr>
        <w:t>deține competențe în aspectul promovării politicii statului în domeniul investițiilor în zonele economice libere și urmărește scopul eficientizării administrării proprietății publice și îmbunătățirii situației pe segmentul atragerii investițiilor.</w:t>
      </w:r>
    </w:p>
    <w:p w:rsidR="00F0060A" w:rsidRPr="005A64A0" w:rsidRDefault="00F0060A" w:rsidP="00F006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proofErr w:type="spellStart"/>
      <w:r w:rsidRPr="005A64A0">
        <w:rPr>
          <w:rFonts w:ascii="Times New Roman" w:hAnsi="Times New Roman" w:cs="Times New Roman"/>
          <w:sz w:val="26"/>
          <w:szCs w:val="26"/>
          <w:lang w:val="ro-MD"/>
        </w:rPr>
        <w:t>Avînd</w:t>
      </w:r>
      <w:proofErr w:type="spellEnd"/>
      <w:r w:rsidRPr="005A64A0">
        <w:rPr>
          <w:rFonts w:ascii="Times New Roman" w:hAnsi="Times New Roman" w:cs="Times New Roman"/>
          <w:sz w:val="26"/>
          <w:szCs w:val="26"/>
          <w:lang w:val="ro-MD"/>
        </w:rPr>
        <w:t xml:space="preserve"> în vedere cele expuse, dar și ținând cont de măsurile derulate în cadrul Ministerului </w:t>
      </w:r>
      <w:r>
        <w:rPr>
          <w:rFonts w:ascii="Times New Roman" w:hAnsi="Times New Roman" w:cs="Times New Roman"/>
          <w:sz w:val="26"/>
          <w:szCs w:val="26"/>
          <w:lang w:val="ro-MD"/>
        </w:rPr>
        <w:t>E</w:t>
      </w:r>
      <w:r w:rsidRPr="005A64A0">
        <w:rPr>
          <w:rFonts w:ascii="Times New Roman" w:hAnsi="Times New Roman" w:cs="Times New Roman"/>
          <w:sz w:val="26"/>
          <w:szCs w:val="26"/>
          <w:lang w:val="ro-MD"/>
        </w:rPr>
        <w:t xml:space="preserve">conomiei menite să îmbunătățească performanțele întreprinderilor de stat, </w:t>
      </w:r>
      <w:proofErr w:type="spellStart"/>
      <w:r w:rsidRPr="005A64A0">
        <w:rPr>
          <w:rFonts w:ascii="Times New Roman" w:hAnsi="Times New Roman" w:cs="Times New Roman"/>
          <w:sz w:val="26"/>
          <w:szCs w:val="26"/>
          <w:lang w:val="ro-MD"/>
        </w:rPr>
        <w:t>cît</w:t>
      </w:r>
      <w:proofErr w:type="spellEnd"/>
      <w:r w:rsidRPr="005A64A0">
        <w:rPr>
          <w:rFonts w:ascii="Times New Roman" w:hAnsi="Times New Roman" w:cs="Times New Roman"/>
          <w:sz w:val="26"/>
          <w:szCs w:val="26"/>
          <w:lang w:val="ro-MD"/>
        </w:rPr>
        <w:t xml:space="preserve"> și suportul experților independenți în acest sens, rezultatul scontat fiind asigurarea unei mai bune guvernanțe corporative, prin punerea în aplicare a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unui </w:t>
      </w:r>
      <w:r w:rsidRPr="005A64A0">
        <w:rPr>
          <w:rFonts w:ascii="Times New Roman" w:hAnsi="Times New Roman" w:cs="Times New Roman"/>
          <w:sz w:val="26"/>
          <w:szCs w:val="26"/>
          <w:lang w:val="ro-MD"/>
        </w:rPr>
        <w:t xml:space="preserve">set de instrumente orientate spre sporirea  eficienței managementului de vârf al întreprinderilor, Ministerul </w:t>
      </w:r>
      <w:r>
        <w:rPr>
          <w:rFonts w:ascii="Times New Roman" w:hAnsi="Times New Roman" w:cs="Times New Roman"/>
          <w:sz w:val="26"/>
          <w:szCs w:val="26"/>
          <w:lang w:val="ro-MD"/>
        </w:rPr>
        <w:t>E</w:t>
      </w:r>
      <w:r w:rsidRPr="005A64A0">
        <w:rPr>
          <w:rFonts w:ascii="Times New Roman" w:hAnsi="Times New Roman" w:cs="Times New Roman"/>
          <w:sz w:val="26"/>
          <w:szCs w:val="26"/>
          <w:lang w:val="ro-MD"/>
        </w:rPr>
        <w:t>conomiei propune transmiterea Întreprinderii de Stat „Aeroportul Internațional „Mărculești” din administrarea Ministerului Apărării în administrarea Ministerului Economiei.</w:t>
      </w:r>
    </w:p>
    <w:p w:rsidR="00F0060A" w:rsidRPr="005A64A0" w:rsidRDefault="00F0060A" w:rsidP="00F006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5A64A0">
        <w:rPr>
          <w:rFonts w:ascii="Times New Roman" w:hAnsi="Times New Roman" w:cs="Times New Roman"/>
          <w:sz w:val="26"/>
          <w:szCs w:val="26"/>
          <w:lang w:val="ro-MD"/>
        </w:rPr>
        <w:t>Realizarea proiectului dat nu implică cheltuieli financiare publice și nu conține prevederi de reglementare a activității de întreprinzător în contextul Legii cu privire la principiile de bază de reglementare a activității de întreprinzător nr. 235-XVI din 20.07.2006, astfel decăzând necesitatea examinării acestuia de către Grupul de lucru pentru reglementarea activității de întreprinzător.</w:t>
      </w:r>
    </w:p>
    <w:p w:rsidR="00F0060A" w:rsidRDefault="00F0060A" w:rsidP="00F006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5A64A0">
        <w:rPr>
          <w:rFonts w:ascii="Times New Roman" w:hAnsi="Times New Roman" w:cs="Times New Roman"/>
          <w:sz w:val="26"/>
          <w:szCs w:val="26"/>
          <w:lang w:val="ro-MD"/>
        </w:rPr>
        <w:t xml:space="preserve">Proiectul este supus dezbaterilor publice, fiind plasat pe pagina web a ministerului </w:t>
      </w:r>
      <w:hyperlink r:id="rId6" w:history="1">
        <w:r w:rsidRPr="005A64A0">
          <w:rPr>
            <w:rFonts w:ascii="Times New Roman" w:hAnsi="Times New Roman" w:cs="Times New Roman"/>
            <w:sz w:val="26"/>
            <w:szCs w:val="26"/>
            <w:lang w:val="ro-MD"/>
          </w:rPr>
          <w:t>www.mec.gov.md</w:t>
        </w:r>
      </w:hyperlink>
      <w:r w:rsidRPr="005A64A0">
        <w:rPr>
          <w:rFonts w:ascii="Times New Roman" w:hAnsi="Times New Roman" w:cs="Times New Roman"/>
          <w:sz w:val="26"/>
          <w:szCs w:val="26"/>
          <w:lang w:val="ro-MD"/>
        </w:rPr>
        <w:t xml:space="preserve"> la compartimentul Transparența/Anunțuri de proiecte și consultări publice.</w:t>
      </w:r>
    </w:p>
    <w:p w:rsidR="00910882" w:rsidRPr="00910882" w:rsidRDefault="00910882" w:rsidP="00F006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2"/>
          <w:szCs w:val="12"/>
          <w:lang w:val="ro-MD"/>
        </w:rPr>
      </w:pPr>
    </w:p>
    <w:p w:rsidR="00F677A7" w:rsidRDefault="00F0060A" w:rsidP="00F00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en-GB"/>
        </w:rPr>
        <w:t xml:space="preserve">         </w:t>
      </w:r>
      <w:r w:rsidRPr="002F3AF4">
        <w:rPr>
          <w:rFonts w:ascii="Times New Roman" w:eastAsia="Times New Roman" w:hAnsi="Times New Roman" w:cs="Times New Roman"/>
          <w:b/>
          <w:sz w:val="28"/>
          <w:szCs w:val="28"/>
          <w:lang w:val="ro-MD" w:eastAsia="en-GB"/>
        </w:rPr>
        <w:t xml:space="preserve">Viceprim-ministru,                        </w:t>
      </w:r>
      <w:bookmarkStart w:id="0" w:name="_GoBack"/>
      <w:bookmarkEnd w:id="0"/>
      <w:r w:rsidRPr="002F3AF4">
        <w:rPr>
          <w:rFonts w:ascii="Times New Roman" w:eastAsia="Times New Roman" w:hAnsi="Times New Roman" w:cs="Times New Roman"/>
          <w:b/>
          <w:sz w:val="28"/>
          <w:szCs w:val="28"/>
          <w:lang w:val="ro-MD" w:eastAsia="en-GB"/>
        </w:rPr>
        <w:t xml:space="preserve">                       Octavian CALMÎC</w:t>
      </w:r>
    </w:p>
    <w:p w:rsidR="00910882" w:rsidRPr="00910882" w:rsidRDefault="00910882" w:rsidP="00F00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910882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         ministrul economiei</w:t>
      </w:r>
    </w:p>
    <w:sectPr w:rsidR="00910882" w:rsidRPr="00910882" w:rsidSect="00F0060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37"/>
    <w:rsid w:val="00910882"/>
    <w:rsid w:val="00B93937"/>
    <w:rsid w:val="00F0060A"/>
    <w:rsid w:val="00F6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D7BE8-E619-485F-BC8C-C8429B92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06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c.gov.md/" TargetMode="External"/><Relationship Id="rId5" Type="http://schemas.openxmlformats.org/officeDocument/2006/relationships/hyperlink" Target="https://ro.wikipedia.org/wiki/Zon%C4%83_economic%C4%83_liber%C4%83" TargetMode="External"/><Relationship Id="rId4" Type="http://schemas.openxmlformats.org/officeDocument/2006/relationships/hyperlink" Target="https://ro.wikipedia.org/wiki/Parlamentul_Republicii_Mol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2017-01-24T14:44:00Z</dcterms:created>
  <dcterms:modified xsi:type="dcterms:W3CDTF">2017-01-24T14:47:00Z</dcterms:modified>
</cp:coreProperties>
</file>