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00" w:rsidRPr="006C22F4" w:rsidRDefault="00C03400" w:rsidP="00C03400">
      <w:pPr>
        <w:jc w:val="right"/>
        <w:rPr>
          <w:sz w:val="28"/>
          <w:szCs w:val="28"/>
          <w:lang w:val="ro-RO"/>
        </w:rPr>
      </w:pPr>
      <w:r w:rsidRPr="006C22F4">
        <w:rPr>
          <w:sz w:val="28"/>
          <w:szCs w:val="28"/>
          <w:lang w:val="ro-RO"/>
        </w:rPr>
        <w:t>Proiect</w:t>
      </w:r>
    </w:p>
    <w:p w:rsidR="00C03400" w:rsidRPr="006C22F4" w:rsidRDefault="00C03400" w:rsidP="00C03400">
      <w:pPr>
        <w:jc w:val="center"/>
        <w:rPr>
          <w:sz w:val="28"/>
          <w:szCs w:val="28"/>
          <w:lang w:val="ro-RO"/>
        </w:rPr>
      </w:pPr>
    </w:p>
    <w:p w:rsidR="00C03400" w:rsidRPr="006C22F4" w:rsidRDefault="00C03400" w:rsidP="00C03400">
      <w:pPr>
        <w:jc w:val="center"/>
        <w:rPr>
          <w:b/>
          <w:sz w:val="28"/>
          <w:szCs w:val="28"/>
          <w:lang w:val="ro-RO"/>
        </w:rPr>
      </w:pPr>
      <w:r w:rsidRPr="006C22F4">
        <w:rPr>
          <w:b/>
          <w:sz w:val="28"/>
          <w:szCs w:val="28"/>
          <w:lang w:val="ro-RO"/>
        </w:rPr>
        <w:t>GUVERNUL REPUBLICII MOLDOVA</w:t>
      </w:r>
    </w:p>
    <w:p w:rsidR="00C03400" w:rsidRPr="006C22F4" w:rsidRDefault="00C03400" w:rsidP="00C03400">
      <w:pPr>
        <w:jc w:val="center"/>
        <w:rPr>
          <w:b/>
          <w:sz w:val="28"/>
          <w:szCs w:val="28"/>
          <w:lang w:val="ro-RO"/>
        </w:rPr>
      </w:pPr>
      <w:r w:rsidRPr="006C22F4">
        <w:rPr>
          <w:b/>
          <w:sz w:val="28"/>
          <w:szCs w:val="28"/>
          <w:lang w:val="ro-RO"/>
        </w:rPr>
        <w:t>HOTĂRÎRE nr._______</w:t>
      </w:r>
    </w:p>
    <w:p w:rsidR="00C03400" w:rsidRPr="006C22F4" w:rsidRDefault="00C03400" w:rsidP="00C03400">
      <w:pPr>
        <w:jc w:val="center"/>
        <w:rPr>
          <w:b/>
          <w:sz w:val="28"/>
          <w:szCs w:val="28"/>
          <w:lang w:val="ro-RO"/>
        </w:rPr>
      </w:pPr>
    </w:p>
    <w:p w:rsidR="00C03400" w:rsidRPr="006C22F4" w:rsidRDefault="00C03400" w:rsidP="00C03400">
      <w:pPr>
        <w:jc w:val="center"/>
        <w:rPr>
          <w:b/>
          <w:sz w:val="28"/>
          <w:szCs w:val="28"/>
          <w:lang w:val="ro-RO"/>
        </w:rPr>
      </w:pPr>
      <w:r w:rsidRPr="006C22F4">
        <w:rPr>
          <w:sz w:val="28"/>
          <w:szCs w:val="28"/>
          <w:lang w:val="ro-RO"/>
        </w:rPr>
        <w:t xml:space="preserve">din </w:t>
      </w:r>
      <w:r w:rsidRPr="006C22F4">
        <w:rPr>
          <w:b/>
          <w:sz w:val="28"/>
          <w:szCs w:val="28"/>
          <w:lang w:val="ro-RO"/>
        </w:rPr>
        <w:t>__________________</w:t>
      </w:r>
    </w:p>
    <w:p w:rsidR="00C03400" w:rsidRPr="006C22F4" w:rsidRDefault="00C03400" w:rsidP="00C03400">
      <w:pPr>
        <w:jc w:val="center"/>
        <w:rPr>
          <w:sz w:val="28"/>
          <w:szCs w:val="28"/>
          <w:lang w:val="ro-RO"/>
        </w:rPr>
      </w:pPr>
      <w:r w:rsidRPr="006C22F4">
        <w:rPr>
          <w:sz w:val="28"/>
          <w:szCs w:val="28"/>
          <w:lang w:val="ro-RO"/>
        </w:rPr>
        <w:t>Chişinău</w:t>
      </w:r>
    </w:p>
    <w:p w:rsidR="00C03400" w:rsidRPr="006C22F4" w:rsidRDefault="00C03400" w:rsidP="00C03400">
      <w:pPr>
        <w:jc w:val="center"/>
        <w:rPr>
          <w:sz w:val="28"/>
          <w:szCs w:val="28"/>
          <w:lang w:val="ro-RO"/>
        </w:rPr>
      </w:pPr>
    </w:p>
    <w:p w:rsidR="00C03400" w:rsidRPr="006C22F4" w:rsidRDefault="00C03400" w:rsidP="00C03400">
      <w:pPr>
        <w:pStyle w:val="1"/>
        <w:ind w:left="0" w:right="0" w:firstLine="720"/>
        <w:jc w:val="center"/>
        <w:rPr>
          <w:b/>
          <w:lang w:val="ro-RO"/>
        </w:rPr>
      </w:pPr>
      <w:r w:rsidRPr="006C22F4">
        <w:rPr>
          <w:b/>
          <w:szCs w:val="28"/>
          <w:lang w:val="ro-RO"/>
        </w:rPr>
        <w:t xml:space="preserve">Cu privire la aprobarea </w:t>
      </w:r>
      <w:r w:rsidRPr="006C22F4">
        <w:rPr>
          <w:b/>
          <w:lang w:val="ro-RO"/>
        </w:rPr>
        <w:t>modificărilor şi completărilor ce se</w:t>
      </w:r>
    </w:p>
    <w:p w:rsidR="00C03400" w:rsidRPr="006C22F4" w:rsidRDefault="00C03400" w:rsidP="00C03400">
      <w:pPr>
        <w:pStyle w:val="1"/>
        <w:ind w:left="0" w:right="0" w:firstLine="720"/>
        <w:jc w:val="center"/>
        <w:rPr>
          <w:b/>
          <w:lang w:val="ro-RO"/>
        </w:rPr>
      </w:pPr>
      <w:r w:rsidRPr="006C22F4">
        <w:rPr>
          <w:b/>
          <w:lang w:val="ro-RO"/>
        </w:rPr>
        <w:t>operează în unele hotărîri ale Guvernului</w:t>
      </w:r>
    </w:p>
    <w:p w:rsidR="00C03400" w:rsidRPr="006C22F4" w:rsidRDefault="00C03400" w:rsidP="00C03400">
      <w:pPr>
        <w:jc w:val="center"/>
        <w:rPr>
          <w:b/>
          <w:sz w:val="28"/>
          <w:szCs w:val="28"/>
          <w:lang w:val="ro-RO"/>
        </w:rPr>
      </w:pPr>
    </w:p>
    <w:p w:rsidR="00C03400" w:rsidRPr="006C22F4" w:rsidRDefault="00C03400" w:rsidP="00C03400">
      <w:pPr>
        <w:jc w:val="center"/>
        <w:rPr>
          <w:sz w:val="28"/>
          <w:szCs w:val="28"/>
          <w:lang w:val="ro-RO"/>
        </w:rPr>
      </w:pPr>
      <w:r w:rsidRPr="006C22F4">
        <w:rPr>
          <w:sz w:val="28"/>
          <w:szCs w:val="28"/>
          <w:lang w:val="ro-RO"/>
        </w:rPr>
        <w:t>---------------------------------------------------------------------------</w:t>
      </w:r>
    </w:p>
    <w:p w:rsidR="00C03400" w:rsidRPr="006C22F4" w:rsidRDefault="00C03400" w:rsidP="00C03400">
      <w:pPr>
        <w:jc w:val="center"/>
        <w:rPr>
          <w:sz w:val="28"/>
          <w:szCs w:val="28"/>
          <w:lang w:val="ro-RO"/>
        </w:rPr>
      </w:pPr>
    </w:p>
    <w:p w:rsidR="00BC5967" w:rsidRDefault="006862D7" w:rsidP="006862D7">
      <w:pPr>
        <w:ind w:firstLine="567"/>
        <w:jc w:val="both"/>
        <w:rPr>
          <w:sz w:val="28"/>
          <w:szCs w:val="28"/>
          <w:lang w:val="ro-RO"/>
        </w:rPr>
      </w:pPr>
      <w:r w:rsidRPr="006C22F4">
        <w:rPr>
          <w:sz w:val="28"/>
          <w:szCs w:val="28"/>
          <w:lang w:val="ro-RO"/>
        </w:rPr>
        <w:t xml:space="preserve">În scopul executării prevederilor art. VI alin. (2) din Legea nr. 151 din 1 iulie 2016 pentru modificarea și completarea unor acte legislative (Monitorul Oficial al Republicii Moldova, 2016, nr. 265-276, art. 573), </w:t>
      </w:r>
      <w:r w:rsidR="00C03400" w:rsidRPr="006C22F4">
        <w:rPr>
          <w:sz w:val="28"/>
          <w:szCs w:val="28"/>
          <w:lang w:val="ro-RO"/>
        </w:rPr>
        <w:t xml:space="preserve">Guvernul </w:t>
      </w:r>
    </w:p>
    <w:p w:rsidR="00BC5967" w:rsidRDefault="00BC5967" w:rsidP="006862D7">
      <w:pPr>
        <w:ind w:firstLine="567"/>
        <w:jc w:val="both"/>
        <w:rPr>
          <w:sz w:val="28"/>
          <w:szCs w:val="28"/>
          <w:lang w:val="ro-RO"/>
        </w:rPr>
      </w:pPr>
    </w:p>
    <w:p w:rsidR="00C03400" w:rsidRPr="00BC5967" w:rsidRDefault="00C03400" w:rsidP="00BC5967">
      <w:pPr>
        <w:ind w:firstLine="567"/>
        <w:jc w:val="center"/>
        <w:rPr>
          <w:b/>
          <w:sz w:val="28"/>
          <w:szCs w:val="28"/>
          <w:lang w:val="ro-RO"/>
        </w:rPr>
      </w:pPr>
      <w:r w:rsidRPr="00BC5967">
        <w:rPr>
          <w:b/>
          <w:sz w:val="28"/>
          <w:szCs w:val="28"/>
          <w:lang w:val="ro-RO"/>
        </w:rPr>
        <w:t>HOTĂRĂŞTE:</w:t>
      </w:r>
    </w:p>
    <w:p w:rsidR="00BC5967" w:rsidRDefault="00BC5967" w:rsidP="00BC5967">
      <w:pPr>
        <w:tabs>
          <w:tab w:val="left" w:pos="851"/>
        </w:tabs>
        <w:jc w:val="both"/>
        <w:rPr>
          <w:sz w:val="28"/>
          <w:szCs w:val="28"/>
          <w:lang w:val="ro-RO"/>
        </w:rPr>
      </w:pPr>
    </w:p>
    <w:p w:rsidR="006862D7" w:rsidRPr="00BC5967" w:rsidRDefault="00C03400" w:rsidP="00BC5967">
      <w:pPr>
        <w:tabs>
          <w:tab w:val="left" w:pos="851"/>
        </w:tabs>
        <w:ind w:firstLine="709"/>
        <w:jc w:val="both"/>
        <w:rPr>
          <w:sz w:val="28"/>
          <w:szCs w:val="28"/>
          <w:lang w:val="ro-RO"/>
        </w:rPr>
      </w:pPr>
      <w:r w:rsidRPr="00BC5967">
        <w:rPr>
          <w:sz w:val="28"/>
          <w:szCs w:val="28"/>
          <w:lang w:val="ro-RO"/>
        </w:rPr>
        <w:t>Se aprobă</w:t>
      </w:r>
      <w:r w:rsidR="006862D7" w:rsidRPr="00BC5967">
        <w:rPr>
          <w:sz w:val="28"/>
          <w:szCs w:val="28"/>
          <w:lang w:val="ro-RO"/>
        </w:rPr>
        <w:t>:</w:t>
      </w:r>
    </w:p>
    <w:p w:rsidR="00522951" w:rsidRPr="006C22F4" w:rsidRDefault="006862D7" w:rsidP="00BC5967">
      <w:pPr>
        <w:tabs>
          <w:tab w:val="left" w:pos="851"/>
        </w:tabs>
        <w:ind w:firstLine="709"/>
        <w:jc w:val="both"/>
        <w:rPr>
          <w:sz w:val="28"/>
          <w:szCs w:val="28"/>
          <w:lang w:val="ro-RO"/>
        </w:rPr>
      </w:pPr>
      <w:r w:rsidRPr="006C22F4">
        <w:rPr>
          <w:sz w:val="28"/>
          <w:szCs w:val="28"/>
          <w:lang w:val="ro-RO"/>
        </w:rPr>
        <w:t>M</w:t>
      </w:r>
      <w:r w:rsidR="00C03400" w:rsidRPr="006C22F4">
        <w:rPr>
          <w:sz w:val="28"/>
          <w:szCs w:val="28"/>
          <w:lang w:val="ro-RO"/>
        </w:rPr>
        <w:t xml:space="preserve">odificările şi completările ce se operează în unele </w:t>
      </w:r>
      <w:r w:rsidR="00C15D23" w:rsidRPr="006C22F4">
        <w:rPr>
          <w:sz w:val="28"/>
          <w:szCs w:val="28"/>
          <w:lang w:val="ro-RO"/>
        </w:rPr>
        <w:t>hotărâri</w:t>
      </w:r>
      <w:r w:rsidR="00C03400" w:rsidRPr="006C22F4">
        <w:rPr>
          <w:sz w:val="28"/>
          <w:szCs w:val="28"/>
          <w:lang w:val="ro-RO"/>
        </w:rPr>
        <w:t xml:space="preserve"> ale Guvernului</w:t>
      </w:r>
      <w:r w:rsidRPr="006C22F4">
        <w:rPr>
          <w:sz w:val="28"/>
          <w:szCs w:val="28"/>
          <w:lang w:val="ro-RO"/>
        </w:rPr>
        <w:t>, conform anexei nr. 1</w:t>
      </w:r>
      <w:r w:rsidR="00C15D23" w:rsidRPr="006C22F4">
        <w:rPr>
          <w:sz w:val="28"/>
          <w:szCs w:val="28"/>
          <w:lang w:val="ro-RO"/>
        </w:rPr>
        <w:t>;</w:t>
      </w:r>
    </w:p>
    <w:p w:rsidR="00C15D23" w:rsidRPr="006C22F4" w:rsidRDefault="00C15D23" w:rsidP="00BC5967">
      <w:pPr>
        <w:tabs>
          <w:tab w:val="left" w:pos="851"/>
        </w:tabs>
        <w:ind w:firstLine="709"/>
        <w:jc w:val="both"/>
        <w:rPr>
          <w:sz w:val="28"/>
          <w:szCs w:val="28"/>
          <w:lang w:val="ro-RO"/>
        </w:rPr>
      </w:pPr>
      <w:r w:rsidRPr="006C22F4">
        <w:rPr>
          <w:sz w:val="28"/>
          <w:szCs w:val="28"/>
          <w:lang w:val="ro-RO"/>
        </w:rPr>
        <w:t>Lista hotărârilor Guvernului care se abrogă, conform anexei nr.2.</w:t>
      </w:r>
    </w:p>
    <w:p w:rsidR="00C15D23" w:rsidRPr="006C22F4" w:rsidRDefault="00C15D23" w:rsidP="00BC5967">
      <w:pPr>
        <w:tabs>
          <w:tab w:val="left" w:pos="851"/>
        </w:tabs>
        <w:ind w:firstLine="709"/>
        <w:jc w:val="both"/>
        <w:rPr>
          <w:sz w:val="28"/>
          <w:szCs w:val="28"/>
          <w:lang w:val="ro-RO"/>
        </w:rPr>
      </w:pPr>
      <w:r w:rsidRPr="006C22F4">
        <w:rPr>
          <w:sz w:val="28"/>
          <w:szCs w:val="28"/>
          <w:lang w:val="ro-RO"/>
        </w:rPr>
        <w:t xml:space="preserve"> </w:t>
      </w:r>
    </w:p>
    <w:p w:rsidR="00522951" w:rsidRPr="006C22F4" w:rsidRDefault="00522951" w:rsidP="006862D7">
      <w:pPr>
        <w:ind w:firstLine="567"/>
        <w:jc w:val="both"/>
        <w:rPr>
          <w:sz w:val="28"/>
          <w:szCs w:val="28"/>
          <w:lang w:val="ro-RO"/>
        </w:rPr>
      </w:pPr>
    </w:p>
    <w:p w:rsidR="00522951" w:rsidRPr="006C22F4" w:rsidRDefault="00522951" w:rsidP="006862D7">
      <w:pPr>
        <w:tabs>
          <w:tab w:val="left" w:pos="6300"/>
        </w:tabs>
        <w:ind w:firstLine="567"/>
        <w:jc w:val="both"/>
        <w:rPr>
          <w:b/>
          <w:sz w:val="28"/>
          <w:szCs w:val="28"/>
          <w:lang w:val="ro-RO"/>
        </w:rPr>
      </w:pPr>
      <w:r w:rsidRPr="006C22F4">
        <w:rPr>
          <w:b/>
          <w:sz w:val="28"/>
          <w:szCs w:val="28"/>
          <w:lang w:val="ro-RO"/>
        </w:rPr>
        <w:t xml:space="preserve">Prim-ministru                                                  </w:t>
      </w:r>
      <w:r w:rsidR="008D50D6" w:rsidRPr="006C22F4">
        <w:rPr>
          <w:b/>
          <w:sz w:val="28"/>
          <w:szCs w:val="28"/>
          <w:lang w:val="ro-RO"/>
        </w:rPr>
        <w:t xml:space="preserve">  </w:t>
      </w:r>
      <w:r w:rsidR="008E380D" w:rsidRPr="006C22F4">
        <w:rPr>
          <w:b/>
          <w:sz w:val="28"/>
          <w:szCs w:val="28"/>
          <w:lang w:val="ro-RO"/>
        </w:rPr>
        <w:t xml:space="preserve"> </w:t>
      </w:r>
      <w:r w:rsidR="00C03400" w:rsidRPr="006C22F4">
        <w:rPr>
          <w:b/>
          <w:sz w:val="28"/>
          <w:szCs w:val="28"/>
          <w:lang w:val="ro-RO"/>
        </w:rPr>
        <w:t xml:space="preserve">      </w:t>
      </w:r>
      <w:r w:rsidR="00C03400" w:rsidRPr="006C22F4">
        <w:rPr>
          <w:rStyle w:val="docsign1"/>
          <w:b/>
          <w:sz w:val="28"/>
          <w:szCs w:val="28"/>
          <w:lang w:val="ro-RO"/>
        </w:rPr>
        <w:t>Pavel FILIP</w:t>
      </w:r>
    </w:p>
    <w:p w:rsidR="00522951" w:rsidRPr="006C22F4" w:rsidRDefault="00522951" w:rsidP="006862D7">
      <w:pPr>
        <w:ind w:firstLine="567"/>
        <w:jc w:val="both"/>
        <w:rPr>
          <w:b/>
          <w:sz w:val="28"/>
          <w:szCs w:val="28"/>
          <w:lang w:val="ro-RO"/>
        </w:rPr>
      </w:pPr>
    </w:p>
    <w:p w:rsidR="00522951" w:rsidRPr="006C22F4" w:rsidRDefault="00522951" w:rsidP="006862D7">
      <w:pPr>
        <w:ind w:firstLine="567"/>
        <w:jc w:val="both"/>
        <w:rPr>
          <w:sz w:val="28"/>
          <w:szCs w:val="28"/>
          <w:lang w:val="ro-RO"/>
        </w:rPr>
      </w:pPr>
    </w:p>
    <w:p w:rsidR="00522951" w:rsidRPr="006C22F4" w:rsidRDefault="00522951" w:rsidP="006862D7">
      <w:pPr>
        <w:ind w:firstLine="567"/>
        <w:jc w:val="both"/>
        <w:rPr>
          <w:sz w:val="28"/>
          <w:szCs w:val="28"/>
          <w:lang w:val="ro-RO"/>
        </w:rPr>
      </w:pPr>
      <w:r w:rsidRPr="006C22F4">
        <w:rPr>
          <w:sz w:val="28"/>
          <w:szCs w:val="28"/>
          <w:lang w:val="ro-RO"/>
        </w:rPr>
        <w:t xml:space="preserve">Contrasemnează: </w:t>
      </w:r>
    </w:p>
    <w:p w:rsidR="00522951" w:rsidRPr="006C22F4" w:rsidRDefault="00522951" w:rsidP="006862D7">
      <w:pPr>
        <w:ind w:firstLine="567"/>
        <w:jc w:val="both"/>
        <w:rPr>
          <w:sz w:val="28"/>
          <w:szCs w:val="28"/>
          <w:lang w:val="ro-RO"/>
        </w:rPr>
      </w:pPr>
    </w:p>
    <w:p w:rsidR="00522951" w:rsidRPr="006C22F4" w:rsidRDefault="00522951" w:rsidP="006862D7">
      <w:pPr>
        <w:tabs>
          <w:tab w:val="left" w:pos="6663"/>
        </w:tabs>
        <w:ind w:firstLine="567"/>
        <w:jc w:val="both"/>
        <w:rPr>
          <w:sz w:val="28"/>
          <w:szCs w:val="28"/>
          <w:lang w:val="ro-RO"/>
        </w:rPr>
      </w:pPr>
      <w:r w:rsidRPr="006C22F4">
        <w:rPr>
          <w:sz w:val="28"/>
          <w:szCs w:val="28"/>
          <w:lang w:val="ro-RO"/>
        </w:rPr>
        <w:t>M</w:t>
      </w:r>
      <w:r w:rsidR="00B06822" w:rsidRPr="006C22F4">
        <w:rPr>
          <w:sz w:val="28"/>
          <w:szCs w:val="28"/>
          <w:lang w:val="ro-RO"/>
        </w:rPr>
        <w:t xml:space="preserve">inistrul afacerilor interne </w:t>
      </w:r>
      <w:r w:rsidR="00B06822" w:rsidRPr="006C22F4">
        <w:rPr>
          <w:sz w:val="28"/>
          <w:szCs w:val="28"/>
          <w:lang w:val="ro-RO"/>
        </w:rPr>
        <w:tab/>
      </w:r>
      <w:r w:rsidR="006862D7" w:rsidRPr="006C22F4">
        <w:rPr>
          <w:sz w:val="28"/>
          <w:szCs w:val="28"/>
          <w:lang w:val="ro-RO"/>
        </w:rPr>
        <w:t xml:space="preserve">Alexandru </w:t>
      </w:r>
      <w:r w:rsidR="007D08DC" w:rsidRPr="006C22F4">
        <w:rPr>
          <w:sz w:val="28"/>
          <w:szCs w:val="28"/>
          <w:lang w:val="ro-RO"/>
        </w:rPr>
        <w:t>JIZDAN</w:t>
      </w:r>
    </w:p>
    <w:p w:rsidR="008D50D6" w:rsidRPr="006C22F4" w:rsidRDefault="008D50D6" w:rsidP="006862D7">
      <w:pPr>
        <w:tabs>
          <w:tab w:val="left" w:pos="6663"/>
        </w:tabs>
        <w:ind w:firstLine="567"/>
        <w:jc w:val="both"/>
        <w:rPr>
          <w:sz w:val="28"/>
          <w:szCs w:val="28"/>
          <w:lang w:val="ro-RO"/>
        </w:rPr>
      </w:pPr>
    </w:p>
    <w:p w:rsidR="003A435F" w:rsidRPr="006C22F4" w:rsidRDefault="008E380D" w:rsidP="006862D7">
      <w:pPr>
        <w:tabs>
          <w:tab w:val="left" w:pos="6663"/>
        </w:tabs>
        <w:ind w:firstLine="567"/>
        <w:jc w:val="both"/>
        <w:rPr>
          <w:sz w:val="28"/>
          <w:szCs w:val="28"/>
          <w:lang w:val="ro-RO"/>
        </w:rPr>
      </w:pPr>
      <w:r w:rsidRPr="006C22F4">
        <w:rPr>
          <w:sz w:val="28"/>
          <w:szCs w:val="28"/>
          <w:lang w:val="ro-RO"/>
        </w:rPr>
        <w:t>Ministrul justiţiei</w:t>
      </w:r>
      <w:r w:rsidR="00B06822" w:rsidRPr="006C22F4">
        <w:rPr>
          <w:sz w:val="28"/>
          <w:szCs w:val="28"/>
          <w:lang w:val="ro-RO"/>
        </w:rPr>
        <w:t xml:space="preserve"> </w:t>
      </w:r>
      <w:r w:rsidR="00B06822" w:rsidRPr="006C22F4">
        <w:rPr>
          <w:sz w:val="28"/>
          <w:szCs w:val="28"/>
          <w:lang w:val="ro-RO"/>
        </w:rPr>
        <w:tab/>
      </w:r>
      <w:r w:rsidR="005E5302" w:rsidRPr="006C22F4">
        <w:rPr>
          <w:sz w:val="28"/>
          <w:szCs w:val="28"/>
          <w:lang w:val="ro-RO"/>
        </w:rPr>
        <w:t xml:space="preserve">Vladimir </w:t>
      </w:r>
      <w:r w:rsidR="007D08DC" w:rsidRPr="006C22F4">
        <w:rPr>
          <w:sz w:val="28"/>
          <w:szCs w:val="28"/>
          <w:lang w:val="ro-RO"/>
        </w:rPr>
        <w:t>CEBOTARI</w:t>
      </w: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6862D7" w:rsidRPr="006C22F4" w:rsidRDefault="006862D7" w:rsidP="006862D7">
      <w:pPr>
        <w:tabs>
          <w:tab w:val="left" w:pos="6663"/>
        </w:tabs>
        <w:ind w:firstLine="567"/>
        <w:jc w:val="both"/>
        <w:rPr>
          <w:sz w:val="28"/>
          <w:szCs w:val="28"/>
          <w:lang w:val="ro-RO"/>
        </w:rPr>
      </w:pPr>
    </w:p>
    <w:p w:rsidR="00BC5967" w:rsidRDefault="00BC5967">
      <w:pPr>
        <w:rPr>
          <w:sz w:val="28"/>
          <w:szCs w:val="28"/>
          <w:lang w:val="ro-RO"/>
        </w:rPr>
      </w:pPr>
      <w:r>
        <w:rPr>
          <w:sz w:val="28"/>
          <w:szCs w:val="28"/>
          <w:lang w:val="ro-RO"/>
        </w:rPr>
        <w:br w:type="page"/>
      </w:r>
    </w:p>
    <w:p w:rsidR="006862D7" w:rsidRPr="006C22F4" w:rsidRDefault="00C15D23" w:rsidP="006862D7">
      <w:pPr>
        <w:jc w:val="right"/>
        <w:rPr>
          <w:sz w:val="28"/>
          <w:szCs w:val="28"/>
          <w:lang w:val="ro-RO"/>
        </w:rPr>
      </w:pPr>
      <w:r w:rsidRPr="006C22F4">
        <w:rPr>
          <w:sz w:val="28"/>
          <w:szCs w:val="28"/>
          <w:lang w:val="ro-RO"/>
        </w:rPr>
        <w:lastRenderedPageBreak/>
        <w:t>Anexa nr. 1</w:t>
      </w:r>
      <w:r w:rsidR="006862D7" w:rsidRPr="006C22F4">
        <w:rPr>
          <w:sz w:val="28"/>
          <w:szCs w:val="28"/>
          <w:lang w:val="ro-RO"/>
        </w:rPr>
        <w:t xml:space="preserve"> </w:t>
      </w:r>
    </w:p>
    <w:p w:rsidR="00BC5967" w:rsidRDefault="00C15D23" w:rsidP="006862D7">
      <w:pPr>
        <w:jc w:val="right"/>
        <w:rPr>
          <w:sz w:val="28"/>
          <w:szCs w:val="28"/>
          <w:lang w:val="ro-RO"/>
        </w:rPr>
      </w:pPr>
      <w:r w:rsidRPr="006C22F4">
        <w:rPr>
          <w:sz w:val="28"/>
          <w:szCs w:val="28"/>
          <w:lang w:val="ro-RO"/>
        </w:rPr>
        <w:t>la Hotăr</w:t>
      </w:r>
      <w:r w:rsidR="00BC5967">
        <w:rPr>
          <w:sz w:val="28"/>
          <w:szCs w:val="28"/>
          <w:lang w:val="ro-RO"/>
        </w:rPr>
        <w:t>î</w:t>
      </w:r>
      <w:r w:rsidRPr="006C22F4">
        <w:rPr>
          <w:sz w:val="28"/>
          <w:szCs w:val="28"/>
          <w:lang w:val="ro-RO"/>
        </w:rPr>
        <w:t>rea</w:t>
      </w:r>
      <w:r w:rsidR="006862D7" w:rsidRPr="006C22F4">
        <w:rPr>
          <w:sz w:val="28"/>
          <w:szCs w:val="28"/>
          <w:lang w:val="ro-RO"/>
        </w:rPr>
        <w:t xml:space="preserve"> Guvernului </w:t>
      </w:r>
    </w:p>
    <w:p w:rsidR="006862D7" w:rsidRPr="006C22F4" w:rsidRDefault="006862D7" w:rsidP="00BC5967">
      <w:pPr>
        <w:jc w:val="right"/>
        <w:rPr>
          <w:sz w:val="28"/>
          <w:szCs w:val="28"/>
          <w:lang w:val="ro-RO"/>
        </w:rPr>
      </w:pPr>
      <w:r w:rsidRPr="006C22F4">
        <w:rPr>
          <w:sz w:val="28"/>
          <w:szCs w:val="28"/>
          <w:lang w:val="ro-RO"/>
        </w:rPr>
        <w:t xml:space="preserve">nr. ______ </w:t>
      </w:r>
      <w:r w:rsidR="00BC5967">
        <w:rPr>
          <w:sz w:val="28"/>
          <w:szCs w:val="28"/>
          <w:lang w:val="ro-RO"/>
        </w:rPr>
        <w:t>din ______</w:t>
      </w:r>
    </w:p>
    <w:p w:rsidR="00BC5967" w:rsidRDefault="00BC5967" w:rsidP="006862D7">
      <w:pPr>
        <w:ind w:firstLine="540"/>
        <w:jc w:val="center"/>
        <w:rPr>
          <w:b/>
          <w:sz w:val="28"/>
          <w:szCs w:val="28"/>
          <w:lang w:val="ro-RO"/>
        </w:rPr>
      </w:pPr>
    </w:p>
    <w:p w:rsidR="00BC5967" w:rsidRDefault="00BC5967" w:rsidP="006862D7">
      <w:pPr>
        <w:ind w:firstLine="540"/>
        <w:jc w:val="center"/>
        <w:rPr>
          <w:b/>
          <w:sz w:val="28"/>
          <w:szCs w:val="28"/>
          <w:lang w:val="ro-RO"/>
        </w:rPr>
      </w:pPr>
    </w:p>
    <w:p w:rsidR="006862D7" w:rsidRPr="006C22F4" w:rsidRDefault="006862D7" w:rsidP="006862D7">
      <w:pPr>
        <w:ind w:firstLine="540"/>
        <w:jc w:val="center"/>
        <w:rPr>
          <w:b/>
          <w:sz w:val="28"/>
          <w:szCs w:val="28"/>
          <w:lang w:val="ro-RO"/>
        </w:rPr>
      </w:pPr>
      <w:r w:rsidRPr="006C22F4">
        <w:rPr>
          <w:b/>
          <w:sz w:val="28"/>
          <w:szCs w:val="28"/>
          <w:lang w:val="ro-RO"/>
        </w:rPr>
        <w:t xml:space="preserve">MODIFICĂRILE ŞI COMPLETĂRILE  </w:t>
      </w:r>
    </w:p>
    <w:p w:rsidR="006862D7" w:rsidRPr="006C22F4" w:rsidRDefault="006862D7" w:rsidP="006862D7">
      <w:pPr>
        <w:ind w:firstLine="540"/>
        <w:jc w:val="center"/>
        <w:rPr>
          <w:b/>
          <w:sz w:val="28"/>
          <w:szCs w:val="28"/>
          <w:lang w:val="ro-RO"/>
        </w:rPr>
      </w:pPr>
      <w:r w:rsidRPr="006C22F4">
        <w:rPr>
          <w:b/>
          <w:sz w:val="28"/>
          <w:szCs w:val="28"/>
          <w:lang w:val="ro-RO"/>
        </w:rPr>
        <w:t>ce se operează în unele hotărîri ale Guvernului</w:t>
      </w:r>
    </w:p>
    <w:p w:rsidR="006862D7" w:rsidRPr="006C22F4" w:rsidRDefault="006862D7" w:rsidP="006862D7">
      <w:pPr>
        <w:jc w:val="both"/>
        <w:rPr>
          <w:sz w:val="28"/>
          <w:szCs w:val="28"/>
          <w:lang w:val="ro-RO"/>
        </w:rPr>
      </w:pPr>
    </w:p>
    <w:p w:rsidR="006862D7" w:rsidRPr="006C22F4" w:rsidRDefault="006862D7" w:rsidP="006862D7">
      <w:pPr>
        <w:ind w:firstLine="720"/>
        <w:jc w:val="both"/>
        <w:rPr>
          <w:color w:val="000000"/>
          <w:sz w:val="28"/>
          <w:szCs w:val="28"/>
          <w:lang w:val="ro-RO"/>
        </w:rPr>
      </w:pPr>
      <w:r w:rsidRPr="006C22F4">
        <w:rPr>
          <w:color w:val="000000"/>
          <w:sz w:val="28"/>
          <w:szCs w:val="28"/>
          <w:lang w:val="ro-RO"/>
        </w:rPr>
        <w:t xml:space="preserve">1. </w:t>
      </w:r>
      <w:r w:rsidR="00C15D23" w:rsidRPr="006C22F4">
        <w:rPr>
          <w:color w:val="000000"/>
          <w:sz w:val="28"/>
          <w:szCs w:val="28"/>
          <w:lang w:val="ro-RO"/>
        </w:rPr>
        <w:t>Regulamentul cu privire la procedura dobândirii și pierderii cetățeniei Republicii Moldova</w:t>
      </w:r>
      <w:r w:rsidR="00BC5967">
        <w:rPr>
          <w:color w:val="000000"/>
          <w:sz w:val="28"/>
          <w:szCs w:val="28"/>
          <w:lang w:val="ro-RO"/>
        </w:rPr>
        <w:t>,</w:t>
      </w:r>
      <w:r w:rsidR="00C15D23" w:rsidRPr="006C22F4">
        <w:rPr>
          <w:color w:val="000000"/>
          <w:sz w:val="28"/>
          <w:szCs w:val="28"/>
          <w:lang w:val="ro-RO"/>
        </w:rPr>
        <w:t xml:space="preserve"> aprobat prin Hotăr</w:t>
      </w:r>
      <w:r w:rsidR="00BC5967">
        <w:rPr>
          <w:color w:val="000000"/>
          <w:sz w:val="28"/>
          <w:szCs w:val="28"/>
          <w:lang w:val="ro-RO"/>
        </w:rPr>
        <w:t>î</w:t>
      </w:r>
      <w:r w:rsidR="00C15D23" w:rsidRPr="006C22F4">
        <w:rPr>
          <w:color w:val="000000"/>
          <w:sz w:val="28"/>
          <w:szCs w:val="28"/>
          <w:lang w:val="ro-RO"/>
        </w:rPr>
        <w:t>rea</w:t>
      </w:r>
      <w:r w:rsidRPr="006C22F4">
        <w:rPr>
          <w:color w:val="000000"/>
          <w:sz w:val="28"/>
          <w:szCs w:val="28"/>
          <w:lang w:val="ro-RO"/>
        </w:rPr>
        <w:t xml:space="preserve"> Guvernului nr.</w:t>
      </w:r>
      <w:r w:rsidR="00C15D23" w:rsidRPr="006C22F4">
        <w:rPr>
          <w:color w:val="000000"/>
          <w:sz w:val="28"/>
          <w:szCs w:val="28"/>
          <w:lang w:val="ro-RO"/>
        </w:rPr>
        <w:t>197</w:t>
      </w:r>
      <w:r w:rsidRPr="006C22F4">
        <w:rPr>
          <w:color w:val="000000"/>
          <w:sz w:val="28"/>
          <w:szCs w:val="28"/>
          <w:lang w:val="ro-RO"/>
        </w:rPr>
        <w:t xml:space="preserve"> din </w:t>
      </w:r>
      <w:r w:rsidR="00C15D23" w:rsidRPr="006C22F4">
        <w:rPr>
          <w:color w:val="000000"/>
          <w:sz w:val="28"/>
          <w:szCs w:val="28"/>
          <w:lang w:val="ro-RO"/>
        </w:rPr>
        <w:t>12 martie 2001</w:t>
      </w:r>
      <w:r w:rsidRPr="006C22F4">
        <w:rPr>
          <w:color w:val="000000"/>
          <w:sz w:val="28"/>
          <w:szCs w:val="28"/>
          <w:lang w:val="ro-RO"/>
        </w:rPr>
        <w:t xml:space="preserve"> (Monitorul Oficial al Republicii Moldova, </w:t>
      </w:r>
      <w:r w:rsidR="00C15D23" w:rsidRPr="006C22F4">
        <w:rPr>
          <w:color w:val="000000"/>
          <w:sz w:val="28"/>
          <w:szCs w:val="28"/>
          <w:lang w:val="ro-RO"/>
        </w:rPr>
        <w:t>2001</w:t>
      </w:r>
      <w:r w:rsidRPr="006C22F4">
        <w:rPr>
          <w:color w:val="000000"/>
          <w:sz w:val="28"/>
          <w:szCs w:val="28"/>
          <w:lang w:val="ro-RO"/>
        </w:rPr>
        <w:t>, nr.</w:t>
      </w:r>
      <w:r w:rsidR="00C15D23" w:rsidRPr="006C22F4">
        <w:rPr>
          <w:color w:val="000000"/>
          <w:sz w:val="28"/>
          <w:szCs w:val="28"/>
          <w:lang w:val="ro-RO"/>
        </w:rPr>
        <w:t>31-34</w:t>
      </w:r>
      <w:r w:rsidRPr="006C22F4">
        <w:rPr>
          <w:color w:val="000000"/>
          <w:sz w:val="28"/>
          <w:szCs w:val="28"/>
          <w:lang w:val="ro-RO"/>
        </w:rPr>
        <w:t xml:space="preserve">, art. </w:t>
      </w:r>
      <w:r w:rsidR="00C15D23" w:rsidRPr="006C22F4">
        <w:rPr>
          <w:color w:val="000000"/>
          <w:sz w:val="28"/>
          <w:szCs w:val="28"/>
          <w:lang w:val="ro-RO"/>
        </w:rPr>
        <w:t>232</w:t>
      </w:r>
      <w:r w:rsidRPr="006C22F4">
        <w:rPr>
          <w:color w:val="000000"/>
          <w:sz w:val="28"/>
          <w:szCs w:val="28"/>
          <w:lang w:val="ro-RO"/>
        </w:rPr>
        <w:t>), cu modificările şi completările ulterioare, se modifică</w:t>
      </w:r>
      <w:r w:rsidR="00D947BC" w:rsidRPr="006C22F4">
        <w:rPr>
          <w:color w:val="000000"/>
          <w:sz w:val="28"/>
          <w:szCs w:val="28"/>
          <w:lang w:val="ro-RO"/>
        </w:rPr>
        <w:t xml:space="preserve"> și completează </w:t>
      </w:r>
      <w:r w:rsidRPr="006C22F4">
        <w:rPr>
          <w:color w:val="000000"/>
          <w:sz w:val="28"/>
          <w:szCs w:val="28"/>
          <w:lang w:val="ro-RO"/>
        </w:rPr>
        <w:t xml:space="preserve">după cum urmează: </w:t>
      </w:r>
    </w:p>
    <w:p w:rsidR="000F3028" w:rsidRPr="006C22F4" w:rsidRDefault="006862D7" w:rsidP="00C15D23">
      <w:pPr>
        <w:ind w:firstLine="709"/>
        <w:jc w:val="both"/>
        <w:rPr>
          <w:sz w:val="28"/>
          <w:szCs w:val="28"/>
          <w:lang w:val="ro-RO"/>
        </w:rPr>
      </w:pPr>
      <w:r w:rsidRPr="006C22F4">
        <w:rPr>
          <w:sz w:val="28"/>
          <w:szCs w:val="28"/>
          <w:lang w:val="ro-RO"/>
        </w:rPr>
        <w:t xml:space="preserve">la punctul </w:t>
      </w:r>
      <w:r w:rsidR="00EF0B25" w:rsidRPr="006C22F4">
        <w:rPr>
          <w:sz w:val="28"/>
          <w:szCs w:val="28"/>
          <w:lang w:val="ro-RO"/>
        </w:rPr>
        <w:t>2</w:t>
      </w:r>
      <w:r w:rsidR="000F3028" w:rsidRPr="006C22F4">
        <w:rPr>
          <w:sz w:val="28"/>
          <w:szCs w:val="28"/>
          <w:lang w:val="ro-RO"/>
        </w:rPr>
        <w:t>:</w:t>
      </w:r>
      <w:r w:rsidR="00EF0B25" w:rsidRPr="006C22F4">
        <w:rPr>
          <w:sz w:val="28"/>
          <w:szCs w:val="28"/>
          <w:lang w:val="ro-RO"/>
        </w:rPr>
        <w:t xml:space="preserve"> </w:t>
      </w:r>
    </w:p>
    <w:p w:rsidR="006862D7" w:rsidRPr="006C22F4" w:rsidRDefault="00EF0B25" w:rsidP="00C15D23">
      <w:pPr>
        <w:ind w:firstLine="709"/>
        <w:jc w:val="both"/>
        <w:rPr>
          <w:sz w:val="28"/>
          <w:szCs w:val="28"/>
          <w:lang w:val="ro-RO"/>
        </w:rPr>
      </w:pPr>
      <w:r w:rsidRPr="006C22F4">
        <w:rPr>
          <w:sz w:val="28"/>
          <w:szCs w:val="28"/>
          <w:lang w:val="ro-RO"/>
        </w:rPr>
        <w:t>litera a)</w:t>
      </w:r>
      <w:r w:rsidR="006862D7" w:rsidRPr="006C22F4">
        <w:rPr>
          <w:sz w:val="28"/>
          <w:szCs w:val="28"/>
          <w:lang w:val="ro-RO"/>
        </w:rPr>
        <w:t xml:space="preserve"> </w:t>
      </w:r>
      <w:r w:rsidR="000F3028" w:rsidRPr="006C22F4">
        <w:rPr>
          <w:sz w:val="28"/>
          <w:szCs w:val="28"/>
          <w:lang w:val="ro-RO"/>
        </w:rPr>
        <w:t>sintagma</w:t>
      </w:r>
      <w:r w:rsidR="00F40217" w:rsidRPr="006C22F4">
        <w:rPr>
          <w:sz w:val="28"/>
          <w:szCs w:val="28"/>
          <w:lang w:val="ro-RO"/>
        </w:rPr>
        <w:t xml:space="preserve"> </w:t>
      </w:r>
      <w:r w:rsidR="006862D7" w:rsidRPr="006C22F4">
        <w:rPr>
          <w:sz w:val="28"/>
          <w:szCs w:val="28"/>
          <w:lang w:val="ro-RO"/>
        </w:rPr>
        <w:t>„</w:t>
      </w:r>
      <w:r w:rsidR="00F40217" w:rsidRPr="006C22F4">
        <w:rPr>
          <w:sz w:val="28"/>
          <w:szCs w:val="28"/>
          <w:lang w:val="ro-RO"/>
        </w:rPr>
        <w:t>- buletinul de identitate – pentru persoana căreia i s-a recunoscut statutul de apatrid sau refugiat;</w:t>
      </w:r>
      <w:r w:rsidR="006862D7" w:rsidRPr="006C22F4">
        <w:rPr>
          <w:sz w:val="28"/>
          <w:szCs w:val="28"/>
          <w:lang w:val="ro-RO"/>
        </w:rPr>
        <w:t xml:space="preserve">” se substituie cu </w:t>
      </w:r>
      <w:r w:rsidR="000F3028" w:rsidRPr="006C22F4">
        <w:rPr>
          <w:sz w:val="28"/>
          <w:szCs w:val="28"/>
          <w:lang w:val="ro-RO"/>
        </w:rPr>
        <w:t>sintagma</w:t>
      </w:r>
      <w:r w:rsidR="006862D7" w:rsidRPr="006C22F4">
        <w:rPr>
          <w:sz w:val="28"/>
          <w:szCs w:val="28"/>
          <w:lang w:val="ro-RO"/>
        </w:rPr>
        <w:t xml:space="preserve"> </w:t>
      </w:r>
      <w:r w:rsidR="00F40217" w:rsidRPr="006C22F4">
        <w:rPr>
          <w:sz w:val="28"/>
          <w:szCs w:val="28"/>
          <w:lang w:val="ro-RO"/>
        </w:rPr>
        <w:t>„- buletinul de identitate – pentru apatrizi, refugiați sau beneficiarii de protecție umanitară;”;</w:t>
      </w:r>
    </w:p>
    <w:p w:rsidR="00D947BC" w:rsidRPr="006C22F4" w:rsidRDefault="00D947BC" w:rsidP="00D947BC">
      <w:pPr>
        <w:tabs>
          <w:tab w:val="left" w:pos="1134"/>
        </w:tabs>
        <w:ind w:firstLine="720"/>
        <w:jc w:val="both"/>
        <w:rPr>
          <w:sz w:val="28"/>
          <w:szCs w:val="28"/>
          <w:lang w:val="ro-RO"/>
        </w:rPr>
      </w:pPr>
      <w:r w:rsidRPr="006C22F4">
        <w:rPr>
          <w:sz w:val="28"/>
          <w:szCs w:val="28"/>
          <w:lang w:val="ro-RO"/>
        </w:rPr>
        <w:t>se completează cu punctul 3</w:t>
      </w:r>
      <w:r w:rsidRPr="006C22F4">
        <w:rPr>
          <w:sz w:val="28"/>
          <w:szCs w:val="28"/>
          <w:vertAlign w:val="superscript"/>
          <w:lang w:val="ro-RO"/>
        </w:rPr>
        <w:t>1</w:t>
      </w:r>
      <w:r w:rsidRPr="006C22F4">
        <w:rPr>
          <w:sz w:val="28"/>
          <w:szCs w:val="28"/>
          <w:lang w:val="ro-RO"/>
        </w:rPr>
        <w:t xml:space="preserve"> cu următorul cuprins:</w:t>
      </w:r>
    </w:p>
    <w:p w:rsidR="00D947BC" w:rsidRPr="006C22F4" w:rsidRDefault="00D947BC" w:rsidP="00D947BC">
      <w:pPr>
        <w:ind w:firstLine="720"/>
        <w:jc w:val="both"/>
        <w:rPr>
          <w:sz w:val="28"/>
          <w:szCs w:val="28"/>
          <w:lang w:val="ro-RO"/>
        </w:rPr>
      </w:pPr>
      <w:r w:rsidRPr="006C22F4">
        <w:rPr>
          <w:sz w:val="28"/>
          <w:szCs w:val="28"/>
          <w:lang w:val="ro-RO"/>
        </w:rPr>
        <w:t>„3</w:t>
      </w:r>
      <w:r w:rsidRPr="006C22F4">
        <w:rPr>
          <w:sz w:val="28"/>
          <w:szCs w:val="28"/>
          <w:vertAlign w:val="superscript"/>
          <w:lang w:val="ro-RO"/>
        </w:rPr>
        <w:t>1</w:t>
      </w:r>
      <w:r w:rsidRPr="006C22F4">
        <w:rPr>
          <w:sz w:val="28"/>
          <w:szCs w:val="28"/>
          <w:lang w:val="ro-RO"/>
        </w:rPr>
        <w:t>. Prevederile punctului 2 lit. b) nu se aplică refugiaților și beneficiarilor de protecție umanitară, ei fiind obligați să prezinte</w:t>
      </w:r>
      <w:r w:rsidR="0012192C" w:rsidRPr="006C22F4">
        <w:rPr>
          <w:sz w:val="28"/>
          <w:szCs w:val="28"/>
          <w:lang w:val="ro-RO"/>
        </w:rPr>
        <w:t xml:space="preserve"> doar</w:t>
      </w:r>
      <w:r w:rsidRPr="006C22F4">
        <w:rPr>
          <w:sz w:val="28"/>
          <w:szCs w:val="28"/>
          <w:lang w:val="ro-RO"/>
        </w:rPr>
        <w:t xml:space="preserve"> cazierul judiciar din Republica Moldova.”;</w:t>
      </w:r>
    </w:p>
    <w:p w:rsidR="000F3028" w:rsidRPr="006C22F4" w:rsidRDefault="000F3028" w:rsidP="000F3028">
      <w:pPr>
        <w:ind w:firstLine="720"/>
        <w:jc w:val="both"/>
        <w:rPr>
          <w:sz w:val="28"/>
          <w:szCs w:val="28"/>
          <w:lang w:val="ro-RO"/>
        </w:rPr>
      </w:pPr>
      <w:r w:rsidRPr="006C22F4">
        <w:rPr>
          <w:sz w:val="28"/>
          <w:szCs w:val="28"/>
          <w:lang w:val="ro-RO"/>
        </w:rPr>
        <w:t>la punctul 5:</w:t>
      </w:r>
    </w:p>
    <w:p w:rsidR="000F3028" w:rsidRPr="006C22F4" w:rsidRDefault="000F3028" w:rsidP="000F3028">
      <w:pPr>
        <w:ind w:firstLine="709"/>
        <w:jc w:val="both"/>
        <w:rPr>
          <w:sz w:val="28"/>
          <w:szCs w:val="28"/>
          <w:lang w:val="ro-RO"/>
        </w:rPr>
      </w:pPr>
      <w:r w:rsidRPr="006C22F4">
        <w:rPr>
          <w:sz w:val="28"/>
          <w:szCs w:val="28"/>
          <w:lang w:val="ro-RO"/>
        </w:rPr>
        <w:t>litera h) sintagma „- buletinul de identitate – pentru persoana căreia i s-a recunoscut statutul de apatrid sau refugiat;” se substituie cu sintagma „- buletinul de identitate – pentru apatrizi, refugiați sau beneficiarii de protecție umanitară;”;</w:t>
      </w:r>
    </w:p>
    <w:p w:rsidR="0012192C" w:rsidRPr="006C22F4" w:rsidRDefault="0012192C" w:rsidP="0012192C">
      <w:pPr>
        <w:tabs>
          <w:tab w:val="left" w:pos="1134"/>
        </w:tabs>
        <w:ind w:firstLine="720"/>
        <w:jc w:val="both"/>
        <w:rPr>
          <w:sz w:val="28"/>
          <w:szCs w:val="28"/>
          <w:lang w:val="ro-RO"/>
        </w:rPr>
      </w:pPr>
      <w:r w:rsidRPr="006C22F4">
        <w:rPr>
          <w:sz w:val="28"/>
          <w:szCs w:val="28"/>
          <w:lang w:val="ro-RO"/>
        </w:rPr>
        <w:t>se completează cu punctul 6</w:t>
      </w:r>
      <w:r w:rsidRPr="006C22F4">
        <w:rPr>
          <w:sz w:val="28"/>
          <w:szCs w:val="28"/>
          <w:vertAlign w:val="superscript"/>
          <w:lang w:val="ro-RO"/>
        </w:rPr>
        <w:t>1</w:t>
      </w:r>
      <w:r w:rsidRPr="006C22F4">
        <w:rPr>
          <w:sz w:val="28"/>
          <w:szCs w:val="28"/>
          <w:lang w:val="ro-RO"/>
        </w:rPr>
        <w:t xml:space="preserve"> cu următorul cuprins:</w:t>
      </w:r>
    </w:p>
    <w:p w:rsidR="0012192C" w:rsidRPr="006C22F4" w:rsidRDefault="0012192C" w:rsidP="0012192C">
      <w:pPr>
        <w:ind w:firstLine="720"/>
        <w:jc w:val="both"/>
        <w:rPr>
          <w:sz w:val="28"/>
          <w:szCs w:val="28"/>
          <w:lang w:val="ro-RO"/>
        </w:rPr>
      </w:pPr>
      <w:r w:rsidRPr="006C22F4">
        <w:rPr>
          <w:sz w:val="28"/>
          <w:szCs w:val="28"/>
          <w:lang w:val="ro-RO"/>
        </w:rPr>
        <w:t>„6</w:t>
      </w:r>
      <w:r w:rsidRPr="006C22F4">
        <w:rPr>
          <w:sz w:val="28"/>
          <w:szCs w:val="28"/>
          <w:vertAlign w:val="superscript"/>
          <w:lang w:val="ro-RO"/>
        </w:rPr>
        <w:t>1</w:t>
      </w:r>
      <w:r w:rsidRPr="006C22F4">
        <w:rPr>
          <w:sz w:val="28"/>
          <w:szCs w:val="28"/>
          <w:lang w:val="ro-RO"/>
        </w:rPr>
        <w:t>. Prevederile punctului 5 lit. i) nu se aplică refugiaților și beneficiarilor de protecție umanitară, ei fiind obligați să prezinte doar cazierul judiciar din Republica Moldova.”;</w:t>
      </w:r>
    </w:p>
    <w:p w:rsidR="0012192C" w:rsidRPr="006C22F4" w:rsidRDefault="0012192C" w:rsidP="0012192C">
      <w:pPr>
        <w:ind w:firstLine="720"/>
        <w:jc w:val="both"/>
        <w:rPr>
          <w:sz w:val="28"/>
          <w:szCs w:val="28"/>
          <w:lang w:val="ro-RO"/>
        </w:rPr>
      </w:pPr>
      <w:r w:rsidRPr="006C22F4">
        <w:rPr>
          <w:sz w:val="28"/>
          <w:szCs w:val="28"/>
          <w:lang w:val="ro-RO"/>
        </w:rPr>
        <w:t>la punctul 9:</w:t>
      </w:r>
    </w:p>
    <w:p w:rsidR="0012192C" w:rsidRPr="006C22F4" w:rsidRDefault="0012192C" w:rsidP="0012192C">
      <w:pPr>
        <w:ind w:firstLine="709"/>
        <w:jc w:val="both"/>
        <w:rPr>
          <w:sz w:val="28"/>
          <w:szCs w:val="28"/>
          <w:lang w:val="ro-RO"/>
        </w:rPr>
      </w:pPr>
      <w:r w:rsidRPr="006C22F4">
        <w:rPr>
          <w:sz w:val="28"/>
          <w:szCs w:val="28"/>
          <w:lang w:val="ro-RO"/>
        </w:rPr>
        <w:t>litera d) sintagma „- buletinul de identitate – pentru persoana căreia i s-a recunoscut statutul de apatrid sau refugiat;” se substituie cu sintagma „- buletinul de identitate – pentru apatrizi, refugiați sau beneficiarii de protecție umanitară;”;</w:t>
      </w:r>
    </w:p>
    <w:p w:rsidR="0012192C" w:rsidRPr="006C22F4" w:rsidRDefault="0012192C" w:rsidP="0012192C">
      <w:pPr>
        <w:tabs>
          <w:tab w:val="left" w:pos="1134"/>
        </w:tabs>
        <w:ind w:firstLine="720"/>
        <w:jc w:val="both"/>
        <w:rPr>
          <w:sz w:val="28"/>
          <w:szCs w:val="28"/>
          <w:lang w:val="ro-RO"/>
        </w:rPr>
      </w:pPr>
      <w:r w:rsidRPr="006C22F4">
        <w:rPr>
          <w:sz w:val="28"/>
          <w:szCs w:val="28"/>
          <w:lang w:val="ro-RO"/>
        </w:rPr>
        <w:t>se completează cu punctul 10</w:t>
      </w:r>
      <w:r w:rsidRPr="006C22F4">
        <w:rPr>
          <w:sz w:val="28"/>
          <w:szCs w:val="28"/>
          <w:vertAlign w:val="superscript"/>
          <w:lang w:val="ro-RO"/>
        </w:rPr>
        <w:t>1</w:t>
      </w:r>
      <w:r w:rsidRPr="006C22F4">
        <w:rPr>
          <w:sz w:val="28"/>
          <w:szCs w:val="28"/>
          <w:lang w:val="ro-RO"/>
        </w:rPr>
        <w:t xml:space="preserve"> cu următorul cuprins:</w:t>
      </w:r>
    </w:p>
    <w:p w:rsidR="0012192C" w:rsidRPr="006C22F4" w:rsidRDefault="0012192C" w:rsidP="0012192C">
      <w:pPr>
        <w:ind w:firstLine="720"/>
        <w:jc w:val="both"/>
        <w:rPr>
          <w:sz w:val="28"/>
          <w:szCs w:val="28"/>
          <w:lang w:val="ro-RO"/>
        </w:rPr>
      </w:pPr>
      <w:r w:rsidRPr="006C22F4">
        <w:rPr>
          <w:sz w:val="28"/>
          <w:szCs w:val="28"/>
          <w:lang w:val="ro-RO"/>
        </w:rPr>
        <w:t>„10</w:t>
      </w:r>
      <w:r w:rsidRPr="006C22F4">
        <w:rPr>
          <w:sz w:val="28"/>
          <w:szCs w:val="28"/>
          <w:vertAlign w:val="superscript"/>
          <w:lang w:val="ro-RO"/>
        </w:rPr>
        <w:t>1</w:t>
      </w:r>
      <w:r w:rsidRPr="006C22F4">
        <w:rPr>
          <w:sz w:val="28"/>
          <w:szCs w:val="28"/>
          <w:lang w:val="ro-RO"/>
        </w:rPr>
        <w:t>. Prevederile punctului 9 lit. g) nu se aplică refugiaților și beneficiarilor de protecție umanitară, ei fiind obligați să prezinte doar cazierul judiciar din Republica Moldova.”.</w:t>
      </w:r>
    </w:p>
    <w:p w:rsidR="006862D7" w:rsidRDefault="006862D7" w:rsidP="006862D7">
      <w:pPr>
        <w:ind w:firstLine="720"/>
        <w:jc w:val="both"/>
        <w:rPr>
          <w:sz w:val="28"/>
          <w:szCs w:val="28"/>
          <w:lang w:val="ro-RO"/>
        </w:rPr>
      </w:pPr>
    </w:p>
    <w:p w:rsidR="00696B69" w:rsidRDefault="00D17B65" w:rsidP="00696B69">
      <w:pPr>
        <w:ind w:firstLine="720"/>
        <w:jc w:val="both"/>
        <w:rPr>
          <w:color w:val="000000"/>
          <w:sz w:val="28"/>
          <w:szCs w:val="28"/>
          <w:lang w:val="ro-RO"/>
        </w:rPr>
      </w:pPr>
      <w:r>
        <w:rPr>
          <w:color w:val="000000"/>
          <w:sz w:val="28"/>
          <w:szCs w:val="28"/>
          <w:lang w:val="ro-RO"/>
        </w:rPr>
        <w:t>2</w:t>
      </w:r>
      <w:r w:rsidR="00696B69">
        <w:rPr>
          <w:color w:val="000000"/>
          <w:sz w:val="28"/>
          <w:szCs w:val="28"/>
          <w:lang w:val="ro-RO"/>
        </w:rPr>
        <w:t xml:space="preserve">. </w:t>
      </w:r>
      <w:r w:rsidR="00696B69" w:rsidRPr="006C22F4">
        <w:rPr>
          <w:color w:val="000000"/>
          <w:sz w:val="28"/>
          <w:szCs w:val="28"/>
          <w:lang w:val="ro-RO"/>
        </w:rPr>
        <w:t>Hotăr</w:t>
      </w:r>
      <w:r w:rsidR="00BC5967">
        <w:rPr>
          <w:color w:val="000000"/>
          <w:sz w:val="28"/>
          <w:szCs w:val="28"/>
          <w:lang w:val="ro-RO"/>
        </w:rPr>
        <w:t>îr</w:t>
      </w:r>
      <w:r w:rsidR="00696B69" w:rsidRPr="006C22F4">
        <w:rPr>
          <w:color w:val="000000"/>
          <w:sz w:val="28"/>
          <w:szCs w:val="28"/>
          <w:lang w:val="ro-RO"/>
        </w:rPr>
        <w:t>ea Guvernului nr.</w:t>
      </w:r>
      <w:r w:rsidR="00696B69">
        <w:rPr>
          <w:color w:val="000000"/>
          <w:sz w:val="28"/>
          <w:szCs w:val="28"/>
          <w:lang w:val="ro-RO"/>
        </w:rPr>
        <w:t xml:space="preserve"> 1140 din 15 decembrie 2010 „</w:t>
      </w:r>
      <w:r w:rsidR="00696B69" w:rsidRPr="00C94B43">
        <w:rPr>
          <w:color w:val="000000"/>
          <w:sz w:val="28"/>
          <w:szCs w:val="28"/>
          <w:lang w:val="ro-RO"/>
        </w:rPr>
        <w:t>Pentru aprobarea Regulamentului cu privire la m</w:t>
      </w:r>
      <w:r w:rsidR="00696B69">
        <w:rPr>
          <w:color w:val="000000"/>
          <w:sz w:val="28"/>
          <w:szCs w:val="28"/>
          <w:lang w:val="ro-RO"/>
        </w:rPr>
        <w:t>o</w:t>
      </w:r>
      <w:r w:rsidR="00696B69" w:rsidRPr="00C94B43">
        <w:rPr>
          <w:color w:val="000000"/>
          <w:sz w:val="28"/>
          <w:szCs w:val="28"/>
          <w:lang w:val="ro-RO"/>
        </w:rPr>
        <w:t>dul de acordare a ajutorului bănesc rambursabil refugiaților și beneficiarilor de protecție umanitară”</w:t>
      </w:r>
      <w:r w:rsidR="00696B69">
        <w:rPr>
          <w:color w:val="000000"/>
          <w:sz w:val="28"/>
          <w:szCs w:val="28"/>
          <w:lang w:val="ro-RO"/>
        </w:rPr>
        <w:t xml:space="preserve"> (Monitorul Oficial al Republicii Moldova, 2010, nr. 247-251, art. 1255)</w:t>
      </w:r>
      <w:r w:rsidR="0093017C">
        <w:rPr>
          <w:color w:val="000000"/>
          <w:sz w:val="28"/>
          <w:szCs w:val="28"/>
          <w:lang w:val="ro-RO"/>
        </w:rPr>
        <w:t>,</w:t>
      </w:r>
      <w:r w:rsidR="00696B69">
        <w:rPr>
          <w:color w:val="000000"/>
          <w:sz w:val="28"/>
          <w:szCs w:val="28"/>
          <w:lang w:val="ro-RO"/>
        </w:rPr>
        <w:t xml:space="preserve"> </w:t>
      </w:r>
      <w:r w:rsidR="0093017C">
        <w:rPr>
          <w:color w:val="000000"/>
          <w:sz w:val="28"/>
          <w:szCs w:val="28"/>
          <w:lang w:val="ro-RO"/>
        </w:rPr>
        <w:t xml:space="preserve">cu completările ulterioare, </w:t>
      </w:r>
      <w:r w:rsidR="00696B69">
        <w:rPr>
          <w:color w:val="000000"/>
          <w:sz w:val="28"/>
          <w:szCs w:val="28"/>
          <w:lang w:val="ro-RO"/>
        </w:rPr>
        <w:t xml:space="preserve">se modifică și se completează după cum urmează: </w:t>
      </w:r>
    </w:p>
    <w:p w:rsidR="00696B69" w:rsidRPr="008062A2" w:rsidRDefault="00696B69" w:rsidP="00696B69">
      <w:pPr>
        <w:ind w:firstLine="720"/>
        <w:jc w:val="both"/>
        <w:rPr>
          <w:sz w:val="28"/>
          <w:szCs w:val="28"/>
          <w:lang w:val="ro-RO"/>
        </w:rPr>
      </w:pPr>
      <w:r w:rsidRPr="00B23A7B">
        <w:rPr>
          <w:sz w:val="28"/>
          <w:szCs w:val="28"/>
          <w:lang w:val="ro-RO"/>
        </w:rPr>
        <w:t>în titlu, în tot textul hotărîrii</w:t>
      </w:r>
      <w:r>
        <w:rPr>
          <w:sz w:val="28"/>
          <w:szCs w:val="28"/>
          <w:lang w:val="ro-RO"/>
        </w:rPr>
        <w:t xml:space="preserve">, </w:t>
      </w:r>
      <w:r w:rsidRPr="00B23A7B">
        <w:rPr>
          <w:sz w:val="28"/>
          <w:szCs w:val="28"/>
          <w:lang w:val="ro-RO"/>
        </w:rPr>
        <w:t>Regulamentului</w:t>
      </w:r>
      <w:r>
        <w:rPr>
          <w:sz w:val="28"/>
          <w:szCs w:val="28"/>
          <w:lang w:val="ro-RO"/>
        </w:rPr>
        <w:t xml:space="preserve"> și anexelor</w:t>
      </w:r>
      <w:r w:rsidRPr="00B23A7B">
        <w:rPr>
          <w:sz w:val="28"/>
          <w:szCs w:val="28"/>
          <w:lang w:val="ro-RO"/>
        </w:rPr>
        <w:t>,</w:t>
      </w:r>
      <w:r>
        <w:rPr>
          <w:sz w:val="28"/>
          <w:szCs w:val="28"/>
          <w:lang w:val="ro-RO"/>
        </w:rPr>
        <w:t xml:space="preserve"> cuvîntul „</w:t>
      </w:r>
      <w:r w:rsidRPr="00B23A7B">
        <w:rPr>
          <w:sz w:val="28"/>
          <w:szCs w:val="28"/>
          <w:lang w:val="ro-RO"/>
        </w:rPr>
        <w:t>rambursabil”</w:t>
      </w:r>
      <w:r>
        <w:rPr>
          <w:sz w:val="28"/>
          <w:szCs w:val="28"/>
          <w:lang w:val="ro-RO"/>
        </w:rPr>
        <w:t xml:space="preserve"> se exclude</w:t>
      </w:r>
      <w:r w:rsidR="00A577AC">
        <w:rPr>
          <w:sz w:val="28"/>
          <w:szCs w:val="28"/>
          <w:lang w:val="ro-RO"/>
        </w:rPr>
        <w:t xml:space="preserve">, iar </w:t>
      </w:r>
      <w:r>
        <w:rPr>
          <w:sz w:val="28"/>
          <w:szCs w:val="28"/>
          <w:lang w:val="ro-RO"/>
        </w:rPr>
        <w:t>sintagma „</w:t>
      </w:r>
      <w:r w:rsidRPr="008062A2">
        <w:rPr>
          <w:sz w:val="28"/>
          <w:szCs w:val="28"/>
          <w:lang w:val="ro-RO"/>
        </w:rPr>
        <w:t xml:space="preserve">refugiați și beneficiari de protecție </w:t>
      </w:r>
      <w:r w:rsidRPr="008062A2">
        <w:rPr>
          <w:sz w:val="28"/>
          <w:szCs w:val="28"/>
          <w:lang w:val="ro-RO"/>
        </w:rPr>
        <w:lastRenderedPageBreak/>
        <w:t>umanitară”</w:t>
      </w:r>
      <w:r>
        <w:rPr>
          <w:sz w:val="28"/>
          <w:szCs w:val="28"/>
          <w:lang w:val="ro-RO"/>
        </w:rPr>
        <w:t xml:space="preserve"> se substituie cu sintagma „beneficiari de protecție internațională”</w:t>
      </w:r>
      <w:r w:rsidRPr="0085147A">
        <w:rPr>
          <w:sz w:val="28"/>
          <w:szCs w:val="28"/>
          <w:lang w:val="ro-RO"/>
        </w:rPr>
        <w:t xml:space="preserve"> </w:t>
      </w:r>
      <w:r w:rsidRPr="006C22F4">
        <w:rPr>
          <w:sz w:val="28"/>
          <w:szCs w:val="28"/>
          <w:lang w:val="ro-RO"/>
        </w:rPr>
        <w:t>la cazul gramatical respectiv</w:t>
      </w:r>
      <w:r>
        <w:rPr>
          <w:sz w:val="28"/>
          <w:szCs w:val="28"/>
          <w:lang w:val="ro-RO"/>
        </w:rPr>
        <w:t>;</w:t>
      </w:r>
    </w:p>
    <w:p w:rsidR="00696B69" w:rsidRDefault="00696B69" w:rsidP="00696B69">
      <w:pPr>
        <w:ind w:firstLine="720"/>
        <w:jc w:val="both"/>
        <w:rPr>
          <w:sz w:val="28"/>
          <w:szCs w:val="28"/>
          <w:lang w:val="ro-RO"/>
        </w:rPr>
      </w:pPr>
      <w:r>
        <w:rPr>
          <w:sz w:val="28"/>
          <w:szCs w:val="28"/>
          <w:lang w:val="ro-RO"/>
        </w:rPr>
        <w:t>în Regulament:</w:t>
      </w:r>
    </w:p>
    <w:p w:rsidR="00696B69" w:rsidRDefault="00A577AC" w:rsidP="00696B69">
      <w:pPr>
        <w:ind w:firstLine="720"/>
        <w:jc w:val="both"/>
        <w:rPr>
          <w:sz w:val="28"/>
          <w:szCs w:val="28"/>
          <w:lang w:val="ro-RO"/>
        </w:rPr>
      </w:pPr>
      <w:r>
        <w:rPr>
          <w:sz w:val="28"/>
          <w:szCs w:val="28"/>
          <w:lang w:val="ro-RO"/>
        </w:rPr>
        <w:t>p</w:t>
      </w:r>
      <w:r w:rsidR="00696B69">
        <w:rPr>
          <w:sz w:val="28"/>
          <w:szCs w:val="28"/>
          <w:lang w:val="ro-RO"/>
        </w:rPr>
        <w:t>unctul 4 va avea următorul c</w:t>
      </w:r>
      <w:r>
        <w:rPr>
          <w:sz w:val="28"/>
          <w:szCs w:val="28"/>
          <w:lang w:val="ro-RO"/>
        </w:rPr>
        <w:t>uprins</w:t>
      </w:r>
      <w:r w:rsidR="00696B69">
        <w:rPr>
          <w:sz w:val="28"/>
          <w:szCs w:val="28"/>
          <w:lang w:val="ro-RO"/>
        </w:rPr>
        <w:t>:</w:t>
      </w:r>
    </w:p>
    <w:p w:rsidR="00696B69" w:rsidRPr="00B23A7B" w:rsidRDefault="00696B69" w:rsidP="00696B69">
      <w:pPr>
        <w:ind w:firstLine="720"/>
        <w:jc w:val="both"/>
        <w:rPr>
          <w:sz w:val="28"/>
          <w:szCs w:val="28"/>
          <w:lang w:val="ro-RO"/>
        </w:rPr>
      </w:pPr>
      <w:r>
        <w:rPr>
          <w:sz w:val="28"/>
          <w:szCs w:val="28"/>
          <w:lang w:val="ro-RO"/>
        </w:rPr>
        <w:t>„</w:t>
      </w:r>
      <w:r w:rsidRPr="008062A2">
        <w:rPr>
          <w:sz w:val="28"/>
          <w:szCs w:val="28"/>
          <w:lang w:val="ro-RO"/>
        </w:rPr>
        <w:t>4.</w:t>
      </w:r>
      <w:r>
        <w:rPr>
          <w:sz w:val="28"/>
          <w:szCs w:val="28"/>
          <w:lang w:val="ro-RO"/>
        </w:rPr>
        <w:t xml:space="preserve"> În conformitate cu prevederile art. 33 alin. (2) din Legea nr. 270-XVI din 18 decembrie 2008 privind azilul în Republica Moldova, beneficiarii de protecție internațională pot solicita un ajutor bănesc pentru o perioadă de 6 luni, în limitele disponibilităților financiare ale statului, dacă, din motive obiective, aceștia sunt lipsiți de mijloace de existență.</w:t>
      </w:r>
      <w:r w:rsidRPr="008062A2">
        <w:rPr>
          <w:sz w:val="28"/>
          <w:szCs w:val="28"/>
          <w:lang w:val="ro-RO"/>
        </w:rPr>
        <w:t>”</w:t>
      </w:r>
      <w:r>
        <w:rPr>
          <w:sz w:val="28"/>
          <w:szCs w:val="28"/>
          <w:lang w:val="ro-RO"/>
        </w:rPr>
        <w:t xml:space="preserve">; </w:t>
      </w:r>
    </w:p>
    <w:p w:rsidR="00696B69" w:rsidRDefault="00A577AC" w:rsidP="00696B69">
      <w:pPr>
        <w:ind w:firstLine="720"/>
        <w:jc w:val="both"/>
        <w:rPr>
          <w:sz w:val="28"/>
          <w:szCs w:val="28"/>
          <w:lang w:val="ro-RO"/>
        </w:rPr>
      </w:pPr>
      <w:r>
        <w:rPr>
          <w:sz w:val="28"/>
          <w:szCs w:val="28"/>
          <w:lang w:val="ro-RO"/>
        </w:rPr>
        <w:t>punctele</w:t>
      </w:r>
      <w:r w:rsidR="00696B69">
        <w:rPr>
          <w:sz w:val="28"/>
          <w:szCs w:val="28"/>
          <w:lang w:val="ro-RO"/>
        </w:rPr>
        <w:t xml:space="preserve"> 10</w:t>
      </w:r>
      <w:r>
        <w:rPr>
          <w:sz w:val="28"/>
          <w:szCs w:val="28"/>
          <w:lang w:val="ro-RO"/>
        </w:rPr>
        <w:t xml:space="preserve"> și 14, Capitolul IV se exclud</w:t>
      </w:r>
      <w:r w:rsidR="00696B69">
        <w:rPr>
          <w:sz w:val="28"/>
          <w:szCs w:val="28"/>
          <w:lang w:val="ro-RO"/>
        </w:rPr>
        <w:t>;</w:t>
      </w:r>
    </w:p>
    <w:p w:rsidR="00696B69" w:rsidRDefault="00A577AC" w:rsidP="00696B69">
      <w:pPr>
        <w:ind w:firstLine="720"/>
        <w:jc w:val="both"/>
        <w:rPr>
          <w:sz w:val="28"/>
          <w:szCs w:val="28"/>
          <w:lang w:val="ro-RO"/>
        </w:rPr>
      </w:pPr>
      <w:r>
        <w:rPr>
          <w:sz w:val="28"/>
          <w:szCs w:val="28"/>
          <w:lang w:val="ro-RO"/>
        </w:rPr>
        <w:t xml:space="preserve">titlul </w:t>
      </w:r>
      <w:r w:rsidR="00696B69">
        <w:rPr>
          <w:sz w:val="28"/>
          <w:szCs w:val="28"/>
          <w:lang w:val="ro-RO"/>
        </w:rPr>
        <w:t>Capitolul</w:t>
      </w:r>
      <w:r>
        <w:rPr>
          <w:sz w:val="28"/>
          <w:szCs w:val="28"/>
          <w:lang w:val="ro-RO"/>
        </w:rPr>
        <w:t>ui</w:t>
      </w:r>
      <w:r w:rsidR="00696B69">
        <w:rPr>
          <w:sz w:val="28"/>
          <w:szCs w:val="28"/>
          <w:lang w:val="ro-RO"/>
        </w:rPr>
        <w:t xml:space="preserve"> V va avea următorul </w:t>
      </w:r>
      <w:r>
        <w:rPr>
          <w:sz w:val="28"/>
          <w:szCs w:val="28"/>
          <w:lang w:val="ro-RO"/>
        </w:rPr>
        <w:t>cuprins:</w:t>
      </w:r>
      <w:r w:rsidR="00696B69">
        <w:rPr>
          <w:sz w:val="28"/>
          <w:szCs w:val="28"/>
          <w:lang w:val="ro-RO"/>
        </w:rPr>
        <w:t xml:space="preserve"> </w:t>
      </w:r>
      <w:r>
        <w:rPr>
          <w:sz w:val="28"/>
          <w:szCs w:val="28"/>
          <w:lang w:val="ro-RO"/>
        </w:rPr>
        <w:t>„</w:t>
      </w:r>
      <w:r w:rsidR="00696B69" w:rsidRPr="00D0496C">
        <w:rPr>
          <w:sz w:val="28"/>
          <w:szCs w:val="28"/>
          <w:lang w:val="ro-RO"/>
        </w:rPr>
        <w:t>Evidența acordării ajutorului bănesc”</w:t>
      </w:r>
      <w:r>
        <w:rPr>
          <w:sz w:val="28"/>
          <w:szCs w:val="28"/>
          <w:lang w:val="ro-RO"/>
        </w:rPr>
        <w:t>;</w:t>
      </w:r>
    </w:p>
    <w:p w:rsidR="00696B69" w:rsidRDefault="00696B69" w:rsidP="00696B69">
      <w:pPr>
        <w:ind w:firstLine="720"/>
        <w:jc w:val="both"/>
        <w:rPr>
          <w:sz w:val="28"/>
          <w:szCs w:val="28"/>
          <w:lang w:val="ro-RO"/>
        </w:rPr>
      </w:pPr>
      <w:r>
        <w:rPr>
          <w:sz w:val="28"/>
          <w:szCs w:val="28"/>
          <w:lang w:val="ro-RO"/>
        </w:rPr>
        <w:t>la punct</w:t>
      </w:r>
      <w:r w:rsidR="00A577AC">
        <w:rPr>
          <w:sz w:val="28"/>
          <w:szCs w:val="28"/>
          <w:lang w:val="ro-RO"/>
        </w:rPr>
        <w:t>ele</w:t>
      </w:r>
      <w:r>
        <w:rPr>
          <w:sz w:val="28"/>
          <w:szCs w:val="28"/>
          <w:lang w:val="ro-RO"/>
        </w:rPr>
        <w:t xml:space="preserve"> 22 </w:t>
      </w:r>
      <w:r w:rsidR="00A577AC">
        <w:rPr>
          <w:sz w:val="28"/>
          <w:szCs w:val="28"/>
          <w:lang w:val="ro-RO"/>
        </w:rPr>
        <w:t xml:space="preserve">și 23 </w:t>
      </w:r>
      <w:r>
        <w:rPr>
          <w:sz w:val="28"/>
          <w:szCs w:val="28"/>
          <w:lang w:val="ro-RO"/>
        </w:rPr>
        <w:t>sintagm</w:t>
      </w:r>
      <w:r w:rsidR="00A577AC">
        <w:rPr>
          <w:sz w:val="28"/>
          <w:szCs w:val="28"/>
          <w:lang w:val="ro-RO"/>
        </w:rPr>
        <w:t>a</w:t>
      </w:r>
      <w:r>
        <w:rPr>
          <w:sz w:val="28"/>
          <w:szCs w:val="28"/>
          <w:lang w:val="ro-RO"/>
        </w:rPr>
        <w:t xml:space="preserve"> „și rambursării” se exclude;</w:t>
      </w:r>
    </w:p>
    <w:p w:rsidR="00696B69" w:rsidRDefault="00252C6B" w:rsidP="00696B69">
      <w:pPr>
        <w:ind w:firstLine="720"/>
        <w:jc w:val="both"/>
        <w:rPr>
          <w:sz w:val="28"/>
          <w:szCs w:val="28"/>
          <w:lang w:val="ro-RO"/>
        </w:rPr>
      </w:pPr>
      <w:r>
        <w:rPr>
          <w:sz w:val="28"/>
          <w:szCs w:val="28"/>
          <w:lang w:val="ro-RO"/>
        </w:rPr>
        <w:t>a</w:t>
      </w:r>
      <w:r w:rsidR="00696B69">
        <w:rPr>
          <w:sz w:val="28"/>
          <w:szCs w:val="28"/>
          <w:lang w:val="ro-RO"/>
        </w:rPr>
        <w:t xml:space="preserve">nexa </w:t>
      </w:r>
      <w:r>
        <w:rPr>
          <w:sz w:val="28"/>
          <w:szCs w:val="28"/>
          <w:lang w:val="ro-RO"/>
        </w:rPr>
        <w:t xml:space="preserve">nr. </w:t>
      </w:r>
      <w:r w:rsidR="00696B69">
        <w:rPr>
          <w:sz w:val="28"/>
          <w:szCs w:val="28"/>
          <w:lang w:val="ro-RO"/>
        </w:rPr>
        <w:t>2 se exclude;</w:t>
      </w:r>
    </w:p>
    <w:p w:rsidR="00696B69" w:rsidRDefault="00252C6B" w:rsidP="00252C6B">
      <w:pPr>
        <w:ind w:firstLine="708"/>
        <w:jc w:val="both"/>
        <w:rPr>
          <w:sz w:val="28"/>
          <w:szCs w:val="28"/>
          <w:lang w:val="ro-RO"/>
        </w:rPr>
      </w:pPr>
      <w:r>
        <w:rPr>
          <w:sz w:val="28"/>
          <w:szCs w:val="28"/>
          <w:lang w:val="ro-RO"/>
        </w:rPr>
        <w:t>a</w:t>
      </w:r>
      <w:r w:rsidR="00696B69">
        <w:rPr>
          <w:sz w:val="28"/>
          <w:szCs w:val="28"/>
          <w:lang w:val="ro-RO"/>
        </w:rPr>
        <w:t xml:space="preserve">nexa </w:t>
      </w:r>
      <w:r>
        <w:rPr>
          <w:sz w:val="28"/>
          <w:szCs w:val="28"/>
          <w:lang w:val="ro-RO"/>
        </w:rPr>
        <w:t xml:space="preserve">nr. </w:t>
      </w:r>
      <w:r w:rsidR="00696B69">
        <w:rPr>
          <w:sz w:val="28"/>
          <w:szCs w:val="28"/>
          <w:lang w:val="ro-RO"/>
        </w:rPr>
        <w:t>3 va avea următorul c</w:t>
      </w:r>
      <w:r>
        <w:rPr>
          <w:sz w:val="28"/>
          <w:szCs w:val="28"/>
          <w:lang w:val="ro-RO"/>
        </w:rPr>
        <w:t>uprins</w:t>
      </w:r>
      <w:r w:rsidR="00696B69">
        <w:rPr>
          <w:sz w:val="28"/>
          <w:szCs w:val="28"/>
          <w:lang w:val="ro-RO"/>
        </w:rPr>
        <w:t>:</w:t>
      </w:r>
    </w:p>
    <w:p w:rsidR="00696B69" w:rsidRPr="00885881" w:rsidRDefault="00696B69" w:rsidP="00696B69">
      <w:pPr>
        <w:ind w:left="3828" w:firstLine="708"/>
        <w:rPr>
          <w:lang w:val="ro-RO"/>
        </w:rPr>
      </w:pPr>
      <w:r>
        <w:rPr>
          <w:color w:val="000000"/>
          <w:lang w:val="ro-RO"/>
        </w:rPr>
        <w:t>„</w:t>
      </w:r>
      <w:r w:rsidRPr="00885881">
        <w:rPr>
          <w:color w:val="000000"/>
          <w:lang w:val="ro-RO"/>
        </w:rPr>
        <w:t>Anexa nr. 3</w:t>
      </w:r>
    </w:p>
    <w:p w:rsidR="00696B69" w:rsidRPr="00885881" w:rsidRDefault="00696B69" w:rsidP="00696B69">
      <w:pPr>
        <w:ind w:left="4536"/>
        <w:rPr>
          <w:color w:val="000000"/>
          <w:lang w:val="ro-RO"/>
        </w:rPr>
      </w:pPr>
      <w:r w:rsidRPr="00885881">
        <w:rPr>
          <w:color w:val="000000"/>
          <w:lang w:val="ro-RO"/>
        </w:rPr>
        <w:t xml:space="preserve">la Regulamentul cu privire la modul de acordare a ajutorului bănesc </w:t>
      </w:r>
      <w:r>
        <w:rPr>
          <w:color w:val="000000"/>
          <w:lang w:val="ro-RO"/>
        </w:rPr>
        <w:t>beneficiarilor de protecție internațională</w:t>
      </w:r>
      <w:r w:rsidRPr="00885881">
        <w:rPr>
          <w:color w:val="000000"/>
          <w:lang w:val="ro-RO"/>
        </w:rPr>
        <w:t xml:space="preserve"> </w:t>
      </w:r>
    </w:p>
    <w:p w:rsidR="00696B69" w:rsidRPr="00885881" w:rsidRDefault="00696B69" w:rsidP="00696B69">
      <w:pPr>
        <w:ind w:left="4820"/>
        <w:rPr>
          <w:sz w:val="28"/>
          <w:szCs w:val="28"/>
          <w:lang w:val="ro-RO"/>
        </w:rPr>
      </w:pPr>
    </w:p>
    <w:p w:rsidR="00696B69" w:rsidRPr="00885881" w:rsidRDefault="00696B69" w:rsidP="00696B69">
      <w:pPr>
        <w:ind w:left="4820"/>
        <w:rPr>
          <w:sz w:val="28"/>
          <w:szCs w:val="28"/>
          <w:lang w:val="ro-RO"/>
        </w:rPr>
      </w:pPr>
    </w:p>
    <w:p w:rsidR="00696B69" w:rsidRPr="00885881" w:rsidRDefault="00696B69" w:rsidP="00696B69">
      <w:pPr>
        <w:jc w:val="center"/>
        <w:rPr>
          <w:lang w:val="ro-RO"/>
        </w:rPr>
      </w:pPr>
      <w:r w:rsidRPr="00885881">
        <w:rPr>
          <w:b/>
          <w:bCs/>
          <w:color w:val="000000"/>
          <w:lang w:val="ro-RO"/>
        </w:rPr>
        <w:t xml:space="preserve">BIROUL MIGRAŢIE ŞI AZIL </w:t>
      </w:r>
      <w:r w:rsidRPr="00927850">
        <w:rPr>
          <w:b/>
          <w:bCs/>
          <w:color w:val="000000"/>
          <w:lang w:val="ro-RO"/>
        </w:rPr>
        <w:t>al</w:t>
      </w:r>
      <w:r w:rsidRPr="00885881">
        <w:rPr>
          <w:b/>
          <w:bCs/>
          <w:color w:val="000000"/>
          <w:lang w:val="ro-RO"/>
        </w:rPr>
        <w:br/>
        <w:t>MINISTERUL</w:t>
      </w:r>
      <w:r>
        <w:rPr>
          <w:b/>
          <w:bCs/>
          <w:color w:val="000000"/>
          <w:lang w:val="ro-RO"/>
        </w:rPr>
        <w:t>UI</w:t>
      </w:r>
      <w:r w:rsidRPr="00885881">
        <w:rPr>
          <w:b/>
          <w:bCs/>
          <w:color w:val="000000"/>
          <w:lang w:val="ro-RO"/>
        </w:rPr>
        <w:t xml:space="preserve"> AFACERILOR INTERNE</w:t>
      </w:r>
    </w:p>
    <w:p w:rsidR="00696B69" w:rsidRDefault="00696B69" w:rsidP="00696B69">
      <w:pPr>
        <w:jc w:val="center"/>
        <w:rPr>
          <w:b/>
          <w:bCs/>
          <w:color w:val="000000"/>
          <w:lang w:val="ro-RO"/>
        </w:rPr>
      </w:pPr>
    </w:p>
    <w:p w:rsidR="00696B69" w:rsidRPr="00885881" w:rsidRDefault="00696B69" w:rsidP="00696B69">
      <w:pPr>
        <w:jc w:val="center"/>
        <w:rPr>
          <w:b/>
          <w:bCs/>
          <w:lang w:val="ro-RO"/>
        </w:rPr>
      </w:pPr>
      <w:r w:rsidRPr="00885881">
        <w:rPr>
          <w:b/>
          <w:bCs/>
          <w:color w:val="000000"/>
          <w:lang w:val="ro-RO"/>
        </w:rPr>
        <w:t>REGISTRUL</w:t>
      </w:r>
    </w:p>
    <w:p w:rsidR="00696B69" w:rsidRDefault="00696B69" w:rsidP="00696B69">
      <w:pPr>
        <w:jc w:val="center"/>
        <w:rPr>
          <w:b/>
          <w:bCs/>
          <w:color w:val="000000"/>
          <w:lang w:val="ro-RO"/>
        </w:rPr>
      </w:pPr>
      <w:r w:rsidRPr="00885881">
        <w:rPr>
          <w:b/>
          <w:bCs/>
          <w:color w:val="000000"/>
          <w:lang w:val="ro-RO"/>
        </w:rPr>
        <w:t>evidenţei acordării ajutorului bănesc</w:t>
      </w:r>
    </w:p>
    <w:p w:rsidR="00696B69" w:rsidRPr="00885881" w:rsidRDefault="00696B69" w:rsidP="00696B69">
      <w:pPr>
        <w:jc w:val="center"/>
        <w:rPr>
          <w:b/>
          <w:bCs/>
          <w:color w:val="000000"/>
          <w:lang w:val="ro-RO"/>
        </w:rPr>
      </w:pPr>
    </w:p>
    <w:p w:rsidR="00696B69" w:rsidRPr="00E314DB" w:rsidRDefault="00696B69" w:rsidP="00696B69">
      <w:pPr>
        <w:jc w:val="center"/>
        <w:rPr>
          <w:b/>
          <w:bCs/>
          <w:sz w:val="20"/>
          <w:szCs w:val="20"/>
          <w:lang w:val="ro-RO"/>
        </w:rPr>
      </w:pPr>
    </w:p>
    <w:tbl>
      <w:tblPr>
        <w:tblW w:w="9540" w:type="dxa"/>
        <w:tblCellSpacing w:w="0"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0"/>
        <w:gridCol w:w="1297"/>
        <w:gridCol w:w="1483"/>
        <w:gridCol w:w="1800"/>
        <w:gridCol w:w="1530"/>
        <w:gridCol w:w="1620"/>
        <w:gridCol w:w="1350"/>
      </w:tblGrid>
      <w:tr w:rsidR="00696B69" w:rsidRPr="00E314DB" w:rsidTr="00321BDF">
        <w:trPr>
          <w:tblCellSpacing w:w="0" w:type="dxa"/>
        </w:trPr>
        <w:tc>
          <w:tcPr>
            <w:tcW w:w="46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color w:val="000000"/>
                <w:sz w:val="20"/>
                <w:szCs w:val="20"/>
                <w:lang w:val="ro-RO"/>
              </w:rPr>
            </w:pPr>
            <w:r w:rsidRPr="00E314DB">
              <w:rPr>
                <w:color w:val="000000"/>
                <w:sz w:val="20"/>
                <w:szCs w:val="20"/>
                <w:lang w:val="ro-RO"/>
              </w:rPr>
              <w:t>1</w:t>
            </w:r>
          </w:p>
        </w:tc>
        <w:tc>
          <w:tcPr>
            <w:tcW w:w="0" w:type="auto"/>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color w:val="000000"/>
                <w:sz w:val="20"/>
                <w:szCs w:val="20"/>
                <w:lang w:val="ro-RO"/>
              </w:rPr>
            </w:pPr>
            <w:r w:rsidRPr="00E314DB">
              <w:rPr>
                <w:color w:val="000000"/>
                <w:sz w:val="20"/>
                <w:szCs w:val="20"/>
                <w:lang w:val="ro-RO"/>
              </w:rPr>
              <w:t>2</w:t>
            </w:r>
          </w:p>
        </w:tc>
        <w:tc>
          <w:tcPr>
            <w:tcW w:w="1483"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color w:val="000000"/>
                <w:sz w:val="20"/>
                <w:szCs w:val="20"/>
                <w:lang w:val="ro-RO"/>
              </w:rPr>
            </w:pPr>
            <w:r w:rsidRPr="00E314DB">
              <w:rPr>
                <w:color w:val="000000"/>
                <w:sz w:val="20"/>
                <w:szCs w:val="20"/>
                <w:lang w:val="ro-RO"/>
              </w:rPr>
              <w:t>3</w:t>
            </w:r>
          </w:p>
        </w:tc>
        <w:tc>
          <w:tcPr>
            <w:tcW w:w="180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color w:val="000000"/>
                <w:sz w:val="20"/>
                <w:szCs w:val="20"/>
                <w:lang w:val="ro-RO"/>
              </w:rPr>
            </w:pPr>
            <w:r w:rsidRPr="00E314DB">
              <w:rPr>
                <w:color w:val="000000"/>
                <w:sz w:val="20"/>
                <w:szCs w:val="20"/>
                <w:lang w:val="ro-RO"/>
              </w:rPr>
              <w:t>4</w:t>
            </w:r>
          </w:p>
        </w:tc>
        <w:tc>
          <w:tcPr>
            <w:tcW w:w="153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color w:val="000000"/>
                <w:sz w:val="20"/>
                <w:szCs w:val="20"/>
                <w:lang w:val="ro-RO"/>
              </w:rPr>
            </w:pPr>
            <w:r w:rsidRPr="00E314DB">
              <w:rPr>
                <w:color w:val="000000"/>
                <w:sz w:val="20"/>
                <w:szCs w:val="20"/>
                <w:lang w:val="ro-RO"/>
              </w:rPr>
              <w:t>5</w:t>
            </w:r>
          </w:p>
        </w:tc>
        <w:tc>
          <w:tcPr>
            <w:tcW w:w="162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color w:val="000000"/>
                <w:sz w:val="20"/>
                <w:szCs w:val="20"/>
                <w:lang w:val="ro-RO"/>
              </w:rPr>
            </w:pPr>
            <w:r w:rsidRPr="00E314DB">
              <w:rPr>
                <w:color w:val="000000"/>
                <w:sz w:val="20"/>
                <w:szCs w:val="20"/>
                <w:lang w:val="ro-RO"/>
              </w:rPr>
              <w:t>6</w:t>
            </w:r>
          </w:p>
        </w:tc>
        <w:tc>
          <w:tcPr>
            <w:tcW w:w="135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color w:val="000000"/>
                <w:sz w:val="20"/>
                <w:szCs w:val="20"/>
                <w:lang w:val="ro-RO"/>
              </w:rPr>
            </w:pPr>
            <w:r w:rsidRPr="00E314DB">
              <w:rPr>
                <w:color w:val="000000"/>
                <w:sz w:val="20"/>
                <w:szCs w:val="20"/>
                <w:lang w:val="ro-RO"/>
              </w:rPr>
              <w:t>7</w:t>
            </w:r>
          </w:p>
        </w:tc>
      </w:tr>
      <w:tr w:rsidR="00696B69" w:rsidRPr="00951BAD" w:rsidTr="00321BDF">
        <w:trPr>
          <w:tblCellSpacing w:w="0" w:type="dxa"/>
        </w:trPr>
        <w:tc>
          <w:tcPr>
            <w:tcW w:w="46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sz w:val="20"/>
                <w:szCs w:val="20"/>
                <w:lang w:val="ro-RO"/>
              </w:rPr>
            </w:pPr>
            <w:r w:rsidRPr="00E314DB">
              <w:rPr>
                <w:color w:val="000000"/>
                <w:sz w:val="20"/>
                <w:szCs w:val="20"/>
                <w:lang w:val="ro-RO"/>
              </w:rPr>
              <w:t>Nr. d/o</w:t>
            </w:r>
          </w:p>
        </w:tc>
        <w:tc>
          <w:tcPr>
            <w:tcW w:w="0" w:type="auto"/>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sz w:val="20"/>
                <w:szCs w:val="20"/>
                <w:lang w:val="ro-RO"/>
              </w:rPr>
            </w:pPr>
            <w:r w:rsidRPr="00E314DB">
              <w:rPr>
                <w:color w:val="000000"/>
                <w:sz w:val="20"/>
                <w:szCs w:val="20"/>
                <w:lang w:val="ro-RO"/>
              </w:rPr>
              <w:t xml:space="preserve">Numele, prenumele beneficiarului de ajutor bănesc </w:t>
            </w:r>
          </w:p>
        </w:tc>
        <w:tc>
          <w:tcPr>
            <w:tcW w:w="1483" w:type="dxa"/>
            <w:tcBorders>
              <w:top w:val="outset" w:sz="6" w:space="0" w:color="auto"/>
              <w:left w:val="outset" w:sz="6" w:space="0" w:color="auto"/>
              <w:bottom w:val="outset" w:sz="6" w:space="0" w:color="auto"/>
              <w:right w:val="outset" w:sz="6" w:space="0" w:color="auto"/>
            </w:tcBorders>
            <w:vAlign w:val="center"/>
          </w:tcPr>
          <w:p w:rsidR="00696B69" w:rsidRDefault="00696B69" w:rsidP="00321BDF">
            <w:pPr>
              <w:jc w:val="center"/>
              <w:rPr>
                <w:sz w:val="20"/>
                <w:szCs w:val="20"/>
                <w:lang w:val="ro-RO"/>
              </w:rPr>
            </w:pPr>
            <w:r>
              <w:rPr>
                <w:sz w:val="20"/>
                <w:szCs w:val="20"/>
                <w:lang w:val="ro-RO"/>
              </w:rPr>
              <w:t xml:space="preserve">Statutul beneficiarului </w:t>
            </w:r>
          </w:p>
          <w:p w:rsidR="00696B69" w:rsidRPr="00E314DB" w:rsidRDefault="00696B69" w:rsidP="00321BDF">
            <w:pPr>
              <w:jc w:val="center"/>
              <w:rPr>
                <w:sz w:val="20"/>
                <w:szCs w:val="20"/>
                <w:lang w:val="ro-RO"/>
              </w:rPr>
            </w:pPr>
            <w:r>
              <w:rPr>
                <w:sz w:val="20"/>
                <w:szCs w:val="20"/>
                <w:lang w:val="ro-RO"/>
              </w:rPr>
              <w:t>(statut de refugiat/protecție umanitară)</w:t>
            </w:r>
          </w:p>
        </w:tc>
        <w:tc>
          <w:tcPr>
            <w:tcW w:w="180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sz w:val="20"/>
                <w:szCs w:val="20"/>
                <w:lang w:val="ro-RO"/>
              </w:rPr>
            </w:pPr>
            <w:r w:rsidRPr="00E314DB">
              <w:rPr>
                <w:color w:val="000000"/>
                <w:sz w:val="20"/>
                <w:szCs w:val="20"/>
                <w:lang w:val="ro-RO"/>
              </w:rPr>
              <w:t>Seria, numărul buletinului de identitate şi codul numeric personal al beneficiarului de protecție internațională</w:t>
            </w:r>
          </w:p>
        </w:tc>
        <w:tc>
          <w:tcPr>
            <w:tcW w:w="153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sz w:val="20"/>
                <w:szCs w:val="20"/>
                <w:lang w:val="ro-RO"/>
              </w:rPr>
            </w:pPr>
            <w:r>
              <w:rPr>
                <w:color w:val="000000"/>
                <w:sz w:val="20"/>
                <w:szCs w:val="20"/>
                <w:lang w:val="ro-RO"/>
              </w:rPr>
              <w:t>Nr, şi data înregistră</w:t>
            </w:r>
            <w:r w:rsidRPr="00E314DB">
              <w:rPr>
                <w:color w:val="000000"/>
                <w:sz w:val="20"/>
                <w:szCs w:val="20"/>
                <w:lang w:val="ro-RO"/>
              </w:rPr>
              <w:t>rii cererii de acordare a ajutorului bănesc</w:t>
            </w:r>
          </w:p>
        </w:tc>
        <w:tc>
          <w:tcPr>
            <w:tcW w:w="162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sz w:val="20"/>
                <w:szCs w:val="20"/>
                <w:lang w:val="ro-RO"/>
              </w:rPr>
            </w:pPr>
            <w:r w:rsidRPr="00E314DB">
              <w:rPr>
                <w:color w:val="000000"/>
                <w:sz w:val="20"/>
                <w:szCs w:val="20"/>
                <w:lang w:val="ro-RO"/>
              </w:rPr>
              <w:t>Data eliberării sumelor de bani primite în calitate de ajutor băne</w:t>
            </w:r>
            <w:r>
              <w:rPr>
                <w:color w:val="000000"/>
                <w:sz w:val="20"/>
                <w:szCs w:val="20"/>
                <w:lang w:val="ro-RO"/>
              </w:rPr>
              <w:t xml:space="preserve">sc </w:t>
            </w:r>
            <w:r w:rsidRPr="00E314DB">
              <w:rPr>
                <w:color w:val="000000"/>
                <w:sz w:val="20"/>
                <w:szCs w:val="20"/>
                <w:lang w:val="ro-RO"/>
              </w:rPr>
              <w:t>(pentru fiecare  lună)</w:t>
            </w:r>
          </w:p>
        </w:tc>
        <w:tc>
          <w:tcPr>
            <w:tcW w:w="1350" w:type="dxa"/>
            <w:tcBorders>
              <w:top w:val="outset" w:sz="6" w:space="0" w:color="auto"/>
              <w:left w:val="outset" w:sz="6" w:space="0" w:color="auto"/>
              <w:bottom w:val="outset" w:sz="6" w:space="0" w:color="auto"/>
              <w:right w:val="outset" w:sz="6" w:space="0" w:color="auto"/>
            </w:tcBorders>
            <w:vAlign w:val="center"/>
          </w:tcPr>
          <w:p w:rsidR="00696B69" w:rsidRPr="00E314DB" w:rsidRDefault="00696B69" w:rsidP="00321BDF">
            <w:pPr>
              <w:jc w:val="center"/>
              <w:rPr>
                <w:sz w:val="20"/>
                <w:szCs w:val="20"/>
                <w:lang w:val="ro-RO"/>
              </w:rPr>
            </w:pPr>
            <w:r w:rsidRPr="00E314DB">
              <w:rPr>
                <w:color w:val="000000"/>
                <w:sz w:val="20"/>
                <w:szCs w:val="20"/>
                <w:lang w:val="ro-RO"/>
              </w:rPr>
              <w:t xml:space="preserve">Suma de bani primită în calitate de ajutor bănesc </w:t>
            </w:r>
          </w:p>
        </w:tc>
      </w:tr>
    </w:tbl>
    <w:p w:rsidR="00696B69" w:rsidRDefault="00D17B65" w:rsidP="006862D7">
      <w:pPr>
        <w:ind w:firstLine="720"/>
        <w:jc w:val="both"/>
        <w:rPr>
          <w:sz w:val="28"/>
          <w:szCs w:val="28"/>
          <w:lang w:val="en-US"/>
        </w:rPr>
      </w:pPr>
      <w:r>
        <w:rPr>
          <w:sz w:val="28"/>
          <w:szCs w:val="28"/>
          <w:lang w:val="en-US"/>
        </w:rPr>
        <w:t>”</w:t>
      </w:r>
    </w:p>
    <w:p w:rsidR="00ED65DA" w:rsidRPr="006C22F4" w:rsidRDefault="00ED65DA" w:rsidP="00417251">
      <w:pPr>
        <w:ind w:firstLine="720"/>
        <w:jc w:val="both"/>
        <w:rPr>
          <w:sz w:val="28"/>
          <w:szCs w:val="28"/>
          <w:lang w:val="ro-RO"/>
        </w:rPr>
      </w:pPr>
    </w:p>
    <w:p w:rsidR="00EC4D84" w:rsidRPr="00E806ED" w:rsidRDefault="004E27F4" w:rsidP="00E806ED">
      <w:pPr>
        <w:ind w:firstLine="720"/>
        <w:jc w:val="both"/>
        <w:rPr>
          <w:color w:val="000000"/>
          <w:sz w:val="28"/>
          <w:szCs w:val="28"/>
          <w:lang w:val="ro-RO"/>
        </w:rPr>
      </w:pPr>
      <w:r>
        <w:rPr>
          <w:color w:val="000000"/>
          <w:sz w:val="28"/>
          <w:szCs w:val="28"/>
          <w:lang w:val="ro-RO"/>
        </w:rPr>
        <w:t>3</w:t>
      </w:r>
      <w:r w:rsidR="00C94B43" w:rsidRPr="00E806ED">
        <w:rPr>
          <w:color w:val="000000"/>
          <w:sz w:val="28"/>
          <w:szCs w:val="28"/>
          <w:lang w:val="ro-RO"/>
        </w:rPr>
        <w:t xml:space="preserve">. </w:t>
      </w:r>
      <w:r w:rsidR="00252C6B">
        <w:rPr>
          <w:color w:val="000000"/>
          <w:sz w:val="28"/>
          <w:szCs w:val="28"/>
          <w:lang w:val="ro-RO"/>
        </w:rPr>
        <w:t>Hotărî</w:t>
      </w:r>
      <w:r w:rsidR="0085147A" w:rsidRPr="00E806ED">
        <w:rPr>
          <w:color w:val="000000"/>
          <w:sz w:val="28"/>
          <w:szCs w:val="28"/>
          <w:lang w:val="ro-RO"/>
        </w:rPr>
        <w:t xml:space="preserve">rea Guvernului </w:t>
      </w:r>
      <w:r w:rsidR="00E6600E">
        <w:rPr>
          <w:color w:val="000000"/>
          <w:sz w:val="28"/>
          <w:szCs w:val="28"/>
          <w:lang w:val="ro-RO"/>
        </w:rPr>
        <w:t>nr. 1023 din 28 decembrie 2012 „</w:t>
      </w:r>
      <w:r w:rsidR="0085147A" w:rsidRPr="00E806ED">
        <w:rPr>
          <w:color w:val="000000"/>
          <w:sz w:val="28"/>
          <w:szCs w:val="28"/>
          <w:lang w:val="ro-RO"/>
        </w:rPr>
        <w:t xml:space="preserve">Cu privire la aprobarea </w:t>
      </w:r>
      <w:r w:rsidR="00EC4D84" w:rsidRPr="00E806ED">
        <w:rPr>
          <w:color w:val="000000"/>
          <w:sz w:val="28"/>
          <w:szCs w:val="28"/>
          <w:lang w:val="ro-RO"/>
        </w:rPr>
        <w:t>Regulamentul</w:t>
      </w:r>
      <w:r w:rsidR="0085147A" w:rsidRPr="00E806ED">
        <w:rPr>
          <w:color w:val="000000"/>
          <w:sz w:val="28"/>
          <w:szCs w:val="28"/>
          <w:lang w:val="ro-RO"/>
        </w:rPr>
        <w:t>ui</w:t>
      </w:r>
      <w:r w:rsidR="00EC4D84" w:rsidRPr="00E806ED">
        <w:rPr>
          <w:color w:val="000000"/>
          <w:sz w:val="28"/>
          <w:szCs w:val="28"/>
          <w:lang w:val="ro-RO"/>
        </w:rPr>
        <w:t xml:space="preserve"> </w:t>
      </w:r>
      <w:r w:rsidR="00A06886" w:rsidRPr="00E806ED">
        <w:rPr>
          <w:color w:val="000000"/>
          <w:sz w:val="28"/>
          <w:szCs w:val="28"/>
          <w:lang w:val="ro-RO"/>
        </w:rPr>
        <w:t>Centrului de cazare</w:t>
      </w:r>
      <w:r w:rsidR="00E6600E">
        <w:rPr>
          <w:color w:val="000000"/>
          <w:sz w:val="28"/>
          <w:szCs w:val="28"/>
          <w:lang w:val="ro-RO"/>
        </w:rPr>
        <w:t>”</w:t>
      </w:r>
      <w:r w:rsidR="0085147A" w:rsidRPr="00E806ED">
        <w:rPr>
          <w:color w:val="000000"/>
          <w:sz w:val="28"/>
          <w:szCs w:val="28"/>
          <w:lang w:val="ro-RO"/>
        </w:rPr>
        <w:t xml:space="preserve"> </w:t>
      </w:r>
      <w:r w:rsidR="00EC4D84" w:rsidRPr="00E806ED">
        <w:rPr>
          <w:color w:val="000000"/>
          <w:sz w:val="28"/>
          <w:szCs w:val="28"/>
          <w:lang w:val="ro-RO"/>
        </w:rPr>
        <w:t>(Monitorul Oficial al Republicii Moldova, 201</w:t>
      </w:r>
      <w:r w:rsidR="00A06886" w:rsidRPr="00E806ED">
        <w:rPr>
          <w:color w:val="000000"/>
          <w:sz w:val="28"/>
          <w:szCs w:val="28"/>
          <w:lang w:val="ro-RO"/>
        </w:rPr>
        <w:t>3</w:t>
      </w:r>
      <w:r w:rsidR="00EC4D84" w:rsidRPr="00E806ED">
        <w:rPr>
          <w:color w:val="000000"/>
          <w:sz w:val="28"/>
          <w:szCs w:val="28"/>
          <w:lang w:val="ro-RO"/>
        </w:rPr>
        <w:t>, nr.1-</w:t>
      </w:r>
      <w:r w:rsidR="00A06886" w:rsidRPr="00E806ED">
        <w:rPr>
          <w:color w:val="000000"/>
          <w:sz w:val="28"/>
          <w:szCs w:val="28"/>
          <w:lang w:val="ro-RO"/>
        </w:rPr>
        <w:t>5</w:t>
      </w:r>
      <w:r w:rsidR="00EC4D84" w:rsidRPr="00E806ED">
        <w:rPr>
          <w:color w:val="000000"/>
          <w:sz w:val="28"/>
          <w:szCs w:val="28"/>
          <w:lang w:val="ro-RO"/>
        </w:rPr>
        <w:t xml:space="preserve">, art. </w:t>
      </w:r>
      <w:r w:rsidR="00A06886" w:rsidRPr="00E806ED">
        <w:rPr>
          <w:color w:val="000000"/>
          <w:sz w:val="28"/>
          <w:szCs w:val="28"/>
          <w:lang w:val="ro-RO"/>
        </w:rPr>
        <w:t>30</w:t>
      </w:r>
      <w:r w:rsidR="00EC4D84" w:rsidRPr="00E806ED">
        <w:rPr>
          <w:color w:val="000000"/>
          <w:sz w:val="28"/>
          <w:szCs w:val="28"/>
          <w:lang w:val="ro-RO"/>
        </w:rPr>
        <w:t xml:space="preserve">), se modifică și completează după cum urmează: </w:t>
      </w:r>
    </w:p>
    <w:p w:rsidR="00A06886" w:rsidRPr="00E806ED" w:rsidRDefault="00A06886" w:rsidP="00E806ED">
      <w:pPr>
        <w:ind w:firstLine="709"/>
        <w:jc w:val="both"/>
        <w:rPr>
          <w:sz w:val="28"/>
          <w:szCs w:val="28"/>
          <w:lang w:val="ro-RO" w:eastAsia="ro-RO"/>
        </w:rPr>
      </w:pPr>
      <w:r w:rsidRPr="00E806ED">
        <w:rPr>
          <w:sz w:val="28"/>
          <w:szCs w:val="28"/>
          <w:lang w:val="ro-RO" w:eastAsia="ro-RO"/>
        </w:rPr>
        <w:t>în tot textul Regulamentului</w:t>
      </w:r>
      <w:r w:rsidR="00252C6B">
        <w:rPr>
          <w:sz w:val="28"/>
          <w:szCs w:val="28"/>
          <w:lang w:val="ro-RO" w:eastAsia="ro-RO"/>
        </w:rPr>
        <w:t xml:space="preserve"> </w:t>
      </w:r>
      <w:r w:rsidRPr="00E806ED">
        <w:rPr>
          <w:sz w:val="28"/>
          <w:szCs w:val="28"/>
          <w:lang w:val="ro-RO" w:eastAsia="ro-RO"/>
        </w:rPr>
        <w:t xml:space="preserve">sintagma „beneficiar de o formă de protecție” </w:t>
      </w:r>
      <w:r w:rsidRPr="00E806ED">
        <w:rPr>
          <w:sz w:val="28"/>
          <w:szCs w:val="28"/>
          <w:lang w:val="ro-RO"/>
        </w:rPr>
        <w:t>se substituie</w:t>
      </w:r>
      <w:r w:rsidRPr="00E806ED">
        <w:rPr>
          <w:sz w:val="28"/>
          <w:szCs w:val="28"/>
          <w:lang w:val="ro-RO" w:eastAsia="ro-RO"/>
        </w:rPr>
        <w:t xml:space="preserve"> cu sintagma „beneficiar de protecție internațională”</w:t>
      </w:r>
      <w:r w:rsidR="00252C6B">
        <w:rPr>
          <w:sz w:val="28"/>
          <w:szCs w:val="28"/>
          <w:lang w:val="ro-RO" w:eastAsia="ro-RO"/>
        </w:rPr>
        <w:t xml:space="preserve">, </w:t>
      </w:r>
      <w:r w:rsidR="00252C6B" w:rsidRPr="00E806ED">
        <w:rPr>
          <w:sz w:val="28"/>
          <w:szCs w:val="28"/>
          <w:lang w:val="ro-RO" w:eastAsia="ro-RO"/>
        </w:rPr>
        <w:t xml:space="preserve">sintagma „o formă de protecție” </w:t>
      </w:r>
      <w:r w:rsidR="00252C6B" w:rsidRPr="00E806ED">
        <w:rPr>
          <w:sz w:val="28"/>
          <w:szCs w:val="28"/>
          <w:lang w:val="ro-RO"/>
        </w:rPr>
        <w:t>se substituie</w:t>
      </w:r>
      <w:r w:rsidR="00252C6B" w:rsidRPr="00E806ED">
        <w:rPr>
          <w:sz w:val="28"/>
          <w:szCs w:val="28"/>
          <w:lang w:val="ro-RO" w:eastAsia="ro-RO"/>
        </w:rPr>
        <w:t xml:space="preserve"> cu sintagma „protecție internațională”</w:t>
      </w:r>
      <w:r w:rsidR="00252C6B">
        <w:rPr>
          <w:sz w:val="28"/>
          <w:szCs w:val="28"/>
          <w:lang w:val="ro-RO" w:eastAsia="ro-RO"/>
        </w:rPr>
        <w:t xml:space="preserve"> și</w:t>
      </w:r>
      <w:r w:rsidR="00252C6B" w:rsidRPr="00252C6B">
        <w:rPr>
          <w:sz w:val="28"/>
          <w:szCs w:val="28"/>
          <w:lang w:val="ro-RO" w:eastAsia="ro-RO"/>
        </w:rPr>
        <w:t xml:space="preserve"> </w:t>
      </w:r>
      <w:r w:rsidR="00252C6B" w:rsidRPr="00E806ED">
        <w:rPr>
          <w:sz w:val="28"/>
          <w:szCs w:val="28"/>
          <w:lang w:val="ro-RO" w:eastAsia="ro-RO"/>
        </w:rPr>
        <w:t>sintagma „autoritate competentă pentru străini” se substituie cu sintagma „Biroul migrație și azil”</w:t>
      </w:r>
      <w:r w:rsidR="00252C6B">
        <w:rPr>
          <w:sz w:val="28"/>
          <w:szCs w:val="28"/>
          <w:lang w:val="ro-RO" w:eastAsia="ro-RO"/>
        </w:rPr>
        <w:t xml:space="preserve"> </w:t>
      </w:r>
      <w:r w:rsidRPr="00E806ED">
        <w:rPr>
          <w:sz w:val="28"/>
          <w:szCs w:val="28"/>
          <w:lang w:val="ro-RO"/>
        </w:rPr>
        <w:t>la cazul gramatical respectiv</w:t>
      </w:r>
      <w:r w:rsidRPr="00E806ED">
        <w:rPr>
          <w:sz w:val="28"/>
          <w:szCs w:val="28"/>
          <w:lang w:val="ro-RO" w:eastAsia="ro-RO"/>
        </w:rPr>
        <w:t>;</w:t>
      </w:r>
    </w:p>
    <w:p w:rsidR="00E505B3" w:rsidRPr="00E806ED" w:rsidRDefault="00E505B3" w:rsidP="00E806ED">
      <w:pPr>
        <w:ind w:firstLine="709"/>
        <w:jc w:val="both"/>
        <w:rPr>
          <w:sz w:val="28"/>
          <w:szCs w:val="28"/>
          <w:lang w:val="ro-RO" w:eastAsia="ro-RO"/>
        </w:rPr>
      </w:pPr>
      <w:r w:rsidRPr="00E806ED">
        <w:rPr>
          <w:sz w:val="28"/>
          <w:szCs w:val="28"/>
          <w:lang w:val="ro-RO" w:eastAsia="ro-RO"/>
        </w:rPr>
        <w:t>punctul 2 va avea următorul cuprins:</w:t>
      </w:r>
    </w:p>
    <w:p w:rsidR="00E505B3" w:rsidRPr="00E806ED" w:rsidRDefault="00E505B3" w:rsidP="00E806ED">
      <w:pPr>
        <w:ind w:firstLine="709"/>
        <w:jc w:val="both"/>
        <w:rPr>
          <w:sz w:val="28"/>
          <w:szCs w:val="28"/>
          <w:lang w:val="ro-RO"/>
        </w:rPr>
      </w:pPr>
      <w:r w:rsidRPr="00E806ED">
        <w:rPr>
          <w:sz w:val="28"/>
          <w:szCs w:val="28"/>
          <w:lang w:val="ro-RO" w:eastAsia="ro-RO"/>
        </w:rPr>
        <w:lastRenderedPageBreak/>
        <w:t xml:space="preserve">„2. </w:t>
      </w:r>
      <w:r w:rsidRPr="00E806ED">
        <w:rPr>
          <w:sz w:val="28"/>
          <w:szCs w:val="28"/>
          <w:lang w:val="ro-RO"/>
        </w:rPr>
        <w:t>Centrul este o structură specializată, subordonată Biroului migrație și azil al Ministerului Afacerilor Interne (în continuare</w:t>
      </w:r>
      <w:r w:rsidR="006C22F4" w:rsidRPr="00E806ED">
        <w:rPr>
          <w:sz w:val="28"/>
          <w:szCs w:val="28"/>
          <w:lang w:val="ro-RO"/>
        </w:rPr>
        <w:t xml:space="preserve"> – Biroul migrație și azil)</w:t>
      </w:r>
      <w:r w:rsidRPr="00E806ED">
        <w:rPr>
          <w:sz w:val="28"/>
          <w:szCs w:val="28"/>
          <w:lang w:val="ro-RO"/>
        </w:rPr>
        <w:t>, destinat cazării temporare a solicitanţilor de azil şi beneficiarilor de protecţie</w:t>
      </w:r>
      <w:r w:rsidR="006C22F4" w:rsidRPr="00E806ED">
        <w:rPr>
          <w:sz w:val="28"/>
          <w:szCs w:val="28"/>
          <w:lang w:val="ro-RO"/>
        </w:rPr>
        <w:t xml:space="preserve"> internațională</w:t>
      </w:r>
      <w:r w:rsidRPr="00E806ED">
        <w:rPr>
          <w:sz w:val="28"/>
          <w:szCs w:val="28"/>
          <w:lang w:val="ro-RO"/>
        </w:rPr>
        <w:t>, care întrunesc condiţiile stabilite în prezentul Regulament. Centrul nu are statut de persoană juridică.</w:t>
      </w:r>
      <w:r w:rsidR="006C22F4" w:rsidRPr="00E806ED">
        <w:rPr>
          <w:sz w:val="28"/>
          <w:szCs w:val="28"/>
          <w:lang w:val="ro-RO"/>
        </w:rPr>
        <w:t>” ;</w:t>
      </w:r>
    </w:p>
    <w:p w:rsidR="0088225E" w:rsidRPr="00E806ED" w:rsidRDefault="00252C6B" w:rsidP="00E806ED">
      <w:pPr>
        <w:ind w:firstLine="720"/>
        <w:jc w:val="both"/>
        <w:rPr>
          <w:sz w:val="28"/>
          <w:szCs w:val="28"/>
          <w:lang w:val="ro-RO"/>
        </w:rPr>
      </w:pPr>
      <w:r>
        <w:rPr>
          <w:sz w:val="28"/>
          <w:szCs w:val="28"/>
          <w:lang w:val="ro-RO"/>
        </w:rPr>
        <w:t>p</w:t>
      </w:r>
      <w:r w:rsidR="0088225E" w:rsidRPr="00E806ED">
        <w:rPr>
          <w:sz w:val="28"/>
          <w:szCs w:val="28"/>
          <w:lang w:val="ro-RO"/>
        </w:rPr>
        <w:t>unctul 3 se completează cu subpunct</w:t>
      </w:r>
      <w:r>
        <w:rPr>
          <w:sz w:val="28"/>
          <w:szCs w:val="28"/>
          <w:lang w:val="ro-RO"/>
        </w:rPr>
        <w:t>ul</w:t>
      </w:r>
      <w:r w:rsidR="0088225E" w:rsidRPr="00E806ED">
        <w:rPr>
          <w:sz w:val="28"/>
          <w:szCs w:val="28"/>
          <w:lang w:val="ro-RO"/>
        </w:rPr>
        <w:t xml:space="preserve"> </w:t>
      </w:r>
      <w:r>
        <w:rPr>
          <w:sz w:val="28"/>
          <w:szCs w:val="28"/>
          <w:lang w:val="ro-RO"/>
        </w:rPr>
        <w:t>2</w:t>
      </w:r>
      <w:r>
        <w:rPr>
          <w:sz w:val="28"/>
          <w:szCs w:val="28"/>
          <w:vertAlign w:val="superscript"/>
          <w:lang w:val="ro-RO"/>
        </w:rPr>
        <w:t>1</w:t>
      </w:r>
      <w:r w:rsidR="0088225E" w:rsidRPr="00E806ED">
        <w:rPr>
          <w:sz w:val="28"/>
          <w:szCs w:val="28"/>
          <w:lang w:val="ro-RO"/>
        </w:rPr>
        <w:t>) cu următorul c</w:t>
      </w:r>
      <w:r>
        <w:rPr>
          <w:sz w:val="28"/>
          <w:szCs w:val="28"/>
          <w:lang w:val="ro-RO"/>
        </w:rPr>
        <w:t>uprins</w:t>
      </w:r>
      <w:r w:rsidR="0088225E" w:rsidRPr="00E806ED">
        <w:rPr>
          <w:sz w:val="28"/>
          <w:szCs w:val="28"/>
          <w:lang w:val="ro-RO"/>
        </w:rPr>
        <w:t xml:space="preserve">: </w:t>
      </w:r>
    </w:p>
    <w:p w:rsidR="0088225E" w:rsidRPr="00E806ED" w:rsidRDefault="00897FE3" w:rsidP="00E806ED">
      <w:pPr>
        <w:ind w:firstLine="720"/>
        <w:jc w:val="both"/>
        <w:rPr>
          <w:sz w:val="28"/>
          <w:szCs w:val="28"/>
          <w:lang w:val="ro-RO"/>
        </w:rPr>
      </w:pPr>
      <w:r>
        <w:rPr>
          <w:sz w:val="28"/>
          <w:szCs w:val="28"/>
          <w:lang w:val="ro-RO"/>
        </w:rPr>
        <w:t>„</w:t>
      </w:r>
      <w:r w:rsidR="00252C6B">
        <w:rPr>
          <w:sz w:val="28"/>
          <w:szCs w:val="28"/>
          <w:lang w:val="ro-RO"/>
        </w:rPr>
        <w:t>2</w:t>
      </w:r>
      <w:r w:rsidR="00252C6B">
        <w:rPr>
          <w:sz w:val="28"/>
          <w:szCs w:val="28"/>
          <w:vertAlign w:val="superscript"/>
          <w:lang w:val="ro-RO"/>
        </w:rPr>
        <w:t>1</w:t>
      </w:r>
      <w:r w:rsidR="0088225E" w:rsidRPr="00E806ED">
        <w:rPr>
          <w:sz w:val="28"/>
          <w:szCs w:val="28"/>
          <w:lang w:val="ro-RO"/>
        </w:rPr>
        <w:t>) desfășurarea activităților cultural-educative</w:t>
      </w:r>
      <w:r w:rsidR="001A0FFC" w:rsidRPr="00E806ED">
        <w:rPr>
          <w:sz w:val="28"/>
          <w:szCs w:val="28"/>
          <w:lang w:val="ro-RO"/>
        </w:rPr>
        <w:t>, sportive și recreative, precum și oferirea serviciilor juridice, sociale, psihologice, activităților de creație etc. prin intermediul centrelor de creație care activează în Centru;</w:t>
      </w:r>
      <w:r w:rsidR="0088225E" w:rsidRPr="00E806ED">
        <w:rPr>
          <w:sz w:val="28"/>
          <w:szCs w:val="28"/>
          <w:lang w:val="ro-RO"/>
        </w:rPr>
        <w:t>”</w:t>
      </w:r>
      <w:r w:rsidR="001A0FFC" w:rsidRPr="00E806ED">
        <w:rPr>
          <w:sz w:val="28"/>
          <w:szCs w:val="28"/>
          <w:lang w:val="ro-RO"/>
        </w:rPr>
        <w:t> ;</w:t>
      </w:r>
    </w:p>
    <w:p w:rsidR="00B24D1C" w:rsidRPr="00E806ED" w:rsidRDefault="00252C6B" w:rsidP="00E806ED">
      <w:pPr>
        <w:ind w:firstLine="709"/>
        <w:jc w:val="both"/>
        <w:rPr>
          <w:sz w:val="28"/>
          <w:szCs w:val="28"/>
          <w:lang w:val="ro-RO"/>
        </w:rPr>
      </w:pPr>
      <w:r>
        <w:rPr>
          <w:sz w:val="28"/>
          <w:szCs w:val="28"/>
          <w:lang w:val="ro-RO"/>
        </w:rPr>
        <w:t>p</w:t>
      </w:r>
      <w:r w:rsidR="00B24D1C" w:rsidRPr="00E806ED">
        <w:rPr>
          <w:sz w:val="28"/>
          <w:szCs w:val="28"/>
          <w:lang w:val="ro-RO"/>
        </w:rPr>
        <w:t>unctul 8 va avea următorul c</w:t>
      </w:r>
      <w:r>
        <w:rPr>
          <w:sz w:val="28"/>
          <w:szCs w:val="28"/>
          <w:lang w:val="ro-RO"/>
        </w:rPr>
        <w:t>uprins</w:t>
      </w:r>
      <w:r w:rsidR="00B24D1C" w:rsidRPr="00E806ED">
        <w:rPr>
          <w:sz w:val="28"/>
          <w:szCs w:val="28"/>
          <w:lang w:val="ro-RO"/>
        </w:rPr>
        <w:t xml:space="preserve">: </w:t>
      </w:r>
    </w:p>
    <w:p w:rsidR="00B24D1C" w:rsidRPr="00E806ED" w:rsidRDefault="00B24D1C" w:rsidP="00E806ED">
      <w:pPr>
        <w:ind w:firstLine="709"/>
        <w:jc w:val="both"/>
        <w:rPr>
          <w:sz w:val="28"/>
          <w:szCs w:val="28"/>
          <w:lang w:val="ro-RO"/>
        </w:rPr>
      </w:pPr>
      <w:r w:rsidRPr="00E806ED">
        <w:rPr>
          <w:sz w:val="28"/>
          <w:szCs w:val="28"/>
          <w:lang w:val="ro-RO"/>
        </w:rPr>
        <w:t>“8. În Centru sunt cazați:</w:t>
      </w:r>
    </w:p>
    <w:p w:rsidR="00AC3E44" w:rsidRPr="00E806ED" w:rsidRDefault="00AC3E44" w:rsidP="00E806ED">
      <w:pPr>
        <w:ind w:firstLine="709"/>
        <w:jc w:val="both"/>
        <w:rPr>
          <w:sz w:val="28"/>
          <w:szCs w:val="28"/>
          <w:lang w:val="ro-RO"/>
        </w:rPr>
      </w:pPr>
      <w:r w:rsidRPr="00E806ED">
        <w:rPr>
          <w:sz w:val="28"/>
          <w:szCs w:val="28"/>
          <w:lang w:val="ro-RO"/>
        </w:rPr>
        <w:t xml:space="preserve">1) </w:t>
      </w:r>
      <w:r w:rsidR="00B24D1C" w:rsidRPr="00E806ED">
        <w:rPr>
          <w:sz w:val="28"/>
          <w:szCs w:val="28"/>
          <w:lang w:val="ro-RO"/>
        </w:rPr>
        <w:t>Solicitanții de azil și membrii de familie care sînt solicitanți de azil</w:t>
      </w:r>
      <w:r w:rsidR="00642FFE" w:rsidRPr="00E806ED">
        <w:rPr>
          <w:sz w:val="28"/>
          <w:szCs w:val="28"/>
          <w:lang w:val="ro-RO"/>
        </w:rPr>
        <w:t xml:space="preserve">, </w:t>
      </w:r>
      <w:r w:rsidR="00B24D1C" w:rsidRPr="00E806ED">
        <w:rPr>
          <w:sz w:val="28"/>
          <w:szCs w:val="28"/>
          <w:lang w:val="ro-RO"/>
        </w:rPr>
        <w:t>obligați să se cazeze în Centru pe parcursul procedurii de soluționare a cererii de azil în cadrul Direcției azil și integrare.</w:t>
      </w:r>
      <w:r w:rsidRPr="00E806ED">
        <w:rPr>
          <w:sz w:val="28"/>
          <w:szCs w:val="28"/>
          <w:lang w:val="ro-RO"/>
        </w:rPr>
        <w:t xml:space="preserve"> Excepție fac:</w:t>
      </w:r>
    </w:p>
    <w:p w:rsidR="00AC3E44" w:rsidRPr="00E806ED" w:rsidRDefault="00AC3E44" w:rsidP="00E806ED">
      <w:pPr>
        <w:ind w:firstLine="709"/>
        <w:jc w:val="both"/>
        <w:rPr>
          <w:sz w:val="28"/>
          <w:szCs w:val="28"/>
          <w:lang w:val="ro-RO"/>
        </w:rPr>
      </w:pPr>
      <w:r w:rsidRPr="00E806ED">
        <w:rPr>
          <w:sz w:val="28"/>
          <w:szCs w:val="28"/>
          <w:lang w:val="ro-RO"/>
        </w:rPr>
        <w:t>a) cetățenii Republicii Moldova;</w:t>
      </w:r>
    </w:p>
    <w:p w:rsidR="00AC3E44" w:rsidRPr="00E806ED" w:rsidRDefault="00AC3E44" w:rsidP="00E806ED">
      <w:pPr>
        <w:ind w:firstLine="709"/>
        <w:jc w:val="both"/>
        <w:rPr>
          <w:sz w:val="28"/>
          <w:szCs w:val="28"/>
          <w:lang w:val="ro-RO"/>
        </w:rPr>
      </w:pPr>
      <w:r w:rsidRPr="00E806ED">
        <w:rPr>
          <w:sz w:val="28"/>
          <w:szCs w:val="28"/>
          <w:lang w:val="ro-RO"/>
        </w:rPr>
        <w:t>b) solicitanții de azil căsătoriți cu cetățeni ai Republicii Moldova;</w:t>
      </w:r>
    </w:p>
    <w:p w:rsidR="00AC3E44" w:rsidRPr="00E806ED" w:rsidRDefault="00AC3E44" w:rsidP="00E806ED">
      <w:pPr>
        <w:ind w:firstLine="709"/>
        <w:jc w:val="both"/>
        <w:rPr>
          <w:sz w:val="28"/>
          <w:szCs w:val="28"/>
          <w:lang w:val="ro-RO"/>
        </w:rPr>
      </w:pPr>
      <w:r w:rsidRPr="00E806ED">
        <w:rPr>
          <w:sz w:val="28"/>
          <w:szCs w:val="28"/>
          <w:lang w:val="ro-RO"/>
        </w:rPr>
        <w:t>c) străinii care au domiciliat pe teritoriul Republicii Moldova mai mult de 5 ani și au solicitat ulterior azil;</w:t>
      </w:r>
    </w:p>
    <w:p w:rsidR="00AC3E44" w:rsidRPr="00E806ED" w:rsidRDefault="00F0115D" w:rsidP="00E806ED">
      <w:pPr>
        <w:ind w:firstLine="709"/>
        <w:jc w:val="both"/>
        <w:rPr>
          <w:sz w:val="28"/>
          <w:szCs w:val="28"/>
          <w:lang w:val="ro-RO"/>
        </w:rPr>
      </w:pPr>
      <w:r w:rsidRPr="00E806ED">
        <w:rPr>
          <w:sz w:val="28"/>
          <w:szCs w:val="28"/>
          <w:lang w:val="ro-RO"/>
        </w:rPr>
        <w:t xml:space="preserve">d) </w:t>
      </w:r>
      <w:r w:rsidR="00AC3E44" w:rsidRPr="00E806ED">
        <w:rPr>
          <w:sz w:val="28"/>
          <w:szCs w:val="28"/>
          <w:lang w:val="ro-RO"/>
        </w:rPr>
        <w:t>persoanele care au depus o nouă cerere de azil, cu excepția cazurilor cînd au apărut circumstanțe noi sau au survenit transformări de ordin politic, militar, legislativ sau social în țara de origine care ar pune în pericol viața sau siguranța solicitanților de azil;</w:t>
      </w:r>
    </w:p>
    <w:p w:rsidR="00AC3E44" w:rsidRPr="00E806ED" w:rsidRDefault="00AC3E44" w:rsidP="00E806ED">
      <w:pPr>
        <w:ind w:firstLine="709"/>
        <w:jc w:val="both"/>
        <w:rPr>
          <w:sz w:val="28"/>
          <w:szCs w:val="28"/>
          <w:lang w:val="ro-RO"/>
        </w:rPr>
      </w:pPr>
      <w:r w:rsidRPr="00E806ED">
        <w:rPr>
          <w:sz w:val="28"/>
          <w:szCs w:val="28"/>
          <w:lang w:val="ro-RO"/>
        </w:rPr>
        <w:t>e) solicitanții de azil care pot pune în pericol viața și/sau sănătatea persoanelor cazate în Centru.</w:t>
      </w:r>
    </w:p>
    <w:p w:rsidR="00AC3E44" w:rsidRPr="00E806ED" w:rsidRDefault="00AC3E44" w:rsidP="00E806ED">
      <w:pPr>
        <w:ind w:firstLine="709"/>
        <w:jc w:val="both"/>
        <w:rPr>
          <w:sz w:val="28"/>
          <w:szCs w:val="28"/>
          <w:lang w:val="ro-RO" w:eastAsia="ro-RO"/>
        </w:rPr>
      </w:pPr>
      <w:r w:rsidRPr="00E806ED">
        <w:rPr>
          <w:sz w:val="28"/>
          <w:szCs w:val="28"/>
          <w:lang w:val="ro-RO"/>
        </w:rPr>
        <w:t xml:space="preserve">2) solicitanții de azil care nu cad sub incidența subpunctului 1) </w:t>
      </w:r>
      <w:r w:rsidRPr="00E806ED">
        <w:rPr>
          <w:sz w:val="28"/>
          <w:szCs w:val="28"/>
          <w:lang w:val="ro-RO" w:eastAsia="ro-RO"/>
        </w:rPr>
        <w:t>dar care pot fi cazați în Centru în temeiul articolului 28 litera m) al Legii nr. 270</w:t>
      </w:r>
      <w:r w:rsidR="00800F2F">
        <w:rPr>
          <w:sz w:val="28"/>
          <w:szCs w:val="28"/>
          <w:lang w:val="ro-RO"/>
        </w:rPr>
        <w:t xml:space="preserve">-XVI din 18 decembrie 2008 </w:t>
      </w:r>
      <w:r w:rsidR="00252C6B">
        <w:rPr>
          <w:sz w:val="28"/>
          <w:szCs w:val="28"/>
          <w:lang w:val="ro-RO" w:eastAsia="ro-RO"/>
        </w:rPr>
        <w:t xml:space="preserve">din </w:t>
      </w:r>
      <w:r w:rsidRPr="00E806ED">
        <w:rPr>
          <w:sz w:val="28"/>
          <w:szCs w:val="28"/>
          <w:lang w:val="ro-RO" w:eastAsia="ro-RO"/>
        </w:rPr>
        <w:t>priv</w:t>
      </w:r>
      <w:r w:rsidR="00800F2F">
        <w:rPr>
          <w:sz w:val="28"/>
          <w:szCs w:val="28"/>
          <w:lang w:val="ro-RO" w:eastAsia="ro-RO"/>
        </w:rPr>
        <w:t>ind azilul în Republica Moldova;</w:t>
      </w:r>
    </w:p>
    <w:p w:rsidR="00642FFE" w:rsidRPr="00E806ED" w:rsidRDefault="00AC3E44" w:rsidP="00E806ED">
      <w:pPr>
        <w:ind w:firstLine="709"/>
        <w:jc w:val="both"/>
        <w:rPr>
          <w:sz w:val="28"/>
          <w:szCs w:val="28"/>
          <w:lang w:val="ro-RO" w:eastAsia="ro-RO"/>
        </w:rPr>
      </w:pPr>
      <w:r w:rsidRPr="00E806ED">
        <w:rPr>
          <w:sz w:val="28"/>
          <w:szCs w:val="28"/>
          <w:lang w:val="ro-RO" w:eastAsia="ro-RO"/>
        </w:rPr>
        <w:t>3) Beneficiarii de protecție internațională, precum și membrii de familie ai acestora care au același statut și au i</w:t>
      </w:r>
      <w:r w:rsidR="00800F2F">
        <w:rPr>
          <w:sz w:val="28"/>
          <w:szCs w:val="28"/>
          <w:lang w:val="ro-RO" w:eastAsia="ro-RO"/>
        </w:rPr>
        <w:t>ntrat în programul de integrare;</w:t>
      </w:r>
    </w:p>
    <w:p w:rsidR="00642FFE" w:rsidRPr="00E806ED" w:rsidRDefault="00642FFE" w:rsidP="00E806ED">
      <w:pPr>
        <w:ind w:firstLine="709"/>
        <w:jc w:val="both"/>
        <w:rPr>
          <w:sz w:val="28"/>
          <w:szCs w:val="28"/>
          <w:lang w:val="ro-RO" w:eastAsia="ro-RO"/>
        </w:rPr>
      </w:pPr>
      <w:r w:rsidRPr="00E806ED">
        <w:rPr>
          <w:sz w:val="28"/>
          <w:szCs w:val="28"/>
          <w:lang w:val="ro-RO" w:eastAsia="ro-RO"/>
        </w:rPr>
        <w:t>Nu pot fi cazați în baza subpunctului 3):</w:t>
      </w:r>
    </w:p>
    <w:p w:rsidR="00642FFE" w:rsidRPr="00E806ED" w:rsidRDefault="00642FFE" w:rsidP="00E806ED">
      <w:pPr>
        <w:pStyle w:val="a6"/>
        <w:numPr>
          <w:ilvl w:val="0"/>
          <w:numId w:val="9"/>
        </w:numPr>
        <w:jc w:val="both"/>
        <w:rPr>
          <w:sz w:val="28"/>
          <w:szCs w:val="28"/>
          <w:lang w:val="ro-RO" w:eastAsia="ro-RO"/>
        </w:rPr>
      </w:pPr>
      <w:r w:rsidRPr="00E806ED">
        <w:rPr>
          <w:sz w:val="28"/>
          <w:szCs w:val="28"/>
          <w:lang w:val="ro-RO"/>
        </w:rPr>
        <w:t>cetățenii Republicii Moldova;</w:t>
      </w:r>
    </w:p>
    <w:p w:rsidR="00642FFE" w:rsidRPr="00E806ED" w:rsidRDefault="00642FFE" w:rsidP="00E806ED">
      <w:pPr>
        <w:pStyle w:val="a6"/>
        <w:numPr>
          <w:ilvl w:val="0"/>
          <w:numId w:val="9"/>
        </w:numPr>
        <w:jc w:val="both"/>
        <w:rPr>
          <w:sz w:val="28"/>
          <w:szCs w:val="28"/>
          <w:lang w:val="ro-RO" w:eastAsia="ro-RO"/>
        </w:rPr>
      </w:pPr>
      <w:r w:rsidRPr="00E806ED">
        <w:rPr>
          <w:sz w:val="28"/>
          <w:szCs w:val="28"/>
          <w:lang w:val="ro-RO"/>
        </w:rPr>
        <w:t>persoanele căsătorite cu cetățeni ai Republicii Moldova;</w:t>
      </w:r>
    </w:p>
    <w:p w:rsidR="00642FFE" w:rsidRPr="00E806ED" w:rsidRDefault="00642FFE" w:rsidP="00E806ED">
      <w:pPr>
        <w:pStyle w:val="a6"/>
        <w:numPr>
          <w:ilvl w:val="0"/>
          <w:numId w:val="9"/>
        </w:numPr>
        <w:tabs>
          <w:tab w:val="left" w:pos="1080"/>
        </w:tabs>
        <w:ind w:left="0" w:firstLine="709"/>
        <w:jc w:val="both"/>
        <w:rPr>
          <w:sz w:val="28"/>
          <w:szCs w:val="28"/>
          <w:lang w:val="ro-RO" w:eastAsia="ro-RO"/>
        </w:rPr>
      </w:pPr>
      <w:r w:rsidRPr="00E806ED">
        <w:rPr>
          <w:sz w:val="28"/>
          <w:szCs w:val="28"/>
          <w:lang w:val="ro-RO"/>
        </w:rPr>
        <w:t>străini care au domiciliat pe teritoriul Republicii Moldova mai mult de 5 ani și au solicitat ulterior azil;</w:t>
      </w:r>
    </w:p>
    <w:p w:rsidR="00642FFE" w:rsidRPr="00E806ED" w:rsidRDefault="00642FFE" w:rsidP="00E806ED">
      <w:pPr>
        <w:pStyle w:val="a6"/>
        <w:numPr>
          <w:ilvl w:val="0"/>
          <w:numId w:val="9"/>
        </w:numPr>
        <w:tabs>
          <w:tab w:val="left" w:pos="1080"/>
        </w:tabs>
        <w:ind w:left="0" w:firstLine="720"/>
        <w:jc w:val="both"/>
        <w:rPr>
          <w:sz w:val="28"/>
          <w:szCs w:val="28"/>
          <w:lang w:val="ro-RO" w:eastAsia="ro-RO"/>
        </w:rPr>
      </w:pPr>
      <w:r w:rsidRPr="00E806ED">
        <w:rPr>
          <w:sz w:val="28"/>
          <w:szCs w:val="28"/>
          <w:lang w:val="ro-RO"/>
        </w:rPr>
        <w:t>beneficiarii de protecție internațională care au domiciliat pe parcursul procedurii de azil în afara centrului, cu excepția celor care au intrat în programul de integrare;</w:t>
      </w:r>
    </w:p>
    <w:p w:rsidR="00B24D1C" w:rsidRPr="00E806ED" w:rsidRDefault="00642FFE" w:rsidP="00E806ED">
      <w:pPr>
        <w:pStyle w:val="a6"/>
        <w:numPr>
          <w:ilvl w:val="0"/>
          <w:numId w:val="9"/>
        </w:numPr>
        <w:tabs>
          <w:tab w:val="left" w:pos="1080"/>
        </w:tabs>
        <w:ind w:left="0" w:firstLine="720"/>
        <w:jc w:val="both"/>
        <w:rPr>
          <w:sz w:val="28"/>
          <w:szCs w:val="28"/>
          <w:lang w:val="ro-RO" w:eastAsia="ro-RO"/>
        </w:rPr>
      </w:pPr>
      <w:r w:rsidRPr="00E806ED">
        <w:rPr>
          <w:sz w:val="28"/>
          <w:szCs w:val="28"/>
          <w:lang w:val="ro-RO"/>
        </w:rPr>
        <w:t>persoanele care pot pune în pericol viața și/sau sănătatea persoanelor cazate în Centru.</w:t>
      </w:r>
      <w:r w:rsidR="00B24D1C" w:rsidRPr="00E806ED">
        <w:rPr>
          <w:sz w:val="28"/>
          <w:szCs w:val="28"/>
          <w:lang w:val="ro-RO"/>
        </w:rPr>
        <w:t>”</w:t>
      </w:r>
    </w:p>
    <w:p w:rsidR="00A06886" w:rsidRPr="00E806ED" w:rsidRDefault="00A06886" w:rsidP="00E806ED">
      <w:pPr>
        <w:ind w:firstLine="709"/>
        <w:jc w:val="both"/>
        <w:rPr>
          <w:sz w:val="28"/>
          <w:szCs w:val="28"/>
          <w:lang w:val="ro-RO" w:eastAsia="ro-RO"/>
        </w:rPr>
      </w:pPr>
      <w:r w:rsidRPr="00E806ED">
        <w:rPr>
          <w:sz w:val="28"/>
          <w:szCs w:val="28"/>
          <w:lang w:val="ro-RO" w:eastAsia="ro-RO"/>
        </w:rPr>
        <w:t>punctul 9 va avea următorul cuprins:</w:t>
      </w:r>
    </w:p>
    <w:p w:rsidR="0006001D" w:rsidRPr="00E806ED" w:rsidRDefault="00726A18" w:rsidP="00E806ED">
      <w:pPr>
        <w:ind w:firstLine="709"/>
        <w:jc w:val="both"/>
        <w:rPr>
          <w:sz w:val="28"/>
          <w:szCs w:val="28"/>
          <w:lang w:val="ro-RO" w:eastAsia="ro-RO"/>
        </w:rPr>
      </w:pPr>
      <w:r w:rsidRPr="00E806ED">
        <w:rPr>
          <w:sz w:val="28"/>
          <w:szCs w:val="28"/>
          <w:lang w:val="ro-RO" w:eastAsia="ro-RO"/>
        </w:rPr>
        <w:t>„9.</w:t>
      </w:r>
      <w:r w:rsidR="0006001D" w:rsidRPr="00E806ED">
        <w:rPr>
          <w:sz w:val="28"/>
          <w:szCs w:val="28"/>
          <w:lang w:val="ro-RO" w:eastAsia="ro-RO"/>
        </w:rPr>
        <w:t xml:space="preserve"> În cazul minorilor neînsoțiți solicitanți de azil sau beneficiari de protecție internațională, acestora li se vor aplica măsura de protecție a copilului separat de părinți, prin care se asigură condiții pentru creșterea și îngrijirea acestuia în servicii sociale de plasament, în conformitate cu legislația în v</w:t>
      </w:r>
      <w:r w:rsidR="00B40803" w:rsidRPr="00E806ED">
        <w:rPr>
          <w:sz w:val="28"/>
          <w:szCs w:val="28"/>
          <w:lang w:val="ro-RO" w:eastAsia="ro-RO"/>
        </w:rPr>
        <w:t>igoare a Republi</w:t>
      </w:r>
      <w:r w:rsidR="0006001D" w:rsidRPr="00E806ED">
        <w:rPr>
          <w:sz w:val="28"/>
          <w:szCs w:val="28"/>
          <w:lang w:val="ro-RO" w:eastAsia="ro-RO"/>
        </w:rPr>
        <w:t xml:space="preserve">cii </w:t>
      </w:r>
      <w:r w:rsidR="0006001D" w:rsidRPr="00E806ED">
        <w:rPr>
          <w:sz w:val="28"/>
          <w:szCs w:val="28"/>
          <w:lang w:val="ro-RO" w:eastAsia="ro-RO"/>
        </w:rPr>
        <w:lastRenderedPageBreak/>
        <w:t>Moldova.</w:t>
      </w:r>
      <w:r w:rsidR="00B40803" w:rsidRPr="00E806ED">
        <w:rPr>
          <w:sz w:val="28"/>
          <w:szCs w:val="28"/>
          <w:lang w:val="ro-RO" w:eastAsia="ro-RO"/>
        </w:rPr>
        <w:t xml:space="preserve"> Plasamentul minorului neînsoțit se efectuează de autoritatea tutelară de la locul aflării acestuia.  </w:t>
      </w:r>
      <w:r w:rsidR="0006001D" w:rsidRPr="00E806ED">
        <w:rPr>
          <w:sz w:val="28"/>
          <w:szCs w:val="28"/>
          <w:lang w:val="ro-RO" w:eastAsia="ro-RO"/>
        </w:rPr>
        <w:t xml:space="preserve"> </w:t>
      </w:r>
    </w:p>
    <w:p w:rsidR="00F538BE" w:rsidRPr="00E806ED" w:rsidRDefault="00386C69" w:rsidP="00E806ED">
      <w:pPr>
        <w:ind w:firstLine="709"/>
        <w:jc w:val="both"/>
        <w:rPr>
          <w:sz w:val="28"/>
          <w:szCs w:val="28"/>
          <w:lang w:val="ro-RO" w:eastAsia="ro-RO"/>
        </w:rPr>
      </w:pPr>
      <w:r w:rsidRPr="00E806ED">
        <w:rPr>
          <w:sz w:val="28"/>
          <w:szCs w:val="28"/>
          <w:lang w:val="ro-RO" w:eastAsia="ro-RO"/>
        </w:rPr>
        <w:t>la punctul 10 sintagma „punctul 8 subpunctul 2)” se substituie cu sintagma</w:t>
      </w:r>
      <w:r w:rsidRPr="00E806ED">
        <w:rPr>
          <w:sz w:val="28"/>
          <w:szCs w:val="28"/>
          <w:lang w:val="fr-FR" w:eastAsia="ro-RO"/>
        </w:rPr>
        <w:t xml:space="preserve"> </w:t>
      </w:r>
      <w:r w:rsidR="00800F2F">
        <w:rPr>
          <w:sz w:val="28"/>
          <w:szCs w:val="28"/>
          <w:lang w:val="fr-FR" w:eastAsia="ro-RO"/>
        </w:rPr>
        <w:t>„</w:t>
      </w:r>
      <w:r w:rsidR="00F71299" w:rsidRPr="00E806ED">
        <w:rPr>
          <w:sz w:val="28"/>
          <w:szCs w:val="28"/>
          <w:lang w:val="ro-RO" w:eastAsia="ro-RO"/>
        </w:rPr>
        <w:t>punctul 8 subpunctul 3)</w:t>
      </w:r>
      <w:r w:rsidRPr="00E806ED">
        <w:rPr>
          <w:sz w:val="28"/>
          <w:szCs w:val="28"/>
          <w:lang w:val="fr-FR" w:eastAsia="ro-RO"/>
        </w:rPr>
        <w:t>”</w:t>
      </w:r>
      <w:r w:rsidR="00F71299" w:rsidRPr="00E806ED">
        <w:rPr>
          <w:sz w:val="28"/>
          <w:szCs w:val="28"/>
          <w:lang w:val="fr-FR" w:eastAsia="ro-RO"/>
        </w:rPr>
        <w:t>;</w:t>
      </w:r>
      <w:r w:rsidRPr="00E806ED">
        <w:rPr>
          <w:sz w:val="28"/>
          <w:szCs w:val="28"/>
          <w:lang w:val="ro-RO" w:eastAsia="ro-RO"/>
        </w:rPr>
        <w:t xml:space="preserve"> </w:t>
      </w:r>
    </w:p>
    <w:p w:rsidR="00FA7124" w:rsidRPr="00E806ED" w:rsidRDefault="00FA7124" w:rsidP="00E806ED">
      <w:pPr>
        <w:ind w:firstLine="709"/>
        <w:jc w:val="both"/>
        <w:rPr>
          <w:sz w:val="28"/>
          <w:szCs w:val="28"/>
          <w:lang w:val="ro-RO"/>
        </w:rPr>
      </w:pPr>
      <w:r w:rsidRPr="00E806ED">
        <w:rPr>
          <w:sz w:val="28"/>
          <w:szCs w:val="28"/>
          <w:lang w:val="ro-RO"/>
        </w:rPr>
        <w:t>titlul Secțiunii 2 va avea următorul cuprins:</w:t>
      </w:r>
    </w:p>
    <w:p w:rsidR="00FA7124" w:rsidRPr="00E806ED" w:rsidRDefault="00FA7124" w:rsidP="00E806ED">
      <w:pPr>
        <w:ind w:firstLine="720"/>
        <w:jc w:val="both"/>
        <w:rPr>
          <w:sz w:val="28"/>
          <w:szCs w:val="28"/>
          <w:lang w:val="ro-RO"/>
        </w:rPr>
      </w:pPr>
      <w:r w:rsidRPr="00E806ED">
        <w:rPr>
          <w:sz w:val="28"/>
          <w:szCs w:val="28"/>
          <w:lang w:val="ro-RO"/>
        </w:rPr>
        <w:t xml:space="preserve">„Secțiunea 2. </w:t>
      </w:r>
      <w:r w:rsidR="00F71299" w:rsidRPr="00E806ED">
        <w:rPr>
          <w:sz w:val="28"/>
          <w:szCs w:val="28"/>
          <w:lang w:val="ro-RO"/>
        </w:rPr>
        <w:t>Modalitatea</w:t>
      </w:r>
      <w:r w:rsidRPr="00E806ED">
        <w:rPr>
          <w:sz w:val="28"/>
          <w:szCs w:val="28"/>
          <w:lang w:val="ro-RO"/>
        </w:rPr>
        <w:t xml:space="preserve"> de cazare”;</w:t>
      </w:r>
    </w:p>
    <w:p w:rsidR="00FA7124" w:rsidRPr="00E806ED" w:rsidRDefault="00FA7124" w:rsidP="00E806ED">
      <w:pPr>
        <w:ind w:firstLine="720"/>
        <w:jc w:val="both"/>
        <w:rPr>
          <w:sz w:val="28"/>
          <w:szCs w:val="28"/>
          <w:lang w:val="ro-RO"/>
        </w:rPr>
      </w:pPr>
      <w:r w:rsidRPr="00E806ED">
        <w:rPr>
          <w:sz w:val="28"/>
          <w:szCs w:val="28"/>
          <w:lang w:val="ro-RO"/>
        </w:rPr>
        <w:t>punctul 12 va avea următorul cuprins:</w:t>
      </w:r>
    </w:p>
    <w:p w:rsidR="00FA7124" w:rsidRPr="00E806ED" w:rsidRDefault="00FA7124" w:rsidP="00E806ED">
      <w:pPr>
        <w:ind w:firstLine="720"/>
        <w:jc w:val="both"/>
        <w:rPr>
          <w:sz w:val="28"/>
          <w:szCs w:val="28"/>
          <w:lang w:val="ro-RO" w:eastAsia="ro-RO"/>
        </w:rPr>
      </w:pPr>
      <w:r w:rsidRPr="00E806ED">
        <w:rPr>
          <w:sz w:val="28"/>
          <w:szCs w:val="28"/>
          <w:lang w:val="ro-RO"/>
        </w:rPr>
        <w:t xml:space="preserve">„12. Solicitanţii de azil </w:t>
      </w:r>
      <w:r w:rsidR="00166A6D" w:rsidRPr="00E806ED">
        <w:rPr>
          <w:sz w:val="28"/>
          <w:szCs w:val="28"/>
          <w:lang w:val="ro-RO"/>
        </w:rPr>
        <w:t xml:space="preserve">prevăzuți la punctul 8 subpunctul 1) sunt cazați în baza deciziei </w:t>
      </w:r>
      <w:r w:rsidR="00CD523E" w:rsidRPr="00E806ED">
        <w:rPr>
          <w:sz w:val="28"/>
          <w:szCs w:val="28"/>
          <w:lang w:val="ro-RO"/>
        </w:rPr>
        <w:t xml:space="preserve">cu privire la </w:t>
      </w:r>
      <w:r w:rsidR="00166A6D" w:rsidRPr="00E806ED">
        <w:rPr>
          <w:sz w:val="28"/>
          <w:szCs w:val="28"/>
          <w:lang w:val="ro-RO"/>
        </w:rPr>
        <w:t>cazare din ziua depunerii cererii de azil.</w:t>
      </w:r>
      <w:r w:rsidRPr="00E806ED">
        <w:rPr>
          <w:sz w:val="28"/>
          <w:szCs w:val="28"/>
          <w:lang w:val="ro-RO" w:eastAsia="ro-RO"/>
        </w:rPr>
        <w:t>”</w:t>
      </w:r>
      <w:r w:rsidR="001856C3" w:rsidRPr="00E806ED">
        <w:rPr>
          <w:sz w:val="28"/>
          <w:szCs w:val="28"/>
          <w:lang w:val="ro-RO" w:eastAsia="ro-RO"/>
        </w:rPr>
        <w:t>;</w:t>
      </w:r>
    </w:p>
    <w:p w:rsidR="001856C3" w:rsidRPr="00E806ED" w:rsidRDefault="001856C3" w:rsidP="00E806ED">
      <w:pPr>
        <w:ind w:firstLine="720"/>
        <w:jc w:val="both"/>
        <w:rPr>
          <w:sz w:val="28"/>
          <w:szCs w:val="28"/>
          <w:lang w:val="ro-RO" w:eastAsia="ro-RO"/>
        </w:rPr>
      </w:pPr>
      <w:r w:rsidRPr="00E806ED">
        <w:rPr>
          <w:sz w:val="28"/>
          <w:szCs w:val="28"/>
          <w:lang w:val="ro-RO" w:eastAsia="ro-RO"/>
        </w:rPr>
        <w:t>se completează cu punctul 12</w:t>
      </w:r>
      <w:r w:rsidRPr="00E806ED">
        <w:rPr>
          <w:sz w:val="28"/>
          <w:szCs w:val="28"/>
          <w:vertAlign w:val="superscript"/>
          <w:lang w:val="ro-RO" w:eastAsia="ro-RO"/>
        </w:rPr>
        <w:t>1</w:t>
      </w:r>
      <w:r w:rsidRPr="00E806ED">
        <w:rPr>
          <w:sz w:val="28"/>
          <w:szCs w:val="28"/>
          <w:lang w:val="ro-RO" w:eastAsia="ro-RO"/>
        </w:rPr>
        <w:t xml:space="preserve"> cu următorul cuprins:</w:t>
      </w:r>
    </w:p>
    <w:p w:rsidR="001856C3" w:rsidRPr="00E806ED" w:rsidRDefault="001856C3" w:rsidP="00E806ED">
      <w:pPr>
        <w:ind w:firstLine="720"/>
        <w:jc w:val="both"/>
        <w:rPr>
          <w:sz w:val="28"/>
          <w:szCs w:val="28"/>
          <w:lang w:val="ro-RO" w:eastAsia="ro-RO"/>
        </w:rPr>
      </w:pPr>
      <w:r w:rsidRPr="00E806ED">
        <w:rPr>
          <w:sz w:val="28"/>
          <w:szCs w:val="28"/>
          <w:lang w:val="ro-RO" w:eastAsia="ro-RO"/>
        </w:rPr>
        <w:t>„12</w:t>
      </w:r>
      <w:r w:rsidRPr="00E806ED">
        <w:rPr>
          <w:sz w:val="28"/>
          <w:szCs w:val="28"/>
          <w:vertAlign w:val="superscript"/>
          <w:lang w:val="ro-RO" w:eastAsia="ro-RO"/>
        </w:rPr>
        <w:t>1</w:t>
      </w:r>
      <w:r w:rsidRPr="00E806ED">
        <w:rPr>
          <w:sz w:val="28"/>
          <w:szCs w:val="28"/>
          <w:lang w:val="ro-RO" w:eastAsia="ro-RO"/>
        </w:rPr>
        <w:t>.</w:t>
      </w:r>
      <w:r w:rsidR="00E505B3" w:rsidRPr="00E806ED">
        <w:rPr>
          <w:sz w:val="28"/>
          <w:szCs w:val="28"/>
          <w:lang w:val="ro-RO" w:eastAsia="ro-RO"/>
        </w:rPr>
        <w:t xml:space="preserve"> </w:t>
      </w:r>
      <w:r w:rsidR="00166A6D" w:rsidRPr="00E806ED">
        <w:rPr>
          <w:sz w:val="28"/>
          <w:szCs w:val="28"/>
          <w:lang w:val="ro-RO" w:eastAsia="ro-RO"/>
        </w:rPr>
        <w:t>Solicitanții de azil prevăzuți la punctul 8 subpunctul 2) care solicită cazare în Centru, depun o cerere la Biroul migrație și azil cu indicarea motivului pentru care solicită cazarea</w:t>
      </w:r>
      <w:r w:rsidR="00E505B3" w:rsidRPr="00E806ED">
        <w:rPr>
          <w:sz w:val="28"/>
          <w:szCs w:val="28"/>
          <w:lang w:val="ro-RO" w:eastAsia="ro-RO"/>
        </w:rPr>
        <w:t xml:space="preserve">.”; </w:t>
      </w:r>
    </w:p>
    <w:p w:rsidR="0087266A" w:rsidRPr="00E806ED" w:rsidRDefault="0087266A" w:rsidP="00E806ED">
      <w:pPr>
        <w:ind w:firstLine="720"/>
        <w:jc w:val="both"/>
        <w:rPr>
          <w:sz w:val="28"/>
          <w:szCs w:val="28"/>
          <w:lang w:val="ro-RO"/>
        </w:rPr>
      </w:pPr>
      <w:r w:rsidRPr="00E806ED">
        <w:rPr>
          <w:sz w:val="28"/>
          <w:szCs w:val="28"/>
          <w:lang w:val="ro-RO"/>
        </w:rPr>
        <w:t>punctul 13 va avea următorul cuprins:</w:t>
      </w:r>
    </w:p>
    <w:p w:rsidR="0087266A" w:rsidRPr="00E806ED" w:rsidRDefault="0087266A" w:rsidP="00E806ED">
      <w:pPr>
        <w:ind w:firstLine="720"/>
        <w:jc w:val="both"/>
        <w:rPr>
          <w:sz w:val="28"/>
          <w:szCs w:val="28"/>
          <w:lang w:val="ro-RO"/>
        </w:rPr>
      </w:pPr>
      <w:r w:rsidRPr="00E806ED">
        <w:rPr>
          <w:sz w:val="28"/>
          <w:szCs w:val="28"/>
          <w:lang w:val="ro-RO"/>
        </w:rPr>
        <w:t>„13. Cererile se depun personal, în formă scrisă. În cazul în care persoana nu poate să scrie, cererea se completează de funcționarul care</w:t>
      </w:r>
      <w:r w:rsidR="00DB2DB8" w:rsidRPr="00E806ED">
        <w:rPr>
          <w:sz w:val="28"/>
          <w:szCs w:val="28"/>
          <w:lang w:val="ro-RO"/>
        </w:rPr>
        <w:t xml:space="preserve"> o</w:t>
      </w:r>
      <w:r w:rsidRPr="00E806ED">
        <w:rPr>
          <w:sz w:val="28"/>
          <w:szCs w:val="28"/>
          <w:lang w:val="ro-RO"/>
        </w:rPr>
        <w:t xml:space="preserve"> primește.”; </w:t>
      </w:r>
    </w:p>
    <w:p w:rsidR="00DB2DB8" w:rsidRPr="00E806ED" w:rsidRDefault="00DB2DB8" w:rsidP="00E806ED">
      <w:pPr>
        <w:ind w:firstLine="720"/>
        <w:jc w:val="both"/>
        <w:rPr>
          <w:sz w:val="28"/>
          <w:szCs w:val="28"/>
          <w:lang w:val="ro-RO"/>
        </w:rPr>
      </w:pPr>
      <w:r w:rsidRPr="00E806ED">
        <w:rPr>
          <w:sz w:val="28"/>
          <w:szCs w:val="28"/>
          <w:lang w:val="ro-RO"/>
        </w:rPr>
        <w:t>punctul 15 va avea următorul cuprins:</w:t>
      </w:r>
    </w:p>
    <w:p w:rsidR="00DB2DB8" w:rsidRPr="00E806ED" w:rsidRDefault="00DB2DB8" w:rsidP="00E806ED">
      <w:pPr>
        <w:ind w:firstLine="720"/>
        <w:jc w:val="both"/>
        <w:rPr>
          <w:sz w:val="28"/>
          <w:szCs w:val="28"/>
          <w:lang w:val="ro-RO"/>
        </w:rPr>
      </w:pPr>
      <w:r w:rsidRPr="00E806ED">
        <w:rPr>
          <w:sz w:val="28"/>
          <w:szCs w:val="28"/>
          <w:lang w:val="ro-RO"/>
        </w:rPr>
        <w:t>„15. Solicitanţii de azil cazaţi în Centru cărora li s-a acordat protecție internațională pot solicita prelungirea termenului de cazare în condiţiile punctului 31 al prezentului Regulament. Cererea de prelungire a termenului de cazare se depune la Biroul migrație și azil în termen de 3 zile din data când a fost comunicată decizia privind acordarea protecţiei internaționale.”;</w:t>
      </w:r>
    </w:p>
    <w:p w:rsidR="00166A6D" w:rsidRPr="00E806ED" w:rsidRDefault="00166A6D" w:rsidP="00E806ED">
      <w:pPr>
        <w:ind w:firstLine="720"/>
        <w:jc w:val="both"/>
        <w:rPr>
          <w:sz w:val="28"/>
          <w:szCs w:val="28"/>
          <w:lang w:val="ro-RO" w:eastAsia="ro-RO"/>
        </w:rPr>
      </w:pPr>
      <w:r w:rsidRPr="00E806ED">
        <w:rPr>
          <w:sz w:val="28"/>
          <w:szCs w:val="28"/>
          <w:lang w:val="ro-RO" w:eastAsia="ro-RO"/>
        </w:rPr>
        <w:t>punctul 17 va avea următorul cuprins:</w:t>
      </w:r>
    </w:p>
    <w:p w:rsidR="00166A6D" w:rsidRPr="00E806ED" w:rsidRDefault="00166A6D" w:rsidP="00E806ED">
      <w:pPr>
        <w:ind w:firstLine="720"/>
        <w:jc w:val="both"/>
        <w:rPr>
          <w:sz w:val="28"/>
          <w:szCs w:val="28"/>
          <w:lang w:val="ro-RO"/>
        </w:rPr>
      </w:pPr>
      <w:r w:rsidRPr="00E806ED">
        <w:rPr>
          <w:sz w:val="28"/>
          <w:szCs w:val="28"/>
          <w:lang w:val="ro-RO"/>
        </w:rPr>
        <w:t>„17. După examinarea cererii depuse de persoanele prevăzute la punctul 8 subpunct</w:t>
      </w:r>
      <w:r w:rsidR="00800F2F">
        <w:rPr>
          <w:sz w:val="28"/>
          <w:szCs w:val="28"/>
          <w:lang w:val="ro-RO"/>
        </w:rPr>
        <w:t>ele</w:t>
      </w:r>
      <w:r w:rsidRPr="00E806ED">
        <w:rPr>
          <w:sz w:val="28"/>
          <w:szCs w:val="28"/>
          <w:lang w:val="ro-RO"/>
        </w:rPr>
        <w:t xml:space="preserve"> 1) și 2), Biroul migrație și azil emite una din următoarele decizii:</w:t>
      </w:r>
    </w:p>
    <w:p w:rsidR="00166A6D" w:rsidRPr="00E806ED" w:rsidRDefault="00166A6D" w:rsidP="00E806ED">
      <w:pPr>
        <w:ind w:firstLine="720"/>
        <w:jc w:val="both"/>
        <w:rPr>
          <w:sz w:val="28"/>
          <w:szCs w:val="28"/>
          <w:lang w:val="ro-RO"/>
        </w:rPr>
      </w:pPr>
      <w:r w:rsidRPr="00E806ED">
        <w:rPr>
          <w:sz w:val="28"/>
          <w:szCs w:val="28"/>
          <w:lang w:val="ro-RO"/>
        </w:rPr>
        <w:t xml:space="preserve">1) decizie </w:t>
      </w:r>
      <w:r w:rsidR="00CD523E" w:rsidRPr="00E806ED">
        <w:rPr>
          <w:sz w:val="28"/>
          <w:szCs w:val="28"/>
          <w:lang w:val="ro-RO"/>
        </w:rPr>
        <w:t>cu privire la cazare</w:t>
      </w:r>
      <w:r w:rsidRPr="00E806ED">
        <w:rPr>
          <w:sz w:val="28"/>
          <w:szCs w:val="28"/>
          <w:lang w:val="ro-RO"/>
        </w:rPr>
        <w:t xml:space="preserve"> sa</w:t>
      </w:r>
      <w:r w:rsidR="00CD523E" w:rsidRPr="00E806ED">
        <w:rPr>
          <w:sz w:val="28"/>
          <w:szCs w:val="28"/>
          <w:lang w:val="ro-RO"/>
        </w:rPr>
        <w:t>u</w:t>
      </w:r>
      <w:r w:rsidRPr="00E806ED">
        <w:rPr>
          <w:sz w:val="28"/>
          <w:szCs w:val="28"/>
          <w:lang w:val="ro-RO"/>
        </w:rPr>
        <w:t xml:space="preserve"> refuz</w:t>
      </w:r>
      <w:r w:rsidR="00CD523E" w:rsidRPr="00E806ED">
        <w:rPr>
          <w:sz w:val="28"/>
          <w:szCs w:val="28"/>
          <w:lang w:val="ro-RO"/>
        </w:rPr>
        <w:t>ul cazării</w:t>
      </w:r>
      <w:r w:rsidRPr="00E806ED">
        <w:rPr>
          <w:sz w:val="28"/>
          <w:szCs w:val="28"/>
          <w:lang w:val="ro-RO"/>
        </w:rPr>
        <w:t xml:space="preserve"> pentru solicitanții de azil;</w:t>
      </w:r>
    </w:p>
    <w:p w:rsidR="00166A6D" w:rsidRPr="00E806ED" w:rsidRDefault="009028F0" w:rsidP="00E806ED">
      <w:pPr>
        <w:ind w:firstLine="720"/>
        <w:jc w:val="both"/>
        <w:rPr>
          <w:sz w:val="28"/>
          <w:szCs w:val="28"/>
          <w:lang w:val="ro-RO" w:eastAsia="ro-RO"/>
        </w:rPr>
      </w:pPr>
      <w:r w:rsidRPr="00E806ED">
        <w:rPr>
          <w:sz w:val="28"/>
          <w:szCs w:val="28"/>
          <w:lang w:val="ro-RO"/>
        </w:rPr>
        <w:t xml:space="preserve">2) decizie </w:t>
      </w:r>
      <w:r w:rsidR="00CD523E" w:rsidRPr="00E806ED">
        <w:rPr>
          <w:sz w:val="28"/>
          <w:szCs w:val="28"/>
          <w:lang w:val="ro-RO"/>
        </w:rPr>
        <w:t xml:space="preserve">cu privire la </w:t>
      </w:r>
      <w:r w:rsidRPr="00E806ED">
        <w:rPr>
          <w:sz w:val="28"/>
          <w:szCs w:val="28"/>
          <w:lang w:val="ro-RO"/>
        </w:rPr>
        <w:t>cazare, prelungire</w:t>
      </w:r>
      <w:r w:rsidR="00CD523E" w:rsidRPr="00E806ED">
        <w:rPr>
          <w:sz w:val="28"/>
          <w:szCs w:val="28"/>
          <w:lang w:val="ro-RO"/>
        </w:rPr>
        <w:t>a</w:t>
      </w:r>
      <w:r w:rsidRPr="00E806ED">
        <w:rPr>
          <w:sz w:val="28"/>
          <w:szCs w:val="28"/>
          <w:lang w:val="ro-RO"/>
        </w:rPr>
        <w:t xml:space="preserve"> cază</w:t>
      </w:r>
      <w:r w:rsidR="00CD523E" w:rsidRPr="00E806ED">
        <w:rPr>
          <w:sz w:val="28"/>
          <w:szCs w:val="28"/>
          <w:lang w:val="ro-RO"/>
        </w:rPr>
        <w:t>r</w:t>
      </w:r>
      <w:r w:rsidRPr="00E806ED">
        <w:rPr>
          <w:sz w:val="28"/>
          <w:szCs w:val="28"/>
          <w:lang w:val="ro-RO"/>
        </w:rPr>
        <w:t xml:space="preserve">ii sau </w:t>
      </w:r>
      <w:r w:rsidR="00CD523E" w:rsidRPr="00E806ED">
        <w:rPr>
          <w:sz w:val="28"/>
          <w:szCs w:val="28"/>
          <w:lang w:val="ro-RO"/>
        </w:rPr>
        <w:t>r</w:t>
      </w:r>
      <w:r w:rsidRPr="00E806ED">
        <w:rPr>
          <w:sz w:val="28"/>
          <w:szCs w:val="28"/>
          <w:lang w:val="ro-RO"/>
        </w:rPr>
        <w:t>efuz</w:t>
      </w:r>
      <w:r w:rsidR="00CD523E" w:rsidRPr="00E806ED">
        <w:rPr>
          <w:sz w:val="28"/>
          <w:szCs w:val="28"/>
          <w:lang w:val="ro-RO"/>
        </w:rPr>
        <w:t>ul</w:t>
      </w:r>
      <w:r w:rsidRPr="00E806ED">
        <w:rPr>
          <w:sz w:val="28"/>
          <w:szCs w:val="28"/>
          <w:lang w:val="ro-RO"/>
        </w:rPr>
        <w:t xml:space="preserve"> </w:t>
      </w:r>
      <w:r w:rsidR="00CD523E" w:rsidRPr="00E806ED">
        <w:rPr>
          <w:sz w:val="28"/>
          <w:szCs w:val="28"/>
          <w:lang w:val="ro-RO"/>
        </w:rPr>
        <w:t xml:space="preserve">cazării </w:t>
      </w:r>
      <w:r w:rsidRPr="00E806ED">
        <w:rPr>
          <w:sz w:val="28"/>
          <w:szCs w:val="28"/>
          <w:lang w:val="ro-RO"/>
        </w:rPr>
        <w:t>pentru beneficiarii de protecție internațională.</w:t>
      </w:r>
      <w:r w:rsidR="00166A6D" w:rsidRPr="00E806ED">
        <w:rPr>
          <w:sz w:val="28"/>
          <w:szCs w:val="28"/>
          <w:lang w:val="ro-RO" w:eastAsia="ro-RO"/>
        </w:rPr>
        <w:t>”</w:t>
      </w:r>
    </w:p>
    <w:p w:rsidR="009028F0" w:rsidRPr="00E806ED" w:rsidRDefault="002037C3" w:rsidP="00E806ED">
      <w:pPr>
        <w:ind w:firstLine="720"/>
        <w:jc w:val="both"/>
        <w:rPr>
          <w:sz w:val="28"/>
          <w:szCs w:val="28"/>
          <w:lang w:val="ro-RO" w:eastAsia="ro-RO"/>
        </w:rPr>
      </w:pPr>
      <w:r w:rsidRPr="00E806ED">
        <w:rPr>
          <w:sz w:val="28"/>
          <w:szCs w:val="28"/>
          <w:lang w:val="ro-RO" w:eastAsia="ro-RO"/>
        </w:rPr>
        <w:t>p</w:t>
      </w:r>
      <w:r w:rsidR="009028F0" w:rsidRPr="00E806ED">
        <w:rPr>
          <w:sz w:val="28"/>
          <w:szCs w:val="28"/>
          <w:lang w:val="ro-RO" w:eastAsia="ro-RO"/>
        </w:rPr>
        <w:t xml:space="preserve">unctul 19 se completează la final cu </w:t>
      </w:r>
      <w:r w:rsidR="00800F2F">
        <w:rPr>
          <w:sz w:val="28"/>
          <w:szCs w:val="28"/>
          <w:lang w:val="ro-RO" w:eastAsia="ro-RO"/>
        </w:rPr>
        <w:t>sintagma</w:t>
      </w:r>
      <w:r w:rsidR="009028F0" w:rsidRPr="00E806ED">
        <w:rPr>
          <w:sz w:val="28"/>
          <w:szCs w:val="28"/>
          <w:lang w:val="ro-RO" w:eastAsia="ro-RO"/>
        </w:rPr>
        <w:t xml:space="preserve"> </w:t>
      </w:r>
      <w:r w:rsidR="00FA65ED" w:rsidRPr="00E806ED">
        <w:rPr>
          <w:sz w:val="28"/>
          <w:szCs w:val="28"/>
          <w:lang w:val="ro-RO" w:eastAsia="ro-RO"/>
        </w:rPr>
        <w:t>„</w:t>
      </w:r>
      <w:r w:rsidR="009028F0" w:rsidRPr="00E806ED">
        <w:rPr>
          <w:sz w:val="28"/>
          <w:szCs w:val="28"/>
          <w:lang w:val="ro-RO" w:eastAsia="ro-RO"/>
        </w:rPr>
        <w:t>Persoana este obligată să se prezinte la cazare în data emiterii deciziei</w:t>
      </w:r>
      <w:r w:rsidR="00850B7A" w:rsidRPr="00E806ED">
        <w:rPr>
          <w:sz w:val="28"/>
          <w:szCs w:val="28"/>
          <w:lang w:val="ro-RO" w:eastAsia="ro-RO"/>
        </w:rPr>
        <w:t xml:space="preserve"> sau la data indicată în cererea de cazare, da</w:t>
      </w:r>
      <w:r w:rsidR="00895D91" w:rsidRPr="00E806ED">
        <w:rPr>
          <w:sz w:val="28"/>
          <w:szCs w:val="28"/>
          <w:lang w:val="ro-RO" w:eastAsia="ro-RO"/>
        </w:rPr>
        <w:t xml:space="preserve">r </w:t>
      </w:r>
      <w:r w:rsidR="00850B7A" w:rsidRPr="00E806ED">
        <w:rPr>
          <w:sz w:val="28"/>
          <w:szCs w:val="28"/>
          <w:lang w:val="ro-RO" w:eastAsia="ro-RO"/>
        </w:rPr>
        <w:t xml:space="preserve">fără depășirea perioadei de </w:t>
      </w:r>
      <w:r w:rsidR="00895D91" w:rsidRPr="00E806ED">
        <w:rPr>
          <w:sz w:val="28"/>
          <w:szCs w:val="28"/>
          <w:lang w:val="ro-RO" w:eastAsia="ro-RO"/>
        </w:rPr>
        <w:t xml:space="preserve">24 de ore </w:t>
      </w:r>
      <w:r w:rsidR="00850B7A" w:rsidRPr="00E806ED">
        <w:rPr>
          <w:sz w:val="28"/>
          <w:szCs w:val="28"/>
          <w:lang w:val="ro-RO" w:eastAsia="ro-RO"/>
        </w:rPr>
        <w:t xml:space="preserve">din momentul depunerii acesteia. </w:t>
      </w:r>
      <w:r w:rsidR="00A4297E" w:rsidRPr="00E806ED">
        <w:rPr>
          <w:sz w:val="28"/>
          <w:szCs w:val="28"/>
          <w:lang w:val="ro-RO" w:eastAsia="ro-RO"/>
        </w:rPr>
        <w:t>În caz de neprezentare persoanei îi vor fi aplicate prevederile Capitolului VII.</w:t>
      </w:r>
      <w:r w:rsidR="00800F2F">
        <w:rPr>
          <w:sz w:val="28"/>
          <w:szCs w:val="28"/>
          <w:lang w:val="ro-RO" w:eastAsia="ro-RO"/>
        </w:rPr>
        <w:t>”;</w:t>
      </w:r>
      <w:r w:rsidR="00A4297E" w:rsidRPr="00E806ED">
        <w:rPr>
          <w:sz w:val="28"/>
          <w:szCs w:val="28"/>
          <w:lang w:val="ro-RO" w:eastAsia="ro-RO"/>
        </w:rPr>
        <w:t xml:space="preserve"> </w:t>
      </w:r>
    </w:p>
    <w:p w:rsidR="002037C3" w:rsidRPr="00E806ED" w:rsidRDefault="002037C3" w:rsidP="00E806ED">
      <w:pPr>
        <w:ind w:firstLine="810"/>
        <w:jc w:val="both"/>
        <w:rPr>
          <w:sz w:val="28"/>
          <w:szCs w:val="28"/>
          <w:lang w:val="ro-RO" w:eastAsia="ro-RO"/>
        </w:rPr>
      </w:pPr>
      <w:r w:rsidRPr="00E806ED">
        <w:rPr>
          <w:sz w:val="28"/>
          <w:szCs w:val="28"/>
          <w:lang w:val="ro-RO" w:eastAsia="ro-RO"/>
        </w:rPr>
        <w:t xml:space="preserve">punctul 22 se completează la final cu </w:t>
      </w:r>
      <w:r w:rsidR="00800F2F">
        <w:rPr>
          <w:sz w:val="28"/>
          <w:szCs w:val="28"/>
          <w:lang w:val="ro-RO" w:eastAsia="ro-RO"/>
        </w:rPr>
        <w:t>sintagma</w:t>
      </w:r>
      <w:r w:rsidRPr="00E806ED">
        <w:rPr>
          <w:sz w:val="28"/>
          <w:szCs w:val="28"/>
          <w:lang w:val="ro-RO" w:eastAsia="ro-RO"/>
        </w:rPr>
        <w:t xml:space="preserve"> </w:t>
      </w:r>
      <w:r w:rsidR="00F71E11" w:rsidRPr="00E806ED">
        <w:rPr>
          <w:sz w:val="28"/>
          <w:szCs w:val="28"/>
          <w:lang w:val="ro-RO" w:eastAsia="ro-RO"/>
        </w:rPr>
        <w:t>„</w:t>
      </w:r>
      <w:r w:rsidRPr="00E806ED">
        <w:rPr>
          <w:sz w:val="28"/>
          <w:szCs w:val="28"/>
          <w:lang w:val="ro-RO"/>
        </w:rPr>
        <w:t>În momentul cazării în Centru persoana primește lista bunurilor care sunt distribuite pe baza de semnătură.</w:t>
      </w:r>
      <w:r w:rsidR="00800F2F">
        <w:rPr>
          <w:sz w:val="28"/>
          <w:szCs w:val="28"/>
          <w:lang w:val="ro-RO" w:eastAsia="ro-RO"/>
        </w:rPr>
        <w:t>”;</w:t>
      </w:r>
    </w:p>
    <w:p w:rsidR="002037C3" w:rsidRPr="00E806ED" w:rsidRDefault="002037C3" w:rsidP="00E806ED">
      <w:pPr>
        <w:ind w:firstLine="720"/>
        <w:jc w:val="both"/>
        <w:rPr>
          <w:sz w:val="28"/>
          <w:szCs w:val="28"/>
          <w:lang w:val="ro-RO" w:eastAsia="ro-RO"/>
        </w:rPr>
      </w:pPr>
      <w:r w:rsidRPr="00E806ED">
        <w:rPr>
          <w:sz w:val="28"/>
          <w:szCs w:val="28"/>
          <w:lang w:val="ro-RO" w:eastAsia="ro-RO"/>
        </w:rPr>
        <w:t>se completează cu punct</w:t>
      </w:r>
      <w:r w:rsidR="00800F2F">
        <w:rPr>
          <w:sz w:val="28"/>
          <w:szCs w:val="28"/>
          <w:lang w:val="ro-RO" w:eastAsia="ro-RO"/>
        </w:rPr>
        <w:t>ul</w:t>
      </w:r>
      <w:r w:rsidRPr="00E806ED">
        <w:rPr>
          <w:sz w:val="28"/>
          <w:szCs w:val="28"/>
          <w:lang w:val="ro-RO" w:eastAsia="ro-RO"/>
        </w:rPr>
        <w:t xml:space="preserve"> 22</w:t>
      </w:r>
      <w:r w:rsidRPr="00E806ED">
        <w:rPr>
          <w:sz w:val="28"/>
          <w:szCs w:val="28"/>
          <w:vertAlign w:val="superscript"/>
          <w:lang w:val="ro-RO" w:eastAsia="ro-RO"/>
        </w:rPr>
        <w:t>1</w:t>
      </w:r>
      <w:r w:rsidRPr="00E806ED">
        <w:rPr>
          <w:sz w:val="28"/>
          <w:szCs w:val="28"/>
          <w:lang w:val="ro-RO" w:eastAsia="ro-RO"/>
        </w:rPr>
        <w:t xml:space="preserve"> cu următorul cuprins: </w:t>
      </w:r>
    </w:p>
    <w:p w:rsidR="002037C3" w:rsidRPr="00E806ED" w:rsidRDefault="00F71E11" w:rsidP="00E806ED">
      <w:pPr>
        <w:ind w:firstLine="720"/>
        <w:jc w:val="both"/>
        <w:rPr>
          <w:sz w:val="28"/>
          <w:szCs w:val="28"/>
          <w:lang w:val="ro-RO" w:eastAsia="ro-RO"/>
        </w:rPr>
      </w:pPr>
      <w:r w:rsidRPr="00E806ED">
        <w:rPr>
          <w:sz w:val="28"/>
          <w:szCs w:val="28"/>
          <w:lang w:val="ro-RO" w:eastAsia="ro-RO"/>
        </w:rPr>
        <w:t>„</w:t>
      </w:r>
      <w:r w:rsidR="002037C3" w:rsidRPr="00E806ED">
        <w:rPr>
          <w:sz w:val="28"/>
          <w:szCs w:val="28"/>
          <w:lang w:val="ro-RO" w:eastAsia="ro-RO"/>
        </w:rPr>
        <w:t>22</w:t>
      </w:r>
      <w:r w:rsidR="002037C3" w:rsidRPr="00E806ED">
        <w:rPr>
          <w:sz w:val="28"/>
          <w:szCs w:val="28"/>
          <w:vertAlign w:val="superscript"/>
          <w:lang w:val="ro-RO" w:eastAsia="ro-RO"/>
        </w:rPr>
        <w:t>1</w:t>
      </w:r>
      <w:r w:rsidR="002037C3" w:rsidRPr="00E806ED">
        <w:rPr>
          <w:sz w:val="28"/>
          <w:szCs w:val="28"/>
          <w:lang w:val="ro-RO" w:eastAsia="ro-RO"/>
        </w:rPr>
        <w:t>.</w:t>
      </w:r>
      <w:r w:rsidR="002037C3" w:rsidRPr="00E806ED">
        <w:rPr>
          <w:sz w:val="28"/>
          <w:szCs w:val="28"/>
          <w:lang w:val="ro-RO"/>
        </w:rPr>
        <w:t xml:space="preserve"> Persoanele care urmează a fi cazate în centru pot păstra îmbrăcămintea personală, cu excepția cazurilor când, din motive de igienă colectivă sau de securitate, administrația Centrului dispune ca îmbrăcămintea personală a solicitanților de azil să fie spălată, dezinfectată, și/sau depozitată într-un loc special amenajat.</w:t>
      </w:r>
      <w:r w:rsidR="002037C3" w:rsidRPr="00E806ED">
        <w:rPr>
          <w:sz w:val="28"/>
          <w:szCs w:val="28"/>
          <w:lang w:val="ro-RO" w:eastAsia="ro-RO"/>
        </w:rPr>
        <w:t>” ;</w:t>
      </w:r>
    </w:p>
    <w:p w:rsidR="00F71E11" w:rsidRPr="00E806ED" w:rsidRDefault="00F959AC" w:rsidP="00E806ED">
      <w:pPr>
        <w:ind w:firstLine="720"/>
        <w:jc w:val="both"/>
        <w:rPr>
          <w:sz w:val="28"/>
          <w:szCs w:val="28"/>
          <w:lang w:val="ro-RO" w:eastAsia="ro-RO"/>
        </w:rPr>
      </w:pPr>
      <w:r w:rsidRPr="00E806ED">
        <w:rPr>
          <w:sz w:val="28"/>
          <w:szCs w:val="28"/>
          <w:lang w:val="ro-RO" w:eastAsia="ro-RO"/>
        </w:rPr>
        <w:t>punctul</w:t>
      </w:r>
      <w:r w:rsidR="001D1A30" w:rsidRPr="00E806ED">
        <w:rPr>
          <w:sz w:val="28"/>
          <w:szCs w:val="28"/>
          <w:lang w:val="ro-RO" w:eastAsia="ro-RO"/>
        </w:rPr>
        <w:t xml:space="preserve"> 24 </w:t>
      </w:r>
      <w:r w:rsidR="00594FCE" w:rsidRPr="00E806ED">
        <w:rPr>
          <w:sz w:val="28"/>
          <w:szCs w:val="28"/>
          <w:lang w:val="ro-RO" w:eastAsia="ro-RO"/>
        </w:rPr>
        <w:t xml:space="preserve">va avea următorul cuprins: </w:t>
      </w:r>
    </w:p>
    <w:p w:rsidR="00F959AC" w:rsidRPr="00E806ED" w:rsidRDefault="00594FCE" w:rsidP="00E806ED">
      <w:pPr>
        <w:ind w:firstLine="720"/>
        <w:jc w:val="both"/>
        <w:rPr>
          <w:sz w:val="28"/>
          <w:szCs w:val="28"/>
          <w:lang w:val="ro-RO" w:eastAsia="ro-RO"/>
        </w:rPr>
      </w:pPr>
      <w:r w:rsidRPr="00E806ED">
        <w:rPr>
          <w:sz w:val="28"/>
          <w:szCs w:val="28"/>
          <w:lang w:val="ro-RO" w:eastAsia="ro-RO"/>
        </w:rPr>
        <w:t xml:space="preserve">„24. </w:t>
      </w:r>
      <w:r w:rsidRPr="00E806ED">
        <w:rPr>
          <w:sz w:val="28"/>
          <w:szCs w:val="28"/>
          <w:lang w:val="ro-RO"/>
        </w:rPr>
        <w:t>Persoanele sunt cazate separat pe camere în funcție de sex, cu excepția membrilor ai unei familii, care sunt cazați în acee</w:t>
      </w:r>
      <w:r w:rsidR="00B816E2" w:rsidRPr="00E806ED">
        <w:rPr>
          <w:sz w:val="28"/>
          <w:szCs w:val="28"/>
          <w:lang w:val="ro-RO"/>
        </w:rPr>
        <w:t>ași cameră</w:t>
      </w:r>
      <w:r w:rsidRPr="00E806ED">
        <w:rPr>
          <w:sz w:val="28"/>
          <w:szCs w:val="28"/>
          <w:lang w:val="ro-RO"/>
        </w:rPr>
        <w:t>.</w:t>
      </w:r>
      <w:r w:rsidRPr="00E806ED">
        <w:rPr>
          <w:sz w:val="28"/>
          <w:szCs w:val="28"/>
          <w:lang w:val="ro-RO" w:eastAsia="ro-RO"/>
        </w:rPr>
        <w:t>”</w:t>
      </w:r>
      <w:r w:rsidR="00F71E11" w:rsidRPr="00E806ED">
        <w:rPr>
          <w:sz w:val="28"/>
          <w:szCs w:val="28"/>
          <w:lang w:val="ro-RO" w:eastAsia="ro-RO"/>
        </w:rPr>
        <w:t>;</w:t>
      </w:r>
    </w:p>
    <w:p w:rsidR="005B7349" w:rsidRPr="00E806ED" w:rsidRDefault="005B7349" w:rsidP="00E806ED">
      <w:pPr>
        <w:ind w:firstLine="720"/>
        <w:jc w:val="both"/>
        <w:rPr>
          <w:sz w:val="28"/>
          <w:szCs w:val="28"/>
          <w:lang w:val="ro-RO"/>
        </w:rPr>
      </w:pPr>
      <w:r w:rsidRPr="00E806ED">
        <w:rPr>
          <w:sz w:val="28"/>
          <w:szCs w:val="28"/>
          <w:lang w:val="ro-RO"/>
        </w:rPr>
        <w:lastRenderedPageBreak/>
        <w:t>în tot textul punctului 37, cuvîntul „cunosc” se substituie cu cuvîntul „înțeleg”;</w:t>
      </w:r>
    </w:p>
    <w:p w:rsidR="00F71E11" w:rsidRPr="00E806ED" w:rsidRDefault="00800F2F" w:rsidP="00E806ED">
      <w:pPr>
        <w:ind w:firstLine="720"/>
        <w:jc w:val="both"/>
        <w:rPr>
          <w:color w:val="000000"/>
          <w:sz w:val="28"/>
          <w:szCs w:val="28"/>
          <w:lang w:val="ro-RO"/>
        </w:rPr>
      </w:pPr>
      <w:r>
        <w:rPr>
          <w:color w:val="000000"/>
          <w:sz w:val="28"/>
          <w:szCs w:val="28"/>
          <w:lang w:val="ro-RO"/>
        </w:rPr>
        <w:t xml:space="preserve">la </w:t>
      </w:r>
      <w:r w:rsidR="008F50E7" w:rsidRPr="00E806ED">
        <w:rPr>
          <w:color w:val="000000"/>
          <w:sz w:val="28"/>
          <w:szCs w:val="28"/>
          <w:lang w:val="ro-RO"/>
        </w:rPr>
        <w:t xml:space="preserve">punctul 39 subpunctul 13) va avea următorul cuprins: </w:t>
      </w:r>
    </w:p>
    <w:p w:rsidR="008F50E7" w:rsidRPr="00E806ED" w:rsidRDefault="00F71E11" w:rsidP="00E806ED">
      <w:pPr>
        <w:ind w:firstLine="720"/>
        <w:jc w:val="both"/>
        <w:rPr>
          <w:color w:val="000000"/>
          <w:sz w:val="28"/>
          <w:szCs w:val="28"/>
          <w:lang w:val="ro-RO"/>
        </w:rPr>
      </w:pPr>
      <w:r w:rsidRPr="00E806ED">
        <w:rPr>
          <w:color w:val="000000"/>
          <w:sz w:val="28"/>
          <w:szCs w:val="28"/>
          <w:lang w:val="ro-RO"/>
        </w:rPr>
        <w:t>„</w:t>
      </w:r>
      <w:r w:rsidR="008F50E7" w:rsidRPr="00E806ED">
        <w:rPr>
          <w:color w:val="000000"/>
          <w:sz w:val="28"/>
          <w:szCs w:val="28"/>
          <w:lang w:val="ro-RO"/>
        </w:rPr>
        <w:t xml:space="preserve">13) să participe la activități </w:t>
      </w:r>
      <w:r w:rsidR="00895D91" w:rsidRPr="00E806ED">
        <w:rPr>
          <w:color w:val="000000"/>
          <w:sz w:val="28"/>
          <w:szCs w:val="28"/>
          <w:lang w:val="ro-RO"/>
        </w:rPr>
        <w:t>culturale</w:t>
      </w:r>
      <w:r w:rsidR="008F50E7" w:rsidRPr="00E806ED">
        <w:rPr>
          <w:color w:val="000000"/>
          <w:sz w:val="28"/>
          <w:szCs w:val="28"/>
          <w:lang w:val="ro-RO"/>
        </w:rPr>
        <w:t>, educative, recreative și sportive;”</w:t>
      </w:r>
    </w:p>
    <w:p w:rsidR="0061180C" w:rsidRPr="00E806ED" w:rsidRDefault="0061180C" w:rsidP="00E806ED">
      <w:pPr>
        <w:ind w:firstLine="720"/>
        <w:jc w:val="both"/>
        <w:rPr>
          <w:color w:val="000000"/>
          <w:sz w:val="28"/>
          <w:szCs w:val="28"/>
          <w:lang w:val="ro-RO"/>
        </w:rPr>
      </w:pPr>
      <w:r w:rsidRPr="00E806ED">
        <w:rPr>
          <w:color w:val="000000"/>
          <w:sz w:val="28"/>
          <w:szCs w:val="28"/>
          <w:lang w:val="ro-RO"/>
        </w:rPr>
        <w:t>la punctul 41:</w:t>
      </w:r>
    </w:p>
    <w:p w:rsidR="00594FCE" w:rsidRPr="00E806ED" w:rsidRDefault="00594FCE" w:rsidP="00E806ED">
      <w:pPr>
        <w:ind w:firstLine="720"/>
        <w:jc w:val="both"/>
        <w:rPr>
          <w:color w:val="000000"/>
          <w:sz w:val="28"/>
          <w:szCs w:val="28"/>
          <w:lang w:val="ro-RO"/>
        </w:rPr>
      </w:pPr>
      <w:r w:rsidRPr="00E806ED">
        <w:rPr>
          <w:color w:val="000000"/>
          <w:sz w:val="28"/>
          <w:szCs w:val="28"/>
          <w:lang w:val="ro-RO"/>
        </w:rPr>
        <w:t xml:space="preserve">subpunctul 1) după cuvîntul „stabilite,” </w:t>
      </w:r>
      <w:r w:rsidR="00A442FD">
        <w:rPr>
          <w:color w:val="000000"/>
          <w:sz w:val="28"/>
          <w:szCs w:val="28"/>
          <w:lang w:val="ro-RO"/>
        </w:rPr>
        <w:t xml:space="preserve">se </w:t>
      </w:r>
      <w:r w:rsidR="00A442FD" w:rsidRPr="00E806ED">
        <w:rPr>
          <w:color w:val="000000"/>
          <w:sz w:val="28"/>
          <w:szCs w:val="28"/>
          <w:lang w:val="ro-RO"/>
        </w:rPr>
        <w:t>complet</w:t>
      </w:r>
      <w:r w:rsidR="00A442FD">
        <w:rPr>
          <w:color w:val="000000"/>
          <w:sz w:val="28"/>
          <w:szCs w:val="28"/>
          <w:lang w:val="ro-RO"/>
        </w:rPr>
        <w:t>ează</w:t>
      </w:r>
      <w:r w:rsidR="00A442FD" w:rsidRPr="00E806ED">
        <w:rPr>
          <w:color w:val="000000"/>
          <w:sz w:val="28"/>
          <w:szCs w:val="28"/>
          <w:lang w:val="ro-RO"/>
        </w:rPr>
        <w:t xml:space="preserve"> </w:t>
      </w:r>
      <w:r w:rsidR="00A442FD">
        <w:rPr>
          <w:color w:val="000000"/>
          <w:sz w:val="28"/>
          <w:szCs w:val="28"/>
          <w:lang w:val="ro-RO"/>
        </w:rPr>
        <w:t xml:space="preserve">cu </w:t>
      </w:r>
      <w:r w:rsidRPr="00E806ED">
        <w:rPr>
          <w:color w:val="000000"/>
          <w:sz w:val="28"/>
          <w:szCs w:val="28"/>
          <w:lang w:val="ro-RO"/>
        </w:rPr>
        <w:t>sintagma „s</w:t>
      </w:r>
      <w:r w:rsidRPr="00E806ED">
        <w:rPr>
          <w:sz w:val="28"/>
          <w:szCs w:val="28"/>
          <w:lang w:val="ro-RO"/>
        </w:rPr>
        <w:t>ă respecte repartizarea pe camere stabilite în momentul cazării în Centru,</w:t>
      </w:r>
      <w:r w:rsidRPr="00E806ED">
        <w:rPr>
          <w:color w:val="000000"/>
          <w:sz w:val="28"/>
          <w:szCs w:val="28"/>
          <w:lang w:val="ro-RO"/>
        </w:rPr>
        <w:t>”;</w:t>
      </w:r>
    </w:p>
    <w:p w:rsidR="0061180C" w:rsidRPr="00E806ED" w:rsidRDefault="0061180C" w:rsidP="00E806ED">
      <w:pPr>
        <w:ind w:firstLine="720"/>
        <w:jc w:val="both"/>
        <w:rPr>
          <w:color w:val="000000"/>
          <w:sz w:val="28"/>
          <w:szCs w:val="28"/>
          <w:lang w:val="ro-RO"/>
        </w:rPr>
      </w:pPr>
      <w:r w:rsidRPr="00E806ED">
        <w:rPr>
          <w:color w:val="000000"/>
          <w:sz w:val="28"/>
          <w:szCs w:val="28"/>
          <w:lang w:val="ro-RO"/>
        </w:rPr>
        <w:t xml:space="preserve">subpunctul 2) </w:t>
      </w:r>
      <w:r w:rsidR="00800F2F">
        <w:rPr>
          <w:color w:val="000000"/>
          <w:sz w:val="28"/>
          <w:szCs w:val="28"/>
          <w:lang w:val="ro-RO"/>
        </w:rPr>
        <w:t xml:space="preserve">se </w:t>
      </w:r>
      <w:r w:rsidRPr="00E806ED">
        <w:rPr>
          <w:color w:val="000000"/>
          <w:sz w:val="28"/>
          <w:szCs w:val="28"/>
          <w:lang w:val="ro-RO"/>
        </w:rPr>
        <w:t>complet</w:t>
      </w:r>
      <w:r w:rsidR="00800F2F">
        <w:rPr>
          <w:color w:val="000000"/>
          <w:sz w:val="28"/>
          <w:szCs w:val="28"/>
          <w:lang w:val="ro-RO"/>
        </w:rPr>
        <w:t>ează</w:t>
      </w:r>
      <w:r w:rsidRPr="00E806ED">
        <w:rPr>
          <w:color w:val="000000"/>
          <w:sz w:val="28"/>
          <w:szCs w:val="28"/>
          <w:lang w:val="ro-RO"/>
        </w:rPr>
        <w:t xml:space="preserve"> la final cu s</w:t>
      </w:r>
      <w:r w:rsidR="007C1BBD" w:rsidRPr="00E806ED">
        <w:rPr>
          <w:color w:val="000000"/>
          <w:sz w:val="28"/>
          <w:szCs w:val="28"/>
          <w:lang w:val="ro-RO"/>
        </w:rPr>
        <w:t>intagma „ ,precum și colectivă”;</w:t>
      </w:r>
    </w:p>
    <w:p w:rsidR="007C1BBD" w:rsidRPr="00E806ED" w:rsidRDefault="0061180C" w:rsidP="00E806ED">
      <w:pPr>
        <w:ind w:firstLine="720"/>
        <w:jc w:val="both"/>
        <w:rPr>
          <w:color w:val="000000"/>
          <w:sz w:val="28"/>
          <w:szCs w:val="28"/>
          <w:lang w:val="ro-RO"/>
        </w:rPr>
      </w:pPr>
      <w:r w:rsidRPr="00E806ED">
        <w:rPr>
          <w:color w:val="000000"/>
          <w:sz w:val="28"/>
          <w:szCs w:val="28"/>
          <w:lang w:val="ro-RO"/>
        </w:rPr>
        <w:t xml:space="preserve">subpunctul 5) va avea următorul </w:t>
      </w:r>
      <w:r w:rsidR="007C1BBD" w:rsidRPr="00E806ED">
        <w:rPr>
          <w:color w:val="000000"/>
          <w:sz w:val="28"/>
          <w:szCs w:val="28"/>
          <w:lang w:val="ro-RO"/>
        </w:rPr>
        <w:t>cuprins:</w:t>
      </w:r>
    </w:p>
    <w:p w:rsidR="0061180C" w:rsidRPr="00E806ED" w:rsidRDefault="007C1BBD" w:rsidP="00E806ED">
      <w:pPr>
        <w:ind w:firstLine="720"/>
        <w:jc w:val="both"/>
        <w:rPr>
          <w:color w:val="000000"/>
          <w:sz w:val="28"/>
          <w:szCs w:val="28"/>
          <w:lang w:val="ro-RO"/>
        </w:rPr>
      </w:pPr>
      <w:r w:rsidRPr="00E806ED">
        <w:rPr>
          <w:color w:val="000000"/>
          <w:sz w:val="28"/>
          <w:szCs w:val="28"/>
          <w:lang w:val="ro-RO"/>
        </w:rPr>
        <w:t>„</w:t>
      </w:r>
      <w:r w:rsidR="0061180C" w:rsidRPr="00E806ED">
        <w:rPr>
          <w:color w:val="000000"/>
          <w:sz w:val="28"/>
          <w:szCs w:val="28"/>
          <w:lang w:val="ro-RO"/>
        </w:rPr>
        <w:t xml:space="preserve">5) </w:t>
      </w:r>
      <w:r w:rsidR="001F688F" w:rsidRPr="00E806ED">
        <w:rPr>
          <w:color w:val="000000"/>
          <w:sz w:val="28"/>
          <w:szCs w:val="28"/>
          <w:lang w:val="ro-RO"/>
        </w:rPr>
        <w:t>Să respecte regulile de politețe în contact cu personalul Centrului și persoanele cazate, precum și s</w:t>
      </w:r>
      <w:r w:rsidR="001F688F" w:rsidRPr="00E806ED">
        <w:rPr>
          <w:sz w:val="28"/>
          <w:szCs w:val="28"/>
          <w:lang w:val="ro-RO"/>
        </w:rPr>
        <w:t>ă aibă o ati</w:t>
      </w:r>
      <w:r w:rsidR="0061180C" w:rsidRPr="00E806ED">
        <w:rPr>
          <w:sz w:val="28"/>
          <w:szCs w:val="28"/>
          <w:lang w:val="ro-RO"/>
        </w:rPr>
        <w:t xml:space="preserve">tudine </w:t>
      </w:r>
      <w:r w:rsidR="001F688F" w:rsidRPr="00E806ED">
        <w:rPr>
          <w:sz w:val="28"/>
          <w:szCs w:val="28"/>
          <w:lang w:val="ro-RO"/>
        </w:rPr>
        <w:t>respectuoasă</w:t>
      </w:r>
      <w:r w:rsidR="0061180C" w:rsidRPr="00E806ED">
        <w:rPr>
          <w:sz w:val="28"/>
          <w:szCs w:val="28"/>
          <w:lang w:val="ro-RO"/>
        </w:rPr>
        <w:t xml:space="preserve"> față de personalul </w:t>
      </w:r>
      <w:r w:rsidR="001F688F" w:rsidRPr="00E806ED">
        <w:rPr>
          <w:sz w:val="28"/>
          <w:szCs w:val="28"/>
          <w:lang w:val="ro-RO"/>
        </w:rPr>
        <w:t>Ce</w:t>
      </w:r>
      <w:r w:rsidR="0061180C" w:rsidRPr="00E806ED">
        <w:rPr>
          <w:sz w:val="28"/>
          <w:szCs w:val="28"/>
          <w:lang w:val="ro-RO"/>
        </w:rPr>
        <w:t xml:space="preserve">ntrului și față de orice persoană din afara </w:t>
      </w:r>
      <w:r w:rsidR="001F688F" w:rsidRPr="00E806ED">
        <w:rPr>
          <w:sz w:val="28"/>
          <w:szCs w:val="28"/>
          <w:lang w:val="ro-RO"/>
        </w:rPr>
        <w:t>acestuia</w:t>
      </w:r>
      <w:r w:rsidR="0061180C" w:rsidRPr="00E806ED">
        <w:rPr>
          <w:sz w:val="28"/>
          <w:szCs w:val="28"/>
          <w:lang w:val="ro-RO"/>
        </w:rPr>
        <w:t xml:space="preserve"> cu care intră în contact</w:t>
      </w:r>
      <w:r w:rsidR="001F688F" w:rsidRPr="00E806ED">
        <w:rPr>
          <w:sz w:val="28"/>
          <w:szCs w:val="28"/>
          <w:lang w:val="ro-RO"/>
        </w:rPr>
        <w:t>, cum ar fi reprezentanți ai structurilor de stat sau ai organizațiilor și organismelor</w:t>
      </w:r>
      <w:r w:rsidR="0061180C" w:rsidRPr="00E806ED">
        <w:rPr>
          <w:color w:val="000000"/>
          <w:sz w:val="28"/>
          <w:szCs w:val="28"/>
          <w:lang w:val="ro-RO"/>
        </w:rPr>
        <w:t xml:space="preserve"> </w:t>
      </w:r>
      <w:r w:rsidR="001F688F" w:rsidRPr="00E806ED">
        <w:rPr>
          <w:sz w:val="28"/>
          <w:szCs w:val="28"/>
          <w:lang w:val="ro-RO"/>
        </w:rPr>
        <w:t>neguvernamentale naționale sau internaționale;</w:t>
      </w:r>
      <w:r w:rsidR="0061180C" w:rsidRPr="00E806ED">
        <w:rPr>
          <w:color w:val="000000"/>
          <w:sz w:val="28"/>
          <w:szCs w:val="28"/>
          <w:lang w:val="ro-RO"/>
        </w:rPr>
        <w:t>”</w:t>
      </w:r>
    </w:p>
    <w:p w:rsidR="002D460C" w:rsidRPr="00E806ED" w:rsidRDefault="002D460C" w:rsidP="00E806ED">
      <w:pPr>
        <w:ind w:firstLine="720"/>
        <w:jc w:val="both"/>
        <w:rPr>
          <w:color w:val="000000"/>
          <w:sz w:val="28"/>
          <w:szCs w:val="28"/>
          <w:lang w:val="ro-RO"/>
        </w:rPr>
      </w:pPr>
      <w:r w:rsidRPr="00E806ED">
        <w:rPr>
          <w:color w:val="000000"/>
          <w:sz w:val="28"/>
          <w:szCs w:val="28"/>
          <w:lang w:val="ro-RO"/>
        </w:rPr>
        <w:t xml:space="preserve">subpunctul 8) sintagma </w:t>
      </w:r>
      <w:r w:rsidR="00120889" w:rsidRPr="00E806ED">
        <w:rPr>
          <w:color w:val="000000"/>
          <w:sz w:val="28"/>
          <w:szCs w:val="28"/>
          <w:lang w:val="ro-RO"/>
        </w:rPr>
        <w:t>„</w:t>
      </w:r>
      <w:r w:rsidRPr="00E806ED">
        <w:rPr>
          <w:color w:val="000000"/>
          <w:sz w:val="28"/>
          <w:szCs w:val="28"/>
          <w:lang w:val="ro-RO"/>
        </w:rPr>
        <w:t xml:space="preserve">ale Centrului” se substituie cu sintagma </w:t>
      </w:r>
      <w:r w:rsidR="00120889" w:rsidRPr="00E806ED">
        <w:rPr>
          <w:color w:val="000000"/>
          <w:sz w:val="28"/>
          <w:szCs w:val="28"/>
          <w:lang w:val="ro-RO"/>
        </w:rPr>
        <w:t>„</w:t>
      </w:r>
      <w:r w:rsidRPr="00E806ED">
        <w:rPr>
          <w:sz w:val="28"/>
          <w:szCs w:val="28"/>
          <w:lang w:val="ro-RO"/>
        </w:rPr>
        <w:t>din dotarea Centrului, pe toată durata cazării</w:t>
      </w:r>
      <w:r w:rsidRPr="00E806ED">
        <w:rPr>
          <w:color w:val="000000"/>
          <w:sz w:val="28"/>
          <w:szCs w:val="28"/>
          <w:lang w:val="ro-RO"/>
        </w:rPr>
        <w:t>”</w:t>
      </w:r>
      <w:r w:rsidR="00800F2F">
        <w:rPr>
          <w:color w:val="000000"/>
          <w:sz w:val="28"/>
          <w:szCs w:val="28"/>
          <w:lang w:val="ro-RO"/>
        </w:rPr>
        <w:t>;</w:t>
      </w:r>
    </w:p>
    <w:p w:rsidR="002D460C" w:rsidRPr="00E806ED" w:rsidRDefault="002D460C" w:rsidP="00E806ED">
      <w:pPr>
        <w:ind w:firstLine="720"/>
        <w:jc w:val="both"/>
        <w:rPr>
          <w:color w:val="000000"/>
          <w:sz w:val="28"/>
          <w:szCs w:val="28"/>
          <w:lang w:val="ro-RO"/>
        </w:rPr>
      </w:pPr>
      <w:r w:rsidRPr="00E806ED">
        <w:rPr>
          <w:color w:val="000000"/>
          <w:sz w:val="28"/>
          <w:szCs w:val="28"/>
          <w:lang w:val="ro-RO"/>
        </w:rPr>
        <w:t xml:space="preserve">subpunctul 9) </w:t>
      </w:r>
      <w:r w:rsidR="00800F2F">
        <w:rPr>
          <w:color w:val="000000"/>
          <w:sz w:val="28"/>
          <w:szCs w:val="28"/>
          <w:lang w:val="ro-RO"/>
        </w:rPr>
        <w:t xml:space="preserve">se </w:t>
      </w:r>
      <w:r w:rsidR="00800F2F" w:rsidRPr="00E806ED">
        <w:rPr>
          <w:color w:val="000000"/>
          <w:sz w:val="28"/>
          <w:szCs w:val="28"/>
          <w:lang w:val="ro-RO"/>
        </w:rPr>
        <w:t>complet</w:t>
      </w:r>
      <w:r w:rsidR="00800F2F">
        <w:rPr>
          <w:color w:val="000000"/>
          <w:sz w:val="28"/>
          <w:szCs w:val="28"/>
          <w:lang w:val="ro-RO"/>
        </w:rPr>
        <w:t>ează</w:t>
      </w:r>
      <w:r w:rsidR="00800F2F" w:rsidRPr="00E806ED">
        <w:rPr>
          <w:color w:val="000000"/>
          <w:sz w:val="28"/>
          <w:szCs w:val="28"/>
          <w:lang w:val="ro-RO"/>
        </w:rPr>
        <w:t xml:space="preserve"> </w:t>
      </w:r>
      <w:r w:rsidRPr="00E806ED">
        <w:rPr>
          <w:color w:val="000000"/>
          <w:sz w:val="28"/>
          <w:szCs w:val="28"/>
          <w:lang w:val="ro-RO"/>
        </w:rPr>
        <w:t xml:space="preserve">la final cu sintagma </w:t>
      </w:r>
      <w:r w:rsidR="00120889" w:rsidRPr="00E806ED">
        <w:rPr>
          <w:color w:val="000000"/>
          <w:sz w:val="28"/>
          <w:szCs w:val="28"/>
          <w:lang w:val="ro-RO"/>
        </w:rPr>
        <w:t>„</w:t>
      </w:r>
      <w:r w:rsidRPr="00E806ED">
        <w:rPr>
          <w:sz w:val="28"/>
          <w:szCs w:val="28"/>
          <w:lang w:val="ro-RO"/>
        </w:rPr>
        <w:t>și să aplice prevederile întocmai când situația o impune</w:t>
      </w:r>
      <w:r w:rsidRPr="00E806ED">
        <w:rPr>
          <w:color w:val="000000"/>
          <w:sz w:val="28"/>
          <w:szCs w:val="28"/>
          <w:lang w:val="ro-RO"/>
        </w:rPr>
        <w:t>”</w:t>
      </w:r>
      <w:r w:rsidR="00831C6A" w:rsidRPr="00E806ED">
        <w:rPr>
          <w:color w:val="000000"/>
          <w:sz w:val="28"/>
          <w:szCs w:val="28"/>
          <w:lang w:val="ro-RO"/>
        </w:rPr>
        <w:t>;</w:t>
      </w:r>
    </w:p>
    <w:p w:rsidR="009D574E" w:rsidRPr="00E806ED" w:rsidRDefault="00A442FD" w:rsidP="00E806ED">
      <w:pPr>
        <w:ind w:firstLine="720"/>
        <w:jc w:val="both"/>
        <w:rPr>
          <w:color w:val="000000"/>
          <w:sz w:val="28"/>
          <w:szCs w:val="28"/>
          <w:lang w:val="ro-RO"/>
        </w:rPr>
      </w:pPr>
      <w:r>
        <w:rPr>
          <w:color w:val="000000"/>
          <w:sz w:val="28"/>
          <w:szCs w:val="28"/>
          <w:lang w:val="ro-RO"/>
        </w:rPr>
        <w:t xml:space="preserve">la </w:t>
      </w:r>
      <w:r w:rsidR="009D574E" w:rsidRPr="00E806ED">
        <w:rPr>
          <w:color w:val="000000"/>
          <w:sz w:val="28"/>
          <w:szCs w:val="28"/>
          <w:lang w:val="ro-RO"/>
        </w:rPr>
        <w:t>punctul 42</w:t>
      </w:r>
      <w:r w:rsidR="00800F2F">
        <w:rPr>
          <w:color w:val="000000"/>
          <w:sz w:val="28"/>
          <w:szCs w:val="28"/>
          <w:lang w:val="ro-RO"/>
        </w:rPr>
        <w:t>:</w:t>
      </w:r>
    </w:p>
    <w:p w:rsidR="009D574E" w:rsidRPr="00E806ED" w:rsidRDefault="009D574E" w:rsidP="00E806ED">
      <w:pPr>
        <w:ind w:firstLine="720"/>
        <w:jc w:val="both"/>
        <w:rPr>
          <w:color w:val="000000"/>
          <w:sz w:val="28"/>
          <w:szCs w:val="28"/>
          <w:lang w:val="ro-RO"/>
        </w:rPr>
      </w:pPr>
      <w:r w:rsidRPr="00E806ED">
        <w:rPr>
          <w:color w:val="000000"/>
          <w:sz w:val="28"/>
          <w:szCs w:val="28"/>
          <w:lang w:val="ro-RO"/>
        </w:rPr>
        <w:t xml:space="preserve">subpunctul 1) după cuvîntul </w:t>
      </w:r>
      <w:r w:rsidR="00831C6A" w:rsidRPr="00E806ED">
        <w:rPr>
          <w:color w:val="000000"/>
          <w:sz w:val="28"/>
          <w:szCs w:val="28"/>
          <w:lang w:val="ro-RO"/>
        </w:rPr>
        <w:t>„</w:t>
      </w:r>
      <w:r w:rsidRPr="00E806ED">
        <w:rPr>
          <w:color w:val="000000"/>
          <w:sz w:val="28"/>
          <w:szCs w:val="28"/>
          <w:lang w:val="ro-RO"/>
        </w:rPr>
        <w:t xml:space="preserve">necenzurate” </w:t>
      </w:r>
      <w:r w:rsidR="00A442FD">
        <w:rPr>
          <w:color w:val="000000"/>
          <w:sz w:val="28"/>
          <w:szCs w:val="28"/>
          <w:lang w:val="ro-RO"/>
        </w:rPr>
        <w:t xml:space="preserve">se </w:t>
      </w:r>
      <w:r w:rsidR="00A442FD" w:rsidRPr="00E806ED">
        <w:rPr>
          <w:color w:val="000000"/>
          <w:sz w:val="28"/>
          <w:szCs w:val="28"/>
          <w:lang w:val="ro-RO"/>
        </w:rPr>
        <w:t>complet</w:t>
      </w:r>
      <w:r w:rsidR="00A442FD">
        <w:rPr>
          <w:color w:val="000000"/>
          <w:sz w:val="28"/>
          <w:szCs w:val="28"/>
          <w:lang w:val="ro-RO"/>
        </w:rPr>
        <w:t>ează</w:t>
      </w:r>
      <w:r w:rsidR="00A442FD" w:rsidRPr="00E806ED">
        <w:rPr>
          <w:color w:val="000000"/>
          <w:sz w:val="28"/>
          <w:szCs w:val="28"/>
          <w:lang w:val="ro-RO"/>
        </w:rPr>
        <w:t xml:space="preserve"> </w:t>
      </w:r>
      <w:r w:rsidR="00A442FD">
        <w:rPr>
          <w:color w:val="000000"/>
          <w:sz w:val="28"/>
          <w:szCs w:val="28"/>
          <w:lang w:val="ro-RO"/>
        </w:rPr>
        <w:t xml:space="preserve">cu </w:t>
      </w:r>
      <w:r w:rsidRPr="00E806ED">
        <w:rPr>
          <w:color w:val="000000"/>
          <w:sz w:val="28"/>
          <w:szCs w:val="28"/>
          <w:lang w:val="ro-RO"/>
        </w:rPr>
        <w:t xml:space="preserve">sintagma </w:t>
      </w:r>
      <w:r w:rsidR="00A442FD">
        <w:rPr>
          <w:color w:val="000000"/>
          <w:sz w:val="28"/>
          <w:szCs w:val="28"/>
          <w:lang w:val="ro-RO"/>
        </w:rPr>
        <w:t xml:space="preserve">       </w:t>
      </w:r>
      <w:r w:rsidR="00831C6A" w:rsidRPr="00E806ED">
        <w:rPr>
          <w:color w:val="000000"/>
          <w:sz w:val="28"/>
          <w:szCs w:val="28"/>
          <w:lang w:val="ro-RO"/>
        </w:rPr>
        <w:t>„</w:t>
      </w:r>
      <w:r w:rsidRPr="00E806ED">
        <w:rPr>
          <w:color w:val="000000"/>
          <w:sz w:val="28"/>
          <w:szCs w:val="28"/>
          <w:lang w:val="ro-RO"/>
        </w:rPr>
        <w:t xml:space="preserve"> ,</w:t>
      </w:r>
      <w:r w:rsidR="00A442FD">
        <w:rPr>
          <w:color w:val="000000"/>
          <w:sz w:val="28"/>
          <w:szCs w:val="28"/>
          <w:lang w:val="ro-RO"/>
        </w:rPr>
        <w:t xml:space="preserve"> </w:t>
      </w:r>
      <w:r w:rsidRPr="00E806ED">
        <w:rPr>
          <w:color w:val="000000"/>
          <w:sz w:val="28"/>
          <w:szCs w:val="28"/>
          <w:lang w:val="ro-RO"/>
        </w:rPr>
        <w:t>gesturilor sau actelor obscene”;</w:t>
      </w:r>
    </w:p>
    <w:p w:rsidR="00E03829" w:rsidRPr="00E806ED" w:rsidRDefault="00E03829" w:rsidP="00E806ED">
      <w:pPr>
        <w:ind w:firstLine="720"/>
        <w:jc w:val="both"/>
        <w:rPr>
          <w:color w:val="000000"/>
          <w:sz w:val="28"/>
          <w:szCs w:val="28"/>
          <w:lang w:val="ro-RO"/>
        </w:rPr>
      </w:pPr>
      <w:r w:rsidRPr="00E806ED">
        <w:rPr>
          <w:color w:val="000000"/>
          <w:sz w:val="28"/>
          <w:szCs w:val="28"/>
          <w:lang w:val="ro-RO"/>
        </w:rPr>
        <w:t xml:space="preserve">subpunctul 4) după cuvîntul </w:t>
      </w:r>
      <w:r w:rsidR="00831C6A" w:rsidRPr="00E806ED">
        <w:rPr>
          <w:color w:val="000000"/>
          <w:sz w:val="28"/>
          <w:szCs w:val="28"/>
          <w:lang w:val="ro-RO"/>
        </w:rPr>
        <w:t>„</w:t>
      </w:r>
      <w:r w:rsidRPr="00E806ED">
        <w:rPr>
          <w:color w:val="000000"/>
          <w:sz w:val="28"/>
          <w:szCs w:val="28"/>
          <w:lang w:val="ro-RO"/>
        </w:rPr>
        <w:t xml:space="preserve"> ,alterabile” </w:t>
      </w:r>
      <w:r w:rsidR="00A442FD">
        <w:rPr>
          <w:color w:val="000000"/>
          <w:sz w:val="28"/>
          <w:szCs w:val="28"/>
          <w:lang w:val="ro-RO"/>
        </w:rPr>
        <w:t xml:space="preserve">se </w:t>
      </w:r>
      <w:r w:rsidR="00A442FD" w:rsidRPr="00E806ED">
        <w:rPr>
          <w:color w:val="000000"/>
          <w:sz w:val="28"/>
          <w:szCs w:val="28"/>
          <w:lang w:val="ro-RO"/>
        </w:rPr>
        <w:t>complet</w:t>
      </w:r>
      <w:r w:rsidR="00A442FD">
        <w:rPr>
          <w:color w:val="000000"/>
          <w:sz w:val="28"/>
          <w:szCs w:val="28"/>
          <w:lang w:val="ro-RO"/>
        </w:rPr>
        <w:t>ează</w:t>
      </w:r>
      <w:r w:rsidR="00A442FD" w:rsidRPr="00E806ED">
        <w:rPr>
          <w:color w:val="000000"/>
          <w:sz w:val="28"/>
          <w:szCs w:val="28"/>
          <w:lang w:val="ro-RO"/>
        </w:rPr>
        <w:t xml:space="preserve"> </w:t>
      </w:r>
      <w:r w:rsidR="00A442FD">
        <w:rPr>
          <w:color w:val="000000"/>
          <w:sz w:val="28"/>
          <w:szCs w:val="28"/>
          <w:lang w:val="ro-RO"/>
        </w:rPr>
        <w:t xml:space="preserve">cu </w:t>
      </w:r>
      <w:r w:rsidRPr="00E806ED">
        <w:rPr>
          <w:color w:val="000000"/>
          <w:sz w:val="28"/>
          <w:szCs w:val="28"/>
          <w:lang w:val="ro-RO"/>
        </w:rPr>
        <w:t xml:space="preserve">sintagma </w:t>
      </w:r>
      <w:r w:rsidR="00A442FD">
        <w:rPr>
          <w:color w:val="000000"/>
          <w:sz w:val="28"/>
          <w:szCs w:val="28"/>
          <w:lang w:val="ro-RO"/>
        </w:rPr>
        <w:t xml:space="preserve">         </w:t>
      </w:r>
      <w:r w:rsidR="00831C6A" w:rsidRPr="00E806ED">
        <w:rPr>
          <w:color w:val="000000"/>
          <w:sz w:val="28"/>
          <w:szCs w:val="28"/>
          <w:lang w:val="ro-RO"/>
        </w:rPr>
        <w:t xml:space="preserve">„ </w:t>
      </w:r>
      <w:r w:rsidRPr="00E806ED">
        <w:rPr>
          <w:color w:val="000000"/>
          <w:sz w:val="28"/>
          <w:szCs w:val="28"/>
          <w:lang w:val="ro-RO"/>
        </w:rPr>
        <w:t xml:space="preserve">, </w:t>
      </w:r>
      <w:r w:rsidR="00AF0123" w:rsidRPr="00E806ED">
        <w:rPr>
          <w:color w:val="000000"/>
          <w:sz w:val="28"/>
          <w:szCs w:val="28"/>
          <w:lang w:val="ro-RO"/>
        </w:rPr>
        <w:t xml:space="preserve">produselor </w:t>
      </w:r>
      <w:r w:rsidRPr="00E806ED">
        <w:rPr>
          <w:color w:val="000000"/>
          <w:sz w:val="28"/>
          <w:szCs w:val="28"/>
          <w:lang w:val="ro-RO"/>
        </w:rPr>
        <w:t>aliment</w:t>
      </w:r>
      <w:r w:rsidR="00AF0123" w:rsidRPr="00E806ED">
        <w:rPr>
          <w:color w:val="000000"/>
          <w:sz w:val="28"/>
          <w:szCs w:val="28"/>
          <w:lang w:val="ro-RO"/>
        </w:rPr>
        <w:t>are</w:t>
      </w:r>
      <w:r w:rsidRPr="00E806ED">
        <w:rPr>
          <w:color w:val="000000"/>
          <w:sz w:val="28"/>
          <w:szCs w:val="28"/>
          <w:lang w:val="ro-RO"/>
        </w:rPr>
        <w:t xml:space="preserve"> alterate,</w:t>
      </w:r>
      <w:r w:rsidR="00AF0123" w:rsidRPr="00E806ED">
        <w:rPr>
          <w:color w:val="000000"/>
          <w:sz w:val="28"/>
          <w:szCs w:val="28"/>
          <w:lang w:val="ro-RO"/>
        </w:rPr>
        <w:t xml:space="preserve"> fără dată de valabilitate ori cu dată de valabilitate expirată</w:t>
      </w:r>
      <w:r w:rsidRPr="00E806ED">
        <w:rPr>
          <w:color w:val="000000"/>
          <w:sz w:val="28"/>
          <w:szCs w:val="28"/>
          <w:lang w:val="ro-RO"/>
        </w:rPr>
        <w:t>”;</w:t>
      </w:r>
    </w:p>
    <w:p w:rsidR="00767152" w:rsidRPr="00E806ED" w:rsidRDefault="00767152" w:rsidP="00E806ED">
      <w:pPr>
        <w:ind w:firstLine="720"/>
        <w:jc w:val="both"/>
        <w:rPr>
          <w:color w:val="000000"/>
          <w:sz w:val="28"/>
          <w:szCs w:val="28"/>
          <w:lang w:val="ro-RO"/>
        </w:rPr>
      </w:pPr>
      <w:r w:rsidRPr="00E806ED">
        <w:rPr>
          <w:color w:val="000000"/>
          <w:sz w:val="28"/>
          <w:szCs w:val="28"/>
          <w:lang w:val="ro-RO"/>
        </w:rPr>
        <w:t xml:space="preserve">subpunctul 11) după cuvîntul </w:t>
      </w:r>
      <w:r w:rsidR="00831C6A" w:rsidRPr="00E806ED">
        <w:rPr>
          <w:color w:val="000000"/>
          <w:sz w:val="28"/>
          <w:szCs w:val="28"/>
          <w:lang w:val="ro-RO"/>
        </w:rPr>
        <w:t>„</w:t>
      </w:r>
      <w:r w:rsidRPr="00E806ED">
        <w:rPr>
          <w:color w:val="000000"/>
          <w:sz w:val="28"/>
          <w:szCs w:val="28"/>
          <w:lang w:val="ro-RO"/>
        </w:rPr>
        <w:t xml:space="preserve">incendii” </w:t>
      </w:r>
      <w:r w:rsidR="00A442FD">
        <w:rPr>
          <w:color w:val="000000"/>
          <w:sz w:val="28"/>
          <w:szCs w:val="28"/>
          <w:lang w:val="ro-RO"/>
        </w:rPr>
        <w:t xml:space="preserve">se </w:t>
      </w:r>
      <w:r w:rsidR="00A442FD" w:rsidRPr="00E806ED">
        <w:rPr>
          <w:color w:val="000000"/>
          <w:sz w:val="28"/>
          <w:szCs w:val="28"/>
          <w:lang w:val="ro-RO"/>
        </w:rPr>
        <w:t>complet</w:t>
      </w:r>
      <w:r w:rsidR="00A442FD">
        <w:rPr>
          <w:color w:val="000000"/>
          <w:sz w:val="28"/>
          <w:szCs w:val="28"/>
          <w:lang w:val="ro-RO"/>
        </w:rPr>
        <w:t>ează</w:t>
      </w:r>
      <w:r w:rsidR="00A442FD" w:rsidRPr="00E806ED">
        <w:rPr>
          <w:color w:val="000000"/>
          <w:sz w:val="28"/>
          <w:szCs w:val="28"/>
          <w:lang w:val="ro-RO"/>
        </w:rPr>
        <w:t xml:space="preserve"> </w:t>
      </w:r>
      <w:r w:rsidR="00A442FD">
        <w:rPr>
          <w:color w:val="000000"/>
          <w:sz w:val="28"/>
          <w:szCs w:val="28"/>
          <w:lang w:val="ro-RO"/>
        </w:rPr>
        <w:t xml:space="preserve">cu </w:t>
      </w:r>
      <w:r w:rsidRPr="00E806ED">
        <w:rPr>
          <w:color w:val="000000"/>
          <w:sz w:val="28"/>
          <w:szCs w:val="28"/>
          <w:lang w:val="ro-RO"/>
        </w:rPr>
        <w:t>cuvîntul</w:t>
      </w:r>
      <w:r w:rsidR="00831C6A" w:rsidRPr="00E806ED">
        <w:rPr>
          <w:color w:val="000000"/>
          <w:sz w:val="28"/>
          <w:szCs w:val="28"/>
          <w:lang w:val="ro-RO"/>
        </w:rPr>
        <w:t xml:space="preserve"> „</w:t>
      </w:r>
      <w:r w:rsidRPr="00E806ED">
        <w:rPr>
          <w:color w:val="000000"/>
          <w:sz w:val="28"/>
          <w:szCs w:val="28"/>
          <w:lang w:val="ro-RO"/>
        </w:rPr>
        <w:t>/accidente”;</w:t>
      </w:r>
    </w:p>
    <w:p w:rsidR="00321CD8" w:rsidRPr="00E806ED" w:rsidRDefault="00321CD8" w:rsidP="00E806ED">
      <w:pPr>
        <w:ind w:firstLine="720"/>
        <w:jc w:val="both"/>
        <w:rPr>
          <w:color w:val="000000"/>
          <w:sz w:val="28"/>
          <w:szCs w:val="28"/>
          <w:lang w:val="ro-RO"/>
        </w:rPr>
      </w:pPr>
      <w:r w:rsidRPr="00E806ED">
        <w:rPr>
          <w:color w:val="000000"/>
          <w:sz w:val="28"/>
          <w:szCs w:val="28"/>
          <w:lang w:val="ro-RO"/>
        </w:rPr>
        <w:t>se completează cu subpuncte</w:t>
      </w:r>
      <w:r w:rsidR="00A442FD">
        <w:rPr>
          <w:color w:val="000000"/>
          <w:sz w:val="28"/>
          <w:szCs w:val="28"/>
          <w:lang w:val="ro-RO"/>
        </w:rPr>
        <w:t xml:space="preserve">le </w:t>
      </w:r>
      <w:r w:rsidRPr="00E806ED">
        <w:rPr>
          <w:color w:val="000000"/>
          <w:sz w:val="28"/>
          <w:szCs w:val="28"/>
          <w:lang w:val="ro-RO"/>
        </w:rPr>
        <w:t>16)-</w:t>
      </w:r>
      <w:r w:rsidR="006B5656" w:rsidRPr="00E806ED">
        <w:rPr>
          <w:color w:val="000000"/>
          <w:sz w:val="28"/>
          <w:szCs w:val="28"/>
          <w:lang w:val="ro-RO"/>
        </w:rPr>
        <w:t>2</w:t>
      </w:r>
      <w:r w:rsidR="006C2F2A" w:rsidRPr="00E806ED">
        <w:rPr>
          <w:color w:val="000000"/>
          <w:sz w:val="28"/>
          <w:szCs w:val="28"/>
          <w:lang w:val="ro-RO"/>
        </w:rPr>
        <w:t>8</w:t>
      </w:r>
      <w:r w:rsidRPr="00E806ED">
        <w:rPr>
          <w:color w:val="000000"/>
          <w:sz w:val="28"/>
          <w:szCs w:val="28"/>
          <w:lang w:val="ro-RO"/>
        </w:rPr>
        <w:t>) cu următorul c</w:t>
      </w:r>
      <w:r w:rsidR="00A442FD">
        <w:rPr>
          <w:color w:val="000000"/>
          <w:sz w:val="28"/>
          <w:szCs w:val="28"/>
          <w:lang w:val="ro-RO"/>
        </w:rPr>
        <w:t>uprins</w:t>
      </w:r>
      <w:r w:rsidRPr="00E806ED">
        <w:rPr>
          <w:color w:val="000000"/>
          <w:sz w:val="28"/>
          <w:szCs w:val="28"/>
          <w:lang w:val="ro-RO"/>
        </w:rPr>
        <w:t>:</w:t>
      </w:r>
    </w:p>
    <w:p w:rsidR="00321CD8" w:rsidRPr="00E806ED" w:rsidRDefault="00C87E81" w:rsidP="00E806ED">
      <w:pPr>
        <w:pStyle w:val="a6"/>
        <w:ind w:left="0" w:firstLine="720"/>
        <w:jc w:val="both"/>
        <w:rPr>
          <w:sz w:val="28"/>
          <w:szCs w:val="28"/>
          <w:lang w:val="ro-RO"/>
        </w:rPr>
      </w:pPr>
      <w:r w:rsidRPr="00E806ED">
        <w:rPr>
          <w:color w:val="000000"/>
          <w:sz w:val="28"/>
          <w:szCs w:val="28"/>
          <w:lang w:val="ro-RO"/>
        </w:rPr>
        <w:t>„</w:t>
      </w:r>
      <w:r w:rsidR="00321CD8" w:rsidRPr="00E806ED">
        <w:rPr>
          <w:color w:val="000000"/>
          <w:sz w:val="28"/>
          <w:szCs w:val="28"/>
          <w:lang w:val="ro-RO"/>
        </w:rPr>
        <w:t>16) I</w:t>
      </w:r>
      <w:r w:rsidR="00321CD8" w:rsidRPr="00E806ED">
        <w:rPr>
          <w:sz w:val="28"/>
          <w:szCs w:val="28"/>
          <w:lang w:val="ro-RO"/>
        </w:rPr>
        <w:t>nițierea, organizarea, sprijinirea, participarea sau desfășurarea oricăror acțiuni, manifestații sau întruniri care aduc atingere siguranței personalului și ordinii interioare din Centru;</w:t>
      </w:r>
    </w:p>
    <w:p w:rsidR="00321CD8" w:rsidRPr="00E806ED" w:rsidRDefault="00321CD8" w:rsidP="00E806ED">
      <w:pPr>
        <w:pStyle w:val="a6"/>
        <w:ind w:left="0" w:firstLine="720"/>
        <w:jc w:val="both"/>
        <w:rPr>
          <w:sz w:val="28"/>
          <w:szCs w:val="28"/>
          <w:lang w:val="ro-RO"/>
        </w:rPr>
      </w:pPr>
      <w:r w:rsidRPr="00E806ED">
        <w:rPr>
          <w:sz w:val="28"/>
          <w:szCs w:val="28"/>
          <w:lang w:val="ro-RO"/>
        </w:rPr>
        <w:t xml:space="preserve">17) Exercitarea actelor de violență asupra personalului, persoanelor care execută misiuni în Centru sau care se află în vizită, asupra celorlalte </w:t>
      </w:r>
      <w:r w:rsidR="00A17F68" w:rsidRPr="00E806ED">
        <w:rPr>
          <w:sz w:val="28"/>
          <w:szCs w:val="28"/>
          <w:lang w:val="ro-RO"/>
        </w:rPr>
        <w:t>persoane</w:t>
      </w:r>
      <w:r w:rsidRPr="00E806ED">
        <w:rPr>
          <w:sz w:val="28"/>
          <w:szCs w:val="28"/>
          <w:lang w:val="ro-RO"/>
        </w:rPr>
        <w:t xml:space="preserve"> cazate, precum și asupra oricăror altor persoane;</w:t>
      </w:r>
    </w:p>
    <w:p w:rsidR="00E17DD1" w:rsidRPr="00E806ED" w:rsidRDefault="00321CD8" w:rsidP="00E806ED">
      <w:pPr>
        <w:pStyle w:val="a6"/>
        <w:ind w:left="0" w:firstLine="720"/>
        <w:jc w:val="both"/>
        <w:rPr>
          <w:sz w:val="28"/>
          <w:szCs w:val="28"/>
          <w:lang w:val="ro-RO"/>
        </w:rPr>
      </w:pPr>
      <w:r w:rsidRPr="00E806ED">
        <w:rPr>
          <w:sz w:val="28"/>
          <w:szCs w:val="28"/>
          <w:lang w:val="ro-RO"/>
        </w:rPr>
        <w:t>18) Incitarea, organizarea, sprijinirea, participarea la acte de indisciplin</w:t>
      </w:r>
      <w:r w:rsidR="00A17F68" w:rsidRPr="00E806ED">
        <w:rPr>
          <w:sz w:val="28"/>
          <w:szCs w:val="28"/>
          <w:lang w:val="ro-RO"/>
        </w:rPr>
        <w:t>ă</w:t>
      </w:r>
      <w:r w:rsidRPr="00E806ED">
        <w:rPr>
          <w:sz w:val="28"/>
          <w:szCs w:val="28"/>
          <w:lang w:val="ro-RO"/>
        </w:rPr>
        <w:t>, revoltă, răzvrătiri, acte de nesupunere activă sau pasivă ori alte acțiuni violente, în grup, de natură să pericliteze ordinea, disciplina și siguranța Centrului;</w:t>
      </w:r>
    </w:p>
    <w:p w:rsidR="009D574E" w:rsidRPr="00E806ED" w:rsidRDefault="00E17DD1" w:rsidP="00E806ED">
      <w:pPr>
        <w:pStyle w:val="a6"/>
        <w:tabs>
          <w:tab w:val="left" w:pos="1170"/>
        </w:tabs>
        <w:ind w:left="0" w:firstLine="720"/>
        <w:jc w:val="both"/>
        <w:rPr>
          <w:sz w:val="28"/>
          <w:szCs w:val="28"/>
          <w:lang w:val="ro-RO"/>
        </w:rPr>
      </w:pPr>
      <w:r w:rsidRPr="00E806ED">
        <w:rPr>
          <w:sz w:val="28"/>
          <w:szCs w:val="28"/>
          <w:lang w:val="ro-RO"/>
        </w:rPr>
        <w:t xml:space="preserve">19) </w:t>
      </w:r>
      <w:r w:rsidR="009D574E" w:rsidRPr="00E806ED">
        <w:rPr>
          <w:sz w:val="28"/>
          <w:szCs w:val="28"/>
          <w:lang w:val="ro-RO"/>
        </w:rPr>
        <w:t>Amenințarea</w:t>
      </w:r>
      <w:r w:rsidRPr="00E806ED">
        <w:rPr>
          <w:sz w:val="28"/>
          <w:szCs w:val="28"/>
          <w:lang w:val="ro-RO"/>
        </w:rPr>
        <w:t xml:space="preserve"> personalul, persoanel</w:t>
      </w:r>
      <w:r w:rsidR="00A97D9C" w:rsidRPr="00E806ED">
        <w:rPr>
          <w:sz w:val="28"/>
          <w:szCs w:val="28"/>
          <w:lang w:val="ro-RO"/>
        </w:rPr>
        <w:t>or</w:t>
      </w:r>
      <w:r w:rsidRPr="00E806ED">
        <w:rPr>
          <w:sz w:val="28"/>
          <w:szCs w:val="28"/>
          <w:lang w:val="ro-RO"/>
        </w:rPr>
        <w:t xml:space="preserve"> care execută misiuni în </w:t>
      </w:r>
      <w:r w:rsidR="00A97D9C" w:rsidRPr="00E806ED">
        <w:rPr>
          <w:sz w:val="28"/>
          <w:szCs w:val="28"/>
          <w:lang w:val="ro-RO"/>
        </w:rPr>
        <w:t>C</w:t>
      </w:r>
      <w:r w:rsidRPr="00E806ED">
        <w:rPr>
          <w:sz w:val="28"/>
          <w:szCs w:val="28"/>
          <w:lang w:val="ro-RO"/>
        </w:rPr>
        <w:t xml:space="preserve">entru sau care se află în vizită, </w:t>
      </w:r>
      <w:r w:rsidR="00A97D9C" w:rsidRPr="00E806ED">
        <w:rPr>
          <w:sz w:val="28"/>
          <w:szCs w:val="28"/>
          <w:lang w:val="ro-RO"/>
        </w:rPr>
        <w:t>persoanelor</w:t>
      </w:r>
      <w:r w:rsidRPr="00E806ED">
        <w:rPr>
          <w:sz w:val="28"/>
          <w:szCs w:val="28"/>
          <w:lang w:val="ro-RO"/>
        </w:rPr>
        <w:t xml:space="preserve"> caza</w:t>
      </w:r>
      <w:r w:rsidR="00A97D9C" w:rsidRPr="00E806ED">
        <w:rPr>
          <w:sz w:val="28"/>
          <w:szCs w:val="28"/>
          <w:lang w:val="ro-RO"/>
        </w:rPr>
        <w:t>te</w:t>
      </w:r>
      <w:r w:rsidRPr="00E806ED">
        <w:rPr>
          <w:sz w:val="28"/>
          <w:szCs w:val="28"/>
          <w:lang w:val="ro-RO"/>
        </w:rPr>
        <w:t xml:space="preserve"> în </w:t>
      </w:r>
      <w:r w:rsidR="00A97D9C" w:rsidRPr="00E806ED">
        <w:rPr>
          <w:sz w:val="28"/>
          <w:szCs w:val="28"/>
          <w:lang w:val="ro-RO"/>
        </w:rPr>
        <w:t>C</w:t>
      </w:r>
      <w:r w:rsidRPr="00E806ED">
        <w:rPr>
          <w:sz w:val="28"/>
          <w:szCs w:val="28"/>
          <w:lang w:val="ro-RO"/>
        </w:rPr>
        <w:t>entru, precum și oric</w:t>
      </w:r>
      <w:r w:rsidR="00A97D9C" w:rsidRPr="00E806ED">
        <w:rPr>
          <w:sz w:val="28"/>
          <w:szCs w:val="28"/>
          <w:lang w:val="ro-RO"/>
        </w:rPr>
        <w:t>ărei</w:t>
      </w:r>
      <w:r w:rsidRPr="00E806ED">
        <w:rPr>
          <w:sz w:val="28"/>
          <w:szCs w:val="28"/>
          <w:lang w:val="ro-RO"/>
        </w:rPr>
        <w:t xml:space="preserve"> alt</w:t>
      </w:r>
      <w:r w:rsidR="00A97D9C" w:rsidRPr="00E806ED">
        <w:rPr>
          <w:sz w:val="28"/>
          <w:szCs w:val="28"/>
          <w:lang w:val="ro-RO"/>
        </w:rPr>
        <w:t>e</w:t>
      </w:r>
      <w:r w:rsidRPr="00E806ED">
        <w:rPr>
          <w:sz w:val="28"/>
          <w:szCs w:val="28"/>
          <w:lang w:val="ro-RO"/>
        </w:rPr>
        <w:t xml:space="preserve"> persoan</w:t>
      </w:r>
      <w:r w:rsidR="00A97D9C" w:rsidRPr="00E806ED">
        <w:rPr>
          <w:sz w:val="28"/>
          <w:szCs w:val="28"/>
          <w:lang w:val="ro-RO"/>
        </w:rPr>
        <w:t>e</w:t>
      </w:r>
      <w:r w:rsidRPr="00E806ED">
        <w:rPr>
          <w:sz w:val="28"/>
          <w:szCs w:val="28"/>
          <w:lang w:val="ro-RO"/>
        </w:rPr>
        <w:t>;</w:t>
      </w:r>
    </w:p>
    <w:p w:rsidR="006B5656" w:rsidRPr="00E806ED" w:rsidRDefault="009D574E" w:rsidP="00E806ED">
      <w:pPr>
        <w:pStyle w:val="a6"/>
        <w:ind w:left="0" w:firstLine="720"/>
        <w:jc w:val="both"/>
        <w:rPr>
          <w:sz w:val="28"/>
          <w:szCs w:val="28"/>
          <w:lang w:val="ro-RO"/>
        </w:rPr>
      </w:pPr>
      <w:r w:rsidRPr="00E806ED">
        <w:rPr>
          <w:sz w:val="28"/>
          <w:szCs w:val="28"/>
          <w:lang w:val="ro-RO"/>
        </w:rPr>
        <w:t>2</w:t>
      </w:r>
      <w:r w:rsidR="006C2F2A" w:rsidRPr="00E806ED">
        <w:rPr>
          <w:sz w:val="28"/>
          <w:szCs w:val="28"/>
          <w:lang w:val="ro-RO"/>
        </w:rPr>
        <w:t>0</w:t>
      </w:r>
      <w:r w:rsidRPr="00E806ED">
        <w:rPr>
          <w:sz w:val="28"/>
          <w:szCs w:val="28"/>
          <w:lang w:val="ro-RO"/>
        </w:rPr>
        <w:t xml:space="preserve">) </w:t>
      </w:r>
      <w:r w:rsidR="000C683F" w:rsidRPr="00E806ED">
        <w:rPr>
          <w:sz w:val="28"/>
          <w:szCs w:val="28"/>
          <w:lang w:val="ro-RO"/>
        </w:rPr>
        <w:t>B</w:t>
      </w:r>
      <w:r w:rsidRPr="00E806ED">
        <w:rPr>
          <w:sz w:val="28"/>
          <w:szCs w:val="28"/>
          <w:lang w:val="ro-RO"/>
        </w:rPr>
        <w:t>loc</w:t>
      </w:r>
      <w:r w:rsidR="000C683F" w:rsidRPr="00E806ED">
        <w:rPr>
          <w:sz w:val="28"/>
          <w:szCs w:val="28"/>
          <w:lang w:val="ro-RO"/>
        </w:rPr>
        <w:t>area</w:t>
      </w:r>
      <w:r w:rsidRPr="00E806ED">
        <w:rPr>
          <w:sz w:val="28"/>
          <w:szCs w:val="28"/>
          <w:lang w:val="ro-RO"/>
        </w:rPr>
        <w:t xml:space="preserve"> căil</w:t>
      </w:r>
      <w:r w:rsidR="000C683F" w:rsidRPr="00E806ED">
        <w:rPr>
          <w:sz w:val="28"/>
          <w:szCs w:val="28"/>
          <w:lang w:val="ro-RO"/>
        </w:rPr>
        <w:t>or</w:t>
      </w:r>
      <w:r w:rsidRPr="00E806ED">
        <w:rPr>
          <w:sz w:val="28"/>
          <w:szCs w:val="28"/>
          <w:lang w:val="ro-RO"/>
        </w:rPr>
        <w:t xml:space="preserve"> de acces și/ sau de evacuare în/ din spațiile de cazare sau în/ din spațiile comune;</w:t>
      </w:r>
    </w:p>
    <w:p w:rsidR="00A16E38" w:rsidRPr="00E806ED" w:rsidRDefault="006B5656" w:rsidP="00E806ED">
      <w:pPr>
        <w:pStyle w:val="a6"/>
        <w:ind w:left="0" w:firstLine="720"/>
        <w:jc w:val="both"/>
        <w:rPr>
          <w:sz w:val="28"/>
          <w:szCs w:val="28"/>
          <w:lang w:val="ro-RO"/>
        </w:rPr>
      </w:pPr>
      <w:r w:rsidRPr="00E806ED">
        <w:rPr>
          <w:sz w:val="28"/>
          <w:szCs w:val="28"/>
          <w:lang w:val="ro-RO"/>
        </w:rPr>
        <w:t>2</w:t>
      </w:r>
      <w:r w:rsidR="006C2F2A" w:rsidRPr="00E806ED">
        <w:rPr>
          <w:sz w:val="28"/>
          <w:szCs w:val="28"/>
          <w:lang w:val="ro-RO"/>
        </w:rPr>
        <w:t>1</w:t>
      </w:r>
      <w:r w:rsidRPr="00E806ED">
        <w:rPr>
          <w:sz w:val="28"/>
          <w:szCs w:val="28"/>
          <w:lang w:val="ro-RO"/>
        </w:rPr>
        <w:t>) Împiedicarea cu intenție a desfășurării unor activități care se derulează în Centru;</w:t>
      </w:r>
    </w:p>
    <w:p w:rsidR="006C2F2A" w:rsidRPr="00E806ED" w:rsidRDefault="006C2F2A" w:rsidP="00E806ED">
      <w:pPr>
        <w:pStyle w:val="a6"/>
        <w:tabs>
          <w:tab w:val="left" w:pos="900"/>
        </w:tabs>
        <w:ind w:left="0" w:firstLine="720"/>
        <w:jc w:val="both"/>
        <w:rPr>
          <w:sz w:val="28"/>
          <w:szCs w:val="28"/>
          <w:lang w:val="ro-RO"/>
        </w:rPr>
      </w:pPr>
      <w:r w:rsidRPr="00E806ED">
        <w:rPr>
          <w:sz w:val="28"/>
          <w:szCs w:val="28"/>
          <w:lang w:val="ro-RO"/>
        </w:rPr>
        <w:t xml:space="preserve">22) Utilizarea focului deschis în afara spațiilor pentru prepararea sau substanțelor inflamabile; </w:t>
      </w:r>
    </w:p>
    <w:p w:rsidR="006C2F2A" w:rsidRPr="00E806ED" w:rsidRDefault="006C2F2A" w:rsidP="00E806ED">
      <w:pPr>
        <w:pStyle w:val="a6"/>
        <w:ind w:left="0" w:firstLine="720"/>
        <w:jc w:val="both"/>
        <w:rPr>
          <w:sz w:val="28"/>
          <w:szCs w:val="28"/>
          <w:lang w:val="ro-RO"/>
        </w:rPr>
      </w:pPr>
      <w:r w:rsidRPr="00E806ED">
        <w:rPr>
          <w:sz w:val="28"/>
          <w:szCs w:val="28"/>
          <w:lang w:val="ro-RO"/>
        </w:rPr>
        <w:lastRenderedPageBreak/>
        <w:t>23) Folosirea instalațiilor electrice, echipamentului sau materialelor din dotare în alte scopuri decât cele pentru care au fost puse la dispoziție sau modificarea acestora;</w:t>
      </w:r>
    </w:p>
    <w:p w:rsidR="006C2F2A" w:rsidRPr="00E806ED" w:rsidRDefault="006C2F2A" w:rsidP="00E806ED">
      <w:pPr>
        <w:pStyle w:val="a6"/>
        <w:ind w:left="0" w:firstLine="720"/>
        <w:jc w:val="both"/>
        <w:rPr>
          <w:sz w:val="28"/>
          <w:szCs w:val="28"/>
          <w:lang w:val="ro-RO"/>
        </w:rPr>
      </w:pPr>
      <w:r w:rsidRPr="00E806ED">
        <w:rPr>
          <w:sz w:val="28"/>
          <w:szCs w:val="28"/>
          <w:lang w:val="ro-RO"/>
        </w:rPr>
        <w:t>24) Învelirea în pânză, hârtie sau alte materiale inflamabile a becurilor, corpurilor de iluminat ori altor surse de căldură;</w:t>
      </w:r>
    </w:p>
    <w:p w:rsidR="006C2F2A" w:rsidRPr="00E806ED" w:rsidRDefault="006C2F2A" w:rsidP="00E806ED">
      <w:pPr>
        <w:pStyle w:val="a6"/>
        <w:ind w:left="0" w:firstLine="720"/>
        <w:jc w:val="both"/>
        <w:rPr>
          <w:sz w:val="28"/>
          <w:szCs w:val="28"/>
          <w:lang w:val="ro-RO"/>
        </w:rPr>
      </w:pPr>
      <w:r w:rsidRPr="00E806ED">
        <w:rPr>
          <w:sz w:val="28"/>
          <w:szCs w:val="28"/>
          <w:lang w:val="ro-RO"/>
        </w:rPr>
        <w:t>25) Aducerea în stare de neutilizare a mijloacelor tehnice de apărare împotriva incendiilor aflate în dotarea Centrului;</w:t>
      </w:r>
    </w:p>
    <w:p w:rsidR="00A16E38" w:rsidRPr="00E806ED" w:rsidRDefault="00A16E38" w:rsidP="00E806ED">
      <w:pPr>
        <w:pStyle w:val="a6"/>
        <w:tabs>
          <w:tab w:val="left" w:pos="810"/>
          <w:tab w:val="left" w:pos="900"/>
          <w:tab w:val="left" w:pos="1170"/>
        </w:tabs>
        <w:ind w:left="0" w:firstLine="720"/>
        <w:jc w:val="both"/>
        <w:rPr>
          <w:sz w:val="28"/>
          <w:szCs w:val="28"/>
          <w:lang w:val="ro-RO"/>
        </w:rPr>
      </w:pPr>
      <w:r w:rsidRPr="00E806ED">
        <w:rPr>
          <w:sz w:val="28"/>
          <w:szCs w:val="28"/>
          <w:lang w:val="ro-RO"/>
        </w:rPr>
        <w:t>2</w:t>
      </w:r>
      <w:r w:rsidR="006C2F2A" w:rsidRPr="00E806ED">
        <w:rPr>
          <w:sz w:val="28"/>
          <w:szCs w:val="28"/>
          <w:lang w:val="ro-RO"/>
        </w:rPr>
        <w:t>6</w:t>
      </w:r>
      <w:r w:rsidRPr="00E806ED">
        <w:rPr>
          <w:sz w:val="28"/>
          <w:szCs w:val="28"/>
          <w:lang w:val="ro-RO"/>
        </w:rPr>
        <w:t>)</w:t>
      </w:r>
      <w:r w:rsidR="00902643">
        <w:rPr>
          <w:sz w:val="28"/>
          <w:szCs w:val="28"/>
          <w:lang w:val="ro-RO"/>
        </w:rPr>
        <w:t xml:space="preserve"> </w:t>
      </w:r>
      <w:r w:rsidRPr="00E806ED">
        <w:rPr>
          <w:sz w:val="28"/>
          <w:szCs w:val="28"/>
          <w:lang w:val="ro-RO"/>
        </w:rPr>
        <w:t>Efectuarea schimburilor sau comercializarea alimentelor, echipamentelor sau altor bunuri;</w:t>
      </w:r>
    </w:p>
    <w:p w:rsidR="00003746" w:rsidRPr="00E806ED" w:rsidRDefault="00A16E38" w:rsidP="00E806ED">
      <w:pPr>
        <w:pStyle w:val="a6"/>
        <w:ind w:left="0" w:firstLine="720"/>
        <w:jc w:val="both"/>
        <w:rPr>
          <w:sz w:val="28"/>
          <w:szCs w:val="28"/>
          <w:lang w:val="ro-RO"/>
        </w:rPr>
      </w:pPr>
      <w:r w:rsidRPr="00E806ED">
        <w:rPr>
          <w:sz w:val="28"/>
          <w:szCs w:val="28"/>
          <w:lang w:val="ro-RO"/>
        </w:rPr>
        <w:t>2</w:t>
      </w:r>
      <w:r w:rsidR="006C2F2A" w:rsidRPr="00E806ED">
        <w:rPr>
          <w:sz w:val="28"/>
          <w:szCs w:val="28"/>
          <w:lang w:val="ro-RO"/>
        </w:rPr>
        <w:t>7</w:t>
      </w:r>
      <w:r w:rsidRPr="00E806ED">
        <w:rPr>
          <w:sz w:val="28"/>
          <w:szCs w:val="28"/>
          <w:lang w:val="ro-RO"/>
        </w:rPr>
        <w:t>) Folosirea serviciilor altor persoane cazate în Centru în interes personal, fără acordul acestora;</w:t>
      </w:r>
    </w:p>
    <w:p w:rsidR="00C87E81" w:rsidRPr="00E806ED" w:rsidRDefault="00767152" w:rsidP="00E806ED">
      <w:pPr>
        <w:pStyle w:val="a6"/>
        <w:ind w:left="0" w:firstLine="720"/>
        <w:jc w:val="both"/>
        <w:rPr>
          <w:color w:val="000000"/>
          <w:sz w:val="28"/>
          <w:szCs w:val="28"/>
          <w:lang w:val="ro-RO"/>
        </w:rPr>
      </w:pPr>
      <w:r w:rsidRPr="00E806ED">
        <w:rPr>
          <w:sz w:val="28"/>
          <w:szCs w:val="28"/>
          <w:lang w:val="ro-RO"/>
        </w:rPr>
        <w:t>2</w:t>
      </w:r>
      <w:r w:rsidR="006C2F2A" w:rsidRPr="00E806ED">
        <w:rPr>
          <w:sz w:val="28"/>
          <w:szCs w:val="28"/>
          <w:lang w:val="ro-RO"/>
        </w:rPr>
        <w:t>8</w:t>
      </w:r>
      <w:r w:rsidRPr="00E806ED">
        <w:rPr>
          <w:sz w:val="28"/>
          <w:szCs w:val="28"/>
          <w:lang w:val="ro-RO"/>
        </w:rPr>
        <w:t xml:space="preserve">) </w:t>
      </w:r>
      <w:r w:rsidR="008557DE" w:rsidRPr="00E806ED">
        <w:rPr>
          <w:sz w:val="28"/>
          <w:szCs w:val="28"/>
          <w:lang w:val="ro-RO"/>
        </w:rPr>
        <w:t>P</w:t>
      </w:r>
      <w:r w:rsidR="00003746" w:rsidRPr="00E806ED">
        <w:rPr>
          <w:sz w:val="28"/>
          <w:szCs w:val="28"/>
          <w:lang w:val="ro-RO"/>
        </w:rPr>
        <w:t>ractic</w:t>
      </w:r>
      <w:r w:rsidR="008557DE" w:rsidRPr="00E806ED">
        <w:rPr>
          <w:sz w:val="28"/>
          <w:szCs w:val="28"/>
          <w:lang w:val="ro-RO"/>
        </w:rPr>
        <w:t>area</w:t>
      </w:r>
      <w:r w:rsidR="00003746" w:rsidRPr="00E806ED">
        <w:rPr>
          <w:sz w:val="28"/>
          <w:szCs w:val="28"/>
          <w:lang w:val="ro-RO"/>
        </w:rPr>
        <w:t xml:space="preserve"> jocuri</w:t>
      </w:r>
      <w:r w:rsidR="008557DE" w:rsidRPr="00E806ED">
        <w:rPr>
          <w:sz w:val="28"/>
          <w:szCs w:val="28"/>
          <w:lang w:val="ro-RO"/>
        </w:rPr>
        <w:t>lor</w:t>
      </w:r>
      <w:r w:rsidR="00003746" w:rsidRPr="00E806ED">
        <w:rPr>
          <w:sz w:val="28"/>
          <w:szCs w:val="28"/>
          <w:lang w:val="ro-RO"/>
        </w:rPr>
        <w:t xml:space="preserve"> de noroc cu scopul de a obține foloase</w:t>
      </w:r>
      <w:r w:rsidR="006C2F2A" w:rsidRPr="00E806ED">
        <w:rPr>
          <w:sz w:val="28"/>
          <w:szCs w:val="28"/>
          <w:lang w:val="ro-RO"/>
        </w:rPr>
        <w:t>.</w:t>
      </w:r>
      <w:r w:rsidR="00321CD8" w:rsidRPr="00E806ED">
        <w:rPr>
          <w:color w:val="000000"/>
          <w:sz w:val="28"/>
          <w:szCs w:val="28"/>
          <w:lang w:val="ro-RO"/>
        </w:rPr>
        <w:t>”;</w:t>
      </w:r>
    </w:p>
    <w:p w:rsidR="00C87E81" w:rsidRPr="00E806ED" w:rsidRDefault="002037C3" w:rsidP="00E806ED">
      <w:pPr>
        <w:pStyle w:val="a6"/>
        <w:ind w:left="0" w:firstLine="720"/>
        <w:jc w:val="both"/>
        <w:rPr>
          <w:color w:val="000000"/>
          <w:sz w:val="28"/>
          <w:szCs w:val="28"/>
          <w:lang w:val="ro-RO"/>
        </w:rPr>
      </w:pPr>
      <w:r w:rsidRPr="00E806ED">
        <w:rPr>
          <w:color w:val="000000"/>
          <w:sz w:val="28"/>
          <w:szCs w:val="28"/>
          <w:lang w:val="ro-RO"/>
        </w:rPr>
        <w:t>p</w:t>
      </w:r>
      <w:r w:rsidR="009028F0" w:rsidRPr="00E806ED">
        <w:rPr>
          <w:color w:val="000000"/>
          <w:sz w:val="28"/>
          <w:szCs w:val="28"/>
          <w:lang w:val="ro-RO"/>
        </w:rPr>
        <w:t>unctul 48 va avea următorul cuprins</w:t>
      </w:r>
      <w:r w:rsidR="00C87E81" w:rsidRPr="00E806ED">
        <w:rPr>
          <w:color w:val="000000"/>
          <w:sz w:val="28"/>
          <w:szCs w:val="28"/>
          <w:lang w:val="ro-RO"/>
        </w:rPr>
        <w:t>:</w:t>
      </w:r>
    </w:p>
    <w:p w:rsidR="002D7B52" w:rsidRPr="00E806ED" w:rsidRDefault="00C87E81" w:rsidP="00E806ED">
      <w:pPr>
        <w:pStyle w:val="a6"/>
        <w:ind w:left="0" w:firstLine="720"/>
        <w:jc w:val="both"/>
        <w:rPr>
          <w:color w:val="000000"/>
          <w:sz w:val="28"/>
          <w:szCs w:val="28"/>
          <w:lang w:val="ro-RO"/>
        </w:rPr>
      </w:pPr>
      <w:r w:rsidRPr="00E806ED">
        <w:rPr>
          <w:color w:val="000000"/>
          <w:sz w:val="28"/>
          <w:szCs w:val="28"/>
          <w:lang w:val="ro-RO"/>
        </w:rPr>
        <w:t>„</w:t>
      </w:r>
      <w:r w:rsidR="009028F0" w:rsidRPr="00E806ED">
        <w:rPr>
          <w:color w:val="000000"/>
          <w:sz w:val="28"/>
          <w:szCs w:val="28"/>
          <w:lang w:val="ro-RO"/>
        </w:rPr>
        <w:t>48. Persoana cazată poate solicita părăsirea teritoriului Centrului pentru o perioadă de 48 ore pentru motive obiective cu informarea în scris a administrației Centrului. În cerere se va indica scopul și perioada absentării, locul aflării sale, adresa, telefoanele de contact. Este interzisă depunerea ma</w:t>
      </w:r>
      <w:r w:rsidR="008C7DB4" w:rsidRPr="00E806ED">
        <w:rPr>
          <w:color w:val="000000"/>
          <w:sz w:val="28"/>
          <w:szCs w:val="28"/>
          <w:lang w:val="ro-RO"/>
        </w:rPr>
        <w:t xml:space="preserve">i mult de 4 cereri într-o lună, cu excepția persoanelor care sunt angajate </w:t>
      </w:r>
      <w:r w:rsidR="008F50E7" w:rsidRPr="00E806ED">
        <w:rPr>
          <w:color w:val="000000"/>
          <w:sz w:val="28"/>
          <w:szCs w:val="28"/>
          <w:lang w:val="ro-RO"/>
        </w:rPr>
        <w:t>oficial</w:t>
      </w:r>
      <w:r w:rsidR="008C7DB4" w:rsidRPr="00E806ED">
        <w:rPr>
          <w:color w:val="000000"/>
          <w:sz w:val="28"/>
          <w:szCs w:val="28"/>
          <w:lang w:val="ro-RO"/>
        </w:rPr>
        <w:t xml:space="preserve"> în cîmpul muncii și necesită absentarea în scop de serviciu.</w:t>
      </w:r>
      <w:bookmarkStart w:id="0" w:name="_GoBack"/>
      <w:bookmarkEnd w:id="0"/>
      <w:r w:rsidR="0061232C" w:rsidRPr="00E806ED">
        <w:rPr>
          <w:color w:val="000000"/>
          <w:sz w:val="28"/>
          <w:szCs w:val="28"/>
          <w:lang w:val="ro-RO"/>
        </w:rPr>
        <w:t xml:space="preserve"> Cererea de absentare se depune </w:t>
      </w:r>
      <w:r w:rsidR="00432704" w:rsidRPr="00E806ED">
        <w:rPr>
          <w:color w:val="000000"/>
          <w:sz w:val="28"/>
          <w:szCs w:val="28"/>
          <w:lang w:val="ro-RO"/>
        </w:rPr>
        <w:t xml:space="preserve">la administrație </w:t>
      </w:r>
      <w:r w:rsidR="0061232C" w:rsidRPr="00E806ED">
        <w:rPr>
          <w:color w:val="000000"/>
          <w:sz w:val="28"/>
          <w:szCs w:val="28"/>
          <w:lang w:val="ro-RO"/>
        </w:rPr>
        <w:t>cu o z</w:t>
      </w:r>
      <w:r w:rsidR="00432704" w:rsidRPr="00E806ED">
        <w:rPr>
          <w:color w:val="000000"/>
          <w:sz w:val="28"/>
          <w:szCs w:val="28"/>
          <w:lang w:val="ro-RO"/>
        </w:rPr>
        <w:t>i</w:t>
      </w:r>
      <w:r w:rsidR="0061232C" w:rsidRPr="00E806ED">
        <w:rPr>
          <w:color w:val="000000"/>
          <w:sz w:val="28"/>
          <w:szCs w:val="28"/>
          <w:lang w:val="ro-RO"/>
        </w:rPr>
        <w:t xml:space="preserve"> înainte de perioada solicitată pentru a fi examinată,</w:t>
      </w:r>
      <w:r w:rsidR="00432704" w:rsidRPr="00E806ED">
        <w:rPr>
          <w:color w:val="000000"/>
          <w:sz w:val="28"/>
          <w:szCs w:val="28"/>
          <w:lang w:val="ro-RO"/>
        </w:rPr>
        <w:t xml:space="preserve"> în caz contrar absentarea din C</w:t>
      </w:r>
      <w:r w:rsidR="0061232C" w:rsidRPr="00E806ED">
        <w:rPr>
          <w:color w:val="000000"/>
          <w:sz w:val="28"/>
          <w:szCs w:val="28"/>
          <w:lang w:val="ro-RO"/>
        </w:rPr>
        <w:t>entru se va considera nemotivată și sancționată corespunzător.</w:t>
      </w:r>
      <w:r w:rsidR="009028F0" w:rsidRPr="00E806ED">
        <w:rPr>
          <w:color w:val="000000"/>
          <w:sz w:val="28"/>
          <w:szCs w:val="28"/>
          <w:lang w:val="ro-RO"/>
        </w:rPr>
        <w:t>”</w:t>
      </w:r>
      <w:r w:rsidR="002D7B52" w:rsidRPr="00E806ED">
        <w:rPr>
          <w:color w:val="000000"/>
          <w:sz w:val="28"/>
          <w:szCs w:val="28"/>
          <w:lang w:val="ro-RO"/>
        </w:rPr>
        <w:t>;</w:t>
      </w:r>
    </w:p>
    <w:p w:rsidR="002037C3" w:rsidRPr="00E806ED" w:rsidRDefault="002037C3" w:rsidP="00E806ED">
      <w:pPr>
        <w:pStyle w:val="a6"/>
        <w:ind w:left="0" w:firstLine="720"/>
        <w:jc w:val="both"/>
        <w:rPr>
          <w:color w:val="000000"/>
          <w:sz w:val="28"/>
          <w:szCs w:val="28"/>
          <w:lang w:val="ro-RO"/>
        </w:rPr>
      </w:pPr>
      <w:r w:rsidRPr="00E806ED">
        <w:rPr>
          <w:color w:val="000000"/>
          <w:sz w:val="28"/>
          <w:szCs w:val="28"/>
          <w:lang w:val="ro-RO"/>
        </w:rPr>
        <w:t>se completează cu punct</w:t>
      </w:r>
      <w:r w:rsidR="00ED7B3A">
        <w:rPr>
          <w:color w:val="000000"/>
          <w:sz w:val="28"/>
          <w:szCs w:val="28"/>
          <w:lang w:val="ro-RO"/>
        </w:rPr>
        <w:t>ele</w:t>
      </w:r>
      <w:r w:rsidRPr="00E806ED">
        <w:rPr>
          <w:color w:val="000000"/>
          <w:sz w:val="28"/>
          <w:szCs w:val="28"/>
          <w:lang w:val="ro-RO"/>
        </w:rPr>
        <w:t xml:space="preserve"> 52</w:t>
      </w:r>
      <w:r w:rsidRPr="00E806ED">
        <w:rPr>
          <w:color w:val="000000"/>
          <w:sz w:val="28"/>
          <w:szCs w:val="28"/>
          <w:vertAlign w:val="superscript"/>
          <w:lang w:val="ro-RO"/>
        </w:rPr>
        <w:t>1</w:t>
      </w:r>
      <w:r w:rsidRPr="00E806ED">
        <w:rPr>
          <w:color w:val="000000"/>
          <w:sz w:val="28"/>
          <w:szCs w:val="28"/>
          <w:lang w:val="ro-RO"/>
        </w:rPr>
        <w:t xml:space="preserve"> </w:t>
      </w:r>
      <w:r w:rsidR="00ED7B3A">
        <w:rPr>
          <w:color w:val="000000"/>
          <w:sz w:val="28"/>
          <w:szCs w:val="28"/>
          <w:lang w:val="ro-RO"/>
        </w:rPr>
        <w:t xml:space="preserve">și </w:t>
      </w:r>
      <w:r w:rsidR="00ED7B3A" w:rsidRPr="00E806ED">
        <w:rPr>
          <w:sz w:val="28"/>
          <w:szCs w:val="28"/>
          <w:lang w:val="ro-RO"/>
        </w:rPr>
        <w:t>54</w:t>
      </w:r>
      <w:r w:rsidR="00ED7B3A" w:rsidRPr="00E806ED">
        <w:rPr>
          <w:sz w:val="28"/>
          <w:szCs w:val="28"/>
          <w:vertAlign w:val="superscript"/>
          <w:lang w:val="ro-RO"/>
        </w:rPr>
        <w:t>1</w:t>
      </w:r>
      <w:r w:rsidR="00ED7B3A">
        <w:rPr>
          <w:sz w:val="28"/>
          <w:szCs w:val="28"/>
          <w:vertAlign w:val="superscript"/>
          <w:lang w:val="ro-RO"/>
        </w:rPr>
        <w:t xml:space="preserve"> </w:t>
      </w:r>
      <w:r w:rsidRPr="00E806ED">
        <w:rPr>
          <w:color w:val="000000"/>
          <w:sz w:val="28"/>
          <w:szCs w:val="28"/>
          <w:lang w:val="ro-RO"/>
        </w:rPr>
        <w:t>cu următorul c</w:t>
      </w:r>
      <w:r w:rsidR="00A442FD">
        <w:rPr>
          <w:color w:val="000000"/>
          <w:sz w:val="28"/>
          <w:szCs w:val="28"/>
          <w:lang w:val="ro-RO"/>
        </w:rPr>
        <w:t>uprins</w:t>
      </w:r>
      <w:r w:rsidRPr="00E806ED">
        <w:rPr>
          <w:color w:val="000000"/>
          <w:sz w:val="28"/>
          <w:szCs w:val="28"/>
          <w:lang w:val="ro-RO"/>
        </w:rPr>
        <w:t>:</w:t>
      </w:r>
    </w:p>
    <w:p w:rsidR="002037C3" w:rsidRPr="00E806ED" w:rsidRDefault="002D7B52" w:rsidP="00E806ED">
      <w:pPr>
        <w:ind w:firstLine="720"/>
        <w:jc w:val="both"/>
        <w:rPr>
          <w:sz w:val="28"/>
          <w:szCs w:val="28"/>
          <w:lang w:val="ro-RO"/>
        </w:rPr>
      </w:pPr>
      <w:r w:rsidRPr="00E806ED">
        <w:rPr>
          <w:color w:val="000000"/>
          <w:sz w:val="28"/>
          <w:szCs w:val="28"/>
          <w:lang w:val="ro-RO"/>
        </w:rPr>
        <w:t>„</w:t>
      </w:r>
      <w:r w:rsidR="002037C3" w:rsidRPr="00E806ED">
        <w:rPr>
          <w:color w:val="000000"/>
          <w:sz w:val="28"/>
          <w:szCs w:val="28"/>
          <w:lang w:val="ro-RO"/>
        </w:rPr>
        <w:t>52</w:t>
      </w:r>
      <w:r w:rsidR="002037C3" w:rsidRPr="00E806ED">
        <w:rPr>
          <w:color w:val="000000"/>
          <w:sz w:val="28"/>
          <w:szCs w:val="28"/>
          <w:vertAlign w:val="superscript"/>
          <w:lang w:val="ro-RO"/>
        </w:rPr>
        <w:t>1</w:t>
      </w:r>
      <w:r w:rsidR="002037C3" w:rsidRPr="00E806ED">
        <w:rPr>
          <w:color w:val="000000"/>
          <w:sz w:val="28"/>
          <w:szCs w:val="28"/>
          <w:lang w:val="ro-RO"/>
        </w:rPr>
        <w:t>.</w:t>
      </w:r>
      <w:r w:rsidR="002037C3" w:rsidRPr="00E806ED">
        <w:rPr>
          <w:sz w:val="28"/>
          <w:szCs w:val="28"/>
          <w:lang w:val="ro-RO"/>
        </w:rPr>
        <w:t xml:space="preserve"> Prin vizitatori se înțelege orice persoană care solicită intrarea în</w:t>
      </w:r>
      <w:r w:rsidRPr="00E806ED">
        <w:rPr>
          <w:sz w:val="28"/>
          <w:szCs w:val="28"/>
          <w:lang w:val="ro-RO"/>
        </w:rPr>
        <w:t xml:space="preserve"> </w:t>
      </w:r>
      <w:r w:rsidR="002037C3" w:rsidRPr="00E806ED">
        <w:rPr>
          <w:sz w:val="28"/>
          <w:szCs w:val="28"/>
          <w:lang w:val="ro-RO"/>
        </w:rPr>
        <w:t>Centru, cu excepția următoarelor categorii</w:t>
      </w:r>
      <w:r w:rsidR="002037C3" w:rsidRPr="00E806ED">
        <w:rPr>
          <w:sz w:val="28"/>
          <w:szCs w:val="28"/>
          <w:lang w:val="en-US"/>
        </w:rPr>
        <w:t>:</w:t>
      </w:r>
      <w:r w:rsidR="002037C3" w:rsidRPr="00E806ED">
        <w:rPr>
          <w:sz w:val="28"/>
          <w:szCs w:val="28"/>
          <w:lang w:val="ro-RO"/>
        </w:rPr>
        <w:t xml:space="preserve"> </w:t>
      </w:r>
    </w:p>
    <w:p w:rsidR="002037C3" w:rsidRPr="00E806ED" w:rsidRDefault="0093017C" w:rsidP="00E806ED">
      <w:pPr>
        <w:pStyle w:val="a6"/>
        <w:numPr>
          <w:ilvl w:val="0"/>
          <w:numId w:val="10"/>
        </w:numPr>
        <w:tabs>
          <w:tab w:val="left" w:pos="990"/>
        </w:tabs>
        <w:ind w:left="0" w:firstLine="720"/>
        <w:jc w:val="both"/>
        <w:rPr>
          <w:sz w:val="28"/>
          <w:szCs w:val="28"/>
          <w:lang w:val="ro-RO"/>
        </w:rPr>
      </w:pPr>
      <w:r>
        <w:rPr>
          <w:sz w:val="28"/>
          <w:szCs w:val="28"/>
          <w:lang w:val="ro-RO"/>
        </w:rPr>
        <w:t>s</w:t>
      </w:r>
      <w:r w:rsidR="002037C3" w:rsidRPr="00E806ED">
        <w:rPr>
          <w:sz w:val="28"/>
          <w:szCs w:val="28"/>
          <w:lang w:val="ro-RO"/>
        </w:rPr>
        <w:t>olicitanții de azil sau beneficiarii de protecție internațională și membrii lor de familie, cazați în Centru;</w:t>
      </w:r>
    </w:p>
    <w:p w:rsidR="002037C3" w:rsidRPr="00E806ED" w:rsidRDefault="0093017C" w:rsidP="00E806ED">
      <w:pPr>
        <w:pStyle w:val="a6"/>
        <w:numPr>
          <w:ilvl w:val="0"/>
          <w:numId w:val="10"/>
        </w:numPr>
        <w:tabs>
          <w:tab w:val="left" w:pos="990"/>
        </w:tabs>
        <w:ind w:left="0" w:firstLine="720"/>
        <w:jc w:val="both"/>
        <w:rPr>
          <w:sz w:val="28"/>
          <w:szCs w:val="28"/>
          <w:lang w:val="ro-RO"/>
        </w:rPr>
      </w:pPr>
      <w:r>
        <w:rPr>
          <w:sz w:val="28"/>
          <w:szCs w:val="28"/>
          <w:lang w:val="ro-RO"/>
        </w:rPr>
        <w:t>p</w:t>
      </w:r>
      <w:r w:rsidR="002037C3" w:rsidRPr="00E806ED">
        <w:rPr>
          <w:sz w:val="28"/>
          <w:szCs w:val="28"/>
          <w:lang w:val="ro-RO"/>
        </w:rPr>
        <w:t>ersonalul Biroului migrație și azil;</w:t>
      </w:r>
    </w:p>
    <w:p w:rsidR="002D7B52" w:rsidRPr="00E806ED" w:rsidRDefault="0093017C" w:rsidP="00E806ED">
      <w:pPr>
        <w:pStyle w:val="a6"/>
        <w:numPr>
          <w:ilvl w:val="0"/>
          <w:numId w:val="10"/>
        </w:numPr>
        <w:tabs>
          <w:tab w:val="left" w:pos="990"/>
        </w:tabs>
        <w:ind w:left="0" w:firstLine="720"/>
        <w:jc w:val="both"/>
        <w:rPr>
          <w:sz w:val="28"/>
          <w:szCs w:val="28"/>
          <w:lang w:val="ro-RO"/>
        </w:rPr>
      </w:pPr>
      <w:r>
        <w:rPr>
          <w:sz w:val="28"/>
          <w:szCs w:val="28"/>
          <w:lang w:val="ro-RO"/>
        </w:rPr>
        <w:t>e</w:t>
      </w:r>
      <w:r w:rsidR="002037C3" w:rsidRPr="00E806ED">
        <w:rPr>
          <w:sz w:val="28"/>
          <w:szCs w:val="28"/>
          <w:lang w:val="ro-RO"/>
        </w:rPr>
        <w:t>fectiv din alte structuri ale Ministerului Afacerilor Interne care desfășoară măsuri în Centru conform competenței.</w:t>
      </w:r>
    </w:p>
    <w:p w:rsidR="00545629" w:rsidRPr="00E806ED" w:rsidRDefault="00545629" w:rsidP="00E806ED">
      <w:pPr>
        <w:tabs>
          <w:tab w:val="left" w:pos="990"/>
        </w:tabs>
        <w:ind w:firstLine="709"/>
        <w:jc w:val="both"/>
        <w:rPr>
          <w:color w:val="000000"/>
          <w:sz w:val="28"/>
          <w:szCs w:val="28"/>
          <w:lang w:val="ro-RO"/>
        </w:rPr>
      </w:pPr>
      <w:r w:rsidRPr="00E806ED">
        <w:rPr>
          <w:sz w:val="28"/>
          <w:szCs w:val="28"/>
          <w:lang w:val="ro-RO"/>
        </w:rPr>
        <w:t>54</w:t>
      </w:r>
      <w:r w:rsidRPr="00E806ED">
        <w:rPr>
          <w:sz w:val="28"/>
          <w:szCs w:val="28"/>
          <w:vertAlign w:val="superscript"/>
          <w:lang w:val="ro-RO"/>
        </w:rPr>
        <w:t>1</w:t>
      </w:r>
      <w:r w:rsidRPr="00E806ED">
        <w:rPr>
          <w:sz w:val="28"/>
          <w:szCs w:val="28"/>
          <w:lang w:val="ro-RO"/>
        </w:rPr>
        <w:t xml:space="preserve">. Accesul în </w:t>
      </w:r>
      <w:r w:rsidR="008F50E7" w:rsidRPr="00E806ED">
        <w:rPr>
          <w:sz w:val="28"/>
          <w:szCs w:val="28"/>
          <w:lang w:val="ro-RO"/>
        </w:rPr>
        <w:t>C</w:t>
      </w:r>
      <w:r w:rsidRPr="00E806ED">
        <w:rPr>
          <w:sz w:val="28"/>
          <w:szCs w:val="28"/>
          <w:lang w:val="ro-RO"/>
        </w:rPr>
        <w:t xml:space="preserve">entru a grupurilor de persoane participante la diferite activități organizate în cadrul </w:t>
      </w:r>
      <w:r w:rsidR="008F50E7" w:rsidRPr="00E806ED">
        <w:rPr>
          <w:sz w:val="28"/>
          <w:szCs w:val="28"/>
          <w:lang w:val="ro-RO"/>
        </w:rPr>
        <w:t>C</w:t>
      </w:r>
      <w:r w:rsidRPr="00E806ED">
        <w:rPr>
          <w:sz w:val="28"/>
          <w:szCs w:val="28"/>
          <w:lang w:val="ro-RO"/>
        </w:rPr>
        <w:t>entrului, precum și al autovehiculelor cu care se deplasează acestea</w:t>
      </w:r>
      <w:r w:rsidR="008F50E7" w:rsidRPr="00E806ED">
        <w:rPr>
          <w:sz w:val="28"/>
          <w:szCs w:val="28"/>
          <w:lang w:val="ro-RO"/>
        </w:rPr>
        <w:t>,</w:t>
      </w:r>
      <w:r w:rsidRPr="00E806ED">
        <w:rPr>
          <w:sz w:val="28"/>
          <w:szCs w:val="28"/>
          <w:lang w:val="ro-RO"/>
        </w:rPr>
        <w:t xml:space="preserve"> se face pe baza unui tabel nominal, aprobat cu cel puțin 24 de ore înainte de începerea activității de către Biroul migrație și azil.”</w:t>
      </w:r>
      <w:r w:rsidR="006349AE" w:rsidRPr="00E806ED">
        <w:rPr>
          <w:sz w:val="28"/>
          <w:szCs w:val="28"/>
          <w:lang w:val="ro-RO"/>
        </w:rPr>
        <w:t>;</w:t>
      </w:r>
    </w:p>
    <w:p w:rsidR="006349AE" w:rsidRPr="00E806ED" w:rsidRDefault="002037C3" w:rsidP="00E806ED">
      <w:pPr>
        <w:pStyle w:val="a6"/>
        <w:tabs>
          <w:tab w:val="left" w:pos="990"/>
        </w:tabs>
        <w:ind w:left="0" w:firstLine="720"/>
        <w:jc w:val="both"/>
        <w:rPr>
          <w:sz w:val="28"/>
          <w:szCs w:val="28"/>
          <w:lang w:val="ro-RO"/>
        </w:rPr>
      </w:pPr>
      <w:r w:rsidRPr="00E806ED">
        <w:rPr>
          <w:sz w:val="28"/>
          <w:szCs w:val="28"/>
          <w:lang w:val="ro-RO"/>
        </w:rPr>
        <w:t>punctul 55 va avea următorul cuprins</w:t>
      </w:r>
      <w:r w:rsidR="006349AE" w:rsidRPr="00E806ED">
        <w:rPr>
          <w:sz w:val="28"/>
          <w:szCs w:val="28"/>
          <w:lang w:val="ro-RO"/>
        </w:rPr>
        <w:t>:</w:t>
      </w:r>
    </w:p>
    <w:p w:rsidR="00521467" w:rsidRPr="00E806ED" w:rsidRDefault="006349AE" w:rsidP="00E806ED">
      <w:pPr>
        <w:pStyle w:val="a6"/>
        <w:tabs>
          <w:tab w:val="left" w:pos="990"/>
        </w:tabs>
        <w:ind w:left="0" w:firstLine="720"/>
        <w:jc w:val="both"/>
        <w:rPr>
          <w:sz w:val="28"/>
          <w:szCs w:val="28"/>
          <w:lang w:val="ro-RO"/>
        </w:rPr>
      </w:pPr>
      <w:r w:rsidRPr="00E806ED">
        <w:rPr>
          <w:sz w:val="28"/>
          <w:szCs w:val="28"/>
          <w:lang w:val="ro-RO"/>
        </w:rPr>
        <w:t xml:space="preserve">„55. </w:t>
      </w:r>
      <w:r w:rsidR="002037C3" w:rsidRPr="00E806ED">
        <w:rPr>
          <w:sz w:val="28"/>
          <w:szCs w:val="28"/>
          <w:lang w:val="ro-RO"/>
        </w:rPr>
        <w:t>Accesul vizitatorilor în incinta Centrului, este permisă numai după legitimarea acestora de către personalul de serviciu în postul de control-acces și efectuarea mențiunilor corespunzătoare în registrul de evidență a vizitatorilor.”</w:t>
      </w:r>
      <w:r w:rsidRPr="00E806ED">
        <w:rPr>
          <w:sz w:val="28"/>
          <w:szCs w:val="28"/>
          <w:lang w:val="ro-RO"/>
        </w:rPr>
        <w:t>;</w:t>
      </w:r>
      <w:r w:rsidR="002037C3" w:rsidRPr="00E806ED">
        <w:rPr>
          <w:sz w:val="28"/>
          <w:szCs w:val="28"/>
          <w:lang w:val="ro-RO"/>
        </w:rPr>
        <w:t xml:space="preserve"> </w:t>
      </w:r>
    </w:p>
    <w:p w:rsidR="00737855" w:rsidRPr="00E806ED" w:rsidRDefault="00737855" w:rsidP="00E806ED">
      <w:pPr>
        <w:pStyle w:val="a6"/>
        <w:ind w:left="0" w:firstLine="720"/>
        <w:jc w:val="both"/>
        <w:rPr>
          <w:color w:val="000000"/>
          <w:sz w:val="28"/>
          <w:szCs w:val="28"/>
          <w:lang w:val="ro-RO"/>
        </w:rPr>
      </w:pPr>
      <w:r w:rsidRPr="00E806ED">
        <w:rPr>
          <w:color w:val="000000"/>
          <w:sz w:val="28"/>
          <w:szCs w:val="28"/>
          <w:lang w:val="ro-RO"/>
        </w:rPr>
        <w:t>se completează cu punctul 57</w:t>
      </w:r>
      <w:r w:rsidRPr="00E806ED">
        <w:rPr>
          <w:color w:val="000000"/>
          <w:sz w:val="28"/>
          <w:szCs w:val="28"/>
          <w:vertAlign w:val="superscript"/>
          <w:lang w:val="ro-RO"/>
        </w:rPr>
        <w:t>1</w:t>
      </w:r>
      <w:r w:rsidRPr="00E806ED">
        <w:rPr>
          <w:color w:val="000000"/>
          <w:sz w:val="28"/>
          <w:szCs w:val="28"/>
          <w:lang w:val="ro-RO"/>
        </w:rPr>
        <w:t xml:space="preserve"> cu următorul c</w:t>
      </w:r>
      <w:r w:rsidR="00ED7B3A">
        <w:rPr>
          <w:color w:val="000000"/>
          <w:sz w:val="28"/>
          <w:szCs w:val="28"/>
          <w:lang w:val="ro-RO"/>
        </w:rPr>
        <w:t>uprins</w:t>
      </w:r>
      <w:r w:rsidRPr="00E806ED">
        <w:rPr>
          <w:color w:val="000000"/>
          <w:sz w:val="28"/>
          <w:szCs w:val="28"/>
          <w:lang w:val="ro-RO"/>
        </w:rPr>
        <w:t>:</w:t>
      </w:r>
    </w:p>
    <w:p w:rsidR="00521467" w:rsidRPr="00E806ED" w:rsidRDefault="00521467" w:rsidP="00E806ED">
      <w:pPr>
        <w:pStyle w:val="a6"/>
        <w:tabs>
          <w:tab w:val="left" w:pos="990"/>
        </w:tabs>
        <w:ind w:left="0" w:firstLine="720"/>
        <w:jc w:val="both"/>
        <w:rPr>
          <w:sz w:val="28"/>
          <w:szCs w:val="28"/>
          <w:lang w:val="ro-RO"/>
        </w:rPr>
      </w:pPr>
      <w:r w:rsidRPr="00E806ED">
        <w:rPr>
          <w:sz w:val="28"/>
          <w:szCs w:val="28"/>
          <w:lang w:val="ro-RO"/>
        </w:rPr>
        <w:t>„</w:t>
      </w:r>
      <w:r w:rsidR="00B5536E" w:rsidRPr="00E806ED">
        <w:rPr>
          <w:sz w:val="28"/>
          <w:szCs w:val="28"/>
          <w:lang w:val="ro-RO"/>
        </w:rPr>
        <w:t>57</w:t>
      </w:r>
      <w:r w:rsidR="00737855" w:rsidRPr="00E806ED">
        <w:rPr>
          <w:sz w:val="28"/>
          <w:szCs w:val="28"/>
          <w:vertAlign w:val="superscript"/>
          <w:lang w:val="ro-RO"/>
        </w:rPr>
        <w:t>1</w:t>
      </w:r>
      <w:r w:rsidR="00B5536E" w:rsidRPr="00E806ED">
        <w:rPr>
          <w:sz w:val="28"/>
          <w:szCs w:val="28"/>
          <w:lang w:val="ro-RO"/>
        </w:rPr>
        <w:t xml:space="preserve">. </w:t>
      </w:r>
      <w:r w:rsidRPr="00E806ED">
        <w:rPr>
          <w:sz w:val="28"/>
          <w:szCs w:val="28"/>
          <w:lang w:val="ro-RO"/>
        </w:rPr>
        <w:t>Încălcarea prevederilor Regulamentului reprezintă nerespectarea obligațiilor sau interdicțiilor stabilite pe timpul cazării sau al altor activități desfășurate în cadrul Centrului.”</w:t>
      </w:r>
      <w:r w:rsidR="00B5536E" w:rsidRPr="00E806ED">
        <w:rPr>
          <w:sz w:val="28"/>
          <w:szCs w:val="28"/>
          <w:lang w:val="ro-RO"/>
        </w:rPr>
        <w:t>;</w:t>
      </w:r>
    </w:p>
    <w:p w:rsidR="005B7349" w:rsidRPr="00E806ED" w:rsidRDefault="00CD523E" w:rsidP="00E806ED">
      <w:pPr>
        <w:pStyle w:val="a6"/>
        <w:tabs>
          <w:tab w:val="left" w:pos="990"/>
        </w:tabs>
        <w:ind w:left="0" w:firstLine="720"/>
        <w:jc w:val="both"/>
        <w:rPr>
          <w:sz w:val="28"/>
          <w:szCs w:val="28"/>
          <w:lang w:val="ro-RO"/>
        </w:rPr>
      </w:pPr>
      <w:r w:rsidRPr="00E806ED">
        <w:rPr>
          <w:sz w:val="28"/>
          <w:szCs w:val="28"/>
          <w:lang w:val="ro-RO"/>
        </w:rPr>
        <w:t>la punctul 58 subpunctul 2) sintagma</w:t>
      </w:r>
      <w:r w:rsidRPr="00E806ED">
        <w:rPr>
          <w:sz w:val="28"/>
          <w:szCs w:val="28"/>
          <w:lang w:val="fr-FR"/>
        </w:rPr>
        <w:t xml:space="preserve"> </w:t>
      </w:r>
      <w:r w:rsidR="00737855" w:rsidRPr="00E806ED">
        <w:rPr>
          <w:sz w:val="28"/>
          <w:szCs w:val="28"/>
          <w:lang w:val="fr-FR"/>
        </w:rPr>
        <w:t>„</w:t>
      </w:r>
      <w:r w:rsidRPr="00E806ED">
        <w:rPr>
          <w:sz w:val="28"/>
          <w:szCs w:val="28"/>
          <w:lang w:val="fr-FR"/>
        </w:rPr>
        <w:t xml:space="preserve">decizii de părăsire a Centrului” se </w:t>
      </w:r>
      <w:r w:rsidR="00ED7B3A">
        <w:rPr>
          <w:sz w:val="28"/>
          <w:szCs w:val="28"/>
          <w:lang w:val="fr-FR"/>
        </w:rPr>
        <w:t>substituie</w:t>
      </w:r>
      <w:r w:rsidRPr="00E806ED">
        <w:rPr>
          <w:sz w:val="28"/>
          <w:szCs w:val="28"/>
          <w:lang w:val="fr-FR"/>
        </w:rPr>
        <w:t xml:space="preserve"> cu sintagma</w:t>
      </w:r>
      <w:r w:rsidRPr="00E806ED">
        <w:rPr>
          <w:sz w:val="28"/>
          <w:szCs w:val="28"/>
          <w:lang w:val="ro-RO"/>
        </w:rPr>
        <w:t xml:space="preserve"> „decizii cu privire la scoaterea din evidența Centrului”;</w:t>
      </w:r>
    </w:p>
    <w:p w:rsidR="005B7349" w:rsidRPr="00E806ED" w:rsidRDefault="005B7349" w:rsidP="00E806ED">
      <w:pPr>
        <w:pStyle w:val="a6"/>
        <w:tabs>
          <w:tab w:val="left" w:pos="990"/>
        </w:tabs>
        <w:ind w:left="0" w:firstLine="720"/>
        <w:jc w:val="both"/>
        <w:rPr>
          <w:sz w:val="28"/>
          <w:szCs w:val="28"/>
          <w:lang w:val="ro-RO"/>
        </w:rPr>
      </w:pPr>
      <w:r w:rsidRPr="00E806ED">
        <w:rPr>
          <w:sz w:val="28"/>
          <w:szCs w:val="28"/>
          <w:lang w:val="ro-RO"/>
        </w:rPr>
        <w:t>în tot textul punctului 68, cuvîntul „cunoaşte” se substituie cu cuvîntul „înțelege”;</w:t>
      </w:r>
    </w:p>
    <w:p w:rsidR="005B7349" w:rsidRPr="00E806ED" w:rsidRDefault="005B7349" w:rsidP="00E806ED">
      <w:pPr>
        <w:pStyle w:val="a6"/>
        <w:tabs>
          <w:tab w:val="left" w:pos="990"/>
        </w:tabs>
        <w:ind w:left="0" w:firstLine="720"/>
        <w:jc w:val="both"/>
        <w:rPr>
          <w:sz w:val="28"/>
          <w:szCs w:val="28"/>
          <w:lang w:val="ro-RO"/>
        </w:rPr>
      </w:pPr>
      <w:r w:rsidRPr="00E806ED">
        <w:rPr>
          <w:sz w:val="28"/>
          <w:szCs w:val="28"/>
          <w:lang w:val="ro-RO"/>
        </w:rPr>
        <w:lastRenderedPageBreak/>
        <w:t>la punctul 72 cuvîntul „scoşi” se substituie cu cuvîntul „radiaţi”.</w:t>
      </w:r>
    </w:p>
    <w:p w:rsidR="002037C3" w:rsidRPr="0061232C" w:rsidRDefault="002037C3" w:rsidP="00DB2DB8">
      <w:pPr>
        <w:ind w:firstLine="720"/>
        <w:jc w:val="both"/>
        <w:rPr>
          <w:color w:val="000000"/>
          <w:sz w:val="28"/>
          <w:szCs w:val="28"/>
          <w:lang w:val="ro-RO"/>
        </w:rPr>
      </w:pPr>
    </w:p>
    <w:p w:rsidR="0014146A" w:rsidRPr="006C22F4" w:rsidRDefault="00087745" w:rsidP="0014146A">
      <w:pPr>
        <w:tabs>
          <w:tab w:val="left" w:pos="900"/>
          <w:tab w:val="left" w:pos="1100"/>
        </w:tabs>
        <w:ind w:firstLine="709"/>
        <w:jc w:val="both"/>
        <w:rPr>
          <w:color w:val="000000"/>
          <w:sz w:val="28"/>
          <w:szCs w:val="28"/>
          <w:lang w:val="ro-RO"/>
        </w:rPr>
      </w:pPr>
      <w:r>
        <w:rPr>
          <w:color w:val="000000"/>
          <w:sz w:val="28"/>
          <w:szCs w:val="28"/>
          <w:lang w:val="ro-RO"/>
        </w:rPr>
        <w:t>4</w:t>
      </w:r>
      <w:r w:rsidR="00560CCC" w:rsidRPr="00E10726">
        <w:rPr>
          <w:color w:val="000000"/>
          <w:sz w:val="28"/>
          <w:szCs w:val="28"/>
          <w:lang w:val="ro-RO"/>
        </w:rPr>
        <w:t>. Hotăr</w:t>
      </w:r>
      <w:r w:rsidR="00ED7B3A">
        <w:rPr>
          <w:color w:val="000000"/>
          <w:sz w:val="28"/>
          <w:szCs w:val="28"/>
          <w:lang w:val="ro-RO"/>
        </w:rPr>
        <w:t>î</w:t>
      </w:r>
      <w:r w:rsidR="00560CCC" w:rsidRPr="00E10726">
        <w:rPr>
          <w:color w:val="000000"/>
          <w:sz w:val="28"/>
          <w:szCs w:val="28"/>
          <w:lang w:val="ro-RO"/>
        </w:rPr>
        <w:t xml:space="preserve">rea Guvernului nr. 1024 din 28 decembrie 2012 </w:t>
      </w:r>
      <w:r w:rsidR="0013483D">
        <w:rPr>
          <w:color w:val="000000"/>
          <w:sz w:val="28"/>
          <w:szCs w:val="28"/>
          <w:lang w:val="ro-RO"/>
        </w:rPr>
        <w:t>„</w:t>
      </w:r>
      <w:r w:rsidR="00560CCC" w:rsidRPr="00E10726">
        <w:rPr>
          <w:color w:val="000000"/>
          <w:sz w:val="28"/>
          <w:szCs w:val="28"/>
          <w:lang w:val="ro-RO"/>
        </w:rPr>
        <w:t>Pentru aprobarea Regulamentului privind procedura și condițiile de închiriere a locuințelor destinate străinilor beneficiari ai programelor de integrare și străinilor care au obținut o formă de protecție în Republica Moldova”</w:t>
      </w:r>
      <w:r w:rsidR="0014146A">
        <w:rPr>
          <w:color w:val="000000"/>
          <w:sz w:val="28"/>
          <w:szCs w:val="28"/>
          <w:lang w:val="ro-RO"/>
        </w:rPr>
        <w:t xml:space="preserve"> </w:t>
      </w:r>
      <w:r w:rsidR="0014146A" w:rsidRPr="006C22F4">
        <w:rPr>
          <w:sz w:val="28"/>
          <w:szCs w:val="28"/>
          <w:lang w:val="ro-RO"/>
        </w:rPr>
        <w:t>(Monitorul Oficial al Republicii Moldova, 2013, nr.6-</w:t>
      </w:r>
      <w:r w:rsidR="00CC4735">
        <w:rPr>
          <w:sz w:val="28"/>
          <w:szCs w:val="28"/>
          <w:lang w:val="ro-RO"/>
        </w:rPr>
        <w:t>9</w:t>
      </w:r>
      <w:r w:rsidR="0014146A" w:rsidRPr="006C22F4">
        <w:rPr>
          <w:sz w:val="28"/>
          <w:szCs w:val="28"/>
          <w:lang w:val="ro-RO"/>
        </w:rPr>
        <w:t>, art.</w:t>
      </w:r>
      <w:r w:rsidR="00CC4735">
        <w:rPr>
          <w:sz w:val="28"/>
          <w:szCs w:val="28"/>
          <w:lang w:val="ro-RO"/>
        </w:rPr>
        <w:t>34</w:t>
      </w:r>
      <w:r w:rsidR="0014146A" w:rsidRPr="006C22F4">
        <w:rPr>
          <w:sz w:val="28"/>
          <w:szCs w:val="28"/>
          <w:lang w:val="ro-RO"/>
        </w:rPr>
        <w:t>), cu modificările ulterioare, se modifică după cum urmează:</w:t>
      </w:r>
    </w:p>
    <w:p w:rsidR="00560CCC" w:rsidRPr="008062A2" w:rsidRDefault="00560CCC" w:rsidP="00560CCC">
      <w:pPr>
        <w:ind w:firstLine="720"/>
        <w:jc w:val="both"/>
        <w:rPr>
          <w:sz w:val="28"/>
          <w:szCs w:val="28"/>
          <w:lang w:val="ro-RO"/>
        </w:rPr>
      </w:pPr>
      <w:r w:rsidRPr="00E10726">
        <w:rPr>
          <w:sz w:val="28"/>
          <w:szCs w:val="28"/>
          <w:lang w:val="ro-RO"/>
        </w:rPr>
        <w:t xml:space="preserve">în titlu, în tot textul hotărîrii şi Regulamentului sintagma </w:t>
      </w:r>
      <w:r w:rsidR="0013483D">
        <w:rPr>
          <w:sz w:val="28"/>
          <w:szCs w:val="28"/>
          <w:lang w:val="ro-RO"/>
        </w:rPr>
        <w:t>„</w:t>
      </w:r>
      <w:r w:rsidRPr="00E10726">
        <w:rPr>
          <w:sz w:val="28"/>
          <w:szCs w:val="28"/>
          <w:lang w:val="ro-RO"/>
        </w:rPr>
        <w:t>străinilor care au obținut o formă de protecție în Republica Moldova” se substituie cu sintagma „beneficiari de protecție internațională</w:t>
      </w:r>
      <w:r w:rsidR="0013483D">
        <w:rPr>
          <w:sz w:val="28"/>
          <w:szCs w:val="28"/>
          <w:lang w:val="ro-RO"/>
        </w:rPr>
        <w:t>” la cazul gramatical respectiv.</w:t>
      </w:r>
    </w:p>
    <w:p w:rsidR="00DB2DB8" w:rsidRDefault="00DB2DB8" w:rsidP="0087266A">
      <w:pPr>
        <w:ind w:firstLine="720"/>
        <w:jc w:val="both"/>
        <w:rPr>
          <w:sz w:val="28"/>
          <w:szCs w:val="28"/>
          <w:lang w:val="ro-RO"/>
        </w:rPr>
      </w:pPr>
    </w:p>
    <w:p w:rsidR="00897FE3" w:rsidRPr="006C22F4" w:rsidRDefault="00087745" w:rsidP="00897FE3">
      <w:pPr>
        <w:tabs>
          <w:tab w:val="left" w:pos="900"/>
          <w:tab w:val="left" w:pos="1100"/>
        </w:tabs>
        <w:ind w:firstLine="709"/>
        <w:jc w:val="both"/>
        <w:rPr>
          <w:color w:val="000000"/>
          <w:sz w:val="28"/>
          <w:szCs w:val="28"/>
          <w:lang w:val="ro-RO"/>
        </w:rPr>
      </w:pPr>
      <w:r>
        <w:rPr>
          <w:sz w:val="28"/>
          <w:szCs w:val="28"/>
          <w:lang w:val="ro-RO"/>
        </w:rPr>
        <w:t>5</w:t>
      </w:r>
      <w:r w:rsidR="00897FE3" w:rsidRPr="006C22F4">
        <w:rPr>
          <w:sz w:val="28"/>
          <w:szCs w:val="28"/>
          <w:lang w:val="ro-RO"/>
        </w:rPr>
        <w:t xml:space="preserve">. </w:t>
      </w:r>
      <w:r w:rsidR="00897FE3">
        <w:rPr>
          <w:sz w:val="28"/>
          <w:szCs w:val="28"/>
          <w:lang w:val="ro-RO"/>
        </w:rPr>
        <w:t>Regulamentul privind eliberarea actelor de identitate și evidența locuitorilor Republicii Moldova</w:t>
      </w:r>
      <w:r w:rsidR="00ED7B3A">
        <w:rPr>
          <w:sz w:val="28"/>
          <w:szCs w:val="28"/>
          <w:lang w:val="ro-RO"/>
        </w:rPr>
        <w:t>,</w:t>
      </w:r>
      <w:r w:rsidR="00897FE3">
        <w:rPr>
          <w:sz w:val="28"/>
          <w:szCs w:val="28"/>
          <w:lang w:val="ro-RO"/>
        </w:rPr>
        <w:t xml:space="preserve"> aprobat prin </w:t>
      </w:r>
      <w:r w:rsidR="00897FE3" w:rsidRPr="006C22F4">
        <w:rPr>
          <w:sz w:val="28"/>
          <w:szCs w:val="28"/>
          <w:lang w:val="ro-RO"/>
        </w:rPr>
        <w:t>Hotărîrea Guvernului nr.125 din 18</w:t>
      </w:r>
      <w:r w:rsidR="00897FE3">
        <w:rPr>
          <w:sz w:val="28"/>
          <w:szCs w:val="28"/>
          <w:lang w:val="ro-RO"/>
        </w:rPr>
        <w:t xml:space="preserve"> februarie </w:t>
      </w:r>
      <w:r w:rsidR="00897FE3" w:rsidRPr="006C22F4">
        <w:rPr>
          <w:sz w:val="28"/>
          <w:szCs w:val="28"/>
          <w:lang w:val="ro-RO"/>
        </w:rPr>
        <w:t>2013</w:t>
      </w:r>
      <w:r w:rsidR="00897FE3">
        <w:rPr>
          <w:sz w:val="28"/>
          <w:szCs w:val="28"/>
          <w:lang w:val="ro-RO"/>
        </w:rPr>
        <w:t xml:space="preserve"> </w:t>
      </w:r>
      <w:r w:rsidR="00897FE3" w:rsidRPr="006C22F4">
        <w:rPr>
          <w:sz w:val="28"/>
          <w:szCs w:val="28"/>
          <w:lang w:val="ro-RO"/>
        </w:rPr>
        <w:t>(Monitorul Oficial al Republicii Moldova, 2013, nr.36-40, art.171), cu modificările ulterioare, se modifică şi se completează după cum urmează:</w:t>
      </w:r>
    </w:p>
    <w:p w:rsidR="00897FE3" w:rsidRPr="006C22F4" w:rsidRDefault="00897FE3" w:rsidP="00897FE3">
      <w:pPr>
        <w:ind w:firstLine="720"/>
        <w:jc w:val="both"/>
        <w:rPr>
          <w:sz w:val="28"/>
          <w:szCs w:val="28"/>
          <w:lang w:val="ro-RO"/>
        </w:rPr>
      </w:pPr>
      <w:r w:rsidRPr="006C22F4">
        <w:rPr>
          <w:sz w:val="28"/>
          <w:szCs w:val="28"/>
          <w:lang w:val="ro-RO"/>
        </w:rPr>
        <w:t>la punctul 26 cuvîntul „refugiat” se substituie cu cuvintele „refugiat sau beneficiar de protecție umanitară”;</w:t>
      </w:r>
    </w:p>
    <w:p w:rsidR="00897FE3" w:rsidRPr="006C22F4" w:rsidRDefault="00897FE3" w:rsidP="00897FE3">
      <w:pPr>
        <w:ind w:firstLine="720"/>
        <w:jc w:val="both"/>
        <w:rPr>
          <w:sz w:val="28"/>
          <w:szCs w:val="28"/>
          <w:lang w:val="ro-RO"/>
        </w:rPr>
      </w:pPr>
      <w:r w:rsidRPr="006C22F4">
        <w:rPr>
          <w:sz w:val="28"/>
          <w:szCs w:val="28"/>
          <w:lang w:val="ro-RO"/>
        </w:rPr>
        <w:t>la punctul 52:</w:t>
      </w:r>
    </w:p>
    <w:p w:rsidR="00897FE3" w:rsidRPr="006C22F4" w:rsidRDefault="00897FE3" w:rsidP="00897FE3">
      <w:pPr>
        <w:ind w:firstLine="720"/>
        <w:jc w:val="both"/>
        <w:rPr>
          <w:sz w:val="28"/>
          <w:szCs w:val="28"/>
          <w:lang w:val="ro-RO"/>
        </w:rPr>
      </w:pPr>
      <w:r w:rsidRPr="006C22F4">
        <w:rPr>
          <w:sz w:val="28"/>
          <w:szCs w:val="28"/>
          <w:lang w:val="ro-RO"/>
        </w:rPr>
        <w:t>subpunctul 4) cuvîntul „acordat” se substituie cu cuvîntul „recunoscut”;</w:t>
      </w:r>
    </w:p>
    <w:p w:rsidR="00897FE3" w:rsidRPr="006C22F4" w:rsidRDefault="00897FE3" w:rsidP="00897FE3">
      <w:pPr>
        <w:ind w:firstLine="720"/>
        <w:jc w:val="both"/>
        <w:rPr>
          <w:sz w:val="28"/>
          <w:szCs w:val="28"/>
          <w:lang w:val="ro-RO"/>
        </w:rPr>
      </w:pPr>
      <w:r w:rsidRPr="006C22F4">
        <w:rPr>
          <w:sz w:val="28"/>
          <w:szCs w:val="28"/>
          <w:lang w:val="ro-RO"/>
        </w:rPr>
        <w:t>subpunctul 5) va avea următorul cuprins:</w:t>
      </w:r>
    </w:p>
    <w:p w:rsidR="00897FE3" w:rsidRPr="006C22F4" w:rsidRDefault="00897FE3" w:rsidP="00897FE3">
      <w:pPr>
        <w:ind w:firstLine="720"/>
        <w:jc w:val="both"/>
        <w:rPr>
          <w:sz w:val="28"/>
          <w:szCs w:val="28"/>
          <w:lang w:val="ro-RO"/>
        </w:rPr>
      </w:pPr>
      <w:r w:rsidRPr="006C22F4">
        <w:rPr>
          <w:sz w:val="28"/>
          <w:szCs w:val="28"/>
          <w:lang w:val="ro-RO"/>
        </w:rPr>
        <w:t>„5) buletinul de identitate pentru beneficiarii de protecție umanitară se eliberează, persoanelor cărora li s-a acordat protecție umanitară, inclusiv copiilor acestora, pe un termen de 3 ani;” ;</w:t>
      </w:r>
    </w:p>
    <w:p w:rsidR="00897FE3" w:rsidRPr="006C22F4" w:rsidRDefault="00897FE3" w:rsidP="00897FE3">
      <w:pPr>
        <w:ind w:firstLine="720"/>
        <w:jc w:val="both"/>
        <w:rPr>
          <w:sz w:val="28"/>
          <w:szCs w:val="28"/>
          <w:lang w:val="ro-RO"/>
        </w:rPr>
      </w:pPr>
      <w:r w:rsidRPr="006C22F4">
        <w:rPr>
          <w:sz w:val="28"/>
          <w:szCs w:val="28"/>
          <w:lang w:val="ro-RO"/>
        </w:rPr>
        <w:t>subpunctul 7) va avea următorul cuprins:</w:t>
      </w:r>
    </w:p>
    <w:p w:rsidR="00897FE3" w:rsidRPr="006C22F4" w:rsidRDefault="00897FE3" w:rsidP="00897FE3">
      <w:pPr>
        <w:ind w:firstLine="720"/>
        <w:jc w:val="both"/>
        <w:rPr>
          <w:sz w:val="28"/>
          <w:szCs w:val="28"/>
          <w:lang w:val="ro-RO"/>
        </w:rPr>
      </w:pPr>
      <w:r w:rsidRPr="006C22F4">
        <w:rPr>
          <w:sz w:val="28"/>
          <w:szCs w:val="28"/>
          <w:lang w:val="ro-RO"/>
        </w:rPr>
        <w:t>„7) documentul de călătorie (Convenţia cu privire la statutul refugiaţilor din 28 iulie 1951) se eliberează persoanelor cărora li s-a recunoscut statutul de refugiat, indiferent de vîrstă, pentru ieşire şi intrare în Republica Moldova, pe un termen de 5 ani ;”</w:t>
      </w:r>
    </w:p>
    <w:p w:rsidR="00897FE3" w:rsidRPr="006C22F4" w:rsidRDefault="00897FE3" w:rsidP="00897FE3">
      <w:pPr>
        <w:ind w:firstLine="720"/>
        <w:jc w:val="both"/>
        <w:rPr>
          <w:sz w:val="28"/>
          <w:szCs w:val="28"/>
          <w:lang w:val="ro-RO"/>
        </w:rPr>
      </w:pPr>
      <w:r w:rsidRPr="006C22F4">
        <w:rPr>
          <w:sz w:val="28"/>
          <w:szCs w:val="28"/>
          <w:lang w:val="ro-RO"/>
        </w:rPr>
        <w:t>subpunctul 8) va avea următorul cuprins:</w:t>
      </w:r>
    </w:p>
    <w:p w:rsidR="00897FE3" w:rsidRPr="006C22F4" w:rsidRDefault="00897FE3" w:rsidP="00897FE3">
      <w:pPr>
        <w:ind w:firstLine="720"/>
        <w:jc w:val="both"/>
        <w:rPr>
          <w:sz w:val="28"/>
          <w:szCs w:val="28"/>
          <w:lang w:val="ro-RO"/>
        </w:rPr>
      </w:pPr>
      <w:r w:rsidRPr="006C22F4">
        <w:rPr>
          <w:sz w:val="28"/>
          <w:szCs w:val="28"/>
          <w:lang w:val="ro-RO"/>
        </w:rPr>
        <w:t>„8) documentul de călătorie (protecție umanitară) se eliberează persoanelor cărora li s-a acordat protecție umanitară, indiferent de vîrstă, pentru ieşire şi intrare în Republica Moldova, pe un termen de 3 ani ;”</w:t>
      </w:r>
      <w:r w:rsidR="00620F36">
        <w:rPr>
          <w:sz w:val="28"/>
          <w:szCs w:val="28"/>
          <w:lang w:val="ro-RO"/>
        </w:rPr>
        <w:t>;</w:t>
      </w:r>
    </w:p>
    <w:p w:rsidR="00897FE3" w:rsidRPr="006C22F4" w:rsidRDefault="00897FE3" w:rsidP="00897FE3">
      <w:pPr>
        <w:ind w:firstLine="720"/>
        <w:jc w:val="both"/>
        <w:rPr>
          <w:sz w:val="28"/>
          <w:szCs w:val="28"/>
          <w:lang w:val="ro-RO"/>
        </w:rPr>
      </w:pPr>
      <w:r w:rsidRPr="006C22F4">
        <w:rPr>
          <w:sz w:val="28"/>
          <w:szCs w:val="28"/>
          <w:lang w:val="ro-RO"/>
        </w:rPr>
        <w:t>punctul 58 va avea următorul cuprins:</w:t>
      </w:r>
    </w:p>
    <w:p w:rsidR="00897FE3" w:rsidRPr="006C22F4" w:rsidRDefault="00897FE3" w:rsidP="00897FE3">
      <w:pPr>
        <w:ind w:firstLine="720"/>
        <w:jc w:val="both"/>
        <w:rPr>
          <w:sz w:val="28"/>
          <w:szCs w:val="28"/>
          <w:lang w:val="ro-RO"/>
        </w:rPr>
      </w:pPr>
      <w:r w:rsidRPr="006C22F4">
        <w:rPr>
          <w:sz w:val="28"/>
          <w:szCs w:val="28"/>
          <w:lang w:val="ro-RO"/>
        </w:rPr>
        <w:t>„58. Titularului permisului de şedere permanentă, buletinului de identitate pentru apatrizi, buletinului de identitate pentru refugiaţi sau buletinului de identitate pentru beneficiarii de protecție umanitară i se eliberează fişă de însoţire pentru înregistrare la reşedinţă în Republica Moldova.”;</w:t>
      </w:r>
    </w:p>
    <w:p w:rsidR="00897FE3" w:rsidRPr="006C22F4" w:rsidRDefault="00897FE3" w:rsidP="00897FE3">
      <w:pPr>
        <w:ind w:firstLine="720"/>
        <w:jc w:val="both"/>
        <w:rPr>
          <w:sz w:val="28"/>
          <w:szCs w:val="28"/>
          <w:lang w:val="ro-RO"/>
        </w:rPr>
      </w:pPr>
      <w:r w:rsidRPr="006C22F4">
        <w:rPr>
          <w:sz w:val="28"/>
          <w:szCs w:val="28"/>
          <w:lang w:val="ro-RO"/>
        </w:rPr>
        <w:t>la punctul 60 subpunctul 5) va avea următorul cuprins:</w:t>
      </w:r>
    </w:p>
    <w:p w:rsidR="00897FE3" w:rsidRPr="006C22F4" w:rsidRDefault="00897FE3" w:rsidP="00897FE3">
      <w:pPr>
        <w:ind w:firstLine="720"/>
        <w:jc w:val="both"/>
        <w:rPr>
          <w:sz w:val="28"/>
          <w:szCs w:val="28"/>
          <w:lang w:val="ro-RO"/>
        </w:rPr>
      </w:pPr>
      <w:r w:rsidRPr="006C22F4">
        <w:rPr>
          <w:sz w:val="28"/>
          <w:szCs w:val="28"/>
          <w:lang w:val="ro-RO"/>
        </w:rPr>
        <w:t>„5) schimbarea domiciliului (pentru titularii buletinului de identitate pentru apatrizi, buletinului de identitate pentru refugiaţi, buletinului de identitate pentru beneficiarii de protecție umanitară şi permisului de şedere permanentă de generaţia II);</w:t>
      </w:r>
    </w:p>
    <w:p w:rsidR="00897FE3" w:rsidRPr="006C22F4" w:rsidRDefault="00897FE3" w:rsidP="00897FE3">
      <w:pPr>
        <w:ind w:firstLine="720"/>
        <w:jc w:val="both"/>
        <w:rPr>
          <w:sz w:val="28"/>
          <w:szCs w:val="28"/>
          <w:lang w:val="ro-RO"/>
        </w:rPr>
      </w:pPr>
      <w:r w:rsidRPr="006C22F4">
        <w:rPr>
          <w:sz w:val="28"/>
          <w:szCs w:val="28"/>
          <w:lang w:val="ro-RO"/>
        </w:rPr>
        <w:t xml:space="preserve">la punctul 63 sintagma „3) documentul temporar de identitate, eliberat de Direcţia refugiaţi a Biroului migraţie şi azil sau declaraţia de pierdere a acestuia </w:t>
      </w:r>
      <w:r w:rsidRPr="006C22F4">
        <w:rPr>
          <w:sz w:val="28"/>
          <w:szCs w:val="28"/>
          <w:lang w:val="ro-RO"/>
        </w:rPr>
        <w:lastRenderedPageBreak/>
        <w:t>(obligatoriu în cazul obţinerii iniţiale a buletinului de identitate)” se substituie cu sintagma „3) documentul de identitate temporar de solicitant de azil, eliberat de Direcția azil și integrare a Biroului migrație și azil (obligatoriu în cazul obţinerii iniţiale a buletinului de identitate)”;</w:t>
      </w:r>
    </w:p>
    <w:p w:rsidR="00897FE3" w:rsidRPr="006C22F4" w:rsidRDefault="00897FE3" w:rsidP="00897FE3">
      <w:pPr>
        <w:ind w:firstLine="720"/>
        <w:jc w:val="both"/>
        <w:rPr>
          <w:sz w:val="28"/>
          <w:szCs w:val="28"/>
          <w:lang w:val="ro-RO"/>
        </w:rPr>
      </w:pPr>
      <w:r w:rsidRPr="006C22F4">
        <w:rPr>
          <w:sz w:val="28"/>
          <w:szCs w:val="28"/>
          <w:lang w:val="ro-RO"/>
        </w:rPr>
        <w:t>punctul 68 va avea următorul cuprins:</w:t>
      </w:r>
    </w:p>
    <w:p w:rsidR="00897FE3" w:rsidRDefault="00897FE3" w:rsidP="00897FE3">
      <w:pPr>
        <w:ind w:firstLine="720"/>
        <w:jc w:val="both"/>
        <w:rPr>
          <w:sz w:val="28"/>
          <w:szCs w:val="28"/>
          <w:lang w:val="ro-RO"/>
        </w:rPr>
      </w:pPr>
      <w:r w:rsidRPr="006C22F4">
        <w:rPr>
          <w:sz w:val="28"/>
          <w:szCs w:val="28"/>
          <w:lang w:val="ro-RO"/>
        </w:rPr>
        <w:t>„68. Persoanele pentru care prelevarea amprentelor digitale este fizic imposibilă (permanent sau temporar) şi copiii sub 12 ani sunt scutiţi de includerea obligatorie a amprentelor digitale în documentele de călătorie. În cazul în care prelevarea amprentelor digitale este temporar imposibilă, documentul de călătorie se eliberează pe un termen de 12 luni.”</w:t>
      </w:r>
      <w:r w:rsidR="000B1C6E">
        <w:rPr>
          <w:sz w:val="28"/>
          <w:szCs w:val="28"/>
          <w:lang w:val="ro-RO"/>
        </w:rPr>
        <w:t>;</w:t>
      </w:r>
    </w:p>
    <w:p w:rsidR="000B1C6E" w:rsidRPr="006C22F4" w:rsidRDefault="000B1C6E" w:rsidP="00897FE3">
      <w:pPr>
        <w:ind w:firstLine="720"/>
        <w:jc w:val="both"/>
        <w:rPr>
          <w:sz w:val="28"/>
          <w:szCs w:val="28"/>
          <w:lang w:val="ro-RO"/>
        </w:rPr>
      </w:pPr>
      <w:r>
        <w:rPr>
          <w:sz w:val="28"/>
          <w:szCs w:val="28"/>
          <w:lang w:val="ro-RO"/>
        </w:rPr>
        <w:t>la punctul 81 cuvintele „a altor forme de protecție” se substituie cu cuvintele „</w:t>
      </w:r>
      <w:r w:rsidR="00C314A3">
        <w:rPr>
          <w:sz w:val="28"/>
          <w:szCs w:val="28"/>
          <w:lang w:val="ro-RO"/>
        </w:rPr>
        <w:t>a protecției umanitare”;</w:t>
      </w:r>
      <w:r>
        <w:rPr>
          <w:sz w:val="28"/>
          <w:szCs w:val="28"/>
          <w:lang w:val="ro-RO"/>
        </w:rPr>
        <w:t xml:space="preserve">  </w:t>
      </w:r>
    </w:p>
    <w:p w:rsidR="00897FE3" w:rsidRPr="006C22F4" w:rsidRDefault="00897FE3" w:rsidP="00897FE3">
      <w:pPr>
        <w:ind w:firstLine="720"/>
        <w:jc w:val="both"/>
        <w:rPr>
          <w:sz w:val="28"/>
          <w:szCs w:val="28"/>
          <w:lang w:val="ro-RO"/>
        </w:rPr>
      </w:pPr>
      <w:r w:rsidRPr="006C22F4">
        <w:rPr>
          <w:sz w:val="28"/>
          <w:szCs w:val="28"/>
          <w:lang w:val="ro-RO"/>
        </w:rPr>
        <w:t>punctul 96 va avea următorul cuprins:</w:t>
      </w:r>
    </w:p>
    <w:p w:rsidR="00897FE3" w:rsidRPr="006C22F4" w:rsidRDefault="00897FE3" w:rsidP="00897FE3">
      <w:pPr>
        <w:ind w:firstLine="720"/>
        <w:jc w:val="both"/>
        <w:rPr>
          <w:sz w:val="28"/>
          <w:szCs w:val="28"/>
          <w:lang w:val="ro-RO"/>
        </w:rPr>
      </w:pPr>
      <w:r w:rsidRPr="006C22F4">
        <w:rPr>
          <w:sz w:val="28"/>
          <w:szCs w:val="28"/>
          <w:lang w:val="ro-RO"/>
        </w:rPr>
        <w:t>„96. Înregistrarea la domiciliu sau la reşedinţă, radierea din evidenţă se efectuează prin introducerea datelor în Registrul de stat al populaţiei sau în fişierul manual şi, după caz, prin:</w:t>
      </w:r>
    </w:p>
    <w:p w:rsidR="00897FE3" w:rsidRPr="006C22F4" w:rsidRDefault="00897FE3" w:rsidP="00897FE3">
      <w:pPr>
        <w:ind w:firstLine="720"/>
        <w:jc w:val="both"/>
        <w:rPr>
          <w:sz w:val="28"/>
          <w:szCs w:val="28"/>
          <w:lang w:val="ro-RO"/>
        </w:rPr>
      </w:pPr>
      <w:r w:rsidRPr="006C22F4">
        <w:rPr>
          <w:sz w:val="28"/>
          <w:szCs w:val="28"/>
          <w:lang w:val="ro-RO"/>
        </w:rPr>
        <w:t>1) eliberarea sau preschimbarea buletinului de identitate al cetăţeanului Republicii Moldova, al apatridului, al refugiatului, al beneficiarului de protecție umanitară sau a permisului de şedere permanentă de generaţia II şi acte de identitate de uz intern de generaţia a III-a – în cazul înregistrării sau schimbării domiciliului, sau în cazul, radierii din evidenţă, fără înregistrare la alt loc de domiciliu a titularului;</w:t>
      </w:r>
    </w:p>
    <w:p w:rsidR="00897FE3" w:rsidRPr="006C22F4" w:rsidRDefault="00897FE3" w:rsidP="00897FE3">
      <w:pPr>
        <w:ind w:firstLine="720"/>
        <w:jc w:val="both"/>
        <w:rPr>
          <w:sz w:val="28"/>
          <w:szCs w:val="28"/>
          <w:lang w:val="ro-RO"/>
        </w:rPr>
      </w:pPr>
      <w:r w:rsidRPr="006C22F4">
        <w:rPr>
          <w:sz w:val="28"/>
          <w:szCs w:val="28"/>
          <w:lang w:val="ro-RO"/>
        </w:rPr>
        <w:t>2) eliberarea sau schimbarea permisului de şedere provizorie al cetăţeanului străin sau al apatridului de generaţia II –  în cazul înregistrării sau schimbării reşedinţei titularului;</w:t>
      </w:r>
    </w:p>
    <w:p w:rsidR="00897FE3" w:rsidRPr="006C22F4" w:rsidRDefault="00897FE3" w:rsidP="00897FE3">
      <w:pPr>
        <w:ind w:firstLine="720"/>
        <w:jc w:val="both"/>
        <w:rPr>
          <w:sz w:val="28"/>
          <w:szCs w:val="28"/>
          <w:lang w:val="ro-RO"/>
        </w:rPr>
      </w:pPr>
      <w:r w:rsidRPr="006C22F4">
        <w:rPr>
          <w:sz w:val="28"/>
          <w:szCs w:val="28"/>
          <w:lang w:val="ro-RO"/>
        </w:rPr>
        <w:t>3) aplicarea menţiunii privind reşedinţa în fişa de însoţire la buletinul de identitate al cetăţeanului Republicii Moldova, al apatridului, al refugiatului, al beneficiarului de protecție umanitară sau în fişa de însoţire la permisul de şedere permanentă de generaţia II;</w:t>
      </w:r>
    </w:p>
    <w:p w:rsidR="00897FE3" w:rsidRPr="006C22F4" w:rsidRDefault="00897FE3" w:rsidP="00897FE3">
      <w:pPr>
        <w:ind w:firstLine="720"/>
        <w:jc w:val="both"/>
        <w:rPr>
          <w:sz w:val="28"/>
          <w:szCs w:val="28"/>
          <w:lang w:val="ro-RO"/>
        </w:rPr>
      </w:pPr>
      <w:r w:rsidRPr="006C22F4">
        <w:rPr>
          <w:sz w:val="28"/>
          <w:szCs w:val="28"/>
          <w:lang w:val="ro-RO"/>
        </w:rPr>
        <w:t>4) aplicarea menţiunilor privind domiciliul/reşedinţa sau radierea din evidenţă în locul rezervat din fişa de însoţire la buletinele de identitate de generaţia I sau la permisul de şedere permanentă de generaţia I, din buletinul de identitate provizoriu, din actul de identitate provizoriu (formularul nr. 9) sau din paşaportul de tip sovietic (modelul anului 1974) valabil.”;</w:t>
      </w:r>
    </w:p>
    <w:p w:rsidR="00897FE3" w:rsidRPr="006C22F4" w:rsidRDefault="00897FE3" w:rsidP="00897FE3">
      <w:pPr>
        <w:ind w:firstLine="720"/>
        <w:jc w:val="both"/>
        <w:rPr>
          <w:sz w:val="28"/>
          <w:szCs w:val="28"/>
          <w:lang w:val="ro-RO"/>
        </w:rPr>
      </w:pPr>
      <w:r w:rsidRPr="006C22F4">
        <w:rPr>
          <w:sz w:val="28"/>
          <w:szCs w:val="28"/>
          <w:lang w:val="ro-RO"/>
        </w:rPr>
        <w:t>punctul 111 va avea următorul cuprins:</w:t>
      </w:r>
    </w:p>
    <w:p w:rsidR="00897FE3" w:rsidRPr="006C22F4" w:rsidRDefault="00897FE3" w:rsidP="00897FE3">
      <w:pPr>
        <w:ind w:firstLine="720"/>
        <w:jc w:val="both"/>
        <w:rPr>
          <w:sz w:val="28"/>
          <w:szCs w:val="28"/>
          <w:lang w:val="ro-RO"/>
        </w:rPr>
      </w:pPr>
      <w:r w:rsidRPr="006C22F4">
        <w:rPr>
          <w:sz w:val="28"/>
          <w:szCs w:val="28"/>
          <w:lang w:val="ro-RO"/>
        </w:rPr>
        <w:t>„111. Înregistrarea la reşedinţă se efectuează pentru o perioadă determinată. În cazul străinilor cu drept de şedere provizorie, termenul de reședință nu poate depăşi termenul de valabilitate al acestui drept.”;</w:t>
      </w:r>
    </w:p>
    <w:p w:rsidR="00897FE3" w:rsidRPr="006C22F4" w:rsidRDefault="00897FE3" w:rsidP="00897FE3">
      <w:pPr>
        <w:ind w:firstLine="720"/>
        <w:jc w:val="both"/>
        <w:rPr>
          <w:sz w:val="28"/>
          <w:szCs w:val="28"/>
          <w:lang w:val="ro-RO"/>
        </w:rPr>
      </w:pPr>
      <w:r w:rsidRPr="006C22F4">
        <w:rPr>
          <w:sz w:val="28"/>
          <w:szCs w:val="28"/>
          <w:lang w:val="ro-RO"/>
        </w:rPr>
        <w:t>punctul 122 va avea următorul cuprins:</w:t>
      </w:r>
    </w:p>
    <w:p w:rsidR="00897FE3" w:rsidRPr="006C22F4" w:rsidRDefault="00897FE3" w:rsidP="00897FE3">
      <w:pPr>
        <w:ind w:firstLine="720"/>
        <w:jc w:val="both"/>
        <w:rPr>
          <w:sz w:val="28"/>
          <w:szCs w:val="28"/>
          <w:lang w:val="ro-RO"/>
        </w:rPr>
      </w:pPr>
      <w:r w:rsidRPr="006C22F4">
        <w:rPr>
          <w:sz w:val="28"/>
          <w:szCs w:val="28"/>
          <w:lang w:val="ro-RO"/>
        </w:rPr>
        <w:t>„122. În cazul radierii din evidenţa la domiciliu fără înregistrare la o altă adresă buletinul de identitate pentru cetăţenii Republicii Moldova, buletinul de identitate pentru apatrizi, buletinul de identitate pentru refugiaţi, buletinul de identitate pentru beneficiarii de protecție umanitară şi permisul de şedere permanentă de generaţia II şi actele de identitate de uz intern de generaţia a III-a devin nevalabile din momentul radierii.</w:t>
      </w:r>
    </w:p>
    <w:p w:rsidR="00897FE3" w:rsidRPr="006C22F4" w:rsidRDefault="00897FE3" w:rsidP="00897FE3">
      <w:pPr>
        <w:ind w:firstLine="720"/>
        <w:jc w:val="both"/>
        <w:rPr>
          <w:sz w:val="28"/>
          <w:szCs w:val="28"/>
          <w:lang w:val="ro-RO"/>
        </w:rPr>
      </w:pPr>
      <w:r w:rsidRPr="006C22F4">
        <w:rPr>
          <w:sz w:val="28"/>
          <w:szCs w:val="28"/>
          <w:lang w:val="ro-RO"/>
        </w:rPr>
        <w:lastRenderedPageBreak/>
        <w:t>În cazul radierii din evidenţa la reşedinţă fără înregistrare la o altă adresă, permisul de şedere provizorie de generaţia II devine nevalabil din momentul radierii.” ;</w:t>
      </w:r>
    </w:p>
    <w:p w:rsidR="00897FE3" w:rsidRPr="006C22F4" w:rsidRDefault="00897FE3" w:rsidP="00897FE3">
      <w:pPr>
        <w:ind w:firstLine="720"/>
        <w:jc w:val="both"/>
        <w:rPr>
          <w:sz w:val="28"/>
          <w:szCs w:val="28"/>
          <w:lang w:val="ro-RO"/>
        </w:rPr>
      </w:pPr>
      <w:r w:rsidRPr="006C22F4">
        <w:rPr>
          <w:sz w:val="28"/>
          <w:szCs w:val="28"/>
          <w:lang w:val="ro-RO"/>
        </w:rPr>
        <w:t>punctul 138 va avea următorul cuprins:</w:t>
      </w:r>
    </w:p>
    <w:p w:rsidR="00897FE3" w:rsidRPr="006C22F4" w:rsidRDefault="00897FE3" w:rsidP="00897FE3">
      <w:pPr>
        <w:ind w:firstLine="720"/>
        <w:jc w:val="both"/>
        <w:rPr>
          <w:sz w:val="28"/>
          <w:szCs w:val="28"/>
          <w:lang w:val="ro-RO"/>
        </w:rPr>
      </w:pPr>
      <w:r w:rsidRPr="006C22F4">
        <w:rPr>
          <w:sz w:val="28"/>
          <w:szCs w:val="28"/>
          <w:lang w:val="ro-RO"/>
        </w:rPr>
        <w:t>„138. Procedura respectiva se aplică străinilor cărora li s-a eliberat buletin de identitate pentru apatrizi, buletin de identitate pentru refugiaţi, buletin de identitate pentru beneficiarii de protecție umanitară sau permis de şedere permanentă.”.</w:t>
      </w:r>
    </w:p>
    <w:p w:rsidR="00897FE3" w:rsidRDefault="00897FE3" w:rsidP="0087266A">
      <w:pPr>
        <w:ind w:firstLine="720"/>
        <w:jc w:val="both"/>
        <w:rPr>
          <w:sz w:val="28"/>
          <w:szCs w:val="28"/>
          <w:lang w:val="ro-RO"/>
        </w:rPr>
      </w:pPr>
    </w:p>
    <w:p w:rsidR="000360F6" w:rsidRPr="006C22F4" w:rsidRDefault="0029786C" w:rsidP="000360F6">
      <w:pPr>
        <w:tabs>
          <w:tab w:val="left" w:pos="900"/>
          <w:tab w:val="left" w:pos="1100"/>
        </w:tabs>
        <w:ind w:firstLine="709"/>
        <w:jc w:val="both"/>
        <w:rPr>
          <w:color w:val="000000"/>
          <w:sz w:val="28"/>
          <w:szCs w:val="28"/>
          <w:lang w:val="ro-RO"/>
        </w:rPr>
      </w:pPr>
      <w:r>
        <w:rPr>
          <w:sz w:val="28"/>
          <w:szCs w:val="28"/>
          <w:lang w:val="ro-RO"/>
        </w:rPr>
        <w:t>6</w:t>
      </w:r>
      <w:r w:rsidR="000360F6">
        <w:rPr>
          <w:sz w:val="28"/>
          <w:szCs w:val="28"/>
          <w:lang w:val="ro-RO"/>
        </w:rPr>
        <w:t xml:space="preserve">. </w:t>
      </w:r>
      <w:r w:rsidR="000360F6" w:rsidRPr="006C22F4">
        <w:rPr>
          <w:sz w:val="28"/>
          <w:szCs w:val="28"/>
          <w:lang w:val="ro-RO"/>
        </w:rPr>
        <w:t>Anexa nr.2 la Hotăr</w:t>
      </w:r>
      <w:r w:rsidR="007355DE">
        <w:rPr>
          <w:sz w:val="28"/>
          <w:szCs w:val="28"/>
          <w:lang w:val="ro-RO"/>
        </w:rPr>
        <w:t>î</w:t>
      </w:r>
      <w:r w:rsidR="000360F6" w:rsidRPr="006C22F4">
        <w:rPr>
          <w:sz w:val="28"/>
          <w:szCs w:val="28"/>
          <w:lang w:val="ro-RO"/>
        </w:rPr>
        <w:t>rea Guvernului nr.914 din 7 noiembrie 2014 „</w:t>
      </w:r>
      <w:r w:rsidR="000360F6" w:rsidRPr="006C22F4">
        <w:rPr>
          <w:rStyle w:val="docheader"/>
          <w:bCs/>
          <w:sz w:val="28"/>
          <w:szCs w:val="28"/>
          <w:lang w:val="ro-RO"/>
        </w:rPr>
        <w:t>Cu privire la aprobarea Regulamentului de organizare şi funcţionare, a structurii şi a efectivului-limită ale Biroului migraţie şi azil din subordinea Ministerului Afacerilor Interne”</w:t>
      </w:r>
      <w:r w:rsidR="000360F6" w:rsidRPr="006C22F4">
        <w:rPr>
          <w:sz w:val="28"/>
          <w:szCs w:val="28"/>
          <w:lang w:val="ro-RO"/>
        </w:rPr>
        <w:t xml:space="preserve"> (Monitorul Oficial al Republicii Moldova, 2014, nr.340-343, art. 982), se modifică după cum urmează:</w:t>
      </w:r>
    </w:p>
    <w:p w:rsidR="000360F6" w:rsidRPr="006C22F4" w:rsidRDefault="000360F6" w:rsidP="000360F6">
      <w:pPr>
        <w:ind w:firstLine="720"/>
        <w:jc w:val="both"/>
        <w:rPr>
          <w:sz w:val="28"/>
          <w:szCs w:val="28"/>
          <w:lang w:val="ro-RO"/>
        </w:rPr>
      </w:pPr>
      <w:r w:rsidRPr="006C22F4">
        <w:rPr>
          <w:sz w:val="28"/>
          <w:szCs w:val="28"/>
          <w:lang w:val="ro-RO"/>
        </w:rPr>
        <w:t>sintagma „Direcția refugiați” se substituie cu sintagma „Direcția azil și integrare”.</w:t>
      </w:r>
    </w:p>
    <w:p w:rsidR="00F538BE" w:rsidRPr="006C22F4" w:rsidRDefault="00F538BE" w:rsidP="00F538BE">
      <w:pPr>
        <w:jc w:val="both"/>
        <w:rPr>
          <w:sz w:val="28"/>
          <w:szCs w:val="28"/>
          <w:lang w:val="ro-RO" w:eastAsia="ro-RO"/>
        </w:rPr>
      </w:pPr>
    </w:p>
    <w:p w:rsidR="00EC4D84" w:rsidRPr="006C22F4" w:rsidRDefault="00EC4D84" w:rsidP="008A556E">
      <w:pPr>
        <w:ind w:firstLine="720"/>
        <w:jc w:val="both"/>
        <w:rPr>
          <w:sz w:val="28"/>
          <w:szCs w:val="28"/>
          <w:lang w:val="ro-RO"/>
        </w:rPr>
      </w:pPr>
    </w:p>
    <w:p w:rsidR="00F9170F" w:rsidRPr="006C22F4" w:rsidRDefault="00F9170F" w:rsidP="009C33A1">
      <w:pPr>
        <w:ind w:firstLine="720"/>
        <w:jc w:val="both"/>
        <w:rPr>
          <w:sz w:val="28"/>
          <w:szCs w:val="28"/>
          <w:lang w:val="ro-RO"/>
        </w:rPr>
      </w:pPr>
    </w:p>
    <w:p w:rsidR="00705B34" w:rsidRDefault="00705B34"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Default="001D1A30" w:rsidP="00705B34">
      <w:pPr>
        <w:ind w:firstLine="720"/>
        <w:jc w:val="both"/>
        <w:rPr>
          <w:sz w:val="28"/>
          <w:szCs w:val="28"/>
          <w:lang w:val="ro-RO"/>
        </w:rPr>
      </w:pPr>
    </w:p>
    <w:p w:rsidR="001D1A30" w:rsidRPr="006C22F4" w:rsidRDefault="001D1A30" w:rsidP="00705B34">
      <w:pPr>
        <w:ind w:firstLine="720"/>
        <w:jc w:val="both"/>
        <w:rPr>
          <w:sz w:val="28"/>
          <w:szCs w:val="28"/>
          <w:lang w:val="ro-RO"/>
        </w:rPr>
      </w:pPr>
    </w:p>
    <w:p w:rsidR="007355DE" w:rsidRDefault="007355DE">
      <w:pPr>
        <w:rPr>
          <w:sz w:val="28"/>
          <w:szCs w:val="28"/>
          <w:lang w:val="ro-RO"/>
        </w:rPr>
      </w:pPr>
      <w:r>
        <w:rPr>
          <w:sz w:val="28"/>
          <w:szCs w:val="28"/>
          <w:lang w:val="ro-RO"/>
        </w:rPr>
        <w:br w:type="page"/>
      </w:r>
    </w:p>
    <w:p w:rsidR="001C5A87" w:rsidRPr="006C22F4" w:rsidRDefault="001C5A87" w:rsidP="006862D7">
      <w:pPr>
        <w:tabs>
          <w:tab w:val="left" w:pos="900"/>
          <w:tab w:val="left" w:pos="1100"/>
        </w:tabs>
        <w:ind w:firstLine="709"/>
        <w:jc w:val="both"/>
        <w:rPr>
          <w:sz w:val="28"/>
          <w:szCs w:val="28"/>
          <w:lang w:val="ro-RO"/>
        </w:rPr>
      </w:pPr>
    </w:p>
    <w:p w:rsidR="00262D73" w:rsidRPr="006C22F4" w:rsidRDefault="00262D73" w:rsidP="00262D73">
      <w:pPr>
        <w:jc w:val="right"/>
        <w:rPr>
          <w:sz w:val="28"/>
          <w:szCs w:val="28"/>
          <w:lang w:val="ro-RO"/>
        </w:rPr>
      </w:pPr>
      <w:r w:rsidRPr="006C22F4">
        <w:rPr>
          <w:sz w:val="28"/>
          <w:szCs w:val="28"/>
          <w:lang w:val="ro-RO"/>
        </w:rPr>
        <w:t xml:space="preserve">Anexa nr. 2 </w:t>
      </w:r>
    </w:p>
    <w:p w:rsidR="007355DE" w:rsidRDefault="00262D73" w:rsidP="00262D73">
      <w:pPr>
        <w:jc w:val="right"/>
        <w:rPr>
          <w:sz w:val="28"/>
          <w:szCs w:val="28"/>
          <w:lang w:val="ro-RO"/>
        </w:rPr>
      </w:pPr>
      <w:r w:rsidRPr="006C22F4">
        <w:rPr>
          <w:sz w:val="28"/>
          <w:szCs w:val="28"/>
          <w:lang w:val="ro-RO"/>
        </w:rPr>
        <w:t xml:space="preserve">la Hotărârea Guvernului </w:t>
      </w:r>
    </w:p>
    <w:p w:rsidR="00262D73" w:rsidRPr="006C22F4" w:rsidRDefault="00262D73" w:rsidP="00262D73">
      <w:pPr>
        <w:jc w:val="right"/>
        <w:rPr>
          <w:sz w:val="28"/>
          <w:szCs w:val="28"/>
          <w:lang w:val="ro-RO"/>
        </w:rPr>
      </w:pPr>
      <w:r w:rsidRPr="006C22F4">
        <w:rPr>
          <w:sz w:val="28"/>
          <w:szCs w:val="28"/>
          <w:lang w:val="ro-RO"/>
        </w:rPr>
        <w:t>nr. ______ din _______</w:t>
      </w:r>
    </w:p>
    <w:p w:rsidR="00262D73" w:rsidRPr="006C22F4" w:rsidRDefault="00262D73" w:rsidP="00262D73">
      <w:pPr>
        <w:jc w:val="both"/>
        <w:rPr>
          <w:sz w:val="28"/>
          <w:szCs w:val="28"/>
          <w:lang w:val="ro-RO"/>
        </w:rPr>
      </w:pPr>
    </w:p>
    <w:p w:rsidR="00262D73" w:rsidRPr="006C22F4" w:rsidRDefault="00262D73" w:rsidP="006862D7">
      <w:pPr>
        <w:tabs>
          <w:tab w:val="left" w:pos="900"/>
          <w:tab w:val="left" w:pos="1100"/>
        </w:tabs>
        <w:ind w:firstLine="709"/>
        <w:jc w:val="both"/>
        <w:rPr>
          <w:sz w:val="28"/>
          <w:szCs w:val="28"/>
          <w:lang w:val="ro-RO"/>
        </w:rPr>
      </w:pPr>
    </w:p>
    <w:p w:rsidR="001C5A87" w:rsidRPr="006C22F4" w:rsidRDefault="00262D73" w:rsidP="00262D73">
      <w:pPr>
        <w:tabs>
          <w:tab w:val="left" w:pos="900"/>
          <w:tab w:val="left" w:pos="1100"/>
        </w:tabs>
        <w:ind w:firstLine="709"/>
        <w:jc w:val="center"/>
        <w:rPr>
          <w:b/>
          <w:sz w:val="28"/>
          <w:szCs w:val="28"/>
          <w:lang w:val="ro-RO"/>
        </w:rPr>
      </w:pPr>
      <w:r w:rsidRPr="006C22F4">
        <w:rPr>
          <w:b/>
          <w:sz w:val="28"/>
          <w:szCs w:val="28"/>
          <w:lang w:val="ro-RO"/>
        </w:rPr>
        <w:t>LISTA</w:t>
      </w:r>
    </w:p>
    <w:p w:rsidR="00262D73" w:rsidRPr="006C22F4" w:rsidRDefault="00262D73" w:rsidP="00262D73">
      <w:pPr>
        <w:tabs>
          <w:tab w:val="left" w:pos="900"/>
          <w:tab w:val="left" w:pos="1100"/>
        </w:tabs>
        <w:ind w:firstLine="709"/>
        <w:jc w:val="center"/>
        <w:rPr>
          <w:b/>
          <w:sz w:val="28"/>
          <w:szCs w:val="28"/>
          <w:lang w:val="ro-RO"/>
        </w:rPr>
      </w:pPr>
      <w:r w:rsidRPr="006C22F4">
        <w:rPr>
          <w:b/>
          <w:sz w:val="28"/>
          <w:szCs w:val="28"/>
          <w:lang w:val="ro-RO"/>
        </w:rPr>
        <w:t>hotărârilor Guvernului care se abrogă</w:t>
      </w:r>
    </w:p>
    <w:p w:rsidR="00262D73" w:rsidRPr="006C22F4" w:rsidRDefault="00262D73" w:rsidP="00262D73">
      <w:pPr>
        <w:tabs>
          <w:tab w:val="left" w:pos="900"/>
          <w:tab w:val="left" w:pos="1100"/>
        </w:tabs>
        <w:ind w:firstLine="709"/>
        <w:jc w:val="center"/>
        <w:rPr>
          <w:b/>
          <w:sz w:val="28"/>
          <w:szCs w:val="28"/>
          <w:lang w:val="ro-RO"/>
        </w:rPr>
      </w:pPr>
    </w:p>
    <w:p w:rsidR="00262D73" w:rsidRPr="006C22F4" w:rsidRDefault="00262D73" w:rsidP="00F044F9">
      <w:pPr>
        <w:pStyle w:val="a6"/>
        <w:numPr>
          <w:ilvl w:val="0"/>
          <w:numId w:val="6"/>
        </w:numPr>
        <w:tabs>
          <w:tab w:val="left" w:pos="-1418"/>
          <w:tab w:val="left" w:pos="-1276"/>
          <w:tab w:val="left" w:pos="993"/>
        </w:tabs>
        <w:ind w:left="0" w:firstLine="709"/>
        <w:jc w:val="both"/>
        <w:rPr>
          <w:sz w:val="28"/>
          <w:szCs w:val="28"/>
          <w:lang w:val="ro-RO"/>
        </w:rPr>
      </w:pPr>
      <w:r w:rsidRPr="006C22F4">
        <w:rPr>
          <w:sz w:val="28"/>
          <w:szCs w:val="28"/>
          <w:lang w:val="ro-RO"/>
        </w:rPr>
        <w:t>Hotăr</w:t>
      </w:r>
      <w:r w:rsidR="001961EB">
        <w:rPr>
          <w:sz w:val="28"/>
          <w:szCs w:val="28"/>
          <w:lang w:val="ro-RO"/>
        </w:rPr>
        <w:t>î</w:t>
      </w:r>
      <w:r w:rsidRPr="006C22F4">
        <w:rPr>
          <w:sz w:val="28"/>
          <w:szCs w:val="28"/>
          <w:lang w:val="ro-RO"/>
        </w:rPr>
        <w:t>rea Guvernului nr. 626 din 28 iunie 2005 „C</w:t>
      </w:r>
      <w:r w:rsidRPr="006C22F4">
        <w:rPr>
          <w:rStyle w:val="docheader"/>
          <w:bCs/>
          <w:sz w:val="28"/>
          <w:szCs w:val="28"/>
          <w:lang w:val="ro-RO"/>
        </w:rPr>
        <w:t xml:space="preserve">u privire la actele de identitate ale refugiaților” </w:t>
      </w:r>
      <w:r w:rsidRPr="006C22F4">
        <w:rPr>
          <w:sz w:val="28"/>
          <w:szCs w:val="28"/>
          <w:lang w:val="ro-RO"/>
        </w:rPr>
        <w:t>(Monitorul Oficial al Republicii Mol</w:t>
      </w:r>
      <w:r w:rsidR="00013630">
        <w:rPr>
          <w:sz w:val="28"/>
          <w:szCs w:val="28"/>
          <w:lang w:val="ro-RO"/>
        </w:rPr>
        <w:t>dova, 2005, nr.95-97, art. 715).</w:t>
      </w:r>
    </w:p>
    <w:p w:rsidR="00262D73" w:rsidRPr="006C22F4" w:rsidRDefault="00262D73" w:rsidP="00F044F9">
      <w:pPr>
        <w:pStyle w:val="a6"/>
        <w:numPr>
          <w:ilvl w:val="0"/>
          <w:numId w:val="6"/>
        </w:numPr>
        <w:tabs>
          <w:tab w:val="left" w:pos="-1418"/>
          <w:tab w:val="left" w:pos="-1276"/>
          <w:tab w:val="left" w:pos="993"/>
        </w:tabs>
        <w:ind w:left="0" w:firstLine="709"/>
        <w:jc w:val="both"/>
        <w:rPr>
          <w:sz w:val="28"/>
          <w:szCs w:val="28"/>
          <w:lang w:val="ro-RO"/>
        </w:rPr>
      </w:pPr>
      <w:r w:rsidRPr="006C22F4">
        <w:rPr>
          <w:sz w:val="28"/>
          <w:szCs w:val="28"/>
          <w:lang w:val="ro-RO"/>
        </w:rPr>
        <w:t>Hotăr</w:t>
      </w:r>
      <w:r w:rsidR="001961EB">
        <w:rPr>
          <w:sz w:val="28"/>
          <w:szCs w:val="28"/>
          <w:lang w:val="ro-RO"/>
        </w:rPr>
        <w:t>î</w:t>
      </w:r>
      <w:r w:rsidRPr="006C22F4">
        <w:rPr>
          <w:sz w:val="28"/>
          <w:szCs w:val="28"/>
          <w:lang w:val="ro-RO"/>
        </w:rPr>
        <w:t>rea Guvernului nr. 562 din 6 mai 2008 „C</w:t>
      </w:r>
      <w:r w:rsidRPr="006C22F4">
        <w:rPr>
          <w:rStyle w:val="docheader"/>
          <w:bCs/>
          <w:sz w:val="28"/>
          <w:szCs w:val="28"/>
          <w:lang w:val="ro-RO"/>
        </w:rPr>
        <w:t xml:space="preserve">u privire la actele de identitate ale beneficiarilor de protecţie umanitară” </w:t>
      </w:r>
      <w:r w:rsidRPr="006C22F4">
        <w:rPr>
          <w:sz w:val="28"/>
          <w:szCs w:val="28"/>
          <w:lang w:val="ro-RO"/>
        </w:rPr>
        <w:t>(Monitorul Oficial al Republicii Mol</w:t>
      </w:r>
      <w:r w:rsidR="00013630">
        <w:rPr>
          <w:sz w:val="28"/>
          <w:szCs w:val="28"/>
          <w:lang w:val="ro-RO"/>
        </w:rPr>
        <w:t>dova, 2008, nr.86-87, art. 554).</w:t>
      </w:r>
    </w:p>
    <w:p w:rsidR="00262D73" w:rsidRPr="006C22F4" w:rsidRDefault="00262D73" w:rsidP="00262D73">
      <w:pPr>
        <w:tabs>
          <w:tab w:val="left" w:pos="-1418"/>
          <w:tab w:val="left" w:pos="-1276"/>
        </w:tabs>
        <w:ind w:firstLine="709"/>
        <w:jc w:val="both"/>
        <w:rPr>
          <w:b/>
          <w:sz w:val="28"/>
          <w:szCs w:val="28"/>
          <w:lang w:val="ro-RO"/>
        </w:rPr>
      </w:pPr>
    </w:p>
    <w:p w:rsidR="00262D73" w:rsidRPr="006C22F4" w:rsidRDefault="00262D73" w:rsidP="00262D73">
      <w:pPr>
        <w:tabs>
          <w:tab w:val="left" w:pos="-1418"/>
          <w:tab w:val="left" w:pos="-1276"/>
        </w:tabs>
        <w:ind w:firstLine="709"/>
        <w:jc w:val="both"/>
        <w:rPr>
          <w:b/>
          <w:sz w:val="28"/>
          <w:szCs w:val="28"/>
          <w:lang w:val="ro-RO"/>
        </w:rPr>
      </w:pPr>
    </w:p>
    <w:p w:rsidR="00262D73" w:rsidRPr="006C22F4" w:rsidRDefault="00262D73" w:rsidP="00262D73">
      <w:pPr>
        <w:tabs>
          <w:tab w:val="left" w:pos="-1418"/>
          <w:tab w:val="left" w:pos="-1276"/>
        </w:tabs>
        <w:ind w:firstLine="709"/>
        <w:jc w:val="both"/>
        <w:rPr>
          <w:b/>
          <w:sz w:val="28"/>
          <w:szCs w:val="28"/>
          <w:lang w:val="ro-RO"/>
        </w:rPr>
      </w:pPr>
    </w:p>
    <w:p w:rsidR="00262D73" w:rsidRPr="006C22F4" w:rsidRDefault="00262D73" w:rsidP="00262D73">
      <w:pPr>
        <w:tabs>
          <w:tab w:val="left" w:pos="-1418"/>
          <w:tab w:val="left" w:pos="-1276"/>
        </w:tabs>
        <w:ind w:firstLine="709"/>
        <w:jc w:val="both"/>
        <w:rPr>
          <w:b/>
          <w:sz w:val="28"/>
          <w:szCs w:val="28"/>
          <w:lang w:val="ro-RO"/>
        </w:rPr>
      </w:pPr>
    </w:p>
    <w:sectPr w:rsidR="00262D73" w:rsidRPr="006C22F4" w:rsidSect="00C16FA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26F" w:rsidRDefault="003B326F" w:rsidP="0029786C">
      <w:r>
        <w:separator/>
      </w:r>
    </w:p>
  </w:endnote>
  <w:endnote w:type="continuationSeparator" w:id="1">
    <w:p w:rsidR="003B326F" w:rsidRDefault="003B326F" w:rsidP="00297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26F" w:rsidRDefault="003B326F" w:rsidP="0029786C">
      <w:r>
        <w:separator/>
      </w:r>
    </w:p>
  </w:footnote>
  <w:footnote w:type="continuationSeparator" w:id="1">
    <w:p w:rsidR="003B326F" w:rsidRDefault="003B326F" w:rsidP="002978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2B"/>
    <w:multiLevelType w:val="hybridMultilevel"/>
    <w:tmpl w:val="AF6A2AE0"/>
    <w:lvl w:ilvl="0" w:tplc="E64A44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111677"/>
    <w:multiLevelType w:val="hybridMultilevel"/>
    <w:tmpl w:val="4C223D34"/>
    <w:lvl w:ilvl="0" w:tplc="8E1C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9CF423D"/>
    <w:multiLevelType w:val="hybridMultilevel"/>
    <w:tmpl w:val="97F2A8C8"/>
    <w:lvl w:ilvl="0" w:tplc="CF7426F0">
      <w:start w:val="1"/>
      <w:numFmt w:val="decimal"/>
      <w:lvlText w:val="%1)"/>
      <w:lvlJc w:val="left"/>
      <w:pPr>
        <w:tabs>
          <w:tab w:val="num" w:pos="2498"/>
        </w:tabs>
        <w:ind w:left="2498" w:hanging="360"/>
      </w:pPr>
      <w:rPr>
        <w:rFonts w:hint="default"/>
      </w:rPr>
    </w:lvl>
    <w:lvl w:ilvl="1" w:tplc="947853A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F46268"/>
    <w:multiLevelType w:val="hybridMultilevel"/>
    <w:tmpl w:val="E8C21406"/>
    <w:lvl w:ilvl="0" w:tplc="E442407A">
      <w:start w:val="2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3C2C01"/>
    <w:multiLevelType w:val="hybridMultilevel"/>
    <w:tmpl w:val="B2002DEC"/>
    <w:lvl w:ilvl="0" w:tplc="FB9E6A0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E001D6"/>
    <w:multiLevelType w:val="hybridMultilevel"/>
    <w:tmpl w:val="E6B8BF7A"/>
    <w:lvl w:ilvl="0" w:tplc="8DE8A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2384586"/>
    <w:multiLevelType w:val="hybridMultilevel"/>
    <w:tmpl w:val="83BAE906"/>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469D484A"/>
    <w:multiLevelType w:val="hybridMultilevel"/>
    <w:tmpl w:val="AFC222AE"/>
    <w:lvl w:ilvl="0" w:tplc="BAE68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BD31214"/>
    <w:multiLevelType w:val="hybridMultilevel"/>
    <w:tmpl w:val="65167CB4"/>
    <w:lvl w:ilvl="0" w:tplc="D832A3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EEE40B9"/>
    <w:multiLevelType w:val="hybridMultilevel"/>
    <w:tmpl w:val="19D2E038"/>
    <w:lvl w:ilvl="0" w:tplc="F3F49658">
      <w:start w:val="2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63901E0"/>
    <w:multiLevelType w:val="hybridMultilevel"/>
    <w:tmpl w:val="7BF038E2"/>
    <w:lvl w:ilvl="0" w:tplc="8D36F6B8">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25D35BE"/>
    <w:multiLevelType w:val="hybridMultilevel"/>
    <w:tmpl w:val="CF4C2376"/>
    <w:lvl w:ilvl="0" w:tplc="51D48EE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5AE77B0"/>
    <w:multiLevelType w:val="hybridMultilevel"/>
    <w:tmpl w:val="002E4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CD7E52"/>
    <w:multiLevelType w:val="hybridMultilevel"/>
    <w:tmpl w:val="9F76EB56"/>
    <w:lvl w:ilvl="0" w:tplc="5F5A8B7A">
      <w:start w:val="1"/>
      <w:numFmt w:val="decimal"/>
      <w:lvlText w:val="%1)"/>
      <w:lvlJc w:val="left"/>
      <w:pPr>
        <w:tabs>
          <w:tab w:val="num" w:pos="1440"/>
        </w:tabs>
        <w:ind w:left="1440" w:hanging="360"/>
      </w:pPr>
      <w:rPr>
        <w:rFonts w:hint="default"/>
      </w:rPr>
    </w:lvl>
    <w:lvl w:ilvl="1" w:tplc="FE4EB9B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3"/>
  </w:num>
  <w:num w:numId="4">
    <w:abstractNumId w:val="0"/>
  </w:num>
  <w:num w:numId="5">
    <w:abstractNumId w:val="8"/>
  </w:num>
  <w:num w:numId="6">
    <w:abstractNumId w:val="5"/>
  </w:num>
  <w:num w:numId="7">
    <w:abstractNumId w:val="7"/>
  </w:num>
  <w:num w:numId="8">
    <w:abstractNumId w:val="1"/>
  </w:num>
  <w:num w:numId="9">
    <w:abstractNumId w:val="11"/>
  </w:num>
  <w:num w:numId="10">
    <w:abstractNumId w:val="4"/>
  </w:num>
  <w:num w:numId="11">
    <w:abstractNumId w:val="12"/>
  </w:num>
  <w:num w:numId="12">
    <w:abstractNumId w:val="1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characterSpacingControl w:val="doNotCompress"/>
  <w:footnotePr>
    <w:footnote w:id="0"/>
    <w:footnote w:id="1"/>
  </w:footnotePr>
  <w:endnotePr>
    <w:endnote w:id="0"/>
    <w:endnote w:id="1"/>
  </w:endnotePr>
  <w:compat/>
  <w:rsids>
    <w:rsidRoot w:val="00522951"/>
    <w:rsid w:val="00003746"/>
    <w:rsid w:val="00012126"/>
    <w:rsid w:val="00013630"/>
    <w:rsid w:val="000360F6"/>
    <w:rsid w:val="00056513"/>
    <w:rsid w:val="0006001D"/>
    <w:rsid w:val="00063299"/>
    <w:rsid w:val="00087745"/>
    <w:rsid w:val="000A13EA"/>
    <w:rsid w:val="000A7B7F"/>
    <w:rsid w:val="000B1C6E"/>
    <w:rsid w:val="000C683F"/>
    <w:rsid w:val="000F3028"/>
    <w:rsid w:val="0010113C"/>
    <w:rsid w:val="00120889"/>
    <w:rsid w:val="0012192C"/>
    <w:rsid w:val="00126E68"/>
    <w:rsid w:val="0013483D"/>
    <w:rsid w:val="0014146A"/>
    <w:rsid w:val="00153A5C"/>
    <w:rsid w:val="00166A6D"/>
    <w:rsid w:val="001856C3"/>
    <w:rsid w:val="001961EB"/>
    <w:rsid w:val="001A0FFC"/>
    <w:rsid w:val="001A136B"/>
    <w:rsid w:val="001C5A87"/>
    <w:rsid w:val="001D1A30"/>
    <w:rsid w:val="001F688F"/>
    <w:rsid w:val="002037C3"/>
    <w:rsid w:val="00243101"/>
    <w:rsid w:val="00252C6B"/>
    <w:rsid w:val="00262D73"/>
    <w:rsid w:val="002916C9"/>
    <w:rsid w:val="0029786C"/>
    <w:rsid w:val="002D460C"/>
    <w:rsid w:val="002D48C0"/>
    <w:rsid w:val="002D7B52"/>
    <w:rsid w:val="00321CD8"/>
    <w:rsid w:val="00335C66"/>
    <w:rsid w:val="0036620D"/>
    <w:rsid w:val="00386C69"/>
    <w:rsid w:val="003A435F"/>
    <w:rsid w:val="003A4DEC"/>
    <w:rsid w:val="003B326F"/>
    <w:rsid w:val="003C649F"/>
    <w:rsid w:val="00402BDC"/>
    <w:rsid w:val="00417251"/>
    <w:rsid w:val="00432704"/>
    <w:rsid w:val="00445581"/>
    <w:rsid w:val="004629B3"/>
    <w:rsid w:val="004E27F4"/>
    <w:rsid w:val="00510752"/>
    <w:rsid w:val="005135E0"/>
    <w:rsid w:val="00515CEE"/>
    <w:rsid w:val="00521467"/>
    <w:rsid w:val="00522951"/>
    <w:rsid w:val="00527A9E"/>
    <w:rsid w:val="00545629"/>
    <w:rsid w:val="00554F13"/>
    <w:rsid w:val="00560CCC"/>
    <w:rsid w:val="00586702"/>
    <w:rsid w:val="00594FCE"/>
    <w:rsid w:val="005A07B8"/>
    <w:rsid w:val="005B11CA"/>
    <w:rsid w:val="005B7349"/>
    <w:rsid w:val="005E5302"/>
    <w:rsid w:val="005E5B94"/>
    <w:rsid w:val="005F0653"/>
    <w:rsid w:val="006035E8"/>
    <w:rsid w:val="0061180C"/>
    <w:rsid w:val="0061232C"/>
    <w:rsid w:val="006158BD"/>
    <w:rsid w:val="00620F36"/>
    <w:rsid w:val="006349AE"/>
    <w:rsid w:val="00642FFE"/>
    <w:rsid w:val="00650C6C"/>
    <w:rsid w:val="006550E8"/>
    <w:rsid w:val="00675855"/>
    <w:rsid w:val="00677699"/>
    <w:rsid w:val="006862D7"/>
    <w:rsid w:val="00696B69"/>
    <w:rsid w:val="006B5656"/>
    <w:rsid w:val="006B60D9"/>
    <w:rsid w:val="006C22F4"/>
    <w:rsid w:val="006C2F2A"/>
    <w:rsid w:val="00705B34"/>
    <w:rsid w:val="00726A18"/>
    <w:rsid w:val="007355DE"/>
    <w:rsid w:val="00737855"/>
    <w:rsid w:val="00765E38"/>
    <w:rsid w:val="00767152"/>
    <w:rsid w:val="00774263"/>
    <w:rsid w:val="007911A8"/>
    <w:rsid w:val="007C1BBD"/>
    <w:rsid w:val="007C1F99"/>
    <w:rsid w:val="007D08DC"/>
    <w:rsid w:val="00800F2F"/>
    <w:rsid w:val="008062A2"/>
    <w:rsid w:val="0082053D"/>
    <w:rsid w:val="00831C6A"/>
    <w:rsid w:val="00850B7A"/>
    <w:rsid w:val="0085147A"/>
    <w:rsid w:val="008557DE"/>
    <w:rsid w:val="00865730"/>
    <w:rsid w:val="0087266A"/>
    <w:rsid w:val="0088225E"/>
    <w:rsid w:val="00891E1A"/>
    <w:rsid w:val="008941FF"/>
    <w:rsid w:val="00895D91"/>
    <w:rsid w:val="00897FE3"/>
    <w:rsid w:val="008A556E"/>
    <w:rsid w:val="008C7DB4"/>
    <w:rsid w:val="008D50D6"/>
    <w:rsid w:val="008E2750"/>
    <w:rsid w:val="008E380D"/>
    <w:rsid w:val="008E3D05"/>
    <w:rsid w:val="008F50E7"/>
    <w:rsid w:val="00902643"/>
    <w:rsid w:val="009028F0"/>
    <w:rsid w:val="0093017C"/>
    <w:rsid w:val="00941361"/>
    <w:rsid w:val="00951BAD"/>
    <w:rsid w:val="009A46D5"/>
    <w:rsid w:val="009A5682"/>
    <w:rsid w:val="009C33A1"/>
    <w:rsid w:val="009D574E"/>
    <w:rsid w:val="00A06886"/>
    <w:rsid w:val="00A16E38"/>
    <w:rsid w:val="00A17F68"/>
    <w:rsid w:val="00A30331"/>
    <w:rsid w:val="00A4297E"/>
    <w:rsid w:val="00A442FD"/>
    <w:rsid w:val="00A577AC"/>
    <w:rsid w:val="00A620D7"/>
    <w:rsid w:val="00A62DAB"/>
    <w:rsid w:val="00A9375C"/>
    <w:rsid w:val="00A97D9C"/>
    <w:rsid w:val="00AC3E44"/>
    <w:rsid w:val="00AC4858"/>
    <w:rsid w:val="00AD5701"/>
    <w:rsid w:val="00AE6CB5"/>
    <w:rsid w:val="00AF0123"/>
    <w:rsid w:val="00AF12FF"/>
    <w:rsid w:val="00AF6F0C"/>
    <w:rsid w:val="00B06822"/>
    <w:rsid w:val="00B23A7B"/>
    <w:rsid w:val="00B24D1C"/>
    <w:rsid w:val="00B40803"/>
    <w:rsid w:val="00B45C87"/>
    <w:rsid w:val="00B53636"/>
    <w:rsid w:val="00B5536E"/>
    <w:rsid w:val="00B816E2"/>
    <w:rsid w:val="00B821C7"/>
    <w:rsid w:val="00BC477B"/>
    <w:rsid w:val="00BC5967"/>
    <w:rsid w:val="00BD0B54"/>
    <w:rsid w:val="00BE3DAD"/>
    <w:rsid w:val="00C03400"/>
    <w:rsid w:val="00C12819"/>
    <w:rsid w:val="00C15D23"/>
    <w:rsid w:val="00C16FAA"/>
    <w:rsid w:val="00C2424F"/>
    <w:rsid w:val="00C314A3"/>
    <w:rsid w:val="00C51A7D"/>
    <w:rsid w:val="00C5652F"/>
    <w:rsid w:val="00C60491"/>
    <w:rsid w:val="00C87E81"/>
    <w:rsid w:val="00C94B43"/>
    <w:rsid w:val="00CB7668"/>
    <w:rsid w:val="00CC4735"/>
    <w:rsid w:val="00CD523E"/>
    <w:rsid w:val="00D0496C"/>
    <w:rsid w:val="00D17B65"/>
    <w:rsid w:val="00D44E47"/>
    <w:rsid w:val="00D70F78"/>
    <w:rsid w:val="00D947BC"/>
    <w:rsid w:val="00DB2DB8"/>
    <w:rsid w:val="00DF1E0C"/>
    <w:rsid w:val="00E03829"/>
    <w:rsid w:val="00E10726"/>
    <w:rsid w:val="00E17DD1"/>
    <w:rsid w:val="00E314DB"/>
    <w:rsid w:val="00E505B3"/>
    <w:rsid w:val="00E6600E"/>
    <w:rsid w:val="00E7133D"/>
    <w:rsid w:val="00E806ED"/>
    <w:rsid w:val="00E8640E"/>
    <w:rsid w:val="00E909CE"/>
    <w:rsid w:val="00EC4D84"/>
    <w:rsid w:val="00ED014E"/>
    <w:rsid w:val="00ED5894"/>
    <w:rsid w:val="00ED65DA"/>
    <w:rsid w:val="00ED7B3A"/>
    <w:rsid w:val="00EE2F6A"/>
    <w:rsid w:val="00EF0B25"/>
    <w:rsid w:val="00F0115D"/>
    <w:rsid w:val="00F044F9"/>
    <w:rsid w:val="00F40217"/>
    <w:rsid w:val="00F538BE"/>
    <w:rsid w:val="00F554CD"/>
    <w:rsid w:val="00F71299"/>
    <w:rsid w:val="00F71E11"/>
    <w:rsid w:val="00F9170F"/>
    <w:rsid w:val="00F959AC"/>
    <w:rsid w:val="00F97C80"/>
    <w:rsid w:val="00FA65ED"/>
    <w:rsid w:val="00FA7124"/>
    <w:rsid w:val="00FB07DB"/>
    <w:rsid w:val="00FD3D77"/>
    <w:rsid w:val="00FE4309"/>
    <w:rsid w:val="00FE580C"/>
    <w:rsid w:val="00FF2A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295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FB07DB"/>
    <w:pPr>
      <w:ind w:left="624" w:right="1814"/>
    </w:pPr>
    <w:rPr>
      <w:sz w:val="28"/>
    </w:rPr>
  </w:style>
  <w:style w:type="character" w:styleId="a3">
    <w:name w:val="Hyperlink"/>
    <w:basedOn w:val="a0"/>
    <w:rsid w:val="008D50D6"/>
    <w:rPr>
      <w:color w:val="0000FF"/>
      <w:u w:val="single"/>
    </w:rPr>
  </w:style>
  <w:style w:type="character" w:styleId="a4">
    <w:name w:val="FollowedHyperlink"/>
    <w:basedOn w:val="a0"/>
    <w:rsid w:val="008D50D6"/>
    <w:rPr>
      <w:color w:val="800080"/>
      <w:u w:val="single"/>
    </w:rPr>
  </w:style>
  <w:style w:type="paragraph" w:customStyle="1" w:styleId="CharChar">
    <w:name w:val="Знак Знак Char Char Знак"/>
    <w:basedOn w:val="a"/>
    <w:rsid w:val="00C03400"/>
    <w:pPr>
      <w:spacing w:after="160" w:line="240" w:lineRule="exact"/>
    </w:pPr>
    <w:rPr>
      <w:rFonts w:ascii="Arial" w:eastAsia="Batang" w:hAnsi="Arial" w:cs="Arial"/>
      <w:sz w:val="20"/>
      <w:szCs w:val="20"/>
      <w:lang w:val="ro-MO" w:eastAsia="en-US"/>
    </w:rPr>
  </w:style>
  <w:style w:type="character" w:customStyle="1" w:styleId="docsign1">
    <w:name w:val="doc_sign1"/>
    <w:basedOn w:val="a0"/>
    <w:rsid w:val="00C03400"/>
  </w:style>
  <w:style w:type="character" w:customStyle="1" w:styleId="docbody">
    <w:name w:val="doc_body"/>
    <w:basedOn w:val="a0"/>
    <w:rsid w:val="006862D7"/>
  </w:style>
  <w:style w:type="character" w:styleId="a5">
    <w:name w:val="Strong"/>
    <w:basedOn w:val="a0"/>
    <w:uiPriority w:val="22"/>
    <w:qFormat/>
    <w:rsid w:val="006862D7"/>
    <w:rPr>
      <w:b/>
      <w:bCs/>
    </w:rPr>
  </w:style>
  <w:style w:type="character" w:customStyle="1" w:styleId="docheader">
    <w:name w:val="doc_header"/>
    <w:basedOn w:val="a0"/>
    <w:rsid w:val="006862D7"/>
  </w:style>
  <w:style w:type="paragraph" w:styleId="a6">
    <w:name w:val="List Paragraph"/>
    <w:basedOn w:val="a"/>
    <w:uiPriority w:val="34"/>
    <w:qFormat/>
    <w:rsid w:val="006862D7"/>
    <w:pPr>
      <w:ind w:left="720"/>
      <w:contextualSpacing/>
    </w:pPr>
  </w:style>
  <w:style w:type="character" w:customStyle="1" w:styleId="docblue">
    <w:name w:val="doc_blue"/>
    <w:basedOn w:val="a0"/>
    <w:rsid w:val="008A556E"/>
  </w:style>
  <w:style w:type="paragraph" w:styleId="a7">
    <w:name w:val="header"/>
    <w:basedOn w:val="a"/>
    <w:link w:val="a8"/>
    <w:rsid w:val="0029786C"/>
    <w:pPr>
      <w:tabs>
        <w:tab w:val="center" w:pos="4677"/>
        <w:tab w:val="right" w:pos="9355"/>
      </w:tabs>
    </w:pPr>
  </w:style>
  <w:style w:type="character" w:customStyle="1" w:styleId="a8">
    <w:name w:val="Верхний колонтитул Знак"/>
    <w:basedOn w:val="a0"/>
    <w:link w:val="a7"/>
    <w:rsid w:val="0029786C"/>
    <w:rPr>
      <w:sz w:val="24"/>
      <w:szCs w:val="24"/>
    </w:rPr>
  </w:style>
  <w:style w:type="paragraph" w:styleId="a9">
    <w:name w:val="footer"/>
    <w:basedOn w:val="a"/>
    <w:link w:val="aa"/>
    <w:rsid w:val="0029786C"/>
    <w:pPr>
      <w:tabs>
        <w:tab w:val="center" w:pos="4677"/>
        <w:tab w:val="right" w:pos="9355"/>
      </w:tabs>
    </w:pPr>
  </w:style>
  <w:style w:type="character" w:customStyle="1" w:styleId="aa">
    <w:name w:val="Нижний колонтитул Знак"/>
    <w:basedOn w:val="a0"/>
    <w:link w:val="a9"/>
    <w:rsid w:val="0029786C"/>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9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ь1"/>
    <w:basedOn w:val="Normal"/>
    <w:rsid w:val="00FB07DB"/>
    <w:pPr>
      <w:ind w:left="624" w:right="1814"/>
    </w:pPr>
    <w:rPr>
      <w:sz w:val="28"/>
    </w:rPr>
  </w:style>
  <w:style w:type="character" w:styleId="Hyperlink">
    <w:name w:val="Hyperlink"/>
    <w:basedOn w:val="DefaultParagraphFont"/>
    <w:rsid w:val="008D50D6"/>
    <w:rPr>
      <w:color w:val="0000FF"/>
      <w:u w:val="single"/>
    </w:rPr>
  </w:style>
  <w:style w:type="character" w:styleId="FollowedHyperlink">
    <w:name w:val="FollowedHyperlink"/>
    <w:basedOn w:val="DefaultParagraphFont"/>
    <w:rsid w:val="008D50D6"/>
    <w:rPr>
      <w:color w:val="800080"/>
      <w:u w:val="single"/>
    </w:rPr>
  </w:style>
  <w:style w:type="paragraph" w:customStyle="1" w:styleId="CharChar">
    <w:name w:val="Знак Знак Char Char Знак"/>
    <w:basedOn w:val="Normal"/>
    <w:rsid w:val="00C03400"/>
    <w:pPr>
      <w:spacing w:after="160" w:line="240" w:lineRule="exact"/>
    </w:pPr>
    <w:rPr>
      <w:rFonts w:ascii="Arial" w:eastAsia="Batang" w:hAnsi="Arial" w:cs="Arial"/>
      <w:sz w:val="20"/>
      <w:szCs w:val="20"/>
      <w:lang w:val="ro-MO" w:eastAsia="en-US"/>
    </w:rPr>
  </w:style>
  <w:style w:type="character" w:customStyle="1" w:styleId="docsign1">
    <w:name w:val="doc_sign1"/>
    <w:basedOn w:val="DefaultParagraphFont"/>
    <w:rsid w:val="00C03400"/>
  </w:style>
  <w:style w:type="character" w:customStyle="1" w:styleId="docbody">
    <w:name w:val="doc_body"/>
    <w:basedOn w:val="DefaultParagraphFont"/>
    <w:rsid w:val="006862D7"/>
  </w:style>
  <w:style w:type="character" w:styleId="Strong">
    <w:name w:val="Strong"/>
    <w:basedOn w:val="DefaultParagraphFont"/>
    <w:uiPriority w:val="22"/>
    <w:qFormat/>
    <w:rsid w:val="006862D7"/>
    <w:rPr>
      <w:b/>
      <w:bCs/>
    </w:rPr>
  </w:style>
  <w:style w:type="character" w:customStyle="1" w:styleId="docheader">
    <w:name w:val="doc_header"/>
    <w:basedOn w:val="DefaultParagraphFont"/>
    <w:rsid w:val="006862D7"/>
  </w:style>
  <w:style w:type="paragraph" w:styleId="ListParagraph">
    <w:name w:val="List Paragraph"/>
    <w:basedOn w:val="Normal"/>
    <w:uiPriority w:val="34"/>
    <w:qFormat/>
    <w:rsid w:val="006862D7"/>
    <w:pPr>
      <w:ind w:left="720"/>
      <w:contextualSpacing/>
    </w:pPr>
  </w:style>
  <w:style w:type="character" w:customStyle="1" w:styleId="docblue">
    <w:name w:val="doc_blue"/>
    <w:basedOn w:val="DefaultParagraphFont"/>
    <w:rsid w:val="008A556E"/>
  </w:style>
</w:styles>
</file>

<file path=word/webSettings.xml><?xml version="1.0" encoding="utf-8"?>
<w:webSettings xmlns:r="http://schemas.openxmlformats.org/officeDocument/2006/relationships" xmlns:w="http://schemas.openxmlformats.org/wordprocessingml/2006/main">
  <w:divs>
    <w:div w:id="994257743">
      <w:bodyDiv w:val="1"/>
      <w:marLeft w:val="0"/>
      <w:marRight w:val="0"/>
      <w:marTop w:val="0"/>
      <w:marBottom w:val="0"/>
      <w:divBdr>
        <w:top w:val="none" w:sz="0" w:space="0" w:color="auto"/>
        <w:left w:val="none" w:sz="0" w:space="0" w:color="auto"/>
        <w:bottom w:val="none" w:sz="0" w:space="0" w:color="auto"/>
        <w:right w:val="none" w:sz="0" w:space="0" w:color="auto"/>
      </w:divBdr>
    </w:div>
    <w:div w:id="1004893670">
      <w:bodyDiv w:val="1"/>
      <w:marLeft w:val="0"/>
      <w:marRight w:val="0"/>
      <w:marTop w:val="0"/>
      <w:marBottom w:val="0"/>
      <w:divBdr>
        <w:top w:val="none" w:sz="0" w:space="0" w:color="auto"/>
        <w:left w:val="none" w:sz="0" w:space="0" w:color="auto"/>
        <w:bottom w:val="none" w:sz="0" w:space="0" w:color="auto"/>
        <w:right w:val="none" w:sz="0" w:space="0" w:color="auto"/>
      </w:divBdr>
    </w:div>
    <w:div w:id="1835800232">
      <w:bodyDiv w:val="1"/>
      <w:marLeft w:val="0"/>
      <w:marRight w:val="0"/>
      <w:marTop w:val="0"/>
      <w:marBottom w:val="0"/>
      <w:divBdr>
        <w:top w:val="none" w:sz="0" w:space="0" w:color="auto"/>
        <w:left w:val="none" w:sz="0" w:space="0" w:color="auto"/>
        <w:bottom w:val="none" w:sz="0" w:space="0" w:color="auto"/>
        <w:right w:val="none" w:sz="0" w:space="0" w:color="auto"/>
      </w:divBdr>
    </w:div>
    <w:div w:id="187526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2489A-9D0D-41E5-AA30-C247B8C5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11</Pages>
  <Words>3551</Words>
  <Characters>20242</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Proiect</vt:lpstr>
      <vt:lpstr>Proiect</vt:lpstr>
    </vt:vector>
  </TitlesOfParts>
  <Company>migrare</Company>
  <LinksUpToDate>false</LinksUpToDate>
  <CharactersWithSpaces>23746</CharactersWithSpaces>
  <SharedDoc>false</SharedDoc>
  <HLinks>
    <vt:vector size="6" baseType="variant">
      <vt:variant>
        <vt:i4>2097202</vt:i4>
      </vt:variant>
      <vt:variant>
        <vt:i4>0</vt:i4>
      </vt:variant>
      <vt:variant>
        <vt:i4>0</vt:i4>
      </vt:variant>
      <vt:variant>
        <vt:i4>5</vt:i4>
      </vt:variant>
      <vt:variant>
        <vt:lpwstr>http://gov.gov.md/md/cbbalmos/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djuridica</dc:creator>
  <cp:lastModifiedBy>Admin</cp:lastModifiedBy>
  <cp:revision>37</cp:revision>
  <cp:lastPrinted>2015-09-11T08:36:00Z</cp:lastPrinted>
  <dcterms:created xsi:type="dcterms:W3CDTF">2016-12-06T11:17:00Z</dcterms:created>
  <dcterms:modified xsi:type="dcterms:W3CDTF">2016-12-13T12:55:00Z</dcterms:modified>
</cp:coreProperties>
</file>