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6" w:rsidRPr="00F1119F" w:rsidRDefault="00762A3E" w:rsidP="00C8069C">
      <w:pPr>
        <w:keepNext/>
        <w:tabs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ind w:right="-1"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  <w:r w:rsidRPr="00F1119F">
        <w:rPr>
          <w:rFonts w:ascii="Times New Roman" w:eastAsia="Times New Roman" w:hAnsi="Times New Roman" w:cs="Times New Roman"/>
          <w:sz w:val="16"/>
          <w:szCs w:val="20"/>
          <w:lang w:val="ro-MO" w:eastAsia="ru-RU"/>
        </w:rPr>
        <w:t>.</w:t>
      </w:r>
      <w:r w:rsidR="00F62E66" w:rsidRPr="00F1119F">
        <w:rPr>
          <w:rFonts w:ascii="Times New Roman" w:eastAsia="Times New Roman" w:hAnsi="Times New Roman" w:cs="Times New Roman"/>
          <w:sz w:val="16"/>
          <w:szCs w:val="20"/>
          <w:lang w:val="ro-M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E66" w:rsidRPr="00F1119F" w:rsidRDefault="00F62E66" w:rsidP="00C8069C">
      <w:pPr>
        <w:keepNext/>
        <w:tabs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ind w:right="-1" w:firstLine="567"/>
        <w:outlineLvl w:val="2"/>
        <w:rPr>
          <w:rFonts w:ascii="Times New Roman" w:eastAsia="Times New Roman" w:hAnsi="Times New Roman" w:cs="Times New Roman"/>
          <w:sz w:val="16"/>
          <w:szCs w:val="20"/>
          <w:u w:val="single"/>
          <w:lang w:val="ro-MO" w:eastAsia="ru-RU"/>
        </w:rPr>
      </w:pPr>
    </w:p>
    <w:p w:rsidR="00F62E66" w:rsidRPr="00F1119F" w:rsidRDefault="00F62E66" w:rsidP="00C8069C">
      <w:pPr>
        <w:keepNext/>
        <w:tabs>
          <w:tab w:val="left" w:pos="709"/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ind w:right="-1" w:firstLine="567"/>
        <w:outlineLvl w:val="2"/>
        <w:rPr>
          <w:rFonts w:ascii="Times New Roman" w:eastAsia="Times New Roman" w:hAnsi="Times New Roman" w:cs="Times New Roman"/>
          <w:sz w:val="24"/>
          <w:szCs w:val="20"/>
          <w:lang w:val="ro-MO" w:eastAsia="ru-RU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 xml:space="preserve">                                                                                                                                                     </w:t>
      </w: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F1119F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                                    </w:t>
      </w: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16"/>
          <w:szCs w:val="16"/>
          <w:lang w:val="ro-MO"/>
        </w:rPr>
        <w:t xml:space="preserve">                                    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proiect</w:t>
      </w:r>
    </w:p>
    <w:p w:rsidR="00F62E66" w:rsidRPr="00F1119F" w:rsidRDefault="00F62E66" w:rsidP="00C8069C">
      <w:pPr>
        <w:spacing w:before="0" w:after="0"/>
        <w:ind w:right="-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keepNext/>
        <w:spacing w:before="0" w:after="0"/>
        <w:ind w:right="-1" w:firstLine="567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GUVERNUL  REPUBLICII  MOLDOVA</w:t>
      </w: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keepNext/>
        <w:spacing w:before="0" w:after="0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 O T Ă R Î R E   nr.___</w:t>
      </w:r>
    </w:p>
    <w:p w:rsidR="00F62E66" w:rsidRPr="00F1119F" w:rsidRDefault="00F62E66" w:rsidP="00C8069C">
      <w:pPr>
        <w:keepNext/>
        <w:spacing w:before="0" w:after="0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din _________________________  20___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mun. Chişinău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</w:t>
      </w:r>
      <w:r w:rsidR="009D612E"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ui bun imobil.</w:t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ab/>
      </w:r>
    </w:p>
    <w:p w:rsidR="00F62E66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În temeiul art. 2 lit. c) şi art. 8 alin. (2) din Legea nr. 523-XIV din 16 iulie 1999 cu privire la proprietatea publică a unităţilor administrativ-teritoriale (Monitorul Oficial al Republicii Moldova, 1999, nr. 124 - 125, art. 611), cu modificările şi completările ulterioare, art. 6 alin. (1) lit. a) şi art. 14 alin. (1) lit. b)  din  Legea nr. 121-XVI din 4 mai 2007 privind administrarea şi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deetatizarea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proprietăţii publice (Monitorul Oficial al Republicii Moldova, 2007, nr. 90-93, art. 401), cu modificările şi completările ulterioare, Guvernul </w:t>
      </w:r>
    </w:p>
    <w:p w:rsidR="00C8069C" w:rsidRPr="00F1119F" w:rsidRDefault="00C8069C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HOTĂRĂŞTE :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F62E66" w:rsidRPr="00F1119F" w:rsidRDefault="001B5A2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1.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Se transmit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e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cu titlu gratuit cu acordul Consiliului 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comunal Mingir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raionul </w:t>
      </w:r>
      <w:proofErr w:type="spellStart"/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Hîncești</w:t>
      </w:r>
      <w:proofErr w:type="spellEnd"/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blocul locativ cu 16 apartamente, nr. cadastral 5345204521.01, </w:t>
      </w:r>
      <w:r w:rsidR="000709D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satul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Mingir,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din proprietatea publică a statului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în proprietatea</w:t>
      </w:r>
      <w:r w:rsidR="000709D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publică a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comunei Mingir.</w:t>
      </w:r>
    </w:p>
    <w:p w:rsidR="00F62E66" w:rsidRPr="00F1119F" w:rsidRDefault="001B5A2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2.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Agenţia Pro</w:t>
      </w:r>
      <w:r w:rsidR="00E870B4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prietăţii Publice, în comun cu Consiliul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comunal Mingir, raionul </w:t>
      </w:r>
      <w:proofErr w:type="spellStart"/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Hîncești</w:t>
      </w:r>
      <w:proofErr w:type="spellEnd"/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va ins</w:t>
      </w:r>
      <w:r w:rsidR="00E870B4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titui </w:t>
      </w:r>
      <w:r w:rsidR="008C3BC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comisia de transmitere şi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va asigura, în t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ermen de 60 zile, transmiterea </w:t>
      </w:r>
      <w:r w:rsidR="009D612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bunului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imobil </w:t>
      </w:r>
      <w:r w:rsidR="000E012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prevăzut în pct. </w:t>
      </w:r>
      <w:r w:rsidR="00E870B4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1</w:t>
      </w:r>
      <w:r w:rsidR="000E012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8C3BC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din prezenta </w:t>
      </w:r>
      <w:proofErr w:type="spellStart"/>
      <w:r w:rsidR="008C3BC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hotărîre</w:t>
      </w:r>
      <w:proofErr w:type="spellEnd"/>
      <w:r w:rsidR="008C3BC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conform Regulamentului cu privire la modul de transmitere a bunurilor proprietate publică, aprobat prin Hotărârea Guvernului nr.901 din 31 decembrie 2015 (Monitorul Oficial al Republicii Moldova, 2016, nr.1, art. 2). </w:t>
      </w:r>
    </w:p>
    <w:p w:rsidR="00F62E66" w:rsidRPr="00F1119F" w:rsidRDefault="001B5A2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3.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Agenţia Relaţii Funciare şi Cadastru, </w:t>
      </w:r>
      <w:r w:rsidR="00F62E66" w:rsidRPr="00F1119F">
        <w:rPr>
          <w:rFonts w:ascii="Times New Roman" w:eastAsia="Times New Roman" w:hAnsi="Times New Roman" w:cs="Times New Roman"/>
          <w:color w:val="FF0000"/>
          <w:sz w:val="26"/>
          <w:szCs w:val="26"/>
          <w:lang w:val="ro-MO"/>
        </w:rPr>
        <w:t>la cererea autorităţii administraţiei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publice locale, va asigura înregistrarea dreptului de proprietate asupr</w:t>
      </w:r>
      <w:r w:rsidR="000709D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a bunului imobil respectiv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modul stabilit de lege.</w:t>
      </w:r>
    </w:p>
    <w:p w:rsidR="00F62E66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C8069C" w:rsidRDefault="00C8069C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C8069C" w:rsidRPr="00F1119F" w:rsidRDefault="00C8069C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08"/>
        <w:gridCol w:w="3988"/>
      </w:tblGrid>
      <w:tr w:rsidR="00F62E66" w:rsidRPr="00F1119F" w:rsidTr="00EC7B80">
        <w:tc>
          <w:tcPr>
            <w:tcW w:w="4908" w:type="dxa"/>
            <w:shd w:val="clear" w:color="auto" w:fill="auto"/>
          </w:tcPr>
          <w:p w:rsidR="00F62E66" w:rsidRPr="00F1119F" w:rsidRDefault="00F62E66" w:rsidP="001B5A2F">
            <w:pPr>
              <w:spacing w:before="0" w:after="0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PRIM-MINISTRU</w:t>
            </w:r>
          </w:p>
        </w:tc>
        <w:tc>
          <w:tcPr>
            <w:tcW w:w="398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 xml:space="preserve">Pavel FILIP  </w:t>
            </w:r>
          </w:p>
        </w:tc>
      </w:tr>
      <w:tr w:rsidR="00F62E66" w:rsidRPr="00F1119F" w:rsidTr="00EC7B80">
        <w:tc>
          <w:tcPr>
            <w:tcW w:w="490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  <w:tc>
          <w:tcPr>
            <w:tcW w:w="398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F62E66" w:rsidRPr="00F1119F" w:rsidTr="00EC7B80">
        <w:tc>
          <w:tcPr>
            <w:tcW w:w="4908" w:type="dxa"/>
            <w:shd w:val="clear" w:color="auto" w:fill="auto"/>
          </w:tcPr>
          <w:p w:rsidR="00F62E66" w:rsidRPr="00F1119F" w:rsidRDefault="00F62E66" w:rsidP="001B5A2F">
            <w:pPr>
              <w:spacing w:before="0" w:after="0"/>
              <w:ind w:right="-1" w:hanging="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  <w:t>Contrasemnează:</w:t>
            </w: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</w:p>
        </w:tc>
        <w:tc>
          <w:tcPr>
            <w:tcW w:w="398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F62E66" w:rsidRPr="00F1119F" w:rsidTr="00EC7B80">
        <w:tc>
          <w:tcPr>
            <w:tcW w:w="4908" w:type="dxa"/>
            <w:shd w:val="clear" w:color="auto" w:fill="auto"/>
          </w:tcPr>
          <w:p w:rsidR="00F62E66" w:rsidRPr="00F1119F" w:rsidRDefault="00F62E66" w:rsidP="001B5A2F">
            <w:pPr>
              <w:spacing w:before="0" w:after="0"/>
              <w:ind w:right="-1" w:hanging="108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Viceprim-ministru,  </w:t>
            </w:r>
          </w:p>
          <w:p w:rsidR="00F62E66" w:rsidRPr="00F1119F" w:rsidRDefault="00F62E66" w:rsidP="001B5A2F">
            <w:pPr>
              <w:spacing w:before="0" w:after="0"/>
              <w:ind w:right="-1" w:hanging="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ministrul economiei   </w:t>
            </w: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                                         </w:t>
            </w:r>
          </w:p>
        </w:tc>
        <w:tc>
          <w:tcPr>
            <w:tcW w:w="398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Octavian CALMÎC</w:t>
            </w:r>
          </w:p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F62E66" w:rsidRPr="00F1119F" w:rsidTr="00EC7B80">
        <w:tc>
          <w:tcPr>
            <w:tcW w:w="4908" w:type="dxa"/>
            <w:shd w:val="clear" w:color="auto" w:fill="auto"/>
          </w:tcPr>
          <w:p w:rsidR="00F62E66" w:rsidRPr="00F1119F" w:rsidRDefault="00F62E66" w:rsidP="001B5A2F">
            <w:pPr>
              <w:spacing w:before="0" w:after="0"/>
              <w:ind w:right="-1" w:hanging="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Ministrul finanţelor                                                </w:t>
            </w:r>
          </w:p>
        </w:tc>
        <w:tc>
          <w:tcPr>
            <w:tcW w:w="3988" w:type="dxa"/>
            <w:shd w:val="clear" w:color="auto" w:fill="auto"/>
          </w:tcPr>
          <w:p w:rsidR="00F62E66" w:rsidRPr="00F1119F" w:rsidRDefault="00F62E66" w:rsidP="00C8069C">
            <w:pPr>
              <w:spacing w:before="0" w:after="0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F11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Octavian ARMAȘU  </w:t>
            </w:r>
          </w:p>
        </w:tc>
      </w:tr>
    </w:tbl>
    <w:p w:rsidR="00EC7B80" w:rsidRPr="00F1119F" w:rsidRDefault="00EC7B80" w:rsidP="00C63602">
      <w:pPr>
        <w:spacing w:before="0" w:after="0" w:line="312" w:lineRule="auto"/>
        <w:ind w:right="-1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bookmarkStart w:id="0" w:name="_GoBack"/>
      <w:bookmarkEnd w:id="0"/>
    </w:p>
    <w:p w:rsidR="009D612E" w:rsidRPr="00F1119F" w:rsidRDefault="009D612E" w:rsidP="00C8069C">
      <w:pPr>
        <w:spacing w:before="0" w:after="0" w:line="312" w:lineRule="auto"/>
        <w:ind w:right="-1" w:firstLine="567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F62E66" w:rsidRPr="00F1119F" w:rsidRDefault="00F62E66" w:rsidP="00C8069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lastRenderedPageBreak/>
        <w:t>Notă informativă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la proiectul Hotărârii de Guvern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</w:t>
      </w:r>
      <w:r w:rsidR="009D612E"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ui</w:t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</w:t>
      </w:r>
      <w:r w:rsidR="009D612E"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bun</w:t>
      </w:r>
      <w:r w:rsidRPr="00F1119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imobil</w:t>
      </w: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Proiectul dat a fost elaborat  în temeiul art. 6 alin. (1) lit. a) şi art. 7 alin. (3) lit. i)  din  Legea nr. 121-XVI din 4 mai 2007 privind administrarea şi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deetatizarea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proprietăţii publice şi în baza prevederilor pct.7,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lit.h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), alin.2) din Regulamentul privind organizarea şi funcţionarea Ministerului Economiei, aprobat prin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Hotărîrea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Guvernului nr.690 din 13 noiembrie 2009. Proiectul are </w:t>
      </w:r>
      <w:r w:rsidR="00500EE4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drept scop asigurarea </w:t>
      </w:r>
      <w:r w:rsidR="005E0D34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gestionării și exploatării</w:t>
      </w:r>
      <w:r w:rsidR="008644FC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eficiente a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500EE4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blocului locativ.</w:t>
      </w:r>
    </w:p>
    <w:p w:rsidR="002444F0" w:rsidRPr="00F1119F" w:rsidRDefault="008A02F5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Conform</w:t>
      </w:r>
      <w:r w:rsidR="00F62E6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art.8 alin.(2) din Legea nr.523 din 16.07.1999 cu privire la proprietatea publică a</w:t>
      </w:r>
      <w:r w:rsidR="00B8503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unității administrativ-teritoriale transmiterea patrimoniului din proprietatea publică a</w:t>
      </w:r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statului în proprietatea </w:t>
      </w:r>
      <w:r w:rsidR="00B85036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publică </w:t>
      </w:r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 unității administrativ-teritoriale se face prin </w:t>
      </w:r>
      <w:proofErr w:type="spellStart"/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hotărîre</w:t>
      </w:r>
      <w:proofErr w:type="spellEnd"/>
      <w:r w:rsidR="002444F0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 Guvernului, cu acordul consiliului local respectiv.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L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 </w:t>
      </w:r>
      <w:r w:rsidR="008644FC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moment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9A1367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m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ajoritatea a</w:t>
      </w:r>
      <w:r w:rsidRPr="00F1119F">
        <w:rPr>
          <w:rFonts w:ascii="Times New Roman" w:eastAsia="Arial Unicode MS" w:hAnsi="Times New Roman" w:cs="Times New Roman"/>
          <w:sz w:val="26"/>
          <w:szCs w:val="26"/>
          <w:lang w:val="ro-MO"/>
        </w:rPr>
        <w:t xml:space="preserve">partamentelor din </w:t>
      </w:r>
      <w:r w:rsidR="00D931F7" w:rsidRPr="00F1119F">
        <w:rPr>
          <w:rFonts w:ascii="Times New Roman" w:eastAsia="Arial Unicode MS" w:hAnsi="Times New Roman" w:cs="Times New Roman"/>
          <w:sz w:val="26"/>
          <w:szCs w:val="26"/>
          <w:lang w:val="ro-MO"/>
        </w:rPr>
        <w:t xml:space="preserve">blocul locativ cu </w:t>
      </w:r>
      <w:r w:rsidR="00585249">
        <w:rPr>
          <w:rFonts w:ascii="Times New Roman" w:eastAsia="Arial Unicode MS" w:hAnsi="Times New Roman" w:cs="Times New Roman"/>
          <w:sz w:val="26"/>
          <w:szCs w:val="26"/>
          <w:lang w:val="ro-MO"/>
        </w:rPr>
        <w:t>numărul</w:t>
      </w:r>
      <w:r w:rsidR="008C3BC9" w:rsidRPr="00F1119F">
        <w:rPr>
          <w:rFonts w:ascii="Times New Roman" w:eastAsia="Arial Unicode MS" w:hAnsi="Times New Roman" w:cs="Times New Roman"/>
          <w:sz w:val="26"/>
          <w:szCs w:val="26"/>
          <w:lang w:val="ro-MO"/>
        </w:rPr>
        <w:t xml:space="preserve"> cadastral</w:t>
      </w:r>
      <w:r w:rsidR="00585249">
        <w:rPr>
          <w:rFonts w:ascii="Times New Roman" w:eastAsia="Arial Unicode MS" w:hAnsi="Times New Roman" w:cs="Times New Roman"/>
          <w:sz w:val="26"/>
          <w:szCs w:val="26"/>
          <w:lang w:val="ro-MO"/>
        </w:rPr>
        <w:t xml:space="preserve"> </w:t>
      </w:r>
      <w:r w:rsidR="008C3BC9" w:rsidRPr="00F1119F">
        <w:rPr>
          <w:rFonts w:ascii="Times New Roman" w:eastAsia="Arial Unicode MS" w:hAnsi="Times New Roman" w:cs="Times New Roman"/>
          <w:sz w:val="26"/>
          <w:szCs w:val="26"/>
          <w:lang w:val="ro-MO"/>
        </w:rPr>
        <w:t>5345204521.01, c</w:t>
      </w:r>
      <w:r w:rsidR="00D931F7" w:rsidRPr="00F1119F">
        <w:rPr>
          <w:rFonts w:ascii="Times New Roman" w:eastAsia="Arial Unicode MS" w:hAnsi="Times New Roman" w:cs="Times New Roman"/>
          <w:sz w:val="26"/>
          <w:szCs w:val="26"/>
          <w:lang w:val="ro-MO"/>
        </w:rPr>
        <w:t>omuna Mingir</w:t>
      </w:r>
      <w:r w:rsidR="008C3BC9" w:rsidRPr="00F1119F">
        <w:rPr>
          <w:rFonts w:ascii="Times New Roman" w:eastAsia="Arial Unicode MS" w:hAnsi="Times New Roman" w:cs="Times New Roman"/>
          <w:sz w:val="26"/>
          <w:szCs w:val="26"/>
          <w:lang w:val="ro-MO"/>
        </w:rPr>
        <w:t xml:space="preserve">, raionul </w:t>
      </w:r>
      <w:proofErr w:type="spellStart"/>
      <w:r w:rsidR="008C3BC9" w:rsidRPr="00F1119F">
        <w:rPr>
          <w:rFonts w:ascii="Times New Roman" w:eastAsia="Arial Unicode MS" w:hAnsi="Times New Roman" w:cs="Times New Roman"/>
          <w:sz w:val="26"/>
          <w:szCs w:val="26"/>
          <w:lang w:val="ro-MO"/>
        </w:rPr>
        <w:t>Hîncești</w:t>
      </w:r>
      <w:proofErr w:type="spellEnd"/>
      <w:r w:rsidRPr="00F1119F">
        <w:rPr>
          <w:rFonts w:ascii="Times New Roman" w:eastAsia="Arial Unicode MS" w:hAnsi="Times New Roman" w:cs="Times New Roman"/>
          <w:sz w:val="26"/>
          <w:szCs w:val="26"/>
          <w:lang w:val="ro-MO"/>
        </w:rPr>
        <w:t xml:space="preserve"> au fost privatizate de locatari în temeiul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Legii privatizării fondului de locuinţe nr.1324 din 10.03.1993, iar </w:t>
      </w:r>
      <w:r w:rsidR="007D77B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bunul imobil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9A1367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este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înregistrat în Registrul bunurilor imobile </w:t>
      </w:r>
      <w:r w:rsidR="007D77BE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ca proprietate a Republicii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Moldova. 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Ţinînd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cont de </w:t>
      </w:r>
      <w:r w:rsidR="00E60C83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Decizia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Consiliului comunal Mingir</w:t>
      </w:r>
      <w:r w:rsidR="00E60C83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nr. 2/1-9 din 26 februarie 2016, 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privind preluarea</w:t>
      </w:r>
      <w:r w:rsidR="00E60C83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blocul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ui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locativ cu 16 apartamente situat în intravilanul localității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în 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corespundere cu </w:t>
      </w:r>
      <w:proofErr w:type="spellStart"/>
      <w:r w:rsidR="00585249">
        <w:rPr>
          <w:rFonts w:ascii="Times New Roman" w:eastAsia="Times New Roman" w:hAnsi="Times New Roman" w:cs="Times New Roman"/>
          <w:sz w:val="26"/>
          <w:szCs w:val="26"/>
          <w:lang w:val="ro-MO"/>
        </w:rPr>
        <w:t>prevederele</w:t>
      </w:r>
      <w:proofErr w:type="spellEnd"/>
      <w:r w:rsidR="0082074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art. 38 din Legea nr. 317-XV din 18 iulie 2003 privind actele normative ale Guvernului şi ale altor autorități ale administrației publice centrale și locale</w:t>
      </w:r>
      <w:r w:rsidR="00585249" w:rsidRPr="0058524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585249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Ministerul Economiei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a elaborat proiect</w:t>
      </w:r>
      <w:r w:rsidR="00F1119F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ul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proofErr w:type="spellStart"/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hotărîrii</w:t>
      </w:r>
      <w:proofErr w:type="spellEnd"/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de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Guvern</w:t>
      </w:r>
      <w:r w:rsidR="00500EE4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,,Cu privire la transmiterea un</w:t>
      </w:r>
      <w:r w:rsidR="00390215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ui</w:t>
      </w:r>
      <w:r w:rsidR="0058524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imobil”</w:t>
      </w:r>
      <w:r w:rsidR="00F1119F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și îl 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pr</w:t>
      </w:r>
      <w:r w:rsidR="00643168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ezintă spre examinare și aviz</w:t>
      </w:r>
      <w:r w:rsidR="00F1119F"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.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</w:p>
    <w:p w:rsidR="00F1119F" w:rsidRPr="00F1119F" w:rsidRDefault="00F1119F" w:rsidP="00C8069C">
      <w:pPr>
        <w:spacing w:before="0" w:after="0" w:line="276" w:lineRule="auto"/>
        <w:ind w:right="-1" w:firstLine="567"/>
        <w:rPr>
          <w:rFonts w:ascii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hAnsi="Times New Roman" w:cs="Times New Roman"/>
          <w:sz w:val="26"/>
          <w:szCs w:val="26"/>
          <w:lang w:val="ro-MO"/>
        </w:rPr>
        <w:t xml:space="preserve">Implementarea proiectului dat nu implică cheltuieli financiare din contul </w:t>
      </w:r>
      <w:r w:rsidR="00585249">
        <w:rPr>
          <w:rFonts w:ascii="Times New Roman" w:hAnsi="Times New Roman" w:cs="Times New Roman"/>
          <w:sz w:val="26"/>
          <w:szCs w:val="26"/>
          <w:lang w:val="ro-MO"/>
        </w:rPr>
        <w:t>bugetului de stat</w:t>
      </w:r>
      <w:r w:rsidRPr="00F1119F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201B5B" w:rsidRPr="00F1119F" w:rsidRDefault="00201B5B" w:rsidP="00C8069C">
      <w:pPr>
        <w:tabs>
          <w:tab w:val="left" w:pos="426"/>
        </w:tabs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Prezentul proiect de hotărâre este supus dezbaterilor publice, fiind plasat pe pagina web a ministerului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www.mec.gov.md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, la compartimentul ”Transparenţa în procesul decizional”.</w:t>
      </w:r>
    </w:p>
    <w:p w:rsidR="00201B5B" w:rsidRPr="00F1119F" w:rsidRDefault="00201B5B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     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E2206F" w:rsidRPr="00F1119F" w:rsidRDefault="00E2206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E2206F" w:rsidRPr="00F1119F" w:rsidRDefault="00E2206F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F62E66" w:rsidRPr="00F1119F" w:rsidRDefault="00F62E66" w:rsidP="00C8069C">
      <w:pPr>
        <w:spacing w:before="0" w:after="0"/>
        <w:ind w:right="-1" w:firstLine="567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 xml:space="preserve">Viceprim-ministru,  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ministrul economiei                                                     Octavian CALMÎC</w:t>
      </w:r>
    </w:p>
    <w:p w:rsidR="00F62E66" w:rsidRPr="00F1119F" w:rsidRDefault="00F62E66" w:rsidP="00C8069C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C2523" w:rsidRPr="00F1119F" w:rsidRDefault="005C2523" w:rsidP="00C8069C">
      <w:pPr>
        <w:ind w:right="-1" w:firstLine="567"/>
        <w:rPr>
          <w:rFonts w:ascii="Times New Roman" w:hAnsi="Times New Roman" w:cs="Times New Roman"/>
          <w:lang w:val="ro-MO"/>
        </w:rPr>
      </w:pPr>
    </w:p>
    <w:sectPr w:rsidR="005C2523" w:rsidRPr="00F1119F" w:rsidSect="00F62E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1"/>
    <w:rsid w:val="00003134"/>
    <w:rsid w:val="000058AA"/>
    <w:rsid w:val="000061C9"/>
    <w:rsid w:val="00006A26"/>
    <w:rsid w:val="00007860"/>
    <w:rsid w:val="0001014A"/>
    <w:rsid w:val="00010559"/>
    <w:rsid w:val="00010751"/>
    <w:rsid w:val="00011A0A"/>
    <w:rsid w:val="0001354F"/>
    <w:rsid w:val="0001530F"/>
    <w:rsid w:val="00026E2D"/>
    <w:rsid w:val="00027370"/>
    <w:rsid w:val="00027512"/>
    <w:rsid w:val="000353F8"/>
    <w:rsid w:val="00047A09"/>
    <w:rsid w:val="00047D5D"/>
    <w:rsid w:val="00052A78"/>
    <w:rsid w:val="00054DB1"/>
    <w:rsid w:val="000554D3"/>
    <w:rsid w:val="00057DD9"/>
    <w:rsid w:val="00060050"/>
    <w:rsid w:val="00065B75"/>
    <w:rsid w:val="00067A38"/>
    <w:rsid w:val="000709D8"/>
    <w:rsid w:val="000736EF"/>
    <w:rsid w:val="0007676E"/>
    <w:rsid w:val="00082B0D"/>
    <w:rsid w:val="00086846"/>
    <w:rsid w:val="00090615"/>
    <w:rsid w:val="00094518"/>
    <w:rsid w:val="000952C9"/>
    <w:rsid w:val="000A2B44"/>
    <w:rsid w:val="000A2D2B"/>
    <w:rsid w:val="000A584C"/>
    <w:rsid w:val="000A6B63"/>
    <w:rsid w:val="000A6BDE"/>
    <w:rsid w:val="000A73B1"/>
    <w:rsid w:val="000B05A4"/>
    <w:rsid w:val="000B1C36"/>
    <w:rsid w:val="000B2B4F"/>
    <w:rsid w:val="000B3426"/>
    <w:rsid w:val="000C2B88"/>
    <w:rsid w:val="000C2F06"/>
    <w:rsid w:val="000D205E"/>
    <w:rsid w:val="000D3D24"/>
    <w:rsid w:val="000D7B2B"/>
    <w:rsid w:val="000E012F"/>
    <w:rsid w:val="000E1613"/>
    <w:rsid w:val="000E2CFC"/>
    <w:rsid w:val="000E4E9F"/>
    <w:rsid w:val="000E6701"/>
    <w:rsid w:val="000E70F6"/>
    <w:rsid w:val="000E7836"/>
    <w:rsid w:val="000F5B3B"/>
    <w:rsid w:val="000F78B8"/>
    <w:rsid w:val="00104209"/>
    <w:rsid w:val="001127FC"/>
    <w:rsid w:val="00117D4D"/>
    <w:rsid w:val="00122E5A"/>
    <w:rsid w:val="0012712B"/>
    <w:rsid w:val="001318CE"/>
    <w:rsid w:val="00131DD7"/>
    <w:rsid w:val="0013580B"/>
    <w:rsid w:val="001361A9"/>
    <w:rsid w:val="0013666B"/>
    <w:rsid w:val="0013769E"/>
    <w:rsid w:val="001421DE"/>
    <w:rsid w:val="00143200"/>
    <w:rsid w:val="001437FB"/>
    <w:rsid w:val="0014396B"/>
    <w:rsid w:val="00143AA4"/>
    <w:rsid w:val="001453C3"/>
    <w:rsid w:val="001500D8"/>
    <w:rsid w:val="001519B0"/>
    <w:rsid w:val="00152A11"/>
    <w:rsid w:val="00153231"/>
    <w:rsid w:val="001534C7"/>
    <w:rsid w:val="00166E8C"/>
    <w:rsid w:val="00170B22"/>
    <w:rsid w:val="00174380"/>
    <w:rsid w:val="001773EB"/>
    <w:rsid w:val="00181F4F"/>
    <w:rsid w:val="0018427C"/>
    <w:rsid w:val="00195A39"/>
    <w:rsid w:val="001A6CEF"/>
    <w:rsid w:val="001B0172"/>
    <w:rsid w:val="001B10C4"/>
    <w:rsid w:val="001B18DD"/>
    <w:rsid w:val="001B1C71"/>
    <w:rsid w:val="001B2E2F"/>
    <w:rsid w:val="001B5A2F"/>
    <w:rsid w:val="001B66B9"/>
    <w:rsid w:val="001D0AAA"/>
    <w:rsid w:val="001D0AD8"/>
    <w:rsid w:val="001E25BC"/>
    <w:rsid w:val="001E2DAC"/>
    <w:rsid w:val="001E4548"/>
    <w:rsid w:val="001F390D"/>
    <w:rsid w:val="001F40D0"/>
    <w:rsid w:val="00201B5B"/>
    <w:rsid w:val="00202D17"/>
    <w:rsid w:val="002125DC"/>
    <w:rsid w:val="00215A3F"/>
    <w:rsid w:val="00216675"/>
    <w:rsid w:val="00223846"/>
    <w:rsid w:val="0023099D"/>
    <w:rsid w:val="002327FA"/>
    <w:rsid w:val="002444F0"/>
    <w:rsid w:val="002454B1"/>
    <w:rsid w:val="00245CF3"/>
    <w:rsid w:val="00246FAA"/>
    <w:rsid w:val="00255678"/>
    <w:rsid w:val="00255748"/>
    <w:rsid w:val="00260896"/>
    <w:rsid w:val="00262894"/>
    <w:rsid w:val="00262F9E"/>
    <w:rsid w:val="00265316"/>
    <w:rsid w:val="00265D8C"/>
    <w:rsid w:val="0026711D"/>
    <w:rsid w:val="00273FB5"/>
    <w:rsid w:val="002745F8"/>
    <w:rsid w:val="00275799"/>
    <w:rsid w:val="002814F8"/>
    <w:rsid w:val="00282A1D"/>
    <w:rsid w:val="002878EA"/>
    <w:rsid w:val="00291132"/>
    <w:rsid w:val="00296228"/>
    <w:rsid w:val="002A2756"/>
    <w:rsid w:val="002A3802"/>
    <w:rsid w:val="002A5D60"/>
    <w:rsid w:val="002A691F"/>
    <w:rsid w:val="002A7C57"/>
    <w:rsid w:val="002B0E2D"/>
    <w:rsid w:val="002B1621"/>
    <w:rsid w:val="002B3264"/>
    <w:rsid w:val="002B3529"/>
    <w:rsid w:val="002B4685"/>
    <w:rsid w:val="002B518E"/>
    <w:rsid w:val="002C1592"/>
    <w:rsid w:val="002C17D7"/>
    <w:rsid w:val="002C2D34"/>
    <w:rsid w:val="002C39EB"/>
    <w:rsid w:val="002C4B04"/>
    <w:rsid w:val="002C54F2"/>
    <w:rsid w:val="002C7101"/>
    <w:rsid w:val="002D0EC5"/>
    <w:rsid w:val="002D26ED"/>
    <w:rsid w:val="002D49D9"/>
    <w:rsid w:val="002D4FDD"/>
    <w:rsid w:val="002D5CB7"/>
    <w:rsid w:val="002D5D73"/>
    <w:rsid w:val="002D78A3"/>
    <w:rsid w:val="002E1F7E"/>
    <w:rsid w:val="002E397B"/>
    <w:rsid w:val="002F3410"/>
    <w:rsid w:val="00300330"/>
    <w:rsid w:val="00300EDE"/>
    <w:rsid w:val="00301BCC"/>
    <w:rsid w:val="00303247"/>
    <w:rsid w:val="00304464"/>
    <w:rsid w:val="00304A28"/>
    <w:rsid w:val="00304FD3"/>
    <w:rsid w:val="00306796"/>
    <w:rsid w:val="00310E92"/>
    <w:rsid w:val="00311532"/>
    <w:rsid w:val="003121EE"/>
    <w:rsid w:val="00316E83"/>
    <w:rsid w:val="00327E2A"/>
    <w:rsid w:val="00333AEF"/>
    <w:rsid w:val="003449A5"/>
    <w:rsid w:val="00351C87"/>
    <w:rsid w:val="003547AF"/>
    <w:rsid w:val="00357A31"/>
    <w:rsid w:val="00362EAF"/>
    <w:rsid w:val="00367609"/>
    <w:rsid w:val="00371221"/>
    <w:rsid w:val="003769D3"/>
    <w:rsid w:val="00381EE2"/>
    <w:rsid w:val="00390215"/>
    <w:rsid w:val="003913BF"/>
    <w:rsid w:val="00391A63"/>
    <w:rsid w:val="003A0B7A"/>
    <w:rsid w:val="003A2BD2"/>
    <w:rsid w:val="003A4ABB"/>
    <w:rsid w:val="003B2EC3"/>
    <w:rsid w:val="003B4384"/>
    <w:rsid w:val="003B49C4"/>
    <w:rsid w:val="003C18A7"/>
    <w:rsid w:val="003C3691"/>
    <w:rsid w:val="003C54D7"/>
    <w:rsid w:val="003C6A00"/>
    <w:rsid w:val="003D38EA"/>
    <w:rsid w:val="003E4307"/>
    <w:rsid w:val="003E6027"/>
    <w:rsid w:val="003E60E3"/>
    <w:rsid w:val="003E696B"/>
    <w:rsid w:val="003F4930"/>
    <w:rsid w:val="00407444"/>
    <w:rsid w:val="00421249"/>
    <w:rsid w:val="004231BD"/>
    <w:rsid w:val="00425EA7"/>
    <w:rsid w:val="00426DB4"/>
    <w:rsid w:val="004301BE"/>
    <w:rsid w:val="0043188D"/>
    <w:rsid w:val="004321B8"/>
    <w:rsid w:val="00433D30"/>
    <w:rsid w:val="00436026"/>
    <w:rsid w:val="00451622"/>
    <w:rsid w:val="00452FEF"/>
    <w:rsid w:val="004536FB"/>
    <w:rsid w:val="00455EB5"/>
    <w:rsid w:val="0046241E"/>
    <w:rsid w:val="004665A4"/>
    <w:rsid w:val="00471837"/>
    <w:rsid w:val="00472965"/>
    <w:rsid w:val="00472EBB"/>
    <w:rsid w:val="004760E4"/>
    <w:rsid w:val="004777D3"/>
    <w:rsid w:val="00482079"/>
    <w:rsid w:val="00482411"/>
    <w:rsid w:val="0048431E"/>
    <w:rsid w:val="00485F82"/>
    <w:rsid w:val="00486114"/>
    <w:rsid w:val="0049113E"/>
    <w:rsid w:val="00491383"/>
    <w:rsid w:val="004961A2"/>
    <w:rsid w:val="004A5330"/>
    <w:rsid w:val="004A550C"/>
    <w:rsid w:val="004B2430"/>
    <w:rsid w:val="004B560D"/>
    <w:rsid w:val="004B71CF"/>
    <w:rsid w:val="004B7DA3"/>
    <w:rsid w:val="004C1078"/>
    <w:rsid w:val="004D3AD9"/>
    <w:rsid w:val="004D4191"/>
    <w:rsid w:val="004D67A8"/>
    <w:rsid w:val="004D6811"/>
    <w:rsid w:val="004D7EA0"/>
    <w:rsid w:val="004E431F"/>
    <w:rsid w:val="004F0616"/>
    <w:rsid w:val="004F0DC0"/>
    <w:rsid w:val="004F0E4D"/>
    <w:rsid w:val="00500D9E"/>
    <w:rsid w:val="00500EE4"/>
    <w:rsid w:val="00505F45"/>
    <w:rsid w:val="0050688A"/>
    <w:rsid w:val="005074F2"/>
    <w:rsid w:val="00507C77"/>
    <w:rsid w:val="0051107E"/>
    <w:rsid w:val="00511E36"/>
    <w:rsid w:val="00513845"/>
    <w:rsid w:val="0051542A"/>
    <w:rsid w:val="0051618D"/>
    <w:rsid w:val="005208B6"/>
    <w:rsid w:val="005216DB"/>
    <w:rsid w:val="00523959"/>
    <w:rsid w:val="00524F04"/>
    <w:rsid w:val="00531A32"/>
    <w:rsid w:val="00535FB6"/>
    <w:rsid w:val="00537BB8"/>
    <w:rsid w:val="00541404"/>
    <w:rsid w:val="005450CB"/>
    <w:rsid w:val="00550D17"/>
    <w:rsid w:val="005528A2"/>
    <w:rsid w:val="00552EB1"/>
    <w:rsid w:val="00553139"/>
    <w:rsid w:val="005563C5"/>
    <w:rsid w:val="005579F1"/>
    <w:rsid w:val="00563C8D"/>
    <w:rsid w:val="005657A4"/>
    <w:rsid w:val="005671EF"/>
    <w:rsid w:val="005720CE"/>
    <w:rsid w:val="005728FB"/>
    <w:rsid w:val="00575E2C"/>
    <w:rsid w:val="00576D4A"/>
    <w:rsid w:val="00585249"/>
    <w:rsid w:val="00590C71"/>
    <w:rsid w:val="005923BD"/>
    <w:rsid w:val="005947F1"/>
    <w:rsid w:val="00594E50"/>
    <w:rsid w:val="005A09D9"/>
    <w:rsid w:val="005A0F15"/>
    <w:rsid w:val="005A2009"/>
    <w:rsid w:val="005A2876"/>
    <w:rsid w:val="005A3743"/>
    <w:rsid w:val="005A78E7"/>
    <w:rsid w:val="005B16DE"/>
    <w:rsid w:val="005B6B6C"/>
    <w:rsid w:val="005B6E4F"/>
    <w:rsid w:val="005B7737"/>
    <w:rsid w:val="005C098F"/>
    <w:rsid w:val="005C16EA"/>
    <w:rsid w:val="005C2523"/>
    <w:rsid w:val="005C736B"/>
    <w:rsid w:val="005D0DC1"/>
    <w:rsid w:val="005D170A"/>
    <w:rsid w:val="005D23AB"/>
    <w:rsid w:val="005D4C29"/>
    <w:rsid w:val="005D7DEE"/>
    <w:rsid w:val="005E0D34"/>
    <w:rsid w:val="005E68DB"/>
    <w:rsid w:val="005E68F4"/>
    <w:rsid w:val="005F3BA0"/>
    <w:rsid w:val="00601CD6"/>
    <w:rsid w:val="0060379E"/>
    <w:rsid w:val="006130EC"/>
    <w:rsid w:val="00620036"/>
    <w:rsid w:val="00621ABB"/>
    <w:rsid w:val="00622CF1"/>
    <w:rsid w:val="00623A75"/>
    <w:rsid w:val="00630376"/>
    <w:rsid w:val="006312B6"/>
    <w:rsid w:val="00633FCA"/>
    <w:rsid w:val="006354C9"/>
    <w:rsid w:val="00643168"/>
    <w:rsid w:val="00644F8F"/>
    <w:rsid w:val="00653F12"/>
    <w:rsid w:val="00655270"/>
    <w:rsid w:val="00666CDA"/>
    <w:rsid w:val="00666D39"/>
    <w:rsid w:val="006710B1"/>
    <w:rsid w:val="00672034"/>
    <w:rsid w:val="00680DAE"/>
    <w:rsid w:val="0068220C"/>
    <w:rsid w:val="0068771D"/>
    <w:rsid w:val="00693CE1"/>
    <w:rsid w:val="00694978"/>
    <w:rsid w:val="00695C5C"/>
    <w:rsid w:val="00696801"/>
    <w:rsid w:val="006A077D"/>
    <w:rsid w:val="006A7441"/>
    <w:rsid w:val="006B36FE"/>
    <w:rsid w:val="006B702B"/>
    <w:rsid w:val="006C1522"/>
    <w:rsid w:val="006C2E83"/>
    <w:rsid w:val="006C65EC"/>
    <w:rsid w:val="006D6A41"/>
    <w:rsid w:val="006E530D"/>
    <w:rsid w:val="006F0D8F"/>
    <w:rsid w:val="006F549B"/>
    <w:rsid w:val="00703172"/>
    <w:rsid w:val="007038E2"/>
    <w:rsid w:val="00705879"/>
    <w:rsid w:val="00705C06"/>
    <w:rsid w:val="00706F08"/>
    <w:rsid w:val="007079DF"/>
    <w:rsid w:val="007104DC"/>
    <w:rsid w:val="00711796"/>
    <w:rsid w:val="00717075"/>
    <w:rsid w:val="00717D41"/>
    <w:rsid w:val="0072281A"/>
    <w:rsid w:val="00725FEE"/>
    <w:rsid w:val="00731224"/>
    <w:rsid w:val="00735B4E"/>
    <w:rsid w:val="0073679D"/>
    <w:rsid w:val="00737ADF"/>
    <w:rsid w:val="00753C1B"/>
    <w:rsid w:val="007620EE"/>
    <w:rsid w:val="0076210C"/>
    <w:rsid w:val="00762A3E"/>
    <w:rsid w:val="00766940"/>
    <w:rsid w:val="0077237D"/>
    <w:rsid w:val="00773A28"/>
    <w:rsid w:val="007741F2"/>
    <w:rsid w:val="0078672B"/>
    <w:rsid w:val="00787AD8"/>
    <w:rsid w:val="007909E5"/>
    <w:rsid w:val="00791CE9"/>
    <w:rsid w:val="007A016E"/>
    <w:rsid w:val="007A0EDF"/>
    <w:rsid w:val="007A2B52"/>
    <w:rsid w:val="007A2DAE"/>
    <w:rsid w:val="007B1761"/>
    <w:rsid w:val="007B39B9"/>
    <w:rsid w:val="007B503F"/>
    <w:rsid w:val="007B621E"/>
    <w:rsid w:val="007C084B"/>
    <w:rsid w:val="007C3785"/>
    <w:rsid w:val="007C392B"/>
    <w:rsid w:val="007C60C1"/>
    <w:rsid w:val="007D38A8"/>
    <w:rsid w:val="007D5409"/>
    <w:rsid w:val="007D7602"/>
    <w:rsid w:val="007D77BE"/>
    <w:rsid w:val="007D7E01"/>
    <w:rsid w:val="007E49BD"/>
    <w:rsid w:val="007E560F"/>
    <w:rsid w:val="007E6377"/>
    <w:rsid w:val="007E7E4C"/>
    <w:rsid w:val="007F03DE"/>
    <w:rsid w:val="007F0F64"/>
    <w:rsid w:val="007F3DDD"/>
    <w:rsid w:val="0080683E"/>
    <w:rsid w:val="00810363"/>
    <w:rsid w:val="0081142D"/>
    <w:rsid w:val="008116C5"/>
    <w:rsid w:val="0081477D"/>
    <w:rsid w:val="00820749"/>
    <w:rsid w:val="008218FA"/>
    <w:rsid w:val="008227AF"/>
    <w:rsid w:val="00823CFC"/>
    <w:rsid w:val="00827C36"/>
    <w:rsid w:val="00837C59"/>
    <w:rsid w:val="00840135"/>
    <w:rsid w:val="0084139B"/>
    <w:rsid w:val="00855FD8"/>
    <w:rsid w:val="008644FC"/>
    <w:rsid w:val="0086633B"/>
    <w:rsid w:val="008742CB"/>
    <w:rsid w:val="0087447E"/>
    <w:rsid w:val="0087657E"/>
    <w:rsid w:val="0088114D"/>
    <w:rsid w:val="0088144C"/>
    <w:rsid w:val="008815E9"/>
    <w:rsid w:val="00881835"/>
    <w:rsid w:val="00884255"/>
    <w:rsid w:val="008935F3"/>
    <w:rsid w:val="00894A3A"/>
    <w:rsid w:val="00894EB5"/>
    <w:rsid w:val="008A02F5"/>
    <w:rsid w:val="008A1534"/>
    <w:rsid w:val="008A224D"/>
    <w:rsid w:val="008A5AD9"/>
    <w:rsid w:val="008B330D"/>
    <w:rsid w:val="008B50A4"/>
    <w:rsid w:val="008C2DC8"/>
    <w:rsid w:val="008C2FE9"/>
    <w:rsid w:val="008C3BC9"/>
    <w:rsid w:val="008C5BBC"/>
    <w:rsid w:val="008C7892"/>
    <w:rsid w:val="008D28FC"/>
    <w:rsid w:val="008D2C99"/>
    <w:rsid w:val="008D40C9"/>
    <w:rsid w:val="008D4490"/>
    <w:rsid w:val="008D71CB"/>
    <w:rsid w:val="008D7896"/>
    <w:rsid w:val="008E2365"/>
    <w:rsid w:val="008E2E8F"/>
    <w:rsid w:val="008E5AA9"/>
    <w:rsid w:val="008F1414"/>
    <w:rsid w:val="008F6557"/>
    <w:rsid w:val="00902038"/>
    <w:rsid w:val="009023AF"/>
    <w:rsid w:val="0090784C"/>
    <w:rsid w:val="00913421"/>
    <w:rsid w:val="009141B1"/>
    <w:rsid w:val="00914CA5"/>
    <w:rsid w:val="009176C9"/>
    <w:rsid w:val="009218F4"/>
    <w:rsid w:val="00924488"/>
    <w:rsid w:val="00926277"/>
    <w:rsid w:val="00927217"/>
    <w:rsid w:val="00937714"/>
    <w:rsid w:val="00943B2C"/>
    <w:rsid w:val="00947C9D"/>
    <w:rsid w:val="00950430"/>
    <w:rsid w:val="00951D57"/>
    <w:rsid w:val="009617D2"/>
    <w:rsid w:val="00966B50"/>
    <w:rsid w:val="00970CB0"/>
    <w:rsid w:val="0097117D"/>
    <w:rsid w:val="009713C4"/>
    <w:rsid w:val="009835B2"/>
    <w:rsid w:val="00984394"/>
    <w:rsid w:val="009905A9"/>
    <w:rsid w:val="00990B7E"/>
    <w:rsid w:val="009A0D34"/>
    <w:rsid w:val="009A1367"/>
    <w:rsid w:val="009A26D3"/>
    <w:rsid w:val="009A65ED"/>
    <w:rsid w:val="009B357F"/>
    <w:rsid w:val="009C3CEE"/>
    <w:rsid w:val="009D06EE"/>
    <w:rsid w:val="009D09EB"/>
    <w:rsid w:val="009D1CB7"/>
    <w:rsid w:val="009D1D4B"/>
    <w:rsid w:val="009D2B6B"/>
    <w:rsid w:val="009D354E"/>
    <w:rsid w:val="009D38A0"/>
    <w:rsid w:val="009D3A07"/>
    <w:rsid w:val="009D48E4"/>
    <w:rsid w:val="009D612E"/>
    <w:rsid w:val="009D6D4F"/>
    <w:rsid w:val="009E211B"/>
    <w:rsid w:val="009E5165"/>
    <w:rsid w:val="009E5461"/>
    <w:rsid w:val="009F084D"/>
    <w:rsid w:val="009F2B02"/>
    <w:rsid w:val="009F3F24"/>
    <w:rsid w:val="00A0764A"/>
    <w:rsid w:val="00A11080"/>
    <w:rsid w:val="00A14C35"/>
    <w:rsid w:val="00A14D06"/>
    <w:rsid w:val="00A24A53"/>
    <w:rsid w:val="00A309D1"/>
    <w:rsid w:val="00A31291"/>
    <w:rsid w:val="00A3581C"/>
    <w:rsid w:val="00A35CA1"/>
    <w:rsid w:val="00A401A5"/>
    <w:rsid w:val="00A41654"/>
    <w:rsid w:val="00A61EB6"/>
    <w:rsid w:val="00A63AA1"/>
    <w:rsid w:val="00A73D5B"/>
    <w:rsid w:val="00A764BF"/>
    <w:rsid w:val="00A80D94"/>
    <w:rsid w:val="00A839DF"/>
    <w:rsid w:val="00A854F2"/>
    <w:rsid w:val="00A868C5"/>
    <w:rsid w:val="00A86F5B"/>
    <w:rsid w:val="00A929A3"/>
    <w:rsid w:val="00A92AA2"/>
    <w:rsid w:val="00A94389"/>
    <w:rsid w:val="00A950C8"/>
    <w:rsid w:val="00A96BFD"/>
    <w:rsid w:val="00A97222"/>
    <w:rsid w:val="00AA5900"/>
    <w:rsid w:val="00AC02CF"/>
    <w:rsid w:val="00AC097B"/>
    <w:rsid w:val="00AC1DE7"/>
    <w:rsid w:val="00AC5A2A"/>
    <w:rsid w:val="00AC70FC"/>
    <w:rsid w:val="00AD242D"/>
    <w:rsid w:val="00AE69CA"/>
    <w:rsid w:val="00AF0612"/>
    <w:rsid w:val="00AF4899"/>
    <w:rsid w:val="00AF62AA"/>
    <w:rsid w:val="00AF7294"/>
    <w:rsid w:val="00B04A37"/>
    <w:rsid w:val="00B12F50"/>
    <w:rsid w:val="00B14775"/>
    <w:rsid w:val="00B177B0"/>
    <w:rsid w:val="00B22F36"/>
    <w:rsid w:val="00B302CC"/>
    <w:rsid w:val="00B304A0"/>
    <w:rsid w:val="00B33F83"/>
    <w:rsid w:val="00B35817"/>
    <w:rsid w:val="00B37153"/>
    <w:rsid w:val="00B408D1"/>
    <w:rsid w:val="00B44334"/>
    <w:rsid w:val="00B45BEC"/>
    <w:rsid w:val="00B47BAA"/>
    <w:rsid w:val="00B50BA7"/>
    <w:rsid w:val="00B50C86"/>
    <w:rsid w:val="00B53164"/>
    <w:rsid w:val="00B60B6B"/>
    <w:rsid w:val="00B643C2"/>
    <w:rsid w:val="00B75480"/>
    <w:rsid w:val="00B82F74"/>
    <w:rsid w:val="00B85036"/>
    <w:rsid w:val="00B87933"/>
    <w:rsid w:val="00B918CA"/>
    <w:rsid w:val="00B91C57"/>
    <w:rsid w:val="00BA2CD3"/>
    <w:rsid w:val="00BA76B0"/>
    <w:rsid w:val="00BB2537"/>
    <w:rsid w:val="00BB6BEB"/>
    <w:rsid w:val="00BD501D"/>
    <w:rsid w:val="00BE0512"/>
    <w:rsid w:val="00BE549B"/>
    <w:rsid w:val="00BE6833"/>
    <w:rsid w:val="00BE69F5"/>
    <w:rsid w:val="00BE77B2"/>
    <w:rsid w:val="00BF21FC"/>
    <w:rsid w:val="00BF5F76"/>
    <w:rsid w:val="00C01B2E"/>
    <w:rsid w:val="00C02298"/>
    <w:rsid w:val="00C04680"/>
    <w:rsid w:val="00C05BE7"/>
    <w:rsid w:val="00C10329"/>
    <w:rsid w:val="00C10CEF"/>
    <w:rsid w:val="00C11C27"/>
    <w:rsid w:val="00C15F6A"/>
    <w:rsid w:val="00C164D8"/>
    <w:rsid w:val="00C179F7"/>
    <w:rsid w:val="00C218EB"/>
    <w:rsid w:val="00C27AAC"/>
    <w:rsid w:val="00C323AE"/>
    <w:rsid w:val="00C449FD"/>
    <w:rsid w:val="00C55029"/>
    <w:rsid w:val="00C57C85"/>
    <w:rsid w:val="00C60BEE"/>
    <w:rsid w:val="00C63602"/>
    <w:rsid w:val="00C67672"/>
    <w:rsid w:val="00C76302"/>
    <w:rsid w:val="00C76532"/>
    <w:rsid w:val="00C77315"/>
    <w:rsid w:val="00C77B9E"/>
    <w:rsid w:val="00C8069C"/>
    <w:rsid w:val="00C8294C"/>
    <w:rsid w:val="00C8377D"/>
    <w:rsid w:val="00C87B5E"/>
    <w:rsid w:val="00CA2E86"/>
    <w:rsid w:val="00CA40DB"/>
    <w:rsid w:val="00CA4558"/>
    <w:rsid w:val="00CA60D0"/>
    <w:rsid w:val="00CD0061"/>
    <w:rsid w:val="00CD1D63"/>
    <w:rsid w:val="00CD2DCD"/>
    <w:rsid w:val="00CE7BC6"/>
    <w:rsid w:val="00CF07AD"/>
    <w:rsid w:val="00CF1DAC"/>
    <w:rsid w:val="00CF5A93"/>
    <w:rsid w:val="00CF753C"/>
    <w:rsid w:val="00D03DAD"/>
    <w:rsid w:val="00D045C4"/>
    <w:rsid w:val="00D058A8"/>
    <w:rsid w:val="00D10A16"/>
    <w:rsid w:val="00D147CE"/>
    <w:rsid w:val="00D15AC7"/>
    <w:rsid w:val="00D20982"/>
    <w:rsid w:val="00D242D3"/>
    <w:rsid w:val="00D300B6"/>
    <w:rsid w:val="00D30A65"/>
    <w:rsid w:val="00D3615A"/>
    <w:rsid w:val="00D4376D"/>
    <w:rsid w:val="00D43A41"/>
    <w:rsid w:val="00D4427C"/>
    <w:rsid w:val="00D63604"/>
    <w:rsid w:val="00D85E67"/>
    <w:rsid w:val="00D931F7"/>
    <w:rsid w:val="00DA288A"/>
    <w:rsid w:val="00DA3F6D"/>
    <w:rsid w:val="00DB2C7C"/>
    <w:rsid w:val="00DB5C6A"/>
    <w:rsid w:val="00DB65E4"/>
    <w:rsid w:val="00DC3A8D"/>
    <w:rsid w:val="00DC49CD"/>
    <w:rsid w:val="00DC6C72"/>
    <w:rsid w:val="00DD22BE"/>
    <w:rsid w:val="00DE22ED"/>
    <w:rsid w:val="00DE24DF"/>
    <w:rsid w:val="00DF2C74"/>
    <w:rsid w:val="00DF3736"/>
    <w:rsid w:val="00DF5140"/>
    <w:rsid w:val="00E02393"/>
    <w:rsid w:val="00E0625F"/>
    <w:rsid w:val="00E11FA5"/>
    <w:rsid w:val="00E13988"/>
    <w:rsid w:val="00E13C61"/>
    <w:rsid w:val="00E146B2"/>
    <w:rsid w:val="00E15DC1"/>
    <w:rsid w:val="00E17EEC"/>
    <w:rsid w:val="00E17FDE"/>
    <w:rsid w:val="00E21F48"/>
    <w:rsid w:val="00E2206F"/>
    <w:rsid w:val="00E24B58"/>
    <w:rsid w:val="00E31399"/>
    <w:rsid w:val="00E31F59"/>
    <w:rsid w:val="00E33E4E"/>
    <w:rsid w:val="00E344C2"/>
    <w:rsid w:val="00E34FFE"/>
    <w:rsid w:val="00E36023"/>
    <w:rsid w:val="00E36A29"/>
    <w:rsid w:val="00E377D1"/>
    <w:rsid w:val="00E46926"/>
    <w:rsid w:val="00E4798A"/>
    <w:rsid w:val="00E519D7"/>
    <w:rsid w:val="00E57FB8"/>
    <w:rsid w:val="00E60C83"/>
    <w:rsid w:val="00E61392"/>
    <w:rsid w:val="00E619F0"/>
    <w:rsid w:val="00E717FF"/>
    <w:rsid w:val="00E775EE"/>
    <w:rsid w:val="00E82F78"/>
    <w:rsid w:val="00E870B4"/>
    <w:rsid w:val="00E92122"/>
    <w:rsid w:val="00E97A9E"/>
    <w:rsid w:val="00EA2FD5"/>
    <w:rsid w:val="00EA7D77"/>
    <w:rsid w:val="00EB2E67"/>
    <w:rsid w:val="00EB6996"/>
    <w:rsid w:val="00EC04AD"/>
    <w:rsid w:val="00EC4D68"/>
    <w:rsid w:val="00EC7B80"/>
    <w:rsid w:val="00ED5937"/>
    <w:rsid w:val="00ED7391"/>
    <w:rsid w:val="00EE0E41"/>
    <w:rsid w:val="00EE270D"/>
    <w:rsid w:val="00EE3076"/>
    <w:rsid w:val="00EE3C4E"/>
    <w:rsid w:val="00EE75C3"/>
    <w:rsid w:val="00F01709"/>
    <w:rsid w:val="00F02E45"/>
    <w:rsid w:val="00F06828"/>
    <w:rsid w:val="00F06A4A"/>
    <w:rsid w:val="00F1119F"/>
    <w:rsid w:val="00F125C5"/>
    <w:rsid w:val="00F12786"/>
    <w:rsid w:val="00F140E9"/>
    <w:rsid w:val="00F16E16"/>
    <w:rsid w:val="00F17E08"/>
    <w:rsid w:val="00F20461"/>
    <w:rsid w:val="00F2081E"/>
    <w:rsid w:val="00F2093A"/>
    <w:rsid w:val="00F20D12"/>
    <w:rsid w:val="00F25F93"/>
    <w:rsid w:val="00F34D9A"/>
    <w:rsid w:val="00F37B42"/>
    <w:rsid w:val="00F46E94"/>
    <w:rsid w:val="00F5130E"/>
    <w:rsid w:val="00F53E97"/>
    <w:rsid w:val="00F544CC"/>
    <w:rsid w:val="00F57694"/>
    <w:rsid w:val="00F621DF"/>
    <w:rsid w:val="00F62E66"/>
    <w:rsid w:val="00F67D88"/>
    <w:rsid w:val="00F7029A"/>
    <w:rsid w:val="00F76811"/>
    <w:rsid w:val="00F94D63"/>
    <w:rsid w:val="00F96932"/>
    <w:rsid w:val="00FA1468"/>
    <w:rsid w:val="00FA18DE"/>
    <w:rsid w:val="00FA19A0"/>
    <w:rsid w:val="00FA3EAF"/>
    <w:rsid w:val="00FB132A"/>
    <w:rsid w:val="00FB37B2"/>
    <w:rsid w:val="00FB3FAC"/>
    <w:rsid w:val="00FC13E2"/>
    <w:rsid w:val="00FC36DC"/>
    <w:rsid w:val="00FC3CB0"/>
    <w:rsid w:val="00FC4DBC"/>
    <w:rsid w:val="00FD032A"/>
    <w:rsid w:val="00FD3676"/>
    <w:rsid w:val="00FD4422"/>
    <w:rsid w:val="00FD6DFB"/>
    <w:rsid w:val="00FD71F5"/>
    <w:rsid w:val="00FD7523"/>
    <w:rsid w:val="00FE2260"/>
    <w:rsid w:val="00FE42A2"/>
    <w:rsid w:val="00FE74E2"/>
    <w:rsid w:val="00FF027F"/>
    <w:rsid w:val="00FF02B3"/>
    <w:rsid w:val="00FF3B57"/>
    <w:rsid w:val="00FF5E9C"/>
    <w:rsid w:val="00FF639B"/>
    <w:rsid w:val="00FF6A6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7</cp:revision>
  <cp:lastPrinted>2016-07-05T13:40:00Z</cp:lastPrinted>
  <dcterms:created xsi:type="dcterms:W3CDTF">2016-07-05T13:23:00Z</dcterms:created>
  <dcterms:modified xsi:type="dcterms:W3CDTF">2016-11-23T12:15:00Z</dcterms:modified>
</cp:coreProperties>
</file>