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33" w:rsidRPr="00890109" w:rsidRDefault="00A71A33" w:rsidP="00A71A33">
      <w:pPr>
        <w:pStyle w:val="Default"/>
        <w:jc w:val="center"/>
        <w:rPr>
          <w:b/>
          <w:i/>
          <w:sz w:val="28"/>
          <w:szCs w:val="28"/>
          <w:lang w:val="ro-MO"/>
        </w:rPr>
      </w:pPr>
      <w:bookmarkStart w:id="0" w:name="_GoBack"/>
      <w:bookmarkEnd w:id="0"/>
      <w:r w:rsidRPr="00890109">
        <w:rPr>
          <w:noProof/>
        </w:rPr>
        <w:drawing>
          <wp:inline distT="0" distB="0" distL="0" distR="0" wp14:anchorId="40F56E6D" wp14:editId="229A1794">
            <wp:extent cx="600075"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p>
    <w:p w:rsidR="00A71A33" w:rsidRPr="00890109" w:rsidRDefault="00A71A33" w:rsidP="00A71A33">
      <w:pPr>
        <w:pStyle w:val="Default"/>
        <w:jc w:val="right"/>
        <w:rPr>
          <w:b/>
          <w:i/>
          <w:color w:val="auto"/>
          <w:sz w:val="28"/>
          <w:szCs w:val="28"/>
          <w:lang w:val="ro-MO"/>
        </w:rPr>
      </w:pPr>
      <w:r w:rsidRPr="00890109">
        <w:rPr>
          <w:b/>
          <w:i/>
          <w:color w:val="auto"/>
          <w:sz w:val="28"/>
          <w:szCs w:val="28"/>
          <w:lang w:val="ro-MO"/>
        </w:rPr>
        <w:t xml:space="preserve">Proiect </w:t>
      </w:r>
    </w:p>
    <w:p w:rsidR="00A71A33" w:rsidRPr="00890109" w:rsidRDefault="00A71A33" w:rsidP="00A71A33">
      <w:pPr>
        <w:pStyle w:val="Default"/>
        <w:jc w:val="center"/>
        <w:rPr>
          <w:b/>
          <w:bCs/>
          <w:color w:val="auto"/>
          <w:sz w:val="28"/>
          <w:szCs w:val="28"/>
          <w:lang w:val="ro-MO"/>
        </w:rPr>
      </w:pPr>
      <w:r w:rsidRPr="00890109">
        <w:rPr>
          <w:color w:val="auto"/>
          <w:sz w:val="28"/>
          <w:szCs w:val="28"/>
          <w:lang w:val="ro-MO"/>
        </w:rPr>
        <w:t xml:space="preserve"> </w:t>
      </w:r>
      <w:r w:rsidRPr="00890109">
        <w:rPr>
          <w:b/>
          <w:bCs/>
          <w:color w:val="auto"/>
          <w:sz w:val="28"/>
          <w:szCs w:val="28"/>
          <w:lang w:val="ro-MO"/>
        </w:rPr>
        <w:t>GUVERNUL</w:t>
      </w:r>
      <w:r w:rsidRPr="00890109">
        <w:rPr>
          <w:color w:val="auto"/>
          <w:sz w:val="28"/>
          <w:szCs w:val="28"/>
          <w:lang w:val="ro-MO"/>
        </w:rPr>
        <w:t xml:space="preserve"> </w:t>
      </w:r>
      <w:r w:rsidRPr="00890109">
        <w:rPr>
          <w:b/>
          <w:bCs/>
          <w:color w:val="auto"/>
          <w:sz w:val="28"/>
          <w:szCs w:val="28"/>
          <w:lang w:val="ro-MO"/>
        </w:rPr>
        <w:t>REPUBLICII MOLDOVA</w:t>
      </w:r>
    </w:p>
    <w:p w:rsidR="00A71A33" w:rsidRPr="00890109" w:rsidRDefault="00A71A33" w:rsidP="00A71A33">
      <w:pPr>
        <w:pStyle w:val="Default"/>
        <w:jc w:val="center"/>
        <w:rPr>
          <w:color w:val="auto"/>
          <w:sz w:val="28"/>
          <w:szCs w:val="28"/>
          <w:lang w:val="ro-MO"/>
        </w:rPr>
      </w:pPr>
    </w:p>
    <w:p w:rsidR="00A71A33" w:rsidRPr="00890109" w:rsidRDefault="00A71A33" w:rsidP="00A71A33">
      <w:pPr>
        <w:pStyle w:val="Default"/>
        <w:jc w:val="center"/>
        <w:rPr>
          <w:color w:val="auto"/>
          <w:sz w:val="28"/>
          <w:szCs w:val="28"/>
          <w:lang w:val="ro-MO"/>
        </w:rPr>
      </w:pPr>
      <w:r w:rsidRPr="00890109">
        <w:rPr>
          <w:b/>
          <w:bCs/>
          <w:color w:val="auto"/>
          <w:sz w:val="28"/>
          <w:szCs w:val="28"/>
          <w:lang w:val="ro-MO"/>
        </w:rPr>
        <w:t xml:space="preserve">HOTĂRÎRE </w:t>
      </w:r>
      <w:r w:rsidRPr="00890109">
        <w:rPr>
          <w:color w:val="auto"/>
          <w:sz w:val="28"/>
          <w:szCs w:val="28"/>
          <w:lang w:val="ro-MO"/>
        </w:rPr>
        <w:t>nr.__</w:t>
      </w:r>
    </w:p>
    <w:p w:rsidR="00A71A33" w:rsidRPr="00890109" w:rsidRDefault="00A71A33" w:rsidP="00A71A33">
      <w:pPr>
        <w:pStyle w:val="Default"/>
        <w:jc w:val="center"/>
        <w:rPr>
          <w:color w:val="auto"/>
          <w:sz w:val="28"/>
          <w:szCs w:val="28"/>
          <w:lang w:val="ro-MO"/>
        </w:rPr>
      </w:pPr>
      <w:r w:rsidRPr="00890109">
        <w:rPr>
          <w:color w:val="auto"/>
          <w:sz w:val="28"/>
          <w:szCs w:val="28"/>
          <w:lang w:val="ro-MO"/>
        </w:rPr>
        <w:t xml:space="preserve">din _______________2016 </w:t>
      </w:r>
    </w:p>
    <w:p w:rsidR="00A71A33" w:rsidRPr="00890109" w:rsidRDefault="00A71A33" w:rsidP="00A71A33">
      <w:pPr>
        <w:pStyle w:val="Default"/>
        <w:jc w:val="center"/>
        <w:rPr>
          <w:color w:val="auto"/>
          <w:sz w:val="28"/>
          <w:szCs w:val="28"/>
          <w:lang w:val="ro-MO"/>
        </w:rPr>
      </w:pPr>
    </w:p>
    <w:p w:rsidR="00A71A33" w:rsidRPr="00890109" w:rsidRDefault="00A71A33" w:rsidP="00A71A33">
      <w:pPr>
        <w:spacing w:line="360" w:lineRule="auto"/>
        <w:ind w:firstLine="0"/>
        <w:jc w:val="center"/>
        <w:rPr>
          <w:b/>
          <w:bCs/>
          <w:sz w:val="28"/>
          <w:szCs w:val="28"/>
          <w:lang w:val="ro-MO"/>
        </w:rPr>
      </w:pPr>
      <w:r w:rsidRPr="00890109">
        <w:rPr>
          <w:b/>
          <w:bCs/>
          <w:sz w:val="28"/>
          <w:szCs w:val="28"/>
          <w:lang w:val="ro-MO"/>
        </w:rPr>
        <w:t>pentru modificarea şi completarea unor acte legislative</w:t>
      </w:r>
    </w:p>
    <w:p w:rsidR="00A71A33" w:rsidRPr="00890109" w:rsidRDefault="00A71A33" w:rsidP="00A71A33">
      <w:pPr>
        <w:rPr>
          <w:sz w:val="28"/>
          <w:szCs w:val="28"/>
          <w:lang w:val="ro-MO"/>
        </w:rPr>
      </w:pPr>
    </w:p>
    <w:p w:rsidR="00A71A33" w:rsidRPr="00890109" w:rsidRDefault="00A71A33" w:rsidP="00A71A33">
      <w:pPr>
        <w:rPr>
          <w:b/>
          <w:sz w:val="28"/>
          <w:szCs w:val="28"/>
          <w:lang w:val="ro-MO"/>
        </w:rPr>
      </w:pPr>
      <w:r w:rsidRPr="00890109">
        <w:rPr>
          <w:sz w:val="28"/>
          <w:szCs w:val="28"/>
          <w:lang w:val="ro-MO"/>
        </w:rPr>
        <w:t xml:space="preserve">Guvernul </w:t>
      </w:r>
      <w:r w:rsidRPr="00890109">
        <w:rPr>
          <w:b/>
          <w:sz w:val="28"/>
          <w:szCs w:val="28"/>
          <w:lang w:val="ro-MO"/>
        </w:rPr>
        <w:t>HOTĂRĂŞTE:</w:t>
      </w:r>
    </w:p>
    <w:p w:rsidR="00A71A33" w:rsidRPr="00890109" w:rsidRDefault="00A71A33" w:rsidP="00A71A33">
      <w:pPr>
        <w:rPr>
          <w:sz w:val="28"/>
          <w:szCs w:val="28"/>
          <w:lang w:val="ro-MO"/>
        </w:rPr>
      </w:pPr>
    </w:p>
    <w:p w:rsidR="00A71A33" w:rsidRPr="00890109" w:rsidRDefault="00A71A33" w:rsidP="00A71A33">
      <w:pPr>
        <w:spacing w:line="360" w:lineRule="auto"/>
        <w:ind w:firstLine="540"/>
        <w:rPr>
          <w:bCs/>
          <w:sz w:val="28"/>
          <w:szCs w:val="28"/>
          <w:lang w:val="ro-MO"/>
        </w:rPr>
      </w:pPr>
      <w:r w:rsidRPr="00890109">
        <w:rPr>
          <w:sz w:val="28"/>
          <w:szCs w:val="28"/>
          <w:lang w:val="ro-MO"/>
        </w:rPr>
        <w:t xml:space="preserve">Se aprobă şi se prezintă Parlamentului spre examinare proiectul </w:t>
      </w:r>
      <w:r w:rsidR="006F507B">
        <w:rPr>
          <w:sz w:val="28"/>
          <w:szCs w:val="28"/>
          <w:lang w:val="ro-MO"/>
        </w:rPr>
        <w:t xml:space="preserve">de lege privind </w:t>
      </w:r>
      <w:r w:rsidRPr="00890109">
        <w:rPr>
          <w:bCs/>
          <w:sz w:val="28"/>
          <w:szCs w:val="28"/>
          <w:lang w:val="ro-MO"/>
        </w:rPr>
        <w:t>modificarea şi completarea unor acte legislative</w:t>
      </w:r>
      <w:r w:rsidR="00175A0C">
        <w:rPr>
          <w:bCs/>
          <w:sz w:val="28"/>
          <w:szCs w:val="28"/>
          <w:lang w:val="ro-MO"/>
        </w:rPr>
        <w:t>.</w:t>
      </w:r>
    </w:p>
    <w:p w:rsidR="00A71A33" w:rsidRPr="00890109" w:rsidRDefault="00A71A33" w:rsidP="00A71A33">
      <w:pPr>
        <w:ind w:firstLine="540"/>
        <w:rPr>
          <w:sz w:val="28"/>
          <w:szCs w:val="28"/>
          <w:lang w:val="ro-MO"/>
        </w:rPr>
      </w:pPr>
    </w:p>
    <w:p w:rsidR="00A71A33" w:rsidRPr="00890109" w:rsidRDefault="00A71A33" w:rsidP="00A71A33">
      <w:pPr>
        <w:ind w:firstLine="540"/>
        <w:rPr>
          <w:sz w:val="28"/>
          <w:szCs w:val="28"/>
          <w:lang w:val="ro-MO"/>
        </w:rPr>
      </w:pPr>
    </w:p>
    <w:p w:rsidR="00A71A33" w:rsidRPr="00890109" w:rsidRDefault="00A71A33" w:rsidP="00A71A33">
      <w:pPr>
        <w:ind w:firstLine="540"/>
        <w:rPr>
          <w:b/>
          <w:sz w:val="28"/>
          <w:szCs w:val="28"/>
          <w:lang w:val="ro-MO"/>
        </w:rPr>
      </w:pPr>
      <w:r w:rsidRPr="00890109">
        <w:rPr>
          <w:b/>
          <w:sz w:val="28"/>
          <w:szCs w:val="28"/>
          <w:lang w:val="ro-MO"/>
        </w:rPr>
        <w:t>Prim-ministru</w:t>
      </w:r>
      <w:r w:rsidRPr="00890109">
        <w:rPr>
          <w:b/>
          <w:sz w:val="28"/>
          <w:szCs w:val="28"/>
          <w:lang w:val="ro-MO"/>
        </w:rPr>
        <w:tab/>
      </w:r>
      <w:r w:rsidRPr="00890109">
        <w:rPr>
          <w:b/>
          <w:sz w:val="28"/>
          <w:szCs w:val="28"/>
          <w:lang w:val="ro-MO"/>
        </w:rPr>
        <w:tab/>
      </w:r>
      <w:r w:rsidRPr="00890109">
        <w:rPr>
          <w:b/>
          <w:sz w:val="28"/>
          <w:szCs w:val="28"/>
          <w:lang w:val="ro-MO"/>
        </w:rPr>
        <w:tab/>
      </w:r>
      <w:r w:rsidRPr="00890109">
        <w:rPr>
          <w:b/>
          <w:sz w:val="28"/>
          <w:szCs w:val="28"/>
          <w:lang w:val="ro-MO"/>
        </w:rPr>
        <w:tab/>
      </w:r>
      <w:r w:rsidRPr="00890109">
        <w:rPr>
          <w:b/>
          <w:sz w:val="28"/>
          <w:szCs w:val="28"/>
          <w:lang w:val="ro-MO"/>
        </w:rPr>
        <w:tab/>
      </w:r>
      <w:r w:rsidRPr="00890109">
        <w:rPr>
          <w:b/>
          <w:sz w:val="28"/>
          <w:szCs w:val="28"/>
          <w:lang w:val="ro-MO"/>
        </w:rPr>
        <w:tab/>
        <w:t>Pavel FILIP</w:t>
      </w:r>
    </w:p>
    <w:p w:rsidR="00A71A33" w:rsidRPr="00890109" w:rsidRDefault="00A71A33" w:rsidP="00A71A33">
      <w:pPr>
        <w:ind w:firstLine="540"/>
        <w:rPr>
          <w:b/>
          <w:sz w:val="28"/>
          <w:szCs w:val="28"/>
          <w:lang w:val="ro-MO"/>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71A33" w:rsidRPr="00890109" w:rsidTr="00A71A33">
        <w:tc>
          <w:tcPr>
            <w:tcW w:w="4785" w:type="dxa"/>
          </w:tcPr>
          <w:p w:rsidR="00A71A33" w:rsidRPr="00890109" w:rsidRDefault="00A71A33" w:rsidP="00A71A33">
            <w:pPr>
              <w:ind w:firstLine="0"/>
              <w:rPr>
                <w:b/>
                <w:sz w:val="28"/>
                <w:szCs w:val="28"/>
                <w:lang w:val="ro-MO"/>
              </w:rPr>
            </w:pPr>
            <w:r w:rsidRPr="00890109">
              <w:rPr>
                <w:b/>
                <w:sz w:val="28"/>
                <w:szCs w:val="28"/>
                <w:lang w:val="ro-MO"/>
              </w:rPr>
              <w:t>Contrasemnează:</w:t>
            </w:r>
          </w:p>
        </w:tc>
        <w:tc>
          <w:tcPr>
            <w:tcW w:w="4786" w:type="dxa"/>
          </w:tcPr>
          <w:p w:rsidR="00A71A33" w:rsidRPr="00890109" w:rsidRDefault="00A71A33" w:rsidP="00A71A33">
            <w:pPr>
              <w:ind w:firstLine="0"/>
              <w:rPr>
                <w:b/>
                <w:sz w:val="28"/>
                <w:szCs w:val="28"/>
                <w:lang w:val="ro-MO"/>
              </w:rPr>
            </w:pPr>
          </w:p>
        </w:tc>
      </w:tr>
      <w:tr w:rsidR="00A71A33" w:rsidRPr="00890109" w:rsidTr="00A71A33">
        <w:tc>
          <w:tcPr>
            <w:tcW w:w="4785" w:type="dxa"/>
          </w:tcPr>
          <w:p w:rsidR="00A71A33" w:rsidRPr="00890109" w:rsidRDefault="00A71A33" w:rsidP="00A71A33">
            <w:pPr>
              <w:ind w:firstLine="0"/>
              <w:rPr>
                <w:b/>
                <w:sz w:val="28"/>
                <w:szCs w:val="28"/>
                <w:lang w:val="ro-MO"/>
              </w:rPr>
            </w:pPr>
          </w:p>
        </w:tc>
        <w:tc>
          <w:tcPr>
            <w:tcW w:w="4786" w:type="dxa"/>
          </w:tcPr>
          <w:p w:rsidR="00A71A33" w:rsidRPr="00890109" w:rsidRDefault="00A71A33" w:rsidP="00A71A33">
            <w:pPr>
              <w:ind w:firstLine="0"/>
              <w:rPr>
                <w:b/>
                <w:sz w:val="28"/>
                <w:szCs w:val="28"/>
                <w:lang w:val="ro-MO"/>
              </w:rPr>
            </w:pPr>
          </w:p>
        </w:tc>
      </w:tr>
      <w:tr w:rsidR="00A71A33" w:rsidRPr="00890109" w:rsidTr="00A71A33">
        <w:tc>
          <w:tcPr>
            <w:tcW w:w="4785" w:type="dxa"/>
          </w:tcPr>
          <w:p w:rsidR="00A71A33" w:rsidRPr="00890109" w:rsidRDefault="00A71A33" w:rsidP="00A71A33">
            <w:pPr>
              <w:ind w:firstLine="0"/>
              <w:rPr>
                <w:b/>
                <w:sz w:val="28"/>
                <w:szCs w:val="28"/>
                <w:lang w:val="ro-MO"/>
              </w:rPr>
            </w:pPr>
            <w:r w:rsidRPr="00890109">
              <w:rPr>
                <w:sz w:val="28"/>
                <w:szCs w:val="28"/>
                <w:lang w:val="ro-MO"/>
              </w:rPr>
              <w:t>Ministrul sănătăţii</w:t>
            </w:r>
          </w:p>
        </w:tc>
        <w:tc>
          <w:tcPr>
            <w:tcW w:w="4786" w:type="dxa"/>
          </w:tcPr>
          <w:p w:rsidR="00A71A33" w:rsidRPr="00175A0C" w:rsidRDefault="00A71A33" w:rsidP="00175A0C">
            <w:pPr>
              <w:ind w:firstLine="0"/>
              <w:rPr>
                <w:b/>
                <w:sz w:val="28"/>
                <w:szCs w:val="28"/>
                <w:lang w:val="ro-MO"/>
              </w:rPr>
            </w:pPr>
            <w:r w:rsidRPr="00890109">
              <w:rPr>
                <w:sz w:val="28"/>
                <w:szCs w:val="28"/>
                <w:lang w:val="ro-MO"/>
              </w:rPr>
              <w:t xml:space="preserve">                     </w:t>
            </w:r>
            <w:proofErr w:type="spellStart"/>
            <w:r w:rsidRPr="00175A0C">
              <w:rPr>
                <w:b/>
                <w:sz w:val="28"/>
                <w:szCs w:val="28"/>
                <w:lang w:val="ro-MO"/>
              </w:rPr>
              <w:t>Ruxanda</w:t>
            </w:r>
            <w:proofErr w:type="spellEnd"/>
            <w:r w:rsidRPr="00175A0C">
              <w:rPr>
                <w:b/>
                <w:sz w:val="28"/>
                <w:szCs w:val="28"/>
                <w:lang w:val="ro-MO"/>
              </w:rPr>
              <w:t xml:space="preserve"> </w:t>
            </w:r>
            <w:proofErr w:type="spellStart"/>
            <w:r w:rsidRPr="00175A0C">
              <w:rPr>
                <w:b/>
                <w:sz w:val="28"/>
                <w:szCs w:val="28"/>
                <w:lang w:val="ro-MO"/>
              </w:rPr>
              <w:t>Glavan</w:t>
            </w:r>
            <w:proofErr w:type="spellEnd"/>
          </w:p>
        </w:tc>
      </w:tr>
      <w:tr w:rsidR="00A71A33" w:rsidRPr="00890109" w:rsidTr="00A71A33">
        <w:tc>
          <w:tcPr>
            <w:tcW w:w="4785" w:type="dxa"/>
          </w:tcPr>
          <w:p w:rsidR="00A71A33" w:rsidRPr="00890109" w:rsidRDefault="00A71A33" w:rsidP="00A71A33">
            <w:pPr>
              <w:ind w:firstLine="0"/>
              <w:rPr>
                <w:sz w:val="28"/>
                <w:szCs w:val="28"/>
                <w:lang w:val="ro-MO"/>
              </w:rPr>
            </w:pPr>
          </w:p>
        </w:tc>
        <w:tc>
          <w:tcPr>
            <w:tcW w:w="4786" w:type="dxa"/>
          </w:tcPr>
          <w:p w:rsidR="00A71A33" w:rsidRPr="00890109" w:rsidRDefault="00A71A33" w:rsidP="00A71A33">
            <w:pPr>
              <w:ind w:firstLine="0"/>
              <w:rPr>
                <w:sz w:val="28"/>
                <w:szCs w:val="28"/>
                <w:lang w:val="ro-MO"/>
              </w:rPr>
            </w:pPr>
          </w:p>
        </w:tc>
      </w:tr>
      <w:tr w:rsidR="00A71A33" w:rsidRPr="00890109" w:rsidTr="00A71A33">
        <w:tc>
          <w:tcPr>
            <w:tcW w:w="4785" w:type="dxa"/>
          </w:tcPr>
          <w:p w:rsidR="00A71A33" w:rsidRPr="00890109" w:rsidRDefault="00A71A33" w:rsidP="00A71A33">
            <w:pPr>
              <w:ind w:firstLine="0"/>
              <w:rPr>
                <w:b/>
                <w:sz w:val="28"/>
                <w:szCs w:val="28"/>
                <w:lang w:val="ro-MO"/>
              </w:rPr>
            </w:pPr>
            <w:r w:rsidRPr="00890109">
              <w:rPr>
                <w:sz w:val="28"/>
                <w:szCs w:val="28"/>
                <w:lang w:val="ro-MO"/>
              </w:rPr>
              <w:t>Ministrul justiţiei</w:t>
            </w:r>
          </w:p>
        </w:tc>
        <w:tc>
          <w:tcPr>
            <w:tcW w:w="4786" w:type="dxa"/>
          </w:tcPr>
          <w:p w:rsidR="00A71A33" w:rsidRPr="00890109" w:rsidRDefault="00175A0C" w:rsidP="00A71A33">
            <w:pPr>
              <w:ind w:firstLine="0"/>
              <w:rPr>
                <w:b/>
                <w:sz w:val="28"/>
                <w:szCs w:val="28"/>
                <w:lang w:val="ro-MO"/>
              </w:rPr>
            </w:pPr>
            <w:r>
              <w:rPr>
                <w:b/>
                <w:sz w:val="28"/>
                <w:szCs w:val="28"/>
                <w:lang w:val="ro-MO"/>
              </w:rPr>
              <w:t xml:space="preserve">                    Vladimir Cebotari</w:t>
            </w:r>
          </w:p>
          <w:p w:rsidR="00A71A33" w:rsidRPr="00890109" w:rsidRDefault="00A71A33" w:rsidP="00A71A33">
            <w:pPr>
              <w:ind w:firstLine="0"/>
              <w:rPr>
                <w:b/>
                <w:sz w:val="28"/>
                <w:szCs w:val="28"/>
                <w:lang w:val="ro-MO"/>
              </w:rPr>
            </w:pPr>
          </w:p>
        </w:tc>
      </w:tr>
      <w:tr w:rsidR="00A71A33" w:rsidRPr="00890109" w:rsidTr="00A71A33">
        <w:tc>
          <w:tcPr>
            <w:tcW w:w="4785" w:type="dxa"/>
          </w:tcPr>
          <w:p w:rsidR="00A71A33" w:rsidRPr="00890109" w:rsidRDefault="00A71A33" w:rsidP="00A71A33">
            <w:pPr>
              <w:ind w:firstLine="0"/>
              <w:rPr>
                <w:sz w:val="28"/>
                <w:szCs w:val="28"/>
                <w:lang w:val="ro-MO"/>
              </w:rPr>
            </w:pPr>
          </w:p>
        </w:tc>
        <w:tc>
          <w:tcPr>
            <w:tcW w:w="4786" w:type="dxa"/>
          </w:tcPr>
          <w:p w:rsidR="00A71A33" w:rsidRPr="00890109" w:rsidRDefault="00A71A33" w:rsidP="00A71A33">
            <w:pPr>
              <w:ind w:firstLine="0"/>
              <w:rPr>
                <w:b/>
                <w:sz w:val="28"/>
                <w:szCs w:val="28"/>
                <w:lang w:val="ro-MO"/>
              </w:rPr>
            </w:pPr>
          </w:p>
        </w:tc>
      </w:tr>
    </w:tbl>
    <w:p w:rsidR="00A71A33" w:rsidRPr="00890109" w:rsidRDefault="00A71A33" w:rsidP="00A71A33">
      <w:pPr>
        <w:ind w:firstLine="540"/>
        <w:rPr>
          <w:b/>
          <w:sz w:val="28"/>
          <w:szCs w:val="28"/>
          <w:lang w:val="ro-MO"/>
        </w:rPr>
      </w:pPr>
    </w:p>
    <w:p w:rsidR="00A71A33" w:rsidRPr="00890109" w:rsidRDefault="00A71A33" w:rsidP="00A71A33">
      <w:pPr>
        <w:rPr>
          <w:b/>
          <w:color w:val="FF0000"/>
          <w:sz w:val="28"/>
          <w:szCs w:val="28"/>
          <w:lang w:val="ro-MO"/>
        </w:rPr>
      </w:pPr>
    </w:p>
    <w:p w:rsidR="00A71A33" w:rsidRPr="00890109" w:rsidRDefault="00A71A33" w:rsidP="00A71A33">
      <w:pPr>
        <w:rPr>
          <w:b/>
          <w:color w:val="FF0000"/>
          <w:sz w:val="28"/>
          <w:szCs w:val="28"/>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A71A33" w:rsidRPr="00890109" w:rsidRDefault="00A71A33" w:rsidP="00A71A33">
      <w:pPr>
        <w:jc w:val="right"/>
        <w:rPr>
          <w:color w:val="FF0000"/>
          <w:lang w:val="ro-MO"/>
        </w:rPr>
      </w:pPr>
    </w:p>
    <w:p w:rsidR="00566546" w:rsidRPr="00890109" w:rsidRDefault="00566546" w:rsidP="00566546">
      <w:pPr>
        <w:spacing w:line="360" w:lineRule="auto"/>
        <w:ind w:left="7788" w:firstLine="0"/>
        <w:rPr>
          <w:sz w:val="28"/>
          <w:szCs w:val="28"/>
          <w:lang w:val="ro-MO" w:eastAsia="ru-RU"/>
        </w:rPr>
      </w:pPr>
      <w:r w:rsidRPr="00890109">
        <w:rPr>
          <w:sz w:val="28"/>
          <w:szCs w:val="28"/>
          <w:lang w:val="ro-MO" w:eastAsia="ru-RU"/>
        </w:rPr>
        <w:lastRenderedPageBreak/>
        <w:t>Proiect</w:t>
      </w:r>
    </w:p>
    <w:p w:rsidR="00566546" w:rsidRPr="00890109" w:rsidRDefault="00566546" w:rsidP="00566546">
      <w:pPr>
        <w:spacing w:line="360" w:lineRule="auto"/>
        <w:ind w:left="7788" w:firstLine="0"/>
        <w:rPr>
          <w:sz w:val="28"/>
          <w:szCs w:val="28"/>
          <w:lang w:val="ro-MO" w:eastAsia="ru-RU"/>
        </w:rPr>
      </w:pPr>
    </w:p>
    <w:p w:rsidR="00566546" w:rsidRPr="00890109" w:rsidRDefault="00566546" w:rsidP="00566546">
      <w:pPr>
        <w:spacing w:line="360" w:lineRule="auto"/>
        <w:ind w:firstLine="0"/>
        <w:jc w:val="center"/>
        <w:rPr>
          <w:b/>
          <w:sz w:val="28"/>
          <w:szCs w:val="28"/>
          <w:lang w:val="ro-MO" w:eastAsia="ru-RU"/>
        </w:rPr>
      </w:pPr>
      <w:r w:rsidRPr="00890109">
        <w:rPr>
          <w:b/>
          <w:sz w:val="28"/>
          <w:szCs w:val="28"/>
          <w:lang w:val="ro-MO" w:eastAsia="ru-RU"/>
        </w:rPr>
        <w:t>PARLAMENTUL REPUBLICII MOLDOVA</w:t>
      </w:r>
    </w:p>
    <w:p w:rsidR="00566546" w:rsidRPr="00890109" w:rsidRDefault="00566546" w:rsidP="00566546">
      <w:pPr>
        <w:spacing w:line="360" w:lineRule="auto"/>
        <w:ind w:firstLine="0"/>
        <w:jc w:val="center"/>
        <w:rPr>
          <w:b/>
          <w:sz w:val="28"/>
          <w:szCs w:val="28"/>
          <w:lang w:val="ro-MO" w:eastAsia="ru-RU"/>
        </w:rPr>
      </w:pPr>
    </w:p>
    <w:p w:rsidR="00566546" w:rsidRPr="00890109" w:rsidRDefault="002141AF" w:rsidP="0014159E">
      <w:pPr>
        <w:spacing w:line="276" w:lineRule="auto"/>
        <w:ind w:firstLine="0"/>
        <w:jc w:val="center"/>
        <w:rPr>
          <w:b/>
          <w:sz w:val="28"/>
          <w:szCs w:val="28"/>
          <w:lang w:val="ro-MO" w:eastAsia="ru-RU"/>
        </w:rPr>
      </w:pPr>
      <w:r w:rsidRPr="00890109">
        <w:rPr>
          <w:b/>
          <w:sz w:val="28"/>
          <w:szCs w:val="28"/>
          <w:lang w:val="ro-MO" w:eastAsia="ru-RU"/>
        </w:rPr>
        <w:t>Lege</w:t>
      </w:r>
    </w:p>
    <w:p w:rsidR="00566546" w:rsidRPr="00890109" w:rsidRDefault="00566546" w:rsidP="0014159E">
      <w:pPr>
        <w:spacing w:line="276" w:lineRule="auto"/>
        <w:ind w:firstLine="0"/>
        <w:jc w:val="center"/>
        <w:rPr>
          <w:b/>
          <w:bCs/>
          <w:sz w:val="28"/>
          <w:szCs w:val="28"/>
          <w:lang w:val="ro-MO"/>
        </w:rPr>
      </w:pPr>
      <w:r w:rsidRPr="00890109">
        <w:rPr>
          <w:b/>
          <w:bCs/>
          <w:sz w:val="28"/>
          <w:szCs w:val="28"/>
          <w:lang w:val="ro-MO"/>
        </w:rPr>
        <w:t>pentru modificarea şi completarea unor acte legislative</w:t>
      </w:r>
    </w:p>
    <w:p w:rsidR="00566546" w:rsidRPr="00890109" w:rsidRDefault="00566546" w:rsidP="00566546">
      <w:pPr>
        <w:spacing w:line="360" w:lineRule="auto"/>
        <w:ind w:firstLine="0"/>
        <w:jc w:val="center"/>
        <w:rPr>
          <w:b/>
          <w:bCs/>
          <w:sz w:val="28"/>
          <w:szCs w:val="28"/>
          <w:lang w:val="ro-MO"/>
        </w:rPr>
      </w:pPr>
    </w:p>
    <w:p w:rsidR="00566546" w:rsidRPr="00890109" w:rsidRDefault="00566546" w:rsidP="00566546">
      <w:pPr>
        <w:spacing w:line="360" w:lineRule="auto"/>
        <w:ind w:firstLine="0"/>
        <w:jc w:val="center"/>
        <w:rPr>
          <w:sz w:val="28"/>
          <w:szCs w:val="28"/>
          <w:lang w:val="ro-MO"/>
        </w:rPr>
      </w:pPr>
    </w:p>
    <w:p w:rsidR="00566546" w:rsidRPr="00890109" w:rsidRDefault="00566546" w:rsidP="00566546">
      <w:pPr>
        <w:spacing w:line="360" w:lineRule="auto"/>
        <w:ind w:firstLine="0"/>
        <w:rPr>
          <w:sz w:val="28"/>
          <w:szCs w:val="28"/>
          <w:lang w:val="ro-MO"/>
        </w:rPr>
      </w:pPr>
      <w:r w:rsidRPr="00890109">
        <w:rPr>
          <w:sz w:val="28"/>
          <w:szCs w:val="28"/>
          <w:lang w:val="ro-MO"/>
        </w:rPr>
        <w:t>Parlamentul adoptă prezenta lege organică.</w:t>
      </w:r>
    </w:p>
    <w:p w:rsidR="007969DC" w:rsidRPr="00890109" w:rsidRDefault="007969DC" w:rsidP="0078360A">
      <w:pPr>
        <w:ind w:firstLine="708"/>
        <w:rPr>
          <w:sz w:val="28"/>
          <w:szCs w:val="28"/>
          <w:lang w:val="ro-MO" w:eastAsia="ro-RO" w:bidi="ro-RO"/>
        </w:rPr>
      </w:pPr>
      <w:r w:rsidRPr="00890109">
        <w:rPr>
          <w:b/>
          <w:sz w:val="28"/>
          <w:szCs w:val="28"/>
          <w:lang w:val="ro-MO"/>
        </w:rPr>
        <w:t xml:space="preserve">Art.1  </w:t>
      </w:r>
      <w:r w:rsidR="00566546" w:rsidRPr="00890109">
        <w:rPr>
          <w:b/>
          <w:bCs/>
          <w:sz w:val="28"/>
          <w:szCs w:val="28"/>
          <w:lang w:val="ro-MO"/>
        </w:rPr>
        <w:t xml:space="preserve">– </w:t>
      </w:r>
      <w:r w:rsidR="00566546" w:rsidRPr="00890109">
        <w:rPr>
          <w:sz w:val="28"/>
          <w:szCs w:val="28"/>
          <w:lang w:val="ro-MO"/>
        </w:rPr>
        <w:t>Legea nr.</w:t>
      </w:r>
      <w:r w:rsidR="00A023E4" w:rsidRPr="00890109">
        <w:rPr>
          <w:sz w:val="28"/>
          <w:szCs w:val="28"/>
          <w:lang w:val="ro-MO"/>
        </w:rPr>
        <w:t>713</w:t>
      </w:r>
      <w:r w:rsidR="002141AF" w:rsidRPr="00890109">
        <w:rPr>
          <w:sz w:val="28"/>
          <w:szCs w:val="28"/>
          <w:lang w:val="ro-MO"/>
        </w:rPr>
        <w:t>-XV</w:t>
      </w:r>
      <w:r w:rsidR="00566546" w:rsidRPr="00890109">
        <w:rPr>
          <w:sz w:val="28"/>
          <w:szCs w:val="28"/>
          <w:lang w:val="ro-MO"/>
        </w:rPr>
        <w:t xml:space="preserve"> </w:t>
      </w:r>
      <w:r w:rsidR="002141AF" w:rsidRPr="00890109">
        <w:rPr>
          <w:sz w:val="28"/>
          <w:szCs w:val="28"/>
          <w:lang w:val="ro-MO"/>
        </w:rPr>
        <w:t xml:space="preserve">din 06 decembrie </w:t>
      </w:r>
      <w:r w:rsidR="00A023E4" w:rsidRPr="00890109">
        <w:rPr>
          <w:sz w:val="28"/>
          <w:szCs w:val="28"/>
          <w:lang w:val="ro-MO"/>
        </w:rPr>
        <w:t xml:space="preserve">2001 </w:t>
      </w:r>
      <w:r w:rsidR="00A023E4" w:rsidRPr="00890109">
        <w:rPr>
          <w:rStyle w:val="docheader"/>
          <w:bCs/>
          <w:sz w:val="28"/>
          <w:szCs w:val="28"/>
          <w:lang w:val="ro-MO"/>
        </w:rPr>
        <w:t>privind controlul şi prevenirea consumului abuziv de alcool,</w:t>
      </w:r>
      <w:r w:rsidR="0014159E">
        <w:rPr>
          <w:rStyle w:val="docheader"/>
          <w:bCs/>
          <w:sz w:val="28"/>
          <w:szCs w:val="28"/>
          <w:lang w:val="ro-MO"/>
        </w:rPr>
        <w:t xml:space="preserve"> </w:t>
      </w:r>
      <w:r w:rsidR="00A023E4" w:rsidRPr="00890109">
        <w:rPr>
          <w:rStyle w:val="docheader"/>
          <w:bCs/>
          <w:sz w:val="28"/>
          <w:szCs w:val="28"/>
          <w:lang w:val="ro-MO"/>
        </w:rPr>
        <w:t>consumului ilicit de droguri şi de alte substanţe psihotrope</w:t>
      </w:r>
      <w:r w:rsidR="00566546" w:rsidRPr="00890109">
        <w:rPr>
          <w:sz w:val="28"/>
          <w:szCs w:val="28"/>
          <w:lang w:val="ro-MO"/>
        </w:rPr>
        <w:t xml:space="preserve"> (Monitorul Oficial al Republicii Moldova, </w:t>
      </w:r>
      <w:r w:rsidR="0014159E" w:rsidRPr="00890109">
        <w:rPr>
          <w:sz w:val="28"/>
          <w:szCs w:val="28"/>
          <w:lang w:val="ro-MO"/>
        </w:rPr>
        <w:t>2002</w:t>
      </w:r>
      <w:r w:rsidR="0014159E">
        <w:rPr>
          <w:sz w:val="28"/>
          <w:szCs w:val="28"/>
          <w:lang w:val="ro-MO"/>
        </w:rPr>
        <w:t xml:space="preserve">, </w:t>
      </w:r>
      <w:r w:rsidR="00566546" w:rsidRPr="00890109">
        <w:rPr>
          <w:sz w:val="28"/>
          <w:szCs w:val="28"/>
          <w:lang w:val="ro-MO"/>
        </w:rPr>
        <w:t xml:space="preserve">nr. </w:t>
      </w:r>
      <w:r w:rsidR="00A023E4" w:rsidRPr="00890109">
        <w:rPr>
          <w:sz w:val="28"/>
          <w:szCs w:val="28"/>
          <w:lang w:val="ro-MO"/>
        </w:rPr>
        <w:t>36-38</w:t>
      </w:r>
      <w:r w:rsidR="002141AF" w:rsidRPr="00890109">
        <w:rPr>
          <w:sz w:val="28"/>
          <w:szCs w:val="28"/>
          <w:lang w:val="ro-MO"/>
        </w:rPr>
        <w:t xml:space="preserve">, </w:t>
      </w:r>
      <w:r w:rsidR="00566546" w:rsidRPr="00890109">
        <w:rPr>
          <w:sz w:val="28"/>
          <w:szCs w:val="28"/>
          <w:lang w:val="ro-MO"/>
        </w:rPr>
        <w:t xml:space="preserve">art. </w:t>
      </w:r>
      <w:r w:rsidR="00A023E4" w:rsidRPr="00890109">
        <w:rPr>
          <w:sz w:val="28"/>
          <w:szCs w:val="28"/>
          <w:lang w:val="ro-MO"/>
        </w:rPr>
        <w:t>208</w:t>
      </w:r>
      <w:r w:rsidR="00566546" w:rsidRPr="00890109">
        <w:rPr>
          <w:sz w:val="28"/>
          <w:szCs w:val="28"/>
          <w:lang w:val="ro-MO"/>
        </w:rPr>
        <w:t>), cu modificările și completările ulterioare, se modifică și se completează după cum urmează:</w:t>
      </w:r>
    </w:p>
    <w:p w:rsidR="007969DC" w:rsidRPr="00890109" w:rsidRDefault="007969DC" w:rsidP="002141AF">
      <w:pPr>
        <w:ind w:firstLine="426"/>
        <w:rPr>
          <w:sz w:val="28"/>
          <w:szCs w:val="28"/>
          <w:lang w:val="ro-MO" w:eastAsia="ro-RO" w:bidi="ro-RO"/>
        </w:rPr>
      </w:pPr>
      <w:r w:rsidRPr="00890109">
        <w:rPr>
          <w:sz w:val="28"/>
          <w:szCs w:val="28"/>
          <w:lang w:val="ro-MO" w:eastAsia="ro-RO" w:bidi="ro-RO"/>
        </w:rPr>
        <w:tab/>
      </w:r>
      <w:r w:rsidR="00566546" w:rsidRPr="00890109">
        <w:rPr>
          <w:sz w:val="28"/>
          <w:szCs w:val="28"/>
          <w:lang w:val="ro-MO" w:eastAsia="ro-RO" w:bidi="ro-RO"/>
        </w:rPr>
        <w:t>1</w:t>
      </w:r>
      <w:r w:rsidRPr="00890109">
        <w:rPr>
          <w:sz w:val="28"/>
          <w:szCs w:val="28"/>
          <w:lang w:val="ro-MO" w:eastAsia="ro-RO" w:bidi="ro-RO"/>
        </w:rPr>
        <w:t xml:space="preserve">. </w:t>
      </w:r>
      <w:r w:rsidR="00566546" w:rsidRPr="00890109">
        <w:rPr>
          <w:sz w:val="28"/>
          <w:szCs w:val="28"/>
          <w:lang w:val="ro-MO" w:eastAsia="ro-RO" w:bidi="ro-RO"/>
        </w:rPr>
        <w:t xml:space="preserve">Pe tot parcursul textului </w:t>
      </w:r>
      <w:r w:rsidR="00834D59">
        <w:rPr>
          <w:sz w:val="28"/>
          <w:szCs w:val="28"/>
          <w:lang w:val="ro-MO" w:eastAsia="ro-RO" w:bidi="ro-RO"/>
        </w:rPr>
        <w:t>cuvintele</w:t>
      </w:r>
      <w:r w:rsidR="00566546" w:rsidRPr="00890109">
        <w:rPr>
          <w:sz w:val="28"/>
          <w:szCs w:val="28"/>
          <w:lang w:val="ro-MO" w:eastAsia="ro-RO" w:bidi="ro-RO"/>
        </w:rPr>
        <w:t xml:space="preserve"> „substanţe narcotice” se </w:t>
      </w:r>
      <w:r w:rsidR="002141AF" w:rsidRPr="00890109">
        <w:rPr>
          <w:sz w:val="28"/>
          <w:szCs w:val="28"/>
          <w:lang w:val="ro-MO" w:eastAsia="ro-RO" w:bidi="ro-RO"/>
        </w:rPr>
        <w:t>substituie</w:t>
      </w:r>
      <w:r w:rsidR="00566546" w:rsidRPr="00890109">
        <w:rPr>
          <w:sz w:val="28"/>
          <w:szCs w:val="28"/>
          <w:lang w:val="ro-MO" w:eastAsia="ro-RO" w:bidi="ro-RO"/>
        </w:rPr>
        <w:t xml:space="preserve"> cu </w:t>
      </w:r>
      <w:r w:rsidR="00834D59">
        <w:rPr>
          <w:sz w:val="28"/>
          <w:szCs w:val="28"/>
          <w:lang w:val="ro-MO" w:eastAsia="ro-RO" w:bidi="ro-RO"/>
        </w:rPr>
        <w:t>cuvintele</w:t>
      </w:r>
      <w:r w:rsidR="00566546" w:rsidRPr="00890109">
        <w:rPr>
          <w:sz w:val="28"/>
          <w:szCs w:val="28"/>
          <w:lang w:val="ro-MO" w:eastAsia="ro-RO" w:bidi="ro-RO"/>
        </w:rPr>
        <w:t xml:space="preserve"> „substanţe stupefiante” la cazul gramatical corespunzător, iar </w:t>
      </w:r>
      <w:r w:rsidR="00834D59">
        <w:rPr>
          <w:sz w:val="28"/>
          <w:szCs w:val="28"/>
          <w:lang w:val="ro-MO" w:eastAsia="ro-RO" w:bidi="ro-RO"/>
        </w:rPr>
        <w:t>cuvintele</w:t>
      </w:r>
      <w:r w:rsidR="00834D59" w:rsidRPr="00890109">
        <w:rPr>
          <w:sz w:val="28"/>
          <w:szCs w:val="28"/>
          <w:lang w:val="ro-MO" w:eastAsia="ro-RO" w:bidi="ro-RO"/>
        </w:rPr>
        <w:t xml:space="preserve"> </w:t>
      </w:r>
      <w:r w:rsidRPr="00890109">
        <w:rPr>
          <w:sz w:val="28"/>
          <w:szCs w:val="28"/>
          <w:lang w:val="ro-MO" w:eastAsia="ro-RO" w:bidi="ro-RO"/>
        </w:rPr>
        <w:t>„</w:t>
      </w:r>
      <w:r w:rsidRPr="00890109">
        <w:rPr>
          <w:color w:val="000000"/>
          <w:sz w:val="28"/>
          <w:szCs w:val="28"/>
          <w:lang w:val="ro-MO"/>
        </w:rPr>
        <w:t>dependenţă alcoolică şi narcotică”</w:t>
      </w:r>
      <w:r w:rsidRPr="00890109">
        <w:rPr>
          <w:sz w:val="28"/>
          <w:szCs w:val="28"/>
          <w:lang w:val="ro-MO" w:eastAsia="ro-RO" w:bidi="ro-RO"/>
        </w:rPr>
        <w:t xml:space="preserve"> se substituie </w:t>
      </w:r>
      <w:r w:rsidR="00566546" w:rsidRPr="00890109">
        <w:rPr>
          <w:sz w:val="28"/>
          <w:szCs w:val="28"/>
          <w:lang w:val="ro-MO" w:eastAsia="ro-RO" w:bidi="ro-RO"/>
        </w:rPr>
        <w:t xml:space="preserve">cu </w:t>
      </w:r>
      <w:r w:rsidR="00834D59">
        <w:rPr>
          <w:sz w:val="28"/>
          <w:szCs w:val="28"/>
          <w:lang w:val="ro-MO" w:eastAsia="ro-RO" w:bidi="ro-RO"/>
        </w:rPr>
        <w:t>cuvintele</w:t>
      </w:r>
      <w:r w:rsidR="00834D59" w:rsidRPr="00890109">
        <w:rPr>
          <w:sz w:val="28"/>
          <w:szCs w:val="28"/>
          <w:lang w:val="ro-MO" w:eastAsia="ro-RO" w:bidi="ro-RO"/>
        </w:rPr>
        <w:t xml:space="preserve"> </w:t>
      </w:r>
      <w:r w:rsidRPr="00890109">
        <w:rPr>
          <w:sz w:val="28"/>
          <w:szCs w:val="28"/>
          <w:lang w:val="ro-MO" w:eastAsia="ro-RO" w:bidi="ro-RO"/>
        </w:rPr>
        <w:t>„</w:t>
      </w:r>
      <w:r w:rsidRPr="00890109">
        <w:rPr>
          <w:color w:val="000000"/>
          <w:sz w:val="28"/>
          <w:szCs w:val="28"/>
          <w:lang w:val="ro-MO"/>
        </w:rPr>
        <w:t>dependenţă alcoolică şi de droguri”</w:t>
      </w:r>
      <w:r w:rsidR="00566546" w:rsidRPr="00890109">
        <w:rPr>
          <w:color w:val="000000"/>
          <w:sz w:val="28"/>
          <w:szCs w:val="28"/>
          <w:lang w:val="ro-MO"/>
        </w:rPr>
        <w:t xml:space="preserve"> la cazul gramatical corespunzător</w:t>
      </w:r>
      <w:r w:rsidRPr="00890109">
        <w:rPr>
          <w:color w:val="000000"/>
          <w:sz w:val="28"/>
          <w:szCs w:val="28"/>
          <w:lang w:val="ro-MO"/>
        </w:rPr>
        <w:t>.</w:t>
      </w:r>
    </w:p>
    <w:p w:rsidR="007969DC" w:rsidRPr="00890109" w:rsidRDefault="007969DC" w:rsidP="002141AF">
      <w:pPr>
        <w:pStyle w:val="Bodytext20"/>
        <w:shd w:val="clear" w:color="auto" w:fill="auto"/>
        <w:spacing w:before="0" w:after="0" w:line="240" w:lineRule="auto"/>
        <w:ind w:firstLine="426"/>
        <w:jc w:val="both"/>
        <w:rPr>
          <w:rFonts w:ascii="Times New Roman" w:hAnsi="Times New Roman" w:cs="Times New Roman"/>
          <w:sz w:val="28"/>
          <w:szCs w:val="28"/>
          <w:lang w:val="ro-MO" w:eastAsia="ro-RO" w:bidi="ro-RO"/>
        </w:rPr>
      </w:pPr>
      <w:r w:rsidRPr="00890109">
        <w:rPr>
          <w:rFonts w:ascii="Times New Roman" w:hAnsi="Times New Roman" w:cs="Times New Roman"/>
          <w:sz w:val="28"/>
          <w:szCs w:val="28"/>
          <w:lang w:val="ro-MO"/>
        </w:rPr>
        <w:t xml:space="preserve"> </w:t>
      </w:r>
      <w:r w:rsidR="00566546" w:rsidRPr="00890109">
        <w:rPr>
          <w:rFonts w:ascii="Times New Roman" w:hAnsi="Times New Roman" w:cs="Times New Roman"/>
          <w:sz w:val="28"/>
          <w:szCs w:val="28"/>
          <w:lang w:val="ro-MO"/>
        </w:rPr>
        <w:t>2</w:t>
      </w:r>
      <w:r w:rsidRPr="00890109">
        <w:rPr>
          <w:rFonts w:ascii="Times New Roman" w:hAnsi="Times New Roman" w:cs="Times New Roman"/>
          <w:sz w:val="28"/>
          <w:szCs w:val="28"/>
          <w:lang w:val="ro-MO"/>
        </w:rPr>
        <w:t xml:space="preserve">. La articolul 1 noțiunea </w:t>
      </w:r>
      <w:r w:rsidRPr="00890109">
        <w:rPr>
          <w:rFonts w:ascii="Times New Roman" w:hAnsi="Times New Roman" w:cs="Times New Roman"/>
          <w:i/>
          <w:sz w:val="28"/>
          <w:szCs w:val="28"/>
          <w:lang w:val="ro-MO" w:eastAsia="ro-RO" w:bidi="ro-RO"/>
        </w:rPr>
        <w:t xml:space="preserve">testare </w:t>
      </w:r>
      <w:proofErr w:type="spellStart"/>
      <w:r w:rsidRPr="00890109">
        <w:rPr>
          <w:rFonts w:ascii="Times New Roman" w:hAnsi="Times New Roman" w:cs="Times New Roman"/>
          <w:i/>
          <w:sz w:val="28"/>
          <w:szCs w:val="28"/>
          <w:lang w:val="ro-MO" w:eastAsia="ro-RO" w:bidi="ro-RO"/>
        </w:rPr>
        <w:t>alcoolscopică</w:t>
      </w:r>
      <w:proofErr w:type="spellEnd"/>
      <w:r w:rsidRPr="00890109">
        <w:rPr>
          <w:rFonts w:ascii="Times New Roman" w:hAnsi="Times New Roman" w:cs="Times New Roman"/>
          <w:sz w:val="28"/>
          <w:szCs w:val="28"/>
          <w:lang w:val="ro-MO" w:eastAsia="ro-RO" w:bidi="ro-RO"/>
        </w:rPr>
        <w:t xml:space="preserve"> </w:t>
      </w:r>
      <w:r w:rsidR="0014159E">
        <w:rPr>
          <w:rFonts w:ascii="Times New Roman" w:hAnsi="Times New Roman" w:cs="Times New Roman"/>
          <w:sz w:val="28"/>
          <w:szCs w:val="28"/>
          <w:lang w:val="ro-MO" w:eastAsia="ro-RO" w:bidi="ro-RO"/>
        </w:rPr>
        <w:t xml:space="preserve">se modifică și </w:t>
      </w:r>
      <w:r w:rsidRPr="00890109">
        <w:rPr>
          <w:rFonts w:ascii="Times New Roman" w:hAnsi="Times New Roman" w:cs="Times New Roman"/>
          <w:sz w:val="28"/>
          <w:szCs w:val="28"/>
          <w:lang w:val="ro-MO" w:eastAsia="ro-RO" w:bidi="ro-RO"/>
        </w:rPr>
        <w:t>va avea următorul conţinut:</w:t>
      </w:r>
    </w:p>
    <w:p w:rsidR="007969DC" w:rsidRPr="00890109" w:rsidRDefault="007969DC" w:rsidP="002141AF">
      <w:pPr>
        <w:ind w:firstLine="426"/>
        <w:rPr>
          <w:sz w:val="28"/>
          <w:szCs w:val="28"/>
          <w:lang w:val="ro-MO"/>
        </w:rPr>
      </w:pPr>
      <w:r w:rsidRPr="00890109">
        <w:rPr>
          <w:sz w:val="28"/>
          <w:szCs w:val="28"/>
          <w:lang w:val="ro-MO"/>
        </w:rPr>
        <w:t>„</w:t>
      </w:r>
      <w:r w:rsidRPr="00890109">
        <w:rPr>
          <w:i/>
          <w:sz w:val="28"/>
          <w:szCs w:val="28"/>
          <w:lang w:val="ro-MO"/>
        </w:rPr>
        <w:t xml:space="preserve">testarea </w:t>
      </w:r>
      <w:proofErr w:type="spellStart"/>
      <w:r w:rsidRPr="00890109">
        <w:rPr>
          <w:i/>
          <w:sz w:val="28"/>
          <w:szCs w:val="28"/>
          <w:lang w:val="ro-MO"/>
        </w:rPr>
        <w:t>alcoolscopică</w:t>
      </w:r>
      <w:proofErr w:type="spellEnd"/>
      <w:r w:rsidRPr="00890109">
        <w:rPr>
          <w:sz w:val="28"/>
          <w:szCs w:val="28"/>
          <w:lang w:val="ro-MO"/>
        </w:rPr>
        <w:t xml:space="preserve"> - acţiuni ale lucrătorului de poliţie sau ale unei alte persoane abilitate, instruită în mod corespunzător de către instituţia medicală competentă, orientate spre stabilirea concentraţiei de alcool în aerul expirat de persoana testată, fără a stabili starea de ebrietate şi naturii ei, efectuate cu ajutorul mijloacelor tehnice omologate şi verificate metrologic.</w:t>
      </w:r>
    </w:p>
    <w:p w:rsidR="007969DC" w:rsidRPr="00890109" w:rsidRDefault="00566546" w:rsidP="002141AF">
      <w:pPr>
        <w:ind w:firstLine="426"/>
        <w:rPr>
          <w:sz w:val="28"/>
          <w:szCs w:val="28"/>
          <w:lang w:val="ro-MO"/>
        </w:rPr>
      </w:pPr>
      <w:r w:rsidRPr="00890109">
        <w:rPr>
          <w:sz w:val="28"/>
          <w:szCs w:val="28"/>
          <w:lang w:val="ro-MO"/>
        </w:rPr>
        <w:t>3</w:t>
      </w:r>
      <w:r w:rsidR="002141AF" w:rsidRPr="00890109">
        <w:rPr>
          <w:sz w:val="28"/>
          <w:szCs w:val="28"/>
          <w:lang w:val="ro-MO"/>
        </w:rPr>
        <w:t xml:space="preserve">. La articolul 17, alin </w:t>
      </w:r>
      <w:r w:rsidR="007969DC" w:rsidRPr="00890109">
        <w:rPr>
          <w:sz w:val="28"/>
          <w:szCs w:val="28"/>
          <w:lang w:val="ro-MO"/>
        </w:rPr>
        <w:t>(2</w:t>
      </w:r>
      <w:r w:rsidR="007969DC" w:rsidRPr="00890109">
        <w:rPr>
          <w:sz w:val="28"/>
          <w:szCs w:val="28"/>
          <w:vertAlign w:val="superscript"/>
          <w:lang w:val="ro-MO"/>
        </w:rPr>
        <w:t>4</w:t>
      </w:r>
      <w:r w:rsidR="002141AF" w:rsidRPr="00890109">
        <w:rPr>
          <w:sz w:val="28"/>
          <w:szCs w:val="28"/>
          <w:lang w:val="ro-MO"/>
        </w:rPr>
        <w:t xml:space="preserve">) după </w:t>
      </w:r>
      <w:r w:rsidR="00834D59">
        <w:rPr>
          <w:sz w:val="28"/>
          <w:szCs w:val="28"/>
          <w:lang w:val="ro-MO"/>
        </w:rPr>
        <w:t>cuvintele</w:t>
      </w:r>
      <w:r w:rsidR="002141AF" w:rsidRPr="00890109">
        <w:rPr>
          <w:sz w:val="28"/>
          <w:szCs w:val="28"/>
          <w:lang w:val="ro-MO"/>
        </w:rPr>
        <w:t xml:space="preserve"> „</w:t>
      </w:r>
      <w:r w:rsidR="007969DC" w:rsidRPr="00890109">
        <w:rPr>
          <w:sz w:val="28"/>
          <w:szCs w:val="28"/>
          <w:lang w:val="ro-MO"/>
        </w:rPr>
        <w:t>şi toate litigiile ce ţin de această examinare se soluţionea</w:t>
      </w:r>
      <w:r w:rsidR="002141AF" w:rsidRPr="00890109">
        <w:rPr>
          <w:sz w:val="28"/>
          <w:szCs w:val="28"/>
          <w:lang w:val="ro-MO"/>
        </w:rPr>
        <w:t xml:space="preserve">ză” se completează cu </w:t>
      </w:r>
      <w:r w:rsidR="00834D59">
        <w:rPr>
          <w:sz w:val="28"/>
          <w:szCs w:val="28"/>
          <w:lang w:val="ro-MO"/>
        </w:rPr>
        <w:t>cuvintele</w:t>
      </w:r>
      <w:r w:rsidR="002141AF" w:rsidRPr="00890109">
        <w:rPr>
          <w:sz w:val="28"/>
          <w:szCs w:val="28"/>
          <w:lang w:val="ro-MO"/>
        </w:rPr>
        <w:t xml:space="preserve"> „</w:t>
      </w:r>
      <w:r w:rsidR="007969DC" w:rsidRPr="00890109">
        <w:rPr>
          <w:sz w:val="28"/>
          <w:szCs w:val="28"/>
          <w:lang w:val="ro-MO"/>
        </w:rPr>
        <w:t>în procedură prealab</w:t>
      </w:r>
      <w:r w:rsidR="002141AF" w:rsidRPr="00890109">
        <w:rPr>
          <w:sz w:val="28"/>
          <w:szCs w:val="28"/>
          <w:lang w:val="ro-MO"/>
        </w:rPr>
        <w:t xml:space="preserve">ilă obligatorie”, iar </w:t>
      </w:r>
      <w:r w:rsidR="00834D59">
        <w:rPr>
          <w:sz w:val="28"/>
          <w:szCs w:val="28"/>
          <w:lang w:val="ro-MO"/>
        </w:rPr>
        <w:t>cuvintele</w:t>
      </w:r>
      <w:r w:rsidR="002141AF" w:rsidRPr="00890109">
        <w:rPr>
          <w:sz w:val="28"/>
          <w:szCs w:val="28"/>
          <w:lang w:val="ro-MO"/>
        </w:rPr>
        <w:t xml:space="preserve"> „</w:t>
      </w:r>
      <w:r w:rsidR="007969DC" w:rsidRPr="00890109">
        <w:rPr>
          <w:sz w:val="28"/>
          <w:szCs w:val="28"/>
          <w:lang w:val="ro-MO"/>
        </w:rPr>
        <w:t>din cadrul Ministerului Sănătă</w:t>
      </w:r>
      <w:r w:rsidR="002141AF" w:rsidRPr="00890109">
        <w:rPr>
          <w:sz w:val="28"/>
          <w:szCs w:val="28"/>
          <w:lang w:val="ro-MO"/>
        </w:rPr>
        <w:t>ţii” se substituie cu sintagma „</w:t>
      </w:r>
      <w:r w:rsidR="007969DC" w:rsidRPr="00890109">
        <w:rPr>
          <w:sz w:val="28"/>
          <w:szCs w:val="28"/>
          <w:lang w:val="ro-MO"/>
        </w:rPr>
        <w:t xml:space="preserve">de pe </w:t>
      </w:r>
      <w:proofErr w:type="spellStart"/>
      <w:r w:rsidR="007969DC" w:rsidRPr="00890109">
        <w:rPr>
          <w:sz w:val="28"/>
          <w:szCs w:val="28"/>
          <w:lang w:val="ro-MO"/>
        </w:rPr>
        <w:t>lîngă</w:t>
      </w:r>
      <w:proofErr w:type="spellEnd"/>
      <w:r w:rsidR="007969DC" w:rsidRPr="00890109">
        <w:rPr>
          <w:sz w:val="28"/>
          <w:szCs w:val="28"/>
          <w:lang w:val="ro-MO"/>
        </w:rPr>
        <w:t xml:space="preserve"> Ministerul Sănătăţii</w:t>
      </w:r>
      <w:r w:rsidRPr="00890109">
        <w:rPr>
          <w:sz w:val="28"/>
          <w:szCs w:val="28"/>
          <w:lang w:val="ro-MO"/>
        </w:rPr>
        <w:t>.</w:t>
      </w:r>
    </w:p>
    <w:p w:rsidR="00566546" w:rsidRPr="00890109" w:rsidRDefault="00566546" w:rsidP="00566546">
      <w:pPr>
        <w:ind w:firstLine="0"/>
        <w:rPr>
          <w:sz w:val="28"/>
          <w:szCs w:val="28"/>
          <w:lang w:val="ro-MO"/>
        </w:rPr>
      </w:pPr>
    </w:p>
    <w:p w:rsidR="0078360A" w:rsidRPr="00760D4F" w:rsidRDefault="00203ECE" w:rsidP="00760D4F">
      <w:pPr>
        <w:pStyle w:val="pb"/>
        <w:ind w:firstLine="426"/>
        <w:jc w:val="both"/>
        <w:rPr>
          <w:i w:val="0"/>
          <w:color w:val="000000" w:themeColor="text1"/>
          <w:sz w:val="28"/>
          <w:szCs w:val="28"/>
          <w:lang w:val="ro-MO"/>
        </w:rPr>
      </w:pPr>
      <w:r w:rsidRPr="00760D4F">
        <w:rPr>
          <w:b/>
          <w:i w:val="0"/>
          <w:color w:val="000000" w:themeColor="text1"/>
          <w:sz w:val="28"/>
          <w:szCs w:val="28"/>
          <w:lang w:val="ro-MO" w:eastAsia="ro-RO" w:bidi="ro-RO"/>
        </w:rPr>
        <w:t>Art.</w:t>
      </w:r>
      <w:r w:rsidR="0078360A" w:rsidRPr="00760D4F">
        <w:rPr>
          <w:b/>
          <w:i w:val="0"/>
          <w:color w:val="000000" w:themeColor="text1"/>
          <w:sz w:val="28"/>
          <w:szCs w:val="28"/>
          <w:lang w:val="ro-MO" w:eastAsia="ro-RO" w:bidi="ro-RO"/>
        </w:rPr>
        <w:t>2</w:t>
      </w:r>
      <w:r w:rsidR="00566546" w:rsidRPr="00760D4F">
        <w:rPr>
          <w:i w:val="0"/>
          <w:color w:val="000000" w:themeColor="text1"/>
          <w:sz w:val="28"/>
          <w:szCs w:val="28"/>
          <w:lang w:val="ro-MO"/>
        </w:rPr>
        <w:t xml:space="preserve"> – </w:t>
      </w:r>
      <w:r w:rsidR="0014159E" w:rsidRPr="00760D4F">
        <w:rPr>
          <w:i w:val="0"/>
          <w:color w:val="000000" w:themeColor="text1"/>
          <w:sz w:val="28"/>
          <w:szCs w:val="28"/>
          <w:lang w:val="ro-MO"/>
        </w:rPr>
        <w:t>Pe tot parcursul tex</w:t>
      </w:r>
      <w:r w:rsidR="00180B2D">
        <w:rPr>
          <w:i w:val="0"/>
          <w:color w:val="000000" w:themeColor="text1"/>
          <w:sz w:val="28"/>
          <w:szCs w:val="28"/>
          <w:lang w:val="ro-MO"/>
        </w:rPr>
        <w:t>t</w:t>
      </w:r>
      <w:r w:rsidR="0014159E" w:rsidRPr="00760D4F">
        <w:rPr>
          <w:i w:val="0"/>
          <w:color w:val="000000" w:themeColor="text1"/>
          <w:sz w:val="28"/>
          <w:szCs w:val="28"/>
          <w:lang w:val="ro-MO"/>
        </w:rPr>
        <w:t xml:space="preserve">ului în </w:t>
      </w:r>
      <w:r w:rsidR="0078360A" w:rsidRPr="00760D4F">
        <w:rPr>
          <w:rStyle w:val="a5"/>
          <w:b w:val="0"/>
          <w:i w:val="0"/>
          <w:color w:val="000000" w:themeColor="text1"/>
          <w:sz w:val="28"/>
          <w:szCs w:val="28"/>
          <w:lang w:val="ro-MO"/>
        </w:rPr>
        <w:t>Legea</w:t>
      </w:r>
      <w:r w:rsidR="002141AF" w:rsidRPr="00760D4F">
        <w:rPr>
          <w:i w:val="0"/>
          <w:color w:val="000000" w:themeColor="text1"/>
          <w:sz w:val="28"/>
          <w:szCs w:val="28"/>
          <w:lang w:val="ro-MO"/>
        </w:rPr>
        <w:t xml:space="preserve"> </w:t>
      </w:r>
      <w:r w:rsidR="00890109" w:rsidRPr="00760D4F">
        <w:rPr>
          <w:i w:val="0"/>
          <w:color w:val="000000" w:themeColor="text1"/>
          <w:sz w:val="28"/>
          <w:szCs w:val="28"/>
          <w:lang w:val="ro-MO" w:eastAsia="ro-RO"/>
        </w:rPr>
        <w:t>securităţii statului</w:t>
      </w:r>
      <w:r w:rsidR="00890109" w:rsidRPr="00760D4F">
        <w:rPr>
          <w:i w:val="0"/>
          <w:color w:val="000000" w:themeColor="text1"/>
          <w:sz w:val="28"/>
          <w:szCs w:val="28"/>
          <w:lang w:val="ro-MO"/>
        </w:rPr>
        <w:t xml:space="preserve"> </w:t>
      </w:r>
      <w:r w:rsidR="002141AF" w:rsidRPr="00760D4F">
        <w:rPr>
          <w:i w:val="0"/>
          <w:color w:val="000000" w:themeColor="text1"/>
          <w:sz w:val="28"/>
          <w:szCs w:val="28"/>
          <w:lang w:val="ro-MO"/>
        </w:rPr>
        <w:t>n</w:t>
      </w:r>
      <w:r w:rsidR="0078360A" w:rsidRPr="00760D4F">
        <w:rPr>
          <w:i w:val="0"/>
          <w:color w:val="000000" w:themeColor="text1"/>
          <w:sz w:val="28"/>
          <w:szCs w:val="28"/>
          <w:lang w:val="ro-MO"/>
        </w:rPr>
        <w:t>r. 618</w:t>
      </w:r>
      <w:r w:rsidR="00890109" w:rsidRPr="00760D4F">
        <w:rPr>
          <w:i w:val="0"/>
          <w:color w:val="000000" w:themeColor="text1"/>
          <w:sz w:val="28"/>
          <w:szCs w:val="28"/>
          <w:lang w:val="ro-MO"/>
        </w:rPr>
        <w:t>-XIII d</w:t>
      </w:r>
      <w:r w:rsidR="00B50412" w:rsidRPr="00760D4F">
        <w:rPr>
          <w:i w:val="0"/>
          <w:color w:val="000000" w:themeColor="text1"/>
          <w:sz w:val="28"/>
          <w:szCs w:val="28"/>
          <w:lang w:val="ro-MO"/>
        </w:rPr>
        <w:t>in</w:t>
      </w:r>
      <w:r w:rsidR="00890109" w:rsidRPr="00760D4F">
        <w:rPr>
          <w:i w:val="0"/>
          <w:color w:val="000000" w:themeColor="text1"/>
          <w:sz w:val="28"/>
          <w:szCs w:val="28"/>
          <w:lang w:val="ro-MO"/>
        </w:rPr>
        <w:t xml:space="preserve"> 31 octombrie </w:t>
      </w:r>
      <w:r w:rsidR="0078360A" w:rsidRPr="00760D4F">
        <w:rPr>
          <w:i w:val="0"/>
          <w:color w:val="000000" w:themeColor="text1"/>
          <w:sz w:val="28"/>
          <w:szCs w:val="28"/>
          <w:lang w:val="ro-MO"/>
        </w:rPr>
        <w:t>1995</w:t>
      </w:r>
      <w:r w:rsidR="00180B2D">
        <w:rPr>
          <w:i w:val="0"/>
          <w:color w:val="000000" w:themeColor="text1"/>
          <w:sz w:val="28"/>
          <w:szCs w:val="28"/>
          <w:lang w:val="ro-MO"/>
        </w:rPr>
        <w:t xml:space="preserve"> </w:t>
      </w:r>
      <w:r w:rsidR="0014159E" w:rsidRPr="00760D4F">
        <w:rPr>
          <w:i w:val="0"/>
          <w:color w:val="000000" w:themeColor="text1"/>
          <w:sz w:val="28"/>
          <w:szCs w:val="28"/>
          <w:lang w:val="ro-MO"/>
        </w:rPr>
        <w:t>(Monitorul Oficial al Republicii Moldova, 1997, nr.10-11</w:t>
      </w:r>
      <w:r w:rsidR="00180B2D">
        <w:rPr>
          <w:i w:val="0"/>
          <w:color w:val="000000" w:themeColor="text1"/>
          <w:sz w:val="28"/>
          <w:szCs w:val="28"/>
          <w:lang w:val="ro-MO"/>
        </w:rPr>
        <w:t xml:space="preserve">, art. </w:t>
      </w:r>
      <w:r w:rsidR="0014159E" w:rsidRPr="00760D4F">
        <w:rPr>
          <w:i w:val="0"/>
          <w:color w:val="000000" w:themeColor="text1"/>
          <w:sz w:val="28"/>
          <w:szCs w:val="28"/>
          <w:lang w:val="ro-MO"/>
        </w:rPr>
        <w:t>117)</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890109" w:rsidRPr="00760D4F">
        <w:rPr>
          <w:b/>
          <w:i w:val="0"/>
          <w:color w:val="000000" w:themeColor="text1"/>
          <w:sz w:val="28"/>
          <w:szCs w:val="28"/>
          <w:lang w:val="ro-MO"/>
        </w:rPr>
        <w:t xml:space="preserve"> </w:t>
      </w:r>
      <w:r w:rsidR="00890109" w:rsidRPr="00760D4F">
        <w:rPr>
          <w:i w:val="0"/>
          <w:color w:val="000000" w:themeColor="text1"/>
          <w:sz w:val="28"/>
          <w:szCs w:val="28"/>
          <w:lang w:val="ro-MO"/>
        </w:rPr>
        <w:t>n</w:t>
      </w:r>
      <w:r w:rsidR="0078360A" w:rsidRPr="00760D4F">
        <w:rPr>
          <w:i w:val="0"/>
          <w:color w:val="000000" w:themeColor="text1"/>
          <w:sz w:val="28"/>
          <w:szCs w:val="28"/>
          <w:lang w:val="ro-MO"/>
        </w:rPr>
        <w:t>r. 1036</w:t>
      </w:r>
      <w:r w:rsidR="00890109" w:rsidRPr="00760D4F">
        <w:rPr>
          <w:i w:val="0"/>
          <w:color w:val="000000" w:themeColor="text1"/>
          <w:sz w:val="28"/>
          <w:szCs w:val="28"/>
          <w:lang w:val="ro-MO"/>
        </w:rPr>
        <w:t>-XIII</w:t>
      </w:r>
      <w:r w:rsidR="0078360A" w:rsidRPr="00760D4F">
        <w:rPr>
          <w:i w:val="0"/>
          <w:color w:val="000000" w:themeColor="text1"/>
          <w:sz w:val="28"/>
          <w:szCs w:val="28"/>
          <w:lang w:val="ro-MO"/>
        </w:rPr>
        <w:t xml:space="preserve"> din</w:t>
      </w:r>
      <w:r w:rsidR="00890109" w:rsidRPr="00760D4F">
        <w:rPr>
          <w:i w:val="0"/>
          <w:color w:val="000000" w:themeColor="text1"/>
          <w:sz w:val="28"/>
          <w:szCs w:val="28"/>
          <w:lang w:val="ro-MO"/>
        </w:rPr>
        <w:t xml:space="preserve"> 17 decembrie </w:t>
      </w:r>
      <w:r w:rsidR="0078360A" w:rsidRPr="00760D4F">
        <w:rPr>
          <w:i w:val="0"/>
          <w:color w:val="000000" w:themeColor="text1"/>
          <w:sz w:val="28"/>
          <w:szCs w:val="28"/>
          <w:lang w:val="ro-MO"/>
        </w:rPr>
        <w:t xml:space="preserve">1996 </w:t>
      </w:r>
      <w:r w:rsidR="0078360A" w:rsidRPr="00760D4F">
        <w:rPr>
          <w:i w:val="0"/>
          <w:color w:val="000000" w:themeColor="text1"/>
          <w:sz w:val="28"/>
          <w:szCs w:val="28"/>
          <w:lang w:val="ro-MO" w:eastAsia="ro-RO"/>
        </w:rPr>
        <w:t>cu privire la sistemul penitenciar</w:t>
      </w:r>
      <w:r w:rsidR="0014159E" w:rsidRPr="00760D4F">
        <w:rPr>
          <w:b/>
          <w:i w:val="0"/>
          <w:color w:val="000000" w:themeColor="text1"/>
          <w:sz w:val="28"/>
          <w:szCs w:val="28"/>
          <w:lang w:val="ro-MO" w:eastAsia="ro-RO"/>
        </w:rPr>
        <w:t xml:space="preserve"> </w:t>
      </w:r>
      <w:r w:rsidR="0014159E" w:rsidRPr="00760D4F">
        <w:rPr>
          <w:b/>
          <w:i w:val="0"/>
          <w:color w:val="000000" w:themeColor="text1"/>
          <w:sz w:val="28"/>
          <w:szCs w:val="28"/>
          <w:lang w:val="ro-MO"/>
        </w:rPr>
        <w:t>(</w:t>
      </w:r>
      <w:r w:rsidR="0014159E" w:rsidRPr="00760D4F">
        <w:rPr>
          <w:i w:val="0"/>
          <w:color w:val="000000" w:themeColor="text1"/>
          <w:sz w:val="28"/>
          <w:szCs w:val="28"/>
          <w:lang w:val="ro-MO"/>
        </w:rPr>
        <w:t>Republicat: Monitorul Oficial al Republicii Moldova, 2008, nr.183-185</w:t>
      </w:r>
      <w:r w:rsidR="00180B2D">
        <w:rPr>
          <w:i w:val="0"/>
          <w:color w:val="000000" w:themeColor="text1"/>
          <w:sz w:val="28"/>
          <w:szCs w:val="28"/>
          <w:lang w:val="ro-MO"/>
        </w:rPr>
        <w:t xml:space="preserve">, art. </w:t>
      </w:r>
      <w:r w:rsidR="0014159E" w:rsidRPr="00760D4F">
        <w:rPr>
          <w:i w:val="0"/>
          <w:color w:val="000000" w:themeColor="text1"/>
          <w:sz w:val="28"/>
          <w:szCs w:val="28"/>
          <w:lang w:val="ro-MO"/>
        </w:rPr>
        <w:t>654)</w:t>
      </w:r>
      <w:r w:rsidR="0078360A" w:rsidRPr="00760D4F">
        <w:rPr>
          <w:i w:val="0"/>
          <w:color w:val="000000" w:themeColor="text1"/>
          <w:sz w:val="28"/>
          <w:szCs w:val="28"/>
          <w:lang w:val="ro-MO" w:eastAsia="ro-RO"/>
        </w:rPr>
        <w:t>;</w:t>
      </w:r>
      <w:r w:rsidR="0078360A" w:rsidRPr="00760D4F">
        <w:rPr>
          <w:i w:val="0"/>
          <w:color w:val="000000" w:themeColor="text1"/>
          <w:sz w:val="28"/>
          <w:szCs w:val="28"/>
          <w:lang w:val="ro-MO"/>
        </w:rPr>
        <w:t xml:space="preserve"> Legea nr. 451</w:t>
      </w:r>
      <w:r w:rsidR="00890109" w:rsidRPr="00760D4F">
        <w:rPr>
          <w:i w:val="0"/>
          <w:color w:val="000000" w:themeColor="text1"/>
          <w:sz w:val="28"/>
          <w:szCs w:val="28"/>
          <w:lang w:val="ro-MO"/>
        </w:rPr>
        <w:t>-XV</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din</w:t>
      </w:r>
      <w:r w:rsidR="00890109" w:rsidRPr="00760D4F">
        <w:rPr>
          <w:i w:val="0"/>
          <w:color w:val="000000" w:themeColor="text1"/>
          <w:sz w:val="28"/>
          <w:szCs w:val="28"/>
          <w:lang w:val="ro-MO"/>
        </w:rPr>
        <w:t xml:space="preserve"> 30 iulie </w:t>
      </w:r>
      <w:r w:rsidR="0078360A" w:rsidRPr="00760D4F">
        <w:rPr>
          <w:i w:val="0"/>
          <w:color w:val="000000" w:themeColor="text1"/>
          <w:sz w:val="28"/>
          <w:szCs w:val="28"/>
          <w:lang w:val="ro-MO"/>
        </w:rPr>
        <w:t xml:space="preserve">2001 </w:t>
      </w:r>
      <w:r w:rsidR="00890109" w:rsidRPr="00760D4F">
        <w:rPr>
          <w:i w:val="0"/>
          <w:color w:val="000000" w:themeColor="text1"/>
          <w:sz w:val="28"/>
          <w:szCs w:val="28"/>
          <w:lang w:val="ro-MO"/>
        </w:rPr>
        <w:t>privind reglementarea prin licenţiere a activităţii de întreprinzător</w:t>
      </w:r>
      <w:r w:rsidR="0014159E" w:rsidRPr="00760D4F">
        <w:rPr>
          <w:i w:val="0"/>
          <w:color w:val="000000" w:themeColor="text1"/>
          <w:sz w:val="28"/>
          <w:szCs w:val="28"/>
          <w:lang w:val="ro-MO"/>
        </w:rPr>
        <w:t xml:space="preserve"> (Republicat: Monitorul Oficial al  Republicii Moldova, 2005, nr.26-28</w:t>
      </w:r>
      <w:r w:rsidR="00180B2D">
        <w:rPr>
          <w:i w:val="0"/>
          <w:color w:val="000000" w:themeColor="text1"/>
          <w:sz w:val="28"/>
          <w:szCs w:val="28"/>
          <w:lang w:val="ro-MO"/>
        </w:rPr>
        <w:t xml:space="preserve">, art. </w:t>
      </w:r>
      <w:r w:rsidR="0014159E" w:rsidRPr="00760D4F">
        <w:rPr>
          <w:i w:val="0"/>
          <w:color w:val="000000" w:themeColor="text1"/>
          <w:sz w:val="28"/>
          <w:szCs w:val="28"/>
          <w:lang w:val="ro-MO"/>
        </w:rPr>
        <w:t>95)</w:t>
      </w:r>
      <w:r w:rsidR="0078360A" w:rsidRPr="00760D4F">
        <w:rPr>
          <w:rStyle w:val="a5"/>
          <w:i w:val="0"/>
          <w:color w:val="000000" w:themeColor="text1"/>
          <w:sz w:val="28"/>
          <w:szCs w:val="28"/>
          <w:lang w:val="ro-MO"/>
        </w:rPr>
        <w:t>;</w:t>
      </w:r>
      <w:r w:rsidR="0078360A" w:rsidRPr="00760D4F">
        <w:rPr>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890109" w:rsidRPr="00760D4F">
        <w:rPr>
          <w:i w:val="0"/>
          <w:color w:val="000000" w:themeColor="text1"/>
          <w:sz w:val="28"/>
          <w:szCs w:val="28"/>
          <w:lang w:val="ro-MO"/>
        </w:rPr>
        <w:t xml:space="preserve"> n</w:t>
      </w:r>
      <w:r w:rsidR="0078360A" w:rsidRPr="00760D4F">
        <w:rPr>
          <w:i w:val="0"/>
          <w:color w:val="000000" w:themeColor="text1"/>
          <w:sz w:val="28"/>
          <w:szCs w:val="28"/>
          <w:lang w:val="ro-MO"/>
        </w:rPr>
        <w:t>r.</w:t>
      </w:r>
      <w:r w:rsidR="00B50412" w:rsidRPr="00760D4F">
        <w:rPr>
          <w:i w:val="0"/>
          <w:color w:val="000000" w:themeColor="text1"/>
          <w:sz w:val="28"/>
          <w:szCs w:val="28"/>
          <w:lang w:val="ro-MO"/>
        </w:rPr>
        <w:t xml:space="preserve"> </w:t>
      </w:r>
      <w:r w:rsidR="0078360A" w:rsidRPr="00760D4F">
        <w:rPr>
          <w:i w:val="0"/>
          <w:color w:val="000000" w:themeColor="text1"/>
          <w:sz w:val="28"/>
          <w:szCs w:val="28"/>
          <w:lang w:val="ro-MO"/>
        </w:rPr>
        <w:t>1477</w:t>
      </w:r>
      <w:r w:rsidR="00890109" w:rsidRPr="00760D4F">
        <w:rPr>
          <w:i w:val="0"/>
          <w:color w:val="000000" w:themeColor="text1"/>
          <w:sz w:val="28"/>
          <w:szCs w:val="28"/>
          <w:lang w:val="ro-MO"/>
        </w:rPr>
        <w:t xml:space="preserve">-XV </w:t>
      </w:r>
      <w:r w:rsidR="00B50412" w:rsidRPr="00760D4F">
        <w:rPr>
          <w:i w:val="0"/>
          <w:color w:val="000000" w:themeColor="text1"/>
          <w:sz w:val="28"/>
          <w:szCs w:val="28"/>
          <w:lang w:val="ro-MO"/>
        </w:rPr>
        <w:t>din</w:t>
      </w:r>
      <w:r w:rsidR="00890109" w:rsidRPr="00760D4F">
        <w:rPr>
          <w:i w:val="0"/>
          <w:color w:val="000000" w:themeColor="text1"/>
          <w:sz w:val="28"/>
          <w:szCs w:val="28"/>
          <w:lang w:val="ro-MO"/>
        </w:rPr>
        <w:t xml:space="preserve"> 22 noiembrie </w:t>
      </w:r>
      <w:r w:rsidR="0078360A" w:rsidRPr="00760D4F">
        <w:rPr>
          <w:i w:val="0"/>
          <w:color w:val="000000" w:themeColor="text1"/>
          <w:sz w:val="28"/>
          <w:szCs w:val="28"/>
          <w:lang w:val="ro-MO"/>
        </w:rPr>
        <w:t xml:space="preserve">2002 </w:t>
      </w:r>
      <w:r w:rsidR="0078360A" w:rsidRPr="00760D4F">
        <w:rPr>
          <w:i w:val="0"/>
          <w:color w:val="000000" w:themeColor="text1"/>
          <w:sz w:val="28"/>
          <w:szCs w:val="28"/>
          <w:lang w:val="ro-MO" w:eastAsia="ro-RO"/>
        </w:rPr>
        <w:t>cu privire la răspunderea materială a militarilor</w:t>
      </w:r>
      <w:r w:rsidR="0014159E" w:rsidRPr="00760D4F">
        <w:rPr>
          <w:i w:val="0"/>
          <w:color w:val="000000" w:themeColor="text1"/>
          <w:sz w:val="28"/>
          <w:szCs w:val="28"/>
          <w:lang w:val="ro-MO" w:eastAsia="ro-RO"/>
        </w:rPr>
        <w:t xml:space="preserve"> (</w:t>
      </w:r>
      <w:r w:rsidR="0014159E" w:rsidRPr="00760D4F">
        <w:rPr>
          <w:i w:val="0"/>
          <w:color w:val="000000" w:themeColor="text1"/>
          <w:sz w:val="28"/>
          <w:szCs w:val="28"/>
          <w:lang w:val="ro-MO"/>
        </w:rPr>
        <w:t>Monitorul Oficial al Republicii Moldova, 2002, nr.190-197</w:t>
      </w:r>
      <w:r w:rsidR="00180B2D">
        <w:rPr>
          <w:i w:val="0"/>
          <w:color w:val="000000" w:themeColor="text1"/>
          <w:sz w:val="28"/>
          <w:szCs w:val="28"/>
          <w:lang w:val="ro-MO"/>
        </w:rPr>
        <w:t xml:space="preserve">, art. </w:t>
      </w:r>
      <w:r w:rsidR="0014159E" w:rsidRPr="00760D4F">
        <w:rPr>
          <w:i w:val="0"/>
          <w:color w:val="000000" w:themeColor="text1"/>
          <w:sz w:val="28"/>
          <w:szCs w:val="28"/>
          <w:lang w:val="ro-MO"/>
        </w:rPr>
        <w:t>1437</w:t>
      </w:r>
      <w:r w:rsidR="0014159E" w:rsidRPr="00760D4F">
        <w:rPr>
          <w:i w:val="0"/>
          <w:color w:val="000000" w:themeColor="text1"/>
          <w:sz w:val="28"/>
          <w:szCs w:val="28"/>
          <w:lang w:val="ro-MO" w:eastAsia="ro-RO"/>
        </w:rPr>
        <w:t>)</w:t>
      </w:r>
      <w:r w:rsidR="0078360A" w:rsidRPr="00760D4F">
        <w:rPr>
          <w:i w:val="0"/>
          <w:color w:val="000000" w:themeColor="text1"/>
          <w:sz w:val="28"/>
          <w:szCs w:val="28"/>
          <w:lang w:val="ro-MO" w:eastAsia="ro-R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890109" w:rsidRPr="00760D4F">
        <w:rPr>
          <w:i w:val="0"/>
          <w:color w:val="000000" w:themeColor="text1"/>
          <w:sz w:val="28"/>
          <w:szCs w:val="28"/>
          <w:lang w:val="ro-MO"/>
        </w:rPr>
        <w:t>n</w:t>
      </w:r>
      <w:r w:rsidR="0078360A" w:rsidRPr="00760D4F">
        <w:rPr>
          <w:i w:val="0"/>
          <w:color w:val="000000" w:themeColor="text1"/>
          <w:sz w:val="28"/>
          <w:szCs w:val="28"/>
          <w:lang w:val="ro-MO"/>
        </w:rPr>
        <w:t>r. 235</w:t>
      </w:r>
      <w:r w:rsidR="00890109" w:rsidRPr="00760D4F">
        <w:rPr>
          <w:i w:val="0"/>
          <w:color w:val="000000" w:themeColor="text1"/>
          <w:sz w:val="28"/>
          <w:szCs w:val="28"/>
          <w:lang w:val="ro-MO"/>
        </w:rPr>
        <w:t>-XVI</w:t>
      </w:r>
      <w:r w:rsidR="00F9772B" w:rsidRPr="00760D4F">
        <w:rPr>
          <w:rStyle w:val="apple-converted-space"/>
          <w:i w:val="0"/>
          <w:color w:val="000000" w:themeColor="text1"/>
          <w:sz w:val="28"/>
          <w:szCs w:val="28"/>
          <w:lang w:val="ro-MO"/>
        </w:rPr>
        <w:t xml:space="preserve"> </w:t>
      </w:r>
      <w:r w:rsidR="00F9772B" w:rsidRPr="00760D4F">
        <w:rPr>
          <w:i w:val="0"/>
          <w:color w:val="000000" w:themeColor="text1"/>
          <w:sz w:val="28"/>
          <w:szCs w:val="28"/>
          <w:lang w:val="ro-MO"/>
        </w:rPr>
        <w:t>din</w:t>
      </w:r>
      <w:r w:rsidR="00890109" w:rsidRPr="00760D4F">
        <w:rPr>
          <w:i w:val="0"/>
          <w:color w:val="000000" w:themeColor="text1"/>
          <w:sz w:val="28"/>
          <w:szCs w:val="28"/>
          <w:lang w:val="ro-MO"/>
        </w:rPr>
        <w:t xml:space="preserve"> 20 iulie </w:t>
      </w:r>
      <w:r w:rsidR="0078360A" w:rsidRPr="00760D4F">
        <w:rPr>
          <w:i w:val="0"/>
          <w:color w:val="000000" w:themeColor="text1"/>
          <w:sz w:val="28"/>
          <w:szCs w:val="28"/>
          <w:lang w:val="ro-MO"/>
        </w:rPr>
        <w:t xml:space="preserve">2006 </w:t>
      </w:r>
      <w:r w:rsidR="0078360A" w:rsidRPr="00760D4F">
        <w:rPr>
          <w:i w:val="0"/>
          <w:color w:val="000000" w:themeColor="text1"/>
          <w:sz w:val="28"/>
          <w:szCs w:val="28"/>
          <w:lang w:val="ro-MO" w:eastAsia="ro-RO"/>
        </w:rPr>
        <w:t>cu privire la principiile de bază de reglementare a activităţii de întreprinzător</w:t>
      </w:r>
      <w:r w:rsidR="0014159E" w:rsidRPr="00760D4F">
        <w:rPr>
          <w:i w:val="0"/>
          <w:color w:val="000000" w:themeColor="text1"/>
          <w:sz w:val="28"/>
          <w:szCs w:val="28"/>
          <w:lang w:val="ro-MO" w:eastAsia="ro-RO"/>
        </w:rPr>
        <w:t xml:space="preserve"> (</w:t>
      </w:r>
      <w:r w:rsidR="0014159E" w:rsidRPr="00760D4F">
        <w:rPr>
          <w:i w:val="0"/>
          <w:color w:val="000000" w:themeColor="text1"/>
          <w:sz w:val="28"/>
          <w:szCs w:val="28"/>
          <w:lang w:val="ro-MO"/>
        </w:rPr>
        <w:t>Monitorul Oficial al  Republicii Moldova, 2006, nr.126-130</w:t>
      </w:r>
      <w:r w:rsidR="00180B2D">
        <w:rPr>
          <w:i w:val="0"/>
          <w:color w:val="000000" w:themeColor="text1"/>
          <w:sz w:val="28"/>
          <w:szCs w:val="28"/>
          <w:lang w:val="ro-MO"/>
        </w:rPr>
        <w:t xml:space="preserve">, art. </w:t>
      </w:r>
      <w:r w:rsidR="0014159E" w:rsidRPr="00760D4F">
        <w:rPr>
          <w:i w:val="0"/>
          <w:color w:val="000000" w:themeColor="text1"/>
          <w:sz w:val="28"/>
          <w:szCs w:val="28"/>
          <w:lang w:val="ro-MO"/>
        </w:rPr>
        <w:t>627</w:t>
      </w:r>
      <w:r w:rsidR="0014159E"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890109" w:rsidRPr="00760D4F">
        <w:rPr>
          <w:i w:val="0"/>
          <w:color w:val="000000" w:themeColor="text1"/>
          <w:sz w:val="28"/>
          <w:szCs w:val="28"/>
          <w:lang w:val="ro-MO"/>
        </w:rPr>
        <w:t xml:space="preserve"> n</w:t>
      </w:r>
      <w:r w:rsidR="0078360A" w:rsidRPr="00760D4F">
        <w:rPr>
          <w:i w:val="0"/>
          <w:color w:val="000000" w:themeColor="text1"/>
          <w:sz w:val="28"/>
          <w:szCs w:val="28"/>
          <w:lang w:val="ro-MO"/>
        </w:rPr>
        <w:t>r. 422</w:t>
      </w:r>
      <w:r w:rsidR="00890109" w:rsidRPr="00760D4F">
        <w:rPr>
          <w:i w:val="0"/>
          <w:color w:val="000000" w:themeColor="text1"/>
          <w:sz w:val="28"/>
          <w:szCs w:val="28"/>
          <w:lang w:val="ro-MO"/>
        </w:rPr>
        <w:t xml:space="preserve">-XVI din 22 </w:t>
      </w:r>
      <w:r w:rsidR="00890109" w:rsidRPr="00760D4F">
        <w:rPr>
          <w:i w:val="0"/>
          <w:color w:val="000000" w:themeColor="text1"/>
          <w:sz w:val="28"/>
          <w:szCs w:val="28"/>
          <w:lang w:val="ro-MO"/>
        </w:rPr>
        <w:lastRenderedPageBreak/>
        <w:t xml:space="preserve">decembrie </w:t>
      </w:r>
      <w:r w:rsidR="0078360A" w:rsidRPr="00760D4F">
        <w:rPr>
          <w:i w:val="0"/>
          <w:color w:val="000000" w:themeColor="text1"/>
          <w:sz w:val="28"/>
          <w:szCs w:val="28"/>
          <w:lang w:val="ro-MO"/>
        </w:rPr>
        <w:t xml:space="preserve">2006 </w:t>
      </w:r>
      <w:r w:rsidR="0078360A" w:rsidRPr="00760D4F">
        <w:rPr>
          <w:i w:val="0"/>
          <w:color w:val="000000" w:themeColor="text1"/>
          <w:sz w:val="28"/>
          <w:szCs w:val="28"/>
          <w:lang w:val="ro-MO" w:eastAsia="ro-RO"/>
        </w:rPr>
        <w:t>privind securitatea generală a produselor</w:t>
      </w:r>
      <w:r w:rsidR="0014159E" w:rsidRPr="00760D4F">
        <w:rPr>
          <w:i w:val="0"/>
          <w:color w:val="000000" w:themeColor="text1"/>
          <w:sz w:val="28"/>
          <w:szCs w:val="28"/>
          <w:lang w:val="ro-MO" w:eastAsia="ro-RO"/>
        </w:rPr>
        <w:t xml:space="preserve"> (</w:t>
      </w:r>
      <w:r w:rsidR="0014159E" w:rsidRPr="00760D4F">
        <w:rPr>
          <w:i w:val="0"/>
          <w:color w:val="000000" w:themeColor="text1"/>
          <w:sz w:val="28"/>
          <w:szCs w:val="28"/>
          <w:lang w:val="ro-MO"/>
        </w:rPr>
        <w:t>Monitorul Oficial al Republicii Moldova, 2007, nr.36-38</w:t>
      </w:r>
      <w:r w:rsidR="00180B2D">
        <w:rPr>
          <w:i w:val="0"/>
          <w:color w:val="000000" w:themeColor="text1"/>
          <w:sz w:val="28"/>
          <w:szCs w:val="28"/>
          <w:lang w:val="ro-MO"/>
        </w:rPr>
        <w:t xml:space="preserve">, art. </w:t>
      </w:r>
      <w:r w:rsidR="0014159E" w:rsidRPr="00760D4F">
        <w:rPr>
          <w:i w:val="0"/>
          <w:color w:val="000000" w:themeColor="text1"/>
          <w:sz w:val="28"/>
          <w:szCs w:val="28"/>
          <w:lang w:val="ro-MO"/>
        </w:rPr>
        <w:t>145</w:t>
      </w:r>
      <w:r w:rsidR="0014159E"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890109" w:rsidRPr="00760D4F">
        <w:rPr>
          <w:i w:val="0"/>
          <w:color w:val="000000" w:themeColor="text1"/>
          <w:sz w:val="28"/>
          <w:szCs w:val="28"/>
          <w:lang w:val="ro-MO"/>
        </w:rPr>
        <w:t xml:space="preserve"> n</w:t>
      </w:r>
      <w:r w:rsidR="0078360A" w:rsidRPr="00760D4F">
        <w:rPr>
          <w:i w:val="0"/>
          <w:color w:val="000000" w:themeColor="text1"/>
          <w:sz w:val="28"/>
          <w:szCs w:val="28"/>
          <w:lang w:val="ro-MO"/>
        </w:rPr>
        <w:t>r. 93</w:t>
      </w:r>
      <w:r w:rsidR="00890109" w:rsidRPr="00760D4F">
        <w:rPr>
          <w:i w:val="0"/>
          <w:color w:val="000000" w:themeColor="text1"/>
          <w:sz w:val="28"/>
          <w:szCs w:val="28"/>
          <w:lang w:val="ro-MO"/>
        </w:rPr>
        <w:t>-XVI</w:t>
      </w:r>
      <w:r w:rsidR="00F9772B" w:rsidRPr="00760D4F">
        <w:rPr>
          <w:rStyle w:val="apple-converted-space"/>
          <w:i w:val="0"/>
          <w:color w:val="000000" w:themeColor="text1"/>
          <w:sz w:val="28"/>
          <w:szCs w:val="28"/>
          <w:lang w:val="ro-MO"/>
        </w:rPr>
        <w:t xml:space="preserve"> </w:t>
      </w:r>
      <w:r w:rsidR="00F9772B" w:rsidRPr="00760D4F">
        <w:rPr>
          <w:i w:val="0"/>
          <w:color w:val="000000" w:themeColor="text1"/>
          <w:sz w:val="28"/>
          <w:szCs w:val="28"/>
          <w:lang w:val="ro-MO"/>
        </w:rPr>
        <w:t>din</w:t>
      </w:r>
      <w:r w:rsidR="00B50412" w:rsidRPr="00760D4F">
        <w:rPr>
          <w:i w:val="0"/>
          <w:color w:val="000000" w:themeColor="text1"/>
          <w:sz w:val="28"/>
          <w:szCs w:val="28"/>
          <w:lang w:val="ro-MO"/>
        </w:rPr>
        <w:t xml:space="preserve"> 05 aprilie </w:t>
      </w:r>
      <w:r w:rsidR="0078360A" w:rsidRPr="00760D4F">
        <w:rPr>
          <w:i w:val="0"/>
          <w:color w:val="000000" w:themeColor="text1"/>
          <w:sz w:val="28"/>
          <w:szCs w:val="28"/>
          <w:lang w:val="ro-MO"/>
        </w:rPr>
        <w:t>2007</w:t>
      </w:r>
      <w:r w:rsidR="0078360A" w:rsidRPr="00760D4F">
        <w:rPr>
          <w:i w:val="0"/>
          <w:color w:val="000000" w:themeColor="text1"/>
          <w:sz w:val="28"/>
          <w:szCs w:val="28"/>
          <w:lang w:val="ro-MO" w:eastAsia="ro-RO"/>
        </w:rPr>
        <w:t xml:space="preserve"> Serviciului Protecţiei Civile şi Situaţiilor Excepţionale</w:t>
      </w:r>
      <w:r w:rsidR="0014159E" w:rsidRPr="00760D4F">
        <w:rPr>
          <w:i w:val="0"/>
          <w:color w:val="000000" w:themeColor="text1"/>
          <w:sz w:val="28"/>
          <w:szCs w:val="28"/>
          <w:lang w:val="ro-MO" w:eastAsia="ro-RO"/>
        </w:rPr>
        <w:t xml:space="preserve"> (</w:t>
      </w:r>
      <w:r w:rsidR="0014159E" w:rsidRPr="00760D4F">
        <w:rPr>
          <w:i w:val="0"/>
          <w:color w:val="000000" w:themeColor="text1"/>
          <w:sz w:val="28"/>
          <w:szCs w:val="28"/>
          <w:lang w:val="ro-MO"/>
        </w:rPr>
        <w:t xml:space="preserve">Monitorul Oficial </w:t>
      </w:r>
      <w:r w:rsidR="00E17A60" w:rsidRPr="00760D4F">
        <w:rPr>
          <w:i w:val="0"/>
          <w:color w:val="000000" w:themeColor="text1"/>
          <w:sz w:val="28"/>
          <w:szCs w:val="28"/>
          <w:lang w:val="ro-MO"/>
        </w:rPr>
        <w:t xml:space="preserve">al Republicii Moldova, 2007, </w:t>
      </w:r>
      <w:r w:rsidR="0014159E" w:rsidRPr="00760D4F">
        <w:rPr>
          <w:i w:val="0"/>
          <w:color w:val="000000" w:themeColor="text1"/>
          <w:sz w:val="28"/>
          <w:szCs w:val="28"/>
          <w:lang w:val="ro-MO"/>
        </w:rPr>
        <w:t>nr.78-81</w:t>
      </w:r>
      <w:r w:rsidR="00180B2D">
        <w:rPr>
          <w:i w:val="0"/>
          <w:color w:val="000000" w:themeColor="text1"/>
          <w:sz w:val="28"/>
          <w:szCs w:val="28"/>
          <w:lang w:val="ro-MO"/>
        </w:rPr>
        <w:t xml:space="preserve">, art. </w:t>
      </w:r>
      <w:r w:rsidR="0014159E" w:rsidRPr="00760D4F">
        <w:rPr>
          <w:i w:val="0"/>
          <w:color w:val="000000" w:themeColor="text1"/>
          <w:sz w:val="28"/>
          <w:szCs w:val="28"/>
          <w:lang w:val="ro-MO"/>
        </w:rPr>
        <w:t>358</w:t>
      </w:r>
      <w:r w:rsidR="0014159E"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nr</w:t>
      </w:r>
      <w:r w:rsidR="0078360A" w:rsidRPr="00760D4F">
        <w:rPr>
          <w:i w:val="0"/>
          <w:color w:val="000000" w:themeColor="text1"/>
          <w:sz w:val="28"/>
          <w:szCs w:val="28"/>
          <w:lang w:val="ro-MO"/>
        </w:rPr>
        <w:t>. 92</w:t>
      </w:r>
      <w:r w:rsidR="00F9772B" w:rsidRPr="00760D4F">
        <w:rPr>
          <w:i w:val="0"/>
          <w:color w:val="000000" w:themeColor="text1"/>
          <w:sz w:val="28"/>
          <w:szCs w:val="28"/>
          <w:lang w:val="ro-MO"/>
        </w:rPr>
        <w:t>-XVI din</w:t>
      </w:r>
      <w:r w:rsidR="0078360A" w:rsidRPr="00760D4F">
        <w:rPr>
          <w:i w:val="0"/>
          <w:color w:val="000000" w:themeColor="text1"/>
          <w:sz w:val="28"/>
          <w:szCs w:val="28"/>
          <w:lang w:val="ro-MO"/>
        </w:rPr>
        <w:t xml:space="preserve"> 05</w:t>
      </w:r>
      <w:r w:rsidR="0052460D" w:rsidRPr="00760D4F">
        <w:rPr>
          <w:i w:val="0"/>
          <w:color w:val="000000" w:themeColor="text1"/>
          <w:sz w:val="28"/>
          <w:szCs w:val="28"/>
          <w:lang w:val="ro-MO"/>
        </w:rPr>
        <w:t xml:space="preserve"> aprilie </w:t>
      </w:r>
      <w:r w:rsidR="0078360A" w:rsidRPr="00760D4F">
        <w:rPr>
          <w:i w:val="0"/>
          <w:color w:val="000000" w:themeColor="text1"/>
          <w:sz w:val="28"/>
          <w:szCs w:val="28"/>
          <w:lang w:val="ro-MO"/>
        </w:rPr>
        <w:t xml:space="preserve">2007 </w:t>
      </w:r>
      <w:r w:rsidR="00F9772B" w:rsidRPr="00760D4F">
        <w:rPr>
          <w:i w:val="0"/>
          <w:color w:val="000000" w:themeColor="text1"/>
          <w:sz w:val="28"/>
          <w:szCs w:val="28"/>
          <w:lang w:val="ro-MO" w:eastAsia="ro-RO"/>
        </w:rPr>
        <w:t>privind securitatea aeronautică</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Monitorul Oficial al Republicii Moldova, 2007, nr.90-93</w:t>
      </w:r>
      <w:r w:rsidR="00180B2D">
        <w:rPr>
          <w:i w:val="0"/>
          <w:color w:val="000000" w:themeColor="text1"/>
          <w:sz w:val="28"/>
          <w:szCs w:val="28"/>
          <w:lang w:val="ro-MO"/>
        </w:rPr>
        <w:t xml:space="preserve">, art. </w:t>
      </w:r>
      <w:r w:rsidR="00E17A60" w:rsidRPr="00760D4F">
        <w:rPr>
          <w:i w:val="0"/>
          <w:color w:val="000000" w:themeColor="text1"/>
          <w:sz w:val="28"/>
          <w:szCs w:val="28"/>
          <w:lang w:val="ro-MO"/>
        </w:rPr>
        <w:t>393</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n</w:t>
      </w:r>
      <w:r w:rsidR="0078360A" w:rsidRPr="00760D4F">
        <w:rPr>
          <w:i w:val="0"/>
          <w:color w:val="000000" w:themeColor="text1"/>
          <w:sz w:val="28"/>
          <w:szCs w:val="28"/>
          <w:lang w:val="ro-MO"/>
        </w:rPr>
        <w:t>r. 170</w:t>
      </w:r>
      <w:r w:rsidR="00F9772B" w:rsidRPr="00760D4F">
        <w:rPr>
          <w:i w:val="0"/>
          <w:color w:val="000000" w:themeColor="text1"/>
          <w:sz w:val="28"/>
          <w:szCs w:val="28"/>
          <w:lang w:val="ro-MO"/>
        </w:rPr>
        <w:t>-XVI din</w:t>
      </w:r>
      <w:r w:rsidR="0078360A" w:rsidRPr="00760D4F">
        <w:rPr>
          <w:i w:val="0"/>
          <w:color w:val="000000" w:themeColor="text1"/>
          <w:sz w:val="28"/>
          <w:szCs w:val="28"/>
          <w:lang w:val="ro-MO"/>
        </w:rPr>
        <w:t xml:space="preserve"> 19</w:t>
      </w:r>
      <w:r w:rsidR="0052460D" w:rsidRPr="00760D4F">
        <w:rPr>
          <w:i w:val="0"/>
          <w:color w:val="000000" w:themeColor="text1"/>
          <w:sz w:val="28"/>
          <w:szCs w:val="28"/>
          <w:lang w:val="ro-MO"/>
        </w:rPr>
        <w:t xml:space="preserve"> iulie </w:t>
      </w:r>
      <w:r w:rsidR="0078360A" w:rsidRPr="00760D4F">
        <w:rPr>
          <w:i w:val="0"/>
          <w:color w:val="000000" w:themeColor="text1"/>
          <w:sz w:val="28"/>
          <w:szCs w:val="28"/>
          <w:lang w:val="ro-MO"/>
        </w:rPr>
        <w:t xml:space="preserve">2007 </w:t>
      </w:r>
      <w:r w:rsidR="0078360A" w:rsidRPr="00760D4F">
        <w:rPr>
          <w:rStyle w:val="docheader"/>
          <w:i w:val="0"/>
          <w:color w:val="000000" w:themeColor="text1"/>
          <w:sz w:val="28"/>
          <w:szCs w:val="28"/>
          <w:lang w:val="ro-MO"/>
        </w:rPr>
        <w:t>privind statutul ofiţerului de informaţii şi securitate</w:t>
      </w:r>
      <w:r w:rsidR="00E17A60" w:rsidRPr="00760D4F">
        <w:rPr>
          <w:rStyle w:val="docheader"/>
          <w:i w:val="0"/>
          <w:color w:val="000000" w:themeColor="text1"/>
          <w:sz w:val="28"/>
          <w:szCs w:val="28"/>
          <w:lang w:val="ro-MO"/>
        </w:rPr>
        <w:t xml:space="preserve"> (</w:t>
      </w:r>
      <w:r w:rsidR="00E17A60" w:rsidRPr="00760D4F">
        <w:rPr>
          <w:i w:val="0"/>
          <w:color w:val="000000" w:themeColor="text1"/>
          <w:sz w:val="28"/>
          <w:szCs w:val="28"/>
          <w:lang w:val="ro-MO"/>
        </w:rPr>
        <w:t>Monitorul Oficial al Republicii Moldova, 2007, nr.171-174</w:t>
      </w:r>
      <w:r w:rsidR="00180B2D">
        <w:rPr>
          <w:i w:val="0"/>
          <w:color w:val="000000" w:themeColor="text1"/>
          <w:sz w:val="28"/>
          <w:szCs w:val="28"/>
          <w:lang w:val="ro-MO"/>
        </w:rPr>
        <w:t xml:space="preserve">, art. </w:t>
      </w:r>
      <w:r w:rsidR="00E17A60" w:rsidRPr="00760D4F">
        <w:rPr>
          <w:i w:val="0"/>
          <w:color w:val="000000" w:themeColor="text1"/>
          <w:sz w:val="28"/>
          <w:szCs w:val="28"/>
          <w:lang w:val="ro-MO"/>
        </w:rPr>
        <w:t>667</w:t>
      </w:r>
      <w:r w:rsidR="00E17A60" w:rsidRPr="00760D4F">
        <w:rPr>
          <w:rStyle w:val="docheader"/>
          <w:i w:val="0"/>
          <w:color w:val="000000" w:themeColor="text1"/>
          <w:sz w:val="28"/>
          <w:szCs w:val="28"/>
          <w:lang w:val="ro-MO"/>
        </w:rPr>
        <w:t>)</w:t>
      </w:r>
      <w:r w:rsidR="0078360A" w:rsidRPr="00760D4F">
        <w:rPr>
          <w:rStyle w:val="docheader"/>
          <w:i w:val="0"/>
          <w:color w:val="000000" w:themeColor="text1"/>
          <w:sz w:val="28"/>
          <w:szCs w:val="28"/>
          <w:lang w:val="ro-M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F9772B" w:rsidRPr="00760D4F">
        <w:rPr>
          <w:i w:val="0"/>
          <w:color w:val="000000" w:themeColor="text1"/>
          <w:sz w:val="28"/>
          <w:szCs w:val="28"/>
          <w:lang w:val="ro-MO"/>
        </w:rPr>
        <w:t xml:space="preserve"> n</w:t>
      </w:r>
      <w:r w:rsidR="0078360A" w:rsidRPr="00760D4F">
        <w:rPr>
          <w:i w:val="0"/>
          <w:color w:val="000000" w:themeColor="text1"/>
          <w:sz w:val="28"/>
          <w:szCs w:val="28"/>
          <w:lang w:val="ro-MO"/>
        </w:rPr>
        <w:t>r. 239</w:t>
      </w:r>
      <w:r w:rsidR="00F9772B" w:rsidRPr="00760D4F">
        <w:rPr>
          <w:i w:val="0"/>
          <w:color w:val="000000" w:themeColor="text1"/>
          <w:sz w:val="28"/>
          <w:szCs w:val="28"/>
          <w:lang w:val="ro-MO"/>
        </w:rPr>
        <w:t xml:space="preserve">-XVI </w:t>
      </w:r>
      <w:r w:rsidR="0078360A" w:rsidRPr="00760D4F">
        <w:rPr>
          <w:i w:val="0"/>
          <w:color w:val="000000" w:themeColor="text1"/>
          <w:sz w:val="28"/>
          <w:szCs w:val="28"/>
          <w:lang w:val="ro-MO"/>
        </w:rPr>
        <w:t>din</w:t>
      </w:r>
      <w:r w:rsidR="0052460D" w:rsidRPr="00760D4F">
        <w:rPr>
          <w:i w:val="0"/>
          <w:color w:val="000000" w:themeColor="text1"/>
          <w:sz w:val="28"/>
          <w:szCs w:val="28"/>
          <w:lang w:val="ro-MO"/>
        </w:rPr>
        <w:t xml:space="preserve"> 08 noiembrie </w:t>
      </w:r>
      <w:r w:rsidR="0078360A" w:rsidRPr="00760D4F">
        <w:rPr>
          <w:i w:val="0"/>
          <w:color w:val="000000" w:themeColor="text1"/>
          <w:sz w:val="28"/>
          <w:szCs w:val="28"/>
          <w:lang w:val="ro-MO"/>
        </w:rPr>
        <w:t xml:space="preserve">2007 </w:t>
      </w:r>
      <w:r w:rsidR="0078360A" w:rsidRPr="00760D4F">
        <w:rPr>
          <w:i w:val="0"/>
          <w:color w:val="000000" w:themeColor="text1"/>
          <w:sz w:val="28"/>
          <w:szCs w:val="28"/>
          <w:lang w:val="ro-MO" w:eastAsia="ro-RO"/>
        </w:rPr>
        <w:t>regnului vegetal</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Monitorul Oficial al Republicii Moldova, 2008, nr.40-41</w:t>
      </w:r>
      <w:r w:rsidR="00180B2D">
        <w:rPr>
          <w:i w:val="0"/>
          <w:color w:val="000000" w:themeColor="text1"/>
          <w:sz w:val="28"/>
          <w:szCs w:val="28"/>
          <w:lang w:val="ro-MO"/>
        </w:rPr>
        <w:t xml:space="preserve">, art. </w:t>
      </w:r>
      <w:r w:rsidR="00E17A60" w:rsidRPr="00760D4F">
        <w:rPr>
          <w:i w:val="0"/>
          <w:color w:val="000000" w:themeColor="text1"/>
          <w:sz w:val="28"/>
          <w:szCs w:val="28"/>
          <w:lang w:val="ro-MO"/>
        </w:rPr>
        <w:t>114</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 xml:space="preserve">; </w:t>
      </w:r>
      <w:r w:rsidR="0078360A" w:rsidRPr="00760D4F">
        <w:rPr>
          <w:i w:val="0"/>
          <w:color w:val="000000" w:themeColor="text1"/>
          <w:sz w:val="28"/>
          <w:szCs w:val="28"/>
          <w:lang w:val="ro-MO"/>
        </w:rPr>
        <w:t>Legea nr.</w:t>
      </w:r>
      <w:r w:rsidR="00F9772B" w:rsidRPr="00760D4F">
        <w:rPr>
          <w:i w:val="0"/>
          <w:color w:val="000000" w:themeColor="text1"/>
          <w:sz w:val="28"/>
          <w:szCs w:val="28"/>
          <w:lang w:val="ro-MO"/>
        </w:rPr>
        <w:t xml:space="preserve"> </w:t>
      </w:r>
      <w:r w:rsidR="0078360A" w:rsidRPr="00760D4F">
        <w:rPr>
          <w:i w:val="0"/>
          <w:color w:val="000000" w:themeColor="text1"/>
          <w:sz w:val="28"/>
          <w:szCs w:val="28"/>
          <w:lang w:val="ro-MO"/>
        </w:rPr>
        <w:t>221</w:t>
      </w:r>
      <w:r w:rsidR="00F9772B" w:rsidRPr="00760D4F">
        <w:rPr>
          <w:i w:val="0"/>
          <w:color w:val="000000" w:themeColor="text1"/>
          <w:sz w:val="28"/>
          <w:szCs w:val="28"/>
          <w:lang w:val="ro-MO"/>
        </w:rPr>
        <w:t>-XVI</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 xml:space="preserve">din </w:t>
      </w:r>
      <w:r w:rsidR="0052460D" w:rsidRPr="00760D4F">
        <w:rPr>
          <w:i w:val="0"/>
          <w:color w:val="000000" w:themeColor="text1"/>
          <w:sz w:val="28"/>
          <w:szCs w:val="28"/>
          <w:lang w:val="ro-MO"/>
        </w:rPr>
        <w:t xml:space="preserve">19 octombrie </w:t>
      </w:r>
      <w:r w:rsidR="0078360A" w:rsidRPr="00760D4F">
        <w:rPr>
          <w:i w:val="0"/>
          <w:color w:val="000000" w:themeColor="text1"/>
          <w:sz w:val="28"/>
          <w:szCs w:val="28"/>
          <w:lang w:val="ro-MO"/>
        </w:rPr>
        <w:t xml:space="preserve">2007 </w:t>
      </w:r>
      <w:r w:rsidR="0078360A" w:rsidRPr="00760D4F">
        <w:rPr>
          <w:i w:val="0"/>
          <w:color w:val="000000" w:themeColor="text1"/>
          <w:sz w:val="28"/>
          <w:szCs w:val="28"/>
          <w:lang w:val="ro-MO" w:eastAsia="ro-RO"/>
        </w:rPr>
        <w:t>privind activitatea sanitar-veterinară</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Republicat: Monitorul Oficial al Republicii Moldova, 2013, nr.125-129</w:t>
      </w:r>
      <w:r w:rsidR="00180B2D">
        <w:rPr>
          <w:i w:val="0"/>
          <w:color w:val="000000" w:themeColor="text1"/>
          <w:sz w:val="28"/>
          <w:szCs w:val="28"/>
          <w:lang w:val="ro-MO"/>
        </w:rPr>
        <w:t xml:space="preserve">, art. </w:t>
      </w:r>
      <w:r w:rsidR="00E17A60" w:rsidRPr="00760D4F">
        <w:rPr>
          <w:i w:val="0"/>
          <w:color w:val="000000" w:themeColor="text1"/>
          <w:sz w:val="28"/>
          <w:szCs w:val="28"/>
          <w:lang w:val="ro-MO"/>
        </w:rPr>
        <w:t>396)</w:t>
      </w:r>
      <w:r w:rsidR="0078360A" w:rsidRPr="00760D4F">
        <w:rPr>
          <w:i w:val="0"/>
          <w:color w:val="000000" w:themeColor="text1"/>
          <w:sz w:val="28"/>
          <w:szCs w:val="28"/>
          <w:lang w:val="ro-MO" w:eastAsia="ro-RO"/>
        </w:rPr>
        <w:t xml:space="preserve">; </w:t>
      </w:r>
      <w:r w:rsidR="0078360A" w:rsidRPr="00760D4F">
        <w:rPr>
          <w:rStyle w:val="a5"/>
          <w:b w:val="0"/>
          <w:i w:val="0"/>
          <w:color w:val="000000" w:themeColor="text1"/>
          <w:sz w:val="28"/>
          <w:szCs w:val="28"/>
          <w:lang w:val="ro-MO"/>
        </w:rPr>
        <w:t>Legea</w:t>
      </w:r>
      <w:r w:rsidR="00F9772B" w:rsidRPr="00760D4F">
        <w:rPr>
          <w:i w:val="0"/>
          <w:color w:val="000000" w:themeColor="text1"/>
          <w:sz w:val="28"/>
          <w:szCs w:val="28"/>
          <w:lang w:val="ro-MO"/>
        </w:rPr>
        <w:t xml:space="preserve"> n</w:t>
      </w:r>
      <w:r w:rsidR="0078360A" w:rsidRPr="00760D4F">
        <w:rPr>
          <w:i w:val="0"/>
          <w:color w:val="000000" w:themeColor="text1"/>
          <w:sz w:val="28"/>
          <w:szCs w:val="28"/>
          <w:lang w:val="ro-MO"/>
        </w:rPr>
        <w:t>r. 134</w:t>
      </w:r>
      <w:r w:rsidR="00F9772B" w:rsidRPr="00760D4F">
        <w:rPr>
          <w:i w:val="0"/>
          <w:color w:val="000000" w:themeColor="text1"/>
          <w:sz w:val="28"/>
          <w:szCs w:val="28"/>
          <w:lang w:val="ro-MO"/>
        </w:rPr>
        <w:t>-XVI</w:t>
      </w:r>
      <w:r w:rsidR="00F9772B" w:rsidRPr="00760D4F">
        <w:rPr>
          <w:rStyle w:val="apple-converted-space"/>
          <w:i w:val="0"/>
          <w:color w:val="000000" w:themeColor="text1"/>
          <w:sz w:val="28"/>
          <w:szCs w:val="28"/>
          <w:lang w:val="ro-MO"/>
        </w:rPr>
        <w:t xml:space="preserve"> </w:t>
      </w:r>
      <w:r w:rsidR="00F9772B" w:rsidRPr="00760D4F">
        <w:rPr>
          <w:i w:val="0"/>
          <w:color w:val="000000" w:themeColor="text1"/>
          <w:sz w:val="28"/>
          <w:szCs w:val="28"/>
          <w:lang w:val="ro-MO"/>
        </w:rPr>
        <w:t>din</w:t>
      </w:r>
      <w:r w:rsidR="0052460D" w:rsidRPr="00760D4F">
        <w:rPr>
          <w:i w:val="0"/>
          <w:color w:val="000000" w:themeColor="text1"/>
          <w:sz w:val="28"/>
          <w:szCs w:val="28"/>
          <w:lang w:val="ro-MO"/>
        </w:rPr>
        <w:t xml:space="preserve"> 13 iunie </w:t>
      </w:r>
      <w:r w:rsidR="0078360A" w:rsidRPr="00760D4F">
        <w:rPr>
          <w:i w:val="0"/>
          <w:color w:val="000000" w:themeColor="text1"/>
          <w:sz w:val="28"/>
          <w:szCs w:val="28"/>
          <w:lang w:val="ro-MO"/>
        </w:rPr>
        <w:t xml:space="preserve">2008 </w:t>
      </w:r>
      <w:r w:rsidR="0078360A" w:rsidRPr="00760D4F">
        <w:rPr>
          <w:i w:val="0"/>
          <w:color w:val="000000" w:themeColor="text1"/>
          <w:sz w:val="28"/>
          <w:szCs w:val="28"/>
          <w:lang w:val="ro-MO" w:eastAsia="ro-RO"/>
        </w:rPr>
        <w:t>cu privire la Serviciul de Protecţie şi Pază de Stat</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Republicat: Monitorul Oficial al Republicii Moldova, 2015, nr.361-369</w:t>
      </w:r>
      <w:r w:rsidR="00180B2D">
        <w:rPr>
          <w:i w:val="0"/>
          <w:color w:val="000000" w:themeColor="text1"/>
          <w:sz w:val="28"/>
          <w:szCs w:val="28"/>
          <w:lang w:val="ro-MO"/>
        </w:rPr>
        <w:t xml:space="preserve">, art. </w:t>
      </w:r>
      <w:r w:rsidR="00E17A60" w:rsidRPr="00760D4F">
        <w:rPr>
          <w:i w:val="0"/>
          <w:color w:val="000000" w:themeColor="text1"/>
          <w:sz w:val="28"/>
          <w:szCs w:val="28"/>
          <w:lang w:val="ro-MO"/>
        </w:rPr>
        <w:t>673)</w:t>
      </w:r>
      <w:r w:rsidR="000D5FB0">
        <w:rPr>
          <w:i w:val="0"/>
          <w:color w:val="000000" w:themeColor="text1"/>
          <w:sz w:val="28"/>
          <w:szCs w:val="28"/>
          <w:lang w:val="ro-MO"/>
        </w:rPr>
        <w:t>,</w:t>
      </w:r>
      <w:r w:rsidR="0078360A" w:rsidRPr="00760D4F">
        <w:rPr>
          <w:rStyle w:val="a5"/>
          <w:i w:val="0"/>
          <w:color w:val="000000" w:themeColor="text1"/>
          <w:sz w:val="28"/>
          <w:szCs w:val="28"/>
          <w:lang w:val="ro-MO"/>
        </w:rPr>
        <w:t xml:space="preserve"> </w:t>
      </w:r>
      <w:r w:rsidR="0078360A" w:rsidRPr="00760D4F">
        <w:rPr>
          <w:i w:val="0"/>
          <w:color w:val="000000" w:themeColor="text1"/>
          <w:sz w:val="28"/>
          <w:szCs w:val="28"/>
          <w:lang w:val="ro-MO"/>
        </w:rPr>
        <w:t>Legea nr.</w:t>
      </w:r>
      <w:r w:rsidR="00180B2D">
        <w:rPr>
          <w:i w:val="0"/>
          <w:color w:val="000000" w:themeColor="text1"/>
          <w:sz w:val="28"/>
          <w:szCs w:val="28"/>
          <w:lang w:val="ro-MO"/>
        </w:rPr>
        <w:t xml:space="preserve"> </w:t>
      </w:r>
      <w:r w:rsidR="0078360A" w:rsidRPr="00760D4F">
        <w:rPr>
          <w:i w:val="0"/>
          <w:color w:val="000000" w:themeColor="text1"/>
          <w:sz w:val="28"/>
          <w:szCs w:val="28"/>
          <w:lang w:val="ro-MO"/>
        </w:rPr>
        <w:t>283 din</w:t>
      </w:r>
      <w:r w:rsidR="00F9772B" w:rsidRPr="00760D4F">
        <w:rPr>
          <w:i w:val="0"/>
          <w:color w:val="000000" w:themeColor="text1"/>
          <w:sz w:val="28"/>
          <w:szCs w:val="28"/>
          <w:lang w:val="ro-MO"/>
        </w:rPr>
        <w:t xml:space="preserve"> </w:t>
      </w:r>
      <w:r w:rsidR="0052460D" w:rsidRPr="00760D4F">
        <w:rPr>
          <w:i w:val="0"/>
          <w:color w:val="000000" w:themeColor="text1"/>
          <w:sz w:val="28"/>
          <w:szCs w:val="28"/>
          <w:lang w:val="ro-MO"/>
        </w:rPr>
        <w:t xml:space="preserve">28 decembrie </w:t>
      </w:r>
      <w:r w:rsidR="0078360A" w:rsidRPr="00760D4F">
        <w:rPr>
          <w:i w:val="0"/>
          <w:color w:val="000000" w:themeColor="text1"/>
          <w:sz w:val="28"/>
          <w:szCs w:val="28"/>
          <w:lang w:val="ro-MO"/>
        </w:rPr>
        <w:t xml:space="preserve">2011 </w:t>
      </w:r>
      <w:r w:rsidR="0078360A" w:rsidRPr="00760D4F">
        <w:rPr>
          <w:i w:val="0"/>
          <w:color w:val="000000" w:themeColor="text1"/>
          <w:sz w:val="28"/>
          <w:szCs w:val="28"/>
          <w:lang w:val="ro-MO" w:eastAsia="ro-RO"/>
        </w:rPr>
        <w:t>cu privire la Poliţia de Frontieră</w:t>
      </w:r>
      <w:r w:rsidR="00E17A60" w:rsidRPr="00760D4F">
        <w:rPr>
          <w:i w:val="0"/>
          <w:color w:val="000000" w:themeColor="text1"/>
          <w:sz w:val="28"/>
          <w:szCs w:val="28"/>
          <w:lang w:val="ro-MO" w:eastAsia="ro-RO"/>
        </w:rPr>
        <w:t>(</w:t>
      </w:r>
      <w:r w:rsidR="00E17A60" w:rsidRPr="00760D4F">
        <w:rPr>
          <w:i w:val="0"/>
          <w:color w:val="000000" w:themeColor="text1"/>
          <w:sz w:val="28"/>
          <w:szCs w:val="28"/>
          <w:lang w:val="ro-MO"/>
        </w:rPr>
        <w:t>Monitorul Oficial al Republicii Moldova, 2012, nr.76-80</w:t>
      </w:r>
      <w:r w:rsidR="00180B2D">
        <w:rPr>
          <w:i w:val="0"/>
          <w:color w:val="000000" w:themeColor="text1"/>
          <w:sz w:val="28"/>
          <w:szCs w:val="28"/>
          <w:lang w:val="ro-MO"/>
        </w:rPr>
        <w:t xml:space="preserve">, art. </w:t>
      </w:r>
      <w:r w:rsidR="00E17A60" w:rsidRPr="00760D4F">
        <w:rPr>
          <w:i w:val="0"/>
          <w:color w:val="000000" w:themeColor="text1"/>
          <w:sz w:val="28"/>
          <w:szCs w:val="28"/>
          <w:lang w:val="ro-MO"/>
        </w:rPr>
        <w:t>245</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n</w:t>
      </w:r>
      <w:r w:rsidR="0078360A" w:rsidRPr="00760D4F">
        <w:rPr>
          <w:i w:val="0"/>
          <w:color w:val="000000" w:themeColor="text1"/>
          <w:sz w:val="28"/>
          <w:szCs w:val="28"/>
          <w:lang w:val="ro-MO"/>
        </w:rPr>
        <w:t>r. 130 din</w:t>
      </w:r>
      <w:r w:rsidR="0052460D" w:rsidRPr="00760D4F">
        <w:rPr>
          <w:i w:val="0"/>
          <w:color w:val="000000" w:themeColor="text1"/>
          <w:sz w:val="28"/>
          <w:szCs w:val="28"/>
          <w:lang w:val="ro-MO"/>
        </w:rPr>
        <w:t xml:space="preserve"> 08 iunie </w:t>
      </w:r>
      <w:r w:rsidR="0078360A" w:rsidRPr="00760D4F">
        <w:rPr>
          <w:i w:val="0"/>
          <w:color w:val="000000" w:themeColor="text1"/>
          <w:sz w:val="28"/>
          <w:szCs w:val="28"/>
          <w:lang w:val="ro-MO"/>
        </w:rPr>
        <w:t xml:space="preserve">2012 </w:t>
      </w:r>
      <w:r w:rsidR="0078360A" w:rsidRPr="00760D4F">
        <w:rPr>
          <w:i w:val="0"/>
          <w:color w:val="000000" w:themeColor="text1"/>
          <w:sz w:val="28"/>
          <w:szCs w:val="28"/>
          <w:lang w:val="ro-MO" w:eastAsia="ro-RO"/>
        </w:rPr>
        <w:t>privind regimul armelor şi al muniţiilor cu destinaţie civilă</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Monitorul Oficial al Republicii Moldova, 2012, nr.222-227</w:t>
      </w:r>
      <w:r w:rsidR="00180B2D">
        <w:rPr>
          <w:i w:val="0"/>
          <w:color w:val="000000" w:themeColor="text1"/>
          <w:sz w:val="28"/>
          <w:szCs w:val="28"/>
          <w:lang w:val="ro-MO"/>
        </w:rPr>
        <w:t xml:space="preserve">, art. </w:t>
      </w:r>
      <w:r w:rsidR="00E17A60" w:rsidRPr="00760D4F">
        <w:rPr>
          <w:i w:val="0"/>
          <w:color w:val="000000" w:themeColor="text1"/>
          <w:sz w:val="28"/>
          <w:szCs w:val="28"/>
          <w:lang w:val="ro-MO"/>
        </w:rPr>
        <w:t>721</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n</w:t>
      </w:r>
      <w:r w:rsidR="0078360A" w:rsidRPr="00760D4F">
        <w:rPr>
          <w:i w:val="0"/>
          <w:color w:val="000000" w:themeColor="text1"/>
          <w:sz w:val="28"/>
          <w:szCs w:val="28"/>
          <w:lang w:val="ro-MO"/>
        </w:rPr>
        <w:t>r. 320</w:t>
      </w:r>
      <w:r w:rsidR="00F9772B" w:rsidRPr="00760D4F">
        <w:rPr>
          <w:rStyle w:val="apple-converted-space"/>
          <w:i w:val="0"/>
          <w:color w:val="000000" w:themeColor="text1"/>
          <w:sz w:val="28"/>
          <w:szCs w:val="28"/>
          <w:lang w:val="ro-MO"/>
        </w:rPr>
        <w:t xml:space="preserve"> </w:t>
      </w:r>
      <w:r w:rsidR="00F9772B" w:rsidRPr="00760D4F">
        <w:rPr>
          <w:i w:val="0"/>
          <w:color w:val="000000" w:themeColor="text1"/>
          <w:sz w:val="28"/>
          <w:szCs w:val="28"/>
          <w:lang w:val="ro-MO"/>
        </w:rPr>
        <w:t>din</w:t>
      </w:r>
      <w:r w:rsidR="0052460D" w:rsidRPr="00760D4F">
        <w:rPr>
          <w:i w:val="0"/>
          <w:color w:val="000000" w:themeColor="text1"/>
          <w:sz w:val="28"/>
          <w:szCs w:val="28"/>
          <w:lang w:val="ro-MO"/>
        </w:rPr>
        <w:t xml:space="preserve"> 27 decembrie </w:t>
      </w:r>
      <w:r w:rsidR="0078360A" w:rsidRPr="00760D4F">
        <w:rPr>
          <w:i w:val="0"/>
          <w:color w:val="000000" w:themeColor="text1"/>
          <w:sz w:val="28"/>
          <w:szCs w:val="28"/>
          <w:lang w:val="ro-MO"/>
        </w:rPr>
        <w:t xml:space="preserve">2012 </w:t>
      </w:r>
      <w:r w:rsidR="0078360A" w:rsidRPr="00760D4F">
        <w:rPr>
          <w:i w:val="0"/>
          <w:color w:val="000000" w:themeColor="text1"/>
          <w:sz w:val="28"/>
          <w:szCs w:val="28"/>
          <w:lang w:val="ro-MO" w:eastAsia="ro-RO"/>
        </w:rPr>
        <w:t>cu privire la activitatea Poliţiei şi statutul poliţistului</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Monitorul Oficial al Republicii Moldova, 2013, nr.</w:t>
      </w:r>
      <w:r w:rsidR="006D0ADF">
        <w:rPr>
          <w:i w:val="0"/>
          <w:color w:val="000000" w:themeColor="text1"/>
          <w:sz w:val="28"/>
          <w:szCs w:val="28"/>
          <w:lang w:val="ro-MO"/>
        </w:rPr>
        <w:t xml:space="preserve"> </w:t>
      </w:r>
      <w:r w:rsidR="00E17A60" w:rsidRPr="00760D4F">
        <w:rPr>
          <w:i w:val="0"/>
          <w:color w:val="000000" w:themeColor="text1"/>
          <w:sz w:val="28"/>
          <w:szCs w:val="28"/>
          <w:lang w:val="ro-MO"/>
        </w:rPr>
        <w:t>42-47</w:t>
      </w:r>
      <w:r w:rsidR="00180B2D">
        <w:rPr>
          <w:i w:val="0"/>
          <w:color w:val="000000" w:themeColor="text1"/>
          <w:sz w:val="28"/>
          <w:szCs w:val="28"/>
          <w:lang w:val="ro-MO"/>
        </w:rPr>
        <w:t xml:space="preserve">, art. </w:t>
      </w:r>
      <w:r w:rsidR="00E17A60" w:rsidRPr="00760D4F">
        <w:rPr>
          <w:i w:val="0"/>
          <w:color w:val="000000" w:themeColor="text1"/>
          <w:sz w:val="28"/>
          <w:szCs w:val="28"/>
          <w:lang w:val="ro-MO"/>
        </w:rPr>
        <w:t>145</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78360A" w:rsidRPr="00760D4F">
        <w:rPr>
          <w:i w:val="0"/>
          <w:color w:val="000000" w:themeColor="text1"/>
          <w:sz w:val="28"/>
          <w:szCs w:val="28"/>
          <w:lang w:val="ro-MO"/>
        </w:rPr>
        <w:t xml:space="preserve"> </w:t>
      </w:r>
      <w:r w:rsidR="00F9772B" w:rsidRPr="00760D4F">
        <w:rPr>
          <w:i w:val="0"/>
          <w:color w:val="000000" w:themeColor="text1"/>
          <w:sz w:val="28"/>
          <w:szCs w:val="28"/>
          <w:lang w:val="ro-MO"/>
        </w:rPr>
        <w:t>n</w:t>
      </w:r>
      <w:r w:rsidR="0078360A" w:rsidRPr="00760D4F">
        <w:rPr>
          <w:i w:val="0"/>
          <w:color w:val="000000" w:themeColor="text1"/>
          <w:sz w:val="28"/>
          <w:szCs w:val="28"/>
          <w:lang w:val="ro-MO"/>
        </w:rPr>
        <w:t>r. 30</w:t>
      </w:r>
      <w:r w:rsidR="00F9772B" w:rsidRPr="00760D4F">
        <w:rPr>
          <w:i w:val="0"/>
          <w:color w:val="000000" w:themeColor="text1"/>
          <w:sz w:val="28"/>
          <w:szCs w:val="28"/>
          <w:lang w:val="ro-MO"/>
        </w:rPr>
        <w:t xml:space="preserve"> din</w:t>
      </w:r>
      <w:r w:rsidR="0052460D" w:rsidRPr="00760D4F">
        <w:rPr>
          <w:i w:val="0"/>
          <w:color w:val="000000" w:themeColor="text1"/>
          <w:sz w:val="28"/>
          <w:szCs w:val="28"/>
          <w:lang w:val="ro-MO"/>
        </w:rPr>
        <w:t xml:space="preserve"> 07 martie </w:t>
      </w:r>
      <w:r w:rsidR="0078360A" w:rsidRPr="00760D4F">
        <w:rPr>
          <w:i w:val="0"/>
          <w:color w:val="000000" w:themeColor="text1"/>
          <w:sz w:val="28"/>
          <w:szCs w:val="28"/>
          <w:lang w:val="ro-MO"/>
        </w:rPr>
        <w:t xml:space="preserve">2013 </w:t>
      </w:r>
      <w:r w:rsidR="0078360A" w:rsidRPr="00760D4F">
        <w:rPr>
          <w:i w:val="0"/>
          <w:color w:val="000000" w:themeColor="text1"/>
          <w:sz w:val="28"/>
          <w:szCs w:val="28"/>
          <w:lang w:val="ro-MO" w:eastAsia="ro-RO"/>
        </w:rPr>
        <w:t>cu privire la protecţia copiilor împotriva impactului negativ</w:t>
      </w:r>
      <w:r w:rsidR="00F9772B" w:rsidRPr="00760D4F">
        <w:rPr>
          <w:i w:val="0"/>
          <w:color w:val="000000" w:themeColor="text1"/>
          <w:sz w:val="28"/>
          <w:szCs w:val="28"/>
          <w:lang w:val="ro-MO" w:eastAsia="ro-RO"/>
        </w:rPr>
        <w:t xml:space="preserve"> </w:t>
      </w:r>
      <w:r w:rsidR="0078360A" w:rsidRPr="00760D4F">
        <w:rPr>
          <w:i w:val="0"/>
          <w:color w:val="000000" w:themeColor="text1"/>
          <w:sz w:val="28"/>
          <w:szCs w:val="28"/>
          <w:lang w:val="ro-MO" w:eastAsia="ro-RO"/>
        </w:rPr>
        <w:t>al informaţiei</w:t>
      </w:r>
      <w:r w:rsidR="00E17A60" w:rsidRPr="00760D4F">
        <w:rPr>
          <w:i w:val="0"/>
          <w:color w:val="000000" w:themeColor="text1"/>
          <w:sz w:val="28"/>
          <w:szCs w:val="28"/>
          <w:lang w:val="ro-MO" w:eastAsia="ro-RO"/>
        </w:rPr>
        <w:t xml:space="preserve"> (</w:t>
      </w:r>
      <w:r w:rsidR="00E17A60" w:rsidRPr="00760D4F">
        <w:rPr>
          <w:i w:val="0"/>
          <w:color w:val="000000" w:themeColor="text1"/>
          <w:sz w:val="28"/>
          <w:szCs w:val="28"/>
          <w:lang w:val="ro-MO"/>
        </w:rPr>
        <w:t>Monitorul Oficial al Republicii Moldova, 2013</w:t>
      </w:r>
      <w:r w:rsidR="00AD31EB" w:rsidRPr="00760D4F">
        <w:rPr>
          <w:i w:val="0"/>
          <w:color w:val="000000" w:themeColor="text1"/>
          <w:sz w:val="28"/>
          <w:szCs w:val="28"/>
          <w:lang w:val="ro-MO"/>
        </w:rPr>
        <w:t xml:space="preserve">, </w:t>
      </w:r>
      <w:r w:rsidR="00E17A60" w:rsidRPr="00760D4F">
        <w:rPr>
          <w:i w:val="0"/>
          <w:color w:val="000000" w:themeColor="text1"/>
          <w:sz w:val="28"/>
          <w:szCs w:val="28"/>
          <w:lang w:val="ro-MO"/>
        </w:rPr>
        <w:t>nr.69-74</w:t>
      </w:r>
      <w:r w:rsidR="00180B2D">
        <w:rPr>
          <w:i w:val="0"/>
          <w:color w:val="000000" w:themeColor="text1"/>
          <w:sz w:val="28"/>
          <w:szCs w:val="28"/>
          <w:lang w:val="ro-MO"/>
        </w:rPr>
        <w:t xml:space="preserve">, art. </w:t>
      </w:r>
      <w:r w:rsidR="00E17A60" w:rsidRPr="00760D4F">
        <w:rPr>
          <w:i w:val="0"/>
          <w:color w:val="000000" w:themeColor="text1"/>
          <w:sz w:val="28"/>
          <w:szCs w:val="28"/>
          <w:lang w:val="ro-MO"/>
        </w:rPr>
        <w:t>221</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w:t>
      </w:r>
      <w:r w:rsidR="0078360A" w:rsidRPr="00760D4F">
        <w:rPr>
          <w:rStyle w:val="a5"/>
          <w:i w:val="0"/>
          <w:color w:val="000000" w:themeColor="text1"/>
          <w:sz w:val="28"/>
          <w:szCs w:val="28"/>
          <w:lang w:val="ro-MO"/>
        </w:rPr>
        <w:t xml:space="preserve"> </w:t>
      </w:r>
      <w:r w:rsidR="0078360A" w:rsidRPr="00760D4F">
        <w:rPr>
          <w:rStyle w:val="a5"/>
          <w:b w:val="0"/>
          <w:i w:val="0"/>
          <w:color w:val="000000" w:themeColor="text1"/>
          <w:sz w:val="28"/>
          <w:szCs w:val="28"/>
          <w:lang w:val="ro-MO"/>
        </w:rPr>
        <w:t>Legea</w:t>
      </w:r>
      <w:r w:rsidR="00F9772B" w:rsidRPr="00760D4F">
        <w:rPr>
          <w:rStyle w:val="apple-converted-space"/>
          <w:i w:val="0"/>
          <w:color w:val="000000" w:themeColor="text1"/>
          <w:sz w:val="28"/>
          <w:szCs w:val="28"/>
          <w:lang w:val="ro-MO"/>
        </w:rPr>
        <w:t xml:space="preserve"> n</w:t>
      </w:r>
      <w:r w:rsidR="0078360A" w:rsidRPr="00760D4F">
        <w:rPr>
          <w:i w:val="0"/>
          <w:color w:val="000000" w:themeColor="text1"/>
          <w:sz w:val="28"/>
          <w:szCs w:val="28"/>
          <w:lang w:val="ro-MO"/>
        </w:rPr>
        <w:t>r. 7 din</w:t>
      </w:r>
      <w:r w:rsidR="0052460D" w:rsidRPr="00760D4F">
        <w:rPr>
          <w:i w:val="0"/>
          <w:color w:val="000000" w:themeColor="text1"/>
          <w:sz w:val="28"/>
          <w:szCs w:val="28"/>
          <w:lang w:val="ro-MO"/>
        </w:rPr>
        <w:t xml:space="preserve"> 26 februarie </w:t>
      </w:r>
      <w:r w:rsidR="0078360A" w:rsidRPr="00760D4F">
        <w:rPr>
          <w:i w:val="0"/>
          <w:color w:val="000000" w:themeColor="text1"/>
          <w:sz w:val="28"/>
          <w:szCs w:val="28"/>
          <w:lang w:val="ro-MO"/>
        </w:rPr>
        <w:t xml:space="preserve">2016 </w:t>
      </w:r>
      <w:r w:rsidR="0078360A" w:rsidRPr="00760D4F">
        <w:rPr>
          <w:i w:val="0"/>
          <w:color w:val="000000" w:themeColor="text1"/>
          <w:sz w:val="28"/>
          <w:szCs w:val="28"/>
          <w:lang w:val="ro-MO" w:eastAsia="ro-RO"/>
        </w:rPr>
        <w:t>privind supravegh</w:t>
      </w:r>
      <w:r w:rsidR="00F9772B" w:rsidRPr="00760D4F">
        <w:rPr>
          <w:i w:val="0"/>
          <w:color w:val="000000" w:themeColor="text1"/>
          <w:sz w:val="28"/>
          <w:szCs w:val="28"/>
          <w:lang w:val="ro-MO" w:eastAsia="ro-RO"/>
        </w:rPr>
        <w:t xml:space="preserve">erea pieţei în ceea ce privește </w:t>
      </w:r>
      <w:r w:rsidR="0078360A" w:rsidRPr="00760D4F">
        <w:rPr>
          <w:i w:val="0"/>
          <w:color w:val="000000" w:themeColor="text1"/>
          <w:sz w:val="28"/>
          <w:szCs w:val="28"/>
          <w:lang w:val="ro-MO" w:eastAsia="ro-RO"/>
        </w:rPr>
        <w:t xml:space="preserve">comercializarea produselor nealimentare </w:t>
      </w:r>
      <w:r w:rsidR="00E17A60" w:rsidRPr="00760D4F">
        <w:rPr>
          <w:i w:val="0"/>
          <w:color w:val="000000" w:themeColor="text1"/>
          <w:sz w:val="28"/>
          <w:szCs w:val="28"/>
          <w:lang w:val="ro-MO" w:eastAsia="ro-RO"/>
        </w:rPr>
        <w:t>(</w:t>
      </w:r>
      <w:r w:rsidR="00E17A60" w:rsidRPr="00760D4F">
        <w:rPr>
          <w:i w:val="0"/>
          <w:color w:val="000000" w:themeColor="text1"/>
          <w:sz w:val="28"/>
          <w:szCs w:val="28"/>
          <w:lang w:val="ro-MO"/>
        </w:rPr>
        <w:t>Monitorul Oficial al Republicii Moldova, 2016, nr.79-89</w:t>
      </w:r>
      <w:r w:rsidR="00180B2D">
        <w:rPr>
          <w:i w:val="0"/>
          <w:color w:val="000000" w:themeColor="text1"/>
          <w:sz w:val="28"/>
          <w:szCs w:val="28"/>
          <w:lang w:val="ro-MO"/>
        </w:rPr>
        <w:t xml:space="preserve">, art. </w:t>
      </w:r>
      <w:r w:rsidR="00E17A60" w:rsidRPr="00760D4F">
        <w:rPr>
          <w:i w:val="0"/>
          <w:color w:val="000000" w:themeColor="text1"/>
          <w:sz w:val="28"/>
          <w:szCs w:val="28"/>
          <w:lang w:val="ro-MO"/>
        </w:rPr>
        <w:t>146</w:t>
      </w:r>
      <w:r w:rsidR="00E17A60" w:rsidRPr="00760D4F">
        <w:rPr>
          <w:i w:val="0"/>
          <w:color w:val="000000" w:themeColor="text1"/>
          <w:sz w:val="28"/>
          <w:szCs w:val="28"/>
          <w:lang w:val="ro-MO" w:eastAsia="ro-RO"/>
        </w:rPr>
        <w:t>)</w:t>
      </w:r>
      <w:r w:rsidR="0078360A" w:rsidRPr="00760D4F">
        <w:rPr>
          <w:i w:val="0"/>
          <w:color w:val="000000" w:themeColor="text1"/>
          <w:sz w:val="28"/>
          <w:szCs w:val="28"/>
          <w:lang w:val="ro-MO" w:eastAsia="ro-RO"/>
        </w:rPr>
        <w:t xml:space="preserve"> </w:t>
      </w:r>
      <w:r w:rsidR="00834D59">
        <w:rPr>
          <w:i w:val="0"/>
          <w:color w:val="000000" w:themeColor="text1"/>
          <w:sz w:val="28"/>
          <w:szCs w:val="28"/>
          <w:lang w:val="ro-MO" w:eastAsia="ro-RO"/>
        </w:rPr>
        <w:t>cuvintele</w:t>
      </w:r>
      <w:r w:rsidR="00180B2D">
        <w:rPr>
          <w:i w:val="0"/>
          <w:color w:val="000000" w:themeColor="text1"/>
          <w:sz w:val="28"/>
          <w:szCs w:val="28"/>
          <w:lang w:val="ro-MO" w:eastAsia="ro-RO"/>
        </w:rPr>
        <w:t xml:space="preserve"> </w:t>
      </w:r>
      <w:r w:rsidR="0078360A" w:rsidRPr="00760D4F">
        <w:rPr>
          <w:i w:val="0"/>
          <w:color w:val="000000" w:themeColor="text1"/>
          <w:sz w:val="28"/>
          <w:szCs w:val="28"/>
          <w:lang w:val="ro-MO" w:eastAsia="ro-RO" w:bidi="ro-RO"/>
        </w:rPr>
        <w:t xml:space="preserve">„substanţe narcotice” sau „narcotice” se </w:t>
      </w:r>
      <w:r w:rsidR="00F9772B" w:rsidRPr="00760D4F">
        <w:rPr>
          <w:i w:val="0"/>
          <w:color w:val="000000" w:themeColor="text1"/>
          <w:sz w:val="28"/>
          <w:szCs w:val="28"/>
          <w:lang w:val="ro-MO" w:eastAsia="ro-RO" w:bidi="ro-RO"/>
        </w:rPr>
        <w:t>substituie</w:t>
      </w:r>
      <w:r w:rsidR="0078360A" w:rsidRPr="00760D4F">
        <w:rPr>
          <w:i w:val="0"/>
          <w:color w:val="000000" w:themeColor="text1"/>
          <w:sz w:val="28"/>
          <w:szCs w:val="28"/>
          <w:lang w:val="ro-MO" w:eastAsia="ro-RO" w:bidi="ro-RO"/>
        </w:rPr>
        <w:t xml:space="preserve"> cu </w:t>
      </w:r>
      <w:r w:rsidR="00834D59">
        <w:rPr>
          <w:i w:val="0"/>
          <w:color w:val="000000" w:themeColor="text1"/>
          <w:sz w:val="28"/>
          <w:szCs w:val="28"/>
          <w:lang w:val="ro-MO" w:eastAsia="ro-RO" w:bidi="ro-RO"/>
        </w:rPr>
        <w:t>cuvintele</w:t>
      </w:r>
      <w:r w:rsidR="0078360A" w:rsidRPr="00760D4F">
        <w:rPr>
          <w:i w:val="0"/>
          <w:color w:val="000000" w:themeColor="text1"/>
          <w:sz w:val="28"/>
          <w:szCs w:val="28"/>
          <w:lang w:val="ro-MO" w:eastAsia="ro-RO" w:bidi="ro-RO"/>
        </w:rPr>
        <w:t xml:space="preserve"> „substanţe stupefiante” la cazul gramatical corespunzător.</w:t>
      </w:r>
    </w:p>
    <w:p w:rsidR="0078360A" w:rsidRPr="00760D4F" w:rsidRDefault="0078360A" w:rsidP="00760D4F">
      <w:pPr>
        <w:spacing w:line="276" w:lineRule="auto"/>
        <w:rPr>
          <w:bCs/>
          <w:color w:val="000000" w:themeColor="text1"/>
          <w:sz w:val="28"/>
          <w:szCs w:val="28"/>
          <w:lang w:val="ro-MO" w:eastAsia="ro-RO"/>
        </w:rPr>
      </w:pPr>
    </w:p>
    <w:p w:rsidR="0078360A" w:rsidRPr="00AD31EB" w:rsidRDefault="0078360A" w:rsidP="00E17A60">
      <w:pPr>
        <w:ind w:firstLine="0"/>
        <w:rPr>
          <w:color w:val="000000" w:themeColor="text1"/>
          <w:sz w:val="24"/>
          <w:szCs w:val="24"/>
          <w:lang w:val="ro-MO"/>
        </w:rPr>
      </w:pPr>
    </w:p>
    <w:p w:rsidR="00004087" w:rsidRPr="00890109" w:rsidRDefault="00004087" w:rsidP="00004087">
      <w:pPr>
        <w:ind w:firstLine="0"/>
        <w:jc w:val="left"/>
        <w:rPr>
          <w:color w:val="000000"/>
          <w:sz w:val="28"/>
          <w:szCs w:val="28"/>
          <w:lang w:val="ro-MO"/>
        </w:rPr>
      </w:pPr>
    </w:p>
    <w:p w:rsidR="00004087" w:rsidRPr="00890109" w:rsidRDefault="00004087" w:rsidP="00004087">
      <w:pPr>
        <w:ind w:firstLine="0"/>
        <w:jc w:val="left"/>
        <w:rPr>
          <w:color w:val="000000"/>
          <w:lang w:val="ro-MO"/>
        </w:rPr>
      </w:pPr>
    </w:p>
    <w:p w:rsidR="00004087" w:rsidRPr="00890109" w:rsidRDefault="00004087" w:rsidP="00203ECE">
      <w:pPr>
        <w:ind w:firstLine="0"/>
        <w:rPr>
          <w:color w:val="000000"/>
          <w:lang w:val="ro-MO"/>
        </w:rPr>
      </w:pPr>
    </w:p>
    <w:p w:rsidR="00566546" w:rsidRPr="00890109" w:rsidRDefault="00BB05E8" w:rsidP="00BB05E8">
      <w:pPr>
        <w:ind w:firstLine="708"/>
        <w:rPr>
          <w:b/>
          <w:bCs/>
          <w:color w:val="000000"/>
          <w:sz w:val="28"/>
          <w:szCs w:val="28"/>
          <w:lang w:val="ro-MO" w:eastAsia="ro-RO"/>
        </w:rPr>
      </w:pPr>
      <w:r w:rsidRPr="00890109">
        <w:rPr>
          <w:b/>
          <w:bCs/>
          <w:color w:val="000000"/>
          <w:sz w:val="28"/>
          <w:szCs w:val="28"/>
          <w:lang w:val="ro-MO" w:eastAsia="ro-RO"/>
        </w:rPr>
        <w:t>Preşedintele  Parlamentului</w:t>
      </w:r>
      <w:r w:rsidRPr="00890109">
        <w:rPr>
          <w:b/>
          <w:bCs/>
          <w:color w:val="000000"/>
          <w:sz w:val="28"/>
          <w:szCs w:val="28"/>
          <w:lang w:val="ro-MO" w:eastAsia="ro-RO"/>
        </w:rPr>
        <w:tab/>
      </w:r>
      <w:r w:rsidRPr="00890109">
        <w:rPr>
          <w:b/>
          <w:bCs/>
          <w:color w:val="000000"/>
          <w:sz w:val="28"/>
          <w:szCs w:val="28"/>
          <w:lang w:val="ro-MO" w:eastAsia="ro-RO"/>
        </w:rPr>
        <w:tab/>
      </w:r>
      <w:r w:rsidRPr="00890109">
        <w:rPr>
          <w:b/>
          <w:bCs/>
          <w:color w:val="000000"/>
          <w:sz w:val="28"/>
          <w:szCs w:val="28"/>
          <w:lang w:val="ro-MO" w:eastAsia="ro-RO"/>
        </w:rPr>
        <w:tab/>
      </w:r>
      <w:r w:rsidR="00EB4552">
        <w:rPr>
          <w:b/>
          <w:bCs/>
          <w:color w:val="000000"/>
          <w:sz w:val="28"/>
          <w:szCs w:val="28"/>
          <w:lang w:val="ro-MO" w:eastAsia="ro-RO"/>
        </w:rPr>
        <w:tab/>
      </w:r>
      <w:r w:rsidRPr="00890109">
        <w:rPr>
          <w:b/>
          <w:bCs/>
          <w:color w:val="000000"/>
          <w:sz w:val="28"/>
          <w:szCs w:val="28"/>
          <w:lang w:val="ro-MO" w:eastAsia="ro-RO"/>
        </w:rPr>
        <w:t xml:space="preserve">Adrian </w:t>
      </w:r>
      <w:r w:rsidR="00EB4552" w:rsidRPr="00890109">
        <w:rPr>
          <w:b/>
          <w:bCs/>
          <w:color w:val="000000"/>
          <w:sz w:val="28"/>
          <w:szCs w:val="28"/>
          <w:lang w:val="ro-MO" w:eastAsia="ro-RO"/>
        </w:rPr>
        <w:t>CANDU</w:t>
      </w:r>
    </w:p>
    <w:p w:rsidR="00566546" w:rsidRPr="00890109" w:rsidRDefault="00566546" w:rsidP="00566546">
      <w:pPr>
        <w:ind w:firstLine="0"/>
        <w:rPr>
          <w:sz w:val="28"/>
          <w:szCs w:val="28"/>
          <w:lang w:val="ro-MO"/>
        </w:rPr>
      </w:pPr>
    </w:p>
    <w:p w:rsidR="00CA40EF" w:rsidRPr="00890109" w:rsidRDefault="00CA40EF">
      <w:pPr>
        <w:rPr>
          <w:lang w:val="ro-MO"/>
        </w:rPr>
      </w:pPr>
    </w:p>
    <w:p w:rsidR="00890109" w:rsidRPr="00890109" w:rsidRDefault="00890109">
      <w:pPr>
        <w:rPr>
          <w:lang w:val="ro-MO"/>
        </w:rPr>
      </w:pPr>
    </w:p>
    <w:sectPr w:rsidR="00890109" w:rsidRPr="00890109" w:rsidSect="00CA4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D302C"/>
    <w:multiLevelType w:val="hybridMultilevel"/>
    <w:tmpl w:val="E0BE77AC"/>
    <w:lvl w:ilvl="0" w:tplc="E1A06E5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C"/>
    <w:rsid w:val="00004087"/>
    <w:rsid w:val="00017469"/>
    <w:rsid w:val="00050FFD"/>
    <w:rsid w:val="000D5FB0"/>
    <w:rsid w:val="0014159E"/>
    <w:rsid w:val="00175A0C"/>
    <w:rsid w:val="00180B2D"/>
    <w:rsid w:val="00203ECE"/>
    <w:rsid w:val="002141AF"/>
    <w:rsid w:val="00245526"/>
    <w:rsid w:val="00372330"/>
    <w:rsid w:val="003E794A"/>
    <w:rsid w:val="00441924"/>
    <w:rsid w:val="004E1313"/>
    <w:rsid w:val="0052460D"/>
    <w:rsid w:val="00566546"/>
    <w:rsid w:val="006D0ADF"/>
    <w:rsid w:val="006F507B"/>
    <w:rsid w:val="00760D4F"/>
    <w:rsid w:val="0078360A"/>
    <w:rsid w:val="007969DC"/>
    <w:rsid w:val="007D3492"/>
    <w:rsid w:val="008300BB"/>
    <w:rsid w:val="00834D59"/>
    <w:rsid w:val="00890109"/>
    <w:rsid w:val="008E7C5A"/>
    <w:rsid w:val="00A023E4"/>
    <w:rsid w:val="00A71A33"/>
    <w:rsid w:val="00A7619E"/>
    <w:rsid w:val="00A80E24"/>
    <w:rsid w:val="00AD31EB"/>
    <w:rsid w:val="00AE452E"/>
    <w:rsid w:val="00B50412"/>
    <w:rsid w:val="00BB05E8"/>
    <w:rsid w:val="00BE1664"/>
    <w:rsid w:val="00CA40EF"/>
    <w:rsid w:val="00D03045"/>
    <w:rsid w:val="00D61701"/>
    <w:rsid w:val="00E17A60"/>
    <w:rsid w:val="00EB4552"/>
    <w:rsid w:val="00EF29C9"/>
    <w:rsid w:val="00F977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DC"/>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7969DC"/>
    <w:rPr>
      <w:sz w:val="26"/>
      <w:szCs w:val="26"/>
      <w:shd w:val="clear" w:color="auto" w:fill="FFFFFF"/>
    </w:rPr>
  </w:style>
  <w:style w:type="paragraph" w:customStyle="1" w:styleId="Bodytext20">
    <w:name w:val="Body text (2)"/>
    <w:basedOn w:val="a"/>
    <w:link w:val="Bodytext2"/>
    <w:rsid w:val="007969DC"/>
    <w:pPr>
      <w:widowControl w:val="0"/>
      <w:shd w:val="clear" w:color="auto" w:fill="FFFFFF"/>
      <w:spacing w:before="300" w:after="60" w:line="0" w:lineRule="atLeast"/>
      <w:ind w:hanging="160"/>
      <w:jc w:val="left"/>
    </w:pPr>
    <w:rPr>
      <w:rFonts w:asciiTheme="minorHAnsi" w:eastAsiaTheme="minorHAnsi" w:hAnsiTheme="minorHAnsi" w:cstheme="minorBidi"/>
      <w:sz w:val="26"/>
      <w:szCs w:val="26"/>
      <w:lang w:val="ro-RO"/>
    </w:rPr>
  </w:style>
  <w:style w:type="character" w:customStyle="1" w:styleId="docheader">
    <w:name w:val="doc_header"/>
    <w:basedOn w:val="a0"/>
    <w:rsid w:val="007969DC"/>
  </w:style>
  <w:style w:type="paragraph" w:styleId="a3">
    <w:name w:val="Balloon Text"/>
    <w:basedOn w:val="a"/>
    <w:link w:val="a4"/>
    <w:uiPriority w:val="99"/>
    <w:semiHidden/>
    <w:unhideWhenUsed/>
    <w:rsid w:val="007969DC"/>
    <w:rPr>
      <w:rFonts w:ascii="Tahoma" w:hAnsi="Tahoma" w:cs="Tahoma"/>
      <w:sz w:val="16"/>
      <w:szCs w:val="16"/>
    </w:rPr>
  </w:style>
  <w:style w:type="character" w:customStyle="1" w:styleId="a4">
    <w:name w:val="Текст выноски Знак"/>
    <w:basedOn w:val="a0"/>
    <w:link w:val="a3"/>
    <w:uiPriority w:val="99"/>
    <w:semiHidden/>
    <w:rsid w:val="007969DC"/>
    <w:rPr>
      <w:rFonts w:ascii="Tahoma" w:eastAsia="Times New Roman" w:hAnsi="Tahoma" w:cs="Tahoma"/>
      <w:sz w:val="16"/>
      <w:szCs w:val="16"/>
      <w:lang w:val="en-US"/>
    </w:rPr>
  </w:style>
  <w:style w:type="character" w:styleId="a5">
    <w:name w:val="Strong"/>
    <w:basedOn w:val="a0"/>
    <w:uiPriority w:val="22"/>
    <w:qFormat/>
    <w:rsid w:val="00566546"/>
    <w:rPr>
      <w:b/>
      <w:bCs/>
    </w:rPr>
  </w:style>
  <w:style w:type="character" w:customStyle="1" w:styleId="apple-converted-space">
    <w:name w:val="apple-converted-space"/>
    <w:basedOn w:val="a0"/>
    <w:rsid w:val="00566546"/>
  </w:style>
  <w:style w:type="paragraph" w:styleId="a6">
    <w:name w:val="List Paragraph"/>
    <w:basedOn w:val="a"/>
    <w:uiPriority w:val="34"/>
    <w:qFormat/>
    <w:rsid w:val="00566546"/>
    <w:pPr>
      <w:ind w:left="720"/>
      <w:contextualSpacing/>
    </w:pPr>
  </w:style>
  <w:style w:type="paragraph" w:customStyle="1" w:styleId="legenumed">
    <w:name w:val="legenumed"/>
    <w:basedOn w:val="a"/>
    <w:rsid w:val="00004087"/>
    <w:pPr>
      <w:spacing w:before="100" w:beforeAutospacing="1" w:after="100" w:afterAutospacing="1"/>
      <w:ind w:firstLine="0"/>
      <w:jc w:val="left"/>
    </w:pPr>
    <w:rPr>
      <w:sz w:val="24"/>
      <w:szCs w:val="24"/>
      <w:lang w:val="ro-RO" w:eastAsia="ro-RO"/>
    </w:rPr>
  </w:style>
  <w:style w:type="paragraph" w:styleId="a7">
    <w:name w:val="Normal (Web)"/>
    <w:basedOn w:val="a"/>
    <w:rsid w:val="00A71A33"/>
    <w:pPr>
      <w:ind w:firstLine="567"/>
    </w:pPr>
    <w:rPr>
      <w:rFonts w:eastAsia="Calibri"/>
      <w:sz w:val="24"/>
      <w:szCs w:val="24"/>
    </w:rPr>
  </w:style>
  <w:style w:type="paragraph" w:customStyle="1" w:styleId="ListParagraph1">
    <w:name w:val="List Paragraph1"/>
    <w:basedOn w:val="a"/>
    <w:rsid w:val="00A71A33"/>
    <w:pPr>
      <w:spacing w:after="200" w:line="276" w:lineRule="auto"/>
      <w:ind w:left="720" w:firstLine="0"/>
      <w:contextualSpacing/>
      <w:jc w:val="left"/>
    </w:pPr>
    <w:rPr>
      <w:rFonts w:ascii="Calibri" w:hAnsi="Calibri"/>
      <w:sz w:val="22"/>
      <w:szCs w:val="22"/>
    </w:rPr>
  </w:style>
  <w:style w:type="paragraph" w:customStyle="1" w:styleId="Default">
    <w:name w:val="Default"/>
    <w:rsid w:val="00A71A3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tt">
    <w:name w:val="tt"/>
    <w:basedOn w:val="a"/>
    <w:rsid w:val="00A71A33"/>
    <w:pPr>
      <w:ind w:firstLine="0"/>
      <w:jc w:val="center"/>
    </w:pPr>
    <w:rPr>
      <w:b/>
      <w:bCs/>
      <w:sz w:val="24"/>
      <w:szCs w:val="24"/>
      <w:lang w:val="ru-RU" w:eastAsia="zh-CN"/>
    </w:rPr>
  </w:style>
  <w:style w:type="table" w:styleId="a8">
    <w:name w:val="Table Grid"/>
    <w:basedOn w:val="a1"/>
    <w:uiPriority w:val="59"/>
    <w:rsid w:val="00A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a"/>
    <w:rsid w:val="0014159E"/>
    <w:pPr>
      <w:ind w:firstLine="0"/>
      <w:jc w:val="center"/>
    </w:pPr>
    <w:rPr>
      <w:i/>
      <w:iCs/>
      <w:color w:val="663300"/>
      <w:lang w:val="ru-RU" w:eastAsia="ru-RU"/>
    </w:rPr>
  </w:style>
  <w:style w:type="paragraph" w:customStyle="1" w:styleId="cn">
    <w:name w:val="cn"/>
    <w:basedOn w:val="a"/>
    <w:rsid w:val="0014159E"/>
    <w:pPr>
      <w:ind w:firstLine="0"/>
      <w:jc w:val="center"/>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DC"/>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7969DC"/>
    <w:rPr>
      <w:sz w:val="26"/>
      <w:szCs w:val="26"/>
      <w:shd w:val="clear" w:color="auto" w:fill="FFFFFF"/>
    </w:rPr>
  </w:style>
  <w:style w:type="paragraph" w:customStyle="1" w:styleId="Bodytext20">
    <w:name w:val="Body text (2)"/>
    <w:basedOn w:val="a"/>
    <w:link w:val="Bodytext2"/>
    <w:rsid w:val="007969DC"/>
    <w:pPr>
      <w:widowControl w:val="0"/>
      <w:shd w:val="clear" w:color="auto" w:fill="FFFFFF"/>
      <w:spacing w:before="300" w:after="60" w:line="0" w:lineRule="atLeast"/>
      <w:ind w:hanging="160"/>
      <w:jc w:val="left"/>
    </w:pPr>
    <w:rPr>
      <w:rFonts w:asciiTheme="minorHAnsi" w:eastAsiaTheme="minorHAnsi" w:hAnsiTheme="minorHAnsi" w:cstheme="minorBidi"/>
      <w:sz w:val="26"/>
      <w:szCs w:val="26"/>
      <w:lang w:val="ro-RO"/>
    </w:rPr>
  </w:style>
  <w:style w:type="character" w:customStyle="1" w:styleId="docheader">
    <w:name w:val="doc_header"/>
    <w:basedOn w:val="a0"/>
    <w:rsid w:val="007969DC"/>
  </w:style>
  <w:style w:type="paragraph" w:styleId="a3">
    <w:name w:val="Balloon Text"/>
    <w:basedOn w:val="a"/>
    <w:link w:val="a4"/>
    <w:uiPriority w:val="99"/>
    <w:semiHidden/>
    <w:unhideWhenUsed/>
    <w:rsid w:val="007969DC"/>
    <w:rPr>
      <w:rFonts w:ascii="Tahoma" w:hAnsi="Tahoma" w:cs="Tahoma"/>
      <w:sz w:val="16"/>
      <w:szCs w:val="16"/>
    </w:rPr>
  </w:style>
  <w:style w:type="character" w:customStyle="1" w:styleId="a4">
    <w:name w:val="Текст выноски Знак"/>
    <w:basedOn w:val="a0"/>
    <w:link w:val="a3"/>
    <w:uiPriority w:val="99"/>
    <w:semiHidden/>
    <w:rsid w:val="007969DC"/>
    <w:rPr>
      <w:rFonts w:ascii="Tahoma" w:eastAsia="Times New Roman" w:hAnsi="Tahoma" w:cs="Tahoma"/>
      <w:sz w:val="16"/>
      <w:szCs w:val="16"/>
      <w:lang w:val="en-US"/>
    </w:rPr>
  </w:style>
  <w:style w:type="character" w:styleId="a5">
    <w:name w:val="Strong"/>
    <w:basedOn w:val="a0"/>
    <w:uiPriority w:val="22"/>
    <w:qFormat/>
    <w:rsid w:val="00566546"/>
    <w:rPr>
      <w:b/>
      <w:bCs/>
    </w:rPr>
  </w:style>
  <w:style w:type="character" w:customStyle="1" w:styleId="apple-converted-space">
    <w:name w:val="apple-converted-space"/>
    <w:basedOn w:val="a0"/>
    <w:rsid w:val="00566546"/>
  </w:style>
  <w:style w:type="paragraph" w:styleId="a6">
    <w:name w:val="List Paragraph"/>
    <w:basedOn w:val="a"/>
    <w:uiPriority w:val="34"/>
    <w:qFormat/>
    <w:rsid w:val="00566546"/>
    <w:pPr>
      <w:ind w:left="720"/>
      <w:contextualSpacing/>
    </w:pPr>
  </w:style>
  <w:style w:type="paragraph" w:customStyle="1" w:styleId="legenumed">
    <w:name w:val="legenumed"/>
    <w:basedOn w:val="a"/>
    <w:rsid w:val="00004087"/>
    <w:pPr>
      <w:spacing w:before="100" w:beforeAutospacing="1" w:after="100" w:afterAutospacing="1"/>
      <w:ind w:firstLine="0"/>
      <w:jc w:val="left"/>
    </w:pPr>
    <w:rPr>
      <w:sz w:val="24"/>
      <w:szCs w:val="24"/>
      <w:lang w:val="ro-RO" w:eastAsia="ro-RO"/>
    </w:rPr>
  </w:style>
  <w:style w:type="paragraph" w:styleId="a7">
    <w:name w:val="Normal (Web)"/>
    <w:basedOn w:val="a"/>
    <w:rsid w:val="00A71A33"/>
    <w:pPr>
      <w:ind w:firstLine="567"/>
    </w:pPr>
    <w:rPr>
      <w:rFonts w:eastAsia="Calibri"/>
      <w:sz w:val="24"/>
      <w:szCs w:val="24"/>
    </w:rPr>
  </w:style>
  <w:style w:type="paragraph" w:customStyle="1" w:styleId="ListParagraph1">
    <w:name w:val="List Paragraph1"/>
    <w:basedOn w:val="a"/>
    <w:rsid w:val="00A71A33"/>
    <w:pPr>
      <w:spacing w:after="200" w:line="276" w:lineRule="auto"/>
      <w:ind w:left="720" w:firstLine="0"/>
      <w:contextualSpacing/>
      <w:jc w:val="left"/>
    </w:pPr>
    <w:rPr>
      <w:rFonts w:ascii="Calibri" w:hAnsi="Calibri"/>
      <w:sz w:val="22"/>
      <w:szCs w:val="22"/>
    </w:rPr>
  </w:style>
  <w:style w:type="paragraph" w:customStyle="1" w:styleId="Default">
    <w:name w:val="Default"/>
    <w:rsid w:val="00A71A3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tt">
    <w:name w:val="tt"/>
    <w:basedOn w:val="a"/>
    <w:rsid w:val="00A71A33"/>
    <w:pPr>
      <w:ind w:firstLine="0"/>
      <w:jc w:val="center"/>
    </w:pPr>
    <w:rPr>
      <w:b/>
      <w:bCs/>
      <w:sz w:val="24"/>
      <w:szCs w:val="24"/>
      <w:lang w:val="ru-RU" w:eastAsia="zh-CN"/>
    </w:rPr>
  </w:style>
  <w:style w:type="table" w:styleId="a8">
    <w:name w:val="Table Grid"/>
    <w:basedOn w:val="a1"/>
    <w:uiPriority w:val="59"/>
    <w:rsid w:val="00A7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
    <w:name w:val="pb"/>
    <w:basedOn w:val="a"/>
    <w:rsid w:val="0014159E"/>
    <w:pPr>
      <w:ind w:firstLine="0"/>
      <w:jc w:val="center"/>
    </w:pPr>
    <w:rPr>
      <w:i/>
      <w:iCs/>
      <w:color w:val="663300"/>
      <w:lang w:val="ru-RU" w:eastAsia="ru-RU"/>
    </w:rPr>
  </w:style>
  <w:style w:type="paragraph" w:customStyle="1" w:styleId="cn">
    <w:name w:val="cn"/>
    <w:basedOn w:val="a"/>
    <w:rsid w:val="0014159E"/>
    <w:pPr>
      <w:ind w:firstLine="0"/>
      <w:jc w:val="center"/>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2852">
      <w:bodyDiv w:val="1"/>
      <w:marLeft w:val="0"/>
      <w:marRight w:val="0"/>
      <w:marTop w:val="0"/>
      <w:marBottom w:val="0"/>
      <w:divBdr>
        <w:top w:val="none" w:sz="0" w:space="0" w:color="auto"/>
        <w:left w:val="none" w:sz="0" w:space="0" w:color="auto"/>
        <w:bottom w:val="none" w:sz="0" w:space="0" w:color="auto"/>
        <w:right w:val="none" w:sz="0" w:space="0" w:color="auto"/>
      </w:divBdr>
    </w:div>
    <w:div w:id="82191971">
      <w:bodyDiv w:val="1"/>
      <w:marLeft w:val="0"/>
      <w:marRight w:val="0"/>
      <w:marTop w:val="0"/>
      <w:marBottom w:val="0"/>
      <w:divBdr>
        <w:top w:val="none" w:sz="0" w:space="0" w:color="auto"/>
        <w:left w:val="none" w:sz="0" w:space="0" w:color="auto"/>
        <w:bottom w:val="none" w:sz="0" w:space="0" w:color="auto"/>
        <w:right w:val="none" w:sz="0" w:space="0" w:color="auto"/>
      </w:divBdr>
    </w:div>
    <w:div w:id="218591544">
      <w:bodyDiv w:val="1"/>
      <w:marLeft w:val="0"/>
      <w:marRight w:val="0"/>
      <w:marTop w:val="0"/>
      <w:marBottom w:val="0"/>
      <w:divBdr>
        <w:top w:val="none" w:sz="0" w:space="0" w:color="auto"/>
        <w:left w:val="none" w:sz="0" w:space="0" w:color="auto"/>
        <w:bottom w:val="none" w:sz="0" w:space="0" w:color="auto"/>
        <w:right w:val="none" w:sz="0" w:space="0" w:color="auto"/>
      </w:divBdr>
    </w:div>
    <w:div w:id="275992459">
      <w:bodyDiv w:val="1"/>
      <w:marLeft w:val="0"/>
      <w:marRight w:val="0"/>
      <w:marTop w:val="0"/>
      <w:marBottom w:val="0"/>
      <w:divBdr>
        <w:top w:val="none" w:sz="0" w:space="0" w:color="auto"/>
        <w:left w:val="none" w:sz="0" w:space="0" w:color="auto"/>
        <w:bottom w:val="none" w:sz="0" w:space="0" w:color="auto"/>
        <w:right w:val="none" w:sz="0" w:space="0" w:color="auto"/>
      </w:divBdr>
    </w:div>
    <w:div w:id="366225247">
      <w:bodyDiv w:val="1"/>
      <w:marLeft w:val="0"/>
      <w:marRight w:val="0"/>
      <w:marTop w:val="0"/>
      <w:marBottom w:val="0"/>
      <w:divBdr>
        <w:top w:val="none" w:sz="0" w:space="0" w:color="auto"/>
        <w:left w:val="none" w:sz="0" w:space="0" w:color="auto"/>
        <w:bottom w:val="none" w:sz="0" w:space="0" w:color="auto"/>
        <w:right w:val="none" w:sz="0" w:space="0" w:color="auto"/>
      </w:divBdr>
    </w:div>
    <w:div w:id="490103565">
      <w:bodyDiv w:val="1"/>
      <w:marLeft w:val="0"/>
      <w:marRight w:val="0"/>
      <w:marTop w:val="0"/>
      <w:marBottom w:val="0"/>
      <w:divBdr>
        <w:top w:val="none" w:sz="0" w:space="0" w:color="auto"/>
        <w:left w:val="none" w:sz="0" w:space="0" w:color="auto"/>
        <w:bottom w:val="none" w:sz="0" w:space="0" w:color="auto"/>
        <w:right w:val="none" w:sz="0" w:space="0" w:color="auto"/>
      </w:divBdr>
    </w:div>
    <w:div w:id="555747428">
      <w:bodyDiv w:val="1"/>
      <w:marLeft w:val="0"/>
      <w:marRight w:val="0"/>
      <w:marTop w:val="0"/>
      <w:marBottom w:val="0"/>
      <w:divBdr>
        <w:top w:val="none" w:sz="0" w:space="0" w:color="auto"/>
        <w:left w:val="none" w:sz="0" w:space="0" w:color="auto"/>
        <w:bottom w:val="none" w:sz="0" w:space="0" w:color="auto"/>
        <w:right w:val="none" w:sz="0" w:space="0" w:color="auto"/>
      </w:divBdr>
    </w:div>
    <w:div w:id="568267282">
      <w:bodyDiv w:val="1"/>
      <w:marLeft w:val="0"/>
      <w:marRight w:val="0"/>
      <w:marTop w:val="0"/>
      <w:marBottom w:val="0"/>
      <w:divBdr>
        <w:top w:val="none" w:sz="0" w:space="0" w:color="auto"/>
        <w:left w:val="none" w:sz="0" w:space="0" w:color="auto"/>
        <w:bottom w:val="none" w:sz="0" w:space="0" w:color="auto"/>
        <w:right w:val="none" w:sz="0" w:space="0" w:color="auto"/>
      </w:divBdr>
    </w:div>
    <w:div w:id="609820822">
      <w:bodyDiv w:val="1"/>
      <w:marLeft w:val="0"/>
      <w:marRight w:val="0"/>
      <w:marTop w:val="0"/>
      <w:marBottom w:val="0"/>
      <w:divBdr>
        <w:top w:val="none" w:sz="0" w:space="0" w:color="auto"/>
        <w:left w:val="none" w:sz="0" w:space="0" w:color="auto"/>
        <w:bottom w:val="none" w:sz="0" w:space="0" w:color="auto"/>
        <w:right w:val="none" w:sz="0" w:space="0" w:color="auto"/>
      </w:divBdr>
    </w:div>
    <w:div w:id="878856672">
      <w:bodyDiv w:val="1"/>
      <w:marLeft w:val="0"/>
      <w:marRight w:val="0"/>
      <w:marTop w:val="0"/>
      <w:marBottom w:val="0"/>
      <w:divBdr>
        <w:top w:val="none" w:sz="0" w:space="0" w:color="auto"/>
        <w:left w:val="none" w:sz="0" w:space="0" w:color="auto"/>
        <w:bottom w:val="none" w:sz="0" w:space="0" w:color="auto"/>
        <w:right w:val="none" w:sz="0" w:space="0" w:color="auto"/>
      </w:divBdr>
    </w:div>
    <w:div w:id="889420280">
      <w:bodyDiv w:val="1"/>
      <w:marLeft w:val="0"/>
      <w:marRight w:val="0"/>
      <w:marTop w:val="0"/>
      <w:marBottom w:val="0"/>
      <w:divBdr>
        <w:top w:val="none" w:sz="0" w:space="0" w:color="auto"/>
        <w:left w:val="none" w:sz="0" w:space="0" w:color="auto"/>
        <w:bottom w:val="none" w:sz="0" w:space="0" w:color="auto"/>
        <w:right w:val="none" w:sz="0" w:space="0" w:color="auto"/>
      </w:divBdr>
    </w:div>
    <w:div w:id="1000618318">
      <w:bodyDiv w:val="1"/>
      <w:marLeft w:val="0"/>
      <w:marRight w:val="0"/>
      <w:marTop w:val="0"/>
      <w:marBottom w:val="0"/>
      <w:divBdr>
        <w:top w:val="none" w:sz="0" w:space="0" w:color="auto"/>
        <w:left w:val="none" w:sz="0" w:space="0" w:color="auto"/>
        <w:bottom w:val="none" w:sz="0" w:space="0" w:color="auto"/>
        <w:right w:val="none" w:sz="0" w:space="0" w:color="auto"/>
      </w:divBdr>
    </w:div>
    <w:div w:id="1068303036">
      <w:bodyDiv w:val="1"/>
      <w:marLeft w:val="0"/>
      <w:marRight w:val="0"/>
      <w:marTop w:val="0"/>
      <w:marBottom w:val="0"/>
      <w:divBdr>
        <w:top w:val="none" w:sz="0" w:space="0" w:color="auto"/>
        <w:left w:val="none" w:sz="0" w:space="0" w:color="auto"/>
        <w:bottom w:val="none" w:sz="0" w:space="0" w:color="auto"/>
        <w:right w:val="none" w:sz="0" w:space="0" w:color="auto"/>
      </w:divBdr>
    </w:div>
    <w:div w:id="1103720098">
      <w:bodyDiv w:val="1"/>
      <w:marLeft w:val="0"/>
      <w:marRight w:val="0"/>
      <w:marTop w:val="0"/>
      <w:marBottom w:val="0"/>
      <w:divBdr>
        <w:top w:val="none" w:sz="0" w:space="0" w:color="auto"/>
        <w:left w:val="none" w:sz="0" w:space="0" w:color="auto"/>
        <w:bottom w:val="none" w:sz="0" w:space="0" w:color="auto"/>
        <w:right w:val="none" w:sz="0" w:space="0" w:color="auto"/>
      </w:divBdr>
    </w:div>
    <w:div w:id="1296133150">
      <w:bodyDiv w:val="1"/>
      <w:marLeft w:val="0"/>
      <w:marRight w:val="0"/>
      <w:marTop w:val="0"/>
      <w:marBottom w:val="0"/>
      <w:divBdr>
        <w:top w:val="none" w:sz="0" w:space="0" w:color="auto"/>
        <w:left w:val="none" w:sz="0" w:space="0" w:color="auto"/>
        <w:bottom w:val="none" w:sz="0" w:space="0" w:color="auto"/>
        <w:right w:val="none" w:sz="0" w:space="0" w:color="auto"/>
      </w:divBdr>
    </w:div>
    <w:div w:id="1305043965">
      <w:bodyDiv w:val="1"/>
      <w:marLeft w:val="0"/>
      <w:marRight w:val="0"/>
      <w:marTop w:val="0"/>
      <w:marBottom w:val="0"/>
      <w:divBdr>
        <w:top w:val="none" w:sz="0" w:space="0" w:color="auto"/>
        <w:left w:val="none" w:sz="0" w:space="0" w:color="auto"/>
        <w:bottom w:val="none" w:sz="0" w:space="0" w:color="auto"/>
        <w:right w:val="none" w:sz="0" w:space="0" w:color="auto"/>
      </w:divBdr>
    </w:div>
    <w:div w:id="1339162796">
      <w:bodyDiv w:val="1"/>
      <w:marLeft w:val="0"/>
      <w:marRight w:val="0"/>
      <w:marTop w:val="0"/>
      <w:marBottom w:val="0"/>
      <w:divBdr>
        <w:top w:val="none" w:sz="0" w:space="0" w:color="auto"/>
        <w:left w:val="none" w:sz="0" w:space="0" w:color="auto"/>
        <w:bottom w:val="none" w:sz="0" w:space="0" w:color="auto"/>
        <w:right w:val="none" w:sz="0" w:space="0" w:color="auto"/>
      </w:divBdr>
    </w:div>
    <w:div w:id="1461723700">
      <w:bodyDiv w:val="1"/>
      <w:marLeft w:val="0"/>
      <w:marRight w:val="0"/>
      <w:marTop w:val="0"/>
      <w:marBottom w:val="0"/>
      <w:divBdr>
        <w:top w:val="none" w:sz="0" w:space="0" w:color="auto"/>
        <w:left w:val="none" w:sz="0" w:space="0" w:color="auto"/>
        <w:bottom w:val="none" w:sz="0" w:space="0" w:color="auto"/>
        <w:right w:val="none" w:sz="0" w:space="0" w:color="auto"/>
      </w:divBdr>
    </w:div>
    <w:div w:id="1551963784">
      <w:bodyDiv w:val="1"/>
      <w:marLeft w:val="0"/>
      <w:marRight w:val="0"/>
      <w:marTop w:val="0"/>
      <w:marBottom w:val="0"/>
      <w:divBdr>
        <w:top w:val="none" w:sz="0" w:space="0" w:color="auto"/>
        <w:left w:val="none" w:sz="0" w:space="0" w:color="auto"/>
        <w:bottom w:val="none" w:sz="0" w:space="0" w:color="auto"/>
        <w:right w:val="none" w:sz="0" w:space="0" w:color="auto"/>
      </w:divBdr>
    </w:div>
    <w:div w:id="1594633134">
      <w:bodyDiv w:val="1"/>
      <w:marLeft w:val="0"/>
      <w:marRight w:val="0"/>
      <w:marTop w:val="0"/>
      <w:marBottom w:val="0"/>
      <w:divBdr>
        <w:top w:val="none" w:sz="0" w:space="0" w:color="auto"/>
        <w:left w:val="none" w:sz="0" w:space="0" w:color="auto"/>
        <w:bottom w:val="none" w:sz="0" w:space="0" w:color="auto"/>
        <w:right w:val="none" w:sz="0" w:space="0" w:color="auto"/>
      </w:divBdr>
    </w:div>
    <w:div w:id="1703825313">
      <w:bodyDiv w:val="1"/>
      <w:marLeft w:val="0"/>
      <w:marRight w:val="0"/>
      <w:marTop w:val="0"/>
      <w:marBottom w:val="0"/>
      <w:divBdr>
        <w:top w:val="none" w:sz="0" w:space="0" w:color="auto"/>
        <w:left w:val="none" w:sz="0" w:space="0" w:color="auto"/>
        <w:bottom w:val="none" w:sz="0" w:space="0" w:color="auto"/>
        <w:right w:val="none" w:sz="0" w:space="0" w:color="auto"/>
      </w:divBdr>
    </w:div>
    <w:div w:id="1797873907">
      <w:bodyDiv w:val="1"/>
      <w:marLeft w:val="0"/>
      <w:marRight w:val="0"/>
      <w:marTop w:val="0"/>
      <w:marBottom w:val="0"/>
      <w:divBdr>
        <w:top w:val="none" w:sz="0" w:space="0" w:color="auto"/>
        <w:left w:val="none" w:sz="0" w:space="0" w:color="auto"/>
        <w:bottom w:val="none" w:sz="0" w:space="0" w:color="auto"/>
        <w:right w:val="none" w:sz="0" w:space="0" w:color="auto"/>
      </w:divBdr>
    </w:div>
    <w:div w:id="1913925815">
      <w:bodyDiv w:val="1"/>
      <w:marLeft w:val="0"/>
      <w:marRight w:val="0"/>
      <w:marTop w:val="0"/>
      <w:marBottom w:val="0"/>
      <w:divBdr>
        <w:top w:val="none" w:sz="0" w:space="0" w:color="auto"/>
        <w:left w:val="none" w:sz="0" w:space="0" w:color="auto"/>
        <w:bottom w:val="none" w:sz="0" w:space="0" w:color="auto"/>
        <w:right w:val="none" w:sz="0" w:space="0" w:color="auto"/>
      </w:divBdr>
    </w:div>
    <w:div w:id="20156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4257</Characters>
  <Application>Microsoft Office Word</Application>
  <DocSecurity>0</DocSecurity>
  <Lines>35</Lines>
  <Paragraphs>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RePack by SPecialiST</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Vice-Director</dc:creator>
  <cp:lastModifiedBy>Ana Bucur</cp:lastModifiedBy>
  <cp:revision>2</cp:revision>
  <cp:lastPrinted>2016-11-08T14:04:00Z</cp:lastPrinted>
  <dcterms:created xsi:type="dcterms:W3CDTF">2016-11-15T06:22:00Z</dcterms:created>
  <dcterms:modified xsi:type="dcterms:W3CDTF">2016-11-15T06:22:00Z</dcterms:modified>
</cp:coreProperties>
</file>