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3659" w:rsidRDefault="00793659" w:rsidP="00497913">
      <w:pPr>
        <w:spacing w:line="360" w:lineRule="auto"/>
        <w:jc w:val="center"/>
        <w:rPr>
          <w:b/>
          <w:sz w:val="28"/>
          <w:szCs w:val="28"/>
          <w:lang w:val="ro-RO"/>
        </w:rPr>
      </w:pPr>
      <w:bookmarkStart w:id="0" w:name="_GoBack"/>
      <w:bookmarkEnd w:id="0"/>
    </w:p>
    <w:p w:rsidR="00875DEF" w:rsidRPr="003B605A" w:rsidRDefault="00497913" w:rsidP="00497913">
      <w:pPr>
        <w:spacing w:line="360" w:lineRule="auto"/>
        <w:jc w:val="center"/>
        <w:rPr>
          <w:b/>
          <w:sz w:val="28"/>
          <w:szCs w:val="28"/>
          <w:lang w:val="ro-RO"/>
        </w:rPr>
      </w:pPr>
      <w:r w:rsidRPr="003B605A">
        <w:rPr>
          <w:b/>
          <w:sz w:val="28"/>
          <w:szCs w:val="28"/>
          <w:lang w:val="ro-RO"/>
        </w:rPr>
        <w:t xml:space="preserve">Titlul  </w:t>
      </w:r>
      <w:r w:rsidR="00875DEF" w:rsidRPr="003B605A">
        <w:rPr>
          <w:b/>
          <w:sz w:val="28"/>
          <w:szCs w:val="28"/>
          <w:lang w:val="ro-RO"/>
        </w:rPr>
        <w:t>III</w:t>
      </w:r>
    </w:p>
    <w:p w:rsidR="00497913" w:rsidRPr="003B605A" w:rsidRDefault="00497913" w:rsidP="00497913">
      <w:pPr>
        <w:spacing w:line="360" w:lineRule="auto"/>
        <w:jc w:val="center"/>
        <w:rPr>
          <w:b/>
          <w:sz w:val="28"/>
          <w:szCs w:val="28"/>
          <w:lang w:val="ro-RO"/>
        </w:rPr>
      </w:pPr>
      <w:r w:rsidRPr="003B605A">
        <w:rPr>
          <w:b/>
          <w:sz w:val="28"/>
          <w:szCs w:val="28"/>
          <w:lang w:val="ro-RO"/>
        </w:rPr>
        <w:t xml:space="preserve">EXERCITAREA </w:t>
      </w:r>
      <w:r w:rsidR="00875DEF" w:rsidRPr="003B605A">
        <w:rPr>
          <w:b/>
          <w:sz w:val="28"/>
          <w:szCs w:val="28"/>
          <w:lang w:val="ro-RO"/>
        </w:rPr>
        <w:t>PROFESI</w:t>
      </w:r>
      <w:r w:rsidRPr="003B605A">
        <w:rPr>
          <w:b/>
          <w:sz w:val="28"/>
          <w:szCs w:val="28"/>
          <w:lang w:val="ro-RO"/>
        </w:rPr>
        <w:t>EI</w:t>
      </w:r>
      <w:r w:rsidR="00875DEF" w:rsidRPr="003B605A">
        <w:rPr>
          <w:b/>
          <w:sz w:val="28"/>
          <w:szCs w:val="28"/>
          <w:lang w:val="ro-RO"/>
        </w:rPr>
        <w:t xml:space="preserve"> DE FARMACSIT ŞI </w:t>
      </w:r>
    </w:p>
    <w:p w:rsidR="00875DEF" w:rsidRPr="003B605A" w:rsidRDefault="00875DEF" w:rsidP="00497913">
      <w:pPr>
        <w:spacing w:line="360" w:lineRule="auto"/>
        <w:jc w:val="center"/>
        <w:rPr>
          <w:b/>
          <w:sz w:val="28"/>
          <w:szCs w:val="28"/>
          <w:lang w:val="ro-RO"/>
        </w:rPr>
      </w:pPr>
      <w:r w:rsidRPr="003B605A">
        <w:rPr>
          <w:b/>
          <w:sz w:val="28"/>
          <w:szCs w:val="28"/>
          <w:lang w:val="ro-RO"/>
        </w:rPr>
        <w:t>LABORANT – FARMACIST. ORGANIZAŢII PROFESIONALE</w:t>
      </w:r>
    </w:p>
    <w:p w:rsidR="00875DEF" w:rsidRDefault="00875DEF" w:rsidP="00875DEF">
      <w:pPr>
        <w:spacing w:line="360" w:lineRule="auto"/>
        <w:rPr>
          <w:lang w:val="ro-RO"/>
        </w:rPr>
      </w:pPr>
    </w:p>
    <w:p w:rsidR="00793659" w:rsidRDefault="00793659" w:rsidP="00875DEF">
      <w:pPr>
        <w:spacing w:line="360" w:lineRule="auto"/>
        <w:rPr>
          <w:lang w:val="ro-RO"/>
        </w:rPr>
      </w:pPr>
    </w:p>
    <w:p w:rsidR="00875DEF" w:rsidRPr="003B605A" w:rsidRDefault="00875DEF" w:rsidP="00613D25">
      <w:pPr>
        <w:spacing w:line="360" w:lineRule="auto"/>
        <w:jc w:val="center"/>
        <w:rPr>
          <w:b/>
          <w:lang w:val="ro-RO"/>
        </w:rPr>
      </w:pPr>
      <w:r w:rsidRPr="003B605A">
        <w:rPr>
          <w:b/>
          <w:lang w:val="ro-RO"/>
        </w:rPr>
        <w:t xml:space="preserve">Capitolul </w:t>
      </w:r>
      <w:r w:rsidR="00497913" w:rsidRPr="003B605A">
        <w:rPr>
          <w:b/>
          <w:lang w:val="ro-RO"/>
        </w:rPr>
        <w:t>X</w:t>
      </w:r>
      <w:r w:rsidR="00613D25">
        <w:rPr>
          <w:b/>
          <w:lang w:val="ro-RO"/>
        </w:rPr>
        <w:t>X</w:t>
      </w:r>
      <w:r w:rsidR="00497913" w:rsidRPr="003B605A">
        <w:rPr>
          <w:b/>
          <w:lang w:val="ro-RO"/>
        </w:rPr>
        <w:t>II</w:t>
      </w:r>
      <w:r w:rsidRPr="003B605A">
        <w:rPr>
          <w:b/>
          <w:lang w:val="ro-RO"/>
        </w:rPr>
        <w:t xml:space="preserve">I </w:t>
      </w:r>
      <w:r w:rsidRPr="003B605A">
        <w:rPr>
          <w:b/>
          <w:lang w:val="es-ES"/>
        </w:rPr>
        <w:br/>
      </w:r>
      <w:r w:rsidRPr="003B605A">
        <w:rPr>
          <w:b/>
          <w:lang w:val="ro-RO"/>
        </w:rPr>
        <w:t> </w:t>
      </w:r>
      <w:r w:rsidRPr="003B605A">
        <w:rPr>
          <w:rStyle w:val="ln2tsectiune"/>
          <w:b/>
          <w:lang w:val="ro-RO"/>
        </w:rPr>
        <w:t xml:space="preserve"> DISPOZIŢII GENERALE</w:t>
      </w:r>
    </w:p>
    <w:p w:rsidR="00875DEF" w:rsidRPr="003B605A" w:rsidRDefault="00875DEF" w:rsidP="00875DEF">
      <w:pPr>
        <w:spacing w:line="360" w:lineRule="auto"/>
        <w:jc w:val="both"/>
        <w:rPr>
          <w:lang w:val="ro-RO"/>
        </w:rPr>
      </w:pPr>
    </w:p>
    <w:p w:rsidR="00875DEF" w:rsidRPr="003B605A" w:rsidRDefault="00875DEF" w:rsidP="00BD1569">
      <w:pPr>
        <w:spacing w:line="360" w:lineRule="auto"/>
        <w:ind w:firstLine="720"/>
        <w:jc w:val="both"/>
        <w:rPr>
          <w:lang w:val="ro-RO"/>
        </w:rPr>
      </w:pPr>
      <w:r w:rsidRPr="003B605A">
        <w:rPr>
          <w:rStyle w:val="ln2articol1"/>
          <w:color w:val="auto"/>
          <w:lang w:val="ro-RO"/>
        </w:rPr>
        <w:t>Art.</w:t>
      </w:r>
      <w:r w:rsidR="00FE13C2">
        <w:rPr>
          <w:rStyle w:val="ln2articol1"/>
          <w:color w:val="auto"/>
          <w:lang w:val="ro-RO"/>
        </w:rPr>
        <w:t>2</w:t>
      </w:r>
      <w:r w:rsidR="00497913" w:rsidRPr="003B605A">
        <w:rPr>
          <w:rStyle w:val="ln2articol1"/>
          <w:color w:val="auto"/>
          <w:lang w:val="ro-RO"/>
        </w:rPr>
        <w:t>3</w:t>
      </w:r>
      <w:r w:rsidR="00FE13C2">
        <w:rPr>
          <w:rStyle w:val="ln2articol1"/>
          <w:color w:val="auto"/>
          <w:lang w:val="ro-RO"/>
        </w:rPr>
        <w:t xml:space="preserve">8 </w:t>
      </w:r>
      <w:r w:rsidRPr="003B605A">
        <w:rPr>
          <w:rStyle w:val="ln2tarticol"/>
          <w:lang w:val="ro-RO"/>
        </w:rPr>
        <w:t xml:space="preserve">Profesia de farmacist </w:t>
      </w:r>
      <w:r w:rsidR="00497913" w:rsidRPr="003B605A">
        <w:rPr>
          <w:rStyle w:val="ln2tarticol"/>
          <w:lang w:val="ro-RO"/>
        </w:rPr>
        <w:t xml:space="preserve">sau laborant-farmacist </w:t>
      </w:r>
      <w:r w:rsidRPr="003B605A">
        <w:rPr>
          <w:rStyle w:val="ln2tarticol"/>
          <w:lang w:val="ro-RO"/>
        </w:rPr>
        <w:t>se exercită pe teritoriul Republicii Moldova, în condiţiile prezent</w:t>
      </w:r>
      <w:r w:rsidR="00497913" w:rsidRPr="003B605A">
        <w:rPr>
          <w:rStyle w:val="ln2tarticol"/>
          <w:lang w:val="ro-RO"/>
        </w:rPr>
        <w:t xml:space="preserve">ului </w:t>
      </w:r>
      <w:r w:rsidR="00FE13C2">
        <w:rPr>
          <w:rStyle w:val="ln2tarticol"/>
          <w:lang w:val="ro-RO"/>
        </w:rPr>
        <w:t>titlu</w:t>
      </w:r>
      <w:r w:rsidRPr="003B605A">
        <w:rPr>
          <w:rStyle w:val="ln2tarticol"/>
          <w:lang w:val="ro-RO"/>
        </w:rPr>
        <w:t xml:space="preserve">, de către persoanele fizice posesoare ale unui titlu oficial de calificare în farmacie, după cum urmează: </w:t>
      </w:r>
    </w:p>
    <w:p w:rsidR="00497913" w:rsidRPr="003B605A" w:rsidRDefault="00875DEF" w:rsidP="00B478CB">
      <w:pPr>
        <w:numPr>
          <w:ilvl w:val="0"/>
          <w:numId w:val="1"/>
        </w:numPr>
        <w:tabs>
          <w:tab w:val="clear" w:pos="3600"/>
          <w:tab w:val="num" w:pos="1260"/>
        </w:tabs>
        <w:spacing w:line="360" w:lineRule="auto"/>
        <w:ind w:left="1260"/>
        <w:jc w:val="both"/>
        <w:rPr>
          <w:lang w:val="ro-RO"/>
        </w:rPr>
      </w:pPr>
      <w:r w:rsidRPr="003B605A">
        <w:rPr>
          <w:rStyle w:val="ln2tlitera"/>
          <w:lang w:val="ro-RO"/>
        </w:rPr>
        <w:t xml:space="preserve">cetăţeni ai Republicii Moldova; </w:t>
      </w:r>
    </w:p>
    <w:p w:rsidR="00497913" w:rsidRPr="003B605A" w:rsidRDefault="00875DEF" w:rsidP="00B478CB">
      <w:pPr>
        <w:numPr>
          <w:ilvl w:val="0"/>
          <w:numId w:val="1"/>
        </w:numPr>
        <w:tabs>
          <w:tab w:val="clear" w:pos="3600"/>
          <w:tab w:val="num" w:pos="1260"/>
        </w:tabs>
        <w:spacing w:line="360" w:lineRule="auto"/>
        <w:ind w:left="1260"/>
        <w:jc w:val="both"/>
        <w:rPr>
          <w:lang w:val="ro-RO"/>
        </w:rPr>
      </w:pPr>
      <w:r w:rsidRPr="003B605A">
        <w:rPr>
          <w:rStyle w:val="ln2tlitera"/>
          <w:lang w:val="ro-RO"/>
        </w:rPr>
        <w:t xml:space="preserve">cetăţeni ai unui stat membru al Uniunii Europene, ai unui stat aparţinând Spaţiului Economic European sau ai </w:t>
      </w:r>
      <w:r w:rsidR="00497913" w:rsidRPr="003B605A">
        <w:rPr>
          <w:rStyle w:val="ln2tlitera"/>
          <w:lang w:val="ro-RO"/>
        </w:rPr>
        <w:t>altui stat</w:t>
      </w:r>
      <w:r w:rsidRPr="003B605A">
        <w:rPr>
          <w:rStyle w:val="ln2tlitera"/>
          <w:lang w:val="ro-RO"/>
        </w:rPr>
        <w:t xml:space="preserve">; </w:t>
      </w:r>
    </w:p>
    <w:p w:rsidR="00497913" w:rsidRPr="003B605A" w:rsidRDefault="00875DEF" w:rsidP="00B478CB">
      <w:pPr>
        <w:numPr>
          <w:ilvl w:val="0"/>
          <w:numId w:val="1"/>
        </w:numPr>
        <w:tabs>
          <w:tab w:val="clear" w:pos="3600"/>
          <w:tab w:val="num" w:pos="1260"/>
        </w:tabs>
        <w:spacing w:line="360" w:lineRule="auto"/>
        <w:ind w:left="1260"/>
        <w:jc w:val="both"/>
        <w:rPr>
          <w:rStyle w:val="ln2tlitera"/>
          <w:lang w:val="ro-RO"/>
        </w:rPr>
      </w:pPr>
      <w:r w:rsidRPr="003B605A">
        <w:rPr>
          <w:rStyle w:val="ln2tlitera"/>
          <w:lang w:val="ro-RO"/>
        </w:rPr>
        <w:t xml:space="preserve">soţul </w:t>
      </w:r>
      <w:r w:rsidR="00B45D95">
        <w:rPr>
          <w:rStyle w:val="ln2tlitera"/>
          <w:lang w:val="ro-RO"/>
        </w:rPr>
        <w:t xml:space="preserve">sau soţia </w:t>
      </w:r>
      <w:r w:rsidRPr="003B605A">
        <w:rPr>
          <w:rStyle w:val="ln2tlitera"/>
          <w:lang w:val="ro-RO"/>
        </w:rPr>
        <w:t>şi descendenţii de gradul I aflaţi în întreţinerea unui cetăţean al unuia dintre statele prevăzute la lit. b), care desfăşoară legal activităţi salariate sau nesalariate pe teritoriul Republicii Moldova, indiferent de cetăţenia acestora;</w:t>
      </w:r>
    </w:p>
    <w:p w:rsidR="00875DEF" w:rsidRPr="003B605A" w:rsidRDefault="00875DEF" w:rsidP="00B478CB">
      <w:pPr>
        <w:numPr>
          <w:ilvl w:val="0"/>
          <w:numId w:val="1"/>
        </w:numPr>
        <w:tabs>
          <w:tab w:val="clear" w:pos="3600"/>
          <w:tab w:val="num" w:pos="1260"/>
        </w:tabs>
        <w:spacing w:line="360" w:lineRule="auto"/>
        <w:ind w:left="1260"/>
        <w:jc w:val="both"/>
        <w:rPr>
          <w:lang w:val="ro-RO"/>
        </w:rPr>
      </w:pPr>
      <w:r w:rsidRPr="003B605A">
        <w:rPr>
          <w:rStyle w:val="ln2tlitera"/>
          <w:lang w:val="ro-RO"/>
        </w:rPr>
        <w:t xml:space="preserve">beneficiarii statutului de rezident pe termen lung acordat conform normelor Uniunii Europene de către unul dintre statele prevăzute la lit. b). </w:t>
      </w:r>
    </w:p>
    <w:p w:rsidR="00875DEF" w:rsidRPr="003B605A" w:rsidRDefault="00875DEF" w:rsidP="00BD1569">
      <w:pPr>
        <w:spacing w:line="360" w:lineRule="auto"/>
        <w:ind w:firstLine="720"/>
        <w:jc w:val="both"/>
        <w:rPr>
          <w:lang w:val="ro-RO"/>
        </w:rPr>
      </w:pPr>
      <w:r w:rsidRPr="003B605A">
        <w:rPr>
          <w:rStyle w:val="ln2articol1"/>
          <w:color w:val="auto"/>
          <w:lang w:val="ro-RO"/>
        </w:rPr>
        <w:t>Art.</w:t>
      </w:r>
      <w:r w:rsidR="00FE13C2">
        <w:rPr>
          <w:rStyle w:val="ln2articol1"/>
          <w:color w:val="auto"/>
          <w:lang w:val="ro-RO"/>
        </w:rPr>
        <w:t>239</w:t>
      </w:r>
      <w:r w:rsidRPr="003B605A">
        <w:rPr>
          <w:rStyle w:val="ln2talineat"/>
          <w:lang w:val="ro-RO"/>
        </w:rPr>
        <w:t xml:space="preserve"> Prin </w:t>
      </w:r>
      <w:r w:rsidRPr="003B605A">
        <w:rPr>
          <w:rStyle w:val="ln2talineat"/>
          <w:i/>
          <w:lang w:val="ro-RO"/>
        </w:rPr>
        <w:t>titlu oficial</w:t>
      </w:r>
      <w:r w:rsidRPr="003B605A">
        <w:rPr>
          <w:rStyle w:val="ln2talineat"/>
          <w:lang w:val="ro-RO"/>
        </w:rPr>
        <w:t xml:space="preserve"> </w:t>
      </w:r>
      <w:r w:rsidRPr="003B605A">
        <w:rPr>
          <w:rStyle w:val="ln2talineat"/>
          <w:i/>
          <w:lang w:val="ro-RO"/>
        </w:rPr>
        <w:t>de calificare în farmacie</w:t>
      </w:r>
      <w:r w:rsidRPr="003B605A">
        <w:rPr>
          <w:rStyle w:val="ln2talineat"/>
          <w:lang w:val="ro-RO"/>
        </w:rPr>
        <w:t xml:space="preserve"> se înţelege: </w:t>
      </w:r>
    </w:p>
    <w:p w:rsidR="00875DEF" w:rsidRPr="003B605A" w:rsidRDefault="00875DEF" w:rsidP="00B478CB">
      <w:pPr>
        <w:numPr>
          <w:ilvl w:val="0"/>
          <w:numId w:val="2"/>
        </w:numPr>
        <w:tabs>
          <w:tab w:val="clear" w:pos="3225"/>
          <w:tab w:val="num" w:pos="1260"/>
        </w:tabs>
        <w:spacing w:line="360" w:lineRule="auto"/>
        <w:ind w:left="1260"/>
        <w:jc w:val="both"/>
        <w:rPr>
          <w:rStyle w:val="ln2tlitera"/>
          <w:lang w:val="ro-RO"/>
        </w:rPr>
      </w:pPr>
      <w:r w:rsidRPr="003B605A">
        <w:rPr>
          <w:rStyle w:val="ln2tlitera"/>
          <w:lang w:val="ro-RO"/>
        </w:rPr>
        <w:t xml:space="preserve">diploma de farmacist, eliberată de către o instituţie de învăţământ superior farmaceutic acreditată din Republica Moldova; </w:t>
      </w:r>
    </w:p>
    <w:p w:rsidR="00497913" w:rsidRPr="003B605A" w:rsidRDefault="00497913" w:rsidP="00B478CB">
      <w:pPr>
        <w:numPr>
          <w:ilvl w:val="0"/>
          <w:numId w:val="2"/>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diploma de laborant-farmacist eliberată de către o instituţie de </w:t>
      </w:r>
      <w:r w:rsidR="00F80A47" w:rsidRPr="003B605A">
        <w:rPr>
          <w:rStyle w:val="ln2tlitera"/>
          <w:lang w:val="ro-RO"/>
        </w:rPr>
        <w:t>învăţământ</w:t>
      </w:r>
      <w:r w:rsidRPr="003B605A">
        <w:rPr>
          <w:rStyle w:val="ln2tlitera"/>
          <w:lang w:val="ro-RO"/>
        </w:rPr>
        <w:t xml:space="preserve"> mediu farmaceutic, acreditată din Republica Moldova; </w:t>
      </w:r>
    </w:p>
    <w:p w:rsidR="00497913" w:rsidRPr="003B605A" w:rsidRDefault="00875DEF" w:rsidP="00FE13C2">
      <w:pPr>
        <w:numPr>
          <w:ilvl w:val="0"/>
          <w:numId w:val="2"/>
        </w:numPr>
        <w:tabs>
          <w:tab w:val="clear" w:pos="3225"/>
          <w:tab w:val="num" w:pos="1260"/>
        </w:tabs>
        <w:spacing w:line="360" w:lineRule="auto"/>
        <w:ind w:left="1260"/>
        <w:jc w:val="both"/>
        <w:rPr>
          <w:rStyle w:val="ln2tlitera"/>
          <w:lang w:val="ro-RO"/>
        </w:rPr>
      </w:pPr>
      <w:r w:rsidRPr="003B605A">
        <w:rPr>
          <w:rStyle w:val="ln2tlitera"/>
          <w:lang w:val="ro-RO"/>
        </w:rPr>
        <w:t>certificatul de farmacist</w:t>
      </w:r>
      <w:r w:rsidR="00B45D95">
        <w:rPr>
          <w:rStyle w:val="ln2tlitera"/>
          <w:lang w:val="ro-RO"/>
        </w:rPr>
        <w:t>-</w:t>
      </w:r>
      <w:r w:rsidRPr="003B605A">
        <w:rPr>
          <w:rStyle w:val="ln2tlitera"/>
          <w:lang w:val="ro-RO"/>
        </w:rPr>
        <w:t>specialist</w:t>
      </w:r>
      <w:r w:rsidR="00FE13C2">
        <w:rPr>
          <w:rStyle w:val="ln2tlitera"/>
          <w:lang w:val="ro-RO"/>
        </w:rPr>
        <w:t xml:space="preserve"> (posesor de licenţă pentru activitatea profesională)</w:t>
      </w:r>
      <w:r w:rsidRPr="003B605A">
        <w:rPr>
          <w:rStyle w:val="ln2tlitera"/>
          <w:lang w:val="ro-RO"/>
        </w:rPr>
        <w:t xml:space="preserve"> eliberat</w:t>
      </w:r>
      <w:r w:rsidR="00FE13C2">
        <w:rPr>
          <w:rStyle w:val="ln2tlitera"/>
          <w:lang w:val="ro-RO"/>
        </w:rPr>
        <w:t xml:space="preserve"> în modul stabilit </w:t>
      </w:r>
      <w:r w:rsidRPr="003B605A">
        <w:rPr>
          <w:rStyle w:val="ln2tlitera"/>
          <w:lang w:val="ro-RO"/>
        </w:rPr>
        <w:t>de Ministerul Sănătăţii;</w:t>
      </w:r>
    </w:p>
    <w:p w:rsidR="00497913" w:rsidRDefault="00875DEF" w:rsidP="00FE13C2">
      <w:pPr>
        <w:numPr>
          <w:ilvl w:val="0"/>
          <w:numId w:val="2"/>
        </w:numPr>
        <w:tabs>
          <w:tab w:val="clear" w:pos="3225"/>
          <w:tab w:val="num" w:pos="1260"/>
        </w:tabs>
        <w:spacing w:line="360" w:lineRule="auto"/>
        <w:ind w:left="1260"/>
        <w:jc w:val="both"/>
        <w:rPr>
          <w:rStyle w:val="ln2tlitera"/>
          <w:lang w:val="ro-RO"/>
        </w:rPr>
      </w:pPr>
      <w:r w:rsidRPr="003B605A">
        <w:rPr>
          <w:rStyle w:val="ln2tlitera"/>
          <w:lang w:val="ro-RO"/>
        </w:rPr>
        <w:t>certificatul de farmacist</w:t>
      </w:r>
      <w:r w:rsidR="00B45D95">
        <w:rPr>
          <w:rStyle w:val="ln2tlitera"/>
          <w:lang w:val="ro-RO"/>
        </w:rPr>
        <w:t>-</w:t>
      </w:r>
      <w:r w:rsidR="00FE13C2">
        <w:rPr>
          <w:rStyle w:val="ln2tlitera"/>
          <w:lang w:val="ro-RO"/>
        </w:rPr>
        <w:t>calificat (posesor al categoriei de calificare profesională)</w:t>
      </w:r>
      <w:r w:rsidRPr="003B605A">
        <w:rPr>
          <w:rStyle w:val="ln2tlitera"/>
          <w:lang w:val="ro-RO"/>
        </w:rPr>
        <w:t xml:space="preserve"> eliberat</w:t>
      </w:r>
      <w:r w:rsidR="00FE13C2">
        <w:rPr>
          <w:rStyle w:val="ln2tlitera"/>
          <w:lang w:val="ro-RO"/>
        </w:rPr>
        <w:t xml:space="preserve"> în modul stabilit</w:t>
      </w:r>
      <w:r w:rsidRPr="003B605A">
        <w:rPr>
          <w:rStyle w:val="ln2tlitera"/>
          <w:lang w:val="ro-RO"/>
        </w:rPr>
        <w:t xml:space="preserve"> de Ministerul Sănătăţii; </w:t>
      </w:r>
    </w:p>
    <w:p w:rsidR="00497913" w:rsidRPr="003B605A" w:rsidRDefault="00875DEF" w:rsidP="00BD1569">
      <w:pPr>
        <w:numPr>
          <w:ilvl w:val="0"/>
          <w:numId w:val="2"/>
        </w:numPr>
        <w:tabs>
          <w:tab w:val="clear" w:pos="3225"/>
          <w:tab w:val="num" w:pos="1260"/>
        </w:tabs>
        <w:spacing w:line="360" w:lineRule="auto"/>
        <w:ind w:left="1260"/>
        <w:jc w:val="both"/>
        <w:rPr>
          <w:lang w:val="ro-RO"/>
        </w:rPr>
      </w:pPr>
      <w:r w:rsidRPr="003B605A">
        <w:rPr>
          <w:rStyle w:val="ln2tlitera"/>
          <w:lang w:val="ro-RO"/>
        </w:rPr>
        <w:lastRenderedPageBreak/>
        <w:t xml:space="preserve">diploma, certificatul sau un alt titlu de farmacist, eliberate conform normelor Uniunii Europene de către statele membre ale Uniunii Europene, statele aparţinând Spaţiului Economic European sau de către </w:t>
      </w:r>
      <w:r w:rsidR="00497913" w:rsidRPr="003B605A">
        <w:rPr>
          <w:rStyle w:val="ln2tlitera"/>
          <w:lang w:val="ro-RO"/>
        </w:rPr>
        <w:t>alte state</w:t>
      </w:r>
      <w:r w:rsidRPr="003B605A">
        <w:rPr>
          <w:rStyle w:val="ln2tlitera"/>
          <w:lang w:val="ro-RO"/>
        </w:rPr>
        <w:t xml:space="preserve">; </w:t>
      </w:r>
    </w:p>
    <w:p w:rsidR="00875DEF" w:rsidRPr="003B605A" w:rsidRDefault="00875DEF" w:rsidP="00B478CB">
      <w:pPr>
        <w:numPr>
          <w:ilvl w:val="0"/>
          <w:numId w:val="2"/>
        </w:numPr>
        <w:tabs>
          <w:tab w:val="clear" w:pos="3225"/>
          <w:tab w:val="num" w:pos="1260"/>
        </w:tabs>
        <w:spacing w:line="360" w:lineRule="auto"/>
        <w:ind w:left="1260"/>
        <w:jc w:val="both"/>
        <w:rPr>
          <w:rStyle w:val="ln2articol1"/>
          <w:b w:val="0"/>
          <w:bCs w:val="0"/>
          <w:color w:val="auto"/>
          <w:lang w:val="ro-RO"/>
        </w:rPr>
      </w:pPr>
      <w:r w:rsidRPr="003B605A">
        <w:rPr>
          <w:rStyle w:val="ln2tlitera"/>
          <w:lang w:val="ro-RO"/>
        </w:rPr>
        <w:t xml:space="preserve">diploma, certificatul sau un alt titlu de farmacist, dobândite  într-un stat terţ  şi recunoscute de unul dintre statele membre prevăzute la lit. </w:t>
      </w:r>
      <w:r w:rsidR="00B45D95">
        <w:rPr>
          <w:rStyle w:val="ln2tlitera"/>
          <w:lang w:val="ro-RO"/>
        </w:rPr>
        <w:t>e</w:t>
      </w:r>
      <w:r w:rsidRPr="003B605A">
        <w:rPr>
          <w:rStyle w:val="ln2tlitera"/>
          <w:lang w:val="ro-RO"/>
        </w:rPr>
        <w:t xml:space="preserve">) ori echivalate în Republica Moldova. </w:t>
      </w:r>
    </w:p>
    <w:p w:rsidR="00497913" w:rsidRPr="003B605A" w:rsidRDefault="00875DEF" w:rsidP="00BD1569">
      <w:pPr>
        <w:spacing w:line="360" w:lineRule="auto"/>
        <w:ind w:firstLine="708"/>
        <w:jc w:val="both"/>
        <w:rPr>
          <w:lang w:val="ro-RO"/>
        </w:rPr>
      </w:pPr>
      <w:r w:rsidRPr="003B605A">
        <w:rPr>
          <w:rStyle w:val="ln2articol1"/>
          <w:color w:val="auto"/>
          <w:lang w:val="ro-RO"/>
        </w:rPr>
        <w:t>Art.</w:t>
      </w:r>
      <w:r w:rsidR="00BD1569">
        <w:rPr>
          <w:rStyle w:val="ln2articol1"/>
          <w:color w:val="auto"/>
          <w:lang w:val="ro-RO"/>
        </w:rPr>
        <w:t xml:space="preserve">240 </w:t>
      </w:r>
      <w:r w:rsidRPr="003B605A">
        <w:rPr>
          <w:rStyle w:val="ln2alineat"/>
          <w:lang w:val="ro-RO"/>
        </w:rPr>
        <w:t>(1)</w:t>
      </w:r>
      <w:r w:rsidRPr="003B605A">
        <w:rPr>
          <w:rStyle w:val="ln2talineat"/>
          <w:lang w:val="ro-RO"/>
        </w:rPr>
        <w:t xml:space="preserve"> Titlurile oficiale de calificare în profesia de farmacist, obţinute în afara Republicii Moldova, a statelor membre ale Uniunii Europene, a statelor aparţinând Spaţiului Economic European sau a </w:t>
      </w:r>
      <w:r w:rsidR="00497913" w:rsidRPr="003B605A">
        <w:rPr>
          <w:rStyle w:val="ln2talineat"/>
          <w:lang w:val="ro-RO"/>
        </w:rPr>
        <w:t>altor state</w:t>
      </w:r>
      <w:r w:rsidRPr="003B605A">
        <w:rPr>
          <w:rStyle w:val="ln2talineat"/>
          <w:lang w:val="ro-RO"/>
        </w:rPr>
        <w:t xml:space="preserve">, se echivalează potrivit legii. </w:t>
      </w:r>
    </w:p>
    <w:p w:rsidR="00875DEF" w:rsidRPr="003B605A" w:rsidRDefault="00875DEF" w:rsidP="00497913">
      <w:pPr>
        <w:spacing w:line="360" w:lineRule="auto"/>
        <w:ind w:firstLine="708"/>
        <w:jc w:val="both"/>
        <w:rPr>
          <w:lang w:val="ro-RO"/>
        </w:rPr>
      </w:pPr>
      <w:r w:rsidRPr="003B605A">
        <w:rPr>
          <w:rStyle w:val="ln2alineat"/>
          <w:lang w:val="ro-RO"/>
        </w:rPr>
        <w:t>(2)</w:t>
      </w:r>
      <w:r w:rsidRPr="003B605A">
        <w:rPr>
          <w:rStyle w:val="ln2talineat"/>
          <w:lang w:val="ro-RO"/>
        </w:rPr>
        <w:t xml:space="preserve"> Excepţie de la prevederile alin. (1) fac titlurile oficiale de calificare în profesia de farmacist, care au fost recunoscute de unul dintre aceste state. </w:t>
      </w:r>
    </w:p>
    <w:p w:rsidR="00875DEF" w:rsidRPr="003B605A" w:rsidRDefault="00875DEF" w:rsidP="00BD1569">
      <w:pPr>
        <w:spacing w:line="360" w:lineRule="auto"/>
        <w:ind w:firstLine="708"/>
        <w:jc w:val="both"/>
        <w:rPr>
          <w:lang w:val="ro-RO"/>
        </w:rPr>
      </w:pPr>
      <w:r w:rsidRPr="003B605A">
        <w:rPr>
          <w:rStyle w:val="ln2articol1"/>
          <w:color w:val="auto"/>
          <w:lang w:val="ro-RO"/>
        </w:rPr>
        <w:t>Art.</w:t>
      </w:r>
      <w:r w:rsidR="00BD1569">
        <w:rPr>
          <w:rStyle w:val="ln2articol1"/>
          <w:color w:val="auto"/>
          <w:lang w:val="ro-RO"/>
        </w:rPr>
        <w:t xml:space="preserve">241 </w:t>
      </w:r>
      <w:r w:rsidRPr="003B605A">
        <w:rPr>
          <w:rStyle w:val="ln2tarticol"/>
          <w:lang w:val="ro-RO"/>
        </w:rPr>
        <w:t xml:space="preserve">Controlul şi supravegherea exercitării profesiei de farmacist se realizează de către Ministerul Sănătăţii </w:t>
      </w:r>
      <w:r w:rsidR="00497913" w:rsidRPr="003B605A">
        <w:rPr>
          <w:rStyle w:val="ln2tarticol"/>
          <w:lang w:val="ro-RO"/>
        </w:rPr>
        <w:t xml:space="preserve">(MS) </w:t>
      </w:r>
      <w:r w:rsidRPr="003B605A">
        <w:rPr>
          <w:rStyle w:val="ln2tarticol"/>
          <w:lang w:val="ro-RO"/>
        </w:rPr>
        <w:t>şi de către Asociaţia Farmaciştilor din Republica Moldova</w:t>
      </w:r>
      <w:r w:rsidR="00497913" w:rsidRPr="003B605A">
        <w:rPr>
          <w:rStyle w:val="ln2tarticol"/>
          <w:lang w:val="ro-RO"/>
        </w:rPr>
        <w:t xml:space="preserve"> (AFRM).</w:t>
      </w:r>
      <w:r w:rsidRPr="003B605A">
        <w:rPr>
          <w:rStyle w:val="ln2tarticol"/>
          <w:lang w:val="ro-RO"/>
        </w:rPr>
        <w:t xml:space="preserve"> </w:t>
      </w:r>
    </w:p>
    <w:p w:rsidR="00875DEF" w:rsidRPr="003B605A" w:rsidRDefault="00BD1569" w:rsidP="00BD1569">
      <w:pPr>
        <w:spacing w:line="360" w:lineRule="auto"/>
        <w:ind w:firstLine="708"/>
        <w:jc w:val="both"/>
        <w:rPr>
          <w:lang w:val="ro-RO"/>
        </w:rPr>
      </w:pPr>
      <w:r>
        <w:rPr>
          <w:rStyle w:val="ln2articol1"/>
          <w:color w:val="auto"/>
          <w:lang w:val="ro-RO"/>
        </w:rPr>
        <w:t xml:space="preserve">Art.242 </w:t>
      </w:r>
      <w:r w:rsidR="00875DEF" w:rsidRPr="003B605A">
        <w:rPr>
          <w:rStyle w:val="ln2alineat"/>
          <w:lang w:val="ro-RO"/>
        </w:rPr>
        <w:t>(1)</w:t>
      </w:r>
      <w:r w:rsidR="00875DEF" w:rsidRPr="003B605A">
        <w:rPr>
          <w:rStyle w:val="ln2talineat"/>
          <w:lang w:val="ro-RO"/>
        </w:rPr>
        <w:t xml:space="preserve"> Profesia de farmacist este profesie independentă şi s</w:t>
      </w:r>
      <w:r w:rsidR="00E71974">
        <w:rPr>
          <w:rStyle w:val="ln2talineat"/>
          <w:lang w:val="ro-RO"/>
        </w:rPr>
        <w:t>e exercită în regim salarial şi</w:t>
      </w:r>
      <w:r w:rsidR="00875DEF" w:rsidRPr="003B605A">
        <w:rPr>
          <w:rStyle w:val="ln2talineat"/>
          <w:lang w:val="ro-RO"/>
        </w:rPr>
        <w:t>/sau independent, cu respectarea prevederilor prezent</w:t>
      </w:r>
      <w:r w:rsidR="00497913" w:rsidRPr="003B605A">
        <w:rPr>
          <w:rStyle w:val="ln2talineat"/>
          <w:lang w:val="ro-RO"/>
        </w:rPr>
        <w:t>ului</w:t>
      </w:r>
      <w:r w:rsidR="00875DEF" w:rsidRPr="003B605A">
        <w:rPr>
          <w:rStyle w:val="ln2talineat"/>
          <w:lang w:val="ro-RO"/>
        </w:rPr>
        <w:t xml:space="preserve"> </w:t>
      </w:r>
      <w:r>
        <w:rPr>
          <w:rStyle w:val="ln2talineat"/>
          <w:lang w:val="ro-RO"/>
        </w:rPr>
        <w:t>titlu</w:t>
      </w:r>
      <w:r w:rsidR="00875DEF" w:rsidRPr="003B605A">
        <w:rPr>
          <w:rStyle w:val="ln2talineat"/>
          <w:lang w:val="ro-RO"/>
        </w:rPr>
        <w:t xml:space="preserve">. </w:t>
      </w:r>
    </w:p>
    <w:p w:rsidR="00875DEF" w:rsidRPr="003B605A" w:rsidRDefault="00875DEF" w:rsidP="00875DEF">
      <w:pPr>
        <w:spacing w:line="360" w:lineRule="auto"/>
        <w:jc w:val="both"/>
        <w:rPr>
          <w:lang w:val="ro-RO"/>
        </w:rPr>
      </w:pPr>
      <w:r w:rsidRPr="003B605A">
        <w:rPr>
          <w:rStyle w:val="ln2alineat"/>
          <w:lang w:val="ro-RO"/>
        </w:rPr>
        <w:t>   </w:t>
      </w:r>
      <w:r w:rsidRPr="003B605A">
        <w:rPr>
          <w:rStyle w:val="ln2alineat"/>
          <w:lang w:val="ro-RO"/>
        </w:rPr>
        <w:tab/>
        <w:t>(2)</w:t>
      </w:r>
      <w:r w:rsidRPr="003B605A">
        <w:rPr>
          <w:rStyle w:val="ln2talineat"/>
          <w:lang w:val="ro-RO"/>
        </w:rPr>
        <w:t xml:space="preserve"> În timpul exercitării profesiei, farmacistul nu poate fi funcţionar public. </w:t>
      </w:r>
    </w:p>
    <w:p w:rsidR="00875DEF" w:rsidRPr="003B605A" w:rsidRDefault="00875DEF" w:rsidP="00875DEF">
      <w:pPr>
        <w:spacing w:line="360" w:lineRule="auto"/>
        <w:jc w:val="both"/>
        <w:rPr>
          <w:lang w:val="ro-RO"/>
        </w:rPr>
      </w:pPr>
      <w:r w:rsidRPr="003B605A">
        <w:rPr>
          <w:rStyle w:val="ln2alineat"/>
          <w:lang w:val="ro-RO"/>
        </w:rPr>
        <w:t>   </w:t>
      </w:r>
      <w:r w:rsidRPr="003B605A">
        <w:rPr>
          <w:rStyle w:val="ln2alineat"/>
          <w:lang w:val="ro-RO"/>
        </w:rPr>
        <w:tab/>
        <w:t>(3)</w:t>
      </w:r>
      <w:r w:rsidRPr="003B605A">
        <w:rPr>
          <w:rStyle w:val="ln2talineat"/>
          <w:lang w:val="ro-RO"/>
        </w:rPr>
        <w:t xml:space="preserve"> Apărarea principiilor prevăzute la alin. (1) este asigurată de către Asociaţia Farmaciştilor din Republica Moldova. </w:t>
      </w:r>
    </w:p>
    <w:p w:rsidR="00875DEF" w:rsidRPr="003B605A" w:rsidRDefault="00875DEF" w:rsidP="00BD1569">
      <w:pPr>
        <w:spacing w:line="360" w:lineRule="auto"/>
        <w:jc w:val="both"/>
        <w:rPr>
          <w:rStyle w:val="ln2litera1"/>
          <w:b w:val="0"/>
          <w:bCs w:val="0"/>
          <w:color w:val="auto"/>
          <w:lang w:val="ro-RO"/>
        </w:rPr>
      </w:pPr>
      <w:r w:rsidRPr="003B605A">
        <w:rPr>
          <w:rStyle w:val="ln2articol1"/>
          <w:color w:val="auto"/>
          <w:lang w:val="ro-RO"/>
        </w:rPr>
        <w:t>  </w:t>
      </w:r>
      <w:r w:rsidRPr="003B605A">
        <w:rPr>
          <w:rStyle w:val="ln2articol1"/>
          <w:color w:val="auto"/>
          <w:lang w:val="ro-RO"/>
        </w:rPr>
        <w:tab/>
        <w:t>Art.</w:t>
      </w:r>
      <w:r w:rsidR="00BD1569">
        <w:rPr>
          <w:rStyle w:val="ln2articol1"/>
          <w:color w:val="auto"/>
          <w:lang w:val="ro-RO"/>
        </w:rPr>
        <w:t xml:space="preserve">243 </w:t>
      </w:r>
      <w:r w:rsidRPr="003B605A">
        <w:rPr>
          <w:rStyle w:val="ln2alineat"/>
          <w:lang w:val="ro-RO"/>
        </w:rPr>
        <w:t>(1)</w:t>
      </w:r>
      <w:r w:rsidRPr="003B605A">
        <w:rPr>
          <w:rStyle w:val="ln2talineat"/>
          <w:lang w:val="ro-RO"/>
        </w:rPr>
        <w:t xml:space="preserve"> Exercitarea profesiei de farmacist se realizează prin următoarele activităţi: </w:t>
      </w:r>
    </w:p>
    <w:p w:rsidR="00497913" w:rsidRPr="003B605A" w:rsidRDefault="00875DEF" w:rsidP="00A84E52">
      <w:pPr>
        <w:numPr>
          <w:ilvl w:val="0"/>
          <w:numId w:val="3"/>
        </w:numPr>
        <w:tabs>
          <w:tab w:val="clear" w:pos="3228"/>
          <w:tab w:val="num" w:pos="1440"/>
        </w:tabs>
        <w:spacing w:line="360" w:lineRule="auto"/>
        <w:ind w:left="1440"/>
        <w:jc w:val="both"/>
        <w:rPr>
          <w:lang w:val="ro-RO"/>
        </w:rPr>
      </w:pPr>
      <w:r w:rsidRPr="003B605A">
        <w:rPr>
          <w:rStyle w:val="ln2tlitera"/>
          <w:lang w:val="ro-RO"/>
        </w:rPr>
        <w:t xml:space="preserve">prepararea formelor farmaceutice ale medicamentelor; </w:t>
      </w:r>
    </w:p>
    <w:p w:rsidR="00497913" w:rsidRPr="003B605A" w:rsidRDefault="00875DEF" w:rsidP="00A84E52">
      <w:pPr>
        <w:numPr>
          <w:ilvl w:val="0"/>
          <w:numId w:val="3"/>
        </w:numPr>
        <w:tabs>
          <w:tab w:val="clear" w:pos="3228"/>
          <w:tab w:val="num" w:pos="1440"/>
        </w:tabs>
        <w:spacing w:line="360" w:lineRule="auto"/>
        <w:ind w:left="1440"/>
        <w:jc w:val="both"/>
        <w:rPr>
          <w:lang w:val="ro-RO"/>
        </w:rPr>
      </w:pPr>
      <w:r w:rsidRPr="003B605A">
        <w:rPr>
          <w:rStyle w:val="ln2tlitera"/>
          <w:lang w:val="ro-RO"/>
        </w:rPr>
        <w:t xml:space="preserve">fabricarea şi controlul medicamentelor; </w:t>
      </w:r>
    </w:p>
    <w:p w:rsidR="00497913" w:rsidRPr="003B605A" w:rsidRDefault="00875DEF" w:rsidP="00A84E52">
      <w:pPr>
        <w:numPr>
          <w:ilvl w:val="0"/>
          <w:numId w:val="3"/>
        </w:numPr>
        <w:tabs>
          <w:tab w:val="clear" w:pos="3228"/>
          <w:tab w:val="num" w:pos="1440"/>
        </w:tabs>
        <w:spacing w:line="360" w:lineRule="auto"/>
        <w:ind w:left="1440"/>
        <w:jc w:val="both"/>
        <w:rPr>
          <w:rStyle w:val="ln2tlitera"/>
          <w:lang w:val="ro-RO"/>
        </w:rPr>
      </w:pPr>
      <w:r w:rsidRPr="003B605A">
        <w:rPr>
          <w:rStyle w:val="ln2tlitera"/>
          <w:lang w:val="ro-RO"/>
        </w:rPr>
        <w:t>controlul medicamentelor într-un laborator pentru controlul</w:t>
      </w:r>
      <w:r w:rsidR="00B45D95">
        <w:rPr>
          <w:rStyle w:val="ln2tlitera"/>
          <w:lang w:val="ro-RO"/>
        </w:rPr>
        <w:t xml:space="preserve"> calităţii</w:t>
      </w:r>
      <w:r w:rsidRPr="003B605A">
        <w:rPr>
          <w:rStyle w:val="ln2tlitera"/>
          <w:lang w:val="ro-RO"/>
        </w:rPr>
        <w:t xml:space="preserve"> medicamentelor;</w:t>
      </w:r>
    </w:p>
    <w:p w:rsidR="00497913" w:rsidRPr="003B605A" w:rsidRDefault="00875DEF" w:rsidP="00A84E52">
      <w:pPr>
        <w:numPr>
          <w:ilvl w:val="0"/>
          <w:numId w:val="3"/>
        </w:numPr>
        <w:tabs>
          <w:tab w:val="clear" w:pos="3228"/>
          <w:tab w:val="num" w:pos="1440"/>
        </w:tabs>
        <w:spacing w:line="360" w:lineRule="auto"/>
        <w:ind w:left="1440"/>
        <w:jc w:val="both"/>
        <w:rPr>
          <w:rStyle w:val="ln2litera1"/>
          <w:b w:val="0"/>
          <w:bCs w:val="0"/>
          <w:color w:val="auto"/>
          <w:lang w:val="ro-RO"/>
        </w:rPr>
      </w:pPr>
      <w:r w:rsidRPr="003B605A">
        <w:rPr>
          <w:rStyle w:val="ln2tlitera"/>
          <w:lang w:val="ro-RO"/>
        </w:rPr>
        <w:t>depozitarea, conservarea şi distribuirea medicamentelor en gros;</w:t>
      </w:r>
    </w:p>
    <w:p w:rsidR="00497913" w:rsidRPr="003B605A" w:rsidRDefault="00875DEF" w:rsidP="00A84E52">
      <w:pPr>
        <w:numPr>
          <w:ilvl w:val="0"/>
          <w:numId w:val="3"/>
        </w:numPr>
        <w:tabs>
          <w:tab w:val="clear" w:pos="3228"/>
          <w:tab w:val="num" w:pos="1440"/>
        </w:tabs>
        <w:spacing w:line="360" w:lineRule="auto"/>
        <w:ind w:left="1440"/>
        <w:jc w:val="both"/>
        <w:rPr>
          <w:lang w:val="ro-RO"/>
        </w:rPr>
      </w:pPr>
      <w:r w:rsidRPr="003B605A">
        <w:rPr>
          <w:rStyle w:val="ln2tlitera"/>
          <w:lang w:val="ro-RO"/>
        </w:rPr>
        <w:t xml:space="preserve">prepararea, controlul, depozitarea şi </w:t>
      </w:r>
      <w:r w:rsidR="00E71974">
        <w:rPr>
          <w:rStyle w:val="ln2tlitera"/>
          <w:lang w:val="ro-RO"/>
        </w:rPr>
        <w:t>eliberarea</w:t>
      </w:r>
      <w:r w:rsidRPr="003B605A">
        <w:rPr>
          <w:rStyle w:val="ln2tlitera"/>
          <w:lang w:val="ro-RO"/>
        </w:rPr>
        <w:t xml:space="preserve"> medicamentelor </w:t>
      </w:r>
      <w:r w:rsidR="00E71974">
        <w:rPr>
          <w:rStyle w:val="ln2tlitera"/>
          <w:lang w:val="ro-RO"/>
        </w:rPr>
        <w:t>din</w:t>
      </w:r>
      <w:r w:rsidRPr="003B605A">
        <w:rPr>
          <w:rStyle w:val="ln2tlitera"/>
          <w:lang w:val="ro-RO"/>
        </w:rPr>
        <w:t xml:space="preserve"> farmacii</w:t>
      </w:r>
      <w:r w:rsidR="00E71974">
        <w:rPr>
          <w:rStyle w:val="ln2tlitera"/>
          <w:lang w:val="ro-RO"/>
        </w:rPr>
        <w:t>le</w:t>
      </w:r>
      <w:r w:rsidRPr="003B605A">
        <w:rPr>
          <w:rStyle w:val="ln2tlitera"/>
          <w:lang w:val="ro-RO"/>
        </w:rPr>
        <w:t xml:space="preserve"> </w:t>
      </w:r>
      <w:r w:rsidR="00B45D95">
        <w:rPr>
          <w:rStyle w:val="ln2tlitera"/>
          <w:lang w:val="ro-RO"/>
        </w:rPr>
        <w:t>comunitare (</w:t>
      </w:r>
      <w:r w:rsidRPr="003B605A">
        <w:rPr>
          <w:rStyle w:val="ln2tlitera"/>
          <w:lang w:val="ro-RO"/>
        </w:rPr>
        <w:t>deschise publicului</w:t>
      </w:r>
      <w:r w:rsidR="00B45D95">
        <w:rPr>
          <w:rStyle w:val="ln2tlitera"/>
          <w:lang w:val="ro-RO"/>
        </w:rPr>
        <w:t>)</w:t>
      </w:r>
      <w:r w:rsidRPr="003B605A">
        <w:rPr>
          <w:rStyle w:val="ln2tlitera"/>
          <w:lang w:val="ro-RO"/>
        </w:rPr>
        <w:t xml:space="preserve">; </w:t>
      </w:r>
    </w:p>
    <w:p w:rsidR="00497913" w:rsidRPr="003B605A" w:rsidRDefault="00875DEF" w:rsidP="00A84E52">
      <w:pPr>
        <w:numPr>
          <w:ilvl w:val="0"/>
          <w:numId w:val="3"/>
        </w:numPr>
        <w:tabs>
          <w:tab w:val="clear" w:pos="3228"/>
          <w:tab w:val="num" w:pos="1440"/>
        </w:tabs>
        <w:spacing w:line="360" w:lineRule="auto"/>
        <w:ind w:left="1440"/>
        <w:jc w:val="both"/>
        <w:rPr>
          <w:lang w:val="ro-RO"/>
        </w:rPr>
      </w:pPr>
      <w:r w:rsidRPr="003B605A">
        <w:rPr>
          <w:rStyle w:val="ln2tlitera"/>
          <w:lang w:val="ro-RO"/>
        </w:rPr>
        <w:t xml:space="preserve">prepararea, controlul, depozitarea şi eliberarea medicamentelor din farmaciile de spital; </w:t>
      </w:r>
    </w:p>
    <w:p w:rsidR="00497913" w:rsidRPr="003B605A" w:rsidRDefault="00875DEF" w:rsidP="00A84E52">
      <w:pPr>
        <w:numPr>
          <w:ilvl w:val="0"/>
          <w:numId w:val="3"/>
        </w:numPr>
        <w:tabs>
          <w:tab w:val="clear" w:pos="3228"/>
          <w:tab w:val="num" w:pos="1440"/>
        </w:tabs>
        <w:spacing w:line="360" w:lineRule="auto"/>
        <w:ind w:left="1440"/>
        <w:jc w:val="both"/>
        <w:rPr>
          <w:lang w:val="ro-RO"/>
        </w:rPr>
      </w:pPr>
      <w:r w:rsidRPr="003B605A">
        <w:rPr>
          <w:rStyle w:val="ln2tlitera"/>
          <w:lang w:val="ro-RO"/>
        </w:rPr>
        <w:t xml:space="preserve">acordarea de informaţii şi consultanţă privind medicamentele. </w:t>
      </w:r>
    </w:p>
    <w:p w:rsidR="00875DEF" w:rsidRPr="003B605A" w:rsidRDefault="00875DEF" w:rsidP="00497913">
      <w:pPr>
        <w:spacing w:line="360" w:lineRule="auto"/>
        <w:ind w:firstLine="720"/>
        <w:jc w:val="both"/>
        <w:rPr>
          <w:lang w:val="ro-RO"/>
        </w:rPr>
      </w:pPr>
      <w:r w:rsidRPr="003B605A">
        <w:rPr>
          <w:rStyle w:val="ln2alineat"/>
          <w:lang w:val="ro-RO"/>
        </w:rPr>
        <w:t>(2)</w:t>
      </w:r>
      <w:r w:rsidRPr="003B605A">
        <w:rPr>
          <w:rStyle w:val="ln2talineat"/>
          <w:lang w:val="ro-RO"/>
        </w:rPr>
        <w:t xml:space="preserve"> Farmacistul, în conformitate cu pregătirea sa universitară, este competent să exercite şi alte activităţi profesionale, precum: </w:t>
      </w:r>
    </w:p>
    <w:p w:rsidR="00ED0F41" w:rsidRPr="003B605A" w:rsidRDefault="00875DEF" w:rsidP="00B41019">
      <w:pPr>
        <w:numPr>
          <w:ilvl w:val="0"/>
          <w:numId w:val="4"/>
        </w:numPr>
        <w:tabs>
          <w:tab w:val="clear" w:pos="3225"/>
          <w:tab w:val="num" w:pos="1440"/>
        </w:tabs>
        <w:spacing w:line="360" w:lineRule="auto"/>
        <w:ind w:left="1440"/>
        <w:jc w:val="both"/>
        <w:rPr>
          <w:lang w:val="ro-RO"/>
        </w:rPr>
      </w:pPr>
      <w:r w:rsidRPr="003B605A">
        <w:rPr>
          <w:rStyle w:val="ln2tlitera"/>
          <w:lang w:val="ro-RO"/>
        </w:rPr>
        <w:lastRenderedPageBreak/>
        <w:t xml:space="preserve">colaborare cu medicul pentru stabilirea şi urmărirea terapiei pacientului; </w:t>
      </w:r>
    </w:p>
    <w:p w:rsidR="00ED0F41" w:rsidRPr="003B605A" w:rsidRDefault="00875DEF" w:rsidP="00B41019">
      <w:pPr>
        <w:numPr>
          <w:ilvl w:val="0"/>
          <w:numId w:val="4"/>
        </w:numPr>
        <w:tabs>
          <w:tab w:val="clear" w:pos="3225"/>
          <w:tab w:val="num" w:pos="1440"/>
        </w:tabs>
        <w:spacing w:line="360" w:lineRule="auto"/>
        <w:ind w:left="1440"/>
        <w:jc w:val="both"/>
        <w:rPr>
          <w:rStyle w:val="ln2litera1"/>
          <w:b w:val="0"/>
          <w:bCs w:val="0"/>
          <w:color w:val="auto"/>
          <w:lang w:val="ro-RO"/>
        </w:rPr>
      </w:pPr>
      <w:r w:rsidRPr="003B605A">
        <w:rPr>
          <w:rStyle w:val="ln2tlitera"/>
          <w:lang w:val="ro-RO"/>
        </w:rPr>
        <w:t xml:space="preserve">farmacovigilenţă; </w:t>
      </w:r>
      <w:r w:rsidRPr="003B605A">
        <w:rPr>
          <w:rStyle w:val="ln2litera1"/>
          <w:color w:val="auto"/>
          <w:lang w:val="ro-RO"/>
        </w:rPr>
        <w:t>   </w:t>
      </w:r>
    </w:p>
    <w:p w:rsidR="00ED0F41" w:rsidRPr="003B605A" w:rsidRDefault="00875DEF" w:rsidP="00B41019">
      <w:pPr>
        <w:numPr>
          <w:ilvl w:val="0"/>
          <w:numId w:val="4"/>
        </w:numPr>
        <w:tabs>
          <w:tab w:val="clear" w:pos="3225"/>
          <w:tab w:val="num" w:pos="1440"/>
        </w:tabs>
        <w:spacing w:line="360" w:lineRule="auto"/>
        <w:ind w:left="1440"/>
        <w:jc w:val="both"/>
        <w:rPr>
          <w:rStyle w:val="ln2tlitera"/>
          <w:lang w:val="ro-RO"/>
        </w:rPr>
      </w:pPr>
      <w:r w:rsidRPr="003B605A">
        <w:rPr>
          <w:rStyle w:val="ln2tlitera"/>
          <w:lang w:val="ro-RO"/>
        </w:rPr>
        <w:t xml:space="preserve">fabricarea, controlul, depozitarea, conservarea şi distribuţia produselor din plante, suplimentelor </w:t>
      </w:r>
      <w:r w:rsidR="00B45D95">
        <w:rPr>
          <w:rStyle w:val="ln2tlitera"/>
          <w:lang w:val="ro-RO"/>
        </w:rPr>
        <w:t>alimentare</w:t>
      </w:r>
      <w:r w:rsidRPr="003B605A">
        <w:rPr>
          <w:rStyle w:val="ln2tlitera"/>
          <w:lang w:val="ro-RO"/>
        </w:rPr>
        <w:t>, produselor igieno-cosmetice, dispozitivelor medicale, medicamentelor de uz veterinar, substanţelor farmaceutice active şi auxiliare;</w:t>
      </w:r>
    </w:p>
    <w:p w:rsidR="00B45D95" w:rsidRDefault="00875DEF" w:rsidP="00B41019">
      <w:pPr>
        <w:numPr>
          <w:ilvl w:val="0"/>
          <w:numId w:val="4"/>
        </w:numPr>
        <w:tabs>
          <w:tab w:val="clear" w:pos="3225"/>
          <w:tab w:val="num" w:pos="1440"/>
        </w:tabs>
        <w:spacing w:line="360" w:lineRule="auto"/>
        <w:ind w:left="1440"/>
        <w:jc w:val="both"/>
        <w:rPr>
          <w:rStyle w:val="ln2tlitera"/>
          <w:lang w:val="ro-RO"/>
        </w:rPr>
      </w:pPr>
      <w:r w:rsidRPr="003B605A">
        <w:rPr>
          <w:rStyle w:val="ln2tlitera"/>
          <w:lang w:val="ro-RO"/>
        </w:rPr>
        <w:t xml:space="preserve">analize în laboratoare de biochimie, toxicologie şi </w:t>
      </w:r>
      <w:r w:rsidR="00ED0F41" w:rsidRPr="003B605A">
        <w:rPr>
          <w:rStyle w:val="ln2tlitera"/>
          <w:lang w:val="ro-RO"/>
        </w:rPr>
        <w:t>altele</w:t>
      </w:r>
      <w:r w:rsidRPr="003B605A">
        <w:rPr>
          <w:rStyle w:val="ln2tlitera"/>
          <w:lang w:val="ro-RO"/>
        </w:rPr>
        <w:t>;</w:t>
      </w:r>
    </w:p>
    <w:p w:rsidR="00ED0F41" w:rsidRPr="003B605A" w:rsidRDefault="00B45D95" w:rsidP="00B41019">
      <w:pPr>
        <w:numPr>
          <w:ilvl w:val="0"/>
          <w:numId w:val="4"/>
        </w:numPr>
        <w:tabs>
          <w:tab w:val="clear" w:pos="3225"/>
          <w:tab w:val="num" w:pos="1440"/>
        </w:tabs>
        <w:spacing w:line="360" w:lineRule="auto"/>
        <w:ind w:left="1440"/>
        <w:jc w:val="both"/>
        <w:rPr>
          <w:rStyle w:val="ln2tlitera"/>
          <w:lang w:val="ro-RO"/>
        </w:rPr>
      </w:pPr>
      <w:r>
        <w:rPr>
          <w:rStyle w:val="ln2tlitera"/>
          <w:lang w:val="ro-RO"/>
        </w:rPr>
        <w:t>conducerea întreprinderii farmaceutice;</w:t>
      </w:r>
      <w:r w:rsidR="00875DEF" w:rsidRPr="003B605A">
        <w:rPr>
          <w:rStyle w:val="ln2tlitera"/>
          <w:lang w:val="ro-RO"/>
        </w:rPr>
        <w:t xml:space="preserve"> </w:t>
      </w:r>
    </w:p>
    <w:p w:rsidR="00ED0F41" w:rsidRPr="003B605A" w:rsidRDefault="00875DEF" w:rsidP="00B41019">
      <w:pPr>
        <w:numPr>
          <w:ilvl w:val="0"/>
          <w:numId w:val="4"/>
        </w:numPr>
        <w:tabs>
          <w:tab w:val="clear" w:pos="3225"/>
          <w:tab w:val="num" w:pos="1440"/>
        </w:tabs>
        <w:spacing w:line="360" w:lineRule="auto"/>
        <w:ind w:left="1440"/>
        <w:jc w:val="both"/>
        <w:rPr>
          <w:lang w:val="ro-RO"/>
        </w:rPr>
      </w:pPr>
      <w:r w:rsidRPr="003B605A">
        <w:rPr>
          <w:rStyle w:val="ln2tlitera"/>
          <w:lang w:val="ro-RO"/>
        </w:rPr>
        <w:t xml:space="preserve">marketing şi management farmaceutic; </w:t>
      </w:r>
    </w:p>
    <w:p w:rsidR="00875DEF" w:rsidRPr="003B605A" w:rsidRDefault="00875DEF" w:rsidP="00292E2E">
      <w:pPr>
        <w:numPr>
          <w:ilvl w:val="0"/>
          <w:numId w:val="4"/>
        </w:numPr>
        <w:tabs>
          <w:tab w:val="clear" w:pos="3225"/>
          <w:tab w:val="num" w:pos="1440"/>
        </w:tabs>
        <w:spacing w:line="360" w:lineRule="auto"/>
        <w:ind w:left="1440"/>
        <w:jc w:val="both"/>
        <w:rPr>
          <w:lang w:val="ro-RO"/>
        </w:rPr>
      </w:pPr>
      <w:r w:rsidRPr="003B605A">
        <w:rPr>
          <w:rStyle w:val="ln2tlitera"/>
          <w:lang w:val="ro-RO"/>
        </w:rPr>
        <w:t>activităţi didactice</w:t>
      </w:r>
      <w:r w:rsidR="00292E2E">
        <w:rPr>
          <w:rStyle w:val="ln2tlitera"/>
          <w:lang w:val="ro-RO"/>
        </w:rPr>
        <w:t xml:space="preserve">, </w:t>
      </w:r>
      <w:r w:rsidRPr="003B605A">
        <w:rPr>
          <w:rStyle w:val="ln2tlitera"/>
          <w:lang w:val="ro-RO"/>
        </w:rPr>
        <w:t>administra</w:t>
      </w:r>
      <w:r w:rsidR="00292E2E">
        <w:rPr>
          <w:rStyle w:val="ln2tlitera"/>
          <w:lang w:val="ro-RO"/>
        </w:rPr>
        <w:t>tive, de coordonare şi control</w:t>
      </w:r>
      <w:r w:rsidRPr="003B605A">
        <w:rPr>
          <w:rStyle w:val="ln2tlitera"/>
          <w:lang w:val="ro-RO"/>
        </w:rPr>
        <w:t xml:space="preserve">. </w:t>
      </w:r>
    </w:p>
    <w:p w:rsidR="00875DEF" w:rsidRPr="003B605A" w:rsidRDefault="00875DEF" w:rsidP="003B605A">
      <w:pPr>
        <w:spacing w:line="360" w:lineRule="auto"/>
        <w:ind w:firstLine="720"/>
        <w:jc w:val="both"/>
        <w:rPr>
          <w:rStyle w:val="ln2talineat"/>
          <w:lang w:val="ro-RO"/>
        </w:rPr>
      </w:pPr>
      <w:r w:rsidRPr="003B605A">
        <w:rPr>
          <w:rStyle w:val="ln2alineat"/>
          <w:lang w:val="ro-RO"/>
        </w:rPr>
        <w:t>(3)</w:t>
      </w:r>
      <w:r w:rsidRPr="003B605A">
        <w:rPr>
          <w:rStyle w:val="ln2talineat"/>
          <w:lang w:val="ro-RO"/>
        </w:rPr>
        <w:t xml:space="preserve"> În toate activităţile prevăzute la alin. (1) farmacistul are deplină răspundere şi drept de decizie. </w:t>
      </w:r>
    </w:p>
    <w:p w:rsidR="00ED0F41" w:rsidRPr="003B605A" w:rsidRDefault="00ED0F41" w:rsidP="00ED0F41">
      <w:pPr>
        <w:spacing w:line="360" w:lineRule="auto"/>
        <w:ind w:firstLine="720"/>
        <w:jc w:val="both"/>
        <w:rPr>
          <w:rStyle w:val="ln2talineat"/>
          <w:lang w:val="ro-RO"/>
        </w:rPr>
      </w:pPr>
      <w:r w:rsidRPr="003B605A">
        <w:rPr>
          <w:rStyle w:val="ln2talineat"/>
          <w:lang w:val="ro-RO"/>
        </w:rPr>
        <w:t xml:space="preserve">(4) Exercitarea profesiei de laborant-farmacist se realizează prin următoarele activităţi: </w:t>
      </w:r>
    </w:p>
    <w:p w:rsidR="00ED0F41" w:rsidRPr="003B605A" w:rsidRDefault="00ED0F41" w:rsidP="00C17FAB">
      <w:pPr>
        <w:numPr>
          <w:ilvl w:val="0"/>
          <w:numId w:val="5"/>
        </w:numPr>
        <w:tabs>
          <w:tab w:val="clear" w:pos="3240"/>
          <w:tab w:val="num" w:pos="1440"/>
        </w:tabs>
        <w:spacing w:line="360" w:lineRule="auto"/>
        <w:ind w:left="1440"/>
        <w:jc w:val="both"/>
        <w:rPr>
          <w:rStyle w:val="ln2talineat"/>
          <w:lang w:val="ro-RO"/>
        </w:rPr>
      </w:pPr>
      <w:r w:rsidRPr="003B605A">
        <w:rPr>
          <w:rStyle w:val="ln2talineat"/>
          <w:lang w:val="ro-RO"/>
        </w:rPr>
        <w:t>efectuarea operaţiilor auxiliare în procesul de preparare a formelor farmaceutice ale medicamentelor;</w:t>
      </w:r>
    </w:p>
    <w:p w:rsidR="00ED0F41" w:rsidRPr="003B605A" w:rsidRDefault="00ED0F41" w:rsidP="00C17FAB">
      <w:pPr>
        <w:numPr>
          <w:ilvl w:val="0"/>
          <w:numId w:val="5"/>
        </w:numPr>
        <w:tabs>
          <w:tab w:val="clear" w:pos="3240"/>
          <w:tab w:val="num" w:pos="1440"/>
        </w:tabs>
        <w:spacing w:line="360" w:lineRule="auto"/>
        <w:ind w:left="1440"/>
        <w:jc w:val="both"/>
        <w:rPr>
          <w:rStyle w:val="ln2talineat"/>
          <w:lang w:val="ro-RO"/>
        </w:rPr>
      </w:pPr>
      <w:r w:rsidRPr="003B605A">
        <w:rPr>
          <w:rStyle w:val="ln2talineat"/>
          <w:lang w:val="ro-RO"/>
        </w:rPr>
        <w:t xml:space="preserve">divizarea formelor farmaceutice industriale angro şi pregătirea lor pentru depozitare în stoc; </w:t>
      </w:r>
    </w:p>
    <w:p w:rsidR="00ED0F41" w:rsidRPr="003B605A" w:rsidRDefault="00ED0F41" w:rsidP="00C17FAB">
      <w:pPr>
        <w:numPr>
          <w:ilvl w:val="0"/>
          <w:numId w:val="5"/>
        </w:numPr>
        <w:tabs>
          <w:tab w:val="clear" w:pos="3240"/>
          <w:tab w:val="num" w:pos="1440"/>
        </w:tabs>
        <w:spacing w:line="360" w:lineRule="auto"/>
        <w:ind w:left="1440"/>
        <w:jc w:val="both"/>
        <w:rPr>
          <w:rStyle w:val="ln2talineat"/>
          <w:lang w:val="ro-RO"/>
        </w:rPr>
      </w:pPr>
      <w:r w:rsidRPr="003B605A">
        <w:rPr>
          <w:rStyle w:val="ln2talineat"/>
          <w:lang w:val="ro-RO"/>
        </w:rPr>
        <w:t xml:space="preserve">definitivarea medicamentelor pentru eliberare; </w:t>
      </w:r>
    </w:p>
    <w:p w:rsidR="00ED0F41" w:rsidRPr="003B605A" w:rsidRDefault="00ED0F41" w:rsidP="00C17FAB">
      <w:pPr>
        <w:numPr>
          <w:ilvl w:val="0"/>
          <w:numId w:val="5"/>
        </w:numPr>
        <w:tabs>
          <w:tab w:val="clear" w:pos="3240"/>
          <w:tab w:val="num" w:pos="1440"/>
        </w:tabs>
        <w:spacing w:line="360" w:lineRule="auto"/>
        <w:ind w:left="1440"/>
        <w:jc w:val="both"/>
        <w:rPr>
          <w:rStyle w:val="ln2talineat"/>
          <w:lang w:val="ro-RO"/>
        </w:rPr>
      </w:pPr>
      <w:r w:rsidRPr="003B605A">
        <w:rPr>
          <w:rStyle w:val="ln2talineat"/>
          <w:lang w:val="ro-RO"/>
        </w:rPr>
        <w:t>participarea la procesul de recepţionare, depozitare şi distribuite a medicamentelor;</w:t>
      </w:r>
    </w:p>
    <w:p w:rsidR="00ED0F41" w:rsidRDefault="00ED0F41" w:rsidP="00C17FAB">
      <w:pPr>
        <w:numPr>
          <w:ilvl w:val="0"/>
          <w:numId w:val="5"/>
        </w:numPr>
        <w:tabs>
          <w:tab w:val="clear" w:pos="3240"/>
          <w:tab w:val="num" w:pos="1440"/>
        </w:tabs>
        <w:spacing w:line="360" w:lineRule="auto"/>
        <w:ind w:left="1440"/>
        <w:jc w:val="both"/>
        <w:rPr>
          <w:rStyle w:val="ln2talineat"/>
          <w:lang w:val="ro-RO"/>
        </w:rPr>
      </w:pPr>
      <w:r w:rsidRPr="003B605A">
        <w:rPr>
          <w:rStyle w:val="ln2talineat"/>
          <w:lang w:val="ro-RO"/>
        </w:rPr>
        <w:t>livrarea către consumatori a medicamentelor pasibile spre eliberare fără reţetă şi a produselor parafarmaceutice</w:t>
      </w:r>
      <w:r w:rsidR="00F80A47">
        <w:rPr>
          <w:rStyle w:val="ln2talineat"/>
          <w:lang w:val="ro-RO"/>
        </w:rPr>
        <w:t>,</w:t>
      </w:r>
      <w:r w:rsidRPr="003B605A">
        <w:rPr>
          <w:rStyle w:val="ln2talineat"/>
          <w:lang w:val="ro-RO"/>
        </w:rPr>
        <w:t xml:space="preserve"> precum şi acordarea de i</w:t>
      </w:r>
      <w:r w:rsidR="0056158F">
        <w:rPr>
          <w:rStyle w:val="ln2talineat"/>
          <w:lang w:val="ro-RO"/>
        </w:rPr>
        <w:t>nformaţii despre aceste produse;</w:t>
      </w:r>
    </w:p>
    <w:p w:rsidR="0056158F" w:rsidRPr="003B605A" w:rsidRDefault="0056158F" w:rsidP="00C17FAB">
      <w:pPr>
        <w:numPr>
          <w:ilvl w:val="0"/>
          <w:numId w:val="5"/>
        </w:numPr>
        <w:tabs>
          <w:tab w:val="clear" w:pos="3240"/>
          <w:tab w:val="num" w:pos="1440"/>
        </w:tabs>
        <w:spacing w:line="360" w:lineRule="auto"/>
        <w:ind w:left="1440"/>
        <w:jc w:val="both"/>
        <w:rPr>
          <w:lang w:val="ro-RO"/>
        </w:rPr>
      </w:pPr>
      <w:r>
        <w:rPr>
          <w:rStyle w:val="ln2talineat"/>
          <w:lang w:val="ro-RO"/>
        </w:rPr>
        <w:t>conducerea farmaciei săteşti.</w:t>
      </w:r>
    </w:p>
    <w:p w:rsidR="00875DEF" w:rsidRPr="003B605A" w:rsidRDefault="00875DEF" w:rsidP="00875DEF">
      <w:pPr>
        <w:spacing w:line="360" w:lineRule="auto"/>
        <w:ind w:firstLine="708"/>
        <w:jc w:val="both"/>
        <w:rPr>
          <w:lang w:val="ro-RO"/>
        </w:rPr>
      </w:pPr>
      <w:r w:rsidRPr="003B605A">
        <w:rPr>
          <w:rStyle w:val="ln2articol1"/>
          <w:color w:val="auto"/>
          <w:lang w:val="ro-RO"/>
        </w:rPr>
        <w:t>Art.</w:t>
      </w:r>
      <w:r w:rsidR="00C17FAB">
        <w:rPr>
          <w:rStyle w:val="ln2articol1"/>
          <w:color w:val="auto"/>
          <w:lang w:val="ro-RO"/>
        </w:rPr>
        <w:t xml:space="preserve">244 </w:t>
      </w:r>
      <w:r w:rsidRPr="003B605A">
        <w:rPr>
          <w:rStyle w:val="ln2alineat"/>
          <w:lang w:val="ro-RO"/>
        </w:rPr>
        <w:t>(1)</w:t>
      </w:r>
      <w:r w:rsidRPr="003B605A">
        <w:rPr>
          <w:rStyle w:val="ln2talineat"/>
          <w:lang w:val="ro-RO"/>
        </w:rPr>
        <w:t xml:space="preserve"> În exercitarea profesiei farmacistul trebuie să dovedească profesionalism, devotament, corectitudine, disponibilitate şi respect faţă de persoana care i se adresează pentru obţinerea serviciilor farmaceutice necesare. </w:t>
      </w:r>
    </w:p>
    <w:p w:rsidR="00875DEF" w:rsidRPr="003B605A" w:rsidRDefault="00875DEF" w:rsidP="00875DEF">
      <w:pPr>
        <w:spacing w:line="360" w:lineRule="auto"/>
        <w:jc w:val="both"/>
        <w:rPr>
          <w:lang w:val="ro-RO"/>
        </w:rPr>
      </w:pPr>
      <w:r w:rsidRPr="003B605A">
        <w:rPr>
          <w:rStyle w:val="ln2alineat"/>
          <w:lang w:val="ro-RO"/>
        </w:rPr>
        <w:t>  </w:t>
      </w:r>
      <w:r w:rsidRPr="003B605A">
        <w:rPr>
          <w:rStyle w:val="ln2alineat"/>
          <w:lang w:val="ro-RO"/>
        </w:rPr>
        <w:tab/>
        <w:t>(2)</w:t>
      </w:r>
      <w:r w:rsidRPr="003B605A">
        <w:rPr>
          <w:rStyle w:val="ln2talineat"/>
          <w:lang w:val="ro-RO"/>
        </w:rPr>
        <w:t xml:space="preserve"> La absolvirea instituţiei de învăţământ din Republica Moldova farmacistul va depune următorul jurământ: </w:t>
      </w:r>
    </w:p>
    <w:p w:rsidR="00875DEF" w:rsidRPr="003B605A" w:rsidRDefault="00875DEF" w:rsidP="00875DEF">
      <w:pPr>
        <w:spacing w:line="360" w:lineRule="auto"/>
        <w:jc w:val="both"/>
        <w:rPr>
          <w:rStyle w:val="ln2tparagraf"/>
          <w:i/>
          <w:lang w:val="ro-RO"/>
        </w:rPr>
      </w:pPr>
      <w:r w:rsidRPr="003B605A">
        <w:rPr>
          <w:rStyle w:val="ln2paragraf1"/>
          <w:lang w:val="ro-RO"/>
        </w:rPr>
        <w:t>   </w:t>
      </w:r>
      <w:r w:rsidRPr="003B605A">
        <w:rPr>
          <w:rStyle w:val="ln2tparagraf"/>
          <w:lang w:val="ro-RO"/>
        </w:rPr>
        <w:t xml:space="preserve"> </w:t>
      </w:r>
      <w:r w:rsidRPr="003B605A">
        <w:rPr>
          <w:rStyle w:val="ln2tparagraf"/>
          <w:lang w:val="ro-RO"/>
        </w:rPr>
        <w:tab/>
      </w:r>
      <w:r w:rsidRPr="003B605A">
        <w:rPr>
          <w:rStyle w:val="ln2tparagraf"/>
          <w:i/>
          <w:lang w:val="ro-RO"/>
        </w:rPr>
        <w:t xml:space="preserve">"În întreaga mea activitate de farmacist voi da dovadă de o atitudine profund umană faţă de om şi colectivitate. </w:t>
      </w:r>
    </w:p>
    <w:p w:rsidR="00875DEF" w:rsidRPr="003B605A" w:rsidRDefault="00875DEF" w:rsidP="00875DEF">
      <w:pPr>
        <w:spacing w:line="360" w:lineRule="auto"/>
        <w:ind w:firstLine="708"/>
        <w:jc w:val="both"/>
        <w:rPr>
          <w:rStyle w:val="ln2tparagraf"/>
          <w:i/>
          <w:lang w:val="ro-RO"/>
        </w:rPr>
      </w:pPr>
      <w:r w:rsidRPr="003B605A">
        <w:rPr>
          <w:rStyle w:val="ln2tparagraf"/>
          <w:i/>
          <w:lang w:val="ro-RO"/>
        </w:rPr>
        <w:lastRenderedPageBreak/>
        <w:t xml:space="preserve">Voi respecta demnitatea şi personalitatea bolnavului, exercitând profesiunea cu conştiinciozitate, respectând normele de etică şi de deontologie farmaceutică. </w:t>
      </w:r>
    </w:p>
    <w:p w:rsidR="00875DEF" w:rsidRPr="003B605A" w:rsidRDefault="00875DEF" w:rsidP="00875DEF">
      <w:pPr>
        <w:spacing w:line="360" w:lineRule="auto"/>
        <w:ind w:firstLine="708"/>
        <w:jc w:val="both"/>
        <w:rPr>
          <w:rStyle w:val="ln2tparagraf"/>
          <w:i/>
          <w:lang w:val="ro-RO"/>
        </w:rPr>
      </w:pPr>
      <w:r w:rsidRPr="003B605A">
        <w:rPr>
          <w:rStyle w:val="ln2tparagraf"/>
          <w:i/>
          <w:lang w:val="ro-RO"/>
        </w:rPr>
        <w:t>Voi fi corect cu mine însumi şi cu confraţii mei, cărora le voi cere colaborarea,</w:t>
      </w:r>
    </w:p>
    <w:p w:rsidR="00875DEF" w:rsidRPr="003B605A" w:rsidRDefault="00875DEF" w:rsidP="00875DEF">
      <w:pPr>
        <w:spacing w:line="360" w:lineRule="auto"/>
        <w:jc w:val="both"/>
        <w:rPr>
          <w:i/>
          <w:lang w:val="ro-RO"/>
        </w:rPr>
      </w:pPr>
      <w:r w:rsidRPr="003B605A">
        <w:rPr>
          <w:rStyle w:val="ln2tparagraf"/>
          <w:i/>
          <w:lang w:val="ro-RO"/>
        </w:rPr>
        <w:t xml:space="preserve">şi nu voi refuza să le acord sprijinul, când mi se va cere, în interesul bolnavului. </w:t>
      </w:r>
    </w:p>
    <w:p w:rsidR="00875DEF" w:rsidRPr="003B605A" w:rsidRDefault="00875DEF" w:rsidP="00875DEF">
      <w:pPr>
        <w:spacing w:line="360" w:lineRule="auto"/>
        <w:jc w:val="both"/>
        <w:rPr>
          <w:i/>
          <w:lang w:val="ro-RO"/>
        </w:rPr>
      </w:pPr>
      <w:r w:rsidRPr="003B605A">
        <w:rPr>
          <w:rStyle w:val="ln2paragraf1"/>
          <w:i/>
          <w:lang w:val="ro-RO"/>
        </w:rPr>
        <w:t>   </w:t>
      </w:r>
      <w:r w:rsidRPr="003B605A">
        <w:rPr>
          <w:rStyle w:val="ln2tparagraf"/>
          <w:i/>
          <w:lang w:val="ro-RO"/>
        </w:rPr>
        <w:t xml:space="preserve"> </w:t>
      </w:r>
      <w:r w:rsidRPr="003B605A">
        <w:rPr>
          <w:rStyle w:val="ln2tparagraf"/>
          <w:i/>
          <w:lang w:val="ro-RO"/>
        </w:rPr>
        <w:tab/>
        <w:t xml:space="preserve">Voi păstra secretele încredinţate de pacienţi, chiar şi după decesul acestora. </w:t>
      </w:r>
    </w:p>
    <w:p w:rsidR="00875DEF" w:rsidRPr="003B605A" w:rsidRDefault="00875DEF" w:rsidP="00875DEF">
      <w:pPr>
        <w:spacing w:line="360" w:lineRule="auto"/>
        <w:jc w:val="both"/>
        <w:rPr>
          <w:rStyle w:val="ln2tparagraf"/>
          <w:i/>
          <w:lang w:val="ro-RO"/>
        </w:rPr>
      </w:pPr>
      <w:r w:rsidRPr="003B605A">
        <w:rPr>
          <w:rStyle w:val="ln2paragraf1"/>
          <w:i/>
          <w:lang w:val="ro-RO"/>
        </w:rPr>
        <w:t>   </w:t>
      </w:r>
      <w:r w:rsidRPr="003B605A">
        <w:rPr>
          <w:rStyle w:val="ln2tparagraf"/>
          <w:i/>
          <w:lang w:val="ro-RO"/>
        </w:rPr>
        <w:t xml:space="preserve"> </w:t>
      </w:r>
      <w:r w:rsidRPr="003B605A">
        <w:rPr>
          <w:rStyle w:val="ln2tparagraf"/>
          <w:i/>
          <w:lang w:val="ro-RO"/>
        </w:rPr>
        <w:tab/>
        <w:t xml:space="preserve">Nu voi accepta sub nici un motiv ca activitatea mea de farmacist să fie utilizată împotriva sănătăţii şi vieţii omului. </w:t>
      </w:r>
    </w:p>
    <w:p w:rsidR="00875DEF" w:rsidRPr="003B605A" w:rsidRDefault="00875DEF" w:rsidP="00875DEF">
      <w:pPr>
        <w:spacing w:line="360" w:lineRule="auto"/>
        <w:ind w:firstLine="708"/>
        <w:jc w:val="both"/>
        <w:rPr>
          <w:i/>
          <w:lang w:val="ro-RO"/>
        </w:rPr>
      </w:pPr>
      <w:r w:rsidRPr="003B605A">
        <w:rPr>
          <w:rStyle w:val="ln2tparagraf"/>
          <w:i/>
          <w:lang w:val="ro-RO"/>
        </w:rPr>
        <w:t xml:space="preserve">Voi fi răbdător şi înţelegător faţă de cel care, datorită bolii, nu-mi acordă respectul cuvenit. </w:t>
      </w:r>
    </w:p>
    <w:p w:rsidR="00875DEF" w:rsidRPr="003B605A" w:rsidRDefault="00875DEF" w:rsidP="00875DEF">
      <w:pPr>
        <w:spacing w:line="360" w:lineRule="auto"/>
        <w:jc w:val="both"/>
        <w:rPr>
          <w:lang w:val="ro-RO"/>
        </w:rPr>
      </w:pPr>
      <w:r w:rsidRPr="003B605A">
        <w:rPr>
          <w:rStyle w:val="ln2paragraf1"/>
          <w:i/>
          <w:lang w:val="ro-RO"/>
        </w:rPr>
        <w:t>   </w:t>
      </w:r>
      <w:r w:rsidRPr="003B605A">
        <w:rPr>
          <w:rStyle w:val="ln2tparagraf"/>
          <w:i/>
          <w:lang w:val="ro-RO"/>
        </w:rPr>
        <w:t xml:space="preserve"> </w:t>
      </w:r>
      <w:r w:rsidRPr="003B605A">
        <w:rPr>
          <w:rStyle w:val="ln2tparagraf"/>
          <w:i/>
          <w:lang w:val="ro-RO"/>
        </w:rPr>
        <w:tab/>
        <w:t xml:space="preserve">Jur, pe onoare, în mod solemn şi liber!" </w:t>
      </w:r>
    </w:p>
    <w:p w:rsidR="00875DEF" w:rsidRPr="003B605A" w:rsidRDefault="00875DEF" w:rsidP="00893364">
      <w:pPr>
        <w:spacing w:line="360" w:lineRule="auto"/>
        <w:ind w:firstLine="708"/>
        <w:jc w:val="both"/>
        <w:rPr>
          <w:i/>
          <w:lang w:val="ro-RO"/>
        </w:rPr>
      </w:pPr>
      <w:r w:rsidRPr="003B605A">
        <w:rPr>
          <w:rStyle w:val="ln2articol1"/>
          <w:color w:val="auto"/>
          <w:lang w:val="ro-RO"/>
        </w:rPr>
        <w:t>Art.</w:t>
      </w:r>
      <w:r w:rsidR="00C17FAB">
        <w:rPr>
          <w:rStyle w:val="ln2articol1"/>
          <w:color w:val="auto"/>
          <w:lang w:val="ro-RO"/>
        </w:rPr>
        <w:t xml:space="preserve">245 </w:t>
      </w:r>
      <w:r w:rsidRPr="003B605A">
        <w:rPr>
          <w:rStyle w:val="ln2alineat"/>
          <w:lang w:val="ro-RO"/>
        </w:rPr>
        <w:t>(1)</w:t>
      </w:r>
      <w:r w:rsidRPr="003B605A">
        <w:rPr>
          <w:rStyle w:val="ln2talineat"/>
          <w:lang w:val="ro-RO"/>
        </w:rPr>
        <w:t xml:space="preserve"> Profesia de farmacist poate fi exercitată pe teritoriul Republicii Moldova de persoanele prevăzute la art.</w:t>
      </w:r>
      <w:r w:rsidR="00893364">
        <w:rPr>
          <w:rStyle w:val="ln2talineat"/>
          <w:lang w:val="ro-RO"/>
        </w:rPr>
        <w:t>238</w:t>
      </w:r>
      <w:r w:rsidRPr="003B605A">
        <w:rPr>
          <w:rStyle w:val="ln2talineat"/>
          <w:lang w:val="ro-RO"/>
        </w:rPr>
        <w:t xml:space="preserve">, care îndeplinesc următoarele condiţii: </w:t>
      </w:r>
    </w:p>
    <w:p w:rsidR="00893364" w:rsidRDefault="00875DEF" w:rsidP="00893364">
      <w:pPr>
        <w:numPr>
          <w:ilvl w:val="0"/>
          <w:numId w:val="6"/>
        </w:numPr>
        <w:tabs>
          <w:tab w:val="clear" w:pos="3225"/>
          <w:tab w:val="num" w:pos="1440"/>
        </w:tabs>
        <w:spacing w:line="360" w:lineRule="auto"/>
        <w:ind w:left="1440"/>
        <w:jc w:val="both"/>
        <w:rPr>
          <w:rStyle w:val="ln2tlitera"/>
          <w:lang w:val="ro-RO"/>
        </w:rPr>
      </w:pPr>
      <w:r w:rsidRPr="003B605A">
        <w:rPr>
          <w:rStyle w:val="ln2tlitera"/>
          <w:lang w:val="ro-RO"/>
        </w:rPr>
        <w:t>deţin un titlu oficial de calificare în farmacie, conform legii;</w:t>
      </w:r>
    </w:p>
    <w:p w:rsidR="000D6FFB" w:rsidRPr="003B605A" w:rsidRDefault="00893364" w:rsidP="00893364">
      <w:pPr>
        <w:numPr>
          <w:ilvl w:val="0"/>
          <w:numId w:val="6"/>
        </w:numPr>
        <w:tabs>
          <w:tab w:val="clear" w:pos="3225"/>
          <w:tab w:val="num" w:pos="1440"/>
        </w:tabs>
        <w:spacing w:line="360" w:lineRule="auto"/>
        <w:ind w:left="1440"/>
        <w:jc w:val="both"/>
        <w:rPr>
          <w:lang w:val="ro-RO"/>
        </w:rPr>
      </w:pPr>
      <w:r>
        <w:rPr>
          <w:rStyle w:val="ln2tlitera"/>
          <w:lang w:val="ro-RO"/>
        </w:rPr>
        <w:t>posedă licenţă de activitate profesională eliberată de Ministerul Sănătăţii în modul stabilit de lege;</w:t>
      </w:r>
      <w:r w:rsidR="00875DEF" w:rsidRPr="003B605A">
        <w:rPr>
          <w:rStyle w:val="ln2tlitera"/>
          <w:lang w:val="ro-RO"/>
        </w:rPr>
        <w:t xml:space="preserve"> </w:t>
      </w:r>
    </w:p>
    <w:p w:rsidR="000D6FFB" w:rsidRPr="003B605A" w:rsidRDefault="00875DEF" w:rsidP="00893364">
      <w:pPr>
        <w:numPr>
          <w:ilvl w:val="0"/>
          <w:numId w:val="6"/>
        </w:numPr>
        <w:tabs>
          <w:tab w:val="clear" w:pos="3225"/>
          <w:tab w:val="num" w:pos="1440"/>
        </w:tabs>
        <w:spacing w:line="360" w:lineRule="auto"/>
        <w:ind w:left="1440"/>
        <w:jc w:val="both"/>
        <w:rPr>
          <w:lang w:val="ro-RO"/>
        </w:rPr>
      </w:pPr>
      <w:r w:rsidRPr="003B605A">
        <w:rPr>
          <w:rStyle w:val="ln2tlitera"/>
          <w:lang w:val="ro-RO"/>
        </w:rPr>
        <w:t>nu se găsesc în vreunul dintre cazurile de nedemnitate sau incompatibilitate prevăzute de prezent</w:t>
      </w:r>
      <w:r w:rsidR="000D6FFB" w:rsidRPr="003B605A">
        <w:rPr>
          <w:rStyle w:val="ln2tlitera"/>
          <w:lang w:val="ro-RO"/>
        </w:rPr>
        <w:t xml:space="preserve">ul </w:t>
      </w:r>
      <w:r w:rsidR="00893364">
        <w:rPr>
          <w:rStyle w:val="ln2tlitera"/>
          <w:lang w:val="ro-RO"/>
        </w:rPr>
        <w:t>titlu</w:t>
      </w:r>
      <w:r w:rsidRPr="003B605A">
        <w:rPr>
          <w:rStyle w:val="ln2tlitera"/>
          <w:lang w:val="ro-RO"/>
        </w:rPr>
        <w:t xml:space="preserve">; </w:t>
      </w:r>
    </w:p>
    <w:p w:rsidR="000D6FFB" w:rsidRPr="003B605A" w:rsidRDefault="00875DEF" w:rsidP="00893364">
      <w:pPr>
        <w:numPr>
          <w:ilvl w:val="0"/>
          <w:numId w:val="6"/>
        </w:numPr>
        <w:tabs>
          <w:tab w:val="clear" w:pos="3225"/>
          <w:tab w:val="num" w:pos="1440"/>
        </w:tabs>
        <w:spacing w:line="360" w:lineRule="auto"/>
        <w:ind w:left="1440"/>
        <w:jc w:val="both"/>
        <w:rPr>
          <w:rStyle w:val="ln2litera1"/>
          <w:b w:val="0"/>
          <w:bCs w:val="0"/>
          <w:color w:val="auto"/>
          <w:lang w:val="ro-RO"/>
        </w:rPr>
      </w:pPr>
      <w:r w:rsidRPr="003B605A">
        <w:rPr>
          <w:rStyle w:val="ln2tlitera"/>
          <w:lang w:val="ro-RO"/>
        </w:rPr>
        <w:t xml:space="preserve">sunt membri ai Asociaţiei Farmaciştilor din Republica Moldova; </w:t>
      </w:r>
    </w:p>
    <w:p w:rsidR="00875DEF" w:rsidRPr="003B605A" w:rsidRDefault="00875DEF" w:rsidP="00893364">
      <w:pPr>
        <w:numPr>
          <w:ilvl w:val="0"/>
          <w:numId w:val="6"/>
        </w:numPr>
        <w:tabs>
          <w:tab w:val="clear" w:pos="3225"/>
          <w:tab w:val="num" w:pos="1440"/>
        </w:tabs>
        <w:spacing w:line="360" w:lineRule="auto"/>
        <w:ind w:left="1440"/>
        <w:jc w:val="both"/>
        <w:rPr>
          <w:lang w:val="ro-RO"/>
        </w:rPr>
      </w:pPr>
      <w:r w:rsidRPr="003B605A">
        <w:rPr>
          <w:rStyle w:val="ln2tlitera"/>
          <w:lang w:val="ro-RO"/>
        </w:rPr>
        <w:t xml:space="preserve">sunt apte din punct de vedere medical pentru exercitarea profesiei de farmacist. </w:t>
      </w:r>
    </w:p>
    <w:p w:rsidR="00875DEF" w:rsidRPr="003B605A" w:rsidRDefault="00875DEF" w:rsidP="000D6FFB">
      <w:pPr>
        <w:spacing w:line="360" w:lineRule="auto"/>
        <w:ind w:firstLine="720"/>
        <w:jc w:val="both"/>
        <w:rPr>
          <w:lang w:val="ro-RO"/>
        </w:rPr>
      </w:pPr>
      <w:r w:rsidRPr="003B605A">
        <w:rPr>
          <w:rStyle w:val="ln2alineat"/>
          <w:lang w:val="ro-RO"/>
        </w:rPr>
        <w:t>(2)</w:t>
      </w:r>
      <w:r w:rsidRPr="003B605A">
        <w:rPr>
          <w:rStyle w:val="ln2talineat"/>
          <w:lang w:val="ro-RO"/>
        </w:rPr>
        <w:t xml:space="preserve"> Farmaciştii cetăţeni ai unui stat membru al Uniunii Europene, ai unui stat aparţinând Spaţiului Economic European sau ai </w:t>
      </w:r>
      <w:r w:rsidR="000D6FFB" w:rsidRPr="003B605A">
        <w:rPr>
          <w:rStyle w:val="ln2talineat"/>
          <w:lang w:val="ro-RO"/>
        </w:rPr>
        <w:t>altui stat</w:t>
      </w:r>
      <w:r w:rsidRPr="003B605A">
        <w:rPr>
          <w:rStyle w:val="ln2talineat"/>
          <w:lang w:val="ro-RO"/>
        </w:rPr>
        <w:t xml:space="preserve">, stabiliţi în Republica Moldova, au, în exercitarea profesiei, aceleaşi drepturi şi obligaţii ca şi farmaciştii cetăţeni ai Republicii Moldova, membri ai Asociaţiei Farmaciştilor din Republica Moldova. </w:t>
      </w:r>
    </w:p>
    <w:p w:rsidR="00875DEF" w:rsidRPr="003B605A" w:rsidRDefault="00875DEF" w:rsidP="00875DEF">
      <w:pPr>
        <w:spacing w:line="360" w:lineRule="auto"/>
        <w:ind w:firstLine="708"/>
        <w:jc w:val="both"/>
        <w:rPr>
          <w:lang w:val="ro-RO"/>
        </w:rPr>
      </w:pPr>
      <w:r w:rsidRPr="003B605A">
        <w:rPr>
          <w:rStyle w:val="ln2articol1"/>
          <w:color w:val="auto"/>
          <w:lang w:val="ro-RO"/>
        </w:rPr>
        <w:t>Art</w:t>
      </w:r>
      <w:r w:rsidR="000D6FFB" w:rsidRPr="003B605A">
        <w:rPr>
          <w:rStyle w:val="ln2articol1"/>
          <w:color w:val="auto"/>
          <w:lang w:val="ro-RO"/>
        </w:rPr>
        <w:t>.</w:t>
      </w:r>
      <w:r w:rsidR="00893364">
        <w:rPr>
          <w:rStyle w:val="ln2articol1"/>
          <w:color w:val="auto"/>
          <w:lang w:val="ro-RO"/>
        </w:rPr>
        <w:t xml:space="preserve">246 </w:t>
      </w:r>
      <w:r w:rsidRPr="003B605A">
        <w:rPr>
          <w:rStyle w:val="ln2alineat"/>
          <w:lang w:val="ro-RO"/>
        </w:rPr>
        <w:t>(1)</w:t>
      </w:r>
      <w:r w:rsidRPr="003B605A">
        <w:rPr>
          <w:rStyle w:val="ln2talineat"/>
          <w:lang w:val="ro-RO"/>
        </w:rPr>
        <w:t xml:space="preserve"> Profesia de farmacist se exercită în Republica Moldova cu titlul profesional corespunzător calificării profesionale însuşite, după cum urmează: </w:t>
      </w:r>
    </w:p>
    <w:p w:rsidR="000D6FFB" w:rsidRPr="003B605A" w:rsidRDefault="00875DEF" w:rsidP="00B478CB">
      <w:pPr>
        <w:numPr>
          <w:ilvl w:val="0"/>
          <w:numId w:val="7"/>
        </w:numPr>
        <w:tabs>
          <w:tab w:val="clear" w:pos="3225"/>
          <w:tab w:val="num" w:pos="1260"/>
        </w:tabs>
        <w:spacing w:line="360" w:lineRule="auto"/>
        <w:ind w:left="1260"/>
        <w:jc w:val="both"/>
        <w:rPr>
          <w:lang w:val="ro-RO"/>
        </w:rPr>
      </w:pPr>
      <w:r w:rsidRPr="003B605A">
        <w:rPr>
          <w:rStyle w:val="ln2tlitera"/>
          <w:i/>
          <w:lang w:val="ro-RO"/>
        </w:rPr>
        <w:t>farmacist;</w:t>
      </w:r>
      <w:r w:rsidRPr="003B605A">
        <w:rPr>
          <w:rStyle w:val="ln2tlitera"/>
          <w:lang w:val="ro-RO"/>
        </w:rPr>
        <w:t xml:space="preserve"> </w:t>
      </w:r>
    </w:p>
    <w:p w:rsidR="000D6FFB" w:rsidRPr="003B605A" w:rsidRDefault="00875DEF" w:rsidP="00B478CB">
      <w:pPr>
        <w:numPr>
          <w:ilvl w:val="0"/>
          <w:numId w:val="7"/>
        </w:numPr>
        <w:tabs>
          <w:tab w:val="clear" w:pos="3225"/>
          <w:tab w:val="num" w:pos="1260"/>
        </w:tabs>
        <w:spacing w:line="360" w:lineRule="auto"/>
        <w:ind w:left="1260"/>
        <w:jc w:val="both"/>
        <w:rPr>
          <w:lang w:val="ro-RO"/>
        </w:rPr>
      </w:pPr>
      <w:r w:rsidRPr="003B605A">
        <w:rPr>
          <w:rStyle w:val="ln2tlitera"/>
          <w:i/>
          <w:lang w:val="ro-RO"/>
        </w:rPr>
        <w:t>farmacist, specialist</w:t>
      </w:r>
      <w:r w:rsidRPr="003B605A">
        <w:rPr>
          <w:rStyle w:val="ln2tlitera"/>
          <w:lang w:val="ro-RO"/>
        </w:rPr>
        <w:t xml:space="preserve"> în una dintre specialităţile farmaceutice prevăzute de Nomenclatorul de specialităţi; </w:t>
      </w:r>
      <w:r w:rsidR="000D6FFB" w:rsidRPr="003B605A">
        <w:rPr>
          <w:rStyle w:val="ln2tlitera"/>
          <w:lang w:val="ro-RO"/>
        </w:rPr>
        <w:t xml:space="preserve"> </w:t>
      </w:r>
    </w:p>
    <w:p w:rsidR="00875DEF" w:rsidRPr="003B605A" w:rsidRDefault="00875DEF" w:rsidP="00893364">
      <w:pPr>
        <w:numPr>
          <w:ilvl w:val="0"/>
          <w:numId w:val="7"/>
        </w:numPr>
        <w:tabs>
          <w:tab w:val="clear" w:pos="3225"/>
          <w:tab w:val="num" w:pos="1260"/>
        </w:tabs>
        <w:spacing w:line="360" w:lineRule="auto"/>
        <w:ind w:left="1260"/>
        <w:jc w:val="both"/>
        <w:rPr>
          <w:lang w:val="ro-RO"/>
        </w:rPr>
      </w:pPr>
      <w:r w:rsidRPr="003B605A">
        <w:rPr>
          <w:rStyle w:val="ln2tlitera"/>
          <w:i/>
          <w:lang w:val="ro-RO"/>
        </w:rPr>
        <w:t xml:space="preserve">farmacist </w:t>
      </w:r>
      <w:r w:rsidR="00893364">
        <w:rPr>
          <w:rStyle w:val="ln2tlitera"/>
          <w:i/>
          <w:lang w:val="ro-RO"/>
        </w:rPr>
        <w:t>calificat</w:t>
      </w:r>
      <w:r w:rsidRPr="003B605A">
        <w:rPr>
          <w:rStyle w:val="ln2tlitera"/>
          <w:lang w:val="ro-RO"/>
        </w:rPr>
        <w:t xml:space="preserve"> în una dintre specialităţile farmaceutice prevăzute de Nomenclatorul de specialităţi. </w:t>
      </w:r>
      <w:r w:rsidR="000D6FFB" w:rsidRPr="003B605A">
        <w:rPr>
          <w:rStyle w:val="ln2tlitera"/>
          <w:lang w:val="ro-RO"/>
        </w:rPr>
        <w:t xml:space="preserve"> </w:t>
      </w:r>
    </w:p>
    <w:p w:rsidR="00875DEF" w:rsidRDefault="00875DEF" w:rsidP="00893364">
      <w:pPr>
        <w:spacing w:line="360" w:lineRule="auto"/>
        <w:ind w:firstLine="708"/>
        <w:jc w:val="both"/>
        <w:rPr>
          <w:rStyle w:val="ln2talineat"/>
          <w:lang w:val="ro-RO"/>
        </w:rPr>
      </w:pPr>
      <w:r w:rsidRPr="003B605A">
        <w:rPr>
          <w:rStyle w:val="ln2alineat"/>
          <w:lang w:val="ro-RO"/>
        </w:rPr>
        <w:t>(2)</w:t>
      </w:r>
      <w:r w:rsidRPr="003B605A">
        <w:rPr>
          <w:rStyle w:val="ln2talineat"/>
          <w:lang w:val="ro-RO"/>
        </w:rPr>
        <w:t xml:space="preserve"> Prevederile alin. (1) se aplică şi cetăţenilor unui stat membru al Uniunii Europene, ai unui stat aparţinând Spaţiului Economic European sau ai </w:t>
      </w:r>
      <w:r w:rsidR="000D6FFB" w:rsidRPr="003B605A">
        <w:rPr>
          <w:rStyle w:val="ln2talineat"/>
          <w:lang w:val="ro-RO"/>
        </w:rPr>
        <w:t>altui stat</w:t>
      </w:r>
      <w:r w:rsidRPr="003B605A">
        <w:rPr>
          <w:rStyle w:val="ln2talineat"/>
          <w:lang w:val="ro-RO"/>
        </w:rPr>
        <w:t>, care deţin un titlu oficial de calificare în farmacie, precum şi experienţa profesională complementară prevăzută la art.</w:t>
      </w:r>
      <w:r w:rsidR="00893364">
        <w:rPr>
          <w:rStyle w:val="ln2talineat"/>
          <w:lang w:val="ro-RO"/>
        </w:rPr>
        <w:t>254</w:t>
      </w:r>
      <w:r w:rsidRPr="003B605A">
        <w:rPr>
          <w:rStyle w:val="ln2talineat"/>
          <w:lang w:val="ro-RO"/>
        </w:rPr>
        <w:t>, atunci când este cazul, şi care exercită profesia în Republica Moldova.</w:t>
      </w:r>
    </w:p>
    <w:p w:rsidR="00893364" w:rsidRDefault="00893364" w:rsidP="00893364">
      <w:pPr>
        <w:spacing w:line="360" w:lineRule="auto"/>
        <w:ind w:firstLine="708"/>
        <w:jc w:val="both"/>
        <w:rPr>
          <w:rStyle w:val="ln2talineat"/>
          <w:lang w:val="ro-RO"/>
        </w:rPr>
      </w:pPr>
      <w:r w:rsidRPr="00893364">
        <w:rPr>
          <w:rStyle w:val="ln2talineat"/>
          <w:b/>
          <w:bCs/>
          <w:lang w:val="ro-RO"/>
        </w:rPr>
        <w:t>Art.247</w:t>
      </w:r>
      <w:r>
        <w:rPr>
          <w:rStyle w:val="ln2talineat"/>
          <w:lang w:val="ro-RO"/>
        </w:rPr>
        <w:t xml:space="preserve"> (1) Instruirea continuă a farmaciştilor şu laboranţilor farmacişti se realizează prin:</w:t>
      </w:r>
    </w:p>
    <w:p w:rsidR="00893364" w:rsidRDefault="00893364" w:rsidP="00893364">
      <w:pPr>
        <w:numPr>
          <w:ilvl w:val="0"/>
          <w:numId w:val="35"/>
        </w:numPr>
        <w:spacing w:line="360" w:lineRule="auto"/>
        <w:jc w:val="both"/>
        <w:rPr>
          <w:rStyle w:val="ln2talineat"/>
          <w:lang w:val="ro-RO"/>
        </w:rPr>
      </w:pPr>
      <w:r>
        <w:rPr>
          <w:rStyle w:val="ln2talineat"/>
          <w:lang w:val="ro-RO"/>
        </w:rPr>
        <w:t>pregătirea postuniversitară;</w:t>
      </w:r>
    </w:p>
    <w:p w:rsidR="00893364" w:rsidRDefault="00893364" w:rsidP="00893364">
      <w:pPr>
        <w:numPr>
          <w:ilvl w:val="0"/>
          <w:numId w:val="35"/>
        </w:numPr>
        <w:spacing w:line="360" w:lineRule="auto"/>
        <w:jc w:val="both"/>
        <w:rPr>
          <w:rStyle w:val="ln2talineat"/>
          <w:lang w:val="ro-RO"/>
        </w:rPr>
      </w:pPr>
      <w:r>
        <w:rPr>
          <w:rStyle w:val="ln2talineat"/>
          <w:lang w:val="ro-RO"/>
        </w:rPr>
        <w:t>perfecţionarea sistematică a cunoştinţelor şi deprinderilor practice la cursuri organizate;</w:t>
      </w:r>
    </w:p>
    <w:p w:rsidR="00893364" w:rsidRDefault="00893364" w:rsidP="00893364">
      <w:pPr>
        <w:numPr>
          <w:ilvl w:val="0"/>
          <w:numId w:val="35"/>
        </w:numPr>
        <w:spacing w:line="360" w:lineRule="auto"/>
        <w:jc w:val="both"/>
        <w:rPr>
          <w:rStyle w:val="ln2talineat"/>
          <w:lang w:val="ro-RO"/>
        </w:rPr>
      </w:pPr>
      <w:r>
        <w:rPr>
          <w:rStyle w:val="ln2talineat"/>
          <w:lang w:val="ro-RO"/>
        </w:rPr>
        <w:t>crearea condiţiilor pentru instruire continuă şi ridicarea nivelului de calificare la locurile de muncă;</w:t>
      </w:r>
    </w:p>
    <w:p w:rsidR="00893364" w:rsidRDefault="00893364" w:rsidP="00893364">
      <w:pPr>
        <w:numPr>
          <w:ilvl w:val="0"/>
          <w:numId w:val="35"/>
        </w:numPr>
        <w:spacing w:line="360" w:lineRule="auto"/>
        <w:jc w:val="both"/>
        <w:rPr>
          <w:rStyle w:val="ln2talineat"/>
          <w:lang w:val="ro-RO"/>
        </w:rPr>
      </w:pPr>
      <w:r>
        <w:rPr>
          <w:rStyle w:val="ln2talineat"/>
          <w:lang w:val="ro-RO"/>
        </w:rPr>
        <w:t>stimularea activităţii profesionale înalt calitative;</w:t>
      </w:r>
    </w:p>
    <w:p w:rsidR="00893364" w:rsidRDefault="00893364" w:rsidP="00893364">
      <w:pPr>
        <w:numPr>
          <w:ilvl w:val="0"/>
          <w:numId w:val="35"/>
        </w:numPr>
        <w:spacing w:line="360" w:lineRule="auto"/>
        <w:jc w:val="both"/>
        <w:rPr>
          <w:rStyle w:val="ln2talineat"/>
          <w:lang w:val="ro-RO"/>
        </w:rPr>
      </w:pPr>
      <w:r>
        <w:rPr>
          <w:rStyle w:val="ln2talineat"/>
          <w:lang w:val="ro-RO"/>
        </w:rPr>
        <w:t xml:space="preserve">atestarea profesională periodică conform reglementărilor adoptate de Ministerul Sănătăţii. </w:t>
      </w:r>
    </w:p>
    <w:p w:rsidR="00893364" w:rsidRDefault="00893364" w:rsidP="00893364">
      <w:pPr>
        <w:spacing w:line="360" w:lineRule="auto"/>
        <w:jc w:val="both"/>
        <w:rPr>
          <w:rStyle w:val="ln2talineat"/>
          <w:lang w:val="ro-RO"/>
        </w:rPr>
      </w:pPr>
    </w:p>
    <w:p w:rsidR="00875DEF" w:rsidRPr="003B605A" w:rsidRDefault="00875DEF" w:rsidP="00875DEF">
      <w:pPr>
        <w:spacing w:line="360" w:lineRule="auto"/>
        <w:jc w:val="center"/>
        <w:rPr>
          <w:lang w:val="ro-RO"/>
        </w:rPr>
      </w:pPr>
    </w:p>
    <w:p w:rsidR="00875DEF" w:rsidRPr="003B605A" w:rsidRDefault="00875DEF" w:rsidP="00997861">
      <w:pPr>
        <w:spacing w:line="360" w:lineRule="auto"/>
        <w:jc w:val="center"/>
        <w:rPr>
          <w:b/>
          <w:lang w:val="ro-RO"/>
        </w:rPr>
      </w:pPr>
      <w:r w:rsidRPr="003B605A">
        <w:rPr>
          <w:b/>
          <w:lang w:val="ro-RO"/>
        </w:rPr>
        <w:t xml:space="preserve">Capitolul </w:t>
      </w:r>
      <w:r w:rsidR="003B605A">
        <w:rPr>
          <w:b/>
          <w:lang w:val="ro-RO"/>
        </w:rPr>
        <w:t>XX</w:t>
      </w:r>
      <w:r w:rsidR="00997861">
        <w:rPr>
          <w:b/>
          <w:lang w:val="ro-RO"/>
        </w:rPr>
        <w:t>IV</w:t>
      </w:r>
    </w:p>
    <w:p w:rsidR="00875DEF" w:rsidRPr="003B605A" w:rsidRDefault="00875DEF" w:rsidP="00875DEF">
      <w:pPr>
        <w:spacing w:line="360" w:lineRule="auto"/>
        <w:jc w:val="center"/>
        <w:rPr>
          <w:b/>
          <w:lang w:val="ro-RO"/>
        </w:rPr>
      </w:pPr>
      <w:r w:rsidRPr="003B605A">
        <w:rPr>
          <w:b/>
          <w:lang w:val="ro-RO"/>
        </w:rPr>
        <w:t> </w:t>
      </w:r>
      <w:r w:rsidRPr="003B605A">
        <w:rPr>
          <w:rStyle w:val="ln2tsectiune"/>
          <w:b/>
          <w:lang w:val="ro-RO"/>
        </w:rPr>
        <w:t xml:space="preserve"> NEDEMNITĂŢI ŞI INCOMPATIBILITĂŢI</w:t>
      </w:r>
    </w:p>
    <w:p w:rsidR="00875DEF" w:rsidRPr="003B605A" w:rsidRDefault="00875DEF" w:rsidP="00875DEF">
      <w:pPr>
        <w:jc w:val="right"/>
        <w:rPr>
          <w:rStyle w:val="ln2articol1"/>
          <w:b w:val="0"/>
          <w:bCs w:val="0"/>
          <w:i/>
          <w:color w:val="auto"/>
          <w:sz w:val="18"/>
          <w:szCs w:val="18"/>
          <w:lang w:val="ro-RO"/>
        </w:rPr>
      </w:pPr>
      <w:r w:rsidRPr="003B605A">
        <w:rPr>
          <w:rStyle w:val="ln2articol1"/>
          <w:color w:val="auto"/>
          <w:lang w:val="ro-RO"/>
        </w:rPr>
        <w:t>   </w:t>
      </w:r>
      <w:r w:rsidRPr="003B605A">
        <w:rPr>
          <w:rStyle w:val="ln2articol1"/>
          <w:color w:val="auto"/>
          <w:lang w:val="ro-RO"/>
        </w:rPr>
        <w:tab/>
      </w:r>
    </w:p>
    <w:p w:rsidR="00875DEF" w:rsidRPr="003B605A" w:rsidRDefault="00997861" w:rsidP="00997861">
      <w:pPr>
        <w:spacing w:line="360" w:lineRule="auto"/>
        <w:ind w:firstLine="708"/>
        <w:jc w:val="both"/>
        <w:rPr>
          <w:rStyle w:val="ln2litera1"/>
          <w:b w:val="0"/>
          <w:bCs w:val="0"/>
          <w:i/>
          <w:color w:val="auto"/>
          <w:sz w:val="18"/>
          <w:szCs w:val="18"/>
          <w:lang w:val="ro-RO"/>
        </w:rPr>
      </w:pPr>
      <w:r>
        <w:rPr>
          <w:rStyle w:val="ln2articol1"/>
          <w:color w:val="auto"/>
          <w:lang w:val="ro-RO"/>
        </w:rPr>
        <w:t>Art.</w:t>
      </w:r>
      <w:r w:rsidR="000D6FFB" w:rsidRPr="003B605A">
        <w:rPr>
          <w:rStyle w:val="ln2articol1"/>
          <w:color w:val="auto"/>
          <w:lang w:val="ro-RO"/>
        </w:rPr>
        <w:t>2</w:t>
      </w:r>
      <w:r>
        <w:rPr>
          <w:rStyle w:val="ln2articol1"/>
          <w:color w:val="auto"/>
          <w:lang w:val="ro-RO"/>
        </w:rPr>
        <w:t xml:space="preserve">48   </w:t>
      </w:r>
      <w:r w:rsidR="00875DEF" w:rsidRPr="003B605A">
        <w:rPr>
          <w:rStyle w:val="ln2tarticol"/>
          <w:lang w:val="ro-RO"/>
        </w:rPr>
        <w:t xml:space="preserve">Este nedemn să exercite profesia de farmacist: </w:t>
      </w:r>
    </w:p>
    <w:p w:rsidR="000D6FFB" w:rsidRPr="003B605A" w:rsidRDefault="00875DEF" w:rsidP="00B478CB">
      <w:pPr>
        <w:numPr>
          <w:ilvl w:val="0"/>
          <w:numId w:val="8"/>
        </w:numPr>
        <w:tabs>
          <w:tab w:val="clear" w:pos="3228"/>
          <w:tab w:val="num" w:pos="1260"/>
        </w:tabs>
        <w:spacing w:line="360" w:lineRule="auto"/>
        <w:ind w:left="1260"/>
        <w:jc w:val="both"/>
        <w:rPr>
          <w:rStyle w:val="ln2tlitera"/>
          <w:lang w:val="ro-RO"/>
        </w:rPr>
      </w:pPr>
      <w:r w:rsidRPr="003B605A">
        <w:rPr>
          <w:rStyle w:val="ln2tlitera"/>
          <w:lang w:val="ro-RO"/>
        </w:rPr>
        <w:t>farmacistul care a fost condamnat definitiv prin hotărâre judecătorească pentru săvârşirea cu intenţie a unei infracţiuni contra umanităţii sau vieţii, în împrejurări legate de exercitarea profesiei de farmacist, şi pentru car</w:t>
      </w:r>
      <w:r w:rsidR="000D6FFB" w:rsidRPr="003B605A">
        <w:rPr>
          <w:rStyle w:val="ln2tlitera"/>
          <w:lang w:val="ro-RO"/>
        </w:rPr>
        <w:t>e nu a intervenit reabilitarea;</w:t>
      </w:r>
    </w:p>
    <w:p w:rsidR="00875DEF" w:rsidRPr="003B605A" w:rsidRDefault="00875DEF" w:rsidP="00B478CB">
      <w:pPr>
        <w:numPr>
          <w:ilvl w:val="0"/>
          <w:numId w:val="8"/>
        </w:numPr>
        <w:tabs>
          <w:tab w:val="clear" w:pos="3228"/>
          <w:tab w:val="num" w:pos="1260"/>
        </w:tabs>
        <w:spacing w:line="360" w:lineRule="auto"/>
        <w:ind w:left="1260"/>
        <w:jc w:val="both"/>
        <w:rPr>
          <w:rStyle w:val="ln2tlitera"/>
          <w:lang w:val="ro-RO"/>
        </w:rPr>
      </w:pPr>
      <w:r w:rsidRPr="003B605A">
        <w:rPr>
          <w:rStyle w:val="ln2tlitera"/>
          <w:lang w:val="ro-RO"/>
        </w:rPr>
        <w:t xml:space="preserve">farmacistul căruia i s-a aplicat pedeapsa interdicţiei de a exercita profesia, pe durata stabilită prin hotărâre judecătorească definitivă sau disciplinară. </w:t>
      </w:r>
    </w:p>
    <w:p w:rsidR="00875DEF" w:rsidRPr="003B605A" w:rsidRDefault="00875DEF" w:rsidP="00997861">
      <w:pPr>
        <w:spacing w:line="360" w:lineRule="auto"/>
        <w:ind w:firstLine="708"/>
        <w:rPr>
          <w:rStyle w:val="ln2litera1"/>
          <w:b w:val="0"/>
          <w:bCs w:val="0"/>
          <w:i/>
          <w:color w:val="auto"/>
          <w:sz w:val="18"/>
          <w:szCs w:val="18"/>
          <w:lang w:val="ro-RO"/>
        </w:rPr>
      </w:pPr>
      <w:r w:rsidRPr="003B605A">
        <w:rPr>
          <w:rStyle w:val="ln2articol1"/>
          <w:color w:val="auto"/>
          <w:lang w:val="ro-RO"/>
        </w:rPr>
        <w:t>Art.</w:t>
      </w:r>
      <w:r w:rsidR="00997861">
        <w:rPr>
          <w:rStyle w:val="ln2articol1"/>
          <w:color w:val="auto"/>
          <w:lang w:val="ro-RO"/>
        </w:rPr>
        <w:t>249</w:t>
      </w:r>
      <w:r w:rsidR="000D6FFB" w:rsidRPr="003B605A">
        <w:rPr>
          <w:rStyle w:val="ln2articol1"/>
          <w:color w:val="auto"/>
          <w:lang w:val="ro-RO"/>
        </w:rPr>
        <w:t xml:space="preserve">   </w:t>
      </w:r>
      <w:r w:rsidRPr="003B605A">
        <w:rPr>
          <w:rStyle w:val="ln2alineat"/>
          <w:lang w:val="ro-RO"/>
        </w:rPr>
        <w:t>(1)</w:t>
      </w:r>
      <w:r w:rsidRPr="003B605A">
        <w:rPr>
          <w:rStyle w:val="ln2talineat"/>
          <w:lang w:val="ro-RO"/>
        </w:rPr>
        <w:t xml:space="preserve"> Exercitarea profesiei de farmacist este incompatibilă cu: </w:t>
      </w:r>
      <w:r w:rsidRPr="003B605A">
        <w:rPr>
          <w:rStyle w:val="ln2litera1"/>
          <w:lang w:val="ro-RO"/>
        </w:rPr>
        <w:t>   </w:t>
      </w:r>
      <w:r w:rsidRPr="003B605A">
        <w:rPr>
          <w:rStyle w:val="ln2litera1"/>
          <w:lang w:val="ro-RO"/>
        </w:rPr>
        <w:tab/>
      </w:r>
    </w:p>
    <w:p w:rsidR="003B605A" w:rsidRDefault="00875DEF" w:rsidP="00B478CB">
      <w:pPr>
        <w:numPr>
          <w:ilvl w:val="0"/>
          <w:numId w:val="9"/>
        </w:numPr>
        <w:tabs>
          <w:tab w:val="clear" w:pos="3228"/>
          <w:tab w:val="num" w:pos="1260"/>
        </w:tabs>
        <w:spacing w:line="360" w:lineRule="auto"/>
        <w:ind w:left="1260"/>
        <w:rPr>
          <w:i/>
          <w:sz w:val="18"/>
          <w:szCs w:val="18"/>
          <w:lang w:val="ro-RO"/>
        </w:rPr>
      </w:pPr>
      <w:r w:rsidRPr="003B605A">
        <w:rPr>
          <w:rStyle w:val="ln2tlitera"/>
          <w:lang w:val="ro-RO"/>
        </w:rPr>
        <w:t xml:space="preserve">profesia de medic; </w:t>
      </w:r>
    </w:p>
    <w:p w:rsidR="003B605A" w:rsidRPr="003B605A" w:rsidRDefault="00875DEF" w:rsidP="00B478CB">
      <w:pPr>
        <w:numPr>
          <w:ilvl w:val="0"/>
          <w:numId w:val="9"/>
        </w:numPr>
        <w:tabs>
          <w:tab w:val="clear" w:pos="3228"/>
          <w:tab w:val="num" w:pos="1260"/>
        </w:tabs>
        <w:spacing w:line="360" w:lineRule="auto"/>
        <w:ind w:left="1260"/>
        <w:jc w:val="both"/>
        <w:rPr>
          <w:rStyle w:val="ln2tlitera"/>
          <w:i/>
          <w:sz w:val="18"/>
          <w:szCs w:val="18"/>
          <w:lang w:val="ro-RO"/>
        </w:rPr>
      </w:pPr>
      <w:r w:rsidRPr="003B605A">
        <w:rPr>
          <w:rStyle w:val="ln2tlitera"/>
          <w:lang w:val="ro-RO"/>
        </w:rPr>
        <w:t>oricare ocupaţie de natură a aduce atingere demnităţii profesiei de farmacist sau bunelor moravuri, conform Codului deontologic al farmacistului;</w:t>
      </w:r>
    </w:p>
    <w:p w:rsidR="003B605A" w:rsidRDefault="00875DEF" w:rsidP="00B478CB">
      <w:pPr>
        <w:numPr>
          <w:ilvl w:val="0"/>
          <w:numId w:val="9"/>
        </w:numPr>
        <w:tabs>
          <w:tab w:val="clear" w:pos="3228"/>
          <w:tab w:val="num" w:pos="1260"/>
        </w:tabs>
        <w:spacing w:line="360" w:lineRule="auto"/>
        <w:ind w:left="1260"/>
        <w:jc w:val="both"/>
        <w:rPr>
          <w:i/>
          <w:sz w:val="18"/>
          <w:szCs w:val="18"/>
          <w:lang w:val="ro-RO"/>
        </w:rPr>
      </w:pPr>
      <w:r w:rsidRPr="003B605A">
        <w:rPr>
          <w:rStyle w:val="ln2tlitera"/>
          <w:lang w:val="ro-RO"/>
        </w:rPr>
        <w:t xml:space="preserve">starea de sănătate fizică sau psihică necorespunzătoare pentru exercitarea profesiei de farmacist. </w:t>
      </w:r>
    </w:p>
    <w:p w:rsidR="003B605A" w:rsidRDefault="00875DEF" w:rsidP="003B605A">
      <w:pPr>
        <w:spacing w:line="360" w:lineRule="auto"/>
        <w:ind w:firstLine="720"/>
        <w:jc w:val="both"/>
        <w:rPr>
          <w:i/>
          <w:sz w:val="18"/>
          <w:szCs w:val="18"/>
          <w:lang w:val="ro-RO"/>
        </w:rPr>
      </w:pPr>
      <w:r w:rsidRPr="003B605A">
        <w:rPr>
          <w:rStyle w:val="ln2alineat"/>
          <w:lang w:val="ro-RO"/>
        </w:rPr>
        <w:t>(2)</w:t>
      </w:r>
      <w:r w:rsidRPr="003B605A">
        <w:rPr>
          <w:rStyle w:val="ln2talineat"/>
          <w:lang w:val="ro-RO"/>
        </w:rPr>
        <w:t xml:space="preserve"> În termen de 10 zile de la </w:t>
      </w:r>
      <w:r w:rsidR="003B605A">
        <w:rPr>
          <w:rStyle w:val="ln2talineat"/>
          <w:lang w:val="ro-RO"/>
        </w:rPr>
        <w:t>formarea</w:t>
      </w:r>
      <w:r w:rsidRPr="003B605A">
        <w:rPr>
          <w:rStyle w:val="ln2talineat"/>
          <w:lang w:val="ro-RO"/>
        </w:rPr>
        <w:t xml:space="preserve"> situaţiei de incompatibilitate, farmacistul este obligat să anunţe </w:t>
      </w:r>
      <w:r w:rsidR="003B605A">
        <w:rPr>
          <w:rStyle w:val="ln2talineat"/>
          <w:lang w:val="ro-RO"/>
        </w:rPr>
        <w:t xml:space="preserve">Asociaţia Farmaciştilor </w:t>
      </w:r>
      <w:r w:rsidRPr="003B605A">
        <w:rPr>
          <w:rStyle w:val="ln2talineat"/>
          <w:lang w:val="ro-RO"/>
        </w:rPr>
        <w:t xml:space="preserve"> al cărui membru este. </w:t>
      </w:r>
    </w:p>
    <w:p w:rsidR="003B605A" w:rsidRDefault="00875DEF" w:rsidP="00997861">
      <w:pPr>
        <w:spacing w:line="360" w:lineRule="auto"/>
        <w:ind w:firstLine="720"/>
        <w:jc w:val="both"/>
        <w:rPr>
          <w:i/>
          <w:sz w:val="18"/>
          <w:szCs w:val="18"/>
          <w:lang w:val="ro-RO"/>
        </w:rPr>
      </w:pPr>
      <w:r w:rsidRPr="003B605A">
        <w:rPr>
          <w:rStyle w:val="ln2alineat"/>
          <w:lang w:val="ro-RO"/>
        </w:rPr>
        <w:t>(3)</w:t>
      </w:r>
      <w:r w:rsidRPr="003B605A">
        <w:rPr>
          <w:rStyle w:val="ln2talineat"/>
          <w:lang w:val="ro-RO"/>
        </w:rPr>
        <w:t xml:space="preserve"> Preşedintele asociaţiei din care face parte farmacistul poate desemna o comisie special constituită pentru fiecare caz în parte, alcătuită din 3 farmacişti </w:t>
      </w:r>
      <w:r w:rsidR="00997861">
        <w:rPr>
          <w:rStyle w:val="ln2talineat"/>
          <w:lang w:val="ro-RO"/>
        </w:rPr>
        <w:t>calificaţi</w:t>
      </w:r>
      <w:r w:rsidRPr="003B605A">
        <w:rPr>
          <w:rStyle w:val="ln2talineat"/>
          <w:lang w:val="ro-RO"/>
        </w:rPr>
        <w:t xml:space="preserve">, pentru a confirma sau a infirma situaţia de incompatibilitate prevăzută la alin. (1) lit. a) şi b). În cazurile prevăzute la alin. (1) lit. c), acesta poate solicita organelor în drept confirmarea sau infirmarea stării de incompatibilitate. </w:t>
      </w:r>
    </w:p>
    <w:p w:rsidR="00875DEF" w:rsidRDefault="00875DEF" w:rsidP="003B605A">
      <w:pPr>
        <w:spacing w:line="360" w:lineRule="auto"/>
        <w:ind w:firstLine="720"/>
        <w:jc w:val="both"/>
        <w:rPr>
          <w:i/>
          <w:sz w:val="18"/>
          <w:szCs w:val="18"/>
          <w:lang w:val="ro-RO"/>
        </w:rPr>
      </w:pPr>
      <w:r w:rsidRPr="003B605A">
        <w:rPr>
          <w:rStyle w:val="ln2alineat"/>
          <w:lang w:val="ro-RO"/>
        </w:rPr>
        <w:t>(4)</w:t>
      </w:r>
      <w:r w:rsidRPr="003B605A">
        <w:rPr>
          <w:rStyle w:val="ln2talineat"/>
          <w:lang w:val="ro-RO"/>
        </w:rPr>
        <w:t xml:space="preserve"> Pe timpul stării de incompatibilitate se suspendă de drept calitatea de membru al Asociaţiei Farmaciştilor din Republica Moldova şi dreptul de exerciţiu al profesiei. </w:t>
      </w:r>
    </w:p>
    <w:p w:rsidR="003B605A" w:rsidRDefault="003B605A" w:rsidP="003B605A">
      <w:pPr>
        <w:spacing w:line="360" w:lineRule="auto"/>
        <w:ind w:firstLine="720"/>
        <w:jc w:val="both"/>
        <w:rPr>
          <w:rStyle w:val="ln2sectiune1"/>
          <w:b w:val="0"/>
          <w:bCs w:val="0"/>
          <w:i/>
          <w:color w:val="auto"/>
          <w:sz w:val="18"/>
          <w:szCs w:val="18"/>
          <w:lang w:val="ro-RO"/>
        </w:rPr>
      </w:pPr>
    </w:p>
    <w:p w:rsidR="00486D14" w:rsidRDefault="00486D14" w:rsidP="003B605A">
      <w:pPr>
        <w:spacing w:line="360" w:lineRule="auto"/>
        <w:ind w:firstLine="720"/>
        <w:jc w:val="both"/>
        <w:rPr>
          <w:rStyle w:val="ln2sectiune1"/>
          <w:b w:val="0"/>
          <w:bCs w:val="0"/>
          <w:i/>
          <w:color w:val="auto"/>
          <w:sz w:val="18"/>
          <w:szCs w:val="18"/>
          <w:lang w:val="ro-RO"/>
        </w:rPr>
      </w:pPr>
    </w:p>
    <w:p w:rsidR="00875DEF" w:rsidRPr="003B605A" w:rsidRDefault="00875DEF" w:rsidP="003B605A">
      <w:pPr>
        <w:spacing w:line="480" w:lineRule="auto"/>
        <w:jc w:val="center"/>
        <w:rPr>
          <w:rStyle w:val="ln2sectiune1"/>
          <w:color w:val="auto"/>
          <w:lang w:val="ro-RO"/>
        </w:rPr>
      </w:pPr>
      <w:r w:rsidRPr="003B605A">
        <w:rPr>
          <w:rStyle w:val="ln2sectiune1"/>
          <w:color w:val="auto"/>
          <w:lang w:val="ro-RO"/>
        </w:rPr>
        <w:t xml:space="preserve">Capitolul </w:t>
      </w:r>
      <w:r w:rsidR="003B605A" w:rsidRPr="003B605A">
        <w:rPr>
          <w:rStyle w:val="ln2sectiune1"/>
          <w:color w:val="auto"/>
          <w:lang w:val="ro-RO"/>
        </w:rPr>
        <w:t>XX</w:t>
      </w:r>
      <w:r w:rsidR="00997861">
        <w:rPr>
          <w:rStyle w:val="ln2sectiune1"/>
          <w:color w:val="auto"/>
          <w:lang w:val="ro-RO"/>
        </w:rPr>
        <w:t>V</w:t>
      </w:r>
    </w:p>
    <w:p w:rsidR="00875DEF" w:rsidRDefault="00875DEF" w:rsidP="003B605A">
      <w:pPr>
        <w:spacing w:line="480" w:lineRule="auto"/>
        <w:jc w:val="center"/>
        <w:rPr>
          <w:rStyle w:val="ln2tsectiune"/>
          <w:b/>
          <w:lang w:val="ro-RO"/>
        </w:rPr>
      </w:pPr>
      <w:r w:rsidRPr="003B605A">
        <w:rPr>
          <w:b/>
          <w:i/>
          <w:lang w:val="ro-RO"/>
        </w:rPr>
        <w:t> </w:t>
      </w:r>
      <w:r w:rsidRPr="003B605A">
        <w:rPr>
          <w:rStyle w:val="ln2tsectiune"/>
          <w:b/>
          <w:i/>
          <w:lang w:val="ro-RO"/>
        </w:rPr>
        <w:t xml:space="preserve"> </w:t>
      </w:r>
      <w:r w:rsidRPr="003B605A">
        <w:rPr>
          <w:rStyle w:val="ln2tsectiune"/>
          <w:b/>
          <w:lang w:val="ro-RO"/>
        </w:rPr>
        <w:t>AUTORIZAREA EXERCITĂRII PROFESIEI DE FARMACIST</w:t>
      </w:r>
    </w:p>
    <w:p w:rsidR="003B605A" w:rsidRDefault="003B605A" w:rsidP="003B605A">
      <w:pPr>
        <w:spacing w:line="480" w:lineRule="auto"/>
        <w:jc w:val="center"/>
        <w:rPr>
          <w:b/>
          <w:sz w:val="10"/>
          <w:szCs w:val="10"/>
          <w:lang w:val="ro-RO"/>
        </w:rPr>
      </w:pPr>
    </w:p>
    <w:p w:rsidR="003B605A" w:rsidRPr="003B605A" w:rsidRDefault="003B605A" w:rsidP="003B605A">
      <w:pPr>
        <w:spacing w:line="480" w:lineRule="auto"/>
        <w:jc w:val="center"/>
        <w:rPr>
          <w:b/>
          <w:sz w:val="10"/>
          <w:szCs w:val="10"/>
          <w:lang w:val="ro-RO"/>
        </w:rPr>
      </w:pPr>
    </w:p>
    <w:p w:rsidR="00875DEF" w:rsidRPr="003B605A" w:rsidRDefault="00875DEF" w:rsidP="00997861">
      <w:pPr>
        <w:spacing w:line="360" w:lineRule="auto"/>
        <w:ind w:firstLine="708"/>
        <w:jc w:val="both"/>
        <w:rPr>
          <w:lang w:val="ro-RO"/>
        </w:rPr>
      </w:pPr>
      <w:r w:rsidRPr="003B605A">
        <w:rPr>
          <w:rStyle w:val="ln2articol1"/>
          <w:color w:val="auto"/>
          <w:lang w:val="ro-RO"/>
        </w:rPr>
        <w:t>Art.</w:t>
      </w:r>
      <w:r w:rsidR="00997861">
        <w:rPr>
          <w:rStyle w:val="ln2articol1"/>
          <w:color w:val="auto"/>
          <w:lang w:val="ro-RO"/>
        </w:rPr>
        <w:t>250</w:t>
      </w:r>
      <w:r w:rsidR="003B605A">
        <w:rPr>
          <w:rStyle w:val="ln2articol1"/>
          <w:color w:val="auto"/>
          <w:lang w:val="ro-RO"/>
        </w:rPr>
        <w:t xml:space="preserve">  </w:t>
      </w:r>
      <w:r w:rsidRPr="003B605A">
        <w:rPr>
          <w:rStyle w:val="ln2alineat"/>
          <w:lang w:val="ro-RO"/>
        </w:rPr>
        <w:t>(1)</w:t>
      </w:r>
      <w:r w:rsidRPr="003B605A">
        <w:rPr>
          <w:rStyle w:val="ln2talineat"/>
          <w:lang w:val="ro-RO"/>
        </w:rPr>
        <w:t xml:space="preserve"> Exercitarea profesiei de farmacist se face pe baza </w:t>
      </w:r>
      <w:r w:rsidR="00997861">
        <w:rPr>
          <w:rStyle w:val="ln2talineat"/>
          <w:lang w:val="ro-RO"/>
        </w:rPr>
        <w:t xml:space="preserve">licenţei de activitate şi a </w:t>
      </w:r>
      <w:r w:rsidRPr="003B605A">
        <w:rPr>
          <w:rStyle w:val="ln2talineat"/>
          <w:lang w:val="ro-RO"/>
        </w:rPr>
        <w:t xml:space="preserve">certificatului de membru al Asociaţiei Farmaciştilor din </w:t>
      </w:r>
      <w:r w:rsidR="003B605A">
        <w:rPr>
          <w:rStyle w:val="ln2talineat"/>
          <w:lang w:val="ro-RO"/>
        </w:rPr>
        <w:t xml:space="preserve">Republica </w:t>
      </w:r>
      <w:r w:rsidRPr="003B605A">
        <w:rPr>
          <w:rStyle w:val="ln2talineat"/>
          <w:lang w:val="ro-RO"/>
        </w:rPr>
        <w:t>Mold</w:t>
      </w:r>
      <w:r w:rsidR="00997861">
        <w:rPr>
          <w:rStyle w:val="ln2talineat"/>
          <w:lang w:val="ro-RO"/>
        </w:rPr>
        <w:t>ova</w:t>
      </w:r>
      <w:r w:rsidRPr="003B605A">
        <w:rPr>
          <w:rStyle w:val="ln2talineat"/>
          <w:lang w:val="ro-RO"/>
        </w:rPr>
        <w:t xml:space="preserve">. </w:t>
      </w:r>
    </w:p>
    <w:p w:rsidR="00997861" w:rsidRDefault="00875DEF" w:rsidP="00875DEF">
      <w:pPr>
        <w:spacing w:line="360" w:lineRule="auto"/>
        <w:ind w:firstLine="708"/>
        <w:jc w:val="both"/>
        <w:rPr>
          <w:rStyle w:val="ln2talineat"/>
          <w:lang w:val="ro-RO"/>
        </w:rPr>
      </w:pPr>
      <w:r w:rsidRPr="003B605A">
        <w:rPr>
          <w:rStyle w:val="ln2alineat"/>
          <w:lang w:val="ro-RO"/>
        </w:rPr>
        <w:t>(2)</w:t>
      </w:r>
      <w:r w:rsidRPr="003B605A">
        <w:rPr>
          <w:rStyle w:val="ln2talineat"/>
          <w:lang w:val="ro-RO"/>
        </w:rPr>
        <w:t xml:space="preserve"> </w:t>
      </w:r>
      <w:r w:rsidR="00BA7D7D">
        <w:rPr>
          <w:rStyle w:val="ln2talineat"/>
          <w:lang w:val="ro-RO"/>
        </w:rPr>
        <w:t>Licenţa de activitate profesională a farmacistului:</w:t>
      </w:r>
    </w:p>
    <w:p w:rsidR="00BA7D7D" w:rsidRDefault="00BA7D7D" w:rsidP="00BA7D7D">
      <w:pPr>
        <w:numPr>
          <w:ilvl w:val="0"/>
          <w:numId w:val="37"/>
        </w:numPr>
        <w:tabs>
          <w:tab w:val="clear" w:pos="2463"/>
          <w:tab w:val="num" w:pos="1620"/>
        </w:tabs>
        <w:spacing w:line="360" w:lineRule="auto"/>
        <w:ind w:left="1620" w:hanging="360"/>
        <w:jc w:val="both"/>
        <w:rPr>
          <w:rStyle w:val="ln2talineat"/>
          <w:lang w:val="ro-RO"/>
        </w:rPr>
      </w:pPr>
      <w:r>
        <w:rPr>
          <w:rStyle w:val="ln2talineat"/>
          <w:lang w:val="ro-RO"/>
        </w:rPr>
        <w:t>se eliberează în conformitate cu prevederile Regulamentului aprobat de Ministerul Sănătăţii;</w:t>
      </w:r>
    </w:p>
    <w:p w:rsidR="00BA7D7D" w:rsidRDefault="00BA7D7D" w:rsidP="00BA7D7D">
      <w:pPr>
        <w:numPr>
          <w:ilvl w:val="0"/>
          <w:numId w:val="37"/>
        </w:numPr>
        <w:tabs>
          <w:tab w:val="clear" w:pos="2463"/>
          <w:tab w:val="num" w:pos="1620"/>
        </w:tabs>
        <w:spacing w:line="360" w:lineRule="auto"/>
        <w:ind w:left="1620" w:hanging="360"/>
        <w:jc w:val="both"/>
        <w:rPr>
          <w:rStyle w:val="ln2talineat"/>
          <w:lang w:val="ro-RO"/>
        </w:rPr>
      </w:pPr>
      <w:r>
        <w:rPr>
          <w:rStyle w:val="ln2talineat"/>
          <w:lang w:val="ro-RO"/>
        </w:rPr>
        <w:t>se acordă pe baza certificatului de absolvire a rezidenţiatului, certificatului de membru al Asociaţiei Farmaciştilor din Republica Moldova şi avizului Inspectoratului Farmaceutic;</w:t>
      </w:r>
    </w:p>
    <w:p w:rsidR="00BA7D7D" w:rsidRDefault="00BA7D7D" w:rsidP="00BA7D7D">
      <w:pPr>
        <w:numPr>
          <w:ilvl w:val="0"/>
          <w:numId w:val="37"/>
        </w:numPr>
        <w:tabs>
          <w:tab w:val="clear" w:pos="2463"/>
          <w:tab w:val="num" w:pos="1620"/>
        </w:tabs>
        <w:spacing w:line="360" w:lineRule="auto"/>
        <w:ind w:left="1620" w:hanging="360"/>
        <w:jc w:val="both"/>
        <w:rPr>
          <w:rStyle w:val="ln2talineat"/>
          <w:lang w:val="ro-RO"/>
        </w:rPr>
      </w:pPr>
      <w:r>
        <w:rPr>
          <w:rStyle w:val="ln2talineat"/>
          <w:lang w:val="ro-RO"/>
        </w:rPr>
        <w:t>se actualizează peste fiecare 5 ani.</w:t>
      </w:r>
    </w:p>
    <w:p w:rsidR="00875DEF" w:rsidRPr="003B605A" w:rsidRDefault="00997861" w:rsidP="00875DEF">
      <w:pPr>
        <w:spacing w:line="360" w:lineRule="auto"/>
        <w:ind w:firstLine="708"/>
        <w:jc w:val="both"/>
        <w:rPr>
          <w:rStyle w:val="ln2articol1"/>
          <w:b w:val="0"/>
          <w:bCs w:val="0"/>
          <w:color w:val="auto"/>
          <w:lang w:val="ro-RO"/>
        </w:rPr>
      </w:pPr>
      <w:r>
        <w:rPr>
          <w:rStyle w:val="ln2talineat"/>
          <w:lang w:val="ro-RO"/>
        </w:rPr>
        <w:t xml:space="preserve">(3) </w:t>
      </w:r>
      <w:r w:rsidR="00875DEF" w:rsidRPr="003B605A">
        <w:rPr>
          <w:rStyle w:val="ln2talineat"/>
          <w:lang w:val="ro-RO"/>
        </w:rPr>
        <w:t xml:space="preserve">Certificatul  de  membru  al  Asociaţiei  Farmaciştilor  din  Republica  Moldova  se acordă pe baza următoarelor acte: </w:t>
      </w:r>
      <w:r w:rsidR="00875DEF" w:rsidRPr="003B605A">
        <w:rPr>
          <w:rStyle w:val="ln2articol1"/>
          <w:color w:val="auto"/>
          <w:lang w:val="ro-RO"/>
        </w:rPr>
        <w:t>   </w:t>
      </w:r>
      <w:r w:rsidR="00875DEF" w:rsidRPr="003B605A">
        <w:rPr>
          <w:rStyle w:val="ln2articol1"/>
          <w:color w:val="auto"/>
          <w:lang w:val="ro-RO"/>
        </w:rPr>
        <w:tab/>
      </w:r>
    </w:p>
    <w:p w:rsidR="00AD64CF" w:rsidRDefault="00875DEF" w:rsidP="00BA7D7D">
      <w:pPr>
        <w:numPr>
          <w:ilvl w:val="0"/>
          <w:numId w:val="10"/>
        </w:numPr>
        <w:tabs>
          <w:tab w:val="clear" w:pos="3180"/>
          <w:tab w:val="num" w:pos="1620"/>
        </w:tabs>
        <w:spacing w:line="360" w:lineRule="auto"/>
        <w:ind w:left="1620"/>
        <w:jc w:val="both"/>
        <w:rPr>
          <w:rStyle w:val="ln2tlitera"/>
          <w:lang w:val="ro-RO"/>
        </w:rPr>
      </w:pPr>
      <w:r w:rsidRPr="003B605A">
        <w:rPr>
          <w:rStyle w:val="ln2tlitera"/>
          <w:lang w:val="ro-RO"/>
        </w:rPr>
        <w:t>titlurile oficiale de calificare în profesia de farmacist, prevăzute de lege;</w:t>
      </w:r>
    </w:p>
    <w:p w:rsidR="00AD64CF" w:rsidRDefault="00875DEF" w:rsidP="00BA7D7D">
      <w:pPr>
        <w:numPr>
          <w:ilvl w:val="0"/>
          <w:numId w:val="10"/>
        </w:numPr>
        <w:tabs>
          <w:tab w:val="clear" w:pos="3180"/>
          <w:tab w:val="num" w:pos="1620"/>
        </w:tabs>
        <w:spacing w:line="360" w:lineRule="auto"/>
        <w:ind w:left="1620"/>
        <w:jc w:val="both"/>
        <w:rPr>
          <w:lang w:val="ro-RO"/>
        </w:rPr>
      </w:pPr>
      <w:r w:rsidRPr="003B605A">
        <w:rPr>
          <w:rStyle w:val="ln2tlitera"/>
          <w:lang w:val="ro-RO"/>
        </w:rPr>
        <w:t xml:space="preserve">certificatul de cazier judiciar; </w:t>
      </w:r>
    </w:p>
    <w:p w:rsidR="00AD64CF" w:rsidRDefault="00875DEF" w:rsidP="00BA7D7D">
      <w:pPr>
        <w:numPr>
          <w:ilvl w:val="0"/>
          <w:numId w:val="10"/>
        </w:numPr>
        <w:tabs>
          <w:tab w:val="clear" w:pos="3180"/>
          <w:tab w:val="num" w:pos="1620"/>
        </w:tabs>
        <w:spacing w:line="360" w:lineRule="auto"/>
        <w:ind w:left="1620"/>
        <w:jc w:val="both"/>
        <w:rPr>
          <w:rStyle w:val="ln2tlitera"/>
          <w:lang w:val="ro-RO"/>
        </w:rPr>
      </w:pPr>
      <w:r w:rsidRPr="003B605A">
        <w:rPr>
          <w:rStyle w:val="ln2tlitera"/>
          <w:lang w:val="ro-RO"/>
        </w:rPr>
        <w:t>certificatul de sănătate;</w:t>
      </w:r>
    </w:p>
    <w:p w:rsidR="00AD64CF" w:rsidRDefault="00875DEF" w:rsidP="00BA7D7D">
      <w:pPr>
        <w:numPr>
          <w:ilvl w:val="0"/>
          <w:numId w:val="10"/>
        </w:numPr>
        <w:tabs>
          <w:tab w:val="clear" w:pos="3180"/>
          <w:tab w:val="num" w:pos="1620"/>
        </w:tabs>
        <w:spacing w:line="360" w:lineRule="auto"/>
        <w:ind w:left="1620"/>
        <w:jc w:val="both"/>
        <w:rPr>
          <w:lang w:val="ro-RO"/>
        </w:rPr>
      </w:pPr>
      <w:r w:rsidRPr="003B605A">
        <w:rPr>
          <w:rStyle w:val="ln2tlitera"/>
          <w:lang w:val="ro-RO"/>
        </w:rPr>
        <w:t>declaraţie pe propria răspundere privind îndeplinire</w:t>
      </w:r>
      <w:r w:rsidR="00997861">
        <w:rPr>
          <w:rStyle w:val="ln2tlitera"/>
          <w:lang w:val="ro-RO"/>
        </w:rPr>
        <w:t>a condiţiilor prevăzute la art.</w:t>
      </w:r>
      <w:r w:rsidR="00AD64CF">
        <w:rPr>
          <w:rStyle w:val="ln2tlitera"/>
          <w:lang w:val="ro-RO"/>
        </w:rPr>
        <w:t>2</w:t>
      </w:r>
      <w:r w:rsidR="00997861">
        <w:rPr>
          <w:rStyle w:val="ln2tlitera"/>
          <w:lang w:val="ro-RO"/>
        </w:rPr>
        <w:t>48</w:t>
      </w:r>
      <w:r w:rsidRPr="003B605A">
        <w:rPr>
          <w:rStyle w:val="ln2tlitera"/>
          <w:lang w:val="ro-RO"/>
        </w:rPr>
        <w:t xml:space="preserve"> şi </w:t>
      </w:r>
      <w:r w:rsidR="00997861">
        <w:rPr>
          <w:rStyle w:val="ln2tlitera"/>
          <w:lang w:val="ro-RO"/>
        </w:rPr>
        <w:t>24</w:t>
      </w:r>
      <w:r w:rsidR="00AD64CF">
        <w:rPr>
          <w:rStyle w:val="ln2tlitera"/>
          <w:lang w:val="ro-RO"/>
        </w:rPr>
        <w:t>9</w:t>
      </w:r>
      <w:r w:rsidRPr="003B605A">
        <w:rPr>
          <w:rStyle w:val="ln2tlitera"/>
          <w:lang w:val="ro-RO"/>
        </w:rPr>
        <w:t xml:space="preserve">. </w:t>
      </w:r>
    </w:p>
    <w:p w:rsidR="00875DEF" w:rsidRPr="003B605A" w:rsidRDefault="00875DEF" w:rsidP="00997861">
      <w:pPr>
        <w:spacing w:line="360" w:lineRule="auto"/>
        <w:ind w:firstLine="540"/>
        <w:jc w:val="both"/>
        <w:rPr>
          <w:rStyle w:val="ln2talineat"/>
          <w:lang w:val="ro-RO"/>
        </w:rPr>
      </w:pPr>
      <w:r w:rsidRPr="003B605A">
        <w:rPr>
          <w:rStyle w:val="ln2alineat"/>
          <w:lang w:val="ro-RO"/>
        </w:rPr>
        <w:t>(</w:t>
      </w:r>
      <w:r w:rsidR="00997861">
        <w:rPr>
          <w:rStyle w:val="ln2alineat"/>
          <w:lang w:val="ro-RO"/>
        </w:rPr>
        <w:t>4</w:t>
      </w:r>
      <w:r w:rsidRPr="003B605A">
        <w:rPr>
          <w:rStyle w:val="ln2alineat"/>
          <w:lang w:val="ro-RO"/>
        </w:rPr>
        <w:t>)</w:t>
      </w:r>
      <w:r w:rsidRPr="003B605A">
        <w:rPr>
          <w:rStyle w:val="ln2talineat"/>
          <w:lang w:val="ro-RO"/>
        </w:rPr>
        <w:t xml:space="preserve"> Exercitarea profesiei în cazul farmaciştilor cetăţeni ai unui stat membru al Uniunii   Europene,  ai  unui   stat   aparţinând   Spaţiului   Economic   European  sau  ai </w:t>
      </w:r>
    </w:p>
    <w:p w:rsidR="00875DEF" w:rsidRPr="003B605A" w:rsidRDefault="00900F3C" w:rsidP="00997861">
      <w:pPr>
        <w:spacing w:line="360" w:lineRule="auto"/>
        <w:jc w:val="both"/>
        <w:rPr>
          <w:lang w:val="ro-RO"/>
        </w:rPr>
      </w:pPr>
      <w:r>
        <w:rPr>
          <w:rStyle w:val="ln2talineat"/>
          <w:lang w:val="ro-RO"/>
        </w:rPr>
        <w:t>a</w:t>
      </w:r>
      <w:r w:rsidR="00AD64CF">
        <w:rPr>
          <w:rStyle w:val="ln2talineat"/>
          <w:lang w:val="ro-RO"/>
        </w:rPr>
        <w:t>ltor state</w:t>
      </w:r>
      <w:r w:rsidR="00875DEF" w:rsidRPr="003B605A">
        <w:rPr>
          <w:rStyle w:val="ln2talineat"/>
          <w:lang w:val="ro-RO"/>
        </w:rPr>
        <w:t>, stabiliţi în Republica  Moldova, se face  în  baza  documentelor eliberate conform prevederilo</w:t>
      </w:r>
      <w:r w:rsidR="00997861">
        <w:rPr>
          <w:rStyle w:val="ln2talineat"/>
          <w:lang w:val="ro-RO"/>
        </w:rPr>
        <w:t>r art.257</w:t>
      </w:r>
      <w:r w:rsidR="00875DEF" w:rsidRPr="003B605A">
        <w:rPr>
          <w:rStyle w:val="ln2talineat"/>
          <w:lang w:val="ro-RO"/>
        </w:rPr>
        <w:t xml:space="preserve"> şi în condiţiile prevă</w:t>
      </w:r>
      <w:r w:rsidR="00883791">
        <w:rPr>
          <w:rStyle w:val="ln2talineat"/>
          <w:lang w:val="ro-RO"/>
        </w:rPr>
        <w:t>zute la art.2</w:t>
      </w:r>
      <w:r w:rsidR="00997861">
        <w:rPr>
          <w:rStyle w:val="ln2talineat"/>
          <w:lang w:val="ro-RO"/>
        </w:rPr>
        <w:t>67</w:t>
      </w:r>
      <w:r w:rsidR="00883791">
        <w:rPr>
          <w:rStyle w:val="ln2talineat"/>
          <w:lang w:val="ro-RO"/>
        </w:rPr>
        <w:t xml:space="preserve">. </w:t>
      </w:r>
    </w:p>
    <w:p w:rsidR="00875DEF" w:rsidRPr="003B605A" w:rsidRDefault="00875DEF" w:rsidP="009A2F5B">
      <w:pPr>
        <w:spacing w:line="360" w:lineRule="auto"/>
        <w:ind w:firstLine="708"/>
        <w:jc w:val="both"/>
        <w:rPr>
          <w:rStyle w:val="ln2articol1"/>
          <w:b w:val="0"/>
          <w:bCs w:val="0"/>
          <w:color w:val="auto"/>
          <w:lang w:val="ro-RO"/>
        </w:rPr>
      </w:pPr>
      <w:r w:rsidRPr="003B605A">
        <w:rPr>
          <w:rStyle w:val="ln2articol1"/>
          <w:color w:val="auto"/>
          <w:lang w:val="ro-RO"/>
        </w:rPr>
        <w:t>Art.</w:t>
      </w:r>
      <w:r w:rsidR="009A2F5B">
        <w:rPr>
          <w:rStyle w:val="ln2articol1"/>
          <w:color w:val="auto"/>
          <w:lang w:val="ro-RO"/>
        </w:rPr>
        <w:t>251</w:t>
      </w:r>
      <w:r w:rsidR="00900F3C">
        <w:rPr>
          <w:rStyle w:val="ln2articol1"/>
          <w:color w:val="auto"/>
          <w:lang w:val="ro-RO"/>
        </w:rPr>
        <w:t xml:space="preserve">   </w:t>
      </w:r>
      <w:r w:rsidRPr="003B605A">
        <w:rPr>
          <w:rStyle w:val="ln2tarticol"/>
          <w:lang w:val="ro-RO"/>
        </w:rPr>
        <w:t xml:space="preserve">Farmaciştii care au dreptul la pensie pentru limită de vârstă, potrivit legii, pot fi menţinuţi, la cerere, în activitatea profesională, pe baza autorizării anuale a Asociaţiei Farmaciştilor din Republica Moldova şi a aprobării angajatorului. </w:t>
      </w:r>
    </w:p>
    <w:p w:rsidR="00875DEF" w:rsidRPr="003B605A" w:rsidRDefault="00875DEF" w:rsidP="00BA7D7D">
      <w:pPr>
        <w:spacing w:line="360" w:lineRule="auto"/>
        <w:ind w:firstLine="708"/>
        <w:jc w:val="both"/>
        <w:rPr>
          <w:lang w:val="ro-RO"/>
        </w:rPr>
      </w:pPr>
      <w:r w:rsidRPr="003B605A">
        <w:rPr>
          <w:rStyle w:val="ln2articol1"/>
          <w:color w:val="auto"/>
          <w:lang w:val="ro-RO"/>
        </w:rPr>
        <w:t>Art.</w:t>
      </w:r>
      <w:r w:rsidR="009A2F5B">
        <w:rPr>
          <w:rStyle w:val="ln2articol1"/>
          <w:color w:val="auto"/>
          <w:lang w:val="ro-RO"/>
        </w:rPr>
        <w:t>252</w:t>
      </w:r>
      <w:r w:rsidR="00900F3C">
        <w:rPr>
          <w:rStyle w:val="ln2articol1"/>
          <w:color w:val="auto"/>
          <w:lang w:val="ro-RO"/>
        </w:rPr>
        <w:t xml:space="preserve"> </w:t>
      </w:r>
      <w:r w:rsidRPr="003B605A">
        <w:rPr>
          <w:rStyle w:val="ln2tarticol"/>
          <w:lang w:val="ro-RO"/>
        </w:rPr>
        <w:t xml:space="preserve">În farmaciile de spital, farmacistul este autorizat să elibereze medicamente numai pentru secţiile spitalului. </w:t>
      </w:r>
    </w:p>
    <w:p w:rsidR="00875DEF" w:rsidRDefault="00875DEF" w:rsidP="00875DEF">
      <w:pPr>
        <w:spacing w:line="360" w:lineRule="auto"/>
        <w:jc w:val="both"/>
        <w:rPr>
          <w:lang w:val="ro-RO"/>
        </w:rPr>
      </w:pPr>
    </w:p>
    <w:p w:rsidR="00793659" w:rsidRPr="003B605A" w:rsidRDefault="00793659" w:rsidP="00875DEF">
      <w:pPr>
        <w:spacing w:line="360" w:lineRule="auto"/>
        <w:jc w:val="both"/>
        <w:rPr>
          <w:lang w:val="ro-RO"/>
        </w:rPr>
      </w:pPr>
    </w:p>
    <w:p w:rsidR="00875DEF" w:rsidRPr="00900F3C" w:rsidRDefault="00875DEF" w:rsidP="00875DEF">
      <w:pPr>
        <w:spacing w:line="360" w:lineRule="auto"/>
        <w:jc w:val="center"/>
        <w:rPr>
          <w:b/>
          <w:bCs/>
          <w:lang w:val="ro-RO"/>
        </w:rPr>
      </w:pPr>
      <w:r w:rsidRPr="00900F3C">
        <w:rPr>
          <w:rStyle w:val="ln2capitol1"/>
          <w:rFonts w:ascii="Times New Roman" w:hAnsi="Times New Roman" w:cs="Times New Roman"/>
          <w:color w:val="auto"/>
          <w:lang w:val="ro-RO"/>
        </w:rPr>
        <w:t xml:space="preserve">Capitolul </w:t>
      </w:r>
      <w:r w:rsidR="00900F3C" w:rsidRPr="00900F3C">
        <w:rPr>
          <w:rStyle w:val="ln2capitol1"/>
          <w:rFonts w:ascii="Times New Roman" w:hAnsi="Times New Roman" w:cs="Times New Roman"/>
          <w:color w:val="auto"/>
          <w:lang w:val="ro-RO"/>
        </w:rPr>
        <w:t>XX</w:t>
      </w:r>
      <w:r w:rsidR="009A2F5B">
        <w:rPr>
          <w:rStyle w:val="ln2capitol1"/>
          <w:rFonts w:ascii="Times New Roman" w:hAnsi="Times New Roman" w:cs="Times New Roman"/>
          <w:color w:val="auto"/>
          <w:lang w:val="ro-RO"/>
        </w:rPr>
        <w:t>V</w:t>
      </w:r>
      <w:r w:rsidR="00BA7D7D">
        <w:rPr>
          <w:rStyle w:val="ln2capitol1"/>
          <w:rFonts w:ascii="Times New Roman" w:hAnsi="Times New Roman" w:cs="Times New Roman"/>
          <w:color w:val="auto"/>
          <w:lang w:val="ro-RO"/>
        </w:rPr>
        <w:t>I</w:t>
      </w:r>
    </w:p>
    <w:p w:rsidR="00875DEF" w:rsidRPr="00900F3C" w:rsidRDefault="00875DEF" w:rsidP="00875DEF">
      <w:pPr>
        <w:spacing w:line="360" w:lineRule="auto"/>
        <w:jc w:val="center"/>
        <w:rPr>
          <w:b/>
          <w:lang w:val="ro-RO"/>
        </w:rPr>
      </w:pPr>
      <w:r w:rsidRPr="00900F3C">
        <w:rPr>
          <w:b/>
          <w:i/>
          <w:lang w:val="ro-RO"/>
        </w:rPr>
        <w:t> </w:t>
      </w:r>
      <w:r w:rsidRPr="00900F3C">
        <w:rPr>
          <w:rStyle w:val="ln2tsectiune"/>
          <w:b/>
          <w:i/>
          <w:lang w:val="ro-RO"/>
        </w:rPr>
        <w:t xml:space="preserve"> </w:t>
      </w:r>
      <w:r w:rsidRPr="00900F3C">
        <w:rPr>
          <w:rStyle w:val="ln2tsectiune"/>
          <w:b/>
          <w:lang w:val="ro-RO"/>
        </w:rPr>
        <w:t>DISPOZIŢII PRIVIND DREPTUL UTILIZĂRII TITLULUI DE FORMARE</w:t>
      </w:r>
    </w:p>
    <w:p w:rsidR="00875DEF" w:rsidRPr="003B605A" w:rsidRDefault="00875DEF" w:rsidP="00875DEF">
      <w:pPr>
        <w:spacing w:line="360" w:lineRule="auto"/>
        <w:jc w:val="center"/>
        <w:rPr>
          <w:lang w:val="ro-RO"/>
        </w:rPr>
      </w:pPr>
    </w:p>
    <w:p w:rsidR="00900F3C" w:rsidRDefault="00875DEF" w:rsidP="009A2F5B">
      <w:pPr>
        <w:spacing w:line="360" w:lineRule="auto"/>
        <w:ind w:firstLine="708"/>
        <w:jc w:val="both"/>
        <w:rPr>
          <w:lang w:val="ro-RO"/>
        </w:rPr>
      </w:pPr>
      <w:r w:rsidRPr="003B605A">
        <w:rPr>
          <w:rStyle w:val="ln2articol1"/>
          <w:color w:val="auto"/>
          <w:lang w:val="ro-RO"/>
        </w:rPr>
        <w:t>Art.</w:t>
      </w:r>
      <w:r w:rsidR="009A2F5B">
        <w:rPr>
          <w:rStyle w:val="ln2articol1"/>
          <w:color w:val="auto"/>
          <w:lang w:val="ro-RO"/>
        </w:rPr>
        <w:t>253</w:t>
      </w:r>
      <w:r w:rsidR="00900F3C">
        <w:rPr>
          <w:rStyle w:val="ln2articol1"/>
          <w:color w:val="auto"/>
          <w:lang w:val="ro-RO"/>
        </w:rPr>
        <w:t xml:space="preserve">   </w:t>
      </w:r>
      <w:r w:rsidRPr="003B605A">
        <w:rPr>
          <w:rStyle w:val="ln2alineat"/>
          <w:lang w:val="ro-RO"/>
        </w:rPr>
        <w:t>(1)</w:t>
      </w:r>
      <w:r w:rsidRPr="003B605A">
        <w:rPr>
          <w:rStyle w:val="ln2talineat"/>
          <w:lang w:val="ro-RO"/>
        </w:rPr>
        <w:t xml:space="preserve"> Farmaciştii cetăţeni ai unui stat membru al Uniunii Europene, ai unui stat aparţinând Spaţiului Economic European sau ai </w:t>
      </w:r>
      <w:r w:rsidR="00900F3C">
        <w:rPr>
          <w:rStyle w:val="ln2talineat"/>
          <w:lang w:val="ro-RO"/>
        </w:rPr>
        <w:t>altor state</w:t>
      </w:r>
      <w:r w:rsidRPr="003B605A">
        <w:rPr>
          <w:rStyle w:val="ln2talineat"/>
          <w:lang w:val="ro-RO"/>
        </w:rPr>
        <w:t>, care exercită profesia de farmacist în Republica Moldova, au dreptul de a ataşa, la titlul profesional prevăzut la art.</w:t>
      </w:r>
      <w:r w:rsidR="009A2F5B">
        <w:rPr>
          <w:rStyle w:val="ln2talineat"/>
          <w:lang w:val="ro-RO"/>
        </w:rPr>
        <w:t>246</w:t>
      </w:r>
      <w:r w:rsidRPr="003B605A">
        <w:rPr>
          <w:rStyle w:val="ln2talineat"/>
          <w:lang w:val="ro-RO"/>
        </w:rPr>
        <w:t xml:space="preserve">, titlul licit de formare obţinut în statul membru de origine sau de provenienţă în limba acelui stat şi, eventual, abrevierea lui. Titlul licit de formare va fi însoţit de numele şi locul instituţiei sau al organului emitent. </w:t>
      </w:r>
    </w:p>
    <w:p w:rsidR="00875DEF" w:rsidRPr="003B605A" w:rsidRDefault="00875DEF" w:rsidP="00900F3C">
      <w:pPr>
        <w:spacing w:line="360" w:lineRule="auto"/>
        <w:ind w:firstLine="708"/>
        <w:jc w:val="both"/>
        <w:rPr>
          <w:lang w:val="ro-RO"/>
        </w:rPr>
      </w:pPr>
      <w:r w:rsidRPr="003B605A">
        <w:rPr>
          <w:rStyle w:val="ln2alineat"/>
          <w:lang w:val="ro-RO"/>
        </w:rPr>
        <w:t>(2)</w:t>
      </w:r>
      <w:r w:rsidRPr="003B605A">
        <w:rPr>
          <w:rStyle w:val="ln2talineat"/>
          <w:lang w:val="ro-RO"/>
        </w:rPr>
        <w:t xml:space="preserve"> Dacă titlul respectiv de formare desemnează în Republica Moldova o pregătire complementară neînsuşită de beneficiar, acesta va utiliza, în exerciţiul profesiei, forma corespunzătoare a titlului, indicată de autorităţile competente ale Republicii Moldova. </w:t>
      </w:r>
    </w:p>
    <w:p w:rsidR="00875DEF" w:rsidRPr="003B605A" w:rsidRDefault="00875DEF" w:rsidP="00F85EDA">
      <w:pPr>
        <w:spacing w:line="360" w:lineRule="auto"/>
        <w:ind w:firstLine="708"/>
        <w:jc w:val="both"/>
        <w:rPr>
          <w:lang w:val="ro-RO"/>
        </w:rPr>
      </w:pPr>
      <w:r w:rsidRPr="003B605A">
        <w:rPr>
          <w:rStyle w:val="ln2articol1"/>
          <w:color w:val="auto"/>
          <w:lang w:val="ro-RO"/>
        </w:rPr>
        <w:t>Art.</w:t>
      </w:r>
      <w:r w:rsidR="00BA7D7D">
        <w:rPr>
          <w:rStyle w:val="ln2articol1"/>
          <w:color w:val="auto"/>
          <w:lang w:val="ro-RO"/>
        </w:rPr>
        <w:t>254</w:t>
      </w:r>
      <w:r w:rsidR="00900F3C">
        <w:rPr>
          <w:rStyle w:val="ln2articol1"/>
          <w:color w:val="auto"/>
          <w:lang w:val="ro-RO"/>
        </w:rPr>
        <w:t xml:space="preserve">   </w:t>
      </w:r>
      <w:r w:rsidRPr="003B605A">
        <w:rPr>
          <w:rStyle w:val="ln2tarticol"/>
          <w:lang w:val="ro-RO"/>
        </w:rPr>
        <w:t>În cazul în care accesul la una dintre activităţile prevăzute la art.</w:t>
      </w:r>
      <w:r w:rsidR="00F85EDA">
        <w:rPr>
          <w:rStyle w:val="ln2tarticol"/>
          <w:lang w:val="ro-RO"/>
        </w:rPr>
        <w:t>243</w:t>
      </w:r>
      <w:r w:rsidRPr="003B605A">
        <w:rPr>
          <w:rStyle w:val="ln2tarticol"/>
          <w:lang w:val="ro-RO"/>
        </w:rPr>
        <w:t xml:space="preserve"> sau exercitarea acesteia necesită, în afara titlului oficial de calificare </w:t>
      </w:r>
      <w:r w:rsidR="00900F3C">
        <w:rPr>
          <w:rStyle w:val="ln2tarticol"/>
          <w:lang w:val="ro-RO"/>
        </w:rPr>
        <w:t>al</w:t>
      </w:r>
      <w:r w:rsidRPr="003B605A">
        <w:rPr>
          <w:rStyle w:val="ln2tarticol"/>
          <w:lang w:val="ro-RO"/>
        </w:rPr>
        <w:t xml:space="preserve"> farmacist</w:t>
      </w:r>
      <w:r w:rsidR="00900F3C">
        <w:rPr>
          <w:rStyle w:val="ln2tarticol"/>
          <w:lang w:val="ro-RO"/>
        </w:rPr>
        <w:t>ului</w:t>
      </w:r>
      <w:r w:rsidRPr="003B605A">
        <w:rPr>
          <w:rStyle w:val="ln2tarticol"/>
          <w:lang w:val="ro-RO"/>
        </w:rPr>
        <w:t xml:space="preserve"> prevăzut de lege, şi o experienţă profesională complementară, autorităţile competente ale Republicii Moldova recunosc certificatul emis de statul </w:t>
      </w:r>
      <w:r w:rsidR="00900F3C">
        <w:rPr>
          <w:rStyle w:val="ln2tarticol"/>
          <w:lang w:val="ro-RO"/>
        </w:rPr>
        <w:t>respectiv</w:t>
      </w:r>
      <w:r w:rsidRPr="003B605A">
        <w:rPr>
          <w:rStyle w:val="ln2tarticol"/>
          <w:lang w:val="ro-RO"/>
        </w:rPr>
        <w:t xml:space="preserve"> de origine </w:t>
      </w:r>
      <w:r w:rsidR="00900F3C">
        <w:rPr>
          <w:rStyle w:val="ln2tarticol"/>
          <w:lang w:val="ro-RO"/>
        </w:rPr>
        <w:t>al</w:t>
      </w:r>
      <w:r w:rsidRPr="003B605A">
        <w:rPr>
          <w:rStyle w:val="ln2tarticol"/>
          <w:lang w:val="ro-RO"/>
        </w:rPr>
        <w:t xml:space="preserve"> posesorului, prin care se atestă că acesta a desfăşurat activitatea în cauză în acel stat pentru o perioadă de timp echivalentă cu cea prevăzută de legislaţia Republicii Moldova pentru activitatea în cauză. </w:t>
      </w:r>
    </w:p>
    <w:p w:rsidR="00875DEF" w:rsidRPr="003B605A" w:rsidRDefault="00875DEF" w:rsidP="00875DEF">
      <w:pPr>
        <w:jc w:val="both"/>
        <w:rPr>
          <w:lang w:val="ro-RO"/>
        </w:rPr>
      </w:pPr>
    </w:p>
    <w:p w:rsidR="00875DEF" w:rsidRPr="00900F3C" w:rsidRDefault="00875DEF" w:rsidP="00883791">
      <w:pPr>
        <w:spacing w:line="360" w:lineRule="auto"/>
        <w:jc w:val="center"/>
        <w:rPr>
          <w:b/>
          <w:lang w:val="ro-RO"/>
        </w:rPr>
      </w:pPr>
      <w:r w:rsidRPr="00900F3C">
        <w:rPr>
          <w:b/>
          <w:lang w:val="ro-RO"/>
        </w:rPr>
        <w:t xml:space="preserve">Capitolul </w:t>
      </w:r>
      <w:r w:rsidR="00900F3C" w:rsidRPr="00900F3C">
        <w:rPr>
          <w:b/>
          <w:lang w:val="ro-RO"/>
        </w:rPr>
        <w:t>XX</w:t>
      </w:r>
      <w:r w:rsidR="00F85EDA">
        <w:rPr>
          <w:b/>
          <w:lang w:val="ro-RO"/>
        </w:rPr>
        <w:t>V</w:t>
      </w:r>
      <w:r w:rsidR="00900F3C" w:rsidRPr="00900F3C">
        <w:rPr>
          <w:b/>
          <w:lang w:val="ro-RO"/>
        </w:rPr>
        <w:t>II</w:t>
      </w:r>
    </w:p>
    <w:p w:rsidR="00900F3C" w:rsidRDefault="00875DEF" w:rsidP="00883791">
      <w:pPr>
        <w:jc w:val="center"/>
        <w:rPr>
          <w:rStyle w:val="ln2tsectiune"/>
          <w:b/>
          <w:lang w:val="ro-RO"/>
        </w:rPr>
      </w:pPr>
      <w:r w:rsidRPr="00900F3C">
        <w:rPr>
          <w:b/>
          <w:i/>
          <w:lang w:val="ro-RO"/>
        </w:rPr>
        <w:t> </w:t>
      </w:r>
      <w:r w:rsidRPr="00900F3C">
        <w:rPr>
          <w:rStyle w:val="ln2tsectiune"/>
          <w:b/>
          <w:i/>
          <w:lang w:val="ro-RO"/>
        </w:rPr>
        <w:t xml:space="preserve"> </w:t>
      </w:r>
      <w:r w:rsidRPr="00900F3C">
        <w:rPr>
          <w:rStyle w:val="ln2tsectiune"/>
          <w:b/>
          <w:lang w:val="ro-RO"/>
        </w:rPr>
        <w:t xml:space="preserve">DISPOZIŢII PRIVIND FACILITAREA EXERCITĂRII DREPTULUI </w:t>
      </w:r>
    </w:p>
    <w:p w:rsidR="00875DEF" w:rsidRDefault="00875DEF" w:rsidP="00883791">
      <w:pPr>
        <w:jc w:val="center"/>
        <w:rPr>
          <w:rStyle w:val="ln2tsectiune"/>
          <w:b/>
          <w:lang w:val="ro-RO"/>
        </w:rPr>
      </w:pPr>
      <w:r w:rsidRPr="00900F3C">
        <w:rPr>
          <w:rStyle w:val="ln2tsectiune"/>
          <w:b/>
          <w:lang w:val="ro-RO"/>
        </w:rPr>
        <w:t>DE STABILIRE</w:t>
      </w:r>
    </w:p>
    <w:p w:rsidR="00883791" w:rsidRPr="00900F3C" w:rsidRDefault="00883791" w:rsidP="00883791">
      <w:pPr>
        <w:jc w:val="center"/>
        <w:rPr>
          <w:rStyle w:val="ln2articol1"/>
          <w:b w:val="0"/>
          <w:bCs w:val="0"/>
          <w:color w:val="auto"/>
          <w:lang w:val="ro-RO"/>
        </w:rPr>
      </w:pPr>
    </w:p>
    <w:p w:rsidR="00875DEF" w:rsidRPr="003B605A" w:rsidRDefault="00875DEF" w:rsidP="00F85EDA">
      <w:pPr>
        <w:spacing w:line="360" w:lineRule="auto"/>
        <w:ind w:firstLine="708"/>
        <w:jc w:val="both"/>
        <w:rPr>
          <w:lang w:val="ro-RO"/>
        </w:rPr>
      </w:pPr>
      <w:r w:rsidRPr="003B605A">
        <w:rPr>
          <w:rStyle w:val="ln2articol1"/>
          <w:color w:val="auto"/>
          <w:lang w:val="ro-RO"/>
        </w:rPr>
        <w:t>Art.</w:t>
      </w:r>
      <w:r w:rsidR="00F85EDA">
        <w:rPr>
          <w:rStyle w:val="ln2articol1"/>
          <w:color w:val="auto"/>
          <w:lang w:val="ro-RO"/>
        </w:rPr>
        <w:t>255</w:t>
      </w:r>
      <w:r w:rsidR="00900F3C">
        <w:rPr>
          <w:rStyle w:val="ln2articol1"/>
          <w:color w:val="auto"/>
          <w:lang w:val="ro-RO"/>
        </w:rPr>
        <w:t xml:space="preserve"> </w:t>
      </w:r>
      <w:r w:rsidRPr="003B605A">
        <w:rPr>
          <w:rStyle w:val="ln2tarticol"/>
          <w:lang w:val="ro-RO"/>
        </w:rPr>
        <w:t xml:space="preserve">În vederea primului acces la una dintre activităţile profesionale, farmaciştii cetăţeni ai unui stat membru al Uniunii Europene, ai unui stat aparţinând Spaţiului Economic European sau ai </w:t>
      </w:r>
      <w:r w:rsidR="00900F3C">
        <w:rPr>
          <w:rStyle w:val="ln2tarticol"/>
          <w:lang w:val="ro-RO"/>
        </w:rPr>
        <w:t>altui stat</w:t>
      </w:r>
      <w:r w:rsidRPr="003B605A">
        <w:rPr>
          <w:rStyle w:val="ln2tarticol"/>
          <w:lang w:val="ro-RO"/>
        </w:rPr>
        <w:t xml:space="preserve">, stabiliţi în Republica Moldova, vor prezenta autorităţilor competente ale Republicii Moldova certificatul de cazier judiciar emis de statul </w:t>
      </w:r>
      <w:r w:rsidR="00900F3C">
        <w:rPr>
          <w:rStyle w:val="ln2tarticol"/>
          <w:lang w:val="ro-RO"/>
        </w:rPr>
        <w:t>respectiv</w:t>
      </w:r>
      <w:r w:rsidRPr="003B605A">
        <w:rPr>
          <w:rStyle w:val="ln2tarticol"/>
          <w:lang w:val="ro-RO"/>
        </w:rPr>
        <w:t xml:space="preserve"> sau, în lipsa acestuia, un document echivalent emis de acel stat. </w:t>
      </w:r>
    </w:p>
    <w:p w:rsidR="00900F3C" w:rsidRDefault="00875DEF" w:rsidP="00F85EDA">
      <w:pPr>
        <w:spacing w:line="360" w:lineRule="auto"/>
        <w:ind w:firstLine="708"/>
        <w:jc w:val="both"/>
        <w:rPr>
          <w:lang w:val="ro-RO"/>
        </w:rPr>
      </w:pPr>
      <w:r w:rsidRPr="003B605A">
        <w:rPr>
          <w:rStyle w:val="ln2articol1"/>
          <w:color w:val="auto"/>
          <w:lang w:val="ro-RO"/>
        </w:rPr>
        <w:t>Art.</w:t>
      </w:r>
      <w:r w:rsidR="00F85EDA">
        <w:rPr>
          <w:rStyle w:val="ln2articol1"/>
          <w:color w:val="auto"/>
          <w:lang w:val="ro-RO"/>
        </w:rPr>
        <w:t>256</w:t>
      </w:r>
      <w:r w:rsidR="00900F3C">
        <w:rPr>
          <w:rStyle w:val="ln2articol1"/>
          <w:color w:val="auto"/>
          <w:lang w:val="ro-RO"/>
        </w:rPr>
        <w:t xml:space="preserve"> </w:t>
      </w:r>
      <w:r w:rsidRPr="003B605A">
        <w:rPr>
          <w:rStyle w:val="ln2alineat"/>
          <w:lang w:val="ro-RO"/>
        </w:rPr>
        <w:t>(1)</w:t>
      </w:r>
      <w:r w:rsidRPr="003B605A">
        <w:rPr>
          <w:rStyle w:val="ln2talineat"/>
          <w:lang w:val="ro-RO"/>
        </w:rPr>
        <w:t xml:space="preserve"> Pentru accesul la una dintre</w:t>
      </w:r>
      <w:r w:rsidR="00F85EDA">
        <w:rPr>
          <w:rStyle w:val="ln2talineat"/>
          <w:lang w:val="ro-RO"/>
        </w:rPr>
        <w:t xml:space="preserve"> activităţile prevăzute la art.242</w:t>
      </w:r>
      <w:r w:rsidRPr="003B605A">
        <w:rPr>
          <w:rStyle w:val="ln2talineat"/>
          <w:lang w:val="ro-RO"/>
        </w:rPr>
        <w:t xml:space="preserve"> sau pentru exerciţiul acesteia, farmaciştii cetăţeni ai unui stat membru al Uniunii Europene, ai unui stat aparţinând Spaţiului Economic European sau ai </w:t>
      </w:r>
      <w:r w:rsidR="00900F3C">
        <w:rPr>
          <w:rStyle w:val="ln2talineat"/>
          <w:lang w:val="ro-RO"/>
        </w:rPr>
        <w:t>altui stat</w:t>
      </w:r>
      <w:r w:rsidRPr="003B605A">
        <w:rPr>
          <w:rStyle w:val="ln2talineat"/>
          <w:lang w:val="ro-RO"/>
        </w:rPr>
        <w:t xml:space="preserve">, stabiliţi în Republica Moldova, vor prezenta autorităţilor competente ale Republicii Moldova certificatul de sănătate fizică şi psihică eliberat de statul membru de origine sau de provenienţă. </w:t>
      </w:r>
    </w:p>
    <w:p w:rsidR="00875DEF" w:rsidRPr="003B605A" w:rsidRDefault="00875DEF" w:rsidP="00900F3C">
      <w:pPr>
        <w:spacing w:line="360" w:lineRule="auto"/>
        <w:ind w:firstLine="708"/>
        <w:jc w:val="both"/>
        <w:rPr>
          <w:rStyle w:val="ln2articol1"/>
          <w:b w:val="0"/>
          <w:bCs w:val="0"/>
          <w:color w:val="auto"/>
          <w:lang w:val="ro-RO"/>
        </w:rPr>
      </w:pPr>
      <w:r w:rsidRPr="003B605A">
        <w:rPr>
          <w:rStyle w:val="ln2alineat"/>
          <w:lang w:val="ro-RO"/>
        </w:rPr>
        <w:t>(2)</w:t>
      </w:r>
      <w:r w:rsidRPr="003B605A">
        <w:rPr>
          <w:rStyle w:val="ln2talineat"/>
          <w:lang w:val="ro-RO"/>
        </w:rPr>
        <w:t xml:space="preserve"> În situaţia în care, pentru accesul şi exerciţiul activităţii prevăzute la alin. (1), statul de origine sau de provenienţă nu impune o astfel de cerinţă şi, în consecinţă, nu emite cetăţenilor săi un astfel de document, autorităţile competente ale Republicii Moldova acceptă din partea acestuia un atestat echivalent certificatului de sănătate. </w:t>
      </w:r>
    </w:p>
    <w:p w:rsidR="00875DEF" w:rsidRPr="003B605A" w:rsidRDefault="00875DEF" w:rsidP="008900D2">
      <w:pPr>
        <w:spacing w:line="360" w:lineRule="auto"/>
        <w:ind w:firstLine="708"/>
        <w:jc w:val="both"/>
        <w:rPr>
          <w:rStyle w:val="ln2alineat"/>
          <w:lang w:val="ro-RO"/>
        </w:rPr>
      </w:pPr>
      <w:r w:rsidRPr="003B605A">
        <w:rPr>
          <w:rStyle w:val="ln2articol1"/>
          <w:color w:val="auto"/>
          <w:lang w:val="ro-RO"/>
        </w:rPr>
        <w:t>Art</w:t>
      </w:r>
      <w:r w:rsidR="008900D2">
        <w:rPr>
          <w:rStyle w:val="ln2articol1"/>
          <w:color w:val="auto"/>
          <w:lang w:val="ro-RO"/>
        </w:rPr>
        <w:t>.257</w:t>
      </w:r>
      <w:r w:rsidR="00900F3C">
        <w:rPr>
          <w:rStyle w:val="ln2articol1"/>
          <w:color w:val="auto"/>
          <w:lang w:val="ro-RO"/>
        </w:rPr>
        <w:t xml:space="preserve"> </w:t>
      </w:r>
      <w:r w:rsidRPr="003B605A">
        <w:rPr>
          <w:rStyle w:val="ln2alineat"/>
          <w:lang w:val="ro-RO"/>
        </w:rPr>
        <w:t>(1)</w:t>
      </w:r>
      <w:r w:rsidRPr="003B605A">
        <w:rPr>
          <w:rStyle w:val="ln2talineat"/>
          <w:lang w:val="ro-RO"/>
        </w:rPr>
        <w:t xml:space="preserve"> Solicitările farmaciştilor cetăţeni ai unui stat membru al Uniunii Europene, ai unui stat aparţinând Spaţiului Economic European sau ai </w:t>
      </w:r>
      <w:r w:rsidR="00900F3C">
        <w:rPr>
          <w:rStyle w:val="ln2talineat"/>
          <w:lang w:val="ro-RO"/>
        </w:rPr>
        <w:t>altui stat</w:t>
      </w:r>
      <w:r w:rsidRPr="003B605A">
        <w:rPr>
          <w:rStyle w:val="ln2talineat"/>
          <w:lang w:val="ro-RO"/>
        </w:rPr>
        <w:t xml:space="preserve"> cu privire la accesul în Republica Moldova la un</w:t>
      </w:r>
      <w:r w:rsidR="0056158F">
        <w:rPr>
          <w:rStyle w:val="ln2talineat"/>
          <w:lang w:val="ro-RO"/>
        </w:rPr>
        <w:t xml:space="preserve">ul </w:t>
      </w:r>
      <w:r w:rsidRPr="003B605A">
        <w:rPr>
          <w:rStyle w:val="ln2talineat"/>
          <w:lang w:val="ro-RO"/>
        </w:rPr>
        <w:t xml:space="preserve">dintre </w:t>
      </w:r>
      <w:r w:rsidR="0056158F">
        <w:rPr>
          <w:rStyle w:val="ln2talineat"/>
          <w:lang w:val="ro-RO"/>
        </w:rPr>
        <w:t xml:space="preserve">tipurile </w:t>
      </w:r>
      <w:r w:rsidR="008900D2">
        <w:rPr>
          <w:rStyle w:val="ln2talineat"/>
          <w:lang w:val="ro-RO"/>
        </w:rPr>
        <w:t xml:space="preserve">concrete ale </w:t>
      </w:r>
      <w:r w:rsidR="0056158F">
        <w:rPr>
          <w:rStyle w:val="ln2talineat"/>
          <w:lang w:val="ro-RO"/>
        </w:rPr>
        <w:t>activităţii</w:t>
      </w:r>
      <w:r w:rsidRPr="003B605A">
        <w:rPr>
          <w:rStyle w:val="ln2talineat"/>
          <w:lang w:val="ro-RO"/>
        </w:rPr>
        <w:t xml:space="preserve"> farmaceutice se soluţioneaz</w:t>
      </w:r>
      <w:r w:rsidR="0056158F">
        <w:rPr>
          <w:rStyle w:val="ln2talineat"/>
          <w:lang w:val="ro-RO"/>
        </w:rPr>
        <w:t>ă de către Ministerul Sănătăţii</w:t>
      </w:r>
      <w:r w:rsidRPr="003B605A">
        <w:rPr>
          <w:rStyle w:val="ln2talineat"/>
          <w:lang w:val="ro-RO"/>
        </w:rPr>
        <w:t xml:space="preserve">, în colaborare cu Asociaţia Farmaciştilor din Republica Moldova, în termen de 3 luni de la data depunerii dosarului complet de către cel interesat. </w:t>
      </w:r>
      <w:r w:rsidRPr="003B605A">
        <w:rPr>
          <w:rStyle w:val="ln2alineat"/>
          <w:lang w:val="ro-RO"/>
        </w:rPr>
        <w:t>   </w:t>
      </w:r>
      <w:r w:rsidRPr="003B605A">
        <w:rPr>
          <w:rStyle w:val="ln2alineat"/>
          <w:lang w:val="ro-RO"/>
        </w:rPr>
        <w:tab/>
      </w:r>
    </w:p>
    <w:p w:rsidR="00875DEF" w:rsidRPr="003B605A" w:rsidRDefault="00875DEF" w:rsidP="00875DEF">
      <w:pPr>
        <w:spacing w:line="360" w:lineRule="auto"/>
        <w:ind w:firstLine="708"/>
        <w:jc w:val="both"/>
        <w:rPr>
          <w:lang w:val="ro-RO"/>
        </w:rPr>
      </w:pPr>
      <w:r w:rsidRPr="003B605A">
        <w:rPr>
          <w:rStyle w:val="ln2alineat"/>
          <w:lang w:val="ro-RO"/>
        </w:rPr>
        <w:t xml:space="preserve"> (2)</w:t>
      </w:r>
      <w:r w:rsidRPr="003B605A">
        <w:rPr>
          <w:rStyle w:val="ln2talineat"/>
          <w:lang w:val="ro-RO"/>
        </w:rPr>
        <w:t xml:space="preserve"> Dosarul prevăzut la alin. (1) trebuie să cuprindă următoarele documente: </w:t>
      </w:r>
    </w:p>
    <w:p w:rsidR="00900F3C" w:rsidRDefault="00875DEF" w:rsidP="008900D2">
      <w:pPr>
        <w:numPr>
          <w:ilvl w:val="0"/>
          <w:numId w:val="11"/>
        </w:numPr>
        <w:tabs>
          <w:tab w:val="clear" w:pos="3225"/>
          <w:tab w:val="num" w:pos="1620"/>
        </w:tabs>
        <w:spacing w:line="360" w:lineRule="auto"/>
        <w:ind w:left="1620"/>
        <w:jc w:val="both"/>
        <w:rPr>
          <w:lang w:val="ro-RO"/>
        </w:rPr>
      </w:pPr>
      <w:r w:rsidRPr="003B605A">
        <w:rPr>
          <w:rStyle w:val="ln2tlitera"/>
          <w:lang w:val="ro-RO"/>
        </w:rPr>
        <w:t xml:space="preserve">documentul de identitate; </w:t>
      </w:r>
    </w:p>
    <w:p w:rsidR="00177749" w:rsidRDefault="00875DEF" w:rsidP="008900D2">
      <w:pPr>
        <w:numPr>
          <w:ilvl w:val="0"/>
          <w:numId w:val="11"/>
        </w:numPr>
        <w:tabs>
          <w:tab w:val="clear" w:pos="3225"/>
          <w:tab w:val="num" w:pos="1620"/>
        </w:tabs>
        <w:spacing w:line="360" w:lineRule="auto"/>
        <w:ind w:left="1620"/>
        <w:jc w:val="both"/>
        <w:rPr>
          <w:rStyle w:val="ln2tlitera"/>
          <w:lang w:val="ro-RO"/>
        </w:rPr>
      </w:pPr>
      <w:r w:rsidRPr="003B605A">
        <w:rPr>
          <w:rStyle w:val="ln2tlitera"/>
          <w:lang w:val="ro-RO"/>
        </w:rPr>
        <w:t xml:space="preserve">diploma de farmacist obţinută în Republica Moldova, diploma de farmacist obţinută sau, după caz, recunoscută într-un stat membru al Uniunii Europene, într-un stat aparţinând Spaţiului Economic European sau </w:t>
      </w:r>
      <w:r w:rsidR="00177749">
        <w:rPr>
          <w:rStyle w:val="ln2tlitera"/>
          <w:lang w:val="ro-RO"/>
        </w:rPr>
        <w:t>în alt stat</w:t>
      </w:r>
      <w:r w:rsidRPr="003B605A">
        <w:rPr>
          <w:rStyle w:val="ln2tlitera"/>
          <w:lang w:val="ro-RO"/>
        </w:rPr>
        <w:t xml:space="preserve">, respectiv atestatul de echivalare emis de </w:t>
      </w:r>
      <w:r w:rsidR="008900D2">
        <w:rPr>
          <w:rStyle w:val="ln2tlitera"/>
          <w:lang w:val="ro-RO"/>
        </w:rPr>
        <w:t>organul competent</w:t>
      </w:r>
      <w:r w:rsidRPr="003B605A">
        <w:rPr>
          <w:rStyle w:val="ln2tlitera"/>
          <w:lang w:val="ro-RO"/>
        </w:rPr>
        <w:t xml:space="preserve"> în cazul diplomelor de farmacist obţinute într-un stat terţ şi care nu au fost recunoscute de unul d</w:t>
      </w:r>
      <w:r w:rsidR="00177749">
        <w:rPr>
          <w:rStyle w:val="ln2tlitera"/>
          <w:lang w:val="ro-RO"/>
        </w:rPr>
        <w:t>intre statele membre enumerate;</w:t>
      </w:r>
    </w:p>
    <w:p w:rsidR="00177749" w:rsidRDefault="00875DEF" w:rsidP="008900D2">
      <w:pPr>
        <w:numPr>
          <w:ilvl w:val="0"/>
          <w:numId w:val="11"/>
        </w:numPr>
        <w:tabs>
          <w:tab w:val="clear" w:pos="3225"/>
          <w:tab w:val="num" w:pos="1620"/>
        </w:tabs>
        <w:spacing w:line="360" w:lineRule="auto"/>
        <w:ind w:left="1620"/>
        <w:jc w:val="both"/>
        <w:rPr>
          <w:lang w:val="ro-RO"/>
        </w:rPr>
      </w:pPr>
      <w:r w:rsidRPr="003B605A">
        <w:rPr>
          <w:rStyle w:val="ln2tlitera"/>
          <w:lang w:val="ro-RO"/>
        </w:rPr>
        <w:t xml:space="preserve">certificatul de sănătate emis de statul membru de origine sau de provenienţă, iar în lipsa acestuia, atestatul echivalent certificatului de sănătate emis de statul respectiv; </w:t>
      </w:r>
    </w:p>
    <w:p w:rsidR="00177749" w:rsidRDefault="00875DEF" w:rsidP="008900D2">
      <w:pPr>
        <w:numPr>
          <w:ilvl w:val="0"/>
          <w:numId w:val="11"/>
        </w:numPr>
        <w:tabs>
          <w:tab w:val="clear" w:pos="3225"/>
          <w:tab w:val="num" w:pos="1620"/>
        </w:tabs>
        <w:spacing w:line="360" w:lineRule="auto"/>
        <w:ind w:left="1620"/>
        <w:jc w:val="both"/>
        <w:rPr>
          <w:lang w:val="ro-RO"/>
        </w:rPr>
      </w:pPr>
      <w:r w:rsidRPr="003B605A">
        <w:rPr>
          <w:rStyle w:val="ln2tlitera"/>
          <w:lang w:val="ro-RO"/>
        </w:rPr>
        <w:t xml:space="preserve">certificatul de cazier judiciar emis de statul membru de origine sau de provenienţă, în cazul în care intrarea în profesie se face în Republica Moldova, iar în lipsa acestuia, documentul echivalent emis de statul respectiv. </w:t>
      </w:r>
    </w:p>
    <w:p w:rsidR="00177749" w:rsidRDefault="00875DEF" w:rsidP="00177749">
      <w:pPr>
        <w:spacing w:line="360" w:lineRule="auto"/>
        <w:ind w:firstLine="720"/>
        <w:jc w:val="both"/>
        <w:rPr>
          <w:lang w:val="ro-RO"/>
        </w:rPr>
      </w:pPr>
      <w:r w:rsidRPr="003B605A">
        <w:rPr>
          <w:rStyle w:val="ln2alineat"/>
          <w:lang w:val="ro-RO"/>
        </w:rPr>
        <w:t>(3)</w:t>
      </w:r>
      <w:r w:rsidRPr="003B605A">
        <w:rPr>
          <w:rStyle w:val="ln2talineat"/>
          <w:lang w:val="ro-RO"/>
        </w:rPr>
        <w:t xml:space="preserve"> Deciziile autorităţilor competente ale Republicii Moldova în aceste cazuri pot fi atacate la instanţa de contencios administrativ. </w:t>
      </w:r>
    </w:p>
    <w:p w:rsidR="00875DEF" w:rsidRPr="003B605A" w:rsidRDefault="00875DEF" w:rsidP="00C63B96">
      <w:pPr>
        <w:spacing w:line="360" w:lineRule="auto"/>
        <w:ind w:firstLine="720"/>
        <w:jc w:val="both"/>
        <w:rPr>
          <w:lang w:val="ro-RO"/>
        </w:rPr>
      </w:pPr>
      <w:r w:rsidRPr="003B605A">
        <w:rPr>
          <w:rStyle w:val="ln2alineat"/>
          <w:lang w:val="ro-RO"/>
        </w:rPr>
        <w:t>(4)</w:t>
      </w:r>
      <w:r w:rsidRPr="003B605A">
        <w:rPr>
          <w:rStyle w:val="ln2talineat"/>
          <w:lang w:val="ro-RO"/>
        </w:rPr>
        <w:t xml:space="preserve"> În situaţia prevăzută la art.2</w:t>
      </w:r>
      <w:r w:rsidR="00C63B96">
        <w:rPr>
          <w:rStyle w:val="ln2talineat"/>
          <w:lang w:val="ro-RO"/>
        </w:rPr>
        <w:t>59</w:t>
      </w:r>
      <w:r w:rsidRPr="003B605A">
        <w:rPr>
          <w:rStyle w:val="ln2talineat"/>
          <w:lang w:val="ro-RO"/>
        </w:rPr>
        <w:t xml:space="preserve">, cererea de reexaminare suspendă termenul legal de soluţionare. Autorităţile competente ale Republicii Moldova vor continua procedura prevăzută la alin. (1) după primirea răspunsului din partea statului membru consultat sau după expirarea termenului de 3 luni prevăzut de normele Uniunii Europene pentru formularea răspunsului de către statele membre consultate, în aceste situaţii. </w:t>
      </w:r>
    </w:p>
    <w:p w:rsidR="00177749" w:rsidRDefault="00875DEF" w:rsidP="00C63B96">
      <w:pPr>
        <w:spacing w:line="360" w:lineRule="auto"/>
        <w:ind w:firstLine="708"/>
        <w:jc w:val="both"/>
        <w:rPr>
          <w:rStyle w:val="ln2articol1"/>
          <w:b w:val="0"/>
          <w:bCs w:val="0"/>
          <w:color w:val="auto"/>
          <w:lang w:val="ro-RO"/>
        </w:rPr>
      </w:pPr>
      <w:r w:rsidRPr="003B605A">
        <w:rPr>
          <w:rStyle w:val="ln2articol1"/>
          <w:color w:val="auto"/>
          <w:lang w:val="ro-RO"/>
        </w:rPr>
        <w:t>Art</w:t>
      </w:r>
      <w:r w:rsidR="00177749">
        <w:rPr>
          <w:rStyle w:val="ln2articol1"/>
          <w:color w:val="auto"/>
          <w:lang w:val="ro-RO"/>
        </w:rPr>
        <w:t>.2</w:t>
      </w:r>
      <w:r w:rsidR="00C63B96">
        <w:rPr>
          <w:rStyle w:val="ln2articol1"/>
          <w:color w:val="auto"/>
          <w:lang w:val="ro-RO"/>
        </w:rPr>
        <w:t>58</w:t>
      </w:r>
      <w:r w:rsidR="00177749">
        <w:rPr>
          <w:rStyle w:val="ln2articol1"/>
          <w:color w:val="auto"/>
          <w:lang w:val="ro-RO"/>
        </w:rPr>
        <w:t xml:space="preserve"> </w:t>
      </w:r>
      <w:r w:rsidRPr="003B605A">
        <w:rPr>
          <w:rStyle w:val="ln2tarticol"/>
          <w:lang w:val="ro-RO"/>
        </w:rPr>
        <w:t xml:space="preserve"> Farmaciştii cetăţeni ai unui stat membru al Uniunii Europene, ai unui stat aparţinând Spaţiului Economic European sau ai </w:t>
      </w:r>
      <w:r w:rsidR="00177749">
        <w:rPr>
          <w:rStyle w:val="ln2tarticol"/>
          <w:lang w:val="ro-RO"/>
        </w:rPr>
        <w:t>altor state</w:t>
      </w:r>
      <w:r w:rsidRPr="003B605A">
        <w:rPr>
          <w:rStyle w:val="ln2tarticol"/>
          <w:lang w:val="ro-RO"/>
        </w:rPr>
        <w:t xml:space="preserve">, stabiliţi în Republica Moldova şi care, în timpul exercitării profesiei, încalcă dispoziţiile, legile şi regulamentele profesiei, răspund potrivit legii. </w:t>
      </w:r>
    </w:p>
    <w:p w:rsidR="00177749" w:rsidRDefault="00875DEF" w:rsidP="00C63B96">
      <w:pPr>
        <w:spacing w:line="360" w:lineRule="auto"/>
        <w:ind w:firstLine="708"/>
        <w:jc w:val="both"/>
        <w:rPr>
          <w:lang w:val="ro-RO"/>
        </w:rPr>
      </w:pPr>
      <w:r w:rsidRPr="003B605A">
        <w:rPr>
          <w:rStyle w:val="ln2articol1"/>
          <w:color w:val="auto"/>
          <w:lang w:val="ro-RO"/>
        </w:rPr>
        <w:t>Art.</w:t>
      </w:r>
      <w:r w:rsidR="00C63B96">
        <w:rPr>
          <w:rStyle w:val="ln2articol1"/>
          <w:color w:val="auto"/>
          <w:lang w:val="ro-RO"/>
        </w:rPr>
        <w:t>259</w:t>
      </w:r>
      <w:r w:rsidR="00177749">
        <w:rPr>
          <w:rStyle w:val="ln2articol1"/>
          <w:color w:val="auto"/>
          <w:lang w:val="ro-RO"/>
        </w:rPr>
        <w:t xml:space="preserve"> </w:t>
      </w:r>
      <w:r w:rsidRPr="003B605A">
        <w:rPr>
          <w:rStyle w:val="ln2alineat"/>
          <w:lang w:val="ro-RO"/>
        </w:rPr>
        <w:t>(1)</w:t>
      </w:r>
      <w:r w:rsidRPr="003B605A">
        <w:rPr>
          <w:rStyle w:val="ln2talineat"/>
          <w:lang w:val="ro-RO"/>
        </w:rPr>
        <w:t xml:space="preserve"> Atunci când autorităţile competente ale Republicii Moldova au cunoştinţă de fapte grave şi precise care pot avea repercusiuni asupra începerii activităţii profesionale sau asupra exercitării profesiei de farmacist în Republica Moldova, comise de farmaciştii cetăţeni ai unui stat membru al Uniunii Europene, ai unui stat aparţinând Spaţiului Economic European sau ai </w:t>
      </w:r>
      <w:r w:rsidR="00177749">
        <w:rPr>
          <w:rStyle w:val="ln2talineat"/>
          <w:lang w:val="ro-RO"/>
        </w:rPr>
        <w:t>altor state</w:t>
      </w:r>
      <w:r w:rsidRPr="003B605A">
        <w:rPr>
          <w:rStyle w:val="ln2talineat"/>
          <w:lang w:val="ro-RO"/>
        </w:rPr>
        <w:t xml:space="preserve">, anterior stabilirii în </w:t>
      </w:r>
      <w:r w:rsidR="00177749">
        <w:rPr>
          <w:rStyle w:val="ln2talineat"/>
          <w:lang w:val="ro-RO"/>
        </w:rPr>
        <w:t>statul</w:t>
      </w:r>
      <w:r w:rsidR="00EB3A1D">
        <w:rPr>
          <w:rStyle w:val="ln2talineat"/>
          <w:lang w:val="ro-RO"/>
        </w:rPr>
        <w:t xml:space="preserve"> </w:t>
      </w:r>
      <w:r w:rsidRPr="003B605A">
        <w:rPr>
          <w:rStyle w:val="ln2talineat"/>
          <w:lang w:val="ro-RO"/>
        </w:rPr>
        <w:t>de provenienţă a celor în cauză</w:t>
      </w:r>
      <w:r w:rsidR="00177749">
        <w:rPr>
          <w:rStyle w:val="ln2talineat"/>
          <w:lang w:val="ro-RO"/>
        </w:rPr>
        <w:t>,</w:t>
      </w:r>
      <w:r w:rsidRPr="003B605A">
        <w:rPr>
          <w:rStyle w:val="ln2talineat"/>
          <w:lang w:val="ro-RO"/>
        </w:rPr>
        <w:t xml:space="preserve"> Republica Moldova şi în afara teritoriului său, acestea informează statul de origine sau</w:t>
      </w:r>
    </w:p>
    <w:p w:rsidR="00177749" w:rsidRDefault="00875DEF" w:rsidP="00177749">
      <w:pPr>
        <w:spacing w:line="360" w:lineRule="auto"/>
        <w:ind w:firstLine="708"/>
        <w:jc w:val="both"/>
        <w:rPr>
          <w:rStyle w:val="ln2alineat"/>
          <w:lang w:val="ro-RO"/>
        </w:rPr>
      </w:pPr>
      <w:r w:rsidRPr="003B605A">
        <w:rPr>
          <w:rStyle w:val="ln2alineat"/>
          <w:lang w:val="ro-RO"/>
        </w:rPr>
        <w:t>(2)</w:t>
      </w:r>
      <w:r w:rsidRPr="003B605A">
        <w:rPr>
          <w:rStyle w:val="ln2talineat"/>
          <w:lang w:val="ro-RO"/>
        </w:rPr>
        <w:t xml:space="preserve"> Autorităţile competente ale Republicii Moldova comunică statului membru gazdă informaţiile solicitate cu privire la sancţiunile disciplinare de natură profesională sau administrativă, precum şi cu privire la sancţiunile penale interesând exerciţiul profesiei de farmacist, aplicate farmaciştilor pe durata exercitării profesiei în Republica Moldova. </w:t>
      </w:r>
    </w:p>
    <w:p w:rsidR="00875DEF" w:rsidRPr="003B605A" w:rsidRDefault="00875DEF" w:rsidP="00177749">
      <w:pPr>
        <w:spacing w:line="360" w:lineRule="auto"/>
        <w:ind w:firstLine="708"/>
        <w:jc w:val="both"/>
        <w:rPr>
          <w:rStyle w:val="ln2talineat"/>
          <w:lang w:val="ro-RO"/>
        </w:rPr>
      </w:pPr>
      <w:r w:rsidRPr="003B605A">
        <w:rPr>
          <w:rStyle w:val="ln2alineat"/>
          <w:lang w:val="ro-RO"/>
        </w:rPr>
        <w:t>(3)</w:t>
      </w:r>
      <w:r w:rsidRPr="003B605A">
        <w:rPr>
          <w:rStyle w:val="ln2talineat"/>
          <w:lang w:val="ro-RO"/>
        </w:rPr>
        <w:t xml:space="preserve"> Autorităţile competente ale Republicii Moldova analizează informaţiile transmise  de  statul  membru  gazdă  cu  privire  la  faptele  grave  şi  precise  comise de </w:t>
      </w:r>
    </w:p>
    <w:p w:rsidR="00875DEF" w:rsidRPr="003B605A" w:rsidRDefault="00875DEF" w:rsidP="00875DEF">
      <w:pPr>
        <w:spacing w:line="360" w:lineRule="auto"/>
        <w:jc w:val="both"/>
        <w:rPr>
          <w:lang w:val="ro-RO"/>
        </w:rPr>
      </w:pPr>
      <w:r w:rsidRPr="003B605A">
        <w:rPr>
          <w:rStyle w:val="ln2talineat"/>
          <w:lang w:val="ro-RO"/>
        </w:rPr>
        <w:t xml:space="preserve">farmaciştii cetăţeni ai Republicii Moldova sau care provin din Republica Moldova, anterior stabilirii acestora în statul membru gazdă şi în afara teritoriului său, fapte care pot avea repercusiuni asupra începerii activităţii profesionale sau asupra exercitării profesiei de farmacist în acel stat. Autorităţile competente ale Republicii Moldova decid asupra naturii şi amplorii investigaţiilor pe care le întreprind în situaţiile pentru care au fost sesizate şi comunică statului membru gazdă, în termen de 3 luni de la primirea solicitării acestuia, consecinţele care rezultă cu privire la atestatele şi documentele pe care le-au emis în cazurile respective. </w:t>
      </w:r>
    </w:p>
    <w:p w:rsidR="00875DEF" w:rsidRPr="003B605A" w:rsidRDefault="00875DEF" w:rsidP="00875DEF">
      <w:pPr>
        <w:spacing w:line="360" w:lineRule="auto"/>
        <w:jc w:val="both"/>
        <w:rPr>
          <w:rStyle w:val="ln2articol1"/>
          <w:b w:val="0"/>
          <w:bCs w:val="0"/>
          <w:color w:val="auto"/>
          <w:lang w:val="ro-RO"/>
        </w:rPr>
      </w:pPr>
      <w:r w:rsidRPr="003B605A">
        <w:rPr>
          <w:rStyle w:val="ln2alineat"/>
          <w:lang w:val="ro-RO"/>
        </w:rPr>
        <w:t>   </w:t>
      </w:r>
      <w:r w:rsidRPr="003B605A">
        <w:rPr>
          <w:rStyle w:val="ln2alineat"/>
          <w:lang w:val="ro-RO"/>
        </w:rPr>
        <w:tab/>
        <w:t>(4)</w:t>
      </w:r>
      <w:r w:rsidRPr="003B605A">
        <w:rPr>
          <w:rStyle w:val="ln2talineat"/>
          <w:lang w:val="ro-RO"/>
        </w:rPr>
        <w:t xml:space="preserve"> Autorităţile competente ale Republicii Moldova asigură confidenţialitatea informaţiilor transmise. </w:t>
      </w:r>
    </w:p>
    <w:p w:rsidR="00875DEF" w:rsidRPr="003B605A" w:rsidRDefault="00875DEF" w:rsidP="00C63B96">
      <w:pPr>
        <w:spacing w:line="360" w:lineRule="auto"/>
        <w:ind w:firstLine="708"/>
        <w:jc w:val="both"/>
        <w:rPr>
          <w:lang w:val="ro-RO"/>
        </w:rPr>
      </w:pPr>
      <w:r w:rsidRPr="003B605A">
        <w:rPr>
          <w:rStyle w:val="ln2articol1"/>
          <w:color w:val="auto"/>
          <w:lang w:val="ro-RO"/>
        </w:rPr>
        <w:t>Art</w:t>
      </w:r>
      <w:r w:rsidR="00C63B96">
        <w:rPr>
          <w:rStyle w:val="ln2articol1"/>
          <w:color w:val="auto"/>
          <w:lang w:val="ro-RO"/>
        </w:rPr>
        <w:t>.260</w:t>
      </w:r>
      <w:r w:rsidR="008E1818">
        <w:rPr>
          <w:rStyle w:val="ln2articol1"/>
          <w:color w:val="auto"/>
          <w:lang w:val="ro-RO"/>
        </w:rPr>
        <w:t xml:space="preserve">  </w:t>
      </w:r>
      <w:r w:rsidRPr="003B605A">
        <w:rPr>
          <w:rStyle w:val="ln2tarticol"/>
          <w:lang w:val="ro-RO"/>
        </w:rPr>
        <w:t>Documentele prevăzute la art.</w:t>
      </w:r>
      <w:r w:rsidR="00C63B96">
        <w:rPr>
          <w:rStyle w:val="ln2tarticol"/>
          <w:lang w:val="ro-RO"/>
        </w:rPr>
        <w:t>255</w:t>
      </w:r>
      <w:r w:rsidRPr="003B605A">
        <w:rPr>
          <w:rStyle w:val="ln2tarticol"/>
          <w:lang w:val="ro-RO"/>
        </w:rPr>
        <w:t xml:space="preserve">, </w:t>
      </w:r>
      <w:r w:rsidR="00EB3A1D">
        <w:rPr>
          <w:rStyle w:val="ln2tarticol"/>
          <w:lang w:val="ro-RO"/>
        </w:rPr>
        <w:t>2</w:t>
      </w:r>
      <w:r w:rsidR="00C63B96">
        <w:rPr>
          <w:rStyle w:val="ln2tarticol"/>
          <w:lang w:val="ro-RO"/>
        </w:rPr>
        <w:t>56</w:t>
      </w:r>
      <w:r w:rsidRPr="003B605A">
        <w:rPr>
          <w:rStyle w:val="ln2tarticol"/>
          <w:lang w:val="ro-RO"/>
        </w:rPr>
        <w:t xml:space="preserve"> şi 2</w:t>
      </w:r>
      <w:r w:rsidR="00C63B96">
        <w:rPr>
          <w:rStyle w:val="ln2tarticol"/>
          <w:lang w:val="ro-RO"/>
        </w:rPr>
        <w:t>59</w:t>
      </w:r>
      <w:r w:rsidRPr="003B605A">
        <w:rPr>
          <w:rStyle w:val="ln2tarticol"/>
          <w:lang w:val="ro-RO"/>
        </w:rPr>
        <w:t xml:space="preserve"> sunt valabile 3 luni de la data emiterii. </w:t>
      </w:r>
    </w:p>
    <w:p w:rsidR="008E1818" w:rsidRDefault="00875DEF" w:rsidP="00C63B96">
      <w:pPr>
        <w:spacing w:line="360" w:lineRule="auto"/>
        <w:ind w:firstLine="708"/>
        <w:jc w:val="both"/>
        <w:rPr>
          <w:rStyle w:val="ln2talineat"/>
          <w:lang w:val="ro-RO"/>
        </w:rPr>
      </w:pPr>
      <w:r w:rsidRPr="003B605A">
        <w:rPr>
          <w:rStyle w:val="ln2articol1"/>
          <w:color w:val="auto"/>
          <w:lang w:val="ro-RO"/>
        </w:rPr>
        <w:t>Art.</w:t>
      </w:r>
      <w:r w:rsidR="00C63B96">
        <w:rPr>
          <w:rStyle w:val="ln2articol1"/>
          <w:color w:val="auto"/>
          <w:lang w:val="ro-RO"/>
        </w:rPr>
        <w:t>261</w:t>
      </w:r>
      <w:r w:rsidR="008E1818">
        <w:rPr>
          <w:rStyle w:val="ln2articol1"/>
          <w:color w:val="auto"/>
          <w:lang w:val="ro-RO"/>
        </w:rPr>
        <w:t xml:space="preserve"> </w:t>
      </w:r>
      <w:r w:rsidRPr="003B605A">
        <w:rPr>
          <w:rStyle w:val="ln2alineat"/>
          <w:lang w:val="ro-RO"/>
        </w:rPr>
        <w:t>(1)</w:t>
      </w:r>
      <w:r w:rsidRPr="003B605A">
        <w:rPr>
          <w:rStyle w:val="ln2talineat"/>
          <w:lang w:val="ro-RO"/>
        </w:rPr>
        <w:t xml:space="preserve"> Farmaciştii cetăţeni ai unui stat membru al Uniunii Europene, ai unui stat aparţinând Spaţiului Economic European sau ai </w:t>
      </w:r>
      <w:r w:rsidR="00EB3A1D">
        <w:rPr>
          <w:rStyle w:val="ln2talineat"/>
          <w:lang w:val="ro-RO"/>
        </w:rPr>
        <w:t>altor state</w:t>
      </w:r>
      <w:r w:rsidRPr="003B605A">
        <w:rPr>
          <w:rStyle w:val="ln2talineat"/>
          <w:lang w:val="ro-RO"/>
        </w:rPr>
        <w:t>, care exercită profesia de farmacist în Republica Moldova, au obligaţia de a se informa la autorităţile competente cu privire la legislaţia care reglementează sectorul de sănătate</w:t>
      </w:r>
      <w:r w:rsidR="00EB3A1D">
        <w:rPr>
          <w:rStyle w:val="ln2talineat"/>
          <w:lang w:val="ro-RO"/>
        </w:rPr>
        <w:t xml:space="preserve"> </w:t>
      </w:r>
      <w:r w:rsidR="0056158F">
        <w:rPr>
          <w:rStyle w:val="ln2talineat"/>
          <w:lang w:val="ro-RO"/>
        </w:rPr>
        <w:t>ş</w:t>
      </w:r>
      <w:r w:rsidR="00EB3A1D">
        <w:rPr>
          <w:rStyle w:val="ln2talineat"/>
          <w:lang w:val="ro-RO"/>
        </w:rPr>
        <w:t>i cel farmaceutic</w:t>
      </w:r>
      <w:r w:rsidRPr="003B605A">
        <w:rPr>
          <w:rStyle w:val="ln2talineat"/>
          <w:lang w:val="ro-RO"/>
        </w:rPr>
        <w:t xml:space="preserve">, domeniul </w:t>
      </w:r>
      <w:r w:rsidR="002C472B">
        <w:rPr>
          <w:rStyle w:val="ln2talineat"/>
          <w:lang w:val="ro-RO"/>
        </w:rPr>
        <w:t>protec</w:t>
      </w:r>
      <w:r w:rsidRPr="003B605A">
        <w:rPr>
          <w:rStyle w:val="ln2talineat"/>
          <w:lang w:val="ro-RO"/>
        </w:rPr>
        <w:t>ţi</w:t>
      </w:r>
      <w:r w:rsidR="002C472B">
        <w:rPr>
          <w:rStyle w:val="ln2talineat"/>
          <w:lang w:val="ro-RO"/>
        </w:rPr>
        <w:t>e</w:t>
      </w:r>
      <w:r w:rsidRPr="003B605A">
        <w:rPr>
          <w:rStyle w:val="ln2talineat"/>
          <w:lang w:val="ro-RO"/>
        </w:rPr>
        <w:t xml:space="preserve">i sociale, precum şi cu privire </w:t>
      </w:r>
      <w:smartTag w:uri="urn:schemas-microsoft-com:office:smarttags" w:element="PersonName">
        <w:smartTagPr>
          <w:attr w:name="ProductID" w:val="la Codul"/>
        </w:smartTagPr>
        <w:r w:rsidRPr="003B605A">
          <w:rPr>
            <w:rStyle w:val="ln2talineat"/>
            <w:lang w:val="ro-RO"/>
          </w:rPr>
          <w:t>la Codul</w:t>
        </w:r>
      </w:smartTag>
      <w:r w:rsidRPr="003B605A">
        <w:rPr>
          <w:rStyle w:val="ln2talineat"/>
          <w:lang w:val="ro-RO"/>
        </w:rPr>
        <w:t xml:space="preserve"> deontologic al farmacistului.</w:t>
      </w:r>
    </w:p>
    <w:p w:rsidR="00875DEF" w:rsidRPr="003B605A" w:rsidRDefault="00875DEF" w:rsidP="008E1818">
      <w:pPr>
        <w:spacing w:line="360" w:lineRule="auto"/>
        <w:ind w:firstLine="708"/>
        <w:jc w:val="both"/>
        <w:rPr>
          <w:lang w:val="ro-RO"/>
        </w:rPr>
      </w:pPr>
      <w:r w:rsidRPr="003B605A">
        <w:rPr>
          <w:rStyle w:val="ln2alineat"/>
          <w:lang w:val="ro-RO"/>
        </w:rPr>
        <w:t>(2)</w:t>
      </w:r>
      <w:r w:rsidRPr="003B605A">
        <w:rPr>
          <w:rStyle w:val="ln2talineat"/>
          <w:lang w:val="ro-RO"/>
        </w:rPr>
        <w:t xml:space="preserve"> În vederea furnizării informaţiilor prevăzute la alin. (1), autorităţile competente </w:t>
      </w:r>
      <w:r w:rsidR="00EB3A1D">
        <w:rPr>
          <w:rStyle w:val="ln2talineat"/>
          <w:lang w:val="ro-RO"/>
        </w:rPr>
        <w:t>ale Republicii Moldova</w:t>
      </w:r>
      <w:r w:rsidRPr="003B605A">
        <w:rPr>
          <w:rStyle w:val="ln2talineat"/>
          <w:lang w:val="ro-RO"/>
        </w:rPr>
        <w:t xml:space="preserve"> vor organiza la nivelul structurilor teritoriale şi centrale birouri de informare legislativă. </w:t>
      </w:r>
    </w:p>
    <w:p w:rsidR="00875DEF" w:rsidRPr="003B605A" w:rsidRDefault="00875DEF" w:rsidP="00875DEF">
      <w:pPr>
        <w:spacing w:line="360" w:lineRule="auto"/>
        <w:jc w:val="center"/>
        <w:rPr>
          <w:rStyle w:val="ln2capitol1"/>
          <w:rFonts w:ascii="Times New Roman" w:hAnsi="Times New Roman" w:cs="Times New Roman"/>
          <w:b w:val="0"/>
          <w:color w:val="auto"/>
          <w:lang w:val="ro-RO"/>
        </w:rPr>
      </w:pPr>
    </w:p>
    <w:p w:rsidR="00875DEF" w:rsidRPr="008E1818" w:rsidRDefault="00875DEF" w:rsidP="00875DEF">
      <w:pPr>
        <w:spacing w:line="360" w:lineRule="auto"/>
        <w:jc w:val="center"/>
        <w:rPr>
          <w:rStyle w:val="ln2capitol1"/>
          <w:rFonts w:ascii="Times New Roman" w:hAnsi="Times New Roman" w:cs="Times New Roman"/>
          <w:color w:val="auto"/>
          <w:lang w:val="ro-RO"/>
        </w:rPr>
      </w:pPr>
      <w:r w:rsidRPr="008E1818">
        <w:rPr>
          <w:rStyle w:val="ln2capitol1"/>
          <w:rFonts w:ascii="Times New Roman" w:hAnsi="Times New Roman" w:cs="Times New Roman"/>
          <w:color w:val="auto"/>
          <w:lang w:val="ro-RO"/>
        </w:rPr>
        <w:t xml:space="preserve">Capitolul </w:t>
      </w:r>
      <w:r w:rsidR="008E1818" w:rsidRPr="008E1818">
        <w:rPr>
          <w:rStyle w:val="ln2capitol1"/>
          <w:rFonts w:ascii="Times New Roman" w:hAnsi="Times New Roman" w:cs="Times New Roman"/>
          <w:color w:val="auto"/>
          <w:lang w:val="ro-RO"/>
        </w:rPr>
        <w:t>XX</w:t>
      </w:r>
      <w:r w:rsidR="00D66E4C">
        <w:rPr>
          <w:rStyle w:val="ln2capitol1"/>
          <w:rFonts w:ascii="Times New Roman" w:hAnsi="Times New Roman" w:cs="Times New Roman"/>
          <w:color w:val="auto"/>
          <w:lang w:val="ro-RO"/>
        </w:rPr>
        <w:t>V</w:t>
      </w:r>
      <w:r w:rsidR="008E1818" w:rsidRPr="008E1818">
        <w:rPr>
          <w:rStyle w:val="ln2capitol1"/>
          <w:rFonts w:ascii="Times New Roman" w:hAnsi="Times New Roman" w:cs="Times New Roman"/>
          <w:color w:val="auto"/>
          <w:lang w:val="ro-RO"/>
        </w:rPr>
        <w:t>II</w:t>
      </w:r>
      <w:r w:rsidRPr="008E1818">
        <w:rPr>
          <w:rStyle w:val="ln2capitol1"/>
          <w:rFonts w:ascii="Times New Roman" w:hAnsi="Times New Roman" w:cs="Times New Roman"/>
          <w:color w:val="auto"/>
          <w:lang w:val="ro-RO"/>
        </w:rPr>
        <w:t>I</w:t>
      </w:r>
    </w:p>
    <w:p w:rsidR="00875DEF" w:rsidRPr="008E1818" w:rsidRDefault="00875DEF" w:rsidP="00EB3A1D">
      <w:pPr>
        <w:jc w:val="center"/>
        <w:rPr>
          <w:rStyle w:val="ln2tcapitol"/>
          <w:b/>
          <w:lang w:val="ro-RO"/>
        </w:rPr>
      </w:pPr>
      <w:r w:rsidRPr="008E1818">
        <w:rPr>
          <w:b/>
          <w:lang w:val="ro-RO"/>
        </w:rPr>
        <w:t> </w:t>
      </w:r>
      <w:r w:rsidRPr="008E1818">
        <w:rPr>
          <w:rStyle w:val="ln2tcapitol"/>
          <w:b/>
          <w:lang w:val="ro-RO"/>
        </w:rPr>
        <w:t xml:space="preserve"> ORGANIZAREA ŞI FUNCŢIONAREA ASOCIAŢIEI FARMACIŞTILOR DIN REPUBLICA MOLDOVA</w:t>
      </w:r>
    </w:p>
    <w:p w:rsidR="00875DEF" w:rsidRPr="003B605A" w:rsidRDefault="00875DEF" w:rsidP="00875DEF">
      <w:pPr>
        <w:spacing w:line="360" w:lineRule="auto"/>
        <w:jc w:val="center"/>
        <w:rPr>
          <w:bCs/>
          <w:lang w:val="ro-RO"/>
        </w:rPr>
      </w:pPr>
    </w:p>
    <w:p w:rsidR="00EB3A1D" w:rsidRDefault="00875DEF" w:rsidP="00D66E4C">
      <w:pPr>
        <w:spacing w:line="360" w:lineRule="auto"/>
        <w:ind w:firstLine="708"/>
        <w:jc w:val="both"/>
        <w:rPr>
          <w:rStyle w:val="ln2alineat"/>
          <w:lang w:val="ro-RO"/>
        </w:rPr>
      </w:pPr>
      <w:r w:rsidRPr="003B605A">
        <w:rPr>
          <w:rStyle w:val="ln2articol1"/>
          <w:color w:val="auto"/>
          <w:lang w:val="ro-RO"/>
        </w:rPr>
        <w:t>Art.</w:t>
      </w:r>
      <w:r w:rsidR="00D66E4C">
        <w:rPr>
          <w:rStyle w:val="ln2articol1"/>
          <w:color w:val="auto"/>
          <w:lang w:val="ro-RO"/>
        </w:rPr>
        <w:t>2</w:t>
      </w:r>
      <w:r w:rsidR="008E1818">
        <w:rPr>
          <w:rStyle w:val="ln2articol1"/>
          <w:color w:val="auto"/>
          <w:lang w:val="ro-RO"/>
        </w:rPr>
        <w:t>6</w:t>
      </w:r>
      <w:r w:rsidR="00D66E4C">
        <w:rPr>
          <w:rStyle w:val="ln2articol1"/>
          <w:color w:val="auto"/>
          <w:lang w:val="ro-RO"/>
        </w:rPr>
        <w:t>2</w:t>
      </w:r>
      <w:r w:rsidR="008E1818">
        <w:rPr>
          <w:rStyle w:val="ln2articol1"/>
          <w:color w:val="auto"/>
          <w:lang w:val="ro-RO"/>
        </w:rPr>
        <w:t xml:space="preserve"> </w:t>
      </w:r>
      <w:r w:rsidRPr="003B605A">
        <w:rPr>
          <w:rStyle w:val="ln2alineat"/>
          <w:lang w:val="ro-RO"/>
        </w:rPr>
        <w:t>(1)</w:t>
      </w:r>
      <w:r w:rsidRPr="003B605A">
        <w:rPr>
          <w:rStyle w:val="ln2talineat"/>
          <w:lang w:val="ro-RO"/>
        </w:rPr>
        <w:t xml:space="preserve"> Asociaţia Farmaciştilor din Republica Moldova (AFRM) se organizează şi funcţionează ca organizaţie profesională, de interes public, apolitică şi fără scop patrimonial, având ca principal obiect de activitate controlul şi supravegherea exercitării profesiei de farmacist împreună cu Ministerul Sănătăţii</w:t>
      </w:r>
      <w:r w:rsidR="00D66E4C">
        <w:rPr>
          <w:rStyle w:val="ln2talineat"/>
          <w:lang w:val="ro-RO"/>
        </w:rPr>
        <w:t xml:space="preserve"> şi Agenţia Medicamentului</w:t>
      </w:r>
      <w:r w:rsidRPr="003B605A">
        <w:rPr>
          <w:rStyle w:val="ln2talineat"/>
          <w:lang w:val="ro-RO"/>
        </w:rPr>
        <w:t>.</w:t>
      </w:r>
    </w:p>
    <w:p w:rsidR="00875DEF" w:rsidRPr="00EB3A1D" w:rsidRDefault="00875DEF" w:rsidP="00EB3A1D">
      <w:pPr>
        <w:spacing w:line="360" w:lineRule="auto"/>
        <w:ind w:firstLine="708"/>
        <w:jc w:val="both"/>
        <w:rPr>
          <w:lang w:val="ro-RO"/>
        </w:rPr>
      </w:pPr>
      <w:r w:rsidRPr="003B605A">
        <w:rPr>
          <w:rStyle w:val="ln2alineat"/>
          <w:lang w:val="ro-RO"/>
        </w:rPr>
        <w:t>(2)</w:t>
      </w:r>
      <w:r w:rsidRPr="003B605A">
        <w:rPr>
          <w:rStyle w:val="ln2talineat"/>
          <w:lang w:val="ro-RO"/>
        </w:rPr>
        <w:t xml:space="preserve">  AFRM   are  autonomie  instituţională  şi  îşi  exercită  atribuţiile  fără  posibilitatea</w:t>
      </w:r>
      <w:r w:rsidRPr="003B605A">
        <w:rPr>
          <w:rStyle w:val="ln2talineat"/>
          <w:i/>
          <w:sz w:val="18"/>
          <w:szCs w:val="18"/>
          <w:lang w:val="ro-RO"/>
        </w:rPr>
        <w:t xml:space="preserve"> </w:t>
      </w:r>
      <w:r w:rsidRPr="003B605A">
        <w:rPr>
          <w:rStyle w:val="ln2talineat"/>
          <w:lang w:val="ro-RO"/>
        </w:rPr>
        <w:t xml:space="preserve">vreunei imixtiuni. </w:t>
      </w:r>
    </w:p>
    <w:p w:rsidR="00875DEF" w:rsidRPr="003B605A" w:rsidRDefault="00875DEF" w:rsidP="00206954">
      <w:pPr>
        <w:spacing w:line="360" w:lineRule="auto"/>
        <w:ind w:firstLine="708"/>
        <w:jc w:val="both"/>
        <w:rPr>
          <w:rStyle w:val="ln2talineat"/>
          <w:lang w:val="ro-RO"/>
        </w:rPr>
      </w:pPr>
      <w:r w:rsidRPr="003B605A">
        <w:rPr>
          <w:rStyle w:val="ln2articol1"/>
          <w:color w:val="auto"/>
          <w:lang w:val="ro-RO"/>
        </w:rPr>
        <w:t>Art.</w:t>
      </w:r>
      <w:r w:rsidR="00D66E4C">
        <w:rPr>
          <w:rStyle w:val="ln2articol1"/>
          <w:color w:val="auto"/>
          <w:lang w:val="ro-RO"/>
        </w:rPr>
        <w:t>263</w:t>
      </w:r>
      <w:r w:rsidR="008E1818">
        <w:rPr>
          <w:rStyle w:val="ln2articol1"/>
          <w:color w:val="auto"/>
          <w:lang w:val="ro-RO"/>
        </w:rPr>
        <w:t xml:space="preserve">  </w:t>
      </w:r>
      <w:r w:rsidRPr="003B605A">
        <w:rPr>
          <w:rStyle w:val="ln2alineat"/>
          <w:lang w:val="ro-RO"/>
        </w:rPr>
        <w:t>(1)</w:t>
      </w:r>
      <w:r w:rsidRPr="003B605A">
        <w:rPr>
          <w:rStyle w:val="ln2talineat"/>
          <w:lang w:val="ro-RO"/>
        </w:rPr>
        <w:t xml:space="preserve"> AFRM se organizează şi funcţionează pe criterii teritoriale</w:t>
      </w:r>
      <w:r w:rsidR="00206954">
        <w:rPr>
          <w:rStyle w:val="ln2talineat"/>
          <w:lang w:val="ro-RO"/>
        </w:rPr>
        <w:t>:</w:t>
      </w:r>
      <w:r w:rsidRPr="003B605A">
        <w:rPr>
          <w:rStyle w:val="ln2talineat"/>
          <w:lang w:val="ro-RO"/>
        </w:rPr>
        <w:t xml:space="preserve"> la nivel </w:t>
      </w:r>
    </w:p>
    <w:p w:rsidR="008E1818" w:rsidRDefault="00875DEF" w:rsidP="00875DEF">
      <w:pPr>
        <w:spacing w:line="360" w:lineRule="auto"/>
        <w:jc w:val="both"/>
        <w:rPr>
          <w:lang w:val="ro-RO"/>
        </w:rPr>
      </w:pPr>
      <w:r w:rsidRPr="003B605A">
        <w:rPr>
          <w:rStyle w:val="ln2talineat"/>
          <w:lang w:val="ro-RO"/>
        </w:rPr>
        <w:t xml:space="preserve">naţional şi raional, respectiv la nivelul municipiilor Chişinău şi Bălţi. </w:t>
      </w:r>
    </w:p>
    <w:p w:rsidR="008E1818" w:rsidRDefault="00875DEF" w:rsidP="008E1818">
      <w:pPr>
        <w:spacing w:line="360" w:lineRule="auto"/>
        <w:ind w:firstLine="720"/>
        <w:jc w:val="both"/>
        <w:rPr>
          <w:lang w:val="ro-RO"/>
        </w:rPr>
      </w:pPr>
      <w:r w:rsidRPr="003B605A">
        <w:rPr>
          <w:rStyle w:val="ln2alineat"/>
          <w:lang w:val="ro-RO"/>
        </w:rPr>
        <w:t>(2)</w:t>
      </w:r>
      <w:r w:rsidRPr="003B605A">
        <w:rPr>
          <w:rStyle w:val="ln2talineat"/>
          <w:lang w:val="ro-RO"/>
        </w:rPr>
        <w:t xml:space="preserve"> </w:t>
      </w:r>
      <w:r w:rsidR="00EB3A1D">
        <w:rPr>
          <w:rStyle w:val="ln2talineat"/>
          <w:lang w:val="ro-RO"/>
        </w:rPr>
        <w:t xml:space="preserve">Între </w:t>
      </w:r>
      <w:r w:rsidRPr="003B605A">
        <w:rPr>
          <w:rStyle w:val="ln2talineat"/>
          <w:lang w:val="ro-RO"/>
        </w:rPr>
        <w:t xml:space="preserve">AFRM şi Asociaţiile teritoriale există raporturi de autonomie funcţională, organizatorică şi financiară. </w:t>
      </w:r>
    </w:p>
    <w:p w:rsidR="00875DEF" w:rsidRPr="003B605A" w:rsidRDefault="00875DEF" w:rsidP="008E1818">
      <w:pPr>
        <w:spacing w:line="360" w:lineRule="auto"/>
        <w:ind w:firstLine="720"/>
        <w:jc w:val="both"/>
        <w:rPr>
          <w:lang w:val="ro-RO"/>
        </w:rPr>
      </w:pPr>
      <w:r w:rsidRPr="003B605A">
        <w:rPr>
          <w:rStyle w:val="ln2alineat"/>
          <w:lang w:val="ro-RO"/>
        </w:rPr>
        <w:t>(3)</w:t>
      </w:r>
      <w:r w:rsidRPr="003B605A">
        <w:rPr>
          <w:rStyle w:val="ln2talineat"/>
          <w:lang w:val="ro-RO"/>
        </w:rPr>
        <w:t xml:space="preserve"> Sediul AFRM este în municipiul Chişinău.</w:t>
      </w:r>
    </w:p>
    <w:p w:rsidR="00875DEF" w:rsidRPr="003B605A" w:rsidRDefault="00875DEF" w:rsidP="00875DEF">
      <w:pPr>
        <w:spacing w:line="360" w:lineRule="auto"/>
        <w:rPr>
          <w:lang w:val="ro-RO"/>
        </w:rPr>
      </w:pPr>
    </w:p>
    <w:p w:rsidR="00875DEF" w:rsidRPr="008E1818" w:rsidRDefault="00875DEF" w:rsidP="008E1818">
      <w:pPr>
        <w:spacing w:line="360" w:lineRule="auto"/>
        <w:jc w:val="center"/>
        <w:rPr>
          <w:b/>
          <w:lang w:val="ro-RO"/>
        </w:rPr>
      </w:pPr>
      <w:r w:rsidRPr="008E1818">
        <w:rPr>
          <w:b/>
          <w:lang w:val="ro-RO"/>
        </w:rPr>
        <w:t xml:space="preserve">Capitolul </w:t>
      </w:r>
      <w:r w:rsidR="008E1818" w:rsidRPr="008E1818">
        <w:rPr>
          <w:b/>
          <w:lang w:val="ro-RO"/>
        </w:rPr>
        <w:t>XX</w:t>
      </w:r>
      <w:r w:rsidRPr="008E1818">
        <w:rPr>
          <w:b/>
          <w:lang w:val="ro-RO"/>
        </w:rPr>
        <w:t>I</w:t>
      </w:r>
      <w:r w:rsidR="00206954">
        <w:rPr>
          <w:b/>
          <w:lang w:val="ro-RO"/>
        </w:rPr>
        <w:t>X</w:t>
      </w:r>
    </w:p>
    <w:p w:rsidR="00875DEF" w:rsidRDefault="00875DEF" w:rsidP="00206954">
      <w:pPr>
        <w:spacing w:line="360" w:lineRule="auto"/>
        <w:jc w:val="center"/>
        <w:rPr>
          <w:rStyle w:val="ln2tsectiune"/>
          <w:b/>
          <w:lang w:val="ro-RO"/>
        </w:rPr>
      </w:pPr>
      <w:r w:rsidRPr="008E1818">
        <w:rPr>
          <w:b/>
          <w:i/>
          <w:lang w:val="ro-RO"/>
        </w:rPr>
        <w:t> </w:t>
      </w:r>
      <w:r w:rsidRPr="008E1818">
        <w:rPr>
          <w:rStyle w:val="ln2tsectiune"/>
          <w:b/>
          <w:i/>
          <w:lang w:val="ro-RO"/>
        </w:rPr>
        <w:t xml:space="preserve"> </w:t>
      </w:r>
      <w:r w:rsidRPr="008E1818">
        <w:rPr>
          <w:rStyle w:val="ln2tsectiune"/>
          <w:b/>
          <w:lang w:val="ro-RO"/>
        </w:rPr>
        <w:t xml:space="preserve">ATRIBUŢIILE </w:t>
      </w:r>
      <w:r w:rsidR="00EB3A1D">
        <w:rPr>
          <w:rStyle w:val="ln2tsectiune"/>
          <w:b/>
          <w:lang w:val="ro-RO"/>
        </w:rPr>
        <w:t>AFRM</w:t>
      </w:r>
    </w:p>
    <w:p w:rsidR="008E1818" w:rsidRPr="008E1818" w:rsidRDefault="008E1818" w:rsidP="00EB3A1D">
      <w:pPr>
        <w:jc w:val="center"/>
        <w:rPr>
          <w:b/>
          <w:lang w:val="ro-RO"/>
        </w:rPr>
      </w:pPr>
    </w:p>
    <w:p w:rsidR="00875DEF" w:rsidRPr="003B605A" w:rsidRDefault="00875DEF" w:rsidP="00206954">
      <w:pPr>
        <w:spacing w:line="480" w:lineRule="auto"/>
        <w:ind w:firstLine="708"/>
        <w:jc w:val="both"/>
        <w:rPr>
          <w:b/>
          <w:lang w:val="ro-RO"/>
        </w:rPr>
      </w:pPr>
      <w:r w:rsidRPr="003B605A">
        <w:rPr>
          <w:rStyle w:val="ln2articol1"/>
          <w:color w:val="auto"/>
          <w:lang w:val="ro-RO"/>
        </w:rPr>
        <w:t>Art.</w:t>
      </w:r>
      <w:r w:rsidR="008E1818">
        <w:rPr>
          <w:rStyle w:val="ln2articol1"/>
          <w:color w:val="auto"/>
          <w:lang w:val="ro-RO"/>
        </w:rPr>
        <w:t>2</w:t>
      </w:r>
      <w:r w:rsidR="00206954">
        <w:rPr>
          <w:rStyle w:val="ln2articol1"/>
          <w:color w:val="auto"/>
          <w:lang w:val="ro-RO"/>
        </w:rPr>
        <w:t>64</w:t>
      </w:r>
      <w:r w:rsidR="008E1818">
        <w:rPr>
          <w:rStyle w:val="ln2articol1"/>
          <w:color w:val="auto"/>
          <w:lang w:val="ro-RO"/>
        </w:rPr>
        <w:t xml:space="preserve">  </w:t>
      </w:r>
      <w:r w:rsidRPr="003B605A">
        <w:rPr>
          <w:rStyle w:val="ln2tarticol"/>
          <w:lang w:val="ro-RO"/>
        </w:rPr>
        <w:t xml:space="preserve">AFRM are următoarele atribuţii:  </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asigură aplicarea legilor, regulamentelor şi normelor care organizează şi reglementează exercitarea profesiei de farmacist; </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apără demnitatea şi promovează drepturile şi interesele membrilor săi în toate sferele de activitate; apără onoarea, libertatea şi independenţa profesională a farmacistului, precum şi dreptul acestuia de decizie în exercitarea actului profesional; asigură respectarea de către farmacişti a obligaţiilor ce le revin; </w:t>
      </w:r>
    </w:p>
    <w:p w:rsidR="008E1818" w:rsidRDefault="00875DEF" w:rsidP="00B478CB">
      <w:pPr>
        <w:numPr>
          <w:ilvl w:val="0"/>
          <w:numId w:val="12"/>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elaborează şi adoptă Regulamentul de organizare şi funcţionare a AFRM şi Codul deontologic al farmacistului; </w:t>
      </w:r>
      <w:r w:rsidRPr="003B605A">
        <w:rPr>
          <w:rStyle w:val="ln2litera1"/>
          <w:lang w:val="ro-RO"/>
        </w:rPr>
        <w:t>   </w:t>
      </w:r>
      <w:r w:rsidRPr="003B605A">
        <w:rPr>
          <w:rStyle w:val="ln2litera1"/>
          <w:lang w:val="ro-RO"/>
        </w:rPr>
        <w:tab/>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controlează şi supraveghează modul de exercitare a profesiei de farmacist, indiferent de forma de exercitare şi de unitatea la care se desfăşoară, asigurând aplicarea legilor şi regulamentelor specifice; </w:t>
      </w:r>
    </w:p>
    <w:p w:rsidR="008E1818" w:rsidRDefault="00875DEF" w:rsidP="00B478CB">
      <w:pPr>
        <w:numPr>
          <w:ilvl w:val="0"/>
          <w:numId w:val="12"/>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cola</w:t>
      </w:r>
      <w:r w:rsidR="00277726">
        <w:rPr>
          <w:rStyle w:val="ln2tlitera"/>
          <w:lang w:val="ro-RO"/>
        </w:rPr>
        <w:t xml:space="preserve">borează cu Ministerul Sănătăţii </w:t>
      </w:r>
      <w:r w:rsidRPr="003B605A">
        <w:rPr>
          <w:rStyle w:val="ln2tlitera"/>
          <w:lang w:val="ro-RO"/>
        </w:rPr>
        <w:t>la formarea, specializarea şi perfecţionarea pregătirii profesionale a farmaciştilor;</w:t>
      </w:r>
    </w:p>
    <w:p w:rsidR="008E1818" w:rsidRDefault="00875DEF" w:rsidP="00B478CB">
      <w:pPr>
        <w:numPr>
          <w:ilvl w:val="0"/>
          <w:numId w:val="12"/>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avizează regulamentele de organizare şi funcţionare a unităţilor farmaceutice;</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acţionează, atât singur, cât şi împreună cu instituţiile publice, în vederea  asigurării calităţii actului profesional în unităţile farmaceutice; </w:t>
      </w:r>
    </w:p>
    <w:p w:rsidR="008E1818" w:rsidRDefault="00875DEF" w:rsidP="00B478CB">
      <w:pPr>
        <w:numPr>
          <w:ilvl w:val="0"/>
          <w:numId w:val="12"/>
        </w:numPr>
        <w:tabs>
          <w:tab w:val="clear" w:pos="3225"/>
          <w:tab w:val="num" w:pos="1260"/>
        </w:tabs>
        <w:spacing w:line="360" w:lineRule="auto"/>
        <w:ind w:left="1260"/>
        <w:jc w:val="both"/>
        <w:rPr>
          <w:rStyle w:val="ln2tlitera"/>
          <w:lang w:val="ro-RO"/>
        </w:rPr>
      </w:pPr>
      <w:r w:rsidRPr="003B605A">
        <w:rPr>
          <w:rStyle w:val="ln2tlitera"/>
          <w:lang w:val="ro-RO"/>
        </w:rPr>
        <w:t xml:space="preserve">stabileşte capacitatea de contractare a farmaciilor aflate în raporturi contractuale cu sistemul de asigurări </w:t>
      </w:r>
      <w:r w:rsidR="00EB3A1D">
        <w:rPr>
          <w:rStyle w:val="ln2tlitera"/>
          <w:lang w:val="ro-RO"/>
        </w:rPr>
        <w:t>obligatorii</w:t>
      </w:r>
      <w:r w:rsidRPr="003B605A">
        <w:rPr>
          <w:rStyle w:val="ln2tlitera"/>
          <w:lang w:val="ro-RO"/>
        </w:rPr>
        <w:t xml:space="preserve"> de sănătate, în funcţie de criteriile elaborate de către Consiliul naţional al AFRM şi Ministerul</w:t>
      </w:r>
      <w:r w:rsidR="00277726">
        <w:rPr>
          <w:rStyle w:val="ln2tlitera"/>
          <w:lang w:val="ro-RO"/>
        </w:rPr>
        <w:t xml:space="preserve"> Sănătăţii</w:t>
      </w:r>
      <w:r w:rsidRPr="003B605A">
        <w:rPr>
          <w:rStyle w:val="ln2tlitera"/>
          <w:lang w:val="ro-RO"/>
        </w:rPr>
        <w:t>;</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colaborează cu </w:t>
      </w:r>
      <w:r w:rsidR="00EB3A1D">
        <w:rPr>
          <w:rStyle w:val="ln2tlitera"/>
          <w:lang w:val="ro-RO"/>
        </w:rPr>
        <w:t xml:space="preserve">Agenţia Medicamentului şi </w:t>
      </w:r>
      <w:r w:rsidRPr="003B605A">
        <w:rPr>
          <w:rStyle w:val="ln2tlitera"/>
          <w:lang w:val="ro-RO"/>
        </w:rPr>
        <w:t xml:space="preserve">Ministerul Sănătăţii şi îl sprijină, prin reprezentanţii săi, în activitatea de inspecţie farmaceutică; </w:t>
      </w:r>
    </w:p>
    <w:p w:rsidR="008E1818" w:rsidRDefault="00875DEF" w:rsidP="00B478CB">
      <w:pPr>
        <w:numPr>
          <w:ilvl w:val="0"/>
          <w:numId w:val="12"/>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colaborează cu Ministerul Sănătăţii la proces</w:t>
      </w:r>
      <w:r w:rsidR="00277726">
        <w:rPr>
          <w:rStyle w:val="ln2tlitera"/>
          <w:lang w:val="ro-RO"/>
        </w:rPr>
        <w:t>ul de atestare a specialiştilor-</w:t>
      </w:r>
      <w:r w:rsidRPr="003B605A">
        <w:rPr>
          <w:rStyle w:val="ln2tlitera"/>
          <w:lang w:val="ro-RO"/>
        </w:rPr>
        <w:t xml:space="preserve">farmacişti; </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 împreună cu Ministerul Sănătăţii organizează forme de educaţie continuă şi de ridicare a gradului de competenţă profesională a membrilor săi; </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controlează  modul  în  care  sunt  respectate  de  către angajatori independenţa profesională şi dreptul de decizie profesională ale farmacistului;  </w:t>
      </w:r>
    </w:p>
    <w:p w:rsidR="008E1818" w:rsidRDefault="00875DEF" w:rsidP="00B478CB">
      <w:pPr>
        <w:numPr>
          <w:ilvl w:val="0"/>
          <w:numId w:val="12"/>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reprezintă şi apără interesele membrilor, la solicitarea acestora, în faţa angajatorilor; </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promovează şi stabileşte relaţii pe plan extern cu instituţii şi organizaţii similare; </w:t>
      </w:r>
    </w:p>
    <w:p w:rsidR="008E1818" w:rsidRDefault="00875DEF" w:rsidP="00B478CB">
      <w:pPr>
        <w:numPr>
          <w:ilvl w:val="0"/>
          <w:numId w:val="12"/>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colaborează cu Ministerul Sănătăţii la elaborarea reglementărilor profesiei de farmacist; </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 xml:space="preserve">organizează judecarea cazurilor de încălcare a normelor de deontologie profesională ori a celor care reglementează exercitarea profesiei sau a actului profesional; </w:t>
      </w:r>
    </w:p>
    <w:p w:rsidR="008E1818" w:rsidRDefault="00875DEF" w:rsidP="00B478CB">
      <w:pPr>
        <w:numPr>
          <w:ilvl w:val="0"/>
          <w:numId w:val="12"/>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stabileşte, în funcţie de gradul riscului profesional, valoarea riscului asigurat în cadrul asigurărilor de răspundere civilă profesională pentru membrii săi; </w:t>
      </w:r>
    </w:p>
    <w:p w:rsidR="008E1818" w:rsidRDefault="00875DEF" w:rsidP="00B478CB">
      <w:pPr>
        <w:numPr>
          <w:ilvl w:val="0"/>
          <w:numId w:val="12"/>
        </w:numPr>
        <w:tabs>
          <w:tab w:val="clear" w:pos="3225"/>
          <w:tab w:val="num" w:pos="1260"/>
        </w:tabs>
        <w:spacing w:line="360" w:lineRule="auto"/>
        <w:ind w:left="1260"/>
        <w:jc w:val="both"/>
        <w:rPr>
          <w:lang w:val="ro-RO"/>
        </w:rPr>
      </w:pPr>
      <w:r w:rsidRPr="003B605A">
        <w:rPr>
          <w:rStyle w:val="ln2tlitera"/>
          <w:lang w:val="ro-RO"/>
        </w:rPr>
        <w:t>organizează pregătire</w:t>
      </w:r>
      <w:r w:rsidR="00EB3A1D">
        <w:rPr>
          <w:rStyle w:val="ln2tlitera"/>
          <w:lang w:val="ro-RO"/>
        </w:rPr>
        <w:t>a</w:t>
      </w:r>
      <w:r w:rsidRPr="003B605A">
        <w:rPr>
          <w:rStyle w:val="ln2tlitera"/>
          <w:lang w:val="ro-RO"/>
        </w:rPr>
        <w:t xml:space="preserve"> lingvistică, necesar</w:t>
      </w:r>
      <w:r w:rsidR="00EB3A1D">
        <w:rPr>
          <w:rStyle w:val="ln2tlitera"/>
          <w:lang w:val="ro-RO"/>
        </w:rPr>
        <w:t>ă</w:t>
      </w:r>
      <w:r w:rsidRPr="003B605A">
        <w:rPr>
          <w:rStyle w:val="ln2tlitera"/>
          <w:lang w:val="ro-RO"/>
        </w:rPr>
        <w:t xml:space="preserve"> pentru exercitarea activităţii profesionale de către farmaciştii cetăţeni ai altor state membre ale Uniunii Europene; </w:t>
      </w:r>
    </w:p>
    <w:p w:rsidR="00875DEF" w:rsidRPr="003B605A" w:rsidRDefault="00875DEF" w:rsidP="00B478CB">
      <w:pPr>
        <w:numPr>
          <w:ilvl w:val="0"/>
          <w:numId w:val="12"/>
        </w:numPr>
        <w:tabs>
          <w:tab w:val="clear" w:pos="3225"/>
          <w:tab w:val="num" w:pos="1260"/>
        </w:tabs>
        <w:spacing w:line="360" w:lineRule="auto"/>
        <w:ind w:left="1260"/>
        <w:jc w:val="both"/>
        <w:rPr>
          <w:rStyle w:val="ln2articol1"/>
          <w:b w:val="0"/>
          <w:bCs w:val="0"/>
          <w:color w:val="auto"/>
          <w:lang w:val="ro-RO"/>
        </w:rPr>
      </w:pPr>
      <w:r w:rsidRPr="003B605A">
        <w:rPr>
          <w:rStyle w:val="ln2tlitera"/>
          <w:lang w:val="ro-RO"/>
        </w:rPr>
        <w:t xml:space="preserve"> avizează, conform legii, </w:t>
      </w:r>
      <w:r w:rsidR="00FB19D6">
        <w:rPr>
          <w:rStyle w:val="ln2tlitera"/>
          <w:lang w:val="ro-RO"/>
        </w:rPr>
        <w:t>extinderea</w:t>
      </w:r>
      <w:r w:rsidRPr="003B605A">
        <w:rPr>
          <w:rStyle w:val="ln2tlitera"/>
          <w:lang w:val="ro-RO"/>
        </w:rPr>
        <w:t xml:space="preserve"> reţelei farmaceutice. </w:t>
      </w:r>
    </w:p>
    <w:p w:rsidR="00875DEF" w:rsidRPr="003B605A" w:rsidRDefault="00875DEF" w:rsidP="00206954">
      <w:pPr>
        <w:spacing w:line="360" w:lineRule="auto"/>
        <w:ind w:firstLine="708"/>
        <w:jc w:val="both"/>
        <w:rPr>
          <w:lang w:val="ro-RO"/>
        </w:rPr>
      </w:pPr>
      <w:r w:rsidRPr="003B605A">
        <w:rPr>
          <w:rStyle w:val="ln2articol1"/>
          <w:color w:val="auto"/>
          <w:lang w:val="ro-RO"/>
        </w:rPr>
        <w:t>Art.</w:t>
      </w:r>
      <w:r w:rsidR="00206954">
        <w:rPr>
          <w:rStyle w:val="ln2articol1"/>
          <w:color w:val="auto"/>
          <w:lang w:val="ro-RO"/>
        </w:rPr>
        <w:t>265</w:t>
      </w:r>
      <w:r w:rsidR="008E1818">
        <w:rPr>
          <w:rStyle w:val="ln2articol1"/>
          <w:color w:val="auto"/>
          <w:lang w:val="ro-RO"/>
        </w:rPr>
        <w:t xml:space="preserve"> </w:t>
      </w:r>
      <w:r w:rsidR="00206954">
        <w:rPr>
          <w:rStyle w:val="ln2articol1"/>
          <w:color w:val="auto"/>
          <w:lang w:val="ro-RO"/>
        </w:rPr>
        <w:t xml:space="preserve"> </w:t>
      </w:r>
      <w:r w:rsidRPr="003B605A">
        <w:rPr>
          <w:rStyle w:val="ln2tarticol"/>
          <w:lang w:val="ro-RO"/>
        </w:rPr>
        <w:t xml:space="preserve">În exercitarea atribuţiilor sale AFRM, prin structurile naţionale sau teritoriale, </w:t>
      </w:r>
      <w:r w:rsidRPr="00EB3A1D">
        <w:rPr>
          <w:rStyle w:val="ln2tarticol"/>
          <w:lang w:val="ro-RO"/>
        </w:rPr>
        <w:t>are dreptul de a formula acţiuni în justiţie în nume propriu sau în numele membrilor săi.</w:t>
      </w:r>
      <w:r w:rsidRPr="003B605A">
        <w:rPr>
          <w:rStyle w:val="ln2tarticol"/>
          <w:lang w:val="ro-RO"/>
        </w:rPr>
        <w:t xml:space="preserve"> </w:t>
      </w:r>
    </w:p>
    <w:p w:rsidR="00875DEF" w:rsidRPr="00FB19D6" w:rsidRDefault="00875DEF" w:rsidP="00206954">
      <w:pPr>
        <w:spacing w:line="360" w:lineRule="auto"/>
        <w:ind w:firstLine="708"/>
        <w:jc w:val="both"/>
        <w:rPr>
          <w:rStyle w:val="ln2talineat"/>
          <w:lang w:val="ro-RO"/>
        </w:rPr>
      </w:pPr>
      <w:r w:rsidRPr="003B605A">
        <w:rPr>
          <w:rStyle w:val="ln2articol1"/>
          <w:color w:val="auto"/>
          <w:lang w:val="ro-RO"/>
        </w:rPr>
        <w:t>Art</w:t>
      </w:r>
      <w:r w:rsidR="00206954">
        <w:rPr>
          <w:rStyle w:val="ln2articol1"/>
          <w:color w:val="auto"/>
          <w:lang w:val="ro-RO"/>
        </w:rPr>
        <w:t xml:space="preserve">.266 </w:t>
      </w:r>
      <w:r w:rsidRPr="003B605A">
        <w:rPr>
          <w:rStyle w:val="ln2alineat"/>
          <w:lang w:val="ro-RO"/>
        </w:rPr>
        <w:t>(1)</w:t>
      </w:r>
      <w:r w:rsidRPr="003B605A">
        <w:rPr>
          <w:rStyle w:val="ln2talineat"/>
          <w:lang w:val="ro-RO"/>
        </w:rPr>
        <w:t xml:space="preserve"> AFRM participă, alături de celelalte instituţii implicate, la elaborarea </w:t>
      </w:r>
      <w:r w:rsidRPr="00FB19D6">
        <w:rPr>
          <w:rStyle w:val="ln2talineat"/>
          <w:lang w:val="ro-RO"/>
        </w:rPr>
        <w:t xml:space="preserve">contractului-cadru privind furnizarea serviciilor farmaceutice în cadrul sistemului de asigurări </w:t>
      </w:r>
      <w:r w:rsidR="00FB19D6">
        <w:rPr>
          <w:rStyle w:val="ln2talineat"/>
          <w:lang w:val="ro-RO"/>
        </w:rPr>
        <w:t>obligatorii</w:t>
      </w:r>
      <w:r w:rsidRPr="00FB19D6">
        <w:rPr>
          <w:rStyle w:val="ln2talineat"/>
          <w:lang w:val="ro-RO"/>
        </w:rPr>
        <w:t xml:space="preserve"> de sănătate şi, împreună cu Compania </w:t>
      </w:r>
      <w:r w:rsidR="00FB19D6">
        <w:rPr>
          <w:rStyle w:val="ln2talineat"/>
          <w:lang w:val="ro-RO"/>
        </w:rPr>
        <w:t xml:space="preserve">Naţională </w:t>
      </w:r>
      <w:r w:rsidRPr="00FB19D6">
        <w:rPr>
          <w:rStyle w:val="ln2talineat"/>
          <w:lang w:val="ro-RO"/>
        </w:rPr>
        <w:t xml:space="preserve">de </w:t>
      </w:r>
      <w:r w:rsidR="00FB19D6" w:rsidRPr="00FB19D6">
        <w:rPr>
          <w:rStyle w:val="ln2talineat"/>
          <w:lang w:val="ro-RO"/>
        </w:rPr>
        <w:t>A</w:t>
      </w:r>
      <w:r w:rsidRPr="00FB19D6">
        <w:rPr>
          <w:rStyle w:val="ln2talineat"/>
          <w:lang w:val="ro-RO"/>
        </w:rPr>
        <w:t xml:space="preserve">sigurări în </w:t>
      </w:r>
      <w:r w:rsidR="00FB19D6">
        <w:rPr>
          <w:rStyle w:val="ln2talineat"/>
          <w:lang w:val="ro-RO"/>
        </w:rPr>
        <w:t>Medicină</w:t>
      </w:r>
      <w:r w:rsidRPr="00FB19D6">
        <w:rPr>
          <w:rStyle w:val="ln2talineat"/>
          <w:lang w:val="ro-RO"/>
        </w:rPr>
        <w:t>, stabileşte necesarul estimativ de servicii farmaceutice.</w:t>
      </w:r>
    </w:p>
    <w:p w:rsidR="00875DEF" w:rsidRPr="003B605A" w:rsidRDefault="00875DEF" w:rsidP="00875DEF">
      <w:pPr>
        <w:spacing w:line="360" w:lineRule="auto"/>
        <w:ind w:firstLine="708"/>
        <w:jc w:val="both"/>
        <w:rPr>
          <w:rStyle w:val="ln2talineat"/>
          <w:lang w:val="ro-RO"/>
        </w:rPr>
      </w:pPr>
      <w:r w:rsidRPr="003B605A">
        <w:rPr>
          <w:rStyle w:val="ln2alineat"/>
          <w:lang w:val="ro-RO"/>
        </w:rPr>
        <w:t>(2)</w:t>
      </w:r>
      <w:r w:rsidRPr="003B605A">
        <w:rPr>
          <w:rStyle w:val="ln2talineat"/>
          <w:lang w:val="ro-RO"/>
        </w:rPr>
        <w:t xml:space="preserve"> În cadrul AFRM  activează o  comisie care urmăreşte îndeplinirea de către farmaciile aflate în raporturi contractuale cu sistemul de asigurări de sănătate a obligaţiilor contractuale. În acest sens, comisia colaborează cu toate instituţiile implicate </w:t>
      </w:r>
    </w:p>
    <w:p w:rsidR="00875DEF" w:rsidRPr="003B605A" w:rsidRDefault="00875DEF" w:rsidP="00875DEF">
      <w:pPr>
        <w:spacing w:line="360" w:lineRule="auto"/>
        <w:jc w:val="both"/>
        <w:rPr>
          <w:rStyle w:val="ln2alineat"/>
          <w:lang w:val="ro-RO"/>
        </w:rPr>
      </w:pPr>
      <w:r w:rsidRPr="003B605A">
        <w:rPr>
          <w:rStyle w:val="ln2talineat"/>
          <w:lang w:val="ro-RO"/>
        </w:rPr>
        <w:t xml:space="preserve">şi acţionează prin toate mijloacele legale pentru îndeplinirea obligaţiilor contractuale de către toate părţile implicate. </w:t>
      </w:r>
    </w:p>
    <w:p w:rsidR="00875DEF" w:rsidRDefault="00875DEF" w:rsidP="00277726">
      <w:pPr>
        <w:spacing w:line="360" w:lineRule="auto"/>
        <w:ind w:firstLine="708"/>
        <w:jc w:val="both"/>
        <w:rPr>
          <w:lang w:val="ro-RO"/>
        </w:rPr>
      </w:pPr>
      <w:r w:rsidRPr="003B605A">
        <w:rPr>
          <w:rStyle w:val="ln2alineat"/>
          <w:lang w:val="ro-RO"/>
        </w:rPr>
        <w:t>(3)</w:t>
      </w:r>
      <w:r w:rsidRPr="003B605A">
        <w:rPr>
          <w:rStyle w:val="ln2talineat"/>
          <w:lang w:val="ro-RO"/>
        </w:rPr>
        <w:t xml:space="preserve"> Trimestrial, comisia prezintă, în baza datelor furnizate de partenerii contractuali, consiliului naţional al AFRM un raport privind modul în care farmaciile respectă obligaţiile contractuale şi drepturile asiguraţilor, problemele apărute în  urma  derulării  raporturilor  contractuale  şi propune măsurile ce trebuie luate în vederea îmbunătăţirii activităţii farmaciilor. </w:t>
      </w:r>
    </w:p>
    <w:p w:rsidR="00486D14" w:rsidRDefault="00486D14" w:rsidP="00875DEF">
      <w:pPr>
        <w:spacing w:line="360" w:lineRule="auto"/>
        <w:jc w:val="both"/>
        <w:rPr>
          <w:lang w:val="ro-RO"/>
        </w:rPr>
      </w:pPr>
    </w:p>
    <w:p w:rsidR="00875DEF" w:rsidRPr="008E1818" w:rsidRDefault="00875DEF" w:rsidP="00875DEF">
      <w:pPr>
        <w:spacing w:line="360" w:lineRule="auto"/>
        <w:jc w:val="center"/>
        <w:rPr>
          <w:rStyle w:val="ln2sectiune1"/>
          <w:color w:val="auto"/>
          <w:lang w:val="ro-RO"/>
        </w:rPr>
      </w:pPr>
      <w:r w:rsidRPr="008E1818">
        <w:rPr>
          <w:rStyle w:val="ln2sectiune1"/>
          <w:color w:val="auto"/>
          <w:lang w:val="ro-RO"/>
        </w:rPr>
        <w:t xml:space="preserve">Capitolul </w:t>
      </w:r>
      <w:r w:rsidR="008E1818" w:rsidRPr="008E1818">
        <w:rPr>
          <w:rStyle w:val="ln2sectiune1"/>
          <w:color w:val="auto"/>
          <w:lang w:val="ro-RO"/>
        </w:rPr>
        <w:t>XX</w:t>
      </w:r>
      <w:r w:rsidR="003C0412">
        <w:rPr>
          <w:rStyle w:val="ln2sectiune1"/>
          <w:color w:val="auto"/>
          <w:lang w:val="ro-RO"/>
        </w:rPr>
        <w:t>X</w:t>
      </w:r>
    </w:p>
    <w:p w:rsidR="00875DEF" w:rsidRPr="008E1818" w:rsidRDefault="00875DEF" w:rsidP="003C0412">
      <w:pPr>
        <w:spacing w:line="360" w:lineRule="auto"/>
        <w:jc w:val="center"/>
        <w:rPr>
          <w:b/>
          <w:lang w:val="ro-RO"/>
        </w:rPr>
      </w:pPr>
      <w:r w:rsidRPr="008E1818">
        <w:rPr>
          <w:b/>
          <w:i/>
          <w:lang w:val="ro-RO"/>
        </w:rPr>
        <w:t> </w:t>
      </w:r>
      <w:r w:rsidRPr="008E1818">
        <w:rPr>
          <w:rStyle w:val="ln2tsectiune"/>
          <w:b/>
          <w:i/>
          <w:lang w:val="ro-RO"/>
        </w:rPr>
        <w:t xml:space="preserve"> </w:t>
      </w:r>
      <w:r w:rsidRPr="008E1818">
        <w:rPr>
          <w:rStyle w:val="ln2tsectiune"/>
          <w:b/>
          <w:lang w:val="ro-RO"/>
        </w:rPr>
        <w:t xml:space="preserve">MEMBRII </w:t>
      </w:r>
      <w:r w:rsidR="003C0412">
        <w:rPr>
          <w:rStyle w:val="ln2tsectiune"/>
          <w:b/>
          <w:lang w:val="ro-RO"/>
        </w:rPr>
        <w:t xml:space="preserve"> </w:t>
      </w:r>
      <w:r w:rsidRPr="008E1818">
        <w:rPr>
          <w:rStyle w:val="ln2tsectiune"/>
          <w:b/>
          <w:lang w:val="ro-RO"/>
        </w:rPr>
        <w:t>AFRM</w:t>
      </w:r>
    </w:p>
    <w:p w:rsidR="00875DEF" w:rsidRPr="003B605A" w:rsidRDefault="00875DEF" w:rsidP="00875DEF">
      <w:pPr>
        <w:spacing w:line="360" w:lineRule="auto"/>
        <w:jc w:val="both"/>
        <w:rPr>
          <w:lang w:val="ro-RO"/>
        </w:rPr>
      </w:pPr>
    </w:p>
    <w:p w:rsidR="008E1818" w:rsidRPr="00FB19D6" w:rsidRDefault="00875DEF" w:rsidP="003C0412">
      <w:pPr>
        <w:spacing w:line="360" w:lineRule="auto"/>
        <w:ind w:firstLine="708"/>
        <w:jc w:val="both"/>
        <w:rPr>
          <w:lang w:val="ro-RO"/>
        </w:rPr>
      </w:pPr>
      <w:r w:rsidRPr="003B605A">
        <w:rPr>
          <w:rStyle w:val="ln2articol1"/>
          <w:color w:val="auto"/>
          <w:lang w:val="ro-RO"/>
        </w:rPr>
        <w:t>Art.</w:t>
      </w:r>
      <w:r w:rsidR="003C0412">
        <w:rPr>
          <w:rStyle w:val="ln2articol1"/>
          <w:color w:val="auto"/>
          <w:lang w:val="ro-RO"/>
        </w:rPr>
        <w:t>267</w:t>
      </w:r>
      <w:r w:rsidR="008E1818">
        <w:rPr>
          <w:rStyle w:val="ln2articol1"/>
          <w:color w:val="auto"/>
          <w:lang w:val="ro-RO"/>
        </w:rPr>
        <w:t xml:space="preserve">  </w:t>
      </w:r>
      <w:r w:rsidRPr="003B605A">
        <w:rPr>
          <w:rStyle w:val="ln2alineat"/>
          <w:lang w:val="ro-RO"/>
        </w:rPr>
        <w:t>(1)</w:t>
      </w:r>
      <w:r w:rsidRPr="003B605A">
        <w:rPr>
          <w:rStyle w:val="ln2talineat"/>
          <w:lang w:val="ro-RO"/>
        </w:rPr>
        <w:t xml:space="preserve"> În vederea exercitării profesiei de farmacist, farmaciştii cetăţeni ai Republicii Moldova şi farmaciştii cetăţeni ai unui stat membru al Uniunii Europene stabiliţi în Republica Moldova, </w:t>
      </w:r>
      <w:r w:rsidRPr="00FB19D6">
        <w:rPr>
          <w:rStyle w:val="ln2talineat"/>
          <w:lang w:val="ro-RO"/>
        </w:rPr>
        <w:t>au obligaţia să se înscrie în AFRM.</w:t>
      </w:r>
    </w:p>
    <w:p w:rsidR="008E1818" w:rsidRDefault="00875DEF" w:rsidP="008E1818">
      <w:pPr>
        <w:spacing w:line="360" w:lineRule="auto"/>
        <w:ind w:firstLine="708"/>
        <w:jc w:val="both"/>
        <w:rPr>
          <w:lang w:val="ro-RO"/>
        </w:rPr>
      </w:pPr>
      <w:r w:rsidRPr="003B605A">
        <w:rPr>
          <w:rStyle w:val="ln2alineat"/>
          <w:lang w:val="ro-RO"/>
        </w:rPr>
        <w:t>(2)</w:t>
      </w:r>
      <w:r w:rsidRPr="003B605A">
        <w:rPr>
          <w:rStyle w:val="ln2talineat"/>
          <w:lang w:val="ro-RO"/>
        </w:rPr>
        <w:t xml:space="preserve"> La data intrării în vigoare a prezentului </w:t>
      </w:r>
      <w:r w:rsidR="00FB19D6">
        <w:rPr>
          <w:rStyle w:val="ln2talineat"/>
          <w:lang w:val="ro-RO"/>
        </w:rPr>
        <w:t xml:space="preserve">cod </w:t>
      </w:r>
      <w:r w:rsidRPr="003B605A">
        <w:rPr>
          <w:rStyle w:val="ln2talineat"/>
          <w:lang w:val="ro-RO"/>
        </w:rPr>
        <w:t xml:space="preserve">au de drept calitatea de membru al AFRM toţi farmaciştii înscrişi până la acea dată. </w:t>
      </w:r>
    </w:p>
    <w:p w:rsidR="008E1818" w:rsidRPr="00FB19D6" w:rsidRDefault="00875DEF" w:rsidP="008E1818">
      <w:pPr>
        <w:spacing w:line="360" w:lineRule="auto"/>
        <w:ind w:firstLine="708"/>
        <w:jc w:val="both"/>
        <w:rPr>
          <w:lang w:val="ro-RO"/>
        </w:rPr>
      </w:pPr>
      <w:r w:rsidRPr="003B605A">
        <w:rPr>
          <w:rStyle w:val="ln2alineat"/>
          <w:lang w:val="ro-RO"/>
        </w:rPr>
        <w:t>(3)</w:t>
      </w:r>
      <w:r w:rsidRPr="003B605A">
        <w:rPr>
          <w:rStyle w:val="ln2talineat"/>
          <w:lang w:val="ro-RO"/>
        </w:rPr>
        <w:t xml:space="preserve"> Calitatea de membru al AFRM o pot păstra, la cerere, şi </w:t>
      </w:r>
      <w:r w:rsidRPr="00FB19D6">
        <w:rPr>
          <w:rStyle w:val="ln2talineat"/>
          <w:lang w:val="ro-RO"/>
        </w:rPr>
        <w:t xml:space="preserve">farmaciştii pensionari care au practicat profesia de farmacist. </w:t>
      </w:r>
    </w:p>
    <w:p w:rsidR="00875DEF" w:rsidRPr="00FB19D6" w:rsidRDefault="00875DEF" w:rsidP="008E1818">
      <w:pPr>
        <w:spacing w:line="360" w:lineRule="auto"/>
        <w:ind w:firstLine="708"/>
        <w:jc w:val="both"/>
        <w:rPr>
          <w:rStyle w:val="ln2articol1"/>
          <w:bCs w:val="0"/>
          <w:color w:val="auto"/>
          <w:lang w:val="ro-RO"/>
        </w:rPr>
      </w:pPr>
      <w:r w:rsidRPr="003B605A">
        <w:rPr>
          <w:rStyle w:val="ln2alineat"/>
          <w:lang w:val="ro-RO"/>
        </w:rPr>
        <w:t>(4)</w:t>
      </w:r>
      <w:r w:rsidRPr="003B605A">
        <w:rPr>
          <w:rStyle w:val="ln2talineat"/>
          <w:lang w:val="ro-RO"/>
        </w:rPr>
        <w:t xml:space="preserve"> Membrii AFRM sunt înscrişi în </w:t>
      </w:r>
      <w:r w:rsidRPr="00FB19D6">
        <w:rPr>
          <w:rStyle w:val="ln2talineat"/>
          <w:lang w:val="ro-RO"/>
        </w:rPr>
        <w:t xml:space="preserve">Registrul farmaciştilor din Republica Moldova, care se publică periodic. </w:t>
      </w:r>
    </w:p>
    <w:p w:rsidR="008E1818" w:rsidRDefault="00875DEF" w:rsidP="003C0412">
      <w:pPr>
        <w:spacing w:line="360" w:lineRule="auto"/>
        <w:ind w:firstLine="708"/>
        <w:jc w:val="both"/>
        <w:rPr>
          <w:lang w:val="ro-RO"/>
        </w:rPr>
      </w:pPr>
      <w:r w:rsidRPr="003B605A">
        <w:rPr>
          <w:rStyle w:val="ln2articol1"/>
          <w:color w:val="auto"/>
          <w:lang w:val="ro-RO"/>
        </w:rPr>
        <w:t>Art</w:t>
      </w:r>
      <w:r w:rsidR="008E1818">
        <w:rPr>
          <w:rStyle w:val="ln2articol1"/>
          <w:color w:val="auto"/>
          <w:lang w:val="ro-RO"/>
        </w:rPr>
        <w:t>.2</w:t>
      </w:r>
      <w:r w:rsidR="003C0412">
        <w:rPr>
          <w:rStyle w:val="ln2articol1"/>
          <w:color w:val="auto"/>
          <w:lang w:val="ro-RO"/>
        </w:rPr>
        <w:t>68</w:t>
      </w:r>
      <w:r w:rsidR="008E1818">
        <w:rPr>
          <w:rStyle w:val="ln2articol1"/>
          <w:color w:val="auto"/>
          <w:lang w:val="ro-RO"/>
        </w:rPr>
        <w:t xml:space="preserve"> </w:t>
      </w:r>
      <w:r w:rsidRPr="003B605A">
        <w:rPr>
          <w:rStyle w:val="ln2tarticol"/>
          <w:lang w:val="ro-RO"/>
        </w:rPr>
        <w:t xml:space="preserve"> </w:t>
      </w:r>
      <w:r w:rsidRPr="003B605A">
        <w:rPr>
          <w:rStyle w:val="ln2alineat"/>
          <w:lang w:val="ro-RO"/>
        </w:rPr>
        <w:t>(1)</w:t>
      </w:r>
      <w:r w:rsidRPr="003B605A">
        <w:rPr>
          <w:rStyle w:val="ln2talineat"/>
          <w:lang w:val="ro-RO"/>
        </w:rPr>
        <w:t xml:space="preserve"> La cerere, </w:t>
      </w:r>
      <w:r w:rsidR="00FB19D6">
        <w:rPr>
          <w:rStyle w:val="ln2talineat"/>
          <w:lang w:val="ro-RO"/>
        </w:rPr>
        <w:t xml:space="preserve">membrii </w:t>
      </w:r>
      <w:r w:rsidRPr="003B605A">
        <w:rPr>
          <w:rStyle w:val="ln2talineat"/>
          <w:lang w:val="ro-RO"/>
        </w:rPr>
        <w:t xml:space="preserve">AFRM care, din motive obiective, întrerup pe o durată de până la 5 ani exercitarea profesiei de farmacist pot solicita suspendarea calităţii de membru pe acea durată. </w:t>
      </w:r>
    </w:p>
    <w:p w:rsidR="008E1818" w:rsidRDefault="00875DEF" w:rsidP="008E1818">
      <w:pPr>
        <w:spacing w:line="360" w:lineRule="auto"/>
        <w:ind w:firstLine="708"/>
        <w:jc w:val="both"/>
        <w:rPr>
          <w:lang w:val="ro-RO"/>
        </w:rPr>
      </w:pPr>
      <w:r w:rsidRPr="003B605A">
        <w:rPr>
          <w:rStyle w:val="ln2alineat"/>
          <w:lang w:val="ro-RO"/>
        </w:rPr>
        <w:t>(2)</w:t>
      </w:r>
      <w:r w:rsidRPr="003B605A">
        <w:rPr>
          <w:rStyle w:val="ln2talineat"/>
          <w:lang w:val="ro-RO"/>
        </w:rPr>
        <w:t xml:space="preserve"> Pe durata suspendării la cerere a calităţii de membru al AFRM, se suspendă obligaţiile şi drepturile ce decurg din prezentul </w:t>
      </w:r>
      <w:r w:rsidR="00FB19D6">
        <w:rPr>
          <w:rStyle w:val="ln2talineat"/>
          <w:lang w:val="ro-RO"/>
        </w:rPr>
        <w:t>cod</w:t>
      </w:r>
      <w:r w:rsidRPr="003B605A">
        <w:rPr>
          <w:rStyle w:val="ln2talineat"/>
          <w:lang w:val="ro-RO"/>
        </w:rPr>
        <w:t xml:space="preserve">. </w:t>
      </w:r>
    </w:p>
    <w:p w:rsidR="008E1818" w:rsidRDefault="00875DEF" w:rsidP="008E1818">
      <w:pPr>
        <w:spacing w:line="360" w:lineRule="auto"/>
        <w:ind w:firstLine="708"/>
        <w:jc w:val="both"/>
        <w:rPr>
          <w:lang w:val="ro-RO"/>
        </w:rPr>
      </w:pPr>
      <w:r w:rsidRPr="00FB19D6">
        <w:rPr>
          <w:rStyle w:val="ln2alineat"/>
          <w:lang w:val="ro-RO"/>
        </w:rPr>
        <w:t>(3)</w:t>
      </w:r>
      <w:r w:rsidRPr="00FB19D6">
        <w:rPr>
          <w:rStyle w:val="ln2talineat"/>
          <w:lang w:val="ro-RO"/>
        </w:rPr>
        <w:t xml:space="preserve"> Întreruperea exercitării profesiei de farmacist pe o durată mai mare de 5 ani </w:t>
      </w:r>
      <w:r w:rsidRPr="003B605A">
        <w:rPr>
          <w:rStyle w:val="ln2talineat"/>
          <w:lang w:val="ro-RO"/>
        </w:rPr>
        <w:t xml:space="preserve">atrage, de drept, pierderea calităţii de membru al AFRM. </w:t>
      </w:r>
    </w:p>
    <w:p w:rsidR="00875DEF" w:rsidRPr="003B605A" w:rsidRDefault="00875DEF" w:rsidP="008E1818">
      <w:pPr>
        <w:spacing w:line="360" w:lineRule="auto"/>
        <w:ind w:firstLine="708"/>
        <w:jc w:val="both"/>
        <w:rPr>
          <w:lang w:val="ro-RO"/>
        </w:rPr>
      </w:pPr>
      <w:r w:rsidRPr="003B605A">
        <w:rPr>
          <w:rStyle w:val="ln2alineat"/>
          <w:lang w:val="ro-RO"/>
        </w:rPr>
        <w:t>(4)</w:t>
      </w:r>
      <w:r w:rsidRPr="003B605A">
        <w:rPr>
          <w:rStyle w:val="ln2talineat"/>
          <w:lang w:val="ro-RO"/>
        </w:rPr>
        <w:t xml:space="preserve"> O nouă înscriere se poate face numai în condiţiile prezentului </w:t>
      </w:r>
      <w:r w:rsidR="00FB19D6">
        <w:rPr>
          <w:rStyle w:val="ln2talineat"/>
          <w:lang w:val="ro-RO"/>
        </w:rPr>
        <w:t>cod</w:t>
      </w:r>
      <w:r w:rsidRPr="003B605A">
        <w:rPr>
          <w:rStyle w:val="ln2talineat"/>
          <w:lang w:val="ro-RO"/>
        </w:rPr>
        <w:t xml:space="preserve"> şi cu avizul favorabil al Consiliului naţional al AFRM. </w:t>
      </w:r>
    </w:p>
    <w:p w:rsidR="00875DEF" w:rsidRPr="003B605A" w:rsidRDefault="00875DEF" w:rsidP="003C0412">
      <w:pPr>
        <w:spacing w:line="360" w:lineRule="auto"/>
        <w:ind w:firstLine="708"/>
        <w:jc w:val="both"/>
        <w:rPr>
          <w:lang w:val="ro-RO"/>
        </w:rPr>
      </w:pPr>
      <w:r w:rsidRPr="003B605A">
        <w:rPr>
          <w:rStyle w:val="ln2articol1"/>
          <w:color w:val="auto"/>
          <w:lang w:val="ro-RO"/>
        </w:rPr>
        <w:t>Art.</w:t>
      </w:r>
      <w:r w:rsidR="008E1818">
        <w:rPr>
          <w:rStyle w:val="ln2articol1"/>
          <w:color w:val="auto"/>
          <w:lang w:val="ro-RO"/>
        </w:rPr>
        <w:t>2</w:t>
      </w:r>
      <w:r w:rsidR="003C0412">
        <w:rPr>
          <w:rStyle w:val="ln2articol1"/>
          <w:color w:val="auto"/>
          <w:lang w:val="ro-RO"/>
        </w:rPr>
        <w:t>69</w:t>
      </w:r>
      <w:r w:rsidR="008E1818">
        <w:rPr>
          <w:rStyle w:val="ln2articol1"/>
          <w:color w:val="auto"/>
          <w:lang w:val="ro-RO"/>
        </w:rPr>
        <w:t xml:space="preserve"> </w:t>
      </w:r>
      <w:r w:rsidRPr="003B605A">
        <w:rPr>
          <w:rStyle w:val="ln2tarticol"/>
          <w:lang w:val="ro-RO"/>
        </w:rPr>
        <w:t>Farmaciştii care doresc să exercite profesia se înscriu ca membri ai AFRM</w:t>
      </w:r>
      <w:r w:rsidR="003C0412">
        <w:rPr>
          <w:rStyle w:val="ln2tarticol"/>
          <w:lang w:val="ro-RO"/>
        </w:rPr>
        <w:t xml:space="preserve"> </w:t>
      </w:r>
      <w:r w:rsidRPr="003B605A">
        <w:rPr>
          <w:rStyle w:val="ln2tarticol"/>
          <w:lang w:val="ro-RO"/>
        </w:rPr>
        <w:t>la  asociaţia  teritorială  în  raza  căreia  se  află  unitatea  la  care  îşi  desfăşoară  activitatea  sau  la  asociaţia  teritorială  în  raza  căreia îşi  au  domiciliul sau</w:t>
      </w:r>
      <w:r w:rsidR="003C0412">
        <w:rPr>
          <w:rStyle w:val="ln2tarticol"/>
          <w:lang w:val="ro-RO"/>
        </w:rPr>
        <w:t xml:space="preserve"> </w:t>
      </w:r>
      <w:r w:rsidRPr="003B605A">
        <w:rPr>
          <w:rStyle w:val="ln2tarticol"/>
          <w:lang w:val="ro-RO"/>
        </w:rPr>
        <w:t xml:space="preserve">reşedinţa, dacă nu au încă un loc de muncă. </w:t>
      </w:r>
    </w:p>
    <w:p w:rsidR="00875DEF" w:rsidRPr="003B605A" w:rsidRDefault="00875DEF" w:rsidP="008E1818">
      <w:pPr>
        <w:rPr>
          <w:rStyle w:val="ln2sectiune1"/>
          <w:b w:val="0"/>
          <w:color w:val="auto"/>
          <w:lang w:val="ro-RO"/>
        </w:rPr>
      </w:pPr>
    </w:p>
    <w:p w:rsidR="00875DEF" w:rsidRPr="008E1818" w:rsidRDefault="00875DEF" w:rsidP="00242116">
      <w:pPr>
        <w:spacing w:line="360" w:lineRule="auto"/>
        <w:jc w:val="center"/>
        <w:rPr>
          <w:rStyle w:val="ln2sectiune1"/>
          <w:color w:val="auto"/>
          <w:lang w:val="ro-RO"/>
        </w:rPr>
      </w:pPr>
      <w:r w:rsidRPr="008E1818">
        <w:rPr>
          <w:rStyle w:val="ln2sectiune1"/>
          <w:color w:val="auto"/>
          <w:lang w:val="ro-RO"/>
        </w:rPr>
        <w:t xml:space="preserve">Capitolul </w:t>
      </w:r>
      <w:r w:rsidR="008E1818">
        <w:rPr>
          <w:rStyle w:val="ln2sectiune1"/>
          <w:color w:val="auto"/>
          <w:lang w:val="ro-RO"/>
        </w:rPr>
        <w:t>X</w:t>
      </w:r>
      <w:r w:rsidRPr="008E1818">
        <w:rPr>
          <w:rStyle w:val="ln2sectiune1"/>
          <w:color w:val="auto"/>
          <w:lang w:val="ro-RO"/>
        </w:rPr>
        <w:t>X</w:t>
      </w:r>
      <w:r w:rsidR="00242116">
        <w:rPr>
          <w:rStyle w:val="ln2sectiune1"/>
          <w:color w:val="auto"/>
          <w:lang w:val="ro-RO"/>
        </w:rPr>
        <w:t>X</w:t>
      </w:r>
      <w:r w:rsidR="008E1818">
        <w:rPr>
          <w:rStyle w:val="ln2sectiune1"/>
          <w:color w:val="auto"/>
          <w:lang w:val="ro-RO"/>
        </w:rPr>
        <w:t>I</w:t>
      </w:r>
      <w:r w:rsidRPr="008E1818">
        <w:rPr>
          <w:rStyle w:val="ln2sectiune1"/>
          <w:color w:val="auto"/>
          <w:lang w:val="ro-RO"/>
        </w:rPr>
        <w:t xml:space="preserve"> </w:t>
      </w:r>
    </w:p>
    <w:p w:rsidR="00875DEF" w:rsidRPr="008E1818" w:rsidRDefault="00875DEF" w:rsidP="00875DEF">
      <w:pPr>
        <w:spacing w:line="360" w:lineRule="auto"/>
        <w:jc w:val="center"/>
        <w:rPr>
          <w:rStyle w:val="ln2tsectiune"/>
          <w:b/>
          <w:lang w:val="ro-RO"/>
        </w:rPr>
      </w:pPr>
      <w:r w:rsidRPr="008E1818">
        <w:rPr>
          <w:b/>
          <w:lang w:val="ro-RO"/>
        </w:rPr>
        <w:t> </w:t>
      </w:r>
      <w:r w:rsidRPr="008E1818">
        <w:rPr>
          <w:rStyle w:val="ln2tsectiune"/>
          <w:b/>
          <w:lang w:val="ro-RO"/>
        </w:rPr>
        <w:t xml:space="preserve"> DREPTURILE ŞI OBLIGAŢIILE MEMBRILOR AFRM</w:t>
      </w:r>
    </w:p>
    <w:p w:rsidR="008E1818" w:rsidRPr="003B605A" w:rsidRDefault="008E1818" w:rsidP="00875DEF">
      <w:pPr>
        <w:spacing w:line="360" w:lineRule="auto"/>
        <w:jc w:val="center"/>
        <w:rPr>
          <w:b/>
          <w:lang w:val="ro-RO"/>
        </w:rPr>
      </w:pPr>
    </w:p>
    <w:p w:rsidR="00875DEF" w:rsidRPr="003B605A" w:rsidRDefault="00875DEF" w:rsidP="00916B76">
      <w:pPr>
        <w:spacing w:line="360" w:lineRule="auto"/>
        <w:ind w:firstLine="708"/>
        <w:jc w:val="both"/>
        <w:rPr>
          <w:rStyle w:val="ln2litera1"/>
          <w:bCs w:val="0"/>
          <w:color w:val="auto"/>
          <w:lang w:val="ro-RO"/>
        </w:rPr>
      </w:pPr>
      <w:r w:rsidRPr="003B605A">
        <w:rPr>
          <w:rStyle w:val="ln2articol1"/>
          <w:color w:val="auto"/>
          <w:lang w:val="ro-RO"/>
        </w:rPr>
        <w:t>Art.</w:t>
      </w:r>
      <w:r w:rsidR="008E1818">
        <w:rPr>
          <w:rStyle w:val="ln2articol1"/>
          <w:color w:val="auto"/>
          <w:lang w:val="ro-RO"/>
        </w:rPr>
        <w:t>2</w:t>
      </w:r>
      <w:r w:rsidR="00242116">
        <w:rPr>
          <w:rStyle w:val="ln2articol1"/>
          <w:color w:val="auto"/>
          <w:lang w:val="ro-RO"/>
        </w:rPr>
        <w:t xml:space="preserve">70 </w:t>
      </w:r>
      <w:r w:rsidR="008E1818">
        <w:rPr>
          <w:rStyle w:val="ln2articol1"/>
          <w:color w:val="auto"/>
          <w:lang w:val="ro-RO"/>
        </w:rPr>
        <w:t xml:space="preserve"> </w:t>
      </w:r>
      <w:r w:rsidRPr="003B605A">
        <w:rPr>
          <w:rStyle w:val="ln2tarticol"/>
          <w:lang w:val="ro-RO"/>
        </w:rPr>
        <w:t xml:space="preserve">Membrii AFRM au următoarele drepturi: </w:t>
      </w:r>
    </w:p>
    <w:p w:rsidR="008E1818" w:rsidRDefault="00875DEF" w:rsidP="00B478CB">
      <w:pPr>
        <w:numPr>
          <w:ilvl w:val="0"/>
          <w:numId w:val="13"/>
        </w:numPr>
        <w:tabs>
          <w:tab w:val="clear" w:pos="3228"/>
          <w:tab w:val="num" w:pos="1260"/>
        </w:tabs>
        <w:spacing w:line="360" w:lineRule="auto"/>
        <w:ind w:left="1260"/>
        <w:jc w:val="both"/>
        <w:rPr>
          <w:lang w:val="ro-RO"/>
        </w:rPr>
      </w:pPr>
      <w:r w:rsidRPr="003B605A">
        <w:rPr>
          <w:rStyle w:val="ln2tlitera"/>
          <w:lang w:val="ro-RO"/>
        </w:rPr>
        <w:t xml:space="preserve">să aleagă şi să fie aleşi în organele de conducere de la nivelul structurilor teritoriale sau cele naţionale ale AFRM; </w:t>
      </w:r>
    </w:p>
    <w:p w:rsidR="008E1818" w:rsidRDefault="00875DEF" w:rsidP="00B478CB">
      <w:pPr>
        <w:numPr>
          <w:ilvl w:val="0"/>
          <w:numId w:val="13"/>
        </w:numPr>
        <w:tabs>
          <w:tab w:val="clear" w:pos="3228"/>
          <w:tab w:val="num" w:pos="1260"/>
        </w:tabs>
        <w:spacing w:line="360" w:lineRule="auto"/>
        <w:ind w:left="1260"/>
        <w:jc w:val="both"/>
        <w:rPr>
          <w:lang w:val="ro-RO"/>
        </w:rPr>
      </w:pPr>
      <w:r w:rsidRPr="003B605A">
        <w:rPr>
          <w:rStyle w:val="ln2tlitera"/>
          <w:lang w:val="ro-RO"/>
        </w:rPr>
        <w:t xml:space="preserve">să se adreseze organelor abilitate ale AFRM şi să primească informaţiile solicitate; </w:t>
      </w:r>
    </w:p>
    <w:p w:rsidR="008E1818" w:rsidRDefault="00875DEF" w:rsidP="00B478CB">
      <w:pPr>
        <w:numPr>
          <w:ilvl w:val="0"/>
          <w:numId w:val="13"/>
        </w:numPr>
        <w:tabs>
          <w:tab w:val="clear" w:pos="3228"/>
          <w:tab w:val="num" w:pos="1260"/>
        </w:tabs>
        <w:spacing w:line="360" w:lineRule="auto"/>
        <w:ind w:left="1260"/>
        <w:jc w:val="both"/>
        <w:rPr>
          <w:rStyle w:val="ln2litera1"/>
          <w:b w:val="0"/>
          <w:bCs w:val="0"/>
          <w:color w:val="auto"/>
          <w:lang w:val="ro-RO"/>
        </w:rPr>
      </w:pPr>
      <w:r w:rsidRPr="003B605A">
        <w:rPr>
          <w:rStyle w:val="ln2tlitera"/>
          <w:lang w:val="ro-RO"/>
        </w:rPr>
        <w:t xml:space="preserve">să participe la orice acţiune a AFRM şi să fie informaţi în timp util despre aceasta; </w:t>
      </w:r>
    </w:p>
    <w:p w:rsidR="008E1818" w:rsidRDefault="00875DEF" w:rsidP="00B478CB">
      <w:pPr>
        <w:numPr>
          <w:ilvl w:val="0"/>
          <w:numId w:val="13"/>
        </w:numPr>
        <w:tabs>
          <w:tab w:val="clear" w:pos="3228"/>
          <w:tab w:val="num" w:pos="1260"/>
        </w:tabs>
        <w:spacing w:line="360" w:lineRule="auto"/>
        <w:ind w:left="1260"/>
        <w:jc w:val="both"/>
        <w:rPr>
          <w:lang w:val="ro-RO"/>
        </w:rPr>
      </w:pPr>
      <w:r w:rsidRPr="003B605A">
        <w:rPr>
          <w:rStyle w:val="ln2tlitera"/>
          <w:lang w:val="ro-RO"/>
        </w:rPr>
        <w:t xml:space="preserve">să folosească, împreună cu membrii săi de familie, toate dotările sociale, profesionale, culturale şi sportive ale AFRM  şi ale asociaţiilor locale; </w:t>
      </w:r>
    </w:p>
    <w:p w:rsidR="008E1818" w:rsidRDefault="00875DEF" w:rsidP="00B478CB">
      <w:pPr>
        <w:numPr>
          <w:ilvl w:val="0"/>
          <w:numId w:val="13"/>
        </w:numPr>
        <w:tabs>
          <w:tab w:val="clear" w:pos="3228"/>
          <w:tab w:val="num" w:pos="1260"/>
        </w:tabs>
        <w:spacing w:line="360" w:lineRule="auto"/>
        <w:ind w:left="1260"/>
        <w:jc w:val="both"/>
        <w:rPr>
          <w:lang w:val="ro-RO"/>
        </w:rPr>
      </w:pPr>
      <w:r w:rsidRPr="003B605A">
        <w:rPr>
          <w:rStyle w:val="ln2tlitera"/>
          <w:lang w:val="ro-RO"/>
        </w:rPr>
        <w:t xml:space="preserve">să poarte însemnele AFRM; </w:t>
      </w:r>
    </w:p>
    <w:p w:rsidR="008E1818" w:rsidRDefault="00875DEF" w:rsidP="00B478CB">
      <w:pPr>
        <w:numPr>
          <w:ilvl w:val="0"/>
          <w:numId w:val="13"/>
        </w:numPr>
        <w:tabs>
          <w:tab w:val="clear" w:pos="3228"/>
          <w:tab w:val="num" w:pos="1260"/>
        </w:tabs>
        <w:spacing w:line="360" w:lineRule="auto"/>
        <w:ind w:left="1260"/>
        <w:jc w:val="both"/>
        <w:rPr>
          <w:lang w:val="ro-RO"/>
        </w:rPr>
      </w:pPr>
      <w:r w:rsidRPr="003B605A">
        <w:rPr>
          <w:rStyle w:val="ln2tlitera"/>
          <w:lang w:val="ro-RO"/>
        </w:rPr>
        <w:t xml:space="preserve">să conteste sancţiunile primite; </w:t>
      </w:r>
    </w:p>
    <w:p w:rsidR="00875DEF" w:rsidRPr="003B605A" w:rsidRDefault="00875DEF" w:rsidP="00B478CB">
      <w:pPr>
        <w:numPr>
          <w:ilvl w:val="0"/>
          <w:numId w:val="13"/>
        </w:numPr>
        <w:tabs>
          <w:tab w:val="clear" w:pos="3228"/>
          <w:tab w:val="num" w:pos="1260"/>
        </w:tabs>
        <w:spacing w:line="360" w:lineRule="auto"/>
        <w:ind w:left="1260"/>
        <w:jc w:val="both"/>
        <w:rPr>
          <w:lang w:val="ro-RO"/>
        </w:rPr>
      </w:pPr>
      <w:r w:rsidRPr="003B605A">
        <w:rPr>
          <w:rStyle w:val="ln2tlitera"/>
          <w:lang w:val="ro-RO"/>
        </w:rPr>
        <w:t xml:space="preserve">să solicite ajutoare materiale pentru situaţii deosebite, atât personal, cât şi prin membrii lor de familie. </w:t>
      </w:r>
    </w:p>
    <w:p w:rsidR="00875DEF" w:rsidRPr="003B605A" w:rsidRDefault="00875DEF" w:rsidP="00916B76">
      <w:pPr>
        <w:spacing w:line="360" w:lineRule="auto"/>
        <w:ind w:firstLine="708"/>
        <w:jc w:val="both"/>
        <w:rPr>
          <w:lang w:val="ro-RO"/>
        </w:rPr>
      </w:pPr>
      <w:r w:rsidRPr="003B605A">
        <w:rPr>
          <w:rStyle w:val="ln2articol1"/>
          <w:color w:val="auto"/>
          <w:lang w:val="ro-RO"/>
        </w:rPr>
        <w:t>Art.</w:t>
      </w:r>
      <w:r w:rsidR="008E1818">
        <w:rPr>
          <w:rStyle w:val="ln2articol1"/>
          <w:color w:val="auto"/>
          <w:lang w:val="ro-RO"/>
        </w:rPr>
        <w:t>2</w:t>
      </w:r>
      <w:r w:rsidR="00916B76">
        <w:rPr>
          <w:rStyle w:val="ln2articol1"/>
          <w:color w:val="auto"/>
          <w:lang w:val="ro-RO"/>
        </w:rPr>
        <w:t>7</w:t>
      </w:r>
      <w:r w:rsidR="008E1818">
        <w:rPr>
          <w:rStyle w:val="ln2articol1"/>
          <w:color w:val="auto"/>
          <w:lang w:val="ro-RO"/>
        </w:rPr>
        <w:t xml:space="preserve">1   </w:t>
      </w:r>
      <w:r w:rsidRPr="003B605A">
        <w:rPr>
          <w:rStyle w:val="ln2tarticol"/>
          <w:lang w:val="ro-RO"/>
        </w:rPr>
        <w:t xml:space="preserve">Obligaţiile membrilor AFRM sunt următoarele: </w:t>
      </w:r>
    </w:p>
    <w:p w:rsidR="008E1818"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facă dovada </w:t>
      </w:r>
      <w:r w:rsidRPr="00FB19D6">
        <w:rPr>
          <w:rStyle w:val="ln2tlitera"/>
          <w:lang w:val="ro-RO"/>
        </w:rPr>
        <w:t>cunoaşterii normelor de deontologie profesională</w:t>
      </w:r>
      <w:r w:rsidRPr="003B605A">
        <w:rPr>
          <w:rStyle w:val="ln2tlitera"/>
          <w:lang w:val="ro-RO"/>
        </w:rPr>
        <w:t xml:space="preserve"> şi a celor care reglementează organizarea şi funcţionarea corpului profesional; modalitatea de testare a cunoştinţelor de deontologie şi a legislaţiei profesionale se stabileşte de către Consiliul Naţional al AFRM; </w:t>
      </w:r>
    </w:p>
    <w:p w:rsidR="008E1818" w:rsidRDefault="00875DEF" w:rsidP="00B478CB">
      <w:pPr>
        <w:numPr>
          <w:ilvl w:val="0"/>
          <w:numId w:val="14"/>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să respecte dispoziţiile Regulamentului de organizare şi funcţionare a AFRM, Codul deontologic al farmacistului, hotărârile organelor de conducere ale AFRM şi regulamentele profesiei; </w:t>
      </w:r>
    </w:p>
    <w:p w:rsidR="008E1818"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rezolve sarcinile ce le-au fost încredinţate în calitate de membri sau reprezentanţi ai corpului profesional; </w:t>
      </w:r>
    </w:p>
    <w:p w:rsidR="008E1818"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participe la manifestările iniţiate de organele de conducere, la activităţile profesionale ori de pregătire profesională iniţiate ori organizate de către organele de conducere naţionale sau locale; </w:t>
      </w:r>
    </w:p>
    <w:p w:rsidR="008E1818"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participe la şedinţele ori adunările la care au fost convocaţi; </w:t>
      </w:r>
    </w:p>
    <w:p w:rsidR="008E1818" w:rsidRDefault="00875DEF" w:rsidP="00B478CB">
      <w:pPr>
        <w:numPr>
          <w:ilvl w:val="0"/>
          <w:numId w:val="14"/>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să execute cu bună-credinţă sarcinile ce decurg din hotărârile organelor de conducere ale corpului profesional;</w:t>
      </w:r>
    </w:p>
    <w:p w:rsidR="008E1818"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se abţină de la deliberările organelor de conducere în care sunt aleşi, în cazul în care, în îndeplinirea unor atribuţii ale acestor organe, au un interes propriu; </w:t>
      </w:r>
    </w:p>
    <w:p w:rsidR="008E1818" w:rsidRDefault="00875DEF" w:rsidP="00B478CB">
      <w:pPr>
        <w:numPr>
          <w:ilvl w:val="0"/>
          <w:numId w:val="14"/>
        </w:numPr>
        <w:tabs>
          <w:tab w:val="clear" w:pos="3225"/>
          <w:tab w:val="num" w:pos="1260"/>
        </w:tabs>
        <w:spacing w:line="360" w:lineRule="auto"/>
        <w:ind w:left="1260"/>
        <w:jc w:val="both"/>
        <w:rPr>
          <w:rStyle w:val="ln2tlitera"/>
          <w:lang w:val="ro-RO"/>
        </w:rPr>
      </w:pPr>
      <w:r w:rsidRPr="003B605A">
        <w:rPr>
          <w:rStyle w:val="ln2tlitera"/>
          <w:lang w:val="ro-RO"/>
        </w:rPr>
        <w:t>să păstreze secretul profesional;</w:t>
      </w:r>
    </w:p>
    <w:p w:rsidR="008E1818"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păstreze, în cadrul profesiei, confidenţialitatea asupra dezbaterilor, opiniilor şi voturilor exprimate în organele de conducere; </w:t>
      </w:r>
    </w:p>
    <w:p w:rsidR="008E1818"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respecte normele, principiile  şi  îndatoririle  </w:t>
      </w:r>
      <w:r w:rsidR="008E1818">
        <w:rPr>
          <w:rStyle w:val="ln2tlitera"/>
          <w:lang w:val="ro-RO"/>
        </w:rPr>
        <w:t>deontologiei  profesionale şi să</w:t>
      </w:r>
      <w:r w:rsidRPr="003B605A">
        <w:rPr>
          <w:rStyle w:val="ln2tlitera"/>
          <w:lang w:val="ro-RO"/>
        </w:rPr>
        <w:t xml:space="preserve"> aibă  un  comportament  demn  în  exercitarea  profesiei  ori  a  calităţii  de  membru  al AFRM; </w:t>
      </w:r>
    </w:p>
    <w:p w:rsidR="008E1818"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achite, în termenul stabilit, cotizaţia datorată în calitate de membru al AFRM; </w:t>
      </w:r>
    </w:p>
    <w:p w:rsidR="008E1818" w:rsidRDefault="00875DEF" w:rsidP="00B478CB">
      <w:pPr>
        <w:numPr>
          <w:ilvl w:val="0"/>
          <w:numId w:val="14"/>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să rezolve litigiile cu alţi membri, în primul rând prin intermediul medierii de către comisiile de specialitate din cadrul AFRM; </w:t>
      </w:r>
    </w:p>
    <w:p w:rsidR="00875DEF" w:rsidRPr="003B605A" w:rsidRDefault="00875DEF" w:rsidP="00B478CB">
      <w:pPr>
        <w:numPr>
          <w:ilvl w:val="0"/>
          <w:numId w:val="14"/>
        </w:numPr>
        <w:tabs>
          <w:tab w:val="clear" w:pos="3225"/>
          <w:tab w:val="num" w:pos="1260"/>
        </w:tabs>
        <w:spacing w:line="360" w:lineRule="auto"/>
        <w:ind w:left="1260"/>
        <w:jc w:val="both"/>
        <w:rPr>
          <w:lang w:val="ro-RO"/>
        </w:rPr>
      </w:pPr>
      <w:r w:rsidRPr="003B605A">
        <w:rPr>
          <w:rStyle w:val="ln2tlitera"/>
          <w:lang w:val="ro-RO"/>
        </w:rPr>
        <w:t xml:space="preserve">să execute cu bună-credinţă atribuţiile ce le revin în calitate de reprezentant sau membru în organele </w:t>
      </w:r>
      <w:r w:rsidR="00FB19D6">
        <w:rPr>
          <w:rStyle w:val="ln2tlitera"/>
          <w:lang w:val="ro-RO"/>
        </w:rPr>
        <w:t xml:space="preserve">naţionale </w:t>
      </w:r>
      <w:r w:rsidRPr="003B605A">
        <w:rPr>
          <w:rStyle w:val="ln2tlitera"/>
          <w:lang w:val="ro-RO"/>
        </w:rPr>
        <w:t xml:space="preserve">de conducere ale AFRM, ale </w:t>
      </w:r>
      <w:r w:rsidR="00FB19D6">
        <w:rPr>
          <w:rStyle w:val="ln2tlitera"/>
          <w:lang w:val="ro-RO"/>
        </w:rPr>
        <w:t>celor raionale şi</w:t>
      </w:r>
      <w:r w:rsidRPr="003B605A">
        <w:rPr>
          <w:rStyle w:val="ln2tlitera"/>
          <w:lang w:val="ro-RO"/>
        </w:rPr>
        <w:t>, respectiv al</w:t>
      </w:r>
      <w:r w:rsidR="00FB19D6">
        <w:rPr>
          <w:rStyle w:val="ln2tlitera"/>
          <w:lang w:val="ro-RO"/>
        </w:rPr>
        <w:t>e</w:t>
      </w:r>
      <w:r w:rsidRPr="003B605A">
        <w:rPr>
          <w:rStyle w:val="ln2tlitera"/>
          <w:lang w:val="ro-RO"/>
        </w:rPr>
        <w:t xml:space="preserve"> municipi</w:t>
      </w:r>
      <w:r w:rsidR="00277726">
        <w:rPr>
          <w:rStyle w:val="ln2tlitera"/>
          <w:lang w:val="ro-RO"/>
        </w:rPr>
        <w:t xml:space="preserve">ilor </w:t>
      </w:r>
      <w:r w:rsidRPr="003B605A">
        <w:rPr>
          <w:rStyle w:val="ln2tlitera"/>
          <w:lang w:val="ro-RO"/>
        </w:rPr>
        <w:t>Chişinău</w:t>
      </w:r>
      <w:r w:rsidR="00277726">
        <w:rPr>
          <w:rStyle w:val="ln2tlitera"/>
          <w:lang w:val="ro-RO"/>
        </w:rPr>
        <w:t xml:space="preserve"> şi Bălţi</w:t>
      </w:r>
      <w:r w:rsidRPr="003B605A">
        <w:rPr>
          <w:rStyle w:val="ln2tlitera"/>
          <w:lang w:val="ro-RO"/>
        </w:rPr>
        <w:t xml:space="preserve">. </w:t>
      </w:r>
    </w:p>
    <w:p w:rsidR="00875DEF" w:rsidRPr="003B605A" w:rsidRDefault="00875DEF" w:rsidP="00916B76">
      <w:pPr>
        <w:spacing w:line="360" w:lineRule="auto"/>
        <w:ind w:firstLine="708"/>
        <w:jc w:val="both"/>
        <w:rPr>
          <w:lang w:val="ro-RO"/>
        </w:rPr>
      </w:pPr>
      <w:r w:rsidRPr="003B605A">
        <w:rPr>
          <w:rStyle w:val="ln2articol1"/>
          <w:color w:val="auto"/>
          <w:lang w:val="ro-RO"/>
        </w:rPr>
        <w:t>Art.</w:t>
      </w:r>
      <w:r w:rsidR="008E1818">
        <w:rPr>
          <w:rStyle w:val="ln2articol1"/>
          <w:color w:val="auto"/>
          <w:lang w:val="ro-RO"/>
        </w:rPr>
        <w:t>2</w:t>
      </w:r>
      <w:r w:rsidR="00916B76">
        <w:rPr>
          <w:rStyle w:val="ln2articol1"/>
          <w:color w:val="auto"/>
          <w:lang w:val="ro-RO"/>
        </w:rPr>
        <w:t>72</w:t>
      </w:r>
      <w:r w:rsidR="008E1818">
        <w:rPr>
          <w:rStyle w:val="ln2articol1"/>
          <w:color w:val="auto"/>
          <w:lang w:val="ro-RO"/>
        </w:rPr>
        <w:t xml:space="preserve"> </w:t>
      </w:r>
      <w:r w:rsidRPr="003B605A">
        <w:rPr>
          <w:rStyle w:val="ln2tarticol"/>
          <w:lang w:val="ro-RO"/>
        </w:rPr>
        <w:t xml:space="preserve"> Obligaţiile membrilor AFRM, ce decurg din calitatea lor specială de farmacişti, sunt următoarele: </w:t>
      </w:r>
    </w:p>
    <w:p w:rsidR="00B478CB" w:rsidRDefault="00875DEF" w:rsidP="00B478CB">
      <w:pPr>
        <w:numPr>
          <w:ilvl w:val="0"/>
          <w:numId w:val="15"/>
        </w:numPr>
        <w:tabs>
          <w:tab w:val="clear" w:pos="3225"/>
          <w:tab w:val="num" w:pos="1260"/>
        </w:tabs>
        <w:spacing w:line="360" w:lineRule="auto"/>
        <w:ind w:left="1260"/>
        <w:jc w:val="both"/>
        <w:rPr>
          <w:lang w:val="ro-RO"/>
        </w:rPr>
      </w:pPr>
      <w:r w:rsidRPr="003B605A">
        <w:rPr>
          <w:rStyle w:val="ln2tlitera"/>
          <w:lang w:val="ro-RO"/>
        </w:rPr>
        <w:t xml:space="preserve">să respecte şi să aplice în orice împrejurare normele de deontologie farmaceutică; </w:t>
      </w:r>
    </w:p>
    <w:p w:rsidR="00B478CB" w:rsidRDefault="00875DEF" w:rsidP="00B478CB">
      <w:pPr>
        <w:numPr>
          <w:ilvl w:val="0"/>
          <w:numId w:val="15"/>
        </w:numPr>
        <w:tabs>
          <w:tab w:val="clear" w:pos="3225"/>
          <w:tab w:val="num" w:pos="1260"/>
        </w:tabs>
        <w:spacing w:line="360" w:lineRule="auto"/>
        <w:ind w:left="1260"/>
        <w:jc w:val="both"/>
        <w:rPr>
          <w:lang w:val="ro-RO"/>
        </w:rPr>
      </w:pPr>
      <w:r w:rsidRPr="003B605A">
        <w:rPr>
          <w:rStyle w:val="ln2tlitera"/>
          <w:lang w:val="ro-RO"/>
        </w:rPr>
        <w:t xml:space="preserve">să nu aducă prejudiţii reputaţiei corpului profesional sau a altor membri, respectând statutul de corp profesional al AFRM; </w:t>
      </w:r>
    </w:p>
    <w:p w:rsidR="00B478CB" w:rsidRDefault="00875DEF" w:rsidP="00B478CB">
      <w:pPr>
        <w:numPr>
          <w:ilvl w:val="0"/>
          <w:numId w:val="15"/>
        </w:numPr>
        <w:tabs>
          <w:tab w:val="clear" w:pos="3225"/>
          <w:tab w:val="num" w:pos="1260"/>
        </w:tabs>
        <w:spacing w:line="360" w:lineRule="auto"/>
        <w:ind w:left="1260"/>
        <w:jc w:val="both"/>
        <w:rPr>
          <w:lang w:val="ro-RO"/>
        </w:rPr>
      </w:pPr>
      <w:r w:rsidRPr="003B605A">
        <w:rPr>
          <w:rStyle w:val="ln2tlitera"/>
          <w:lang w:val="ro-RO"/>
        </w:rPr>
        <w:t xml:space="preserve">să acţioneze, pe toată durata exercitării profesiei, în vederea creşterii gradului de pregătire profesională şi cunoaşterii noutăţilor profesionale; </w:t>
      </w:r>
    </w:p>
    <w:p w:rsidR="00B478CB" w:rsidRDefault="00875DEF" w:rsidP="00B478CB">
      <w:pPr>
        <w:numPr>
          <w:ilvl w:val="0"/>
          <w:numId w:val="15"/>
        </w:numPr>
        <w:tabs>
          <w:tab w:val="clear" w:pos="3225"/>
          <w:tab w:val="num" w:pos="1260"/>
        </w:tabs>
        <w:spacing w:line="360" w:lineRule="auto"/>
        <w:ind w:left="1260"/>
        <w:jc w:val="both"/>
        <w:rPr>
          <w:lang w:val="ro-RO"/>
        </w:rPr>
      </w:pPr>
      <w:r w:rsidRPr="003B605A">
        <w:rPr>
          <w:rStyle w:val="ln2tlitera"/>
          <w:lang w:val="ro-RO"/>
        </w:rPr>
        <w:t xml:space="preserve">să respecte drepturile legale ale pacienţilor; </w:t>
      </w:r>
    </w:p>
    <w:p w:rsidR="00875DEF" w:rsidRPr="003B605A" w:rsidRDefault="00875DEF" w:rsidP="00B478CB">
      <w:pPr>
        <w:numPr>
          <w:ilvl w:val="0"/>
          <w:numId w:val="15"/>
        </w:numPr>
        <w:tabs>
          <w:tab w:val="clear" w:pos="3225"/>
          <w:tab w:val="num" w:pos="1260"/>
        </w:tabs>
        <w:spacing w:line="360" w:lineRule="auto"/>
        <w:ind w:left="1260"/>
        <w:jc w:val="both"/>
        <w:rPr>
          <w:rStyle w:val="ln2tlitera"/>
          <w:lang w:val="ro-RO"/>
        </w:rPr>
      </w:pPr>
      <w:r w:rsidRPr="003B605A">
        <w:rPr>
          <w:rStyle w:val="ln2tlitera"/>
          <w:lang w:val="ro-RO"/>
        </w:rPr>
        <w:t>să acorde, cu promptitudine, asistenţă farmaceutică de urgenţă, ca o îndatorire fundamentală, profesională şi civică.</w:t>
      </w:r>
    </w:p>
    <w:p w:rsidR="00875DEF" w:rsidRPr="003B605A" w:rsidRDefault="00875DEF" w:rsidP="00916B76">
      <w:pPr>
        <w:spacing w:line="360" w:lineRule="auto"/>
        <w:ind w:firstLine="720"/>
        <w:jc w:val="both"/>
        <w:rPr>
          <w:lang w:val="ro-RO"/>
        </w:rPr>
      </w:pPr>
      <w:r w:rsidRPr="003B605A">
        <w:rPr>
          <w:rStyle w:val="ln2tlitera"/>
          <w:lang w:val="ro-RO"/>
        </w:rPr>
        <w:t xml:space="preserve"> </w:t>
      </w:r>
      <w:r w:rsidRPr="003B605A">
        <w:rPr>
          <w:rStyle w:val="ln2articol1"/>
          <w:color w:val="auto"/>
          <w:lang w:val="ro-RO"/>
        </w:rPr>
        <w:t>Art.</w:t>
      </w:r>
      <w:r w:rsidR="00B478CB">
        <w:rPr>
          <w:rStyle w:val="ln2articol1"/>
          <w:color w:val="auto"/>
          <w:lang w:val="ro-RO"/>
        </w:rPr>
        <w:t xml:space="preserve">217 </w:t>
      </w:r>
      <w:r w:rsidRPr="003B605A">
        <w:rPr>
          <w:rStyle w:val="ln2alineat"/>
          <w:lang w:val="ro-RO"/>
        </w:rPr>
        <w:t>(1)</w:t>
      </w:r>
      <w:r w:rsidRPr="003B605A">
        <w:rPr>
          <w:rStyle w:val="ln2talineat"/>
          <w:lang w:val="ro-RO"/>
        </w:rPr>
        <w:t xml:space="preserve"> În vederea creşterii gradului de  pregătire  profesională  şi  asigurării  unui nivel ridicat al cunoştinţelor profesionale, farmaciştii sunt obligaţi să urmeze un număr de cursuri de pregătire şi alte forme de educaţie continuă şi informare în  domeniul  ştiinţelor  profesionale, pentru  cumularea numărului de credite  stabilit în acest sens de către AFRM. Sunt creditate programele, precum şi celelalte forme de educaţie farmaceutică continuă avizate de către AFRM. </w:t>
      </w:r>
    </w:p>
    <w:p w:rsidR="00875DEF" w:rsidRPr="003B605A" w:rsidRDefault="00875DEF" w:rsidP="00875DEF">
      <w:pPr>
        <w:spacing w:line="360" w:lineRule="auto"/>
        <w:ind w:firstLine="708"/>
        <w:jc w:val="both"/>
        <w:rPr>
          <w:lang w:val="ro-RO"/>
        </w:rPr>
      </w:pPr>
      <w:r w:rsidRPr="003B605A">
        <w:rPr>
          <w:rStyle w:val="ln2alineat"/>
          <w:lang w:val="ro-RO"/>
        </w:rPr>
        <w:t>(2)</w:t>
      </w:r>
      <w:r w:rsidRPr="003B605A">
        <w:rPr>
          <w:rStyle w:val="ln2talineat"/>
          <w:lang w:val="ro-RO"/>
        </w:rPr>
        <w:t xml:space="preserve"> Farmaciştilor care nu realizează pe parcursul a </w:t>
      </w:r>
      <w:r w:rsidR="00FB19D6">
        <w:rPr>
          <w:rStyle w:val="ln2talineat"/>
          <w:lang w:val="ro-RO"/>
        </w:rPr>
        <w:t>5</w:t>
      </w:r>
      <w:r w:rsidRPr="003B605A">
        <w:rPr>
          <w:rStyle w:val="ln2talineat"/>
          <w:lang w:val="ro-RO"/>
        </w:rPr>
        <w:t xml:space="preserve"> ani numărul minim de credite de educaţie profesională continuă stabilit de Consiliul Naţional al AFRM li se suspendă dreptul de practică, până la realizarea numărului de credite respectiv. </w:t>
      </w:r>
    </w:p>
    <w:p w:rsidR="00875DEF" w:rsidRPr="003B605A" w:rsidRDefault="00875DEF" w:rsidP="00875DEF">
      <w:pPr>
        <w:jc w:val="both"/>
        <w:rPr>
          <w:rStyle w:val="ln2sectiune1"/>
          <w:b w:val="0"/>
          <w:bCs w:val="0"/>
          <w:color w:val="auto"/>
          <w:lang w:val="ro-RO"/>
        </w:rPr>
      </w:pPr>
    </w:p>
    <w:p w:rsidR="00875DEF" w:rsidRPr="00B478CB" w:rsidRDefault="00875DEF" w:rsidP="00916B76">
      <w:pPr>
        <w:spacing w:line="360" w:lineRule="auto"/>
        <w:jc w:val="center"/>
        <w:rPr>
          <w:rStyle w:val="ln2sectiune1"/>
          <w:color w:val="auto"/>
          <w:lang w:val="ro-RO"/>
        </w:rPr>
      </w:pPr>
      <w:r w:rsidRPr="00B478CB">
        <w:rPr>
          <w:rStyle w:val="ln2sectiune1"/>
          <w:color w:val="auto"/>
          <w:lang w:val="ro-RO"/>
        </w:rPr>
        <w:t>Capitolul X</w:t>
      </w:r>
      <w:r w:rsidR="00B478CB">
        <w:rPr>
          <w:rStyle w:val="ln2sectiune1"/>
          <w:color w:val="auto"/>
          <w:lang w:val="ro-RO"/>
        </w:rPr>
        <w:t>X</w:t>
      </w:r>
      <w:r w:rsidR="00916B76">
        <w:rPr>
          <w:rStyle w:val="ln2sectiune1"/>
          <w:color w:val="auto"/>
          <w:lang w:val="ro-RO"/>
        </w:rPr>
        <w:t>X</w:t>
      </w:r>
      <w:r w:rsidR="00B478CB">
        <w:rPr>
          <w:rStyle w:val="ln2sectiune1"/>
          <w:color w:val="auto"/>
          <w:lang w:val="ro-RO"/>
        </w:rPr>
        <w:t>II</w:t>
      </w:r>
    </w:p>
    <w:p w:rsidR="00875DEF" w:rsidRPr="00B478CB" w:rsidRDefault="00875DEF" w:rsidP="00916B76">
      <w:pPr>
        <w:spacing w:line="360" w:lineRule="auto"/>
        <w:jc w:val="center"/>
        <w:rPr>
          <w:b/>
          <w:lang w:val="ro-RO"/>
        </w:rPr>
      </w:pPr>
      <w:r w:rsidRPr="00B478CB">
        <w:rPr>
          <w:b/>
          <w:lang w:val="ro-RO"/>
        </w:rPr>
        <w:t> </w:t>
      </w:r>
      <w:r w:rsidRPr="00B478CB">
        <w:rPr>
          <w:rStyle w:val="ln2tsectiune"/>
          <w:b/>
          <w:lang w:val="ro-RO"/>
        </w:rPr>
        <w:t xml:space="preserve"> ORGANIZAREA ŞI FUNCŢIONAREA</w:t>
      </w:r>
      <w:r w:rsidR="00FB19D6">
        <w:rPr>
          <w:rStyle w:val="ln2tsectiune"/>
          <w:b/>
          <w:lang w:val="ro-RO"/>
        </w:rPr>
        <w:t xml:space="preserve"> AFRM</w:t>
      </w:r>
    </w:p>
    <w:p w:rsidR="00875DEF" w:rsidRPr="003B605A" w:rsidRDefault="00875DEF" w:rsidP="00FB19D6">
      <w:pPr>
        <w:rPr>
          <w:b/>
          <w:lang w:val="ro-RO"/>
        </w:rPr>
      </w:pPr>
    </w:p>
    <w:p w:rsidR="00875DEF" w:rsidRPr="003B605A" w:rsidRDefault="00875DEF" w:rsidP="00FB19D6">
      <w:pPr>
        <w:spacing w:line="360" w:lineRule="auto"/>
        <w:rPr>
          <w:b/>
          <w:lang w:val="ro-RO"/>
        </w:rPr>
      </w:pPr>
      <w:r w:rsidRPr="003B605A">
        <w:rPr>
          <w:rStyle w:val="ln2litera1"/>
          <w:color w:val="auto"/>
          <w:lang w:val="ro-RO"/>
        </w:rPr>
        <w:t>A.</w:t>
      </w:r>
      <w:r w:rsidRPr="003B605A">
        <w:rPr>
          <w:rStyle w:val="ln2tlitera"/>
          <w:lang w:val="ro-RO"/>
        </w:rPr>
        <w:t xml:space="preserve"> Organizarea la nivel teritorial </w:t>
      </w:r>
    </w:p>
    <w:p w:rsidR="00B478CB" w:rsidRDefault="00875DEF" w:rsidP="00916B76">
      <w:pPr>
        <w:spacing w:line="360" w:lineRule="auto"/>
        <w:ind w:firstLine="708"/>
        <w:jc w:val="both"/>
        <w:rPr>
          <w:lang w:val="ro-RO"/>
        </w:rPr>
      </w:pPr>
      <w:r w:rsidRPr="003B605A">
        <w:rPr>
          <w:rStyle w:val="ln2articol1"/>
          <w:color w:val="auto"/>
          <w:lang w:val="ro-RO"/>
        </w:rPr>
        <w:t>Art.</w:t>
      </w:r>
      <w:r w:rsidR="00916B76">
        <w:rPr>
          <w:rStyle w:val="ln2articol1"/>
          <w:color w:val="auto"/>
          <w:lang w:val="ro-RO"/>
        </w:rPr>
        <w:t>274</w:t>
      </w:r>
      <w:r w:rsidR="00B478CB">
        <w:rPr>
          <w:rStyle w:val="ln2articol1"/>
          <w:color w:val="auto"/>
          <w:lang w:val="ro-RO"/>
        </w:rPr>
        <w:t xml:space="preserve">  </w:t>
      </w:r>
      <w:r w:rsidRPr="003B605A">
        <w:rPr>
          <w:rStyle w:val="ln2alineat"/>
          <w:lang w:val="ro-RO"/>
        </w:rPr>
        <w:t>(1)</w:t>
      </w:r>
      <w:r w:rsidRPr="003B605A">
        <w:rPr>
          <w:rStyle w:val="ln2talineat"/>
          <w:lang w:val="ro-RO"/>
        </w:rPr>
        <w:t xml:space="preserve"> La nivelul fiecărui </w:t>
      </w:r>
      <w:r w:rsidR="00FB19D6">
        <w:rPr>
          <w:rStyle w:val="ln2talineat"/>
          <w:lang w:val="ro-RO"/>
        </w:rPr>
        <w:t>raion</w:t>
      </w:r>
      <w:r w:rsidRPr="003B605A">
        <w:rPr>
          <w:rStyle w:val="ln2talineat"/>
          <w:lang w:val="ro-RO"/>
        </w:rPr>
        <w:t>, respectiv al municipi</w:t>
      </w:r>
      <w:r w:rsidR="00BF5FB5">
        <w:rPr>
          <w:rStyle w:val="ln2talineat"/>
          <w:lang w:val="ro-RO"/>
        </w:rPr>
        <w:t>ilor</w:t>
      </w:r>
      <w:r w:rsidRPr="003B605A">
        <w:rPr>
          <w:rStyle w:val="ln2talineat"/>
          <w:lang w:val="ro-RO"/>
        </w:rPr>
        <w:t xml:space="preserve"> Chişinău</w:t>
      </w:r>
      <w:r w:rsidR="00BF5FB5">
        <w:rPr>
          <w:rStyle w:val="ln2talineat"/>
          <w:lang w:val="ro-RO"/>
        </w:rPr>
        <w:t xml:space="preserve"> şi Bălţi</w:t>
      </w:r>
      <w:r w:rsidRPr="003B605A">
        <w:rPr>
          <w:rStyle w:val="ln2talineat"/>
          <w:lang w:val="ro-RO"/>
        </w:rPr>
        <w:t xml:space="preserve">, se organizează </w:t>
      </w:r>
      <w:r w:rsidR="00FB19D6">
        <w:rPr>
          <w:rStyle w:val="ln2talineat"/>
          <w:lang w:val="ro-RO"/>
        </w:rPr>
        <w:t>Asociaţia raională (municipală) a</w:t>
      </w:r>
      <w:r w:rsidRPr="003B605A">
        <w:rPr>
          <w:rStyle w:val="ln2talineat"/>
          <w:lang w:val="ro-RO"/>
        </w:rPr>
        <w:t xml:space="preserve"> farmaciştilor, format</w:t>
      </w:r>
      <w:r w:rsidR="00FB19D6">
        <w:rPr>
          <w:rStyle w:val="ln2talineat"/>
          <w:lang w:val="ro-RO"/>
        </w:rPr>
        <w:t>ă</w:t>
      </w:r>
      <w:r w:rsidRPr="003B605A">
        <w:rPr>
          <w:rStyle w:val="ln2talineat"/>
          <w:lang w:val="ro-RO"/>
        </w:rPr>
        <w:t xml:space="preserve"> din toţi farmaciştii cu drept de liberă practică din unitatea administrativ-teritorială respectivă. </w:t>
      </w:r>
    </w:p>
    <w:p w:rsidR="00B478CB" w:rsidRDefault="00875DEF" w:rsidP="00B478CB">
      <w:pPr>
        <w:spacing w:line="360" w:lineRule="auto"/>
        <w:ind w:firstLine="708"/>
        <w:jc w:val="both"/>
        <w:rPr>
          <w:lang w:val="ro-RO"/>
        </w:rPr>
      </w:pPr>
      <w:r w:rsidRPr="003B605A">
        <w:rPr>
          <w:rStyle w:val="ln2alineat"/>
          <w:lang w:val="ro-RO"/>
        </w:rPr>
        <w:t>(2)</w:t>
      </w:r>
      <w:r w:rsidRPr="003B605A">
        <w:rPr>
          <w:rStyle w:val="ln2talineat"/>
          <w:lang w:val="ro-RO"/>
        </w:rPr>
        <w:t xml:space="preserve"> Asociaţiile</w:t>
      </w:r>
      <w:r w:rsidR="00FB19D6">
        <w:rPr>
          <w:rStyle w:val="ln2talineat"/>
          <w:lang w:val="ro-RO"/>
        </w:rPr>
        <w:t xml:space="preserve"> raionale (municipale) a</w:t>
      </w:r>
      <w:r w:rsidRPr="003B605A">
        <w:rPr>
          <w:rStyle w:val="ln2talineat"/>
          <w:lang w:val="ro-RO"/>
        </w:rPr>
        <w:t xml:space="preserve"> farmaciştilor </w:t>
      </w:r>
      <w:r w:rsidR="00FB19D6">
        <w:rPr>
          <w:rStyle w:val="ln2talineat"/>
          <w:lang w:val="ro-RO"/>
        </w:rPr>
        <w:t>nu prezintă</w:t>
      </w:r>
      <w:r w:rsidRPr="003B605A">
        <w:rPr>
          <w:rStyle w:val="ln2talineat"/>
          <w:lang w:val="ro-RO"/>
        </w:rPr>
        <w:t xml:space="preserve"> personalitate juridică, </w:t>
      </w:r>
      <w:r w:rsidR="00FB19D6">
        <w:rPr>
          <w:rStyle w:val="ln2talineat"/>
          <w:lang w:val="ro-RO"/>
        </w:rPr>
        <w:t xml:space="preserve">nu au </w:t>
      </w:r>
      <w:r w:rsidRPr="003B605A">
        <w:rPr>
          <w:rStyle w:val="ln2talineat"/>
          <w:lang w:val="ro-RO"/>
        </w:rPr>
        <w:t xml:space="preserve">patrimoniu şi buget propriu. </w:t>
      </w:r>
    </w:p>
    <w:p w:rsidR="00B478CB" w:rsidRDefault="00875DEF" w:rsidP="00B478CB">
      <w:pPr>
        <w:spacing w:line="360" w:lineRule="auto"/>
        <w:ind w:firstLine="708"/>
        <w:jc w:val="both"/>
        <w:rPr>
          <w:lang w:val="ro-RO"/>
        </w:rPr>
      </w:pPr>
      <w:r w:rsidRPr="003B605A">
        <w:rPr>
          <w:rStyle w:val="ln2alineat"/>
          <w:lang w:val="ro-RO"/>
        </w:rPr>
        <w:t>(3)</w:t>
      </w:r>
      <w:r w:rsidRPr="003B605A">
        <w:rPr>
          <w:rStyle w:val="ln2talineat"/>
          <w:lang w:val="ro-RO"/>
        </w:rPr>
        <w:t xml:space="preserve"> Personalitatea juridică se dobândeşte de la data constituirii şi înregistrării la administraţia financiară în raza căreia se află sediul instituţiei. </w:t>
      </w:r>
    </w:p>
    <w:p w:rsidR="00B478CB" w:rsidRDefault="00875DEF" w:rsidP="00B478CB">
      <w:pPr>
        <w:spacing w:line="360" w:lineRule="auto"/>
        <w:ind w:firstLine="708"/>
        <w:jc w:val="both"/>
        <w:rPr>
          <w:lang w:val="ro-RO"/>
        </w:rPr>
      </w:pPr>
      <w:r w:rsidRPr="003B605A">
        <w:rPr>
          <w:rStyle w:val="ln2alineat"/>
          <w:lang w:val="ro-RO"/>
        </w:rPr>
        <w:t>(4)</w:t>
      </w:r>
      <w:r w:rsidRPr="003B605A">
        <w:rPr>
          <w:rStyle w:val="ln2talineat"/>
          <w:lang w:val="ro-RO"/>
        </w:rPr>
        <w:t xml:space="preserve"> Sediul asociaţiei este în oraşul de reşedinţă a </w:t>
      </w:r>
      <w:r w:rsidR="00FB19D6">
        <w:rPr>
          <w:rStyle w:val="ln2talineat"/>
          <w:lang w:val="ro-RO"/>
        </w:rPr>
        <w:t>raionului</w:t>
      </w:r>
      <w:r w:rsidR="00BF5FB5">
        <w:rPr>
          <w:rStyle w:val="ln2talineat"/>
          <w:lang w:val="ro-RO"/>
        </w:rPr>
        <w:t>, respectiv în municipiile</w:t>
      </w:r>
      <w:r w:rsidRPr="003B605A">
        <w:rPr>
          <w:rStyle w:val="ln2talineat"/>
          <w:lang w:val="ro-RO"/>
        </w:rPr>
        <w:t xml:space="preserve"> Chişinău</w:t>
      </w:r>
      <w:r w:rsidR="00BF5FB5">
        <w:rPr>
          <w:rStyle w:val="ln2talineat"/>
          <w:lang w:val="ro-RO"/>
        </w:rPr>
        <w:t xml:space="preserve"> şi Bălţi şi</w:t>
      </w:r>
      <w:r w:rsidRPr="003B605A">
        <w:rPr>
          <w:rStyle w:val="ln2talineat"/>
          <w:lang w:val="ro-RO"/>
        </w:rPr>
        <w:t xml:space="preserve"> </w:t>
      </w:r>
      <w:r w:rsidR="00BF5FB5">
        <w:rPr>
          <w:rStyle w:val="ln2talineat"/>
          <w:lang w:val="ro-RO"/>
        </w:rPr>
        <w:t xml:space="preserve">respectiv </w:t>
      </w:r>
      <w:r w:rsidRPr="003B605A">
        <w:rPr>
          <w:rStyle w:val="ln2talineat"/>
          <w:lang w:val="ro-RO"/>
        </w:rPr>
        <w:t xml:space="preserve">pentru AFRM. </w:t>
      </w:r>
    </w:p>
    <w:p w:rsidR="00875DEF" w:rsidRPr="003B605A" w:rsidRDefault="00875DEF" w:rsidP="00B478CB">
      <w:pPr>
        <w:spacing w:line="360" w:lineRule="auto"/>
        <w:ind w:firstLine="708"/>
        <w:jc w:val="both"/>
        <w:rPr>
          <w:rStyle w:val="ln2articol1"/>
          <w:b w:val="0"/>
          <w:bCs w:val="0"/>
          <w:color w:val="auto"/>
          <w:lang w:val="ro-RO"/>
        </w:rPr>
      </w:pPr>
      <w:r w:rsidRPr="003B605A">
        <w:rPr>
          <w:rStyle w:val="ln2alineat"/>
          <w:lang w:val="ro-RO"/>
        </w:rPr>
        <w:t>(5)</w:t>
      </w:r>
      <w:r w:rsidRPr="003B605A">
        <w:rPr>
          <w:rStyle w:val="ln2talineat"/>
          <w:lang w:val="ro-RO"/>
        </w:rPr>
        <w:t xml:space="preserve"> Nici </w:t>
      </w:r>
      <w:r w:rsidR="00F80A47">
        <w:rPr>
          <w:rStyle w:val="ln2talineat"/>
          <w:lang w:val="ro-RO"/>
        </w:rPr>
        <w:t xml:space="preserve">o </w:t>
      </w:r>
      <w:r w:rsidRPr="003B605A">
        <w:rPr>
          <w:rStyle w:val="ln2talineat"/>
          <w:lang w:val="ro-RO"/>
        </w:rPr>
        <w:t>asociaţie teritorială nu poate funcţiona în afara AFRM.</w:t>
      </w:r>
    </w:p>
    <w:p w:rsidR="00875DEF" w:rsidRPr="003B605A" w:rsidRDefault="00875DEF" w:rsidP="00916B76">
      <w:pPr>
        <w:spacing w:line="360" w:lineRule="auto"/>
        <w:ind w:firstLine="708"/>
        <w:jc w:val="both"/>
        <w:rPr>
          <w:lang w:val="ro-RO"/>
        </w:rPr>
      </w:pPr>
      <w:r w:rsidRPr="003B605A">
        <w:rPr>
          <w:rStyle w:val="ln2articol1"/>
          <w:color w:val="auto"/>
          <w:lang w:val="ro-RO"/>
        </w:rPr>
        <w:t>Art.</w:t>
      </w:r>
      <w:r w:rsidR="00916B76">
        <w:rPr>
          <w:rStyle w:val="ln2articol1"/>
          <w:color w:val="auto"/>
          <w:lang w:val="ro-RO"/>
        </w:rPr>
        <w:t>275</w:t>
      </w:r>
      <w:r w:rsidR="00B478CB">
        <w:rPr>
          <w:rStyle w:val="ln2articol1"/>
          <w:color w:val="auto"/>
          <w:lang w:val="ro-RO"/>
        </w:rPr>
        <w:t xml:space="preserve"> </w:t>
      </w:r>
      <w:r w:rsidRPr="003B605A">
        <w:rPr>
          <w:rStyle w:val="ln2tarticol"/>
          <w:lang w:val="ro-RO"/>
        </w:rPr>
        <w:t xml:space="preserve"> Organele de conducere ale asociaţiei teritoriale sunt: </w:t>
      </w:r>
    </w:p>
    <w:p w:rsidR="00B478CB" w:rsidRDefault="00875DEF" w:rsidP="00B478CB">
      <w:pPr>
        <w:numPr>
          <w:ilvl w:val="0"/>
          <w:numId w:val="16"/>
        </w:numPr>
        <w:tabs>
          <w:tab w:val="clear" w:pos="3225"/>
          <w:tab w:val="num" w:pos="1260"/>
        </w:tabs>
        <w:spacing w:line="360" w:lineRule="auto"/>
        <w:ind w:left="1260"/>
        <w:jc w:val="both"/>
        <w:rPr>
          <w:lang w:val="ro-RO"/>
        </w:rPr>
      </w:pPr>
      <w:r w:rsidRPr="003B605A">
        <w:rPr>
          <w:rStyle w:val="ln2tlitera"/>
          <w:lang w:val="ro-RO"/>
        </w:rPr>
        <w:t xml:space="preserve">adunarea generală a farmaciştilor; </w:t>
      </w:r>
    </w:p>
    <w:p w:rsidR="00B478CB" w:rsidRDefault="00875DEF" w:rsidP="00B478CB">
      <w:pPr>
        <w:numPr>
          <w:ilvl w:val="0"/>
          <w:numId w:val="16"/>
        </w:numPr>
        <w:tabs>
          <w:tab w:val="clear" w:pos="3225"/>
          <w:tab w:val="num" w:pos="1260"/>
        </w:tabs>
        <w:spacing w:line="360" w:lineRule="auto"/>
        <w:ind w:left="1260"/>
        <w:jc w:val="both"/>
        <w:rPr>
          <w:lang w:val="ro-RO"/>
        </w:rPr>
      </w:pPr>
      <w:r w:rsidRPr="003B605A">
        <w:rPr>
          <w:rStyle w:val="ln2tlitera"/>
          <w:lang w:val="ro-RO"/>
        </w:rPr>
        <w:t xml:space="preserve">consiliul; </w:t>
      </w:r>
    </w:p>
    <w:p w:rsidR="00B478CB" w:rsidRDefault="00875DEF" w:rsidP="00B478CB">
      <w:pPr>
        <w:numPr>
          <w:ilvl w:val="0"/>
          <w:numId w:val="16"/>
        </w:numPr>
        <w:tabs>
          <w:tab w:val="clear" w:pos="3225"/>
          <w:tab w:val="num" w:pos="1260"/>
        </w:tabs>
        <w:spacing w:line="360" w:lineRule="auto"/>
        <w:ind w:left="1260"/>
        <w:jc w:val="both"/>
        <w:rPr>
          <w:lang w:val="ro-RO"/>
        </w:rPr>
      </w:pPr>
      <w:r w:rsidRPr="003B605A">
        <w:rPr>
          <w:rStyle w:val="ln2tlitera"/>
          <w:lang w:val="ro-RO"/>
        </w:rPr>
        <w:t xml:space="preserve">biroul consiliului; </w:t>
      </w:r>
    </w:p>
    <w:p w:rsidR="00875DEF" w:rsidRPr="00B478CB" w:rsidRDefault="00875DEF" w:rsidP="00B478CB">
      <w:pPr>
        <w:numPr>
          <w:ilvl w:val="0"/>
          <w:numId w:val="16"/>
        </w:numPr>
        <w:tabs>
          <w:tab w:val="clear" w:pos="3225"/>
          <w:tab w:val="num" w:pos="1260"/>
        </w:tabs>
        <w:spacing w:line="360" w:lineRule="auto"/>
        <w:ind w:left="1260"/>
        <w:jc w:val="both"/>
        <w:rPr>
          <w:rStyle w:val="ln2articol1"/>
          <w:b w:val="0"/>
          <w:bCs w:val="0"/>
          <w:color w:val="auto"/>
          <w:lang w:val="ro-RO"/>
        </w:rPr>
      </w:pPr>
      <w:r w:rsidRPr="003B605A">
        <w:rPr>
          <w:rStyle w:val="ln2tlitera"/>
          <w:lang w:val="ro-RO"/>
        </w:rPr>
        <w:t xml:space="preserve">preşedintele. </w:t>
      </w:r>
      <w:r w:rsidRPr="003B605A">
        <w:rPr>
          <w:rStyle w:val="ln2articol1"/>
          <w:lang w:val="ro-RO"/>
        </w:rPr>
        <w:t>  </w:t>
      </w:r>
    </w:p>
    <w:p w:rsidR="00B478CB" w:rsidRDefault="00875DEF" w:rsidP="00916B76">
      <w:pPr>
        <w:spacing w:line="360" w:lineRule="auto"/>
        <w:jc w:val="both"/>
        <w:rPr>
          <w:lang w:val="ro-RO"/>
        </w:rPr>
      </w:pPr>
      <w:r w:rsidRPr="003B605A">
        <w:rPr>
          <w:rStyle w:val="ln2articol1"/>
          <w:lang w:val="ro-RO"/>
        </w:rPr>
        <w:t> </w:t>
      </w:r>
      <w:r w:rsidRPr="003B605A">
        <w:rPr>
          <w:rStyle w:val="ln2articol1"/>
          <w:lang w:val="ro-RO"/>
        </w:rPr>
        <w:tab/>
      </w:r>
      <w:r w:rsidRPr="003B605A">
        <w:rPr>
          <w:rStyle w:val="ln2articol1"/>
          <w:color w:val="auto"/>
          <w:lang w:val="ro-RO"/>
        </w:rPr>
        <w:t>Art.</w:t>
      </w:r>
      <w:r w:rsidR="00916B76">
        <w:rPr>
          <w:rStyle w:val="ln2articol1"/>
          <w:color w:val="auto"/>
          <w:lang w:val="ro-RO"/>
        </w:rPr>
        <w:t>276</w:t>
      </w:r>
      <w:r w:rsidR="00B478CB">
        <w:rPr>
          <w:rStyle w:val="ln2articol1"/>
          <w:color w:val="auto"/>
          <w:lang w:val="ro-RO"/>
        </w:rPr>
        <w:t xml:space="preserve">  </w:t>
      </w:r>
      <w:r w:rsidRPr="003B605A">
        <w:rPr>
          <w:rStyle w:val="ln2alineat"/>
          <w:lang w:val="ro-RO"/>
        </w:rPr>
        <w:t>(1)</w:t>
      </w:r>
      <w:r w:rsidRPr="003B605A">
        <w:rPr>
          <w:rStyle w:val="ln2talineat"/>
          <w:lang w:val="ro-RO"/>
        </w:rPr>
        <w:t xml:space="preserve"> Adunarea  generală   este  formată  din  toţi  farmaciştii  cu  drept  de practică, înscrişi în asociaţia respectivă. </w:t>
      </w:r>
    </w:p>
    <w:p w:rsidR="00B478CB" w:rsidRDefault="00875DEF" w:rsidP="00B478CB">
      <w:pPr>
        <w:spacing w:line="360" w:lineRule="auto"/>
        <w:ind w:firstLine="720"/>
        <w:jc w:val="both"/>
        <w:rPr>
          <w:rStyle w:val="ln2alineat"/>
          <w:lang w:val="ro-RO"/>
        </w:rPr>
      </w:pPr>
      <w:r w:rsidRPr="003B605A">
        <w:rPr>
          <w:rStyle w:val="ln2alineat"/>
          <w:lang w:val="ro-RO"/>
        </w:rPr>
        <w:t>(2)</w:t>
      </w:r>
      <w:r w:rsidRPr="003B605A">
        <w:rPr>
          <w:rStyle w:val="ln2talineat"/>
          <w:lang w:val="ro-RO"/>
        </w:rPr>
        <w:t xml:space="preserve"> Adunarea generală se întruneşte anual, în primul trimestru, la convocarea consiliului, şi adoptă hotărâri cu majoritate simplă, în prezenţa a 2/3 din membrii săi. Dacă la prima convocare nu s-a realizat majoritatea de 2/3, după 10 zile se organizează o nouă şedinţă, cu aceeaşi ordine de zi, care va adopta hotărâri, indiferent de numărul membrilor prezenţi, dar nu mai puţin de jumătate plus unu din totalul membrilor. </w:t>
      </w:r>
    </w:p>
    <w:p w:rsidR="00875DEF" w:rsidRPr="003B605A" w:rsidRDefault="00875DEF" w:rsidP="00B478CB">
      <w:pPr>
        <w:spacing w:line="360" w:lineRule="auto"/>
        <w:ind w:firstLine="720"/>
        <w:jc w:val="both"/>
        <w:rPr>
          <w:lang w:val="ro-RO"/>
        </w:rPr>
      </w:pPr>
      <w:r w:rsidRPr="003B605A">
        <w:rPr>
          <w:rStyle w:val="ln2alineat"/>
          <w:lang w:val="ro-RO"/>
        </w:rPr>
        <w:t>(3)</w:t>
      </w:r>
      <w:r w:rsidRPr="003B605A">
        <w:rPr>
          <w:rStyle w:val="ln2talineat"/>
          <w:lang w:val="ro-RO"/>
        </w:rPr>
        <w:t xml:space="preserve"> Adunarea generală are următoarele atribuţii: </w:t>
      </w:r>
    </w:p>
    <w:p w:rsidR="00B478CB" w:rsidRDefault="00875DEF" w:rsidP="00B478CB">
      <w:pPr>
        <w:numPr>
          <w:ilvl w:val="0"/>
          <w:numId w:val="17"/>
        </w:numPr>
        <w:tabs>
          <w:tab w:val="clear" w:pos="3225"/>
          <w:tab w:val="num" w:pos="1260"/>
        </w:tabs>
        <w:spacing w:line="360" w:lineRule="auto"/>
        <w:ind w:left="1260"/>
        <w:jc w:val="both"/>
        <w:rPr>
          <w:lang w:val="ro-RO"/>
        </w:rPr>
      </w:pPr>
      <w:r w:rsidRPr="003B605A">
        <w:rPr>
          <w:rStyle w:val="ln2tlitera"/>
          <w:lang w:val="ro-RO"/>
        </w:rPr>
        <w:t xml:space="preserve">aprobă proiectul de buget al asociaţiei şi, în baza raportului cenzorilor, descarcă de gestiune consiliul pentru anul fiscal încheiat; </w:t>
      </w:r>
    </w:p>
    <w:p w:rsidR="00B478CB" w:rsidRDefault="00875DEF" w:rsidP="00B478CB">
      <w:pPr>
        <w:numPr>
          <w:ilvl w:val="0"/>
          <w:numId w:val="17"/>
        </w:numPr>
        <w:tabs>
          <w:tab w:val="clear" w:pos="3225"/>
          <w:tab w:val="num" w:pos="1260"/>
        </w:tabs>
        <w:spacing w:line="360" w:lineRule="auto"/>
        <w:ind w:left="1260"/>
        <w:jc w:val="both"/>
        <w:rPr>
          <w:lang w:val="ro-RO"/>
        </w:rPr>
      </w:pPr>
      <w:r w:rsidRPr="003B605A">
        <w:rPr>
          <w:rStyle w:val="ln2tlitera"/>
          <w:lang w:val="ro-RO"/>
        </w:rPr>
        <w:t xml:space="preserve">alege, dintre membrii săi, consiliul asociaţiei şi reprezentanţii în Adunarea generală naţională a AFRM; </w:t>
      </w:r>
    </w:p>
    <w:p w:rsidR="00B478CB" w:rsidRDefault="00875DEF" w:rsidP="00B478CB">
      <w:pPr>
        <w:numPr>
          <w:ilvl w:val="0"/>
          <w:numId w:val="17"/>
        </w:numPr>
        <w:tabs>
          <w:tab w:val="clear" w:pos="3225"/>
          <w:tab w:val="num" w:pos="1260"/>
        </w:tabs>
        <w:spacing w:line="360" w:lineRule="auto"/>
        <w:ind w:left="1260"/>
        <w:jc w:val="both"/>
        <w:rPr>
          <w:lang w:val="ro-RO"/>
        </w:rPr>
      </w:pPr>
      <w:r w:rsidRPr="003B605A">
        <w:rPr>
          <w:rStyle w:val="ln2tlitera"/>
          <w:lang w:val="ro-RO"/>
        </w:rPr>
        <w:t xml:space="preserve">stabileşte indemnizaţia de şedinţă a membrilor comisiei de disciplină; </w:t>
      </w:r>
    </w:p>
    <w:p w:rsidR="00875DEF" w:rsidRPr="003B605A" w:rsidRDefault="00875DEF" w:rsidP="00B478CB">
      <w:pPr>
        <w:numPr>
          <w:ilvl w:val="0"/>
          <w:numId w:val="17"/>
        </w:numPr>
        <w:tabs>
          <w:tab w:val="clear" w:pos="3225"/>
          <w:tab w:val="num" w:pos="1260"/>
        </w:tabs>
        <w:spacing w:line="360" w:lineRule="auto"/>
        <w:ind w:left="1260"/>
        <w:jc w:val="both"/>
        <w:rPr>
          <w:rStyle w:val="ln2articol1"/>
          <w:b w:val="0"/>
          <w:bCs w:val="0"/>
          <w:color w:val="auto"/>
          <w:lang w:val="ro-RO"/>
        </w:rPr>
      </w:pPr>
      <w:r w:rsidRPr="003B605A">
        <w:rPr>
          <w:rStyle w:val="ln2tlitera"/>
          <w:lang w:val="ro-RO"/>
        </w:rPr>
        <w:t xml:space="preserve">alege comisia de cenzori a asociaţiei. </w:t>
      </w:r>
    </w:p>
    <w:p w:rsidR="00B478CB" w:rsidRDefault="00875DEF" w:rsidP="00EA4D20">
      <w:pPr>
        <w:spacing w:line="360" w:lineRule="auto"/>
        <w:ind w:firstLine="708"/>
        <w:jc w:val="both"/>
        <w:rPr>
          <w:lang w:val="ro-RO"/>
        </w:rPr>
      </w:pPr>
      <w:r w:rsidRPr="003B605A">
        <w:rPr>
          <w:rStyle w:val="ln2articol1"/>
          <w:color w:val="auto"/>
          <w:lang w:val="ro-RO"/>
        </w:rPr>
        <w:t>Art.</w:t>
      </w:r>
      <w:r w:rsidR="00EA4D20">
        <w:rPr>
          <w:rStyle w:val="ln2articol1"/>
          <w:color w:val="auto"/>
          <w:lang w:val="ro-RO"/>
        </w:rPr>
        <w:t>277</w:t>
      </w:r>
      <w:r w:rsidR="00B478CB">
        <w:rPr>
          <w:rStyle w:val="ln2articol1"/>
          <w:color w:val="auto"/>
          <w:lang w:val="ro-RO"/>
        </w:rPr>
        <w:t xml:space="preserve"> </w:t>
      </w:r>
      <w:r w:rsidRPr="003B605A">
        <w:rPr>
          <w:rStyle w:val="ln2alineat"/>
          <w:lang w:val="ro-RO"/>
        </w:rPr>
        <w:t>(1)</w:t>
      </w:r>
      <w:r w:rsidRPr="003B605A">
        <w:rPr>
          <w:rStyle w:val="ln2talineat"/>
          <w:lang w:val="ro-RO"/>
        </w:rPr>
        <w:t xml:space="preserve"> Membrii asociaţiei structurilor teritoriale şi reprezentanţii în  Adunarea generală naţională se aleg pe o perioadă de 4 ani de către adunările generale teritoriale prin vot secret şi în condiţiile participării a minimum 2/3 din membrii adunării generale. </w:t>
      </w:r>
    </w:p>
    <w:p w:rsidR="00875DEF" w:rsidRPr="003B605A" w:rsidRDefault="00875DEF" w:rsidP="00B478CB">
      <w:pPr>
        <w:spacing w:line="360" w:lineRule="auto"/>
        <w:ind w:firstLine="708"/>
        <w:jc w:val="both"/>
        <w:rPr>
          <w:lang w:val="ro-RO"/>
        </w:rPr>
      </w:pPr>
      <w:r w:rsidRPr="003B605A">
        <w:rPr>
          <w:rStyle w:val="ln2alineat"/>
          <w:lang w:val="ro-RO"/>
        </w:rPr>
        <w:t>(2)</w:t>
      </w:r>
      <w:r w:rsidRPr="003B605A">
        <w:rPr>
          <w:rStyle w:val="ln2talineat"/>
          <w:lang w:val="ro-RO"/>
        </w:rPr>
        <w:t xml:space="preserve"> Dacă la adunarea de alegeri nu se realizează condiţia de participare, după două săptămâni se va organiza un nou scrutin care va alege reprezentanţii, indiferent de numărul participanţilor. </w:t>
      </w:r>
    </w:p>
    <w:p w:rsidR="00875DEF" w:rsidRPr="003B605A" w:rsidRDefault="00875DEF" w:rsidP="00EA4D20">
      <w:pPr>
        <w:spacing w:line="360" w:lineRule="auto"/>
        <w:ind w:firstLine="708"/>
        <w:jc w:val="both"/>
        <w:rPr>
          <w:lang w:val="ro-RO"/>
        </w:rPr>
      </w:pPr>
      <w:r w:rsidRPr="003B605A">
        <w:rPr>
          <w:rStyle w:val="ln2articol1"/>
          <w:color w:val="auto"/>
          <w:lang w:val="ro-RO"/>
        </w:rPr>
        <w:t>Art.</w:t>
      </w:r>
      <w:r w:rsidR="00B478CB">
        <w:rPr>
          <w:rStyle w:val="ln2articol1"/>
          <w:color w:val="auto"/>
          <w:lang w:val="ro-RO"/>
        </w:rPr>
        <w:t>2</w:t>
      </w:r>
      <w:r w:rsidR="00EA4D20">
        <w:rPr>
          <w:rStyle w:val="ln2articol1"/>
          <w:color w:val="auto"/>
          <w:lang w:val="ro-RO"/>
        </w:rPr>
        <w:t>78</w:t>
      </w:r>
      <w:r w:rsidR="00B478CB">
        <w:rPr>
          <w:rStyle w:val="ln2articol1"/>
          <w:color w:val="auto"/>
          <w:lang w:val="ro-RO"/>
        </w:rPr>
        <w:t xml:space="preserve"> </w:t>
      </w:r>
      <w:r w:rsidRPr="003B605A">
        <w:rPr>
          <w:rStyle w:val="ln2alineat"/>
          <w:lang w:val="ro-RO"/>
        </w:rPr>
        <w:t>(1)</w:t>
      </w:r>
      <w:r w:rsidRPr="003B605A">
        <w:rPr>
          <w:rStyle w:val="ln2talineat"/>
          <w:lang w:val="ro-RO"/>
        </w:rPr>
        <w:t xml:space="preserve"> Consiliul asociaţiei are un număr de membri proporţional cu numărul farmaciştilor înscrişi în evidenţa asociaţiei la data organizării alegerilor, după cum urmează: </w:t>
      </w:r>
    </w:p>
    <w:p w:rsidR="00B478CB" w:rsidRDefault="00FB19D6" w:rsidP="00B478CB">
      <w:pPr>
        <w:numPr>
          <w:ilvl w:val="0"/>
          <w:numId w:val="18"/>
        </w:numPr>
        <w:tabs>
          <w:tab w:val="clear" w:pos="3225"/>
          <w:tab w:val="num" w:pos="1260"/>
        </w:tabs>
        <w:spacing w:line="360" w:lineRule="auto"/>
        <w:ind w:left="1260"/>
        <w:jc w:val="both"/>
        <w:rPr>
          <w:lang w:val="ro-RO"/>
        </w:rPr>
      </w:pPr>
      <w:r>
        <w:rPr>
          <w:rStyle w:val="ln2tlitera"/>
          <w:lang w:val="ro-RO"/>
        </w:rPr>
        <w:t>3</w:t>
      </w:r>
      <w:r w:rsidR="00875DEF" w:rsidRPr="003B605A">
        <w:rPr>
          <w:rStyle w:val="ln2tlitera"/>
          <w:lang w:val="ro-RO"/>
        </w:rPr>
        <w:t xml:space="preserve"> membri, pentru un număr de până la </w:t>
      </w:r>
      <w:r w:rsidR="0029619E">
        <w:rPr>
          <w:rStyle w:val="ln2tlitera"/>
          <w:lang w:val="ro-RO"/>
        </w:rPr>
        <w:t>5</w:t>
      </w:r>
      <w:r w:rsidR="00875DEF" w:rsidRPr="003B605A">
        <w:rPr>
          <w:rStyle w:val="ln2tlitera"/>
          <w:lang w:val="ro-RO"/>
        </w:rPr>
        <w:t xml:space="preserve">0 de farmacişti înscrişi; </w:t>
      </w:r>
    </w:p>
    <w:p w:rsidR="00B478CB" w:rsidRDefault="00FB19D6" w:rsidP="00B478CB">
      <w:pPr>
        <w:numPr>
          <w:ilvl w:val="0"/>
          <w:numId w:val="18"/>
        </w:numPr>
        <w:tabs>
          <w:tab w:val="clear" w:pos="3225"/>
          <w:tab w:val="num" w:pos="1260"/>
        </w:tabs>
        <w:spacing w:line="360" w:lineRule="auto"/>
        <w:ind w:left="1260"/>
        <w:jc w:val="both"/>
        <w:rPr>
          <w:lang w:val="ro-RO"/>
        </w:rPr>
      </w:pPr>
      <w:r>
        <w:rPr>
          <w:rStyle w:val="ln2tlitera"/>
          <w:lang w:val="ro-RO"/>
        </w:rPr>
        <w:t>5</w:t>
      </w:r>
      <w:r w:rsidR="0029619E">
        <w:rPr>
          <w:rStyle w:val="ln2tlitera"/>
          <w:lang w:val="ro-RO"/>
        </w:rPr>
        <w:t xml:space="preserve"> membri, pentru un număr de 5</w:t>
      </w:r>
      <w:r w:rsidR="00875DEF" w:rsidRPr="003B605A">
        <w:rPr>
          <w:rStyle w:val="ln2tlitera"/>
          <w:lang w:val="ro-RO"/>
        </w:rPr>
        <w:t xml:space="preserve">1 până la </w:t>
      </w:r>
      <w:r w:rsidR="0029619E">
        <w:rPr>
          <w:rStyle w:val="ln2tlitera"/>
          <w:lang w:val="ro-RO"/>
        </w:rPr>
        <w:t>1</w:t>
      </w:r>
      <w:r w:rsidR="00875DEF" w:rsidRPr="003B605A">
        <w:rPr>
          <w:rStyle w:val="ln2tlitera"/>
          <w:lang w:val="ro-RO"/>
        </w:rPr>
        <w:t xml:space="preserve">00 de farmacişti înscrişi; </w:t>
      </w:r>
    </w:p>
    <w:p w:rsidR="00B478CB" w:rsidRDefault="00FB19D6" w:rsidP="00B478CB">
      <w:pPr>
        <w:numPr>
          <w:ilvl w:val="0"/>
          <w:numId w:val="18"/>
        </w:numPr>
        <w:tabs>
          <w:tab w:val="clear" w:pos="3225"/>
          <w:tab w:val="num" w:pos="1260"/>
        </w:tabs>
        <w:spacing w:line="360" w:lineRule="auto"/>
        <w:ind w:left="1260"/>
        <w:jc w:val="both"/>
        <w:rPr>
          <w:rStyle w:val="ln2tlitera"/>
          <w:lang w:val="ro-RO"/>
        </w:rPr>
      </w:pPr>
      <w:r>
        <w:rPr>
          <w:rStyle w:val="ln2tlitera"/>
          <w:lang w:val="ro-RO"/>
        </w:rPr>
        <w:t>7</w:t>
      </w:r>
      <w:r w:rsidR="0029619E">
        <w:rPr>
          <w:rStyle w:val="ln2tlitera"/>
          <w:lang w:val="ro-RO"/>
        </w:rPr>
        <w:t xml:space="preserve"> membri, pentru un număr de 1</w:t>
      </w:r>
      <w:r w:rsidR="00875DEF" w:rsidRPr="003B605A">
        <w:rPr>
          <w:rStyle w:val="ln2tlitera"/>
          <w:lang w:val="ro-RO"/>
        </w:rPr>
        <w:t xml:space="preserve">01 până la </w:t>
      </w:r>
      <w:r w:rsidR="0029619E">
        <w:rPr>
          <w:rStyle w:val="ln2tlitera"/>
          <w:lang w:val="ro-RO"/>
        </w:rPr>
        <w:t>25</w:t>
      </w:r>
      <w:r w:rsidR="00875DEF" w:rsidRPr="003B605A">
        <w:rPr>
          <w:rStyle w:val="ln2tlitera"/>
          <w:lang w:val="ro-RO"/>
        </w:rPr>
        <w:t>0 de farmacişti înscrişi;</w:t>
      </w:r>
    </w:p>
    <w:p w:rsidR="00B478CB" w:rsidRDefault="00875DEF" w:rsidP="00B478CB">
      <w:pPr>
        <w:numPr>
          <w:ilvl w:val="0"/>
          <w:numId w:val="18"/>
        </w:numPr>
        <w:tabs>
          <w:tab w:val="clear" w:pos="3225"/>
          <w:tab w:val="num" w:pos="1260"/>
        </w:tabs>
        <w:spacing w:line="360" w:lineRule="auto"/>
        <w:ind w:left="1260"/>
        <w:jc w:val="both"/>
        <w:rPr>
          <w:lang w:val="ro-RO"/>
        </w:rPr>
      </w:pPr>
      <w:r w:rsidRPr="003B605A">
        <w:rPr>
          <w:rStyle w:val="ln2tlitera"/>
          <w:lang w:val="ro-RO"/>
        </w:rPr>
        <w:t xml:space="preserve">9 membri, pentru un număr de peste </w:t>
      </w:r>
      <w:r w:rsidR="0029619E">
        <w:rPr>
          <w:rStyle w:val="ln2tlitera"/>
          <w:lang w:val="ro-RO"/>
        </w:rPr>
        <w:t>251</w:t>
      </w:r>
      <w:r w:rsidRPr="003B605A">
        <w:rPr>
          <w:rStyle w:val="ln2tlitera"/>
          <w:lang w:val="ro-RO"/>
        </w:rPr>
        <w:t xml:space="preserve"> de farmacişti înscrişi. </w:t>
      </w:r>
    </w:p>
    <w:p w:rsidR="00875DEF" w:rsidRPr="003B605A" w:rsidRDefault="00875DEF" w:rsidP="00B478CB">
      <w:pPr>
        <w:spacing w:line="360" w:lineRule="auto"/>
        <w:ind w:firstLine="720"/>
        <w:jc w:val="both"/>
        <w:rPr>
          <w:lang w:val="ro-RO"/>
        </w:rPr>
      </w:pPr>
      <w:r w:rsidRPr="003B605A">
        <w:rPr>
          <w:rStyle w:val="ln2alineat"/>
          <w:lang w:val="ro-RO"/>
        </w:rPr>
        <w:t>(2)</w:t>
      </w:r>
      <w:r w:rsidRPr="003B605A">
        <w:rPr>
          <w:rStyle w:val="ln2talineat"/>
          <w:lang w:val="ro-RO"/>
        </w:rPr>
        <w:t xml:space="preserve"> Consiliul </w:t>
      </w:r>
      <w:r w:rsidR="00E6622B">
        <w:rPr>
          <w:rStyle w:val="ln2talineat"/>
          <w:lang w:val="ro-RO"/>
        </w:rPr>
        <w:t>raional</w:t>
      </w:r>
      <w:r w:rsidRPr="003B605A">
        <w:rPr>
          <w:rStyle w:val="ln2talineat"/>
          <w:lang w:val="ro-RO"/>
        </w:rPr>
        <w:t xml:space="preserve"> sau al municipi</w:t>
      </w:r>
      <w:r w:rsidR="00E6622B">
        <w:rPr>
          <w:rStyle w:val="ln2talineat"/>
          <w:lang w:val="ro-RO"/>
        </w:rPr>
        <w:t>ilor</w:t>
      </w:r>
      <w:r w:rsidRPr="003B605A">
        <w:rPr>
          <w:rStyle w:val="ln2talineat"/>
          <w:lang w:val="ro-RO"/>
        </w:rPr>
        <w:t xml:space="preserve"> Chişinău</w:t>
      </w:r>
      <w:r w:rsidR="00E6622B">
        <w:rPr>
          <w:rStyle w:val="ln2talineat"/>
          <w:lang w:val="ro-RO"/>
        </w:rPr>
        <w:t xml:space="preserve"> şi Bălţi</w:t>
      </w:r>
      <w:r w:rsidRPr="003B605A">
        <w:rPr>
          <w:rStyle w:val="ln2talineat"/>
          <w:lang w:val="ro-RO"/>
        </w:rPr>
        <w:t>, după caz, are un număr de 3-</w:t>
      </w:r>
      <w:r w:rsidR="00FB19D6">
        <w:rPr>
          <w:rStyle w:val="ln2talineat"/>
          <w:lang w:val="ro-RO"/>
        </w:rPr>
        <w:t>9</w:t>
      </w:r>
      <w:r w:rsidRPr="003B605A">
        <w:rPr>
          <w:rStyle w:val="ln2talineat"/>
          <w:lang w:val="ro-RO"/>
        </w:rPr>
        <w:t xml:space="preserve"> membri supleanţi, aleşi de adunarea generală. </w:t>
      </w:r>
    </w:p>
    <w:p w:rsidR="00875DEF" w:rsidRPr="003B605A" w:rsidRDefault="00875DEF" w:rsidP="00EA4D20">
      <w:pPr>
        <w:spacing w:line="360" w:lineRule="auto"/>
        <w:jc w:val="both"/>
        <w:rPr>
          <w:lang w:val="ro-RO"/>
        </w:rPr>
      </w:pPr>
      <w:r w:rsidRPr="003B605A">
        <w:rPr>
          <w:rStyle w:val="ln2articol1"/>
          <w:color w:val="auto"/>
          <w:lang w:val="ro-RO"/>
        </w:rPr>
        <w:t>   </w:t>
      </w:r>
      <w:r w:rsidRPr="003B605A">
        <w:rPr>
          <w:rStyle w:val="ln2articol1"/>
          <w:color w:val="auto"/>
          <w:lang w:val="ro-RO"/>
        </w:rPr>
        <w:tab/>
        <w:t>Art.</w:t>
      </w:r>
      <w:r w:rsidR="00EA4D20">
        <w:rPr>
          <w:rStyle w:val="ln2articol1"/>
          <w:color w:val="auto"/>
          <w:lang w:val="ro-RO"/>
        </w:rPr>
        <w:t>279</w:t>
      </w:r>
      <w:r w:rsidR="00B478CB">
        <w:rPr>
          <w:rStyle w:val="ln2articol1"/>
          <w:color w:val="auto"/>
          <w:lang w:val="ro-RO"/>
        </w:rPr>
        <w:t xml:space="preserve"> </w:t>
      </w:r>
      <w:r w:rsidRPr="003B605A">
        <w:rPr>
          <w:rStyle w:val="ln2tarticol"/>
          <w:lang w:val="ro-RO"/>
        </w:rPr>
        <w:t xml:space="preserve">Consiliul asociaţiei teritoriale exercită atribuţiile prevăzute de lege şi date în competenţa sa prin Statutul AFRM sau prin hotărârea Consiliului naţional. </w:t>
      </w:r>
    </w:p>
    <w:p w:rsidR="00B478CB" w:rsidRDefault="00875DEF" w:rsidP="00EA4D20">
      <w:pPr>
        <w:spacing w:line="360" w:lineRule="auto"/>
        <w:jc w:val="both"/>
        <w:rPr>
          <w:b/>
          <w:bCs/>
          <w:lang w:val="ro-RO"/>
        </w:rPr>
      </w:pPr>
      <w:r w:rsidRPr="003B605A">
        <w:rPr>
          <w:rStyle w:val="ln2articol1"/>
          <w:color w:val="auto"/>
          <w:lang w:val="ro-RO"/>
        </w:rPr>
        <w:t>   </w:t>
      </w:r>
      <w:r w:rsidRPr="003B605A">
        <w:rPr>
          <w:rStyle w:val="ln2articol1"/>
          <w:color w:val="auto"/>
          <w:lang w:val="ro-RO"/>
        </w:rPr>
        <w:tab/>
        <w:t>Art</w:t>
      </w:r>
      <w:r w:rsidR="00EA4D20">
        <w:rPr>
          <w:rStyle w:val="ln2articol1"/>
          <w:color w:val="auto"/>
          <w:lang w:val="ro-RO"/>
        </w:rPr>
        <w:t>.280</w:t>
      </w:r>
      <w:r w:rsidR="00B478CB">
        <w:rPr>
          <w:rStyle w:val="ln2articol1"/>
          <w:color w:val="auto"/>
          <w:lang w:val="ro-RO"/>
        </w:rPr>
        <w:t xml:space="preserve"> </w:t>
      </w:r>
      <w:r w:rsidRPr="003B605A">
        <w:rPr>
          <w:rStyle w:val="ln2tarticol"/>
          <w:lang w:val="ro-RO"/>
        </w:rPr>
        <w:t xml:space="preserve"> </w:t>
      </w:r>
      <w:r w:rsidRPr="003B605A">
        <w:rPr>
          <w:rStyle w:val="ln2alineat"/>
          <w:lang w:val="ro-RO"/>
        </w:rPr>
        <w:t>(1)</w:t>
      </w:r>
      <w:r w:rsidRPr="003B605A">
        <w:rPr>
          <w:rStyle w:val="ln2talineat"/>
          <w:lang w:val="ro-RO"/>
        </w:rPr>
        <w:t xml:space="preserve"> Consiliul asociaţiei teritoriale, în prima şedinţă organizată în termen de maximum 5 zile de la alegere, alege biroul consiliului. </w:t>
      </w:r>
    </w:p>
    <w:p w:rsidR="00FB19D6" w:rsidRDefault="00875DEF" w:rsidP="00FB19D6">
      <w:pPr>
        <w:spacing w:line="360" w:lineRule="auto"/>
        <w:ind w:firstLine="720"/>
        <w:jc w:val="both"/>
        <w:rPr>
          <w:b/>
          <w:bCs/>
          <w:lang w:val="ro-RO"/>
        </w:rPr>
      </w:pPr>
      <w:r w:rsidRPr="003B605A">
        <w:rPr>
          <w:rStyle w:val="ln2alineat"/>
          <w:lang w:val="ro-RO"/>
        </w:rPr>
        <w:t>(2)</w:t>
      </w:r>
      <w:r w:rsidRPr="003B605A">
        <w:rPr>
          <w:rStyle w:val="ln2talineat"/>
          <w:lang w:val="ro-RO"/>
        </w:rPr>
        <w:t xml:space="preserve"> Biroul consiliului este format dintr-un preşedinte, </w:t>
      </w:r>
      <w:r w:rsidR="00FB19D6">
        <w:rPr>
          <w:rStyle w:val="ln2talineat"/>
          <w:lang w:val="ro-RO"/>
        </w:rPr>
        <w:t>2</w:t>
      </w:r>
      <w:r w:rsidRPr="003B605A">
        <w:rPr>
          <w:rStyle w:val="ln2talineat"/>
          <w:lang w:val="ro-RO"/>
        </w:rPr>
        <w:t xml:space="preserve"> vicepreşedinţi şi un secretar. </w:t>
      </w:r>
    </w:p>
    <w:p w:rsidR="00875DEF" w:rsidRPr="00FB19D6" w:rsidRDefault="00875DEF" w:rsidP="00FB19D6">
      <w:pPr>
        <w:spacing w:line="360" w:lineRule="auto"/>
        <w:jc w:val="both"/>
        <w:rPr>
          <w:b/>
          <w:bCs/>
          <w:lang w:val="ro-RO"/>
        </w:rPr>
      </w:pPr>
      <w:r w:rsidRPr="003B605A">
        <w:rPr>
          <w:rStyle w:val="ln2litera1"/>
          <w:color w:val="auto"/>
          <w:lang w:val="ro-RO"/>
        </w:rPr>
        <w:t>B.</w:t>
      </w:r>
      <w:r w:rsidRPr="003B605A">
        <w:rPr>
          <w:rStyle w:val="ln2tlitera"/>
          <w:lang w:val="ro-RO"/>
        </w:rPr>
        <w:t xml:space="preserve"> Organizarea la nivel naţional </w:t>
      </w:r>
    </w:p>
    <w:p w:rsidR="00875DEF" w:rsidRPr="003B605A" w:rsidRDefault="00875DEF" w:rsidP="00EA4D20">
      <w:pPr>
        <w:spacing w:line="360" w:lineRule="auto"/>
        <w:ind w:firstLine="708"/>
        <w:jc w:val="both"/>
        <w:rPr>
          <w:rStyle w:val="ln2alineat"/>
          <w:lang w:val="ro-RO"/>
        </w:rPr>
      </w:pPr>
      <w:r w:rsidRPr="003B605A">
        <w:rPr>
          <w:rStyle w:val="ln2articol1"/>
          <w:color w:val="auto"/>
          <w:lang w:val="ro-RO"/>
        </w:rPr>
        <w:t>Art.</w:t>
      </w:r>
      <w:r w:rsidR="00FB19D6">
        <w:rPr>
          <w:rStyle w:val="ln2articol1"/>
          <w:color w:val="auto"/>
          <w:lang w:val="ro-RO"/>
        </w:rPr>
        <w:t>2</w:t>
      </w:r>
      <w:r w:rsidR="00EA4D20">
        <w:rPr>
          <w:rStyle w:val="ln2articol1"/>
          <w:color w:val="auto"/>
          <w:lang w:val="ro-RO"/>
        </w:rPr>
        <w:t>81</w:t>
      </w:r>
      <w:r w:rsidR="00FB19D6">
        <w:rPr>
          <w:rStyle w:val="ln2articol1"/>
          <w:color w:val="auto"/>
          <w:lang w:val="ro-RO"/>
        </w:rPr>
        <w:t xml:space="preserve"> </w:t>
      </w:r>
      <w:r w:rsidRPr="003B605A">
        <w:rPr>
          <w:rStyle w:val="ln2alineat"/>
          <w:lang w:val="ro-RO"/>
        </w:rPr>
        <w:t>(1)</w:t>
      </w:r>
      <w:r w:rsidRPr="003B605A">
        <w:rPr>
          <w:rStyle w:val="ln2talineat"/>
          <w:lang w:val="ro-RO"/>
        </w:rPr>
        <w:t xml:space="preserve"> AFRM este format din toţi farmaciştii înscrişi în </w:t>
      </w:r>
      <w:r w:rsidR="00FB19D6">
        <w:rPr>
          <w:rStyle w:val="ln2talineat"/>
          <w:lang w:val="ro-RO"/>
        </w:rPr>
        <w:t>asociaţiile</w:t>
      </w:r>
      <w:r w:rsidRPr="003B605A">
        <w:rPr>
          <w:rStyle w:val="ln2talineat"/>
          <w:lang w:val="ro-RO"/>
        </w:rPr>
        <w:t xml:space="preserve"> teritoriale.</w:t>
      </w:r>
    </w:p>
    <w:p w:rsidR="00FB19D6" w:rsidRDefault="00875DEF" w:rsidP="00FB19D6">
      <w:pPr>
        <w:spacing w:line="360" w:lineRule="auto"/>
        <w:ind w:firstLine="708"/>
        <w:jc w:val="both"/>
        <w:rPr>
          <w:rStyle w:val="ln2talineat"/>
          <w:lang w:val="ro-RO"/>
        </w:rPr>
      </w:pPr>
      <w:r w:rsidRPr="003B605A">
        <w:rPr>
          <w:rStyle w:val="ln2alineat"/>
          <w:lang w:val="ro-RO"/>
        </w:rPr>
        <w:t>(2)</w:t>
      </w:r>
      <w:r w:rsidRPr="003B605A">
        <w:rPr>
          <w:rStyle w:val="ln2talineat"/>
          <w:lang w:val="ro-RO"/>
        </w:rPr>
        <w:t xml:space="preserve"> AFRM are personalitate juridică, patrimoniu şi buget propriu. Bugetul se formează din contribuţia asociaţiilor teritoriale în cote stabilite de Consiliul naţional. Patrimoniul poate fi folosit şi în activităţi producătoare de venituri, în</w:t>
      </w:r>
      <w:r w:rsidR="00FB19D6">
        <w:rPr>
          <w:rStyle w:val="ln2talineat"/>
          <w:lang w:val="ro-RO"/>
        </w:rPr>
        <w:t xml:space="preserve"> condiţiile legii.</w:t>
      </w:r>
    </w:p>
    <w:p w:rsidR="00875DEF" w:rsidRPr="003B605A" w:rsidRDefault="00875DEF" w:rsidP="00EA4D20">
      <w:pPr>
        <w:spacing w:line="360" w:lineRule="auto"/>
        <w:ind w:firstLine="708"/>
        <w:jc w:val="both"/>
        <w:rPr>
          <w:rStyle w:val="ln2litera1"/>
          <w:b w:val="0"/>
          <w:bCs w:val="0"/>
          <w:color w:val="auto"/>
          <w:lang w:val="ro-RO"/>
        </w:rPr>
      </w:pPr>
      <w:r w:rsidRPr="003B605A">
        <w:rPr>
          <w:rStyle w:val="ln2articol1"/>
          <w:color w:val="auto"/>
          <w:lang w:val="ro-RO"/>
        </w:rPr>
        <w:t>Art.</w:t>
      </w:r>
      <w:r w:rsidR="00FB19D6">
        <w:rPr>
          <w:rStyle w:val="ln2articol1"/>
          <w:color w:val="auto"/>
          <w:lang w:val="ro-RO"/>
        </w:rPr>
        <w:t>2</w:t>
      </w:r>
      <w:r w:rsidR="00EA4D20">
        <w:rPr>
          <w:rStyle w:val="ln2articol1"/>
          <w:color w:val="auto"/>
          <w:lang w:val="ro-RO"/>
        </w:rPr>
        <w:t>82</w:t>
      </w:r>
      <w:r w:rsidR="00FB19D6">
        <w:rPr>
          <w:rStyle w:val="ln2articol1"/>
          <w:color w:val="auto"/>
          <w:lang w:val="ro-RO"/>
        </w:rPr>
        <w:t xml:space="preserve">   </w:t>
      </w:r>
      <w:r w:rsidRPr="003B605A">
        <w:rPr>
          <w:rStyle w:val="ln2tarticol"/>
          <w:lang w:val="ro-RO"/>
        </w:rPr>
        <w:t>Organele de conducere, la nivel naţional, ale AFRM, sunt:</w:t>
      </w:r>
    </w:p>
    <w:p w:rsidR="00FB19D6" w:rsidRPr="00FB19D6" w:rsidRDefault="00875DEF" w:rsidP="00FB19D6">
      <w:pPr>
        <w:numPr>
          <w:ilvl w:val="0"/>
          <w:numId w:val="19"/>
        </w:numPr>
        <w:tabs>
          <w:tab w:val="clear" w:pos="3228"/>
          <w:tab w:val="num" w:pos="1260"/>
        </w:tabs>
        <w:spacing w:line="360" w:lineRule="auto"/>
        <w:ind w:left="1260"/>
        <w:jc w:val="both"/>
        <w:rPr>
          <w:rStyle w:val="ln2litera1"/>
          <w:b w:val="0"/>
          <w:bCs w:val="0"/>
          <w:color w:val="auto"/>
          <w:lang w:val="ro-RO"/>
        </w:rPr>
      </w:pPr>
      <w:r w:rsidRPr="003B605A">
        <w:rPr>
          <w:rStyle w:val="ln2tlitera"/>
          <w:lang w:val="ro-RO"/>
        </w:rPr>
        <w:t xml:space="preserve">Adunarea generală naţională; </w:t>
      </w:r>
      <w:r w:rsidRPr="003B605A">
        <w:rPr>
          <w:rStyle w:val="ln2litera1"/>
          <w:lang w:val="ro-RO"/>
        </w:rPr>
        <w:t>  </w:t>
      </w:r>
    </w:p>
    <w:p w:rsidR="00FB19D6" w:rsidRDefault="00875DEF" w:rsidP="00FB19D6">
      <w:pPr>
        <w:numPr>
          <w:ilvl w:val="0"/>
          <w:numId w:val="19"/>
        </w:numPr>
        <w:tabs>
          <w:tab w:val="clear" w:pos="3228"/>
          <w:tab w:val="num" w:pos="1260"/>
        </w:tabs>
        <w:spacing w:line="360" w:lineRule="auto"/>
        <w:ind w:left="1260"/>
        <w:jc w:val="both"/>
        <w:rPr>
          <w:lang w:val="ro-RO"/>
        </w:rPr>
      </w:pPr>
      <w:r w:rsidRPr="003B605A">
        <w:rPr>
          <w:rStyle w:val="ln2tlitera"/>
          <w:lang w:val="ro-RO"/>
        </w:rPr>
        <w:t xml:space="preserve">Consiliul naţional; </w:t>
      </w:r>
    </w:p>
    <w:p w:rsidR="00FB19D6" w:rsidRDefault="00875DEF" w:rsidP="00FB19D6">
      <w:pPr>
        <w:numPr>
          <w:ilvl w:val="0"/>
          <w:numId w:val="19"/>
        </w:numPr>
        <w:tabs>
          <w:tab w:val="clear" w:pos="3228"/>
          <w:tab w:val="num" w:pos="1260"/>
        </w:tabs>
        <w:spacing w:line="360" w:lineRule="auto"/>
        <w:ind w:left="1260"/>
        <w:jc w:val="both"/>
        <w:rPr>
          <w:lang w:val="ro-RO"/>
        </w:rPr>
      </w:pPr>
      <w:r w:rsidRPr="003B605A">
        <w:rPr>
          <w:rStyle w:val="ln2tlitera"/>
          <w:lang w:val="ro-RO"/>
        </w:rPr>
        <w:t xml:space="preserve">Biroul executiv; </w:t>
      </w:r>
    </w:p>
    <w:p w:rsidR="00875DEF" w:rsidRPr="003B605A" w:rsidRDefault="00EA4D20" w:rsidP="00FB19D6">
      <w:pPr>
        <w:numPr>
          <w:ilvl w:val="0"/>
          <w:numId w:val="19"/>
        </w:numPr>
        <w:tabs>
          <w:tab w:val="clear" w:pos="3228"/>
          <w:tab w:val="num" w:pos="1260"/>
        </w:tabs>
        <w:spacing w:line="360" w:lineRule="auto"/>
        <w:ind w:left="1260"/>
        <w:jc w:val="both"/>
        <w:rPr>
          <w:lang w:val="ro-RO"/>
        </w:rPr>
      </w:pPr>
      <w:r>
        <w:rPr>
          <w:rStyle w:val="ln2tlitera"/>
          <w:lang w:val="ro-RO"/>
        </w:rPr>
        <w:t>P</w:t>
      </w:r>
      <w:r w:rsidR="00875DEF" w:rsidRPr="003B605A">
        <w:rPr>
          <w:rStyle w:val="ln2tlitera"/>
          <w:lang w:val="ro-RO"/>
        </w:rPr>
        <w:t xml:space="preserve">reşedintele. </w:t>
      </w:r>
    </w:p>
    <w:p w:rsidR="00875DEF" w:rsidRPr="003B605A" w:rsidRDefault="00875DEF" w:rsidP="00EA620C">
      <w:pPr>
        <w:spacing w:line="360" w:lineRule="auto"/>
        <w:ind w:firstLine="708"/>
        <w:jc w:val="both"/>
        <w:rPr>
          <w:lang w:val="ro-RO"/>
        </w:rPr>
      </w:pPr>
      <w:r w:rsidRPr="003B605A">
        <w:rPr>
          <w:rStyle w:val="ln2articol1"/>
          <w:color w:val="auto"/>
          <w:lang w:val="ro-RO"/>
        </w:rPr>
        <w:t>Art.</w:t>
      </w:r>
      <w:r w:rsidR="00EA620C">
        <w:rPr>
          <w:rStyle w:val="ln2articol1"/>
          <w:color w:val="auto"/>
          <w:lang w:val="ro-RO"/>
        </w:rPr>
        <w:t>283</w:t>
      </w:r>
      <w:r w:rsidR="00275BA9">
        <w:rPr>
          <w:rStyle w:val="ln2articol1"/>
          <w:color w:val="auto"/>
          <w:lang w:val="ro-RO"/>
        </w:rPr>
        <w:t xml:space="preserve"> </w:t>
      </w:r>
      <w:r w:rsidRPr="003B605A">
        <w:rPr>
          <w:rStyle w:val="ln2alineat"/>
          <w:lang w:val="ro-RO"/>
        </w:rPr>
        <w:t>(1)</w:t>
      </w:r>
      <w:r w:rsidRPr="003B605A">
        <w:rPr>
          <w:rStyle w:val="ln2talineat"/>
          <w:lang w:val="ro-RO"/>
        </w:rPr>
        <w:t xml:space="preserve"> Adunarea generală naţională este alcătuită din preşedinţii asociaţiilor teritoriale şi reprezentanţi aleşi de adunările generale locale prin vot direct şi secret. </w:t>
      </w:r>
    </w:p>
    <w:p w:rsidR="00875DEF" w:rsidRPr="003B605A" w:rsidRDefault="00875DEF" w:rsidP="00875DEF">
      <w:pPr>
        <w:spacing w:line="360" w:lineRule="auto"/>
        <w:jc w:val="both"/>
        <w:rPr>
          <w:lang w:val="ro-RO"/>
        </w:rPr>
      </w:pPr>
      <w:r w:rsidRPr="003B605A">
        <w:rPr>
          <w:rStyle w:val="ln2alineat"/>
          <w:lang w:val="ro-RO"/>
        </w:rPr>
        <w:t>   </w:t>
      </w:r>
      <w:r w:rsidRPr="003B605A">
        <w:rPr>
          <w:rStyle w:val="ln2alineat"/>
          <w:lang w:val="ro-RO"/>
        </w:rPr>
        <w:tab/>
        <w:t>(2)</w:t>
      </w:r>
      <w:r w:rsidRPr="003B605A">
        <w:rPr>
          <w:rStyle w:val="ln2talineat"/>
          <w:lang w:val="ro-RO"/>
        </w:rPr>
        <w:t xml:space="preserve"> Norma de reprezentare în adunarea generală este de 1/</w:t>
      </w:r>
      <w:r w:rsidR="005F727E">
        <w:rPr>
          <w:rStyle w:val="ln2talineat"/>
          <w:lang w:val="ro-RO"/>
        </w:rPr>
        <w:t>15</w:t>
      </w:r>
      <w:r w:rsidRPr="003B605A">
        <w:rPr>
          <w:rStyle w:val="ln2talineat"/>
          <w:lang w:val="ro-RO"/>
        </w:rPr>
        <w:t xml:space="preserve"> de membri. </w:t>
      </w:r>
    </w:p>
    <w:p w:rsidR="00875DEF" w:rsidRPr="003B605A" w:rsidRDefault="00875DEF" w:rsidP="00875DEF">
      <w:pPr>
        <w:spacing w:line="360" w:lineRule="auto"/>
        <w:jc w:val="both"/>
        <w:rPr>
          <w:lang w:val="ro-RO"/>
        </w:rPr>
      </w:pPr>
      <w:r w:rsidRPr="003B605A">
        <w:rPr>
          <w:rStyle w:val="ln2alineat"/>
          <w:lang w:val="ro-RO"/>
        </w:rPr>
        <w:t>   </w:t>
      </w:r>
      <w:r w:rsidRPr="003B605A">
        <w:rPr>
          <w:rStyle w:val="ln2alineat"/>
          <w:lang w:val="ro-RO"/>
        </w:rPr>
        <w:tab/>
        <w:t>(3)</w:t>
      </w:r>
      <w:r w:rsidRPr="003B605A">
        <w:rPr>
          <w:rStyle w:val="ln2talineat"/>
          <w:lang w:val="ro-RO"/>
        </w:rPr>
        <w:t xml:space="preserve"> Reprezentanţii în adunarea generală sunt aleşi pe o durată de 4 ani. </w:t>
      </w:r>
    </w:p>
    <w:p w:rsidR="00875DEF" w:rsidRPr="003B605A" w:rsidRDefault="00875DEF" w:rsidP="00EA620C">
      <w:pPr>
        <w:spacing w:line="360" w:lineRule="auto"/>
        <w:jc w:val="both"/>
        <w:rPr>
          <w:lang w:val="ro-RO"/>
        </w:rPr>
      </w:pPr>
      <w:r w:rsidRPr="003B605A">
        <w:rPr>
          <w:rStyle w:val="ln2alineat"/>
          <w:lang w:val="ro-RO"/>
        </w:rPr>
        <w:t>   </w:t>
      </w:r>
      <w:r w:rsidRPr="003B605A">
        <w:rPr>
          <w:rStyle w:val="ln2alineat"/>
          <w:lang w:val="ro-RO"/>
        </w:rPr>
        <w:tab/>
        <w:t>(4)</w:t>
      </w:r>
      <w:r w:rsidR="00EA620C">
        <w:rPr>
          <w:rStyle w:val="ln2alineat"/>
          <w:lang w:val="ro-RO"/>
        </w:rPr>
        <w:t xml:space="preserve"> </w:t>
      </w:r>
      <w:r w:rsidRPr="003B605A">
        <w:rPr>
          <w:rStyle w:val="ln2talineat"/>
          <w:lang w:val="ro-RO"/>
        </w:rPr>
        <w:t>Proporţional cu numărul de farmacişti înscrişi în evidenţa asociaţiei teritoriale se vor alege 3-</w:t>
      </w:r>
      <w:r w:rsidR="005F727E">
        <w:rPr>
          <w:rStyle w:val="ln2talineat"/>
          <w:lang w:val="ro-RO"/>
        </w:rPr>
        <w:t>9</w:t>
      </w:r>
      <w:r w:rsidRPr="003B605A">
        <w:rPr>
          <w:rStyle w:val="ln2talineat"/>
          <w:lang w:val="ro-RO"/>
        </w:rPr>
        <w:t xml:space="preserve"> membri supleanţi. </w:t>
      </w:r>
    </w:p>
    <w:p w:rsidR="00875DEF" w:rsidRPr="003B605A" w:rsidRDefault="00875DEF" w:rsidP="00EA620C">
      <w:pPr>
        <w:spacing w:line="360" w:lineRule="auto"/>
        <w:jc w:val="both"/>
        <w:rPr>
          <w:lang w:val="ro-RO"/>
        </w:rPr>
      </w:pPr>
      <w:r w:rsidRPr="003B605A">
        <w:rPr>
          <w:rStyle w:val="ln2articol1"/>
          <w:color w:val="auto"/>
          <w:lang w:val="ro-RO"/>
        </w:rPr>
        <w:t>   </w:t>
      </w:r>
      <w:r w:rsidRPr="003B605A">
        <w:rPr>
          <w:rStyle w:val="ln2articol1"/>
          <w:color w:val="auto"/>
          <w:lang w:val="ro-RO"/>
        </w:rPr>
        <w:tab/>
        <w:t>Art.</w:t>
      </w:r>
      <w:r w:rsidR="005F727E">
        <w:rPr>
          <w:rStyle w:val="ln2articol1"/>
          <w:color w:val="auto"/>
          <w:lang w:val="ro-RO"/>
        </w:rPr>
        <w:t>28</w:t>
      </w:r>
      <w:r w:rsidR="00EA620C">
        <w:rPr>
          <w:rStyle w:val="ln2articol1"/>
          <w:color w:val="auto"/>
          <w:lang w:val="ro-RO"/>
        </w:rPr>
        <w:t>4</w:t>
      </w:r>
      <w:r w:rsidR="005F727E">
        <w:rPr>
          <w:rStyle w:val="ln2articol1"/>
          <w:color w:val="auto"/>
          <w:lang w:val="ro-RO"/>
        </w:rPr>
        <w:t xml:space="preserve">  </w:t>
      </w:r>
      <w:r w:rsidRPr="003B605A">
        <w:rPr>
          <w:rStyle w:val="ln2tarticol"/>
          <w:lang w:val="ro-RO"/>
        </w:rPr>
        <w:t xml:space="preserve">Adunarea generală naţională are următoarele atribuţii: </w:t>
      </w:r>
    </w:p>
    <w:p w:rsidR="005F727E" w:rsidRDefault="00875DEF" w:rsidP="005F727E">
      <w:pPr>
        <w:numPr>
          <w:ilvl w:val="0"/>
          <w:numId w:val="21"/>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adoptă Statutul AFRM, precum şi Codul deontologic al farmacistului; </w:t>
      </w:r>
    </w:p>
    <w:p w:rsidR="005F727E" w:rsidRDefault="00875DEF" w:rsidP="005F727E">
      <w:pPr>
        <w:numPr>
          <w:ilvl w:val="0"/>
          <w:numId w:val="21"/>
        </w:numPr>
        <w:tabs>
          <w:tab w:val="clear" w:pos="3225"/>
          <w:tab w:val="num" w:pos="1260"/>
        </w:tabs>
        <w:spacing w:line="360" w:lineRule="auto"/>
        <w:ind w:left="1260"/>
        <w:jc w:val="both"/>
        <w:rPr>
          <w:lang w:val="ro-RO"/>
        </w:rPr>
      </w:pPr>
      <w:r w:rsidRPr="003B605A">
        <w:rPr>
          <w:rStyle w:val="ln2tlitera"/>
          <w:lang w:val="ro-RO"/>
        </w:rPr>
        <w:t xml:space="preserve">aprobă modificarea acestora; </w:t>
      </w:r>
    </w:p>
    <w:p w:rsidR="005F727E" w:rsidRDefault="00875DEF" w:rsidP="005F727E">
      <w:pPr>
        <w:numPr>
          <w:ilvl w:val="0"/>
          <w:numId w:val="21"/>
        </w:numPr>
        <w:tabs>
          <w:tab w:val="clear" w:pos="3225"/>
          <w:tab w:val="num" w:pos="1260"/>
        </w:tabs>
        <w:spacing w:line="360" w:lineRule="auto"/>
        <w:ind w:left="1260"/>
        <w:jc w:val="both"/>
        <w:rPr>
          <w:lang w:val="ro-RO"/>
        </w:rPr>
      </w:pPr>
      <w:r w:rsidRPr="003B605A">
        <w:rPr>
          <w:rStyle w:val="ln2tlitera"/>
          <w:lang w:val="ro-RO"/>
        </w:rPr>
        <w:t xml:space="preserve">aprobă bugetul de venituri şi cheltuieli şi execuţia celui pentru exerciţiul financiar expirat; </w:t>
      </w:r>
    </w:p>
    <w:p w:rsidR="005F727E" w:rsidRDefault="00875DEF" w:rsidP="005F727E">
      <w:pPr>
        <w:numPr>
          <w:ilvl w:val="0"/>
          <w:numId w:val="21"/>
        </w:numPr>
        <w:tabs>
          <w:tab w:val="clear" w:pos="3225"/>
          <w:tab w:val="num" w:pos="1260"/>
        </w:tabs>
        <w:spacing w:line="360" w:lineRule="auto"/>
        <w:ind w:left="1260"/>
        <w:jc w:val="both"/>
        <w:rPr>
          <w:lang w:val="ro-RO"/>
        </w:rPr>
      </w:pPr>
      <w:r w:rsidRPr="003B605A">
        <w:rPr>
          <w:rStyle w:val="ln2tlitera"/>
          <w:lang w:val="ro-RO"/>
        </w:rPr>
        <w:t xml:space="preserve">alege, dintre membrii săi, comisia de cenzori; </w:t>
      </w:r>
    </w:p>
    <w:p w:rsidR="005F727E" w:rsidRDefault="00875DEF" w:rsidP="005F727E">
      <w:pPr>
        <w:numPr>
          <w:ilvl w:val="0"/>
          <w:numId w:val="21"/>
        </w:numPr>
        <w:tabs>
          <w:tab w:val="clear" w:pos="3225"/>
          <w:tab w:val="num" w:pos="1260"/>
        </w:tabs>
        <w:spacing w:line="360" w:lineRule="auto"/>
        <w:ind w:left="1260"/>
        <w:jc w:val="both"/>
        <w:rPr>
          <w:lang w:val="ro-RO"/>
        </w:rPr>
      </w:pPr>
      <w:r w:rsidRPr="003B605A">
        <w:rPr>
          <w:rStyle w:val="ln2tlitera"/>
          <w:lang w:val="ro-RO"/>
        </w:rPr>
        <w:t xml:space="preserve">adoptă declaraţii care să reflecte poziţia AFRM cu privire la aspecte de interes general în ceea ce priveşte profesia de farmacist ori statutul farmacistului în societate. </w:t>
      </w:r>
    </w:p>
    <w:p w:rsidR="00875DEF" w:rsidRPr="003B605A" w:rsidRDefault="00875DEF" w:rsidP="00F52AEF">
      <w:pPr>
        <w:spacing w:line="360" w:lineRule="auto"/>
        <w:ind w:firstLine="720"/>
        <w:jc w:val="both"/>
        <w:rPr>
          <w:lang w:val="ro-RO"/>
        </w:rPr>
      </w:pPr>
      <w:r w:rsidRPr="003B605A">
        <w:rPr>
          <w:rStyle w:val="ln2articol1"/>
          <w:color w:val="auto"/>
          <w:lang w:val="ro-RO"/>
        </w:rPr>
        <w:t>Art.</w:t>
      </w:r>
      <w:r w:rsidR="005F727E">
        <w:rPr>
          <w:rStyle w:val="ln2articol1"/>
          <w:color w:val="auto"/>
          <w:lang w:val="ro-RO"/>
        </w:rPr>
        <w:t>2</w:t>
      </w:r>
      <w:r w:rsidR="00F52AEF">
        <w:rPr>
          <w:rStyle w:val="ln2articol1"/>
          <w:color w:val="auto"/>
          <w:lang w:val="ro-RO"/>
        </w:rPr>
        <w:t>85</w:t>
      </w:r>
      <w:r w:rsidR="005F727E">
        <w:rPr>
          <w:rStyle w:val="ln2articol1"/>
          <w:color w:val="auto"/>
          <w:lang w:val="ro-RO"/>
        </w:rPr>
        <w:t xml:space="preserve"> </w:t>
      </w:r>
      <w:r w:rsidR="00275BA9">
        <w:rPr>
          <w:rStyle w:val="ln2articol1"/>
          <w:color w:val="auto"/>
          <w:lang w:val="ro-RO"/>
        </w:rPr>
        <w:t xml:space="preserve"> </w:t>
      </w:r>
      <w:r w:rsidRPr="003B605A">
        <w:rPr>
          <w:rStyle w:val="ln2alineat"/>
          <w:lang w:val="ro-RO"/>
        </w:rPr>
        <w:t>(1)</w:t>
      </w:r>
      <w:r w:rsidRPr="003B605A">
        <w:rPr>
          <w:rStyle w:val="ln2talineat"/>
          <w:lang w:val="ro-RO"/>
        </w:rPr>
        <w:t xml:space="preserve"> Adunarea generală naţională adoptă hotărâri în prezenţa a cel puţin 2/3 din numărul membrilor săi, cu majoritate simplă de voturi. </w:t>
      </w:r>
    </w:p>
    <w:p w:rsidR="00875DEF" w:rsidRPr="003B605A" w:rsidRDefault="00875DEF" w:rsidP="00875DEF">
      <w:pPr>
        <w:spacing w:line="360" w:lineRule="auto"/>
        <w:jc w:val="both"/>
        <w:rPr>
          <w:lang w:val="ro-RO"/>
        </w:rPr>
      </w:pPr>
      <w:r w:rsidRPr="003B605A">
        <w:rPr>
          <w:rStyle w:val="ln2alineat"/>
          <w:lang w:val="ro-RO"/>
        </w:rPr>
        <w:t>   </w:t>
      </w:r>
      <w:r w:rsidRPr="003B605A">
        <w:rPr>
          <w:rStyle w:val="ln2alineat"/>
          <w:lang w:val="ro-RO"/>
        </w:rPr>
        <w:tab/>
        <w:t>(2)</w:t>
      </w:r>
      <w:r w:rsidRPr="003B605A">
        <w:rPr>
          <w:rStyle w:val="ln2talineat"/>
          <w:lang w:val="ro-RO"/>
        </w:rPr>
        <w:t xml:space="preserve"> Dacă la prima convocare nu se realizează condiţia de cvorum, după două săptămâni se va organiza o altă şedinţă, cu aceeaşi ordine de zi, care va putea adopta hotărâri, indiferent de numărul membrilor prezenţi, cu excepţia situaţiilor prevăzute la art. </w:t>
      </w:r>
      <w:r w:rsidR="005F727E">
        <w:rPr>
          <w:rStyle w:val="ln2talineat"/>
          <w:lang w:val="ro-RO"/>
        </w:rPr>
        <w:t>228</w:t>
      </w:r>
      <w:r w:rsidRPr="003B605A">
        <w:rPr>
          <w:rStyle w:val="ln2talineat"/>
          <w:lang w:val="ro-RO"/>
        </w:rPr>
        <w:t xml:space="preserve"> lit. a) şi b), pentru care este necesară condiţia de cvorum prevăzută de lege. </w:t>
      </w:r>
    </w:p>
    <w:p w:rsidR="00875DEF" w:rsidRPr="003B605A" w:rsidRDefault="00875DEF" w:rsidP="00875DEF">
      <w:pPr>
        <w:spacing w:line="360" w:lineRule="auto"/>
        <w:jc w:val="both"/>
        <w:rPr>
          <w:rStyle w:val="ln2articol1"/>
          <w:b w:val="0"/>
          <w:bCs w:val="0"/>
          <w:color w:val="auto"/>
          <w:lang w:val="ro-RO"/>
        </w:rPr>
      </w:pPr>
      <w:r w:rsidRPr="003B605A">
        <w:rPr>
          <w:rStyle w:val="ln2alineat"/>
          <w:lang w:val="ro-RO"/>
        </w:rPr>
        <w:t>  </w:t>
      </w:r>
      <w:r w:rsidRPr="003B605A">
        <w:rPr>
          <w:rStyle w:val="ln2alineat"/>
          <w:lang w:val="ro-RO"/>
        </w:rPr>
        <w:tab/>
        <w:t> (3)</w:t>
      </w:r>
      <w:r w:rsidRPr="003B605A">
        <w:rPr>
          <w:rStyle w:val="ln2talineat"/>
          <w:lang w:val="ro-RO"/>
        </w:rPr>
        <w:t xml:space="preserve"> Adunarea generală naţională se întruneşte în şedinţă ordinară în primul trimestru al anului în curs. </w:t>
      </w:r>
    </w:p>
    <w:p w:rsidR="00875DEF" w:rsidRPr="003B605A" w:rsidRDefault="00875DEF" w:rsidP="00F52AEF">
      <w:pPr>
        <w:spacing w:line="360" w:lineRule="auto"/>
        <w:ind w:firstLine="708"/>
        <w:jc w:val="both"/>
        <w:rPr>
          <w:rStyle w:val="ln2tarticol"/>
          <w:lang w:val="ro-RO"/>
        </w:rPr>
      </w:pPr>
      <w:r w:rsidRPr="003B605A">
        <w:rPr>
          <w:rStyle w:val="ln2articol1"/>
          <w:color w:val="auto"/>
          <w:lang w:val="ro-RO"/>
        </w:rPr>
        <w:t>Art</w:t>
      </w:r>
      <w:r w:rsidR="005F727E">
        <w:rPr>
          <w:rStyle w:val="ln2articol1"/>
          <w:color w:val="auto"/>
          <w:lang w:val="ro-RO"/>
        </w:rPr>
        <w:t>.2</w:t>
      </w:r>
      <w:r w:rsidR="00F52AEF">
        <w:rPr>
          <w:rStyle w:val="ln2articol1"/>
          <w:color w:val="auto"/>
          <w:lang w:val="ro-RO"/>
        </w:rPr>
        <w:t>86</w:t>
      </w:r>
      <w:r w:rsidR="005F727E">
        <w:rPr>
          <w:rStyle w:val="ln2articol1"/>
          <w:color w:val="auto"/>
          <w:lang w:val="ro-RO"/>
        </w:rPr>
        <w:t xml:space="preserve">  </w:t>
      </w:r>
      <w:r w:rsidRPr="003B605A">
        <w:rPr>
          <w:rStyle w:val="ln2tarticol"/>
          <w:lang w:val="ro-RO"/>
        </w:rPr>
        <w:t xml:space="preserve">Adunarea  generală  naţională  este   condusă   de   către  Preşedintele </w:t>
      </w:r>
    </w:p>
    <w:p w:rsidR="00875DEF" w:rsidRPr="003B605A" w:rsidRDefault="00875DEF" w:rsidP="00875DEF">
      <w:pPr>
        <w:spacing w:line="360" w:lineRule="auto"/>
        <w:jc w:val="both"/>
        <w:rPr>
          <w:rStyle w:val="ln2articol1"/>
          <w:b w:val="0"/>
          <w:bCs w:val="0"/>
          <w:color w:val="auto"/>
          <w:lang w:val="ro-RO"/>
        </w:rPr>
      </w:pPr>
      <w:r w:rsidRPr="003B605A">
        <w:rPr>
          <w:rStyle w:val="ln2tarticol"/>
          <w:lang w:val="ro-RO"/>
        </w:rPr>
        <w:t>AFRM.</w:t>
      </w:r>
    </w:p>
    <w:p w:rsidR="005F727E" w:rsidRDefault="00875DEF" w:rsidP="00F52AEF">
      <w:pPr>
        <w:spacing w:line="360" w:lineRule="auto"/>
        <w:ind w:firstLine="720"/>
        <w:jc w:val="both"/>
        <w:rPr>
          <w:rStyle w:val="ln2talineat"/>
          <w:lang w:val="ro-RO"/>
        </w:rPr>
      </w:pPr>
      <w:r w:rsidRPr="003B605A">
        <w:rPr>
          <w:rStyle w:val="ln2articol1"/>
          <w:color w:val="auto"/>
          <w:lang w:val="ro-RO"/>
        </w:rPr>
        <w:t>Art.</w:t>
      </w:r>
      <w:r w:rsidR="005F727E">
        <w:rPr>
          <w:rStyle w:val="ln2articol1"/>
          <w:color w:val="auto"/>
          <w:lang w:val="ro-RO"/>
        </w:rPr>
        <w:t>2</w:t>
      </w:r>
      <w:r w:rsidR="00F52AEF">
        <w:rPr>
          <w:rStyle w:val="ln2articol1"/>
          <w:color w:val="auto"/>
          <w:lang w:val="ro-RO"/>
        </w:rPr>
        <w:t>87</w:t>
      </w:r>
      <w:r w:rsidR="005F727E">
        <w:rPr>
          <w:rStyle w:val="ln2articol1"/>
          <w:color w:val="auto"/>
          <w:lang w:val="ro-RO"/>
        </w:rPr>
        <w:t xml:space="preserve"> </w:t>
      </w:r>
      <w:r w:rsidRPr="003B605A">
        <w:rPr>
          <w:rStyle w:val="ln2alineat"/>
          <w:lang w:val="ro-RO"/>
        </w:rPr>
        <w:t>(1)</w:t>
      </w:r>
      <w:r w:rsidRPr="003B605A">
        <w:rPr>
          <w:rStyle w:val="ln2talineat"/>
          <w:lang w:val="ro-RO"/>
        </w:rPr>
        <w:t xml:space="preserve"> Consiliul naţional al AFRM  este  alcătuit din preşedinţii asociaţiilor </w:t>
      </w:r>
      <w:r w:rsidR="005F727E">
        <w:rPr>
          <w:rStyle w:val="ln2talineat"/>
          <w:lang w:val="ro-RO"/>
        </w:rPr>
        <w:t>raionale</w:t>
      </w:r>
      <w:r w:rsidRPr="003B605A">
        <w:rPr>
          <w:rStyle w:val="ln2talineat"/>
          <w:lang w:val="ro-RO"/>
        </w:rPr>
        <w:t xml:space="preserve">, </w:t>
      </w:r>
      <w:r w:rsidR="00E6622B">
        <w:rPr>
          <w:rStyle w:val="ln2talineat"/>
          <w:lang w:val="ro-RO"/>
        </w:rPr>
        <w:t xml:space="preserve">câte </w:t>
      </w:r>
      <w:r w:rsidRPr="003B605A">
        <w:rPr>
          <w:rStyle w:val="ln2talineat"/>
          <w:lang w:val="ro-RO"/>
        </w:rPr>
        <w:t>3 reprezentanţi ai Asociaţiei Farmaciştilor din Chişinău</w:t>
      </w:r>
      <w:r w:rsidR="00E6622B">
        <w:rPr>
          <w:rStyle w:val="ln2talineat"/>
          <w:lang w:val="ro-RO"/>
        </w:rPr>
        <w:t xml:space="preserve"> şi Bălţi</w:t>
      </w:r>
      <w:r w:rsidRPr="003B605A">
        <w:rPr>
          <w:rStyle w:val="ln2talineat"/>
          <w:lang w:val="ro-RO"/>
        </w:rPr>
        <w:t xml:space="preserve">, respectiv preşedintele şi 2 vicepreşedinţi şi câte un reprezentant al farmaciştilor din fiecare </w:t>
      </w:r>
      <w:r w:rsidR="00E6622B">
        <w:rPr>
          <w:rStyle w:val="ln2talineat"/>
          <w:lang w:val="ro-RO"/>
        </w:rPr>
        <w:t xml:space="preserve">sistem farmaceutic departamental </w:t>
      </w:r>
      <w:r w:rsidRPr="003B605A">
        <w:rPr>
          <w:rStyle w:val="ln2talineat"/>
          <w:lang w:val="ro-RO"/>
        </w:rPr>
        <w:t>ori instituţie cent</w:t>
      </w:r>
      <w:r w:rsidR="005F727E">
        <w:rPr>
          <w:rStyle w:val="ln2talineat"/>
          <w:lang w:val="ro-RO"/>
        </w:rPr>
        <w:t>rală cu reţea proprie</w:t>
      </w:r>
      <w:r w:rsidR="00E6622B">
        <w:rPr>
          <w:rStyle w:val="ln2talineat"/>
          <w:lang w:val="ro-RO"/>
        </w:rPr>
        <w:t xml:space="preserve"> de farmacii</w:t>
      </w:r>
      <w:r w:rsidR="005F727E">
        <w:rPr>
          <w:rStyle w:val="ln2talineat"/>
          <w:lang w:val="ro-RO"/>
        </w:rPr>
        <w:t>.</w:t>
      </w:r>
    </w:p>
    <w:p w:rsidR="005F727E" w:rsidRDefault="00875DEF" w:rsidP="005F727E">
      <w:pPr>
        <w:spacing w:line="360" w:lineRule="auto"/>
        <w:ind w:firstLine="720"/>
        <w:jc w:val="both"/>
        <w:rPr>
          <w:rStyle w:val="ln2talineat"/>
          <w:lang w:val="ro-RO"/>
        </w:rPr>
      </w:pPr>
      <w:r w:rsidRPr="003B605A">
        <w:rPr>
          <w:rStyle w:val="ln2alineat"/>
          <w:lang w:val="ro-RO"/>
        </w:rPr>
        <w:t>(2)</w:t>
      </w:r>
      <w:r w:rsidRPr="003B605A">
        <w:rPr>
          <w:rStyle w:val="ln2talineat"/>
          <w:lang w:val="ro-RO"/>
        </w:rPr>
        <w:t xml:space="preserve"> Reprezentanţii în Consiliul naţional al AFRM sunt aleşi pe o durată de 4 ani.</w:t>
      </w:r>
    </w:p>
    <w:p w:rsidR="00875DEF" w:rsidRPr="003B605A" w:rsidRDefault="00875DEF" w:rsidP="005F727E">
      <w:pPr>
        <w:spacing w:line="360" w:lineRule="auto"/>
        <w:ind w:firstLine="720"/>
        <w:jc w:val="both"/>
        <w:rPr>
          <w:lang w:val="ro-RO"/>
        </w:rPr>
      </w:pPr>
      <w:r w:rsidRPr="003B605A">
        <w:rPr>
          <w:rStyle w:val="ln2alineat"/>
          <w:lang w:val="ro-RO"/>
        </w:rPr>
        <w:t>(3)</w:t>
      </w:r>
      <w:r w:rsidRPr="003B605A">
        <w:rPr>
          <w:rStyle w:val="ln2talineat"/>
          <w:lang w:val="ro-RO"/>
        </w:rPr>
        <w:t xml:space="preserve"> Cheltuielile cu deplasarea şi diurna reprezentanţilor în Consiliul naţional al AFRM vor fi suportate de către </w:t>
      </w:r>
      <w:r w:rsidR="005F727E">
        <w:rPr>
          <w:rStyle w:val="ln2talineat"/>
          <w:lang w:val="ro-RO"/>
        </w:rPr>
        <w:t>asociaţiile</w:t>
      </w:r>
      <w:r w:rsidRPr="003B605A">
        <w:rPr>
          <w:rStyle w:val="ln2talineat"/>
          <w:lang w:val="ro-RO"/>
        </w:rPr>
        <w:t xml:space="preserve"> ai căror reprezentanţi sunt. </w:t>
      </w:r>
    </w:p>
    <w:p w:rsidR="00875DEF" w:rsidRPr="003B605A" w:rsidRDefault="00875DEF" w:rsidP="00875DEF">
      <w:pPr>
        <w:spacing w:line="360" w:lineRule="auto"/>
        <w:jc w:val="both"/>
        <w:rPr>
          <w:rStyle w:val="ln2articol1"/>
          <w:b w:val="0"/>
          <w:bCs w:val="0"/>
          <w:color w:val="auto"/>
          <w:lang w:val="ro-RO"/>
        </w:rPr>
      </w:pPr>
      <w:r w:rsidRPr="003B605A">
        <w:rPr>
          <w:rStyle w:val="ln2alineat"/>
          <w:lang w:val="ro-RO"/>
        </w:rPr>
        <w:t>   </w:t>
      </w:r>
      <w:r w:rsidRPr="003B605A">
        <w:rPr>
          <w:rStyle w:val="ln2alineat"/>
          <w:lang w:val="ro-RO"/>
        </w:rPr>
        <w:tab/>
        <w:t>(4)</w:t>
      </w:r>
      <w:r w:rsidRPr="003B605A">
        <w:rPr>
          <w:rStyle w:val="ln2talineat"/>
          <w:lang w:val="ro-RO"/>
        </w:rPr>
        <w:t xml:space="preserve"> Consiliul naţional al AFRM se întruneşte legal în prezenţa a cel puţin 2/3 din numărul reprezentanţilor stabiliţi la alin. (1). </w:t>
      </w:r>
    </w:p>
    <w:p w:rsidR="00875DEF" w:rsidRPr="003B605A" w:rsidRDefault="00875DEF" w:rsidP="00F52AEF">
      <w:pPr>
        <w:spacing w:line="360" w:lineRule="auto"/>
        <w:ind w:firstLine="708"/>
        <w:jc w:val="both"/>
        <w:rPr>
          <w:rStyle w:val="ln2articol1"/>
          <w:b w:val="0"/>
          <w:bCs w:val="0"/>
          <w:color w:val="auto"/>
          <w:lang w:val="ro-RO"/>
        </w:rPr>
      </w:pPr>
      <w:r w:rsidRPr="003B605A">
        <w:rPr>
          <w:rStyle w:val="ln2articol1"/>
          <w:color w:val="auto"/>
          <w:lang w:val="ro-RO"/>
        </w:rPr>
        <w:t>Art.</w:t>
      </w:r>
      <w:r w:rsidR="00F52AEF">
        <w:rPr>
          <w:rStyle w:val="ln2articol1"/>
          <w:color w:val="auto"/>
          <w:lang w:val="ro-RO"/>
        </w:rPr>
        <w:t>288</w:t>
      </w:r>
      <w:r w:rsidR="005F727E">
        <w:rPr>
          <w:rStyle w:val="ln2articol1"/>
          <w:color w:val="auto"/>
          <w:lang w:val="ro-RO"/>
        </w:rPr>
        <w:t xml:space="preserve">  </w:t>
      </w:r>
      <w:r w:rsidRPr="003B605A">
        <w:rPr>
          <w:rStyle w:val="ln2tarticol"/>
          <w:lang w:val="ro-RO"/>
        </w:rPr>
        <w:t xml:space="preserve">Consiliul naţional lucrează în prezenţa a 2/3 din numărul membrilor cu drept de vot şi decide cu o majoritate absolută de voturi, cu excepţia deciziilor referitoare la cotizaţie, pentru care sunt necesare voturile favorabile a 2/3 din numărul total al membrilor. </w:t>
      </w:r>
      <w:r w:rsidRPr="003B605A">
        <w:rPr>
          <w:rStyle w:val="ln2articol1"/>
          <w:lang w:val="ro-RO"/>
        </w:rPr>
        <w:t>   </w:t>
      </w:r>
      <w:r w:rsidRPr="003B605A">
        <w:rPr>
          <w:rStyle w:val="ln2articol1"/>
          <w:lang w:val="ro-RO"/>
        </w:rPr>
        <w:tab/>
      </w:r>
    </w:p>
    <w:p w:rsidR="00875DEF" w:rsidRPr="003B605A" w:rsidRDefault="00875DEF" w:rsidP="00F52AEF">
      <w:pPr>
        <w:spacing w:line="360" w:lineRule="auto"/>
        <w:ind w:firstLine="708"/>
        <w:jc w:val="both"/>
        <w:rPr>
          <w:lang w:val="ro-RO"/>
        </w:rPr>
      </w:pPr>
      <w:r w:rsidRPr="003B605A">
        <w:rPr>
          <w:rStyle w:val="ln2articol1"/>
          <w:color w:val="auto"/>
          <w:lang w:val="ro-RO"/>
        </w:rPr>
        <w:t>Art.</w:t>
      </w:r>
      <w:r w:rsidR="00F52AEF">
        <w:rPr>
          <w:rStyle w:val="ln2articol1"/>
          <w:color w:val="auto"/>
          <w:lang w:val="ro-RO"/>
        </w:rPr>
        <w:t xml:space="preserve">289 </w:t>
      </w:r>
      <w:r w:rsidRPr="003B605A">
        <w:rPr>
          <w:rStyle w:val="ln2tarticol"/>
          <w:lang w:val="ro-RO"/>
        </w:rPr>
        <w:t xml:space="preserve">Deciziile Consiliului naţional al AFRM sunt obligatorii pentru </w:t>
      </w:r>
      <w:r w:rsidR="005F727E">
        <w:rPr>
          <w:rStyle w:val="ln2tarticol"/>
          <w:lang w:val="ro-RO"/>
        </w:rPr>
        <w:t>asociaţiile</w:t>
      </w:r>
      <w:r w:rsidRPr="003B605A">
        <w:rPr>
          <w:rStyle w:val="ln2tarticol"/>
          <w:lang w:val="ro-RO"/>
        </w:rPr>
        <w:t xml:space="preserve"> locale şi pentru toţi farmaciştii care practică profesia de farmacist în Republica Moldova. </w:t>
      </w:r>
    </w:p>
    <w:p w:rsidR="00875DEF" w:rsidRPr="003B605A" w:rsidRDefault="00875DEF" w:rsidP="00F52AEF">
      <w:pPr>
        <w:spacing w:line="360" w:lineRule="auto"/>
        <w:ind w:firstLine="708"/>
        <w:jc w:val="both"/>
        <w:rPr>
          <w:lang w:val="ro-RO"/>
        </w:rPr>
      </w:pPr>
      <w:r w:rsidRPr="003B605A">
        <w:rPr>
          <w:rStyle w:val="ln2articol1"/>
          <w:color w:val="auto"/>
          <w:lang w:val="ro-RO"/>
        </w:rPr>
        <w:t>Art.</w:t>
      </w:r>
      <w:r w:rsidR="00F52AEF">
        <w:rPr>
          <w:rStyle w:val="ln2articol1"/>
          <w:color w:val="auto"/>
          <w:lang w:val="ro-RO"/>
        </w:rPr>
        <w:t>290</w:t>
      </w:r>
      <w:r w:rsidR="005F727E">
        <w:rPr>
          <w:rStyle w:val="ln2articol1"/>
          <w:color w:val="auto"/>
          <w:lang w:val="ro-RO"/>
        </w:rPr>
        <w:t xml:space="preserve">  </w:t>
      </w:r>
      <w:r w:rsidRPr="003B605A">
        <w:rPr>
          <w:rStyle w:val="ln2tarticol"/>
          <w:lang w:val="ro-RO"/>
        </w:rPr>
        <w:t xml:space="preserve">Atribuţiile Consiliului naţional sunt următoarele: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elaborează Statutul AFRM, precum şi proiectele de modificare a acestuia;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elaborează Codul deontologic al farmacistului, precum şi proiectele de modificare a acestuia;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colaborează cu Ministerul Sănătăţii la elaborarea Nomenclatorului de specialităţi farmaceutice; </w:t>
      </w:r>
    </w:p>
    <w:p w:rsidR="005F727E" w:rsidRDefault="00523E73" w:rsidP="005F727E">
      <w:pPr>
        <w:numPr>
          <w:ilvl w:val="0"/>
          <w:numId w:val="23"/>
        </w:numPr>
        <w:tabs>
          <w:tab w:val="clear" w:pos="3225"/>
          <w:tab w:val="num" w:pos="1260"/>
        </w:tabs>
        <w:spacing w:line="360" w:lineRule="auto"/>
        <w:ind w:left="1260"/>
        <w:jc w:val="both"/>
        <w:rPr>
          <w:lang w:val="ro-RO"/>
        </w:rPr>
      </w:pPr>
      <w:r>
        <w:rPr>
          <w:rStyle w:val="ln2tlitera"/>
          <w:lang w:val="ro-RO"/>
        </w:rPr>
        <w:t xml:space="preserve">colaborează cu </w:t>
      </w:r>
      <w:r w:rsidR="00875DEF" w:rsidRPr="003B605A">
        <w:rPr>
          <w:rStyle w:val="ln2tlitera"/>
          <w:lang w:val="ro-RO"/>
        </w:rPr>
        <w:t>Ministerul</w:t>
      </w:r>
      <w:r>
        <w:rPr>
          <w:rStyle w:val="ln2tlitera"/>
          <w:lang w:val="ro-RO"/>
        </w:rPr>
        <w:t xml:space="preserve"> </w:t>
      </w:r>
      <w:r w:rsidR="00875DEF" w:rsidRPr="003B605A">
        <w:rPr>
          <w:rStyle w:val="ln2tlitera"/>
          <w:lang w:val="ro-RO"/>
        </w:rPr>
        <w:t>Sănătăţii</w:t>
      </w:r>
      <w:r>
        <w:rPr>
          <w:rStyle w:val="ln2tlitera"/>
          <w:lang w:val="ro-RO"/>
        </w:rPr>
        <w:t xml:space="preserve"> la elaborarea </w:t>
      </w:r>
      <w:r w:rsidR="00875DEF" w:rsidRPr="003B605A">
        <w:rPr>
          <w:rStyle w:val="ln2tlitera"/>
          <w:lang w:val="ro-RO"/>
        </w:rPr>
        <w:t xml:space="preserve">tematicilor, metodologiilor, concursurilor şi examenelor pentru </w:t>
      </w:r>
      <w:r>
        <w:rPr>
          <w:rStyle w:val="ln2tlitera"/>
          <w:lang w:val="ro-RO"/>
        </w:rPr>
        <w:t>specialiştii-</w:t>
      </w:r>
      <w:r w:rsidR="00875DEF" w:rsidRPr="003B605A">
        <w:rPr>
          <w:rStyle w:val="ln2tlitera"/>
          <w:lang w:val="ro-RO"/>
        </w:rPr>
        <w:t xml:space="preserve">farmacişti; </w:t>
      </w:r>
    </w:p>
    <w:p w:rsidR="005F727E" w:rsidRDefault="00875DEF" w:rsidP="005F727E">
      <w:pPr>
        <w:numPr>
          <w:ilvl w:val="0"/>
          <w:numId w:val="23"/>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stabileşte sistemul de credite de educaţie continuă, pe baza căruia se evaluează activitatea de perfecţionare profesională a farmaciştilor; </w:t>
      </w:r>
      <w:r w:rsidRPr="003B605A">
        <w:rPr>
          <w:rStyle w:val="ln2litera1"/>
          <w:color w:val="auto"/>
          <w:lang w:val="ro-RO"/>
        </w:rPr>
        <w:t>   </w:t>
      </w:r>
      <w:r w:rsidRPr="003B605A">
        <w:rPr>
          <w:rStyle w:val="ln2litera1"/>
          <w:color w:val="auto"/>
          <w:lang w:val="ro-RO"/>
        </w:rPr>
        <w:tab/>
      </w:r>
    </w:p>
    <w:p w:rsidR="005F727E" w:rsidRDefault="00875DEF" w:rsidP="005F727E">
      <w:pPr>
        <w:numPr>
          <w:ilvl w:val="0"/>
          <w:numId w:val="23"/>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colaborează</w:t>
      </w:r>
      <w:r w:rsidR="00523E73">
        <w:rPr>
          <w:rStyle w:val="ln2tlitera"/>
          <w:lang w:val="ro-RO"/>
        </w:rPr>
        <w:t xml:space="preserve"> </w:t>
      </w:r>
      <w:r w:rsidRPr="003B605A">
        <w:rPr>
          <w:rStyle w:val="ln2tlitera"/>
          <w:lang w:val="ro-RO"/>
        </w:rPr>
        <w:t>cu Ministerul Sănătăţii la elaborarea</w:t>
      </w:r>
      <w:r w:rsidR="00523E73">
        <w:rPr>
          <w:rStyle w:val="ln2tlitera"/>
          <w:lang w:val="ro-RO"/>
        </w:rPr>
        <w:t xml:space="preserve"> </w:t>
      </w:r>
      <w:r w:rsidRPr="003B605A">
        <w:rPr>
          <w:rStyle w:val="ln2tlitera"/>
          <w:lang w:val="ro-RO"/>
        </w:rPr>
        <w:t xml:space="preserve">normelor privind exercitarea profesiei de farmacist pe teritoriul Republicii Moldova;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colaborează</w:t>
      </w:r>
      <w:r w:rsidR="00523E73">
        <w:rPr>
          <w:rStyle w:val="ln2tlitera"/>
          <w:lang w:val="ro-RO"/>
        </w:rPr>
        <w:t xml:space="preserve"> cu </w:t>
      </w:r>
      <w:r w:rsidRPr="003B605A">
        <w:rPr>
          <w:rStyle w:val="ln2tlitera"/>
          <w:lang w:val="ro-RO"/>
        </w:rPr>
        <w:t>Ministerul</w:t>
      </w:r>
      <w:r w:rsidR="00523E73">
        <w:rPr>
          <w:rStyle w:val="ln2tlitera"/>
          <w:lang w:val="ro-RO"/>
        </w:rPr>
        <w:t xml:space="preserve"> </w:t>
      </w:r>
      <w:r w:rsidRPr="003B605A">
        <w:rPr>
          <w:rStyle w:val="ln2tlitera"/>
          <w:lang w:val="ro-RO"/>
        </w:rPr>
        <w:t xml:space="preserve">Sănătăţii la elaborarea strategiei şi programelor privind dezvoltarea învăţământului farmaceutic;  </w:t>
      </w:r>
    </w:p>
    <w:p w:rsidR="005F727E" w:rsidRDefault="00875DEF" w:rsidP="005F727E">
      <w:pPr>
        <w:numPr>
          <w:ilvl w:val="0"/>
          <w:numId w:val="23"/>
        </w:numPr>
        <w:tabs>
          <w:tab w:val="clear" w:pos="3225"/>
          <w:tab w:val="num" w:pos="1260"/>
        </w:tabs>
        <w:spacing w:line="360" w:lineRule="auto"/>
        <w:ind w:left="1260"/>
        <w:jc w:val="both"/>
        <w:rPr>
          <w:rStyle w:val="ln2tlitera"/>
          <w:lang w:val="ro-RO"/>
        </w:rPr>
      </w:pPr>
      <w:r w:rsidRPr="003B605A">
        <w:rPr>
          <w:rStyle w:val="ln2tlitera"/>
          <w:lang w:val="ro-RO"/>
        </w:rPr>
        <w:t xml:space="preserve">colaborează cu </w:t>
      </w:r>
      <w:r w:rsidR="005F727E">
        <w:rPr>
          <w:rStyle w:val="ln2tlitera"/>
          <w:lang w:val="ro-RO"/>
        </w:rPr>
        <w:t xml:space="preserve">Agenţia Medicamentului şi </w:t>
      </w:r>
      <w:r w:rsidRPr="003B605A">
        <w:rPr>
          <w:rStyle w:val="ln2tlitera"/>
          <w:lang w:val="ro-RO"/>
        </w:rPr>
        <w:t>Ministerul Sănătăţii la elaborarea principiilor şi criteriilor privind înfiinţarea de noi farmacii, laboratoare şi depozite farmaceutice;</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fixează cotizaţia care trebuie plătită obligatoriu de către fiecare farmacist, stabilind partea din această cotizaţie care trebuie virată către Consiliul naţional al AFRM;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gestionează bunurile AFRM şi poate să creeze şi să subvenţioneze acţiuni interesând profesiunea, acţiuni de întrajutorare sau de sponsorizare;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soluţionează, prin comisiile de specialitate ale AFRM, în termen de 30 de zile de la înregistrare, contestaţiile formulate împotriva deciziilor date de consiliile </w:t>
      </w:r>
      <w:r w:rsidR="005F727E">
        <w:rPr>
          <w:rStyle w:val="ln2tlitera"/>
          <w:lang w:val="ro-RO"/>
        </w:rPr>
        <w:t>raionale</w:t>
      </w:r>
      <w:r w:rsidR="00523E73">
        <w:rPr>
          <w:rStyle w:val="ln2tlitera"/>
          <w:lang w:val="ro-RO"/>
        </w:rPr>
        <w:t>, respectiv al municipi</w:t>
      </w:r>
      <w:r w:rsidRPr="003B605A">
        <w:rPr>
          <w:rStyle w:val="ln2tlitera"/>
          <w:lang w:val="ro-RO"/>
        </w:rPr>
        <w:t>i</w:t>
      </w:r>
      <w:r w:rsidR="00523E73">
        <w:rPr>
          <w:rStyle w:val="ln2tlitera"/>
          <w:lang w:val="ro-RO"/>
        </w:rPr>
        <w:t>lor</w:t>
      </w:r>
      <w:r w:rsidRPr="003B605A">
        <w:rPr>
          <w:rStyle w:val="ln2tlitera"/>
          <w:lang w:val="ro-RO"/>
        </w:rPr>
        <w:t xml:space="preserve"> Chişinău</w:t>
      </w:r>
      <w:r w:rsidR="00523E73">
        <w:rPr>
          <w:rStyle w:val="ln2tlitera"/>
          <w:lang w:val="ro-RO"/>
        </w:rPr>
        <w:t xml:space="preserve"> şi Bălţi</w:t>
      </w:r>
      <w:r w:rsidRPr="003B605A">
        <w:rPr>
          <w:rStyle w:val="ln2tlitera"/>
          <w:lang w:val="ro-RO"/>
        </w:rPr>
        <w:t xml:space="preserve">, în conformitate cu regulamentele proprii;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alege, dintre membrii săi, Biroul executiv al AFRM;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propune Adunării generale naţionale proiectul privind bugetul de venituri şi cheltuieli al AFRM;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alege, dintre membrii săi, pe cei care vor forma comisiile de lucru; </w:t>
      </w:r>
    </w:p>
    <w:p w:rsidR="005F727E"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stabileşte indemnizaţiile membrilor biroului executiv şi indemnizaţia de şedinţă a membrilor Comisiei superioare de disciplină; </w:t>
      </w:r>
    </w:p>
    <w:p w:rsidR="00875DEF" w:rsidRPr="003B605A" w:rsidRDefault="00875DEF" w:rsidP="005F727E">
      <w:pPr>
        <w:numPr>
          <w:ilvl w:val="0"/>
          <w:numId w:val="23"/>
        </w:numPr>
        <w:tabs>
          <w:tab w:val="clear" w:pos="3225"/>
          <w:tab w:val="num" w:pos="1260"/>
        </w:tabs>
        <w:spacing w:line="360" w:lineRule="auto"/>
        <w:ind w:left="1260"/>
        <w:jc w:val="both"/>
        <w:rPr>
          <w:lang w:val="ro-RO"/>
        </w:rPr>
      </w:pPr>
      <w:r w:rsidRPr="003B605A">
        <w:rPr>
          <w:rStyle w:val="ln2tlitera"/>
          <w:lang w:val="ro-RO"/>
        </w:rPr>
        <w:t xml:space="preserve">avizează reînscrierea farmaciştilor care au pierdut calitatea de membru al AFRM, conform Codului deontologic al farmacistului. </w:t>
      </w:r>
    </w:p>
    <w:p w:rsidR="00875DEF" w:rsidRPr="003B605A" w:rsidRDefault="00875DEF" w:rsidP="00F52AEF">
      <w:pPr>
        <w:spacing w:line="360" w:lineRule="auto"/>
        <w:ind w:firstLine="708"/>
        <w:jc w:val="both"/>
        <w:rPr>
          <w:rStyle w:val="ln2articol1"/>
          <w:b w:val="0"/>
          <w:bCs w:val="0"/>
          <w:color w:val="auto"/>
          <w:lang w:val="ro-RO"/>
        </w:rPr>
      </w:pPr>
      <w:r w:rsidRPr="003B605A">
        <w:rPr>
          <w:rStyle w:val="ln2articol1"/>
          <w:color w:val="auto"/>
          <w:lang w:val="ro-RO"/>
        </w:rPr>
        <w:t>Art.</w:t>
      </w:r>
      <w:r w:rsidR="005F727E">
        <w:rPr>
          <w:rStyle w:val="ln2articol1"/>
          <w:color w:val="auto"/>
          <w:lang w:val="ro-RO"/>
        </w:rPr>
        <w:t>2</w:t>
      </w:r>
      <w:r w:rsidR="00F52AEF">
        <w:rPr>
          <w:rStyle w:val="ln2articol1"/>
          <w:color w:val="auto"/>
          <w:lang w:val="ro-RO"/>
        </w:rPr>
        <w:t>91</w:t>
      </w:r>
      <w:r w:rsidR="005F727E">
        <w:rPr>
          <w:rStyle w:val="ln2articol1"/>
          <w:color w:val="auto"/>
          <w:lang w:val="ro-RO"/>
        </w:rPr>
        <w:t xml:space="preserve"> </w:t>
      </w:r>
      <w:r w:rsidRPr="003B605A">
        <w:rPr>
          <w:rStyle w:val="ln2tarticol"/>
          <w:lang w:val="ro-RO"/>
        </w:rPr>
        <w:t xml:space="preserve">Consiliul naţional stabileşte strategia şi planul anual de control şi supraveghere a modului de exercitare a profesiei de farmacist, precum şi a condiţiilor în care se desfăşoară aceasta. </w:t>
      </w:r>
    </w:p>
    <w:p w:rsidR="00875DEF" w:rsidRPr="003B605A" w:rsidRDefault="00875DEF" w:rsidP="00F52AEF">
      <w:pPr>
        <w:spacing w:line="360" w:lineRule="auto"/>
        <w:ind w:firstLine="708"/>
        <w:jc w:val="both"/>
        <w:rPr>
          <w:rStyle w:val="ln2articol1"/>
          <w:b w:val="0"/>
          <w:bCs w:val="0"/>
          <w:color w:val="auto"/>
          <w:lang w:val="ro-RO"/>
        </w:rPr>
      </w:pPr>
      <w:r w:rsidRPr="003B605A">
        <w:rPr>
          <w:rStyle w:val="ln2articol1"/>
          <w:color w:val="auto"/>
          <w:lang w:val="ro-RO"/>
        </w:rPr>
        <w:t>Art.</w:t>
      </w:r>
      <w:r w:rsidR="00F52AEF">
        <w:rPr>
          <w:rStyle w:val="ln2articol1"/>
          <w:color w:val="auto"/>
          <w:lang w:val="ro-RO"/>
        </w:rPr>
        <w:t xml:space="preserve">292 </w:t>
      </w:r>
      <w:r w:rsidRPr="003B605A">
        <w:rPr>
          <w:rStyle w:val="ln2tarticol"/>
          <w:lang w:val="ro-RO"/>
        </w:rPr>
        <w:t>Biroul executiv al AFRM</w:t>
      </w:r>
      <w:r w:rsidR="00F52AEF">
        <w:rPr>
          <w:rStyle w:val="ln2tarticol"/>
          <w:lang w:val="ro-RO"/>
        </w:rPr>
        <w:t xml:space="preserve"> </w:t>
      </w:r>
      <w:r w:rsidRPr="003B605A">
        <w:rPr>
          <w:rStyle w:val="ln2tarticol"/>
          <w:lang w:val="ro-RO"/>
        </w:rPr>
        <w:t xml:space="preserve">este format dintr-un preşedinte, 3 vicepreşedinţi şi un secretar general, aleşi în mod individual de către Consiliul naţional dintre membrii săi. </w:t>
      </w:r>
      <w:r w:rsidRPr="003B605A">
        <w:rPr>
          <w:rStyle w:val="ln2articol1"/>
          <w:lang w:val="ro-RO"/>
        </w:rPr>
        <w:t>   </w:t>
      </w:r>
      <w:r w:rsidRPr="003B605A">
        <w:rPr>
          <w:rStyle w:val="ln2articol1"/>
          <w:lang w:val="ro-RO"/>
        </w:rPr>
        <w:tab/>
      </w:r>
    </w:p>
    <w:p w:rsidR="00875DEF" w:rsidRPr="003B605A" w:rsidRDefault="00875DEF" w:rsidP="00F52AEF">
      <w:pPr>
        <w:spacing w:line="360" w:lineRule="auto"/>
        <w:ind w:firstLine="708"/>
        <w:jc w:val="both"/>
        <w:rPr>
          <w:lang w:val="ro-RO"/>
        </w:rPr>
      </w:pPr>
      <w:r w:rsidRPr="003B605A">
        <w:rPr>
          <w:rStyle w:val="ln2articol1"/>
          <w:color w:val="auto"/>
          <w:lang w:val="ro-RO"/>
        </w:rPr>
        <w:t>Art.</w:t>
      </w:r>
      <w:r w:rsidR="00F52AEF">
        <w:rPr>
          <w:rStyle w:val="ln2articol1"/>
          <w:color w:val="auto"/>
          <w:lang w:val="ro-RO"/>
        </w:rPr>
        <w:t>293</w:t>
      </w:r>
      <w:r w:rsidR="005F727E">
        <w:rPr>
          <w:rStyle w:val="ln2articol1"/>
          <w:color w:val="auto"/>
          <w:lang w:val="ro-RO"/>
        </w:rPr>
        <w:t xml:space="preserve">   </w:t>
      </w:r>
      <w:r w:rsidRPr="003B605A">
        <w:rPr>
          <w:rStyle w:val="ln2tarticol"/>
          <w:lang w:val="ro-RO"/>
        </w:rPr>
        <w:t xml:space="preserve">Atribuţiile Biroului executiv: </w:t>
      </w:r>
    </w:p>
    <w:p w:rsidR="005F727E" w:rsidRDefault="00875DEF" w:rsidP="005F727E">
      <w:pPr>
        <w:numPr>
          <w:ilvl w:val="0"/>
          <w:numId w:val="25"/>
        </w:numPr>
        <w:tabs>
          <w:tab w:val="clear" w:pos="3225"/>
          <w:tab w:val="num" w:pos="1260"/>
        </w:tabs>
        <w:spacing w:line="360" w:lineRule="auto"/>
        <w:ind w:left="1260"/>
        <w:jc w:val="both"/>
        <w:rPr>
          <w:lang w:val="ro-RO"/>
        </w:rPr>
      </w:pPr>
      <w:r w:rsidRPr="003B605A">
        <w:rPr>
          <w:rStyle w:val="ln2tlitera"/>
          <w:lang w:val="ro-RO"/>
        </w:rPr>
        <w:t xml:space="preserve">asigură activitatea permanentă a AFRM între şedinţele Consiliului naţional; </w:t>
      </w:r>
    </w:p>
    <w:p w:rsidR="005F727E" w:rsidRDefault="00875DEF" w:rsidP="005F727E">
      <w:pPr>
        <w:numPr>
          <w:ilvl w:val="0"/>
          <w:numId w:val="25"/>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aprobă   angajarea  de  personal  şi   asigură   execuţia  bugetului  Asociaţiei Farmaciştilor din Republica Moldova; </w:t>
      </w:r>
    </w:p>
    <w:p w:rsidR="005F727E" w:rsidRDefault="00875DEF" w:rsidP="005F727E">
      <w:pPr>
        <w:numPr>
          <w:ilvl w:val="0"/>
          <w:numId w:val="25"/>
        </w:numPr>
        <w:tabs>
          <w:tab w:val="clear" w:pos="3225"/>
          <w:tab w:val="num" w:pos="1260"/>
        </w:tabs>
        <w:spacing w:line="360" w:lineRule="auto"/>
        <w:ind w:left="1260"/>
        <w:jc w:val="both"/>
        <w:rPr>
          <w:lang w:val="ro-RO"/>
        </w:rPr>
      </w:pPr>
      <w:r w:rsidRPr="003B605A">
        <w:rPr>
          <w:rStyle w:val="ln2tlitera"/>
          <w:lang w:val="ro-RO"/>
        </w:rPr>
        <w:t xml:space="preserve">întocmeşte  raportul anual de activitate şi gestiune, pe care îl supune aprobării Consiliului naţional; </w:t>
      </w:r>
    </w:p>
    <w:p w:rsidR="002260A3" w:rsidRDefault="00875DEF" w:rsidP="002260A3">
      <w:pPr>
        <w:numPr>
          <w:ilvl w:val="0"/>
          <w:numId w:val="25"/>
        </w:numPr>
        <w:tabs>
          <w:tab w:val="clear" w:pos="3225"/>
          <w:tab w:val="num" w:pos="1260"/>
        </w:tabs>
        <w:spacing w:line="360" w:lineRule="auto"/>
        <w:ind w:left="1260"/>
        <w:jc w:val="both"/>
        <w:rPr>
          <w:rStyle w:val="ln2tlitera"/>
          <w:lang w:val="ro-RO"/>
        </w:rPr>
      </w:pPr>
      <w:r w:rsidRPr="003B605A">
        <w:rPr>
          <w:rStyle w:val="ln2tlitera"/>
          <w:lang w:val="ro-RO"/>
        </w:rPr>
        <w:t>acceptă donaţiile, legatele şi sponsorizările făcute Asociaţiei Farmaciştilor din Republica Moldova;</w:t>
      </w:r>
    </w:p>
    <w:p w:rsidR="002260A3" w:rsidRDefault="00875DEF" w:rsidP="002260A3">
      <w:pPr>
        <w:numPr>
          <w:ilvl w:val="0"/>
          <w:numId w:val="25"/>
        </w:numPr>
        <w:tabs>
          <w:tab w:val="clear" w:pos="3225"/>
          <w:tab w:val="num" w:pos="1260"/>
        </w:tabs>
        <w:spacing w:line="360" w:lineRule="auto"/>
        <w:ind w:left="1260"/>
        <w:jc w:val="both"/>
        <w:rPr>
          <w:lang w:val="ro-RO"/>
        </w:rPr>
      </w:pPr>
      <w:r w:rsidRPr="003B605A">
        <w:rPr>
          <w:rStyle w:val="ln2tlitera"/>
          <w:lang w:val="ro-RO"/>
        </w:rPr>
        <w:t xml:space="preserve"> execută hotărârile Adunării generale naţionale şi ale Consiliului naţional; </w:t>
      </w:r>
    </w:p>
    <w:p w:rsidR="002260A3" w:rsidRDefault="00875DEF" w:rsidP="002260A3">
      <w:pPr>
        <w:numPr>
          <w:ilvl w:val="0"/>
          <w:numId w:val="25"/>
        </w:numPr>
        <w:tabs>
          <w:tab w:val="clear" w:pos="3225"/>
          <w:tab w:val="num" w:pos="1260"/>
        </w:tabs>
        <w:spacing w:line="360" w:lineRule="auto"/>
        <w:ind w:left="1260"/>
        <w:jc w:val="both"/>
        <w:rPr>
          <w:lang w:val="ro-RO"/>
        </w:rPr>
      </w:pPr>
      <w:r w:rsidRPr="003B605A">
        <w:rPr>
          <w:rStyle w:val="ln2tlitera"/>
          <w:lang w:val="ro-RO"/>
        </w:rPr>
        <w:t xml:space="preserve">elaborează şi supune spre  avizare  Consiliului  naţional proiectul  bugetului de venituri şi cheltuieli, pe baza bugetelor de venituri şi cheltuieli ale colegiilor teritoriale; </w:t>
      </w:r>
    </w:p>
    <w:p w:rsidR="002260A3" w:rsidRDefault="00875DEF" w:rsidP="002260A3">
      <w:pPr>
        <w:numPr>
          <w:ilvl w:val="0"/>
          <w:numId w:val="25"/>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informează Consiliul naţional cu privire la deciziile emise între şedinţele Consiliului; </w:t>
      </w:r>
    </w:p>
    <w:p w:rsidR="00875DEF" w:rsidRPr="003B605A" w:rsidRDefault="00875DEF" w:rsidP="002260A3">
      <w:pPr>
        <w:numPr>
          <w:ilvl w:val="0"/>
          <w:numId w:val="25"/>
        </w:numPr>
        <w:tabs>
          <w:tab w:val="clear" w:pos="3225"/>
          <w:tab w:val="num" w:pos="1260"/>
        </w:tabs>
        <w:spacing w:line="360" w:lineRule="auto"/>
        <w:ind w:left="1260"/>
        <w:jc w:val="both"/>
        <w:rPr>
          <w:lang w:val="ro-RO"/>
        </w:rPr>
      </w:pPr>
      <w:r w:rsidRPr="003B605A">
        <w:rPr>
          <w:rStyle w:val="ln2tlitera"/>
          <w:lang w:val="ro-RO"/>
        </w:rPr>
        <w:t xml:space="preserve">îndeplineşte orice alte sarcini stabilite de către Consiliul naţional. </w:t>
      </w:r>
    </w:p>
    <w:p w:rsidR="00875DEF" w:rsidRPr="003B605A" w:rsidRDefault="00875DEF" w:rsidP="00F52AEF">
      <w:pPr>
        <w:spacing w:line="360" w:lineRule="auto"/>
        <w:ind w:firstLine="708"/>
        <w:jc w:val="both"/>
        <w:rPr>
          <w:lang w:val="ro-RO"/>
        </w:rPr>
      </w:pPr>
      <w:r w:rsidRPr="003B605A">
        <w:rPr>
          <w:rStyle w:val="ln2articol1"/>
          <w:color w:val="auto"/>
          <w:lang w:val="ro-RO"/>
        </w:rPr>
        <w:t>Art.</w:t>
      </w:r>
      <w:r w:rsidR="002260A3">
        <w:rPr>
          <w:rStyle w:val="ln2articol1"/>
          <w:color w:val="auto"/>
          <w:lang w:val="ro-RO"/>
        </w:rPr>
        <w:t>2</w:t>
      </w:r>
      <w:r w:rsidR="00F52AEF">
        <w:rPr>
          <w:rStyle w:val="ln2articol1"/>
          <w:color w:val="auto"/>
          <w:lang w:val="ro-RO"/>
        </w:rPr>
        <w:t>94</w:t>
      </w:r>
      <w:r w:rsidR="002260A3">
        <w:rPr>
          <w:rStyle w:val="ln2articol1"/>
          <w:color w:val="auto"/>
          <w:lang w:val="ro-RO"/>
        </w:rPr>
        <w:t xml:space="preserve"> </w:t>
      </w:r>
      <w:r w:rsidRPr="003B605A">
        <w:rPr>
          <w:rStyle w:val="ln2tarticol"/>
          <w:lang w:val="ro-RO"/>
        </w:rPr>
        <w:t xml:space="preserve">Biroul executiv coordonează activitatea comisiilor de lucru ale Consiliului naţional al AFRM. </w:t>
      </w:r>
    </w:p>
    <w:p w:rsidR="00875DEF" w:rsidRPr="003B605A" w:rsidRDefault="00875DEF" w:rsidP="00F52AEF">
      <w:pPr>
        <w:spacing w:line="360" w:lineRule="auto"/>
        <w:ind w:firstLine="708"/>
        <w:jc w:val="both"/>
        <w:rPr>
          <w:rStyle w:val="ln2articol1"/>
          <w:b w:val="0"/>
          <w:bCs w:val="0"/>
          <w:color w:val="auto"/>
          <w:lang w:val="ro-RO"/>
        </w:rPr>
      </w:pPr>
      <w:r w:rsidRPr="003B605A">
        <w:rPr>
          <w:rStyle w:val="ln2articol1"/>
          <w:color w:val="auto"/>
          <w:lang w:val="ro-RO"/>
        </w:rPr>
        <w:t>Art.</w:t>
      </w:r>
      <w:r w:rsidR="002260A3">
        <w:rPr>
          <w:rStyle w:val="ln2articol1"/>
          <w:color w:val="auto"/>
          <w:lang w:val="ro-RO"/>
        </w:rPr>
        <w:t>29</w:t>
      </w:r>
      <w:r w:rsidR="00F52AEF">
        <w:rPr>
          <w:rStyle w:val="ln2articol1"/>
          <w:color w:val="auto"/>
          <w:lang w:val="ro-RO"/>
        </w:rPr>
        <w:t>5</w:t>
      </w:r>
      <w:r w:rsidR="002260A3">
        <w:rPr>
          <w:rStyle w:val="ln2articol1"/>
          <w:color w:val="auto"/>
          <w:lang w:val="ro-RO"/>
        </w:rPr>
        <w:t xml:space="preserve"> </w:t>
      </w:r>
      <w:r w:rsidRPr="003B605A">
        <w:rPr>
          <w:rStyle w:val="ln2tarticol"/>
          <w:lang w:val="ro-RO"/>
        </w:rPr>
        <w:t xml:space="preserve">În exercitarea mandatului, membrii Biroului executiv, precum şi membrii birourilor consiliilor </w:t>
      </w:r>
      <w:r w:rsidR="002260A3">
        <w:rPr>
          <w:rStyle w:val="ln2tarticol"/>
          <w:lang w:val="ro-RO"/>
        </w:rPr>
        <w:t>asociaţiilo</w:t>
      </w:r>
      <w:r w:rsidRPr="003B605A">
        <w:rPr>
          <w:rStyle w:val="ln2tarticol"/>
          <w:lang w:val="ro-RO"/>
        </w:rPr>
        <w:t xml:space="preserve">r teritoriale vor primi o indemnizaţie lunară, al cărei cuantum va fi aprobat, după caz, de Consiliul naţional, respectiv consiliile </w:t>
      </w:r>
      <w:r w:rsidR="002260A3">
        <w:rPr>
          <w:rStyle w:val="ln2tarticol"/>
          <w:lang w:val="ro-RO"/>
        </w:rPr>
        <w:t>asociaţiilor</w:t>
      </w:r>
      <w:r w:rsidRPr="003B605A">
        <w:rPr>
          <w:rStyle w:val="ln2tarticol"/>
          <w:lang w:val="ro-RO"/>
        </w:rPr>
        <w:t xml:space="preserve"> teritoriale. </w:t>
      </w:r>
    </w:p>
    <w:p w:rsidR="00875DEF" w:rsidRPr="003B605A" w:rsidRDefault="00875DEF" w:rsidP="00875DEF">
      <w:pPr>
        <w:spacing w:line="360" w:lineRule="auto"/>
        <w:ind w:firstLine="708"/>
        <w:jc w:val="both"/>
        <w:rPr>
          <w:lang w:val="ro-RO"/>
        </w:rPr>
      </w:pPr>
      <w:r w:rsidRPr="003B605A">
        <w:rPr>
          <w:rStyle w:val="ln2articol1"/>
          <w:color w:val="auto"/>
          <w:lang w:val="ro-RO"/>
        </w:rPr>
        <w:t>Art.</w:t>
      </w:r>
      <w:r w:rsidR="00F52AEF">
        <w:rPr>
          <w:rStyle w:val="ln2articol1"/>
          <w:color w:val="auto"/>
          <w:lang w:val="ro-RO"/>
        </w:rPr>
        <w:t>296</w:t>
      </w:r>
      <w:r w:rsidR="002260A3">
        <w:rPr>
          <w:rStyle w:val="ln2articol1"/>
          <w:color w:val="auto"/>
          <w:lang w:val="ro-RO"/>
        </w:rPr>
        <w:t xml:space="preserve">  </w:t>
      </w:r>
      <w:r w:rsidRPr="003B605A">
        <w:rPr>
          <w:rStyle w:val="ln2tarticol"/>
          <w:lang w:val="ro-RO"/>
        </w:rPr>
        <w:t xml:space="preserve">Preşedintele Biroului executiv al Consiliului naţional este preşedintele AFRM. </w:t>
      </w:r>
    </w:p>
    <w:p w:rsidR="00875DEF" w:rsidRPr="003B605A" w:rsidRDefault="00875DEF" w:rsidP="00875DEF">
      <w:pPr>
        <w:spacing w:line="360" w:lineRule="auto"/>
        <w:ind w:firstLine="708"/>
        <w:jc w:val="both"/>
        <w:rPr>
          <w:lang w:val="ro-RO"/>
        </w:rPr>
      </w:pPr>
      <w:r w:rsidRPr="003B605A">
        <w:rPr>
          <w:rStyle w:val="ln2articol1"/>
          <w:color w:val="auto"/>
          <w:lang w:val="ro-RO"/>
        </w:rPr>
        <w:t>Art.</w:t>
      </w:r>
      <w:r w:rsidR="00F52AEF">
        <w:rPr>
          <w:rStyle w:val="ln2articol1"/>
          <w:color w:val="auto"/>
          <w:lang w:val="ro-RO"/>
        </w:rPr>
        <w:t>297</w:t>
      </w:r>
      <w:r w:rsidR="002260A3">
        <w:rPr>
          <w:rStyle w:val="ln2articol1"/>
          <w:color w:val="auto"/>
          <w:lang w:val="ro-RO"/>
        </w:rPr>
        <w:t xml:space="preserve">  </w:t>
      </w:r>
      <w:r w:rsidRPr="003B605A">
        <w:rPr>
          <w:rStyle w:val="ln2tarticol"/>
          <w:lang w:val="ro-RO"/>
        </w:rPr>
        <w:t xml:space="preserve">Atribuţiile Preşedintelui AFRM sunt: </w:t>
      </w:r>
    </w:p>
    <w:p w:rsidR="002260A3" w:rsidRDefault="00875DEF" w:rsidP="002260A3">
      <w:pPr>
        <w:numPr>
          <w:ilvl w:val="0"/>
          <w:numId w:val="27"/>
        </w:numPr>
        <w:tabs>
          <w:tab w:val="clear" w:pos="3225"/>
          <w:tab w:val="num" w:pos="1260"/>
        </w:tabs>
        <w:spacing w:line="360" w:lineRule="auto"/>
        <w:ind w:left="1260"/>
        <w:jc w:val="both"/>
        <w:rPr>
          <w:lang w:val="ro-RO"/>
        </w:rPr>
      </w:pPr>
      <w:r w:rsidRPr="003B605A">
        <w:rPr>
          <w:rStyle w:val="ln2tlitera"/>
          <w:lang w:val="ro-RO"/>
        </w:rPr>
        <w:t xml:space="preserve">reprezintă AFRM în relaţiile cu persoanele fizice şi juridice din ţară şi din străinătate; </w:t>
      </w:r>
    </w:p>
    <w:p w:rsidR="002260A3" w:rsidRDefault="00875DEF" w:rsidP="002260A3">
      <w:pPr>
        <w:numPr>
          <w:ilvl w:val="0"/>
          <w:numId w:val="27"/>
        </w:numPr>
        <w:tabs>
          <w:tab w:val="clear" w:pos="3225"/>
          <w:tab w:val="num" w:pos="1260"/>
        </w:tabs>
        <w:spacing w:line="360" w:lineRule="auto"/>
        <w:ind w:left="1260"/>
        <w:jc w:val="both"/>
        <w:rPr>
          <w:lang w:val="ro-RO"/>
        </w:rPr>
      </w:pPr>
      <w:r w:rsidRPr="003B605A">
        <w:rPr>
          <w:rStyle w:val="ln2tlitera"/>
          <w:lang w:val="ro-RO"/>
        </w:rPr>
        <w:t xml:space="preserve">încheie contracte şi convenţii în numele AFRM, cu aprobarea Biroului executiv; </w:t>
      </w:r>
    </w:p>
    <w:p w:rsidR="002260A3" w:rsidRDefault="00875DEF" w:rsidP="002260A3">
      <w:pPr>
        <w:numPr>
          <w:ilvl w:val="0"/>
          <w:numId w:val="27"/>
        </w:numPr>
        <w:tabs>
          <w:tab w:val="clear" w:pos="3225"/>
          <w:tab w:val="num" w:pos="1260"/>
        </w:tabs>
        <w:spacing w:line="360" w:lineRule="auto"/>
        <w:ind w:left="1260"/>
        <w:jc w:val="both"/>
        <w:rPr>
          <w:lang w:val="ro-RO"/>
        </w:rPr>
      </w:pPr>
      <w:r w:rsidRPr="003B605A">
        <w:rPr>
          <w:rStyle w:val="ln2tlitera"/>
          <w:lang w:val="ro-RO"/>
        </w:rPr>
        <w:t xml:space="preserve">convoacă şi conduce şedinţele Adunării generale, ale Consiliului naţional; </w:t>
      </w:r>
    </w:p>
    <w:p w:rsidR="002260A3" w:rsidRDefault="00875DEF" w:rsidP="002260A3">
      <w:pPr>
        <w:numPr>
          <w:ilvl w:val="0"/>
          <w:numId w:val="27"/>
        </w:numPr>
        <w:tabs>
          <w:tab w:val="clear" w:pos="3225"/>
          <w:tab w:val="num" w:pos="1260"/>
        </w:tabs>
        <w:spacing w:line="360" w:lineRule="auto"/>
        <w:ind w:left="1260"/>
        <w:jc w:val="both"/>
        <w:rPr>
          <w:lang w:val="ro-RO"/>
        </w:rPr>
      </w:pPr>
      <w:r w:rsidRPr="003B605A">
        <w:rPr>
          <w:rStyle w:val="ln2tlitera"/>
          <w:lang w:val="ro-RO"/>
        </w:rPr>
        <w:t xml:space="preserve">aduce la îndeplinire deciziile Biroului executiv, hotărârile Consiliului naţional date în sarcina sa şi rezolvă problemele şi lucrările curente; </w:t>
      </w:r>
    </w:p>
    <w:p w:rsidR="002260A3" w:rsidRDefault="00875DEF" w:rsidP="002260A3">
      <w:pPr>
        <w:numPr>
          <w:ilvl w:val="0"/>
          <w:numId w:val="27"/>
        </w:numPr>
        <w:tabs>
          <w:tab w:val="clear" w:pos="3225"/>
          <w:tab w:val="num" w:pos="1260"/>
        </w:tabs>
        <w:spacing w:line="360" w:lineRule="auto"/>
        <w:ind w:left="1260"/>
        <w:jc w:val="both"/>
        <w:rPr>
          <w:lang w:val="ro-RO"/>
        </w:rPr>
      </w:pPr>
      <w:r w:rsidRPr="003B605A">
        <w:rPr>
          <w:rStyle w:val="ln2tlitera"/>
          <w:lang w:val="ro-RO"/>
        </w:rPr>
        <w:t xml:space="preserve">angajează personalul de specialitate şi administrativ; </w:t>
      </w:r>
    </w:p>
    <w:p w:rsidR="00875DEF" w:rsidRPr="003B605A" w:rsidRDefault="00875DEF" w:rsidP="002260A3">
      <w:pPr>
        <w:numPr>
          <w:ilvl w:val="0"/>
          <w:numId w:val="27"/>
        </w:numPr>
        <w:tabs>
          <w:tab w:val="clear" w:pos="3225"/>
          <w:tab w:val="num" w:pos="1260"/>
        </w:tabs>
        <w:spacing w:line="360" w:lineRule="auto"/>
        <w:ind w:left="1260"/>
        <w:jc w:val="both"/>
        <w:rPr>
          <w:lang w:val="ro-RO"/>
        </w:rPr>
      </w:pPr>
      <w:r w:rsidRPr="003B605A">
        <w:rPr>
          <w:rStyle w:val="ln2tlitera"/>
          <w:lang w:val="ro-RO"/>
        </w:rPr>
        <w:t xml:space="preserve">îndeplineşte orice alte sarcini încredinţate de Consiliul naţional ori de Biroul executiv. </w:t>
      </w:r>
    </w:p>
    <w:p w:rsidR="00875DEF" w:rsidRPr="003B605A" w:rsidRDefault="00875DEF" w:rsidP="00AC7BDA">
      <w:pPr>
        <w:spacing w:line="360" w:lineRule="auto"/>
        <w:jc w:val="both"/>
        <w:rPr>
          <w:rStyle w:val="ln2alineat"/>
          <w:lang w:val="ro-RO"/>
        </w:rPr>
      </w:pPr>
      <w:r w:rsidRPr="003B605A">
        <w:rPr>
          <w:rStyle w:val="ln2articol1"/>
          <w:color w:val="auto"/>
          <w:lang w:val="ro-RO"/>
        </w:rPr>
        <w:t> </w:t>
      </w:r>
      <w:r w:rsidRPr="003B605A">
        <w:rPr>
          <w:rStyle w:val="ln2articol1"/>
          <w:color w:val="auto"/>
          <w:lang w:val="ro-RO"/>
        </w:rPr>
        <w:tab/>
        <w:t>Art.</w:t>
      </w:r>
      <w:r w:rsidR="00AC7BDA">
        <w:rPr>
          <w:rStyle w:val="ln2articol1"/>
          <w:color w:val="auto"/>
          <w:lang w:val="ro-RO"/>
        </w:rPr>
        <w:t>298</w:t>
      </w:r>
      <w:r w:rsidR="002260A3">
        <w:rPr>
          <w:rStyle w:val="ln2articol1"/>
          <w:color w:val="auto"/>
          <w:lang w:val="ro-RO"/>
        </w:rPr>
        <w:t xml:space="preserve"> </w:t>
      </w:r>
      <w:r w:rsidRPr="003B605A">
        <w:rPr>
          <w:rStyle w:val="ln2alineat"/>
          <w:lang w:val="ro-RO"/>
        </w:rPr>
        <w:t>(1)</w:t>
      </w:r>
      <w:r w:rsidRPr="003B605A">
        <w:rPr>
          <w:rStyle w:val="ln2talineat"/>
          <w:lang w:val="ro-RO"/>
        </w:rPr>
        <w:t xml:space="preserve"> Nu pot primi sau exercita mandatul de membru al organelor de conducere ale AFRM, atât la nivel naţional, cât şi teritorial, farmaciştii care deţin funcţii de conducere î</w:t>
      </w:r>
      <w:r w:rsidR="006B6F71">
        <w:rPr>
          <w:rStyle w:val="ln2talineat"/>
          <w:lang w:val="ro-RO"/>
        </w:rPr>
        <w:t xml:space="preserve">n cadrul Ministerului Sănătăţii, Agenţiei Medicamentului, </w:t>
      </w:r>
      <w:r w:rsidRPr="003B605A">
        <w:rPr>
          <w:rStyle w:val="ln2talineat"/>
          <w:lang w:val="ro-RO"/>
        </w:rPr>
        <w:t>în cadrul</w:t>
      </w:r>
      <w:r w:rsidR="006B6F71">
        <w:rPr>
          <w:rStyle w:val="ln2talineat"/>
          <w:lang w:val="ro-RO"/>
        </w:rPr>
        <w:t xml:space="preserve"> altor</w:t>
      </w:r>
      <w:r w:rsidRPr="003B605A">
        <w:rPr>
          <w:rStyle w:val="ln2talineat"/>
          <w:lang w:val="ro-RO"/>
        </w:rPr>
        <w:t xml:space="preserve">  structuri descentralizate ale acest</w:t>
      </w:r>
      <w:r w:rsidR="006B6F71">
        <w:rPr>
          <w:rStyle w:val="ln2talineat"/>
          <w:lang w:val="ro-RO"/>
        </w:rPr>
        <w:t>or</w:t>
      </w:r>
      <w:r w:rsidRPr="003B605A">
        <w:rPr>
          <w:rStyle w:val="ln2talineat"/>
          <w:lang w:val="ro-RO"/>
        </w:rPr>
        <w:t xml:space="preserve">a ori în cadrul sistemului de asigurări </w:t>
      </w:r>
      <w:r w:rsidR="003F4245">
        <w:rPr>
          <w:rStyle w:val="ln2talineat"/>
          <w:lang w:val="ro-RO"/>
        </w:rPr>
        <w:t>obligatorii</w:t>
      </w:r>
      <w:r w:rsidRPr="003B605A">
        <w:rPr>
          <w:rStyle w:val="ln2talineat"/>
          <w:lang w:val="ro-RO"/>
        </w:rPr>
        <w:t xml:space="preserve"> de sănătate. </w:t>
      </w:r>
    </w:p>
    <w:p w:rsidR="00875DEF" w:rsidRPr="003B605A" w:rsidRDefault="00875DEF" w:rsidP="00875DEF">
      <w:pPr>
        <w:spacing w:line="360" w:lineRule="auto"/>
        <w:ind w:firstLine="708"/>
        <w:jc w:val="both"/>
        <w:rPr>
          <w:lang w:val="ro-RO"/>
        </w:rPr>
      </w:pPr>
      <w:r w:rsidRPr="003B605A">
        <w:rPr>
          <w:rStyle w:val="ln2alineat"/>
          <w:lang w:val="ro-RO"/>
        </w:rPr>
        <w:t>(2)</w:t>
      </w:r>
      <w:r w:rsidRPr="003B605A">
        <w:rPr>
          <w:rStyle w:val="ln2talineat"/>
          <w:lang w:val="ro-RO"/>
        </w:rPr>
        <w:t xml:space="preserve"> Farmaciştii pentru care, pe timpul exercitării mandatului de membru al organelor de conducere, a survenit situaţia de incompatibilitate, pierd de drept mandatul încredinţat, urmând ca locul rămas vacant să fie ocupat, după caz, de primul membru aflat pe lista supleanţilor sau prin organizarea unei noi alegeri. </w:t>
      </w:r>
    </w:p>
    <w:p w:rsidR="00875DEF" w:rsidRPr="003B605A" w:rsidRDefault="00875DEF" w:rsidP="003F4245">
      <w:pPr>
        <w:spacing w:line="360" w:lineRule="auto"/>
        <w:rPr>
          <w:rStyle w:val="ln2sectiune1"/>
          <w:b w:val="0"/>
          <w:color w:val="auto"/>
          <w:lang w:val="ro-RO"/>
        </w:rPr>
      </w:pPr>
    </w:p>
    <w:p w:rsidR="00875DEF" w:rsidRPr="00921202" w:rsidRDefault="00875DEF" w:rsidP="00875DEF">
      <w:pPr>
        <w:spacing w:line="360" w:lineRule="auto"/>
        <w:jc w:val="center"/>
        <w:rPr>
          <w:rStyle w:val="ln2sectiune1"/>
          <w:color w:val="auto"/>
          <w:lang w:val="ro-RO"/>
        </w:rPr>
      </w:pPr>
      <w:r w:rsidRPr="00921202">
        <w:rPr>
          <w:rStyle w:val="ln2sectiune1"/>
          <w:color w:val="auto"/>
          <w:lang w:val="ro-RO"/>
        </w:rPr>
        <w:t xml:space="preserve">Capitolul </w:t>
      </w:r>
      <w:r w:rsidR="00AC7BDA">
        <w:rPr>
          <w:rStyle w:val="ln2sectiune1"/>
          <w:color w:val="auto"/>
          <w:lang w:val="ro-RO"/>
        </w:rPr>
        <w:t>XXX</w:t>
      </w:r>
      <w:r w:rsidR="003F4245" w:rsidRPr="00921202">
        <w:rPr>
          <w:rStyle w:val="ln2sectiune1"/>
          <w:color w:val="auto"/>
          <w:lang w:val="ro-RO"/>
        </w:rPr>
        <w:t>III</w:t>
      </w:r>
    </w:p>
    <w:p w:rsidR="00875DEF" w:rsidRPr="003B605A" w:rsidRDefault="00875DEF" w:rsidP="00875DEF">
      <w:pPr>
        <w:spacing w:line="360" w:lineRule="auto"/>
        <w:jc w:val="center"/>
        <w:rPr>
          <w:lang w:val="ro-RO"/>
        </w:rPr>
      </w:pPr>
      <w:r w:rsidRPr="003B605A">
        <w:rPr>
          <w:rStyle w:val="ln2tsectiune"/>
          <w:b/>
          <w:lang w:val="ro-RO"/>
        </w:rPr>
        <w:t>RĂSPUNDEREA DISCIPLINARĂ</w:t>
      </w:r>
    </w:p>
    <w:p w:rsidR="00875DEF" w:rsidRPr="003B605A" w:rsidRDefault="00875DEF" w:rsidP="003F4245">
      <w:pPr>
        <w:jc w:val="center"/>
        <w:rPr>
          <w:lang w:val="ro-RO"/>
        </w:rPr>
      </w:pPr>
    </w:p>
    <w:p w:rsidR="00875DEF" w:rsidRPr="003B605A" w:rsidRDefault="00875DEF" w:rsidP="00AC7BDA">
      <w:pPr>
        <w:spacing w:line="360" w:lineRule="auto"/>
        <w:ind w:firstLine="708"/>
        <w:jc w:val="both"/>
        <w:rPr>
          <w:lang w:val="ro-RO"/>
        </w:rPr>
      </w:pPr>
      <w:r w:rsidRPr="003B605A">
        <w:rPr>
          <w:rStyle w:val="ln2articol1"/>
          <w:color w:val="auto"/>
          <w:lang w:val="ro-RO"/>
        </w:rPr>
        <w:t>Art.</w:t>
      </w:r>
      <w:r w:rsidR="00AC7BDA">
        <w:rPr>
          <w:rStyle w:val="ln2articol1"/>
          <w:color w:val="auto"/>
          <w:lang w:val="ro-RO"/>
        </w:rPr>
        <w:t xml:space="preserve">299 </w:t>
      </w:r>
      <w:r w:rsidRPr="003B605A">
        <w:rPr>
          <w:rStyle w:val="ln2tarticol"/>
          <w:lang w:val="ro-RO"/>
        </w:rPr>
        <w:t xml:space="preserve">Farmacistul răspunde disciplinar pentru nerespectarea legilor şi regulamentelor profesionale, a Codului deontologic al farmacistului şi a regulilor de bună practică profesională, a Statutului Asociaţiei Farmaciştilor din Republica Moldova, pentru nerespectarea deciziilor obligatorii adoptate de organele de conducere ale Asociaţiei Farmaciştilor din Republica Moldova, precum şi pentru orice fapte săvârşite în legătură cu profesia sau în afara acesteia, care sunt de natură să prejudicieze onoarea şi prestigiul profesiei sau ale Asociaţiei Farmaciştilor din Republica Moldova. </w:t>
      </w:r>
    </w:p>
    <w:p w:rsidR="003F4245" w:rsidRDefault="00875DEF" w:rsidP="00AC7BDA">
      <w:pPr>
        <w:spacing w:line="360" w:lineRule="auto"/>
        <w:ind w:firstLine="708"/>
        <w:jc w:val="both"/>
        <w:rPr>
          <w:lang w:val="ro-RO"/>
        </w:rPr>
      </w:pPr>
      <w:r w:rsidRPr="003B605A">
        <w:rPr>
          <w:rStyle w:val="ln2articol1"/>
          <w:color w:val="auto"/>
          <w:lang w:val="ro-RO"/>
        </w:rPr>
        <w:t>Art.</w:t>
      </w:r>
      <w:r w:rsidR="00AC7BDA">
        <w:rPr>
          <w:rStyle w:val="ln2articol1"/>
          <w:color w:val="auto"/>
          <w:lang w:val="ro-RO"/>
        </w:rPr>
        <w:t>300</w:t>
      </w:r>
      <w:r w:rsidR="003F4245">
        <w:rPr>
          <w:rStyle w:val="ln2articol1"/>
          <w:color w:val="auto"/>
          <w:lang w:val="ro-RO"/>
        </w:rPr>
        <w:t xml:space="preserve"> </w:t>
      </w:r>
      <w:r w:rsidRPr="003B605A">
        <w:rPr>
          <w:rStyle w:val="ln2alineat"/>
          <w:lang w:val="ro-RO"/>
        </w:rPr>
        <w:t>(1)</w:t>
      </w:r>
      <w:r w:rsidR="00AC7BDA">
        <w:rPr>
          <w:rStyle w:val="ln2talineat"/>
          <w:lang w:val="ro-RO"/>
        </w:rPr>
        <w:t xml:space="preserve"> În cazurile prevăzute la art.</w:t>
      </w:r>
      <w:r w:rsidR="003F4245">
        <w:rPr>
          <w:rStyle w:val="ln2talineat"/>
          <w:lang w:val="ro-RO"/>
        </w:rPr>
        <w:t>2</w:t>
      </w:r>
      <w:r w:rsidR="00AC7BDA">
        <w:rPr>
          <w:rStyle w:val="ln2talineat"/>
          <w:lang w:val="ro-RO"/>
        </w:rPr>
        <w:t>99</w:t>
      </w:r>
      <w:r w:rsidRPr="003B605A">
        <w:rPr>
          <w:rStyle w:val="ln2talineat"/>
          <w:lang w:val="ro-RO"/>
        </w:rPr>
        <w:t xml:space="preserve">, plângerea împotriva unui farmacist se depune la </w:t>
      </w:r>
      <w:r w:rsidR="004538AF">
        <w:rPr>
          <w:rStyle w:val="ln2talineat"/>
          <w:lang w:val="ro-RO"/>
        </w:rPr>
        <w:t>asociaţia</w:t>
      </w:r>
      <w:r w:rsidRPr="003B605A">
        <w:rPr>
          <w:rStyle w:val="ln2talineat"/>
          <w:lang w:val="ro-RO"/>
        </w:rPr>
        <w:t xml:space="preserve"> al cărui membru este. </w:t>
      </w:r>
    </w:p>
    <w:p w:rsidR="00875DEF" w:rsidRPr="003B605A" w:rsidRDefault="00875DEF" w:rsidP="003F4245">
      <w:pPr>
        <w:spacing w:line="360" w:lineRule="auto"/>
        <w:ind w:firstLine="708"/>
        <w:jc w:val="both"/>
        <w:rPr>
          <w:lang w:val="ro-RO"/>
        </w:rPr>
      </w:pPr>
      <w:r w:rsidRPr="003B605A">
        <w:rPr>
          <w:rStyle w:val="ln2alineat"/>
          <w:lang w:val="ro-RO"/>
        </w:rPr>
        <w:t>(2)</w:t>
      </w:r>
      <w:r w:rsidRPr="003B605A">
        <w:rPr>
          <w:rStyle w:val="ln2talineat"/>
          <w:lang w:val="ro-RO"/>
        </w:rPr>
        <w:t xml:space="preserve"> Biroul Consiliului, în baza anchetei disciplinare efectuate de către departamentul de jurisdicţie profesională, poate decide: </w:t>
      </w:r>
    </w:p>
    <w:p w:rsidR="003F4245" w:rsidRDefault="00875DEF" w:rsidP="00AC7BDA">
      <w:pPr>
        <w:numPr>
          <w:ilvl w:val="0"/>
          <w:numId w:val="29"/>
        </w:numPr>
        <w:tabs>
          <w:tab w:val="clear" w:pos="3225"/>
          <w:tab w:val="num" w:pos="1440"/>
        </w:tabs>
        <w:spacing w:line="360" w:lineRule="auto"/>
        <w:ind w:left="1440"/>
        <w:jc w:val="both"/>
        <w:rPr>
          <w:lang w:val="ro-RO"/>
        </w:rPr>
      </w:pPr>
      <w:r w:rsidRPr="003B605A">
        <w:rPr>
          <w:rStyle w:val="ln2tlitera"/>
          <w:lang w:val="ro-RO"/>
        </w:rPr>
        <w:t xml:space="preserve">respinge plângerea ca vădit nefondată; </w:t>
      </w:r>
    </w:p>
    <w:p w:rsidR="003F4245" w:rsidRDefault="00875DEF" w:rsidP="00AC7BDA">
      <w:pPr>
        <w:numPr>
          <w:ilvl w:val="0"/>
          <w:numId w:val="29"/>
        </w:numPr>
        <w:tabs>
          <w:tab w:val="clear" w:pos="3225"/>
          <w:tab w:val="num" w:pos="1440"/>
        </w:tabs>
        <w:spacing w:line="360" w:lineRule="auto"/>
        <w:ind w:left="1440"/>
        <w:jc w:val="both"/>
        <w:rPr>
          <w:lang w:val="ro-RO"/>
        </w:rPr>
      </w:pPr>
      <w:r w:rsidRPr="003B605A">
        <w:rPr>
          <w:rStyle w:val="ln2tlitera"/>
          <w:lang w:val="ro-RO"/>
        </w:rPr>
        <w:t xml:space="preserve">solicită completarea anchetei disciplinare; </w:t>
      </w:r>
    </w:p>
    <w:p w:rsidR="00875DEF" w:rsidRPr="003B605A" w:rsidRDefault="00875DEF" w:rsidP="00AC7BDA">
      <w:pPr>
        <w:numPr>
          <w:ilvl w:val="0"/>
          <w:numId w:val="29"/>
        </w:numPr>
        <w:tabs>
          <w:tab w:val="clear" w:pos="3225"/>
          <w:tab w:val="num" w:pos="1440"/>
        </w:tabs>
        <w:spacing w:line="360" w:lineRule="auto"/>
        <w:ind w:left="1440"/>
        <w:jc w:val="both"/>
        <w:rPr>
          <w:rStyle w:val="ln2alineat"/>
          <w:lang w:val="ro-RO"/>
        </w:rPr>
      </w:pPr>
      <w:r w:rsidRPr="003B605A">
        <w:rPr>
          <w:rStyle w:val="ln2tlitera"/>
          <w:lang w:val="ro-RO"/>
        </w:rPr>
        <w:t xml:space="preserve">dispune trimiterea dosarului disciplinar la comisia de disciplină. </w:t>
      </w:r>
    </w:p>
    <w:p w:rsidR="00875DEF" w:rsidRPr="003B605A" w:rsidRDefault="00875DEF" w:rsidP="00875DEF">
      <w:pPr>
        <w:spacing w:line="360" w:lineRule="auto"/>
        <w:ind w:firstLine="708"/>
        <w:jc w:val="both"/>
        <w:rPr>
          <w:lang w:val="ro-RO"/>
        </w:rPr>
      </w:pPr>
      <w:r w:rsidRPr="003B605A">
        <w:rPr>
          <w:rStyle w:val="ln2alineat"/>
          <w:lang w:val="ro-RO"/>
        </w:rPr>
        <w:t>(3)</w:t>
      </w:r>
      <w:r w:rsidRPr="003B605A">
        <w:rPr>
          <w:rStyle w:val="ln2talineat"/>
          <w:lang w:val="ro-RO"/>
        </w:rPr>
        <w:t xml:space="preserve"> Împotriva deciziei de respingere a plângerii, persoana care a făcut plângerea  poate depune contestaţie la Asociaţia a cărui decizie se contestă. Aceasta se soluţionează de către Biroul Executiv al Consiliul Naţional. </w:t>
      </w:r>
    </w:p>
    <w:p w:rsidR="00875DEF" w:rsidRPr="003B605A" w:rsidRDefault="00875DEF" w:rsidP="00AC7BDA">
      <w:pPr>
        <w:spacing w:line="360" w:lineRule="auto"/>
        <w:ind w:firstLine="708"/>
        <w:jc w:val="both"/>
        <w:rPr>
          <w:rStyle w:val="ln2talineat"/>
          <w:lang w:val="ro-RO"/>
        </w:rPr>
      </w:pPr>
      <w:r w:rsidRPr="003B605A">
        <w:rPr>
          <w:rStyle w:val="ln2articol1"/>
          <w:color w:val="auto"/>
          <w:lang w:val="ro-RO"/>
        </w:rPr>
        <w:t>Art.</w:t>
      </w:r>
      <w:r w:rsidR="00AC7BDA">
        <w:rPr>
          <w:rStyle w:val="ln2articol1"/>
          <w:color w:val="auto"/>
          <w:lang w:val="ro-RO"/>
        </w:rPr>
        <w:t xml:space="preserve">301 </w:t>
      </w:r>
      <w:r w:rsidRPr="003B605A">
        <w:rPr>
          <w:rStyle w:val="ln2alineat"/>
          <w:lang w:val="ro-RO"/>
        </w:rPr>
        <w:t>(1)</w:t>
      </w:r>
      <w:r w:rsidRPr="003B605A">
        <w:rPr>
          <w:rStyle w:val="ln2talineat"/>
          <w:lang w:val="ro-RO"/>
        </w:rPr>
        <w:t xml:space="preserve"> În cadrul fiecărei Asociaţiei teritoriale se organizează şi funcţionează o comisie de disciplină (CD), constituită din 3 membri, independentă de conducerea colegiului, care judecă abaterile disciplinare săvârşite de farmaciştii cuprinşi în acea Asociaţie. </w:t>
      </w:r>
    </w:p>
    <w:p w:rsidR="00875DEF" w:rsidRPr="003B605A" w:rsidRDefault="00875DEF" w:rsidP="00875DEF">
      <w:pPr>
        <w:spacing w:line="360" w:lineRule="auto"/>
        <w:ind w:firstLine="708"/>
        <w:jc w:val="both"/>
        <w:rPr>
          <w:rStyle w:val="ln2talineat"/>
          <w:lang w:val="ro-RO"/>
        </w:rPr>
      </w:pPr>
      <w:r w:rsidRPr="003B605A">
        <w:rPr>
          <w:rStyle w:val="ln2alineat"/>
          <w:lang w:val="ro-RO"/>
        </w:rPr>
        <w:t>(2)</w:t>
      </w:r>
      <w:r w:rsidRPr="003B605A">
        <w:rPr>
          <w:rStyle w:val="ln2talineat"/>
          <w:lang w:val="ro-RO"/>
        </w:rPr>
        <w:t xml:space="preserve"> În cadrul AFRM se organizează şi  funcţionează Comisia superioară de disciplină,   formată   din   5   membri.  Unul   dintre  membrii   Comisiei   superioare de </w:t>
      </w:r>
    </w:p>
    <w:p w:rsidR="00875DEF" w:rsidRPr="003B605A" w:rsidRDefault="00875DEF" w:rsidP="00875DEF">
      <w:pPr>
        <w:spacing w:line="360" w:lineRule="auto"/>
        <w:jc w:val="both"/>
        <w:rPr>
          <w:rStyle w:val="ln2alineat"/>
          <w:lang w:val="ro-RO"/>
        </w:rPr>
      </w:pPr>
      <w:r w:rsidRPr="003B605A">
        <w:rPr>
          <w:rStyle w:val="ln2talineat"/>
          <w:lang w:val="ro-RO"/>
        </w:rPr>
        <w:t>disciplină este desemnat de către Minis</w:t>
      </w:r>
      <w:r w:rsidR="004538AF">
        <w:rPr>
          <w:rStyle w:val="ln2talineat"/>
          <w:lang w:val="ro-RO"/>
        </w:rPr>
        <w:t>terul Sănătăţii</w:t>
      </w:r>
      <w:r w:rsidRPr="003B605A">
        <w:rPr>
          <w:rStyle w:val="ln2talineat"/>
          <w:lang w:val="ro-RO"/>
        </w:rPr>
        <w:t xml:space="preserve">. </w:t>
      </w:r>
    </w:p>
    <w:p w:rsidR="00875DEF" w:rsidRPr="003B605A" w:rsidRDefault="00875DEF" w:rsidP="00875DEF">
      <w:pPr>
        <w:spacing w:line="360" w:lineRule="auto"/>
        <w:ind w:firstLine="708"/>
        <w:jc w:val="both"/>
        <w:rPr>
          <w:lang w:val="ro-RO"/>
        </w:rPr>
      </w:pPr>
      <w:r w:rsidRPr="003B605A">
        <w:rPr>
          <w:rStyle w:val="ln2alineat"/>
          <w:lang w:val="ro-RO"/>
        </w:rPr>
        <w:t>(3)</w:t>
      </w:r>
      <w:r w:rsidRPr="003B605A">
        <w:rPr>
          <w:rStyle w:val="ln2talineat"/>
          <w:lang w:val="ro-RO"/>
        </w:rPr>
        <w:t xml:space="preserve"> Procedura judecării abaterilor este prevăzută în Statutul AFRM, cu respectarea principiului egalităţii, a dreptului de apărare, precum şi a principiului contradictorialităţii. </w:t>
      </w:r>
    </w:p>
    <w:p w:rsidR="003F4245" w:rsidRDefault="00875DEF" w:rsidP="009B0056">
      <w:pPr>
        <w:spacing w:line="360" w:lineRule="auto"/>
        <w:ind w:firstLine="708"/>
        <w:jc w:val="both"/>
        <w:rPr>
          <w:lang w:val="ro-RO"/>
        </w:rPr>
      </w:pPr>
      <w:r w:rsidRPr="003B605A">
        <w:rPr>
          <w:rStyle w:val="ln2articol1"/>
          <w:color w:val="auto"/>
          <w:lang w:val="ro-RO"/>
        </w:rPr>
        <w:t>Art.</w:t>
      </w:r>
      <w:r w:rsidR="009B0056">
        <w:rPr>
          <w:rStyle w:val="ln2articol1"/>
          <w:color w:val="auto"/>
          <w:lang w:val="ro-RO"/>
        </w:rPr>
        <w:t>302</w:t>
      </w:r>
      <w:r w:rsidR="003F4245">
        <w:rPr>
          <w:rStyle w:val="ln2articol1"/>
          <w:color w:val="auto"/>
          <w:lang w:val="ro-RO"/>
        </w:rPr>
        <w:t xml:space="preserve">  </w:t>
      </w:r>
      <w:r w:rsidRPr="003B605A">
        <w:rPr>
          <w:rStyle w:val="ln2alineat"/>
          <w:lang w:val="ro-RO"/>
        </w:rPr>
        <w:t>(1)</w:t>
      </w:r>
      <w:r w:rsidRPr="003B605A">
        <w:rPr>
          <w:rStyle w:val="ln2talineat"/>
          <w:lang w:val="ro-RO"/>
        </w:rPr>
        <w:t xml:space="preserve"> Membrii comisiilor de disciplină de la nivelul colegiului teritorial sunt aleşi de către adunarea generală </w:t>
      </w:r>
      <w:r w:rsidR="003F4245">
        <w:rPr>
          <w:rStyle w:val="ln2talineat"/>
          <w:lang w:val="ro-RO"/>
        </w:rPr>
        <w:t>raională</w:t>
      </w:r>
      <w:r w:rsidRPr="003B605A">
        <w:rPr>
          <w:rStyle w:val="ln2talineat"/>
          <w:lang w:val="ro-RO"/>
        </w:rPr>
        <w:t>, respectiv cea a municipii</w:t>
      </w:r>
      <w:r w:rsidR="008C1F86">
        <w:rPr>
          <w:rStyle w:val="ln2talineat"/>
          <w:lang w:val="ro-RO"/>
        </w:rPr>
        <w:t>lor</w:t>
      </w:r>
      <w:r w:rsidRPr="003B605A">
        <w:rPr>
          <w:rStyle w:val="ln2talineat"/>
          <w:lang w:val="ro-RO"/>
        </w:rPr>
        <w:t xml:space="preserve"> Chişinău</w:t>
      </w:r>
      <w:r w:rsidR="008C1F86">
        <w:rPr>
          <w:rStyle w:val="ln2talineat"/>
          <w:lang w:val="ro-RO"/>
        </w:rPr>
        <w:t xml:space="preserve"> şi Bălţi</w:t>
      </w:r>
      <w:r w:rsidRPr="003B605A">
        <w:rPr>
          <w:rStyle w:val="ln2talineat"/>
          <w:lang w:val="ro-RO"/>
        </w:rPr>
        <w:t xml:space="preserve">, iar membrii Comisiei superioare de disciplină vor fi aleşi de către Adunarea generală naţională. </w:t>
      </w:r>
    </w:p>
    <w:p w:rsidR="003F4245" w:rsidRDefault="00875DEF" w:rsidP="003F4245">
      <w:pPr>
        <w:spacing w:line="360" w:lineRule="auto"/>
        <w:ind w:firstLine="708"/>
        <w:jc w:val="both"/>
        <w:rPr>
          <w:rStyle w:val="ln2talineat"/>
          <w:lang w:val="ro-RO"/>
        </w:rPr>
      </w:pPr>
      <w:r w:rsidRPr="003B605A">
        <w:rPr>
          <w:rStyle w:val="ln2alineat"/>
          <w:lang w:val="ro-RO"/>
        </w:rPr>
        <w:t>(2)</w:t>
      </w:r>
      <w:r w:rsidRPr="003B605A">
        <w:rPr>
          <w:rStyle w:val="ln2talineat"/>
          <w:lang w:val="ro-RO"/>
        </w:rPr>
        <w:t xml:space="preserve"> Membrii comisiilor de disciplină vor fi aleşi din rândul farmaciştilor cu o vechime de peste 7 ani în profesie şi care nu au avut abateri disciplinare în ultimii 5 ani.</w:t>
      </w:r>
    </w:p>
    <w:p w:rsidR="003F4245" w:rsidRDefault="00875DEF" w:rsidP="003F4245">
      <w:pPr>
        <w:spacing w:line="360" w:lineRule="auto"/>
        <w:ind w:firstLine="708"/>
        <w:jc w:val="both"/>
        <w:rPr>
          <w:rStyle w:val="ln2talineat"/>
          <w:lang w:val="ro-RO"/>
        </w:rPr>
      </w:pPr>
      <w:r w:rsidRPr="003B605A">
        <w:rPr>
          <w:rStyle w:val="ln2alineat"/>
          <w:lang w:val="ro-RO"/>
        </w:rPr>
        <w:t>(3)</w:t>
      </w:r>
      <w:r w:rsidRPr="003B605A">
        <w:rPr>
          <w:rStyle w:val="ln2talineat"/>
          <w:lang w:val="ro-RO"/>
        </w:rPr>
        <w:t xml:space="preserve"> Funcţia de membru al comisiei de disciplină este incompatibilă cu orice altă funcţie în cadrul Asociaţiei Farmaciştilor din Republica Moldova.</w:t>
      </w:r>
    </w:p>
    <w:p w:rsidR="003F4245" w:rsidRDefault="00875DEF" w:rsidP="003F4245">
      <w:pPr>
        <w:spacing w:line="360" w:lineRule="auto"/>
        <w:ind w:firstLine="708"/>
        <w:jc w:val="both"/>
        <w:rPr>
          <w:lang w:val="ro-RO"/>
        </w:rPr>
      </w:pPr>
      <w:r w:rsidRPr="003B605A">
        <w:rPr>
          <w:rStyle w:val="ln2alineat"/>
          <w:lang w:val="ro-RO"/>
        </w:rPr>
        <w:t>(4)</w:t>
      </w:r>
      <w:r w:rsidRPr="003B605A">
        <w:rPr>
          <w:rStyle w:val="ln2talineat"/>
          <w:lang w:val="ro-RO"/>
        </w:rPr>
        <w:t xml:space="preserve"> Durata mandatului membrilor comisiilor de disciplină este de 4 ani. </w:t>
      </w:r>
    </w:p>
    <w:p w:rsidR="00875DEF" w:rsidRPr="003B605A" w:rsidRDefault="00875DEF" w:rsidP="003F4245">
      <w:pPr>
        <w:spacing w:line="360" w:lineRule="auto"/>
        <w:ind w:firstLine="708"/>
        <w:jc w:val="both"/>
        <w:rPr>
          <w:lang w:val="ro-RO"/>
        </w:rPr>
      </w:pPr>
      <w:r w:rsidRPr="003B605A">
        <w:rPr>
          <w:rStyle w:val="ln2alineat"/>
          <w:lang w:val="ro-RO"/>
        </w:rPr>
        <w:t>(5)</w:t>
      </w:r>
      <w:r w:rsidRPr="003B605A">
        <w:rPr>
          <w:rStyle w:val="ln2talineat"/>
          <w:lang w:val="ro-RO"/>
        </w:rPr>
        <w:t xml:space="preserve"> Calitatea de membru al comisiilor de disciplină încetează în următoarele situaţii: pierderea calităţii de membru al Asociaţiei Farmaciştilor din Republica Moldova, prin numirea unui alt reprezentant, în cazul membrilor desemnaţi de către Ministerul Sănătăţii şi Protecţiei Sociale, ori prin deces. </w:t>
      </w:r>
    </w:p>
    <w:p w:rsidR="003F4245" w:rsidRDefault="00875DEF" w:rsidP="009B0056">
      <w:pPr>
        <w:spacing w:line="360" w:lineRule="auto"/>
        <w:ind w:firstLine="708"/>
        <w:jc w:val="both"/>
        <w:rPr>
          <w:lang w:val="ro-RO"/>
        </w:rPr>
      </w:pPr>
      <w:r w:rsidRPr="003B605A">
        <w:rPr>
          <w:rStyle w:val="ln2articol1"/>
          <w:color w:val="auto"/>
          <w:lang w:val="ro-RO"/>
        </w:rPr>
        <w:t>Art.</w:t>
      </w:r>
      <w:r w:rsidR="009B0056">
        <w:rPr>
          <w:rStyle w:val="ln2articol1"/>
          <w:color w:val="auto"/>
          <w:lang w:val="ro-RO"/>
        </w:rPr>
        <w:t>303</w:t>
      </w:r>
      <w:r w:rsidR="003F4245">
        <w:rPr>
          <w:rStyle w:val="ln2articol1"/>
          <w:color w:val="auto"/>
          <w:lang w:val="ro-RO"/>
        </w:rPr>
        <w:t xml:space="preserve"> </w:t>
      </w:r>
      <w:r w:rsidRPr="003B605A">
        <w:rPr>
          <w:rStyle w:val="ln2alineat"/>
          <w:lang w:val="ro-RO"/>
        </w:rPr>
        <w:t>(1)</w:t>
      </w:r>
      <w:r w:rsidRPr="003B605A">
        <w:rPr>
          <w:rStyle w:val="ln2talineat"/>
          <w:lang w:val="ro-RO"/>
        </w:rPr>
        <w:t xml:space="preserve"> Membrii comisiilor de disciplină se aleg prin vot secret şi pe baza candidaturilor depuse. </w:t>
      </w:r>
    </w:p>
    <w:p w:rsidR="003F4245" w:rsidRDefault="00875DEF" w:rsidP="003F4245">
      <w:pPr>
        <w:spacing w:line="360" w:lineRule="auto"/>
        <w:ind w:firstLine="708"/>
        <w:jc w:val="both"/>
        <w:rPr>
          <w:lang w:val="ro-RO"/>
        </w:rPr>
      </w:pPr>
      <w:r w:rsidRPr="003B605A">
        <w:rPr>
          <w:rStyle w:val="ln2alineat"/>
          <w:lang w:val="ro-RO"/>
        </w:rPr>
        <w:t>(2)</w:t>
      </w:r>
      <w:r w:rsidRPr="003B605A">
        <w:rPr>
          <w:rStyle w:val="ln2talineat"/>
          <w:lang w:val="ro-RO"/>
        </w:rPr>
        <w:t xml:space="preserve"> La nivel teritorial se va alege un număr de 5 membri, iar la nivel naţional 7 membri. </w:t>
      </w:r>
    </w:p>
    <w:p w:rsidR="00875DEF" w:rsidRPr="003B605A" w:rsidRDefault="00875DEF" w:rsidP="003F4245">
      <w:pPr>
        <w:spacing w:line="360" w:lineRule="auto"/>
        <w:ind w:firstLine="708"/>
        <w:jc w:val="both"/>
        <w:rPr>
          <w:rStyle w:val="ln2alineat"/>
          <w:lang w:val="ro-RO"/>
        </w:rPr>
      </w:pPr>
      <w:r w:rsidRPr="003B605A">
        <w:rPr>
          <w:rStyle w:val="ln2alineat"/>
          <w:lang w:val="ro-RO"/>
        </w:rPr>
        <w:t>(3)</w:t>
      </w:r>
      <w:r w:rsidRPr="003B605A">
        <w:rPr>
          <w:rStyle w:val="ln2talineat"/>
          <w:lang w:val="ro-RO"/>
        </w:rPr>
        <w:t xml:space="preserve"> Membrii comisiilor de disciplină îşi vor alege un preşedinte, care conduce activitatea administrativă a comisiilor de disciplină. </w:t>
      </w:r>
      <w:r w:rsidRPr="003B605A">
        <w:rPr>
          <w:rStyle w:val="ln2alineat"/>
          <w:lang w:val="ro-RO"/>
        </w:rPr>
        <w:t>   </w:t>
      </w:r>
    </w:p>
    <w:p w:rsidR="00875DEF" w:rsidRPr="003B605A" w:rsidRDefault="00875DEF" w:rsidP="00875DEF">
      <w:pPr>
        <w:spacing w:line="360" w:lineRule="auto"/>
        <w:ind w:firstLine="708"/>
        <w:jc w:val="both"/>
        <w:rPr>
          <w:lang w:val="ro-RO"/>
        </w:rPr>
      </w:pPr>
      <w:r w:rsidRPr="003B605A">
        <w:rPr>
          <w:rStyle w:val="ln2alineat"/>
          <w:lang w:val="ro-RO"/>
        </w:rPr>
        <w:t>(4)</w:t>
      </w:r>
      <w:r w:rsidRPr="003B605A">
        <w:rPr>
          <w:rStyle w:val="ln2talineat"/>
          <w:lang w:val="ro-RO"/>
        </w:rPr>
        <w:t xml:space="preserve"> Preşedintele comisiei de disciplină prezintă adunării generale raportul anual  al activităţii comisiei de disciplină. </w:t>
      </w:r>
    </w:p>
    <w:p w:rsidR="00875DEF" w:rsidRPr="003B605A" w:rsidRDefault="00875DEF" w:rsidP="00875DEF">
      <w:pPr>
        <w:spacing w:line="360" w:lineRule="auto"/>
        <w:ind w:firstLine="708"/>
        <w:jc w:val="both"/>
        <w:rPr>
          <w:lang w:val="ro-RO"/>
        </w:rPr>
      </w:pPr>
      <w:r w:rsidRPr="003B605A">
        <w:rPr>
          <w:rStyle w:val="ln2articol1"/>
          <w:color w:val="auto"/>
          <w:lang w:val="ro-RO"/>
        </w:rPr>
        <w:t>Art.</w:t>
      </w:r>
      <w:r w:rsidR="009B0056">
        <w:rPr>
          <w:rStyle w:val="ln2articol1"/>
          <w:color w:val="auto"/>
          <w:lang w:val="ro-RO"/>
        </w:rPr>
        <w:t>304</w:t>
      </w:r>
      <w:r w:rsidR="00B34D20">
        <w:rPr>
          <w:rStyle w:val="ln2articol1"/>
          <w:color w:val="auto"/>
          <w:lang w:val="ro-RO"/>
        </w:rPr>
        <w:t xml:space="preserve"> </w:t>
      </w:r>
      <w:r w:rsidRPr="003B605A">
        <w:rPr>
          <w:rStyle w:val="ln2alineat"/>
          <w:lang w:val="ro-RO"/>
        </w:rPr>
        <w:t>(1)</w:t>
      </w:r>
      <w:r w:rsidRPr="003B605A">
        <w:rPr>
          <w:rStyle w:val="ln2talineat"/>
          <w:lang w:val="ro-RO"/>
        </w:rPr>
        <w:t xml:space="preserve"> Sancţiunile disciplinare sunt: </w:t>
      </w:r>
    </w:p>
    <w:p w:rsidR="00B34D20" w:rsidRDefault="00875DEF" w:rsidP="00B34D20">
      <w:pPr>
        <w:numPr>
          <w:ilvl w:val="0"/>
          <w:numId w:val="31"/>
        </w:numPr>
        <w:tabs>
          <w:tab w:val="clear" w:pos="3225"/>
          <w:tab w:val="num" w:pos="1260"/>
        </w:tabs>
        <w:spacing w:line="360" w:lineRule="auto"/>
        <w:ind w:left="1260"/>
        <w:jc w:val="both"/>
        <w:rPr>
          <w:lang w:val="ro-RO"/>
        </w:rPr>
      </w:pPr>
      <w:r w:rsidRPr="003B605A">
        <w:rPr>
          <w:rStyle w:val="ln2tlitera"/>
          <w:lang w:val="ro-RO"/>
        </w:rPr>
        <w:t xml:space="preserve">mustrare; </w:t>
      </w:r>
    </w:p>
    <w:p w:rsidR="00B34D20" w:rsidRDefault="00875DEF" w:rsidP="00B34D20">
      <w:pPr>
        <w:numPr>
          <w:ilvl w:val="0"/>
          <w:numId w:val="31"/>
        </w:numPr>
        <w:tabs>
          <w:tab w:val="clear" w:pos="3225"/>
          <w:tab w:val="num" w:pos="1260"/>
        </w:tabs>
        <w:spacing w:line="360" w:lineRule="auto"/>
        <w:ind w:left="1260"/>
        <w:jc w:val="both"/>
        <w:rPr>
          <w:lang w:val="ro-RO"/>
        </w:rPr>
      </w:pPr>
      <w:r w:rsidRPr="003B605A">
        <w:rPr>
          <w:rStyle w:val="ln2tlitera"/>
          <w:lang w:val="ro-RO"/>
        </w:rPr>
        <w:t xml:space="preserve">avertisment; </w:t>
      </w:r>
    </w:p>
    <w:p w:rsidR="00B34D20" w:rsidRDefault="00875DEF" w:rsidP="00B34D20">
      <w:pPr>
        <w:numPr>
          <w:ilvl w:val="0"/>
          <w:numId w:val="31"/>
        </w:numPr>
        <w:tabs>
          <w:tab w:val="clear" w:pos="3225"/>
          <w:tab w:val="num" w:pos="1260"/>
        </w:tabs>
        <w:spacing w:line="360" w:lineRule="auto"/>
        <w:ind w:left="1260"/>
        <w:jc w:val="both"/>
        <w:rPr>
          <w:rStyle w:val="ln2tlitera"/>
          <w:lang w:val="ro-RO"/>
        </w:rPr>
      </w:pPr>
      <w:r w:rsidRPr="003B605A">
        <w:rPr>
          <w:rStyle w:val="ln2tlitera"/>
          <w:lang w:val="ro-RO"/>
        </w:rPr>
        <w:t>vot de blam;</w:t>
      </w:r>
    </w:p>
    <w:p w:rsidR="00B34D20" w:rsidRDefault="00875DEF" w:rsidP="00B34D20">
      <w:pPr>
        <w:numPr>
          <w:ilvl w:val="0"/>
          <w:numId w:val="31"/>
        </w:numPr>
        <w:tabs>
          <w:tab w:val="clear" w:pos="3225"/>
          <w:tab w:val="num" w:pos="1260"/>
        </w:tabs>
        <w:spacing w:line="360" w:lineRule="auto"/>
        <w:ind w:left="1260"/>
        <w:jc w:val="both"/>
        <w:rPr>
          <w:rStyle w:val="ln2litera1"/>
          <w:b w:val="0"/>
          <w:bCs w:val="0"/>
          <w:color w:val="auto"/>
          <w:lang w:val="ro-RO"/>
        </w:rPr>
      </w:pPr>
      <w:r w:rsidRPr="003B605A">
        <w:rPr>
          <w:rStyle w:val="ln2tlitera"/>
          <w:lang w:val="ro-RO"/>
        </w:rPr>
        <w:t xml:space="preserve">suspendarea calităţii de membru al Asociaţiei Farmaciştilor din Republica Moldova pe o perioadă determinată, de la o lună la un an; </w:t>
      </w:r>
    </w:p>
    <w:p w:rsidR="00875DEF" w:rsidRPr="003B605A" w:rsidRDefault="00875DEF" w:rsidP="00B34D20">
      <w:pPr>
        <w:numPr>
          <w:ilvl w:val="0"/>
          <w:numId w:val="31"/>
        </w:numPr>
        <w:tabs>
          <w:tab w:val="clear" w:pos="3225"/>
          <w:tab w:val="num" w:pos="1260"/>
        </w:tabs>
        <w:spacing w:line="360" w:lineRule="auto"/>
        <w:ind w:left="1260"/>
        <w:jc w:val="both"/>
        <w:rPr>
          <w:rStyle w:val="ln2alineat"/>
          <w:lang w:val="ro-RO"/>
        </w:rPr>
      </w:pPr>
      <w:r w:rsidRPr="003B605A">
        <w:rPr>
          <w:rStyle w:val="ln2tlitera"/>
          <w:lang w:val="ro-RO"/>
        </w:rPr>
        <w:t xml:space="preserve">retragerea calităţii de membru al Asociaţiei Farmaciştilor din Republica Moldova.  </w:t>
      </w:r>
    </w:p>
    <w:p w:rsidR="00B34D20" w:rsidRDefault="00875DEF" w:rsidP="00B34D20">
      <w:pPr>
        <w:spacing w:line="360" w:lineRule="auto"/>
        <w:ind w:firstLine="708"/>
        <w:jc w:val="both"/>
        <w:rPr>
          <w:rStyle w:val="ln2talineat"/>
          <w:lang w:val="ro-RO"/>
        </w:rPr>
      </w:pPr>
      <w:r w:rsidRPr="003B605A">
        <w:rPr>
          <w:rStyle w:val="ln2alineat"/>
          <w:lang w:val="ro-RO"/>
        </w:rPr>
        <w:t xml:space="preserve"> (2)</w:t>
      </w:r>
      <w:r w:rsidRPr="003B605A">
        <w:rPr>
          <w:rStyle w:val="ln2talineat"/>
          <w:lang w:val="ro-RO"/>
        </w:rPr>
        <w:t xml:space="preserve"> Retragerea calităţii de membru al Asociaţiei Farmaciştilor din Republica Moldova operează de drept pe durata stabilită de instanţa de judecată prin hotărâre definitivă a instanţei judecătoreşti, cu privire la interzicerea exercitării profesiei.</w:t>
      </w:r>
    </w:p>
    <w:p w:rsidR="00875DEF" w:rsidRPr="003B605A" w:rsidRDefault="00875DEF" w:rsidP="00B34D20">
      <w:pPr>
        <w:spacing w:line="360" w:lineRule="auto"/>
        <w:ind w:firstLine="708"/>
        <w:jc w:val="both"/>
        <w:rPr>
          <w:rStyle w:val="ln2talineat"/>
          <w:lang w:val="ro-RO"/>
        </w:rPr>
      </w:pPr>
      <w:r w:rsidRPr="003B605A">
        <w:rPr>
          <w:rStyle w:val="ln2alineat"/>
          <w:lang w:val="ro-RO"/>
        </w:rPr>
        <w:t xml:space="preserve"> (3)</w:t>
      </w:r>
      <w:r w:rsidRPr="003B605A">
        <w:rPr>
          <w:rStyle w:val="ln2talineat"/>
          <w:lang w:val="ro-RO"/>
        </w:rPr>
        <w:t xml:space="preserve"> La sancţiunile prevăzute la alin. (1) se poate prevedea, după caz, obligarea celui sancţionat la efectuarea unor cursuri de perfecţionare sau de educaţie  farmaceutică </w:t>
      </w:r>
    </w:p>
    <w:p w:rsidR="00875DEF" w:rsidRPr="003B605A" w:rsidRDefault="00875DEF" w:rsidP="00875DEF">
      <w:pPr>
        <w:spacing w:line="360" w:lineRule="auto"/>
        <w:jc w:val="both"/>
        <w:rPr>
          <w:lang w:val="ro-RO"/>
        </w:rPr>
      </w:pPr>
      <w:r w:rsidRPr="003B605A">
        <w:rPr>
          <w:rStyle w:val="ln2talineat"/>
          <w:lang w:val="ro-RO"/>
        </w:rPr>
        <w:t xml:space="preserve">ori alte forme de pregătire profesională. </w:t>
      </w:r>
    </w:p>
    <w:p w:rsidR="00875DEF" w:rsidRPr="003B605A" w:rsidRDefault="00875DEF" w:rsidP="001C594B">
      <w:pPr>
        <w:spacing w:line="360" w:lineRule="auto"/>
        <w:jc w:val="both"/>
        <w:rPr>
          <w:rStyle w:val="ln2alineat"/>
          <w:lang w:val="ro-RO"/>
        </w:rPr>
      </w:pPr>
      <w:r w:rsidRPr="003B605A">
        <w:rPr>
          <w:rStyle w:val="ln2articol1"/>
          <w:color w:val="auto"/>
          <w:lang w:val="ro-RO"/>
        </w:rPr>
        <w:t> </w:t>
      </w:r>
      <w:r w:rsidRPr="003B605A">
        <w:rPr>
          <w:rStyle w:val="ln2articol1"/>
          <w:color w:val="auto"/>
          <w:lang w:val="ro-RO"/>
        </w:rPr>
        <w:tab/>
        <w:t>Art.</w:t>
      </w:r>
      <w:r w:rsidR="001C594B">
        <w:rPr>
          <w:rStyle w:val="ln2articol1"/>
          <w:color w:val="auto"/>
          <w:lang w:val="ro-RO"/>
        </w:rPr>
        <w:t>305</w:t>
      </w:r>
      <w:r w:rsidR="00B34D20">
        <w:rPr>
          <w:rStyle w:val="ln2articol1"/>
          <w:color w:val="auto"/>
          <w:lang w:val="ro-RO"/>
        </w:rPr>
        <w:t xml:space="preserve"> </w:t>
      </w:r>
      <w:r w:rsidRPr="003B605A">
        <w:rPr>
          <w:rStyle w:val="ln2alineat"/>
          <w:lang w:val="ro-RO"/>
        </w:rPr>
        <w:t>(1)</w:t>
      </w:r>
      <w:r w:rsidRPr="003B605A">
        <w:rPr>
          <w:rStyle w:val="ln2talineat"/>
          <w:lang w:val="ro-RO"/>
        </w:rPr>
        <w:t xml:space="preserve"> Decizia Comisiei de disciplină se comunică farmacistului cercetat disciplinar, persoanei care a făcut sesizarea, Ministerului Sănătăţii, Biroului executiv al Asociaţiei Farmaciştilor din Republica Moldova şi persoanei cu care farmacistul sancţionat are încheiat contractul de muncă. </w:t>
      </w:r>
    </w:p>
    <w:p w:rsidR="00B34D20" w:rsidRDefault="00875DEF" w:rsidP="00B34D20">
      <w:pPr>
        <w:spacing w:line="360" w:lineRule="auto"/>
        <w:ind w:firstLine="708"/>
        <w:jc w:val="both"/>
        <w:rPr>
          <w:rStyle w:val="ln2talineat"/>
          <w:lang w:val="ro-RO"/>
        </w:rPr>
      </w:pPr>
      <w:r w:rsidRPr="003B605A">
        <w:rPr>
          <w:rStyle w:val="ln2alineat"/>
          <w:lang w:val="ro-RO"/>
        </w:rPr>
        <w:t>(2)</w:t>
      </w:r>
      <w:r w:rsidRPr="003B605A">
        <w:rPr>
          <w:rStyle w:val="ln2talineat"/>
          <w:lang w:val="ro-RO"/>
        </w:rPr>
        <w:t xml:space="preserve"> În termen de 15 zile de la comunicare, persoanele şi autorităţile prevăzute la alin. (1) pot contesta la Comisia superioară de disciplină decizia pronunţată.</w:t>
      </w:r>
    </w:p>
    <w:p w:rsidR="00B34D20" w:rsidRDefault="00875DEF" w:rsidP="00B34D20">
      <w:pPr>
        <w:spacing w:line="360" w:lineRule="auto"/>
        <w:ind w:firstLine="708"/>
        <w:jc w:val="both"/>
        <w:rPr>
          <w:lang w:val="ro-RO"/>
        </w:rPr>
      </w:pPr>
      <w:r w:rsidRPr="003B605A">
        <w:rPr>
          <w:rStyle w:val="ln2articol1"/>
          <w:color w:val="auto"/>
          <w:lang w:val="ro-RO"/>
        </w:rPr>
        <w:t>Art.</w:t>
      </w:r>
      <w:r w:rsidR="001C594B">
        <w:rPr>
          <w:rStyle w:val="ln2articol1"/>
          <w:color w:val="auto"/>
          <w:lang w:val="ro-RO"/>
        </w:rPr>
        <w:t>306</w:t>
      </w:r>
      <w:r w:rsidR="00B34D20">
        <w:rPr>
          <w:rStyle w:val="ln2articol1"/>
          <w:color w:val="auto"/>
          <w:lang w:val="ro-RO"/>
        </w:rPr>
        <w:t xml:space="preserve"> </w:t>
      </w:r>
      <w:r w:rsidRPr="003B605A">
        <w:rPr>
          <w:rStyle w:val="ln2alineat"/>
          <w:lang w:val="ro-RO"/>
        </w:rPr>
        <w:t>(1)</w:t>
      </w:r>
      <w:r w:rsidRPr="003B605A">
        <w:rPr>
          <w:rStyle w:val="ln2talineat"/>
          <w:lang w:val="ro-RO"/>
        </w:rPr>
        <w:t xml:space="preserve"> Acţiunea disciplinară poate fi pornită în termen de cel mult 3 luni de la data săvârşirii faptei sau data luării la cunoştinţă. </w:t>
      </w:r>
    </w:p>
    <w:p w:rsidR="00B34D20" w:rsidRDefault="00875DEF" w:rsidP="001C594B">
      <w:pPr>
        <w:spacing w:line="360" w:lineRule="auto"/>
        <w:ind w:firstLine="708"/>
        <w:jc w:val="both"/>
        <w:rPr>
          <w:lang w:val="ro-RO"/>
        </w:rPr>
      </w:pPr>
      <w:r w:rsidRPr="003B605A">
        <w:rPr>
          <w:rStyle w:val="ln2alineat"/>
          <w:lang w:val="ro-RO"/>
        </w:rPr>
        <w:t>(2)</w:t>
      </w:r>
      <w:r w:rsidR="001C594B">
        <w:rPr>
          <w:rStyle w:val="ln2talineat"/>
          <w:lang w:val="ro-RO"/>
        </w:rPr>
        <w:t xml:space="preserve"> Sancţiunile prevăzute la art.30</w:t>
      </w:r>
      <w:r w:rsidR="00B34D20">
        <w:rPr>
          <w:rStyle w:val="ln2talineat"/>
          <w:lang w:val="ro-RO"/>
        </w:rPr>
        <w:t xml:space="preserve">4 </w:t>
      </w:r>
      <w:r w:rsidRPr="003B605A">
        <w:rPr>
          <w:rStyle w:val="ln2talineat"/>
          <w:lang w:val="ro-RO"/>
        </w:rPr>
        <w:t xml:space="preserve">alin. (1) lit. a)-c) se radiază în termen de 6 luni de la data executării lor, iar cea prevăzută la art. 66 alin. (1) lit. d), în termen de un an de la data expirării perioadei de suspendare. </w:t>
      </w:r>
    </w:p>
    <w:p w:rsidR="00875DEF" w:rsidRPr="003B605A" w:rsidRDefault="00875DEF" w:rsidP="0095305A">
      <w:pPr>
        <w:spacing w:line="360" w:lineRule="auto"/>
        <w:ind w:firstLine="708"/>
        <w:jc w:val="both"/>
        <w:rPr>
          <w:rStyle w:val="ln2talineat"/>
          <w:lang w:val="ro-RO"/>
        </w:rPr>
      </w:pPr>
      <w:r w:rsidRPr="003B605A">
        <w:rPr>
          <w:rStyle w:val="ln2alineat"/>
          <w:lang w:val="ro-RO"/>
        </w:rPr>
        <w:t>(3)</w:t>
      </w:r>
      <w:r w:rsidRPr="003B605A">
        <w:rPr>
          <w:rStyle w:val="ln2talineat"/>
          <w:lang w:val="ro-RO"/>
        </w:rPr>
        <w:t xml:space="preserve"> În cazul aplicării sancţiunii prevăzute la art.</w:t>
      </w:r>
      <w:r w:rsidR="0095305A">
        <w:rPr>
          <w:rStyle w:val="ln2talineat"/>
          <w:lang w:val="ro-RO"/>
        </w:rPr>
        <w:t>304</w:t>
      </w:r>
      <w:r w:rsidR="00B34D20">
        <w:rPr>
          <w:rStyle w:val="ln2talineat"/>
          <w:lang w:val="ro-RO"/>
        </w:rPr>
        <w:t xml:space="preserve"> </w:t>
      </w:r>
      <w:r w:rsidRPr="003B605A">
        <w:rPr>
          <w:rStyle w:val="ln2talineat"/>
          <w:lang w:val="ro-RO"/>
        </w:rPr>
        <w:t xml:space="preserve"> alin. (1) lit. e), farmacistul poate face o nouă cerere de redobândire a calităţii de membru al asociaţiei după expirarea perioadei stabilite de instanţa judecătorească prin hotărâre penală definitivă, prin care s-a dispus interdicţia  exercitării  profesiei, sau  după 2 ani  de la  data  aplicării sancţiunii de către  comisia  de disciplină.  Redobândirea calităţii de membru al </w:t>
      </w:r>
    </w:p>
    <w:p w:rsidR="00B34D20" w:rsidRDefault="00875DEF" w:rsidP="00875DEF">
      <w:pPr>
        <w:spacing w:line="360" w:lineRule="auto"/>
        <w:jc w:val="both"/>
        <w:rPr>
          <w:lang w:val="ro-RO"/>
        </w:rPr>
      </w:pPr>
      <w:r w:rsidRPr="003B605A">
        <w:rPr>
          <w:rStyle w:val="ln2talineat"/>
          <w:lang w:val="ro-RO"/>
        </w:rPr>
        <w:t xml:space="preserve">Asociaţiei Farmaciştilor din Republica Moldova se face în condiţiile legii. </w:t>
      </w:r>
    </w:p>
    <w:p w:rsidR="00B34D20" w:rsidRDefault="00875DEF" w:rsidP="0095305A">
      <w:pPr>
        <w:spacing w:line="360" w:lineRule="auto"/>
        <w:ind w:firstLine="720"/>
        <w:jc w:val="both"/>
        <w:rPr>
          <w:rStyle w:val="ln2talineat"/>
          <w:lang w:val="ro-RO"/>
        </w:rPr>
      </w:pPr>
      <w:r w:rsidRPr="003B605A">
        <w:rPr>
          <w:rStyle w:val="ln2alineat"/>
          <w:lang w:val="ro-RO"/>
        </w:rPr>
        <w:t>(4)</w:t>
      </w:r>
      <w:r w:rsidRPr="003B605A">
        <w:rPr>
          <w:rStyle w:val="ln2talineat"/>
          <w:lang w:val="ro-RO"/>
        </w:rPr>
        <w:t xml:space="preserve"> În situaţia în care, prin decizia comisiei de disciplină, au fost dispuse şi măsurile prevăzute la art.</w:t>
      </w:r>
      <w:r w:rsidR="0095305A">
        <w:rPr>
          <w:rStyle w:val="ln2talineat"/>
          <w:lang w:val="ro-RO"/>
        </w:rPr>
        <w:t>304</w:t>
      </w:r>
      <w:r w:rsidRPr="003B605A">
        <w:rPr>
          <w:rStyle w:val="ln2talineat"/>
          <w:lang w:val="ro-RO"/>
        </w:rPr>
        <w:t xml:space="preserve"> alin. (3), radierea sancţiunii se va face numai după prezentarea dovezii aducerii la îndeplinire a măsurii dispuse de comisia de disciplină.</w:t>
      </w:r>
    </w:p>
    <w:p w:rsidR="00875DEF" w:rsidRPr="003B605A" w:rsidRDefault="00875DEF" w:rsidP="00B34D20">
      <w:pPr>
        <w:spacing w:line="360" w:lineRule="auto"/>
        <w:ind w:firstLine="720"/>
        <w:jc w:val="both"/>
        <w:rPr>
          <w:lang w:val="ro-RO"/>
        </w:rPr>
      </w:pPr>
      <w:r w:rsidRPr="003B605A">
        <w:rPr>
          <w:rStyle w:val="ln2alineat"/>
          <w:lang w:val="ro-RO"/>
        </w:rPr>
        <w:t>(5)</w:t>
      </w:r>
      <w:r w:rsidRPr="003B605A">
        <w:rPr>
          <w:rStyle w:val="ln2talineat"/>
          <w:lang w:val="ro-RO"/>
        </w:rPr>
        <w:t xml:space="preserve"> Repetarea unei abateri disciplinare până la radierea sancţiunii aplicate constituie circumstanţă agravantă care va fi avută în vedere la aplicarea unei noi sancţiuni. </w:t>
      </w:r>
    </w:p>
    <w:p w:rsidR="00875DEF" w:rsidRPr="003B605A" w:rsidRDefault="00875DEF" w:rsidP="0095305A">
      <w:pPr>
        <w:spacing w:line="360" w:lineRule="auto"/>
        <w:jc w:val="both"/>
        <w:rPr>
          <w:rStyle w:val="ln2alineat"/>
          <w:lang w:val="ro-RO"/>
        </w:rPr>
      </w:pPr>
      <w:r w:rsidRPr="003B605A">
        <w:rPr>
          <w:rStyle w:val="ln2articol1"/>
          <w:color w:val="auto"/>
          <w:lang w:val="ro-RO"/>
        </w:rPr>
        <w:t>   </w:t>
      </w:r>
      <w:r w:rsidRPr="003B605A">
        <w:rPr>
          <w:rStyle w:val="ln2articol1"/>
          <w:color w:val="auto"/>
          <w:lang w:val="ro-RO"/>
        </w:rPr>
        <w:tab/>
        <w:t>Art.</w:t>
      </w:r>
      <w:r w:rsidR="0095305A">
        <w:rPr>
          <w:rStyle w:val="ln2articol1"/>
          <w:color w:val="auto"/>
          <w:lang w:val="ro-RO"/>
        </w:rPr>
        <w:t>307</w:t>
      </w:r>
      <w:r w:rsidR="00B34D20">
        <w:rPr>
          <w:rStyle w:val="ln2articol1"/>
          <w:color w:val="auto"/>
          <w:lang w:val="ro-RO"/>
        </w:rPr>
        <w:t xml:space="preserve">  </w:t>
      </w:r>
      <w:r w:rsidRPr="003B605A">
        <w:rPr>
          <w:rStyle w:val="ln2alineat"/>
          <w:lang w:val="ro-RO"/>
        </w:rPr>
        <w:t>(1)</w:t>
      </w:r>
      <w:r w:rsidRPr="003B605A">
        <w:rPr>
          <w:rStyle w:val="ln2talineat"/>
          <w:lang w:val="ro-RO"/>
        </w:rPr>
        <w:t xml:space="preserve"> Ancheta disciplinară se exercită prin  persoane  desemnate de către biroul consiliului teritorial sau, după caz, de către Biroul executiv al AFRM. </w:t>
      </w:r>
    </w:p>
    <w:p w:rsidR="00875DEF" w:rsidRPr="003B605A" w:rsidRDefault="00875DEF" w:rsidP="00875DEF">
      <w:pPr>
        <w:spacing w:line="360" w:lineRule="auto"/>
        <w:ind w:firstLine="708"/>
        <w:jc w:val="both"/>
        <w:rPr>
          <w:rStyle w:val="ln2articol1"/>
          <w:b w:val="0"/>
          <w:bCs w:val="0"/>
          <w:color w:val="auto"/>
          <w:lang w:val="ro-RO"/>
        </w:rPr>
      </w:pPr>
      <w:r w:rsidRPr="003B605A">
        <w:rPr>
          <w:rStyle w:val="ln2alineat"/>
          <w:lang w:val="ro-RO"/>
        </w:rPr>
        <w:t xml:space="preserve"> (2)</w:t>
      </w:r>
      <w:r w:rsidRPr="003B605A">
        <w:rPr>
          <w:rStyle w:val="ln2talineat"/>
          <w:lang w:val="ro-RO"/>
        </w:rPr>
        <w:t xml:space="preserve"> Unităţile sanitare sau farmaceutice au obligaţia de a pune la dispoziţie comisiilor de disciplină sau persoanelor desemnate cu investigarea abaterii disciplinare documentele profesionale solicitate, precum şi orice alte date şi informaţii necesare soluţionării cauzei. </w:t>
      </w:r>
    </w:p>
    <w:p w:rsidR="00875DEF" w:rsidRPr="003B605A" w:rsidRDefault="00875DEF" w:rsidP="0095305A">
      <w:pPr>
        <w:spacing w:line="360" w:lineRule="auto"/>
        <w:ind w:firstLine="708"/>
        <w:jc w:val="both"/>
        <w:rPr>
          <w:lang w:val="ro-RO"/>
        </w:rPr>
      </w:pPr>
      <w:r w:rsidRPr="003B605A">
        <w:rPr>
          <w:rStyle w:val="ln2articol1"/>
          <w:color w:val="auto"/>
          <w:lang w:val="ro-RO"/>
        </w:rPr>
        <w:t>Art.</w:t>
      </w:r>
      <w:r w:rsidR="0095305A">
        <w:rPr>
          <w:rStyle w:val="ln2articol1"/>
          <w:color w:val="auto"/>
          <w:lang w:val="ro-RO"/>
        </w:rPr>
        <w:t>308</w:t>
      </w:r>
      <w:r w:rsidR="00B34D20">
        <w:rPr>
          <w:rStyle w:val="ln2articol1"/>
          <w:color w:val="auto"/>
          <w:lang w:val="ro-RO"/>
        </w:rPr>
        <w:t xml:space="preserve">  </w:t>
      </w:r>
      <w:r w:rsidRPr="003B605A">
        <w:rPr>
          <w:rStyle w:val="ln2tarticol"/>
          <w:lang w:val="ro-RO"/>
        </w:rPr>
        <w:t xml:space="preserve">Decizia pronunţată de Comisia superioară de disciplină, precum şi cea pronunţată de Consiliul naţional pot fi contestate la secţia de contencios administrativ a tribunalului în a cărui circumscripţie îşi desfăşoară activitatea farmacistul sancţionat, în termen de 30 de zile de la comunicare. </w:t>
      </w:r>
    </w:p>
    <w:p w:rsidR="00875DEF" w:rsidRPr="003B605A" w:rsidRDefault="00875DEF" w:rsidP="00875DEF">
      <w:pPr>
        <w:spacing w:line="360" w:lineRule="auto"/>
        <w:rPr>
          <w:rStyle w:val="ln2sectiune1"/>
          <w:b w:val="0"/>
          <w:color w:val="auto"/>
          <w:lang w:val="ro-RO"/>
        </w:rPr>
      </w:pPr>
    </w:p>
    <w:p w:rsidR="00875DEF" w:rsidRPr="00921202" w:rsidRDefault="00875DEF" w:rsidP="00875DEF">
      <w:pPr>
        <w:spacing w:line="360" w:lineRule="auto"/>
        <w:jc w:val="center"/>
        <w:rPr>
          <w:rStyle w:val="ln2sectiune1"/>
          <w:color w:val="auto"/>
          <w:lang w:val="ro-RO"/>
        </w:rPr>
      </w:pPr>
      <w:r w:rsidRPr="00921202">
        <w:rPr>
          <w:rStyle w:val="ln2sectiune1"/>
          <w:color w:val="auto"/>
          <w:lang w:val="ro-RO"/>
        </w:rPr>
        <w:t xml:space="preserve">Capitolul </w:t>
      </w:r>
      <w:r w:rsidR="0095305A">
        <w:rPr>
          <w:rStyle w:val="ln2sectiune1"/>
          <w:color w:val="auto"/>
          <w:lang w:val="ro-RO"/>
        </w:rPr>
        <w:t>XX</w:t>
      </w:r>
      <w:r w:rsidR="00B34D20" w:rsidRPr="00921202">
        <w:rPr>
          <w:rStyle w:val="ln2sectiune1"/>
          <w:color w:val="auto"/>
          <w:lang w:val="ro-RO"/>
        </w:rPr>
        <w:t>X</w:t>
      </w:r>
      <w:r w:rsidR="0095305A">
        <w:rPr>
          <w:rStyle w:val="ln2sectiune1"/>
          <w:color w:val="auto"/>
          <w:lang w:val="ro-RO"/>
        </w:rPr>
        <w:t>IV</w:t>
      </w:r>
      <w:r w:rsidR="00B34D20" w:rsidRPr="00921202">
        <w:rPr>
          <w:rStyle w:val="ln2sectiune1"/>
          <w:color w:val="auto"/>
          <w:lang w:val="ro-RO"/>
        </w:rPr>
        <w:t xml:space="preserve"> </w:t>
      </w:r>
    </w:p>
    <w:p w:rsidR="00875DEF" w:rsidRPr="003B605A" w:rsidRDefault="00875DEF" w:rsidP="00B34D20">
      <w:pPr>
        <w:jc w:val="center"/>
        <w:rPr>
          <w:b/>
          <w:lang w:val="ro-RO"/>
        </w:rPr>
      </w:pPr>
      <w:r w:rsidRPr="003B605A">
        <w:rPr>
          <w:b/>
          <w:lang w:val="ro-RO"/>
        </w:rPr>
        <w:t> </w:t>
      </w:r>
      <w:r w:rsidRPr="003B605A">
        <w:rPr>
          <w:rStyle w:val="ln2tsectiune"/>
          <w:b/>
          <w:lang w:val="ro-RO"/>
        </w:rPr>
        <w:t xml:space="preserve"> VENITURI ŞI CHELTUIELI</w:t>
      </w:r>
      <w:r w:rsidRPr="003B605A">
        <w:rPr>
          <w:i/>
          <w:lang w:val="ro-RO"/>
        </w:rPr>
        <w:br/>
      </w:r>
    </w:p>
    <w:p w:rsidR="00875DEF" w:rsidRPr="003B605A" w:rsidRDefault="00875DEF" w:rsidP="003376F1">
      <w:pPr>
        <w:spacing w:line="360" w:lineRule="auto"/>
        <w:jc w:val="both"/>
        <w:rPr>
          <w:lang w:val="ro-RO"/>
        </w:rPr>
      </w:pPr>
      <w:r w:rsidRPr="003B605A">
        <w:rPr>
          <w:rStyle w:val="ln2articol1"/>
          <w:color w:val="auto"/>
          <w:lang w:val="ro-RO"/>
        </w:rPr>
        <w:t>  </w:t>
      </w:r>
      <w:r w:rsidRPr="003B605A">
        <w:rPr>
          <w:rStyle w:val="ln2articol1"/>
          <w:color w:val="auto"/>
          <w:lang w:val="ro-RO"/>
        </w:rPr>
        <w:tab/>
        <w:t>Art.</w:t>
      </w:r>
      <w:r w:rsidR="003376F1">
        <w:rPr>
          <w:rStyle w:val="ln2articol1"/>
          <w:color w:val="auto"/>
          <w:lang w:val="ro-RO"/>
        </w:rPr>
        <w:t>309</w:t>
      </w:r>
      <w:r w:rsidR="00B34D20">
        <w:rPr>
          <w:rStyle w:val="ln2articol1"/>
          <w:color w:val="auto"/>
          <w:lang w:val="ro-RO"/>
        </w:rPr>
        <w:t xml:space="preserve"> </w:t>
      </w:r>
      <w:r w:rsidRPr="003B605A">
        <w:rPr>
          <w:rStyle w:val="ln2tarticol"/>
          <w:lang w:val="ro-RO"/>
        </w:rPr>
        <w:t xml:space="preserve">Veniturile Asociaţiei Farmaciştilor din Republica Moldova se constituie din: </w:t>
      </w:r>
    </w:p>
    <w:p w:rsidR="00B34D20" w:rsidRDefault="00875DEF" w:rsidP="00B34D20">
      <w:pPr>
        <w:numPr>
          <w:ilvl w:val="0"/>
          <w:numId w:val="33"/>
        </w:numPr>
        <w:tabs>
          <w:tab w:val="clear" w:pos="3225"/>
          <w:tab w:val="num" w:pos="1260"/>
        </w:tabs>
        <w:spacing w:line="360" w:lineRule="auto"/>
        <w:ind w:left="1260"/>
        <w:jc w:val="both"/>
        <w:rPr>
          <w:lang w:val="ro-RO"/>
        </w:rPr>
      </w:pPr>
      <w:r w:rsidRPr="003B605A">
        <w:rPr>
          <w:rStyle w:val="ln2tlitera"/>
          <w:lang w:val="ro-RO"/>
        </w:rPr>
        <w:t xml:space="preserve">taxa de înscriere; </w:t>
      </w:r>
    </w:p>
    <w:p w:rsidR="00B34D20" w:rsidRDefault="00875DEF" w:rsidP="00B34D20">
      <w:pPr>
        <w:numPr>
          <w:ilvl w:val="0"/>
          <w:numId w:val="33"/>
        </w:numPr>
        <w:tabs>
          <w:tab w:val="clear" w:pos="3225"/>
          <w:tab w:val="num" w:pos="1260"/>
        </w:tabs>
        <w:spacing w:line="360" w:lineRule="auto"/>
        <w:ind w:left="1260"/>
        <w:jc w:val="both"/>
        <w:rPr>
          <w:lang w:val="ro-RO"/>
        </w:rPr>
      </w:pPr>
      <w:r w:rsidRPr="003B605A">
        <w:rPr>
          <w:rStyle w:val="ln2tlitera"/>
          <w:lang w:val="ro-RO"/>
        </w:rPr>
        <w:t xml:space="preserve">cotizaţii lunare ale membrilor; </w:t>
      </w:r>
    </w:p>
    <w:p w:rsidR="00B34D20" w:rsidRDefault="00875DEF" w:rsidP="00B34D20">
      <w:pPr>
        <w:numPr>
          <w:ilvl w:val="0"/>
          <w:numId w:val="33"/>
        </w:numPr>
        <w:tabs>
          <w:tab w:val="clear" w:pos="3225"/>
          <w:tab w:val="num" w:pos="1260"/>
        </w:tabs>
        <w:spacing w:line="360" w:lineRule="auto"/>
        <w:ind w:left="1260"/>
        <w:jc w:val="both"/>
        <w:rPr>
          <w:lang w:val="ro-RO"/>
        </w:rPr>
      </w:pPr>
      <w:r w:rsidRPr="003B605A">
        <w:rPr>
          <w:rStyle w:val="ln2tlitera"/>
          <w:lang w:val="ro-RO"/>
        </w:rPr>
        <w:t xml:space="preserve">contravaloarea serviciilor prestate membrilor sau persoanelor fizice şi juridice; </w:t>
      </w:r>
    </w:p>
    <w:p w:rsidR="00B34D20" w:rsidRDefault="00875DEF" w:rsidP="00B34D20">
      <w:pPr>
        <w:numPr>
          <w:ilvl w:val="0"/>
          <w:numId w:val="33"/>
        </w:numPr>
        <w:tabs>
          <w:tab w:val="clear" w:pos="3225"/>
          <w:tab w:val="num" w:pos="1260"/>
        </w:tabs>
        <w:spacing w:line="360" w:lineRule="auto"/>
        <w:ind w:left="1260"/>
        <w:jc w:val="both"/>
        <w:rPr>
          <w:lang w:val="ro-RO"/>
        </w:rPr>
      </w:pPr>
      <w:r w:rsidRPr="003B605A">
        <w:rPr>
          <w:rStyle w:val="ln2tlitera"/>
          <w:lang w:val="ro-RO"/>
        </w:rPr>
        <w:t xml:space="preserve">donaţii şi sponsorizări de la persoane fizice şi juridice; </w:t>
      </w:r>
    </w:p>
    <w:p w:rsidR="00B34D20" w:rsidRDefault="00875DEF" w:rsidP="00B34D20">
      <w:pPr>
        <w:numPr>
          <w:ilvl w:val="0"/>
          <w:numId w:val="33"/>
        </w:numPr>
        <w:tabs>
          <w:tab w:val="clear" w:pos="3225"/>
          <w:tab w:val="num" w:pos="1260"/>
        </w:tabs>
        <w:spacing w:line="360" w:lineRule="auto"/>
        <w:ind w:left="1260"/>
        <w:jc w:val="both"/>
        <w:rPr>
          <w:rStyle w:val="ln2tlitera"/>
          <w:lang w:val="ro-RO"/>
        </w:rPr>
      </w:pPr>
      <w:r w:rsidRPr="003B605A">
        <w:rPr>
          <w:rStyle w:val="ln2tlitera"/>
          <w:lang w:val="ro-RO"/>
        </w:rPr>
        <w:t>drepturi editoriale;</w:t>
      </w:r>
    </w:p>
    <w:p w:rsidR="00B34D20" w:rsidRDefault="00875DEF" w:rsidP="00B34D20">
      <w:pPr>
        <w:numPr>
          <w:ilvl w:val="0"/>
          <w:numId w:val="33"/>
        </w:numPr>
        <w:tabs>
          <w:tab w:val="clear" w:pos="3225"/>
          <w:tab w:val="num" w:pos="1260"/>
        </w:tabs>
        <w:spacing w:line="360" w:lineRule="auto"/>
        <w:ind w:left="1260"/>
        <w:jc w:val="both"/>
        <w:rPr>
          <w:lang w:val="ro-RO"/>
        </w:rPr>
      </w:pPr>
      <w:r w:rsidRPr="003B605A">
        <w:rPr>
          <w:rStyle w:val="ln2tlitera"/>
          <w:lang w:val="ro-RO"/>
        </w:rPr>
        <w:t xml:space="preserve">încasări din vânzarea publicaţiilor proprii; </w:t>
      </w:r>
    </w:p>
    <w:p w:rsidR="00B34D20" w:rsidRDefault="00875DEF" w:rsidP="00B34D20">
      <w:pPr>
        <w:numPr>
          <w:ilvl w:val="0"/>
          <w:numId w:val="33"/>
        </w:numPr>
        <w:tabs>
          <w:tab w:val="clear" w:pos="3225"/>
          <w:tab w:val="num" w:pos="1260"/>
        </w:tabs>
        <w:spacing w:line="360" w:lineRule="auto"/>
        <w:ind w:left="1260"/>
        <w:jc w:val="both"/>
        <w:rPr>
          <w:rStyle w:val="ln2tlitera"/>
          <w:lang w:val="ro-RO"/>
        </w:rPr>
      </w:pPr>
      <w:r w:rsidRPr="003B605A">
        <w:rPr>
          <w:rStyle w:val="ln2tlitera"/>
          <w:lang w:val="ro-RO"/>
        </w:rPr>
        <w:t>fonduri rezultate din manifestările culturale şi ştiinţifice;</w:t>
      </w:r>
    </w:p>
    <w:p w:rsidR="00B34D20" w:rsidRDefault="00875DEF" w:rsidP="00B34D20">
      <w:pPr>
        <w:numPr>
          <w:ilvl w:val="0"/>
          <w:numId w:val="33"/>
        </w:numPr>
        <w:tabs>
          <w:tab w:val="clear" w:pos="3225"/>
          <w:tab w:val="num" w:pos="1260"/>
        </w:tabs>
        <w:spacing w:line="360" w:lineRule="auto"/>
        <w:ind w:left="1260"/>
        <w:jc w:val="both"/>
        <w:rPr>
          <w:lang w:val="ro-RO"/>
        </w:rPr>
      </w:pPr>
      <w:r w:rsidRPr="003B605A">
        <w:rPr>
          <w:rStyle w:val="ln2tlitera"/>
          <w:lang w:val="ro-RO"/>
        </w:rPr>
        <w:t xml:space="preserve">organizarea de cursuri de educaţie profesională continuă; </w:t>
      </w:r>
    </w:p>
    <w:p w:rsidR="00875DEF" w:rsidRPr="003B605A" w:rsidRDefault="00875DEF" w:rsidP="00B34D20">
      <w:pPr>
        <w:numPr>
          <w:ilvl w:val="0"/>
          <w:numId w:val="33"/>
        </w:numPr>
        <w:tabs>
          <w:tab w:val="clear" w:pos="3225"/>
          <w:tab w:val="num" w:pos="1260"/>
        </w:tabs>
        <w:spacing w:line="360" w:lineRule="auto"/>
        <w:ind w:left="1260"/>
        <w:jc w:val="both"/>
        <w:rPr>
          <w:lang w:val="ro-RO"/>
        </w:rPr>
      </w:pPr>
      <w:r w:rsidRPr="003B605A">
        <w:rPr>
          <w:rStyle w:val="ln2tlitera"/>
          <w:lang w:val="ro-RO"/>
        </w:rPr>
        <w:t xml:space="preserve">alte surse. </w:t>
      </w:r>
    </w:p>
    <w:p w:rsidR="00B34D20" w:rsidRDefault="00875DEF" w:rsidP="00B34D20">
      <w:pPr>
        <w:spacing w:line="360" w:lineRule="auto"/>
        <w:ind w:firstLine="708"/>
        <w:jc w:val="both"/>
        <w:rPr>
          <w:lang w:val="ro-RO"/>
        </w:rPr>
      </w:pPr>
      <w:r w:rsidRPr="003B605A">
        <w:rPr>
          <w:rStyle w:val="ln2articol1"/>
          <w:color w:val="auto"/>
          <w:lang w:val="ro-RO"/>
        </w:rPr>
        <w:t>Art.</w:t>
      </w:r>
      <w:r w:rsidR="003376F1">
        <w:rPr>
          <w:rStyle w:val="ln2articol1"/>
          <w:color w:val="auto"/>
          <w:lang w:val="ro-RO"/>
        </w:rPr>
        <w:t>310</w:t>
      </w:r>
      <w:r w:rsidR="00B34D20">
        <w:rPr>
          <w:rStyle w:val="ln2articol1"/>
          <w:color w:val="auto"/>
          <w:lang w:val="ro-RO"/>
        </w:rPr>
        <w:t xml:space="preserve">  </w:t>
      </w:r>
      <w:r w:rsidRPr="003B605A">
        <w:rPr>
          <w:rStyle w:val="ln2alineat"/>
          <w:lang w:val="ro-RO"/>
        </w:rPr>
        <w:t>(1)</w:t>
      </w:r>
      <w:r w:rsidRPr="003B605A">
        <w:rPr>
          <w:rStyle w:val="ln2talineat"/>
          <w:lang w:val="ro-RO"/>
        </w:rPr>
        <w:t xml:space="preserve"> Cotizaţiile datorate şi neplătite în termenul fixat de către consiliul teritorial de către membrii Asociaţiei Farmaciştilor din Republica Moldova determină plata unor penalităţi de întârziere în cuantumul prevăzut de dispoziţiile legale aplicabile instituţiilor publice. </w:t>
      </w:r>
    </w:p>
    <w:p w:rsidR="00875DEF" w:rsidRPr="003B605A" w:rsidRDefault="00875DEF" w:rsidP="00B34D20">
      <w:pPr>
        <w:spacing w:line="360" w:lineRule="auto"/>
        <w:ind w:firstLine="708"/>
        <w:jc w:val="both"/>
        <w:rPr>
          <w:lang w:val="ro-RO"/>
        </w:rPr>
      </w:pPr>
      <w:r w:rsidRPr="003B605A">
        <w:rPr>
          <w:rStyle w:val="ln2alineat"/>
          <w:lang w:val="ro-RO"/>
        </w:rPr>
        <w:t>(2)</w:t>
      </w:r>
      <w:r w:rsidRPr="003B605A">
        <w:rPr>
          <w:rStyle w:val="ln2talineat"/>
          <w:lang w:val="ro-RO"/>
        </w:rPr>
        <w:t xml:space="preserve"> Aceeaşi penalitate se va aplica şi </w:t>
      </w:r>
      <w:r w:rsidR="00275BA9">
        <w:rPr>
          <w:rStyle w:val="ln2talineat"/>
          <w:lang w:val="ro-RO"/>
        </w:rPr>
        <w:t>A</w:t>
      </w:r>
      <w:r w:rsidR="00EA4A79">
        <w:rPr>
          <w:rStyle w:val="ln2talineat"/>
          <w:lang w:val="ro-RO"/>
        </w:rPr>
        <w:t>sociaţ</w:t>
      </w:r>
      <w:r w:rsidRPr="003B605A">
        <w:rPr>
          <w:rStyle w:val="ln2talineat"/>
          <w:lang w:val="ro-RO"/>
        </w:rPr>
        <w:t>iilor teritoriale ca</w:t>
      </w:r>
      <w:r w:rsidR="00B34D20">
        <w:rPr>
          <w:rStyle w:val="ln2talineat"/>
          <w:lang w:val="ro-RO"/>
        </w:rPr>
        <w:t xml:space="preserve">re nu varsă partea de </w:t>
      </w:r>
      <w:r w:rsidRPr="003B605A">
        <w:rPr>
          <w:rStyle w:val="ln2talineat"/>
          <w:lang w:val="ro-RO"/>
        </w:rPr>
        <w:t xml:space="preserve">cotizaţie stabilită de către Consiliul naţional. </w:t>
      </w:r>
    </w:p>
    <w:p w:rsidR="00D64376" w:rsidRDefault="00875DEF" w:rsidP="00D64376">
      <w:pPr>
        <w:spacing w:line="360" w:lineRule="auto"/>
        <w:ind w:firstLine="708"/>
        <w:jc w:val="both"/>
        <w:rPr>
          <w:lang w:val="ro-RO"/>
        </w:rPr>
      </w:pPr>
      <w:r w:rsidRPr="003B605A">
        <w:rPr>
          <w:rStyle w:val="ln2articol1"/>
          <w:color w:val="auto"/>
          <w:lang w:val="ro-RO"/>
        </w:rPr>
        <w:t>Art.</w:t>
      </w:r>
      <w:r w:rsidR="003376F1">
        <w:rPr>
          <w:rStyle w:val="ln2articol1"/>
          <w:color w:val="auto"/>
          <w:lang w:val="ro-RO"/>
        </w:rPr>
        <w:t>311</w:t>
      </w:r>
      <w:r w:rsidR="00D64376">
        <w:rPr>
          <w:rStyle w:val="ln2articol1"/>
          <w:color w:val="auto"/>
          <w:lang w:val="ro-RO"/>
        </w:rPr>
        <w:t xml:space="preserve">  </w:t>
      </w:r>
      <w:r w:rsidRPr="003B605A">
        <w:rPr>
          <w:rStyle w:val="ln2alineat"/>
          <w:lang w:val="ro-RO"/>
        </w:rPr>
        <w:t>(1)</w:t>
      </w:r>
      <w:r w:rsidRPr="003B605A">
        <w:rPr>
          <w:rStyle w:val="ln2talineat"/>
          <w:lang w:val="ro-RO"/>
        </w:rPr>
        <w:t xml:space="preserve"> Neplata cotizaţiei datorate de membrii AFRM pe o perioadă de 6 luni şi după atenţionarea scrisă a consiliului local se sancţionează cu suspendarea calităţii de membru al asociaţiei, până la plata cotizaţiei datorate. </w:t>
      </w:r>
    </w:p>
    <w:p w:rsidR="00875DEF" w:rsidRPr="003B605A" w:rsidRDefault="00875DEF" w:rsidP="00D64376">
      <w:pPr>
        <w:spacing w:line="360" w:lineRule="auto"/>
        <w:ind w:firstLine="708"/>
        <w:jc w:val="both"/>
        <w:rPr>
          <w:lang w:val="ro-RO"/>
        </w:rPr>
      </w:pPr>
      <w:r w:rsidRPr="003B605A">
        <w:rPr>
          <w:rStyle w:val="ln2alineat"/>
          <w:lang w:val="ro-RO"/>
        </w:rPr>
        <w:t>(2)</w:t>
      </w:r>
      <w:r w:rsidRPr="003B605A">
        <w:rPr>
          <w:rStyle w:val="ln2talineat"/>
          <w:lang w:val="ro-RO"/>
        </w:rPr>
        <w:t xml:space="preserve"> Sancţiunea se aplică de către </w:t>
      </w:r>
      <w:r w:rsidRPr="00D64376">
        <w:rPr>
          <w:rStyle w:val="ln2talineat"/>
          <w:lang w:val="ro-RO"/>
        </w:rPr>
        <w:t>comisia locală de disciplină</w:t>
      </w:r>
      <w:r w:rsidRPr="003B605A">
        <w:rPr>
          <w:rStyle w:val="ln2talineat"/>
          <w:lang w:val="ro-RO"/>
        </w:rPr>
        <w:t xml:space="preserve">, la sesizarea comisiei administrative şi financiar-contabile a </w:t>
      </w:r>
      <w:r w:rsidR="00D64376">
        <w:rPr>
          <w:rStyle w:val="ln2talineat"/>
          <w:lang w:val="ro-RO"/>
        </w:rPr>
        <w:t>asociaţiei</w:t>
      </w:r>
      <w:r w:rsidRPr="003B605A">
        <w:rPr>
          <w:rStyle w:val="ln2talineat"/>
          <w:lang w:val="ro-RO"/>
        </w:rPr>
        <w:t xml:space="preserve"> teritorial</w:t>
      </w:r>
      <w:r w:rsidR="00D64376">
        <w:rPr>
          <w:rStyle w:val="ln2talineat"/>
          <w:lang w:val="ro-RO"/>
        </w:rPr>
        <w:t>e</w:t>
      </w:r>
      <w:r w:rsidRPr="003B605A">
        <w:rPr>
          <w:rStyle w:val="ln2talineat"/>
          <w:lang w:val="ro-RO"/>
        </w:rPr>
        <w:t xml:space="preserve">. </w:t>
      </w:r>
    </w:p>
    <w:p w:rsidR="00875DEF" w:rsidRPr="003B605A" w:rsidRDefault="00875DEF" w:rsidP="00875DEF">
      <w:pPr>
        <w:spacing w:line="360" w:lineRule="auto"/>
        <w:ind w:firstLine="708"/>
        <w:jc w:val="both"/>
        <w:rPr>
          <w:rStyle w:val="ln2tarticol"/>
          <w:lang w:val="ro-RO"/>
        </w:rPr>
      </w:pPr>
      <w:r w:rsidRPr="003B605A">
        <w:rPr>
          <w:rStyle w:val="ln2articol1"/>
          <w:color w:val="auto"/>
          <w:lang w:val="ro-RO"/>
        </w:rPr>
        <w:t>Art.</w:t>
      </w:r>
      <w:r w:rsidR="003376F1">
        <w:rPr>
          <w:rStyle w:val="ln2articol1"/>
          <w:color w:val="auto"/>
          <w:lang w:val="ro-RO"/>
        </w:rPr>
        <w:t>312</w:t>
      </w:r>
      <w:r w:rsidR="00D64376">
        <w:rPr>
          <w:rStyle w:val="ln2articol1"/>
          <w:color w:val="auto"/>
          <w:lang w:val="ro-RO"/>
        </w:rPr>
        <w:t xml:space="preserve"> </w:t>
      </w:r>
      <w:r w:rsidRPr="003B605A">
        <w:rPr>
          <w:rStyle w:val="ln2tarticol"/>
          <w:lang w:val="ro-RO"/>
        </w:rPr>
        <w:t xml:space="preserve">Pentru serviciile prestate persoanelor care nu sunt membre ale Asociaţiei  Farmaciştilor din Republica Moldova, tarifele se stabilesc, după caz, de către </w:t>
      </w:r>
    </w:p>
    <w:p w:rsidR="00875DEF" w:rsidRPr="003B605A" w:rsidRDefault="00875DEF" w:rsidP="00875DEF">
      <w:pPr>
        <w:spacing w:line="360" w:lineRule="auto"/>
        <w:jc w:val="both"/>
        <w:rPr>
          <w:lang w:val="ro-RO"/>
        </w:rPr>
      </w:pPr>
      <w:r w:rsidRPr="003B605A">
        <w:rPr>
          <w:rStyle w:val="ln2tarticol"/>
          <w:lang w:val="ro-RO"/>
        </w:rPr>
        <w:t xml:space="preserve">Consiliul naţional, respectiv consiliul </w:t>
      </w:r>
      <w:r w:rsidR="00D64376">
        <w:rPr>
          <w:rStyle w:val="ln2tarticol"/>
          <w:lang w:val="ro-RO"/>
        </w:rPr>
        <w:t>asociaţiei</w:t>
      </w:r>
      <w:r w:rsidRPr="003B605A">
        <w:rPr>
          <w:rStyle w:val="ln2tarticol"/>
          <w:lang w:val="ro-RO"/>
        </w:rPr>
        <w:t xml:space="preserve"> teritorial</w:t>
      </w:r>
      <w:r w:rsidR="00D64376">
        <w:rPr>
          <w:rStyle w:val="ln2tarticol"/>
          <w:lang w:val="ro-RO"/>
        </w:rPr>
        <w:t>e</w:t>
      </w:r>
      <w:r w:rsidRPr="003B605A">
        <w:rPr>
          <w:rStyle w:val="ln2tarticol"/>
          <w:lang w:val="ro-RO"/>
        </w:rPr>
        <w:t xml:space="preserve">. </w:t>
      </w:r>
    </w:p>
    <w:p w:rsidR="00D64376" w:rsidRDefault="00875DEF" w:rsidP="003376F1">
      <w:pPr>
        <w:spacing w:line="360" w:lineRule="auto"/>
        <w:ind w:firstLine="708"/>
        <w:jc w:val="both"/>
        <w:rPr>
          <w:lang w:val="ro-RO"/>
        </w:rPr>
      </w:pPr>
      <w:r w:rsidRPr="003B605A">
        <w:rPr>
          <w:rStyle w:val="ln2articol1"/>
          <w:color w:val="auto"/>
          <w:lang w:val="ro-RO"/>
        </w:rPr>
        <w:t>Art.</w:t>
      </w:r>
      <w:r w:rsidR="003376F1">
        <w:rPr>
          <w:rStyle w:val="ln2articol1"/>
          <w:color w:val="auto"/>
          <w:lang w:val="ro-RO"/>
        </w:rPr>
        <w:t>313</w:t>
      </w:r>
      <w:r w:rsidR="00D64376">
        <w:rPr>
          <w:rStyle w:val="ln2articol1"/>
          <w:color w:val="auto"/>
          <w:lang w:val="ro-RO"/>
        </w:rPr>
        <w:t xml:space="preserve"> </w:t>
      </w:r>
      <w:r w:rsidRPr="003B605A">
        <w:rPr>
          <w:rStyle w:val="ln2alineat"/>
          <w:lang w:val="ro-RO"/>
        </w:rPr>
        <w:t>(1)</w:t>
      </w:r>
      <w:r w:rsidRPr="003B605A">
        <w:rPr>
          <w:rStyle w:val="ln2talineat"/>
          <w:lang w:val="ro-RO"/>
        </w:rPr>
        <w:t xml:space="preserve"> Cuantumul cotizaţiei de membru al Asociaţiei Farmaciştilor din Republica Moldova, precum şi partea din aceasta care trebuie vărsată către forurile naţionale se stabilesc de către Consiliul naţional al Asociaţiei Farmaciştilor din Republica Moldova. </w:t>
      </w:r>
    </w:p>
    <w:p w:rsidR="00D64376" w:rsidRDefault="00875DEF" w:rsidP="00D64376">
      <w:pPr>
        <w:spacing w:line="360" w:lineRule="auto"/>
        <w:ind w:firstLine="708"/>
        <w:jc w:val="both"/>
        <w:rPr>
          <w:rStyle w:val="ln2talineat"/>
          <w:lang w:val="ro-RO"/>
        </w:rPr>
      </w:pPr>
      <w:r w:rsidRPr="003B605A">
        <w:rPr>
          <w:rStyle w:val="ln2alineat"/>
          <w:lang w:val="ro-RO"/>
        </w:rPr>
        <w:t>(2)</w:t>
      </w:r>
      <w:r w:rsidRPr="003B605A">
        <w:rPr>
          <w:rStyle w:val="ln2talineat"/>
          <w:lang w:val="ro-RO"/>
        </w:rPr>
        <w:t xml:space="preserve"> Partea din cotizaţie aferentă funcţionării structurii naţionale va fi virată până cel mai târziu la sfârşitul lunii următoare aceleia pentru care a</w:t>
      </w:r>
      <w:r w:rsidR="00D64376">
        <w:rPr>
          <w:rStyle w:val="ln2talineat"/>
          <w:lang w:val="ro-RO"/>
        </w:rPr>
        <w:t xml:space="preserve"> fost percepută cotizaţia.</w:t>
      </w:r>
    </w:p>
    <w:p w:rsidR="00875DEF" w:rsidRPr="003B605A" w:rsidRDefault="00875DEF" w:rsidP="00D64376">
      <w:pPr>
        <w:spacing w:line="360" w:lineRule="auto"/>
        <w:ind w:firstLine="708"/>
        <w:jc w:val="both"/>
        <w:rPr>
          <w:lang w:val="ro-RO"/>
        </w:rPr>
      </w:pPr>
      <w:r w:rsidRPr="003B605A">
        <w:rPr>
          <w:rStyle w:val="ln2articol1"/>
          <w:color w:val="auto"/>
          <w:lang w:val="ro-RO"/>
        </w:rPr>
        <w:t>Art.</w:t>
      </w:r>
      <w:r w:rsidR="003376F1">
        <w:rPr>
          <w:rStyle w:val="ln2articol1"/>
          <w:color w:val="auto"/>
          <w:lang w:val="ro-RO"/>
        </w:rPr>
        <w:t>314</w:t>
      </w:r>
      <w:r w:rsidR="00D64376">
        <w:rPr>
          <w:rStyle w:val="ln2articol1"/>
          <w:color w:val="auto"/>
          <w:lang w:val="ro-RO"/>
        </w:rPr>
        <w:t xml:space="preserve"> </w:t>
      </w:r>
      <w:r w:rsidRPr="003B605A">
        <w:rPr>
          <w:rStyle w:val="ln2alineat"/>
          <w:lang w:val="ro-RO"/>
        </w:rPr>
        <w:t>(1)</w:t>
      </w:r>
      <w:r w:rsidRPr="003B605A">
        <w:rPr>
          <w:rStyle w:val="ln2talineat"/>
          <w:lang w:val="ro-RO"/>
        </w:rPr>
        <w:t xml:space="preserve"> Partea de cotizaţie datorată Asociaţiei Farmaciştilor din Republica Moldova de către consiliile </w:t>
      </w:r>
      <w:r w:rsidR="00D64376">
        <w:rPr>
          <w:rStyle w:val="ln2talineat"/>
          <w:lang w:val="ro-RO"/>
        </w:rPr>
        <w:t xml:space="preserve">asociaţiilor </w:t>
      </w:r>
      <w:r w:rsidRPr="003B605A">
        <w:rPr>
          <w:rStyle w:val="ln2talineat"/>
          <w:lang w:val="ro-RO"/>
        </w:rPr>
        <w:t xml:space="preserve"> teritoriale se va vira către acesta înaintea altor plăţi. </w:t>
      </w:r>
    </w:p>
    <w:p w:rsidR="00875DEF" w:rsidRPr="003B605A" w:rsidRDefault="00875DEF" w:rsidP="00875DEF">
      <w:pPr>
        <w:spacing w:line="360" w:lineRule="auto"/>
        <w:jc w:val="both"/>
        <w:rPr>
          <w:rStyle w:val="ln2articol1"/>
          <w:b w:val="0"/>
          <w:bCs w:val="0"/>
          <w:color w:val="auto"/>
          <w:lang w:val="ro-RO"/>
        </w:rPr>
      </w:pPr>
      <w:r w:rsidRPr="003B605A">
        <w:rPr>
          <w:rStyle w:val="ln2alineat"/>
          <w:lang w:val="ro-RO"/>
        </w:rPr>
        <w:t>   </w:t>
      </w:r>
      <w:r w:rsidRPr="003B605A">
        <w:rPr>
          <w:rStyle w:val="ln2alineat"/>
          <w:lang w:val="ro-RO"/>
        </w:rPr>
        <w:tab/>
        <w:t>(2)</w:t>
      </w:r>
      <w:r w:rsidRPr="003B605A">
        <w:rPr>
          <w:rStyle w:val="ln2talineat"/>
          <w:lang w:val="ro-RO"/>
        </w:rPr>
        <w:t xml:space="preserve"> Obligaţia urmăririi şi efectuării vărsării cotei aferente Asociaţiei Farmaciştilor din Republica Moldova revine preşedintelui consiliului asociaţiei teritorial</w:t>
      </w:r>
      <w:r w:rsidR="00D64376">
        <w:rPr>
          <w:rStyle w:val="ln2talineat"/>
          <w:lang w:val="ro-RO"/>
        </w:rPr>
        <w:t>e</w:t>
      </w:r>
      <w:r w:rsidRPr="003B605A">
        <w:rPr>
          <w:rStyle w:val="ln2talineat"/>
          <w:lang w:val="ro-RO"/>
        </w:rPr>
        <w:t xml:space="preserve">. </w:t>
      </w:r>
    </w:p>
    <w:p w:rsidR="00875DEF" w:rsidRPr="003B605A" w:rsidRDefault="00875DEF" w:rsidP="00875DEF">
      <w:pPr>
        <w:spacing w:line="360" w:lineRule="auto"/>
        <w:ind w:firstLine="708"/>
        <w:jc w:val="both"/>
        <w:rPr>
          <w:lang w:val="ro-RO"/>
        </w:rPr>
      </w:pPr>
      <w:r w:rsidRPr="003B605A">
        <w:rPr>
          <w:rStyle w:val="ln2articol1"/>
          <w:color w:val="auto"/>
          <w:lang w:val="ro-RO"/>
        </w:rPr>
        <w:t>Art.</w:t>
      </w:r>
      <w:r w:rsidR="00CA6AC3">
        <w:rPr>
          <w:rStyle w:val="ln2articol1"/>
          <w:color w:val="auto"/>
          <w:lang w:val="ro-RO"/>
        </w:rPr>
        <w:t>315</w:t>
      </w:r>
      <w:r w:rsidR="00D64376">
        <w:rPr>
          <w:rStyle w:val="ln2articol1"/>
          <w:color w:val="auto"/>
          <w:lang w:val="ro-RO"/>
        </w:rPr>
        <w:t xml:space="preserve"> </w:t>
      </w:r>
      <w:r w:rsidRPr="003B605A">
        <w:rPr>
          <w:rStyle w:val="ln2tarticol"/>
          <w:lang w:val="ro-RO"/>
        </w:rPr>
        <w:t xml:space="preserve">Veniturile pot fi utilizate pentru cheltuieli </w:t>
      </w:r>
      <w:r w:rsidR="00D64376">
        <w:rPr>
          <w:rStyle w:val="ln2tarticol"/>
          <w:lang w:val="ro-RO"/>
        </w:rPr>
        <w:t>ce ţin de</w:t>
      </w:r>
      <w:r w:rsidRPr="003B605A">
        <w:rPr>
          <w:rStyle w:val="ln2tarticol"/>
          <w:lang w:val="ro-RO"/>
        </w:rPr>
        <w:t xml:space="preserve"> organizarea şi funcţionarea</w:t>
      </w:r>
      <w:r w:rsidR="00D64376">
        <w:rPr>
          <w:rStyle w:val="ln2tarticol"/>
          <w:lang w:val="ro-RO"/>
        </w:rPr>
        <w:t xml:space="preserve"> asociaţiei</w:t>
      </w:r>
      <w:r w:rsidRPr="003B605A">
        <w:rPr>
          <w:rStyle w:val="ln2tarticol"/>
          <w:lang w:val="ro-RO"/>
        </w:rPr>
        <w:t xml:space="preserve">, cheltuieli de personal, cheltuieli materiale şi servicii, cheltuieli de capital, perfecţionarea pregătirii profesionale, </w:t>
      </w:r>
      <w:r w:rsidR="00A70D55">
        <w:rPr>
          <w:rStyle w:val="ln2tarticol"/>
          <w:lang w:val="ro-RO"/>
        </w:rPr>
        <w:t xml:space="preserve">achitarea cotizaţiilor de membru al organismelor profesionale internaţionale a farmaciştilor, </w:t>
      </w:r>
      <w:r w:rsidRPr="003B605A">
        <w:rPr>
          <w:rStyle w:val="ln2tarticol"/>
          <w:lang w:val="ro-RO"/>
        </w:rPr>
        <w:t xml:space="preserve">acordarea de burse prin concurs farmaciştilor, întrajutorarea farmaciştilor cu venituri mici, crearea de instituţii cu scop filantropic şi ştiinţific, alte cheltuieli aprobate, după caz, de consiliul </w:t>
      </w:r>
      <w:r w:rsidR="00D64376">
        <w:rPr>
          <w:rStyle w:val="ln2tarticol"/>
          <w:lang w:val="ro-RO"/>
        </w:rPr>
        <w:t xml:space="preserve">asociaţiei </w:t>
      </w:r>
      <w:r w:rsidRPr="003B605A">
        <w:rPr>
          <w:rStyle w:val="ln2tarticol"/>
          <w:lang w:val="ro-RO"/>
        </w:rPr>
        <w:t xml:space="preserve"> teritorial</w:t>
      </w:r>
      <w:r w:rsidR="00D64376">
        <w:rPr>
          <w:rStyle w:val="ln2tarticol"/>
          <w:lang w:val="ro-RO"/>
        </w:rPr>
        <w:t>e</w:t>
      </w:r>
      <w:r w:rsidRPr="003B605A">
        <w:rPr>
          <w:rStyle w:val="ln2tarticol"/>
          <w:lang w:val="ro-RO"/>
        </w:rPr>
        <w:t xml:space="preserve">, respectiv de Consiliul naţional. </w:t>
      </w:r>
    </w:p>
    <w:p w:rsidR="00875DEF" w:rsidRDefault="00875DEF" w:rsidP="00D64376">
      <w:pPr>
        <w:jc w:val="both"/>
        <w:rPr>
          <w:lang w:val="ro-RO"/>
        </w:rPr>
      </w:pPr>
    </w:p>
    <w:p w:rsidR="00486D14" w:rsidRDefault="00486D14" w:rsidP="00D64376">
      <w:pPr>
        <w:jc w:val="both"/>
        <w:rPr>
          <w:lang w:val="ro-RO"/>
        </w:rPr>
      </w:pPr>
    </w:p>
    <w:p w:rsidR="00875DEF" w:rsidRPr="00921202" w:rsidRDefault="00875DEF" w:rsidP="00875DEF">
      <w:pPr>
        <w:spacing w:line="360" w:lineRule="auto"/>
        <w:jc w:val="center"/>
        <w:rPr>
          <w:i/>
          <w:lang w:val="ro-RO"/>
        </w:rPr>
      </w:pPr>
      <w:r w:rsidRPr="00921202">
        <w:rPr>
          <w:rStyle w:val="ln2capitol1"/>
          <w:rFonts w:ascii="Times New Roman" w:hAnsi="Times New Roman" w:cs="Times New Roman"/>
          <w:color w:val="auto"/>
          <w:lang w:val="ro-RO"/>
        </w:rPr>
        <w:t>Capitolul X</w:t>
      </w:r>
      <w:r w:rsidR="00D64376" w:rsidRPr="00921202">
        <w:rPr>
          <w:rStyle w:val="ln2capitol1"/>
          <w:rFonts w:ascii="Times New Roman" w:hAnsi="Times New Roman" w:cs="Times New Roman"/>
          <w:color w:val="auto"/>
          <w:lang w:val="ro-RO"/>
        </w:rPr>
        <w:t>XX</w:t>
      </w:r>
      <w:r w:rsidR="00CA6AC3">
        <w:rPr>
          <w:rStyle w:val="ln2capitol1"/>
          <w:rFonts w:ascii="Times New Roman" w:hAnsi="Times New Roman" w:cs="Times New Roman"/>
          <w:color w:val="auto"/>
          <w:lang w:val="ro-RO"/>
        </w:rPr>
        <w:t>V</w:t>
      </w:r>
    </w:p>
    <w:p w:rsidR="00875DEF" w:rsidRDefault="00875DEF" w:rsidP="00CA4651">
      <w:pPr>
        <w:spacing w:line="360" w:lineRule="auto"/>
        <w:jc w:val="center"/>
        <w:rPr>
          <w:rStyle w:val="ln2tcapitol"/>
          <w:b/>
          <w:lang w:val="ro-RO"/>
        </w:rPr>
      </w:pPr>
      <w:r w:rsidRPr="003B605A">
        <w:rPr>
          <w:lang w:val="ro-RO"/>
        </w:rPr>
        <w:t> </w:t>
      </w:r>
      <w:r w:rsidRPr="003B605A">
        <w:rPr>
          <w:rStyle w:val="ln2tcapitol"/>
          <w:lang w:val="ro-RO"/>
        </w:rPr>
        <w:t xml:space="preserve"> </w:t>
      </w:r>
      <w:r w:rsidRPr="003B605A">
        <w:rPr>
          <w:rStyle w:val="ln2tcapitol"/>
          <w:b/>
          <w:lang w:val="ro-RO"/>
        </w:rPr>
        <w:t>DISPOZIŢII FINALE</w:t>
      </w:r>
      <w:r w:rsidR="00CA4651">
        <w:rPr>
          <w:rStyle w:val="ln2tcapitol"/>
          <w:b/>
          <w:lang w:val="ro-RO"/>
        </w:rPr>
        <w:t xml:space="preserve"> </w:t>
      </w:r>
      <w:r w:rsidR="00CA4651" w:rsidRPr="003B605A">
        <w:rPr>
          <w:rStyle w:val="ln2tcapitol"/>
          <w:b/>
          <w:lang w:val="ro-RO"/>
        </w:rPr>
        <w:t>ŞI TRANZITORII</w:t>
      </w:r>
    </w:p>
    <w:p w:rsidR="00D64376" w:rsidRPr="003B605A" w:rsidRDefault="00D64376" w:rsidP="00D64376">
      <w:pPr>
        <w:jc w:val="center"/>
        <w:rPr>
          <w:rStyle w:val="ln2tcapitol"/>
          <w:b/>
          <w:lang w:val="ro-RO"/>
        </w:rPr>
      </w:pPr>
    </w:p>
    <w:p w:rsidR="00875DEF" w:rsidRPr="003B605A" w:rsidRDefault="00875DEF" w:rsidP="00CA6AC3">
      <w:pPr>
        <w:spacing w:line="360" w:lineRule="auto"/>
        <w:ind w:firstLine="708"/>
        <w:jc w:val="both"/>
        <w:rPr>
          <w:lang w:val="ro-RO"/>
        </w:rPr>
      </w:pPr>
      <w:r w:rsidRPr="003B605A">
        <w:rPr>
          <w:rStyle w:val="ln2articol1"/>
          <w:color w:val="auto"/>
          <w:lang w:val="ro-RO"/>
        </w:rPr>
        <w:t>Art.</w:t>
      </w:r>
      <w:r w:rsidR="00CA6AC3">
        <w:rPr>
          <w:rStyle w:val="ln2articol1"/>
          <w:color w:val="auto"/>
          <w:lang w:val="ro-RO"/>
        </w:rPr>
        <w:t>31</w:t>
      </w:r>
      <w:r w:rsidR="00D64376">
        <w:rPr>
          <w:rStyle w:val="ln2articol1"/>
          <w:color w:val="auto"/>
          <w:lang w:val="ro-RO"/>
        </w:rPr>
        <w:t xml:space="preserve">6  </w:t>
      </w:r>
      <w:r w:rsidRPr="003B605A">
        <w:rPr>
          <w:rStyle w:val="ln2tarticol"/>
          <w:lang w:val="ro-RO"/>
        </w:rPr>
        <w:t xml:space="preserve">Practicarea profesiei de farmacist  de  o  persoană  care  nu  are  această calitate constituie infracţiune şi se pedepseşte conform </w:t>
      </w:r>
      <w:hyperlink r:id="rId8" w:history="1">
        <w:r w:rsidRPr="003B605A">
          <w:rPr>
            <w:rStyle w:val="a7"/>
            <w:rFonts w:ascii="Times New Roman" w:hAnsi="Times New Roman" w:cs="Times New Roman"/>
            <w:color w:val="auto"/>
            <w:sz w:val="24"/>
            <w:szCs w:val="24"/>
            <w:lang w:val="ro-RO"/>
          </w:rPr>
          <w:t>Codului</w:t>
        </w:r>
      </w:hyperlink>
      <w:r w:rsidRPr="003B605A">
        <w:rPr>
          <w:rStyle w:val="ln2tarticol"/>
          <w:lang w:val="ro-RO"/>
        </w:rPr>
        <w:t xml:space="preserve"> penal. </w:t>
      </w:r>
    </w:p>
    <w:p w:rsidR="00D64376" w:rsidRDefault="00875DEF" w:rsidP="00CA6AC3">
      <w:pPr>
        <w:spacing w:line="360" w:lineRule="auto"/>
        <w:ind w:firstLine="708"/>
        <w:jc w:val="both"/>
        <w:rPr>
          <w:lang w:val="ro-RO"/>
        </w:rPr>
      </w:pPr>
      <w:r w:rsidRPr="003B605A">
        <w:rPr>
          <w:rStyle w:val="ln2articol1"/>
          <w:color w:val="auto"/>
          <w:lang w:val="ro-RO"/>
        </w:rPr>
        <w:t>Art.</w:t>
      </w:r>
      <w:r w:rsidR="00CA6AC3">
        <w:rPr>
          <w:rStyle w:val="ln2articol1"/>
          <w:color w:val="auto"/>
          <w:lang w:val="ro-RO"/>
        </w:rPr>
        <w:t>3</w:t>
      </w:r>
      <w:r w:rsidR="00D64376">
        <w:rPr>
          <w:rStyle w:val="ln2articol1"/>
          <w:color w:val="auto"/>
          <w:lang w:val="ro-RO"/>
        </w:rPr>
        <w:t>1</w:t>
      </w:r>
      <w:r w:rsidR="00CA6AC3">
        <w:rPr>
          <w:rStyle w:val="ln2articol1"/>
          <w:color w:val="auto"/>
          <w:lang w:val="ro-RO"/>
        </w:rPr>
        <w:t>7</w:t>
      </w:r>
      <w:r w:rsidR="00D64376">
        <w:rPr>
          <w:rStyle w:val="ln2articol1"/>
          <w:color w:val="auto"/>
          <w:lang w:val="ro-RO"/>
        </w:rPr>
        <w:t xml:space="preserve">  </w:t>
      </w:r>
      <w:r w:rsidRPr="003B605A">
        <w:rPr>
          <w:rStyle w:val="ln2alineat"/>
          <w:lang w:val="ro-RO"/>
        </w:rPr>
        <w:t>(1)</w:t>
      </w:r>
      <w:r w:rsidRPr="003B605A">
        <w:rPr>
          <w:rStyle w:val="ln2talineat"/>
          <w:lang w:val="ro-RO"/>
        </w:rPr>
        <w:t xml:space="preserve"> În vederea  facilitării accesului la exercitarea profesiei de farmacist pe teritoriul Republicii  Moldova,  M</w:t>
      </w:r>
      <w:r w:rsidR="00A70D55">
        <w:rPr>
          <w:rStyle w:val="ln2talineat"/>
          <w:lang w:val="ro-RO"/>
        </w:rPr>
        <w:t>inisterul  Sănătăţii</w:t>
      </w:r>
      <w:r w:rsidRPr="003B605A">
        <w:rPr>
          <w:rStyle w:val="ln2talineat"/>
          <w:lang w:val="ro-RO"/>
        </w:rPr>
        <w:t>, în colaborare cu Asociaţia Farmaciştilor din Republica Moldova,  recunoaşte  calificările  de farmacist, dobândite în conformitate cu normele Uniunii Europene într-un stat membru al Uniunii Europene, într-un stat aparţinând Spaţiului Economic European sau în</w:t>
      </w:r>
      <w:r w:rsidR="00D64376">
        <w:rPr>
          <w:rStyle w:val="ln2talineat"/>
          <w:lang w:val="ro-RO"/>
        </w:rPr>
        <w:t>tr-un alt stat</w:t>
      </w:r>
      <w:r w:rsidRPr="003B605A">
        <w:rPr>
          <w:rStyle w:val="ln2talineat"/>
          <w:lang w:val="ro-RO"/>
        </w:rPr>
        <w:t xml:space="preserve">, de către cetăţenii acestor state, iar încadrarea în muncă se face conform legii. </w:t>
      </w:r>
    </w:p>
    <w:p w:rsidR="00D64376" w:rsidRDefault="00875DEF" w:rsidP="00D64376">
      <w:pPr>
        <w:spacing w:line="360" w:lineRule="auto"/>
        <w:ind w:firstLine="708"/>
        <w:jc w:val="both"/>
        <w:rPr>
          <w:lang w:val="ro-RO"/>
        </w:rPr>
      </w:pPr>
      <w:r w:rsidRPr="003B605A">
        <w:rPr>
          <w:rStyle w:val="ln2alineat"/>
          <w:lang w:val="ro-RO"/>
        </w:rPr>
        <w:t>(2)</w:t>
      </w:r>
      <w:r w:rsidRPr="003B605A">
        <w:rPr>
          <w:rStyle w:val="ln2talineat"/>
          <w:lang w:val="ro-RO"/>
        </w:rPr>
        <w:t xml:space="preserve"> Normele privind recunoaşterea diplomelor, certificatelor şi titlurilor de farmacist eliberate de un stat membru al Uniunii Europene, de un stat aparţinând Spaţiului Economic European </w:t>
      </w:r>
      <w:r w:rsidR="00D64376">
        <w:rPr>
          <w:rStyle w:val="ln2talineat"/>
          <w:lang w:val="ro-RO"/>
        </w:rPr>
        <w:t>sau alt stat</w:t>
      </w:r>
      <w:r w:rsidRPr="003B605A">
        <w:rPr>
          <w:rStyle w:val="ln2talineat"/>
          <w:lang w:val="ro-RO"/>
        </w:rPr>
        <w:t xml:space="preserve"> cetăţenilor acestora se elaborează de către Ministerul Sănătăţii, în colaborare cu Asociaţia Farmaciştilor din Republica Moldova, şi se aprobă prin hotărâre a Guvernului. </w:t>
      </w:r>
    </w:p>
    <w:p w:rsidR="00875DEF" w:rsidRPr="003B605A" w:rsidRDefault="00875DEF" w:rsidP="00D64376">
      <w:pPr>
        <w:spacing w:line="360" w:lineRule="auto"/>
        <w:ind w:firstLine="708"/>
        <w:jc w:val="both"/>
        <w:rPr>
          <w:lang w:val="ro-RO"/>
        </w:rPr>
      </w:pPr>
      <w:r w:rsidRPr="003B605A">
        <w:rPr>
          <w:rStyle w:val="ln2alineat"/>
          <w:lang w:val="ro-RO"/>
        </w:rPr>
        <w:t>(3)</w:t>
      </w:r>
      <w:r w:rsidRPr="003B605A">
        <w:rPr>
          <w:rStyle w:val="ln2talineat"/>
          <w:lang w:val="ro-RO"/>
        </w:rPr>
        <w:t xml:space="preserve"> Nomenclatorul de specialităţi farmaceutice se elaborează de către Ministerul Sănătăţii şi se aprobă prin ordin al Ministrului Sănătăţii. </w:t>
      </w:r>
    </w:p>
    <w:p w:rsidR="00875DEF" w:rsidRPr="003B605A" w:rsidRDefault="00875DEF" w:rsidP="00CA6AC3">
      <w:pPr>
        <w:spacing w:line="360" w:lineRule="auto"/>
        <w:ind w:firstLine="708"/>
        <w:jc w:val="both"/>
        <w:rPr>
          <w:lang w:val="ro-RO"/>
        </w:rPr>
      </w:pPr>
      <w:r w:rsidRPr="003B605A">
        <w:rPr>
          <w:rStyle w:val="ln2articol1"/>
          <w:color w:val="auto"/>
          <w:lang w:val="ro-RO"/>
        </w:rPr>
        <w:t>Art.</w:t>
      </w:r>
      <w:r w:rsidR="00CA6AC3">
        <w:rPr>
          <w:rStyle w:val="ln2articol1"/>
          <w:color w:val="auto"/>
          <w:lang w:val="ro-RO"/>
        </w:rPr>
        <w:t>318</w:t>
      </w:r>
      <w:r w:rsidR="00D64376">
        <w:rPr>
          <w:rStyle w:val="ln2articol1"/>
          <w:color w:val="auto"/>
          <w:lang w:val="ro-RO"/>
        </w:rPr>
        <w:t xml:space="preserve"> </w:t>
      </w:r>
      <w:r w:rsidRPr="003B605A">
        <w:rPr>
          <w:rStyle w:val="ln2tarticol"/>
          <w:lang w:val="ro-RO"/>
        </w:rPr>
        <w:t xml:space="preserve">Atribuţiile Asociaţiei Farmaciştilor din Republica Moldova nu pot fi exercitate de nici o altă asociaţie profesională. Membrii Asociaţiei Farmaciştilor din Republica Moldova pot face parte şi din alte asociaţii profesionale. </w:t>
      </w:r>
    </w:p>
    <w:p w:rsidR="00875DEF" w:rsidRPr="003B605A" w:rsidRDefault="00875DEF" w:rsidP="00CA6AC3">
      <w:pPr>
        <w:spacing w:line="360" w:lineRule="auto"/>
        <w:ind w:firstLine="708"/>
        <w:jc w:val="both"/>
        <w:rPr>
          <w:rStyle w:val="ln2tarticol"/>
          <w:lang w:val="ro-RO"/>
        </w:rPr>
      </w:pPr>
      <w:r w:rsidRPr="003B605A">
        <w:rPr>
          <w:rStyle w:val="ln2articol1"/>
          <w:color w:val="auto"/>
          <w:lang w:val="ro-RO"/>
        </w:rPr>
        <w:t>Art.</w:t>
      </w:r>
      <w:r w:rsidR="00D64376">
        <w:rPr>
          <w:rStyle w:val="ln2articol1"/>
          <w:color w:val="auto"/>
          <w:lang w:val="ro-RO"/>
        </w:rPr>
        <w:t>3</w:t>
      </w:r>
      <w:r w:rsidR="00CA6AC3">
        <w:rPr>
          <w:rStyle w:val="ln2articol1"/>
          <w:color w:val="auto"/>
          <w:lang w:val="ro-RO"/>
        </w:rPr>
        <w:t xml:space="preserve">19 </w:t>
      </w:r>
      <w:r w:rsidRPr="003B605A">
        <w:rPr>
          <w:rStyle w:val="ln2tarticol"/>
          <w:lang w:val="ro-RO"/>
        </w:rPr>
        <w:t xml:space="preserve">Codul deontologic al farmacistului, cu modificările şi completările ulterioare,  precum   şi   deciziile   Consiliului   naţional   care   privesc   organizarea   şi </w:t>
      </w:r>
    </w:p>
    <w:p w:rsidR="00875DEF" w:rsidRPr="003B605A" w:rsidRDefault="00875DEF" w:rsidP="00875DEF">
      <w:pPr>
        <w:spacing w:line="360" w:lineRule="auto"/>
        <w:jc w:val="both"/>
        <w:rPr>
          <w:lang w:val="ro-RO"/>
        </w:rPr>
      </w:pPr>
      <w:r w:rsidRPr="003B605A">
        <w:rPr>
          <w:rStyle w:val="ln2tarticol"/>
          <w:lang w:val="ro-RO"/>
        </w:rPr>
        <w:t>funcţionarea Asociaţiei Farmaciştilor din Republica Moldova se publică în Monitorul Oficial</w:t>
      </w:r>
      <w:r w:rsidR="00D64376">
        <w:rPr>
          <w:rStyle w:val="ln2tarticol"/>
          <w:lang w:val="ro-RO"/>
        </w:rPr>
        <w:t xml:space="preserve"> al Republicii Moldova</w:t>
      </w:r>
      <w:r w:rsidRPr="003B605A">
        <w:rPr>
          <w:rStyle w:val="ln2tarticol"/>
          <w:lang w:val="ro-RO"/>
        </w:rPr>
        <w:t xml:space="preserve">. </w:t>
      </w:r>
    </w:p>
    <w:p w:rsidR="00875DEF" w:rsidRPr="003B605A" w:rsidRDefault="00875DEF" w:rsidP="00CA6AC3">
      <w:pPr>
        <w:spacing w:line="360" w:lineRule="auto"/>
        <w:ind w:firstLine="708"/>
        <w:jc w:val="both"/>
        <w:rPr>
          <w:lang w:val="ro-RO"/>
        </w:rPr>
      </w:pPr>
      <w:r w:rsidRPr="003B605A">
        <w:rPr>
          <w:rStyle w:val="ln2articol1"/>
          <w:color w:val="auto"/>
          <w:lang w:val="ro-RO"/>
        </w:rPr>
        <w:t>Art.</w:t>
      </w:r>
      <w:r w:rsidR="00CA6AC3">
        <w:rPr>
          <w:rStyle w:val="ln2articol1"/>
          <w:color w:val="auto"/>
          <w:lang w:val="ro-RO"/>
        </w:rPr>
        <w:t xml:space="preserve">320 </w:t>
      </w:r>
      <w:r w:rsidRPr="003B605A">
        <w:rPr>
          <w:rStyle w:val="ln2tarticol"/>
          <w:lang w:val="ro-RO"/>
        </w:rPr>
        <w:t xml:space="preserve">Administraţia publică locală, prin consiliile </w:t>
      </w:r>
      <w:r w:rsidR="00D64376">
        <w:rPr>
          <w:rStyle w:val="ln2tarticol"/>
          <w:lang w:val="ro-RO"/>
        </w:rPr>
        <w:t>raionale</w:t>
      </w:r>
      <w:r w:rsidR="00A70D55">
        <w:rPr>
          <w:rStyle w:val="ln2tarticol"/>
          <w:lang w:val="ro-RO"/>
        </w:rPr>
        <w:t xml:space="preserve"> şi Consiliul Municipi</w:t>
      </w:r>
      <w:r w:rsidRPr="003B605A">
        <w:rPr>
          <w:rStyle w:val="ln2tarticol"/>
          <w:lang w:val="ro-RO"/>
        </w:rPr>
        <w:t>i</w:t>
      </w:r>
      <w:r w:rsidR="00A70D55">
        <w:rPr>
          <w:rStyle w:val="ln2tarticol"/>
          <w:lang w:val="ro-RO"/>
        </w:rPr>
        <w:t>lor</w:t>
      </w:r>
      <w:r w:rsidRPr="003B605A">
        <w:rPr>
          <w:rStyle w:val="ln2tarticol"/>
          <w:lang w:val="ro-RO"/>
        </w:rPr>
        <w:t xml:space="preserve"> Chişinău</w:t>
      </w:r>
      <w:r w:rsidR="00A70D55">
        <w:rPr>
          <w:rStyle w:val="ln2tarticol"/>
          <w:lang w:val="ro-RO"/>
        </w:rPr>
        <w:t xml:space="preserve"> şi Bălţi</w:t>
      </w:r>
      <w:r w:rsidRPr="003B605A">
        <w:rPr>
          <w:rStyle w:val="ln2tarticol"/>
          <w:lang w:val="ro-RO"/>
        </w:rPr>
        <w:t xml:space="preserve">, va sprijini </w:t>
      </w:r>
      <w:r w:rsidR="00D64376">
        <w:rPr>
          <w:rStyle w:val="ln2tarticol"/>
          <w:lang w:val="ro-RO"/>
        </w:rPr>
        <w:t>consiliile raionale</w:t>
      </w:r>
      <w:r w:rsidRPr="003B605A">
        <w:rPr>
          <w:rStyle w:val="ln2tarticol"/>
          <w:lang w:val="ro-RO"/>
        </w:rPr>
        <w:t>, respectiv municip</w:t>
      </w:r>
      <w:r w:rsidR="00A70D55">
        <w:rPr>
          <w:rStyle w:val="ln2tarticol"/>
          <w:lang w:val="ro-RO"/>
        </w:rPr>
        <w:t xml:space="preserve">ale </w:t>
      </w:r>
      <w:r w:rsidRPr="003B605A">
        <w:rPr>
          <w:rStyle w:val="ln2tarticol"/>
          <w:lang w:val="ro-RO"/>
        </w:rPr>
        <w:t>şi Consiliul naţional al Asociaţiei Farmaciştilor din Republica Moldova în vederea asigurării, în condiţiile legii, de spaţii corespunzătoare pentru desfăşurarea activităţii, în termen de 60 de zile de la intrarea în vigoare a prezent</w:t>
      </w:r>
      <w:r w:rsidR="00D64376">
        <w:rPr>
          <w:rStyle w:val="ln2tarticol"/>
          <w:lang w:val="ro-RO"/>
        </w:rPr>
        <w:t>ului cod</w:t>
      </w:r>
      <w:r w:rsidRPr="003B605A">
        <w:rPr>
          <w:rStyle w:val="ln2tarticol"/>
          <w:lang w:val="ro-RO"/>
        </w:rPr>
        <w:t xml:space="preserve">. </w:t>
      </w:r>
    </w:p>
    <w:p w:rsidR="00875DEF" w:rsidRPr="003B605A" w:rsidRDefault="00875DEF" w:rsidP="00CA6AC3">
      <w:pPr>
        <w:spacing w:line="360" w:lineRule="auto"/>
        <w:ind w:firstLine="708"/>
        <w:jc w:val="both"/>
        <w:rPr>
          <w:rStyle w:val="ln2articol1"/>
          <w:b w:val="0"/>
          <w:bCs w:val="0"/>
          <w:color w:val="auto"/>
          <w:lang w:val="ro-RO"/>
        </w:rPr>
      </w:pPr>
      <w:r w:rsidRPr="003B605A">
        <w:rPr>
          <w:rStyle w:val="ln2articol1"/>
          <w:color w:val="auto"/>
          <w:lang w:val="ro-RO"/>
        </w:rPr>
        <w:t>Art.</w:t>
      </w:r>
      <w:r w:rsidR="00CA6AC3">
        <w:rPr>
          <w:rStyle w:val="ln2articol1"/>
          <w:color w:val="auto"/>
          <w:lang w:val="ro-RO"/>
        </w:rPr>
        <w:t xml:space="preserve">321 </w:t>
      </w:r>
      <w:r w:rsidRPr="003B605A">
        <w:rPr>
          <w:rStyle w:val="ln2tarticol"/>
          <w:lang w:val="ro-RO"/>
        </w:rPr>
        <w:t xml:space="preserve">Actualele organe de conducere ale Asociaţiei Farmaciştilor din Republica Moldova de la nivel naţional şi teritorial vor rămâne în funcţie şi îşi vor exercita mandatul până la împlinirea duratei pentru care au fost alese. </w:t>
      </w:r>
    </w:p>
    <w:p w:rsidR="00875DEF" w:rsidRPr="003B605A" w:rsidRDefault="00875DEF" w:rsidP="00CA6AC3">
      <w:pPr>
        <w:spacing w:line="360" w:lineRule="auto"/>
        <w:ind w:firstLine="708"/>
        <w:jc w:val="both"/>
        <w:rPr>
          <w:rStyle w:val="ln2articol1"/>
          <w:b w:val="0"/>
          <w:bCs w:val="0"/>
          <w:color w:val="auto"/>
          <w:lang w:val="ro-RO"/>
        </w:rPr>
      </w:pPr>
      <w:r w:rsidRPr="003B605A">
        <w:rPr>
          <w:rStyle w:val="ln2articol1"/>
          <w:color w:val="auto"/>
          <w:lang w:val="ro-RO"/>
        </w:rPr>
        <w:t>Art.</w:t>
      </w:r>
      <w:r w:rsidR="00CA6AC3">
        <w:rPr>
          <w:rStyle w:val="ln2articol1"/>
          <w:color w:val="auto"/>
          <w:lang w:val="ro-RO"/>
        </w:rPr>
        <w:t>322</w:t>
      </w:r>
      <w:r w:rsidR="00D64376">
        <w:rPr>
          <w:rStyle w:val="ln2articol1"/>
          <w:color w:val="auto"/>
          <w:lang w:val="ro-RO"/>
        </w:rPr>
        <w:t xml:space="preserve">  </w:t>
      </w:r>
      <w:r w:rsidRPr="003B605A">
        <w:rPr>
          <w:rStyle w:val="ln2tarticol"/>
          <w:lang w:val="ro-RO"/>
        </w:rPr>
        <w:t>Asociaţia Farmaciştilor din Republica Moldova, înfiinţat</w:t>
      </w:r>
      <w:r w:rsidR="00D64376">
        <w:rPr>
          <w:rStyle w:val="ln2tarticol"/>
          <w:lang w:val="ro-RO"/>
        </w:rPr>
        <w:t>ă</w:t>
      </w:r>
      <w:r w:rsidRPr="003B605A">
        <w:rPr>
          <w:rStyle w:val="ln2tarticol"/>
          <w:lang w:val="ro-RO"/>
        </w:rPr>
        <w:t xml:space="preserve"> şi organizat</w:t>
      </w:r>
      <w:r w:rsidR="00D64376">
        <w:rPr>
          <w:rStyle w:val="ln2tarticol"/>
          <w:lang w:val="ro-RO"/>
        </w:rPr>
        <w:t>ă</w:t>
      </w:r>
      <w:r w:rsidR="00A70D55">
        <w:rPr>
          <w:rStyle w:val="ln2tarticol"/>
          <w:lang w:val="ro-RO"/>
        </w:rPr>
        <w:t xml:space="preserve"> potrivit prezentului</w:t>
      </w:r>
      <w:r w:rsidRPr="003B605A">
        <w:rPr>
          <w:rStyle w:val="ln2tarticol"/>
          <w:lang w:val="ro-RO"/>
        </w:rPr>
        <w:t xml:space="preserve"> </w:t>
      </w:r>
      <w:r w:rsidR="00A70D55">
        <w:rPr>
          <w:rStyle w:val="ln2tarticol"/>
          <w:lang w:val="ro-RO"/>
        </w:rPr>
        <w:t xml:space="preserve">cod, </w:t>
      </w:r>
      <w:r w:rsidRPr="003B605A">
        <w:rPr>
          <w:rStyle w:val="ln2tarticol"/>
          <w:lang w:val="ro-RO"/>
        </w:rPr>
        <w:t>este</w:t>
      </w:r>
      <w:r w:rsidR="00A70D55">
        <w:rPr>
          <w:rStyle w:val="ln2tarticol"/>
          <w:lang w:val="ro-RO"/>
        </w:rPr>
        <w:t xml:space="preserve"> </w:t>
      </w:r>
      <w:r w:rsidRPr="003B605A">
        <w:rPr>
          <w:rStyle w:val="ln2tarticol"/>
          <w:lang w:val="ro-RO"/>
        </w:rPr>
        <w:t>continuatorul de</w:t>
      </w:r>
      <w:r w:rsidR="00A70D55">
        <w:rPr>
          <w:rStyle w:val="ln2tarticol"/>
          <w:lang w:val="ro-RO"/>
        </w:rPr>
        <w:t xml:space="preserve"> </w:t>
      </w:r>
      <w:r w:rsidRPr="003B605A">
        <w:rPr>
          <w:rStyle w:val="ln2tarticol"/>
          <w:lang w:val="ro-RO"/>
        </w:rPr>
        <w:t>drept</w:t>
      </w:r>
      <w:r w:rsidR="00A70D55">
        <w:rPr>
          <w:rStyle w:val="ln2tarticol"/>
          <w:lang w:val="ro-RO"/>
        </w:rPr>
        <w:t xml:space="preserve"> </w:t>
      </w:r>
      <w:r w:rsidRPr="003B605A">
        <w:rPr>
          <w:rStyle w:val="ln2tarticol"/>
          <w:lang w:val="ro-RO"/>
        </w:rPr>
        <w:t>al</w:t>
      </w:r>
      <w:r w:rsidR="00A70D55">
        <w:rPr>
          <w:rStyle w:val="ln2tarticol"/>
          <w:lang w:val="ro-RO"/>
        </w:rPr>
        <w:t xml:space="preserve"> </w:t>
      </w:r>
      <w:r w:rsidRPr="003B605A">
        <w:rPr>
          <w:rStyle w:val="ln2tarticol"/>
          <w:lang w:val="ro-RO"/>
        </w:rPr>
        <w:t>Asociaţiei</w:t>
      </w:r>
      <w:r w:rsidR="00A70D55">
        <w:rPr>
          <w:rStyle w:val="ln2tarticol"/>
          <w:lang w:val="ro-RO"/>
        </w:rPr>
        <w:t xml:space="preserve"> </w:t>
      </w:r>
      <w:r w:rsidRPr="003B605A">
        <w:rPr>
          <w:rStyle w:val="ln2tarticol"/>
          <w:lang w:val="ro-RO"/>
        </w:rPr>
        <w:t>Farmaciştilor</w:t>
      </w:r>
      <w:r w:rsidR="00A70D55">
        <w:rPr>
          <w:rStyle w:val="ln2tarticol"/>
          <w:lang w:val="ro-RO"/>
        </w:rPr>
        <w:t xml:space="preserve"> </w:t>
      </w:r>
      <w:r w:rsidRPr="003B605A">
        <w:rPr>
          <w:rStyle w:val="ln2tarticol"/>
          <w:lang w:val="ro-RO"/>
        </w:rPr>
        <w:t>din Republica  Moldova,  înfiinţat  potrivit  legilor  anterioare.  Patrimoniul şi, respectiv, drepturile şi obligaţiile anterior născute vor fi preluate de noua organizaţie profesională, constituită potrivit prezent</w:t>
      </w:r>
      <w:r w:rsidR="00A70D55">
        <w:rPr>
          <w:rStyle w:val="ln2tarticol"/>
          <w:lang w:val="ro-RO"/>
        </w:rPr>
        <w:t>ului cod</w:t>
      </w:r>
      <w:r w:rsidRPr="003B605A">
        <w:rPr>
          <w:rStyle w:val="ln2tarticol"/>
          <w:lang w:val="ro-RO"/>
        </w:rPr>
        <w:t xml:space="preserve">. </w:t>
      </w:r>
    </w:p>
    <w:p w:rsidR="00875DEF" w:rsidRPr="003B605A" w:rsidRDefault="00875DEF" w:rsidP="00CA6AC3">
      <w:pPr>
        <w:spacing w:line="360" w:lineRule="auto"/>
        <w:ind w:firstLine="708"/>
        <w:jc w:val="both"/>
        <w:rPr>
          <w:lang w:val="ro-RO"/>
        </w:rPr>
      </w:pPr>
      <w:r w:rsidRPr="003B605A">
        <w:rPr>
          <w:rStyle w:val="ln2articol1"/>
          <w:color w:val="auto"/>
          <w:lang w:val="ro-RO"/>
        </w:rPr>
        <w:t>Art.</w:t>
      </w:r>
      <w:r w:rsidR="00CA6AC3">
        <w:rPr>
          <w:rStyle w:val="ln2articol1"/>
          <w:color w:val="auto"/>
          <w:lang w:val="ro-RO"/>
        </w:rPr>
        <w:t>323</w:t>
      </w:r>
      <w:r w:rsidR="00D64376">
        <w:rPr>
          <w:rStyle w:val="ln2articol1"/>
          <w:color w:val="auto"/>
          <w:lang w:val="ro-RO"/>
        </w:rPr>
        <w:t xml:space="preserve"> </w:t>
      </w:r>
      <w:r w:rsidRPr="003B605A">
        <w:rPr>
          <w:rStyle w:val="ln2tarticol"/>
          <w:lang w:val="ro-RO"/>
        </w:rPr>
        <w:t xml:space="preserve">Farmacistul este obligat să încheie o asigurare de răspundere civilă pentru greşeli în activitatea profesională. </w:t>
      </w:r>
    </w:p>
    <w:p w:rsidR="00DE5085" w:rsidRPr="004F62C1" w:rsidRDefault="00875DEF" w:rsidP="00E304C3">
      <w:pPr>
        <w:spacing w:line="360" w:lineRule="auto"/>
        <w:ind w:firstLine="708"/>
        <w:jc w:val="both"/>
        <w:rPr>
          <w:lang w:val="it-IT"/>
        </w:rPr>
      </w:pPr>
      <w:r w:rsidRPr="003B605A">
        <w:rPr>
          <w:rStyle w:val="ln2articol1"/>
          <w:color w:val="auto"/>
          <w:lang w:val="ro-RO"/>
        </w:rPr>
        <w:t>Art.</w:t>
      </w:r>
      <w:r w:rsidR="00CA6AC3">
        <w:rPr>
          <w:rStyle w:val="ln2articol1"/>
          <w:color w:val="auto"/>
          <w:lang w:val="ro-RO"/>
        </w:rPr>
        <w:t>324</w:t>
      </w:r>
      <w:r w:rsidR="00D64376">
        <w:rPr>
          <w:rStyle w:val="ln2articol1"/>
          <w:color w:val="auto"/>
          <w:lang w:val="ro-RO"/>
        </w:rPr>
        <w:t xml:space="preserve"> </w:t>
      </w:r>
      <w:r w:rsidRPr="003B605A">
        <w:rPr>
          <w:rStyle w:val="ln2talineat"/>
          <w:lang w:val="ro-RO"/>
        </w:rPr>
        <w:t>Prezent</w:t>
      </w:r>
      <w:r w:rsidR="00CA6AC3">
        <w:rPr>
          <w:rStyle w:val="ln2talineat"/>
          <w:lang w:val="ro-RO"/>
        </w:rPr>
        <w:t>ul titlu</w:t>
      </w:r>
      <w:r w:rsidRPr="003B605A">
        <w:rPr>
          <w:rStyle w:val="ln2talineat"/>
          <w:lang w:val="ro-RO"/>
        </w:rPr>
        <w:t xml:space="preserve"> intră în vigoare la 30 de zile de la data publicării în Monitoru</w:t>
      </w:r>
      <w:r w:rsidR="00A70D55">
        <w:rPr>
          <w:rStyle w:val="ln2talineat"/>
          <w:lang w:val="ro-RO"/>
        </w:rPr>
        <w:t>l Oficial al Republicii Moldova</w:t>
      </w:r>
      <w:r w:rsidRPr="003B605A">
        <w:rPr>
          <w:rStyle w:val="ln2talineat"/>
          <w:lang w:val="ro-RO"/>
        </w:rPr>
        <w:t xml:space="preserve">. </w:t>
      </w:r>
    </w:p>
    <w:sectPr w:rsidR="00DE5085" w:rsidRPr="004F62C1" w:rsidSect="00793659">
      <w:headerReference w:type="default" r:id="rId9"/>
      <w:footerReference w:type="even" r:id="rId10"/>
      <w:footerReference w:type="default" r:id="rId11"/>
      <w:pgSz w:w="11906" w:h="16838" w:code="9"/>
      <w:pgMar w:top="1418" w:right="1701" w:bottom="1701" w:left="1701" w:header="567" w:footer="567" w:gutter="0"/>
      <w:pgNumType w:start="1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59" w:rsidRDefault="00277259">
      <w:r>
        <w:separator/>
      </w:r>
    </w:p>
  </w:endnote>
  <w:endnote w:type="continuationSeparator" w:id="0">
    <w:p w:rsidR="00277259" w:rsidRDefault="0027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59" w:rsidRDefault="00793659" w:rsidP="00B20C3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93659" w:rsidRDefault="00793659" w:rsidP="00D6437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59" w:rsidRDefault="00793659" w:rsidP="00B20C3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675D9">
      <w:rPr>
        <w:rStyle w:val="aa"/>
        <w:noProof/>
      </w:rPr>
      <w:t>131</w:t>
    </w:r>
    <w:r>
      <w:rPr>
        <w:rStyle w:val="aa"/>
      </w:rPr>
      <w:fldChar w:fldCharType="end"/>
    </w:r>
  </w:p>
  <w:p w:rsidR="00793659" w:rsidRDefault="00793659" w:rsidP="00D6437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59" w:rsidRDefault="00277259">
      <w:r>
        <w:separator/>
      </w:r>
    </w:p>
  </w:footnote>
  <w:footnote w:type="continuationSeparator" w:id="0">
    <w:p w:rsidR="00277259" w:rsidRDefault="00277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59" w:rsidRPr="00B45D95" w:rsidRDefault="00793659" w:rsidP="001F43EC">
    <w:pPr>
      <w:pStyle w:val="a8"/>
      <w:jc w:val="right"/>
      <w:rPr>
        <w:b/>
        <w:i/>
        <w:lang w:val="en-US"/>
      </w:rPr>
    </w:pPr>
    <w:r w:rsidRPr="00D12C04">
      <w:rPr>
        <w:i/>
        <w:sz w:val="20"/>
        <w:szCs w:val="20"/>
        <w:lang w:val="ro-RO"/>
      </w:rPr>
      <w:t>Codul farmaceutic</w:t>
    </w:r>
    <w:r>
      <w:rPr>
        <w:i/>
        <w:sz w:val="20"/>
        <w:szCs w:val="20"/>
        <w:lang w:val="ro-RO"/>
      </w:rPr>
      <w:t xml:space="preserve">. </w:t>
    </w:r>
    <w:r w:rsidRPr="001F43EC">
      <w:rPr>
        <w:bCs/>
        <w:i/>
        <w:sz w:val="20"/>
        <w:szCs w:val="20"/>
        <w:lang w:val="en-US"/>
      </w:rPr>
      <w:t>Proiec</w:t>
    </w:r>
    <w:r>
      <w:rPr>
        <w:bCs/>
        <w:i/>
        <w:sz w:val="20"/>
        <w:szCs w:val="20"/>
        <w:lang w:val="en-US"/>
      </w:rPr>
      <w: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77B"/>
    <w:multiLevelType w:val="hybridMultilevel"/>
    <w:tmpl w:val="4B9AA268"/>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
    <w:nsid w:val="033B2366"/>
    <w:multiLevelType w:val="hybridMultilevel"/>
    <w:tmpl w:val="852AFF24"/>
    <w:lvl w:ilvl="0" w:tplc="2D48A9EA">
      <w:start w:val="1"/>
      <w:numFmt w:val="lowerLetter"/>
      <w:lvlText w:val="%1)"/>
      <w:lvlJc w:val="left"/>
      <w:pPr>
        <w:tabs>
          <w:tab w:val="num" w:pos="3188"/>
        </w:tabs>
        <w:ind w:left="3188" w:hanging="360"/>
      </w:pPr>
      <w:rPr>
        <w:rFonts w:hint="default"/>
      </w:rPr>
    </w:lvl>
    <w:lvl w:ilvl="1" w:tplc="04090019" w:tentative="1">
      <w:start w:val="1"/>
      <w:numFmt w:val="lowerLetter"/>
      <w:lvlText w:val="%2."/>
      <w:lvlJc w:val="left"/>
      <w:pPr>
        <w:tabs>
          <w:tab w:val="num" w:pos="2855"/>
        </w:tabs>
        <w:ind w:left="2855" w:hanging="360"/>
      </w:pPr>
    </w:lvl>
    <w:lvl w:ilvl="2" w:tplc="0409001B" w:tentative="1">
      <w:start w:val="1"/>
      <w:numFmt w:val="lowerRoman"/>
      <w:lvlText w:val="%3."/>
      <w:lvlJc w:val="right"/>
      <w:pPr>
        <w:tabs>
          <w:tab w:val="num" w:pos="3575"/>
        </w:tabs>
        <w:ind w:left="3575" w:hanging="180"/>
      </w:pPr>
    </w:lvl>
    <w:lvl w:ilvl="3" w:tplc="0409000F" w:tentative="1">
      <w:start w:val="1"/>
      <w:numFmt w:val="decimal"/>
      <w:lvlText w:val="%4."/>
      <w:lvlJc w:val="left"/>
      <w:pPr>
        <w:tabs>
          <w:tab w:val="num" w:pos="4295"/>
        </w:tabs>
        <w:ind w:left="4295" w:hanging="360"/>
      </w:pPr>
    </w:lvl>
    <w:lvl w:ilvl="4" w:tplc="04090019" w:tentative="1">
      <w:start w:val="1"/>
      <w:numFmt w:val="lowerLetter"/>
      <w:lvlText w:val="%5."/>
      <w:lvlJc w:val="left"/>
      <w:pPr>
        <w:tabs>
          <w:tab w:val="num" w:pos="5015"/>
        </w:tabs>
        <w:ind w:left="5015" w:hanging="360"/>
      </w:pPr>
    </w:lvl>
    <w:lvl w:ilvl="5" w:tplc="0409001B" w:tentative="1">
      <w:start w:val="1"/>
      <w:numFmt w:val="lowerRoman"/>
      <w:lvlText w:val="%6."/>
      <w:lvlJc w:val="right"/>
      <w:pPr>
        <w:tabs>
          <w:tab w:val="num" w:pos="5735"/>
        </w:tabs>
        <w:ind w:left="5735" w:hanging="180"/>
      </w:pPr>
    </w:lvl>
    <w:lvl w:ilvl="6" w:tplc="0409000F" w:tentative="1">
      <w:start w:val="1"/>
      <w:numFmt w:val="decimal"/>
      <w:lvlText w:val="%7."/>
      <w:lvlJc w:val="left"/>
      <w:pPr>
        <w:tabs>
          <w:tab w:val="num" w:pos="6455"/>
        </w:tabs>
        <w:ind w:left="6455" w:hanging="360"/>
      </w:pPr>
    </w:lvl>
    <w:lvl w:ilvl="7" w:tplc="04090019" w:tentative="1">
      <w:start w:val="1"/>
      <w:numFmt w:val="lowerLetter"/>
      <w:lvlText w:val="%8."/>
      <w:lvlJc w:val="left"/>
      <w:pPr>
        <w:tabs>
          <w:tab w:val="num" w:pos="7175"/>
        </w:tabs>
        <w:ind w:left="7175" w:hanging="360"/>
      </w:pPr>
    </w:lvl>
    <w:lvl w:ilvl="8" w:tplc="0409001B" w:tentative="1">
      <w:start w:val="1"/>
      <w:numFmt w:val="lowerRoman"/>
      <w:lvlText w:val="%9."/>
      <w:lvlJc w:val="right"/>
      <w:pPr>
        <w:tabs>
          <w:tab w:val="num" w:pos="7895"/>
        </w:tabs>
        <w:ind w:left="7895" w:hanging="180"/>
      </w:pPr>
    </w:lvl>
  </w:abstractNum>
  <w:abstractNum w:abstractNumId="2">
    <w:nsid w:val="07E87D18"/>
    <w:multiLevelType w:val="hybridMultilevel"/>
    <w:tmpl w:val="BE901654"/>
    <w:lvl w:ilvl="0" w:tplc="B762E376">
      <w:start w:val="1"/>
      <w:numFmt w:val="lowerLetter"/>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8D8786B"/>
    <w:multiLevelType w:val="hybridMultilevel"/>
    <w:tmpl w:val="F6CC963E"/>
    <w:lvl w:ilvl="0" w:tplc="1FA2E970">
      <w:start w:val="1"/>
      <w:numFmt w:val="lowerLetter"/>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097162A9"/>
    <w:multiLevelType w:val="hybridMultilevel"/>
    <w:tmpl w:val="8A4857D8"/>
    <w:lvl w:ilvl="0" w:tplc="E534B136">
      <w:start w:val="1"/>
      <w:numFmt w:val="lowerLetter"/>
      <w:lvlText w:val="%1)"/>
      <w:lvlJc w:val="left"/>
      <w:pPr>
        <w:tabs>
          <w:tab w:val="num" w:pos="3228"/>
        </w:tabs>
        <w:ind w:left="32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0BF444B1"/>
    <w:multiLevelType w:val="hybridMultilevel"/>
    <w:tmpl w:val="EA767342"/>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
    <w:nsid w:val="0E691244"/>
    <w:multiLevelType w:val="hybridMultilevel"/>
    <w:tmpl w:val="EB7C9B88"/>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7">
    <w:nsid w:val="1A56077E"/>
    <w:multiLevelType w:val="hybridMultilevel"/>
    <w:tmpl w:val="41CC7C1C"/>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8">
    <w:nsid w:val="1CBF0D69"/>
    <w:multiLevelType w:val="hybridMultilevel"/>
    <w:tmpl w:val="45928010"/>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nsid w:val="1D531E3E"/>
    <w:multiLevelType w:val="hybridMultilevel"/>
    <w:tmpl w:val="C64AC0CC"/>
    <w:lvl w:ilvl="0" w:tplc="E534B136">
      <w:start w:val="1"/>
      <w:numFmt w:val="lowerLetter"/>
      <w:lvlText w:val="%1)"/>
      <w:lvlJc w:val="left"/>
      <w:pPr>
        <w:tabs>
          <w:tab w:val="num" w:pos="3240"/>
        </w:tabs>
        <w:ind w:left="32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1EE6046F"/>
    <w:multiLevelType w:val="hybridMultilevel"/>
    <w:tmpl w:val="7030772E"/>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1">
    <w:nsid w:val="20B60CEF"/>
    <w:multiLevelType w:val="hybridMultilevel"/>
    <w:tmpl w:val="296C9722"/>
    <w:lvl w:ilvl="0" w:tplc="5CB27042">
      <w:start w:val="1"/>
      <w:numFmt w:val="lowerLetter"/>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223D3940"/>
    <w:multiLevelType w:val="hybridMultilevel"/>
    <w:tmpl w:val="32069D8E"/>
    <w:lvl w:ilvl="0" w:tplc="E534B136">
      <w:start w:val="1"/>
      <w:numFmt w:val="lowerLetter"/>
      <w:lvlText w:val="%1)"/>
      <w:lvlJc w:val="left"/>
      <w:pPr>
        <w:tabs>
          <w:tab w:val="num" w:pos="3228"/>
        </w:tabs>
        <w:ind w:left="32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27872E12"/>
    <w:multiLevelType w:val="hybridMultilevel"/>
    <w:tmpl w:val="6E5E934C"/>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4">
    <w:nsid w:val="29E5606E"/>
    <w:multiLevelType w:val="hybridMultilevel"/>
    <w:tmpl w:val="72BABF8E"/>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5">
    <w:nsid w:val="2BC613D4"/>
    <w:multiLevelType w:val="hybridMultilevel"/>
    <w:tmpl w:val="A24602BA"/>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6">
    <w:nsid w:val="2CA875A3"/>
    <w:multiLevelType w:val="hybridMultilevel"/>
    <w:tmpl w:val="601689B8"/>
    <w:lvl w:ilvl="0" w:tplc="E534B136">
      <w:start w:val="1"/>
      <w:numFmt w:val="lowerLetter"/>
      <w:lvlText w:val="%1)"/>
      <w:lvlJc w:val="left"/>
      <w:pPr>
        <w:tabs>
          <w:tab w:val="num" w:pos="3180"/>
        </w:tabs>
        <w:ind w:left="31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7">
    <w:nsid w:val="2D3C0099"/>
    <w:multiLevelType w:val="hybridMultilevel"/>
    <w:tmpl w:val="B27484F0"/>
    <w:lvl w:ilvl="0" w:tplc="D2A80F56">
      <w:start w:val="1"/>
      <w:numFmt w:val="lowerLetter"/>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2D683AA9"/>
    <w:multiLevelType w:val="hybridMultilevel"/>
    <w:tmpl w:val="6B8A0812"/>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9">
    <w:nsid w:val="2EF34E01"/>
    <w:multiLevelType w:val="hybridMultilevel"/>
    <w:tmpl w:val="6362FEFC"/>
    <w:lvl w:ilvl="0" w:tplc="E534B136">
      <w:start w:val="1"/>
      <w:numFmt w:val="lowerLetter"/>
      <w:lvlText w:val="%1)"/>
      <w:lvlJc w:val="left"/>
      <w:pPr>
        <w:tabs>
          <w:tab w:val="num" w:pos="3600"/>
        </w:tabs>
        <w:ind w:left="36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0">
    <w:nsid w:val="3B0D264F"/>
    <w:multiLevelType w:val="hybridMultilevel"/>
    <w:tmpl w:val="33DCFD88"/>
    <w:lvl w:ilvl="0" w:tplc="0ABE975E">
      <w:start w:val="1"/>
      <w:numFmt w:val="lowerLetter"/>
      <w:lvlText w:val="%1)"/>
      <w:lvlJc w:val="left"/>
      <w:pPr>
        <w:tabs>
          <w:tab w:val="num" w:pos="3228"/>
        </w:tabs>
        <w:ind w:left="3228" w:hanging="360"/>
      </w:pPr>
      <w:rPr>
        <w:rFonts w:hint="default"/>
        <w:i w:val="0"/>
        <w:sz w:val="24"/>
        <w:szCs w:val="24"/>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1">
    <w:nsid w:val="3D603EEA"/>
    <w:multiLevelType w:val="hybridMultilevel"/>
    <w:tmpl w:val="9698AC6C"/>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2">
    <w:nsid w:val="420A4D99"/>
    <w:multiLevelType w:val="hybridMultilevel"/>
    <w:tmpl w:val="39CCCAA4"/>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3">
    <w:nsid w:val="42A16620"/>
    <w:multiLevelType w:val="hybridMultilevel"/>
    <w:tmpl w:val="761ED19C"/>
    <w:lvl w:ilvl="0" w:tplc="5486EA76">
      <w:start w:val="1"/>
      <w:numFmt w:val="lowerLetter"/>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42D829EE"/>
    <w:multiLevelType w:val="hybridMultilevel"/>
    <w:tmpl w:val="743226BC"/>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5">
    <w:nsid w:val="42DB0928"/>
    <w:multiLevelType w:val="hybridMultilevel"/>
    <w:tmpl w:val="68B6A4BC"/>
    <w:lvl w:ilvl="0" w:tplc="0AC0AF3E">
      <w:start w:val="1"/>
      <w:numFmt w:val="lowerLetter"/>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454C2539"/>
    <w:multiLevelType w:val="hybridMultilevel"/>
    <w:tmpl w:val="857C905A"/>
    <w:lvl w:ilvl="0" w:tplc="E534B136">
      <w:start w:val="1"/>
      <w:numFmt w:val="lowerLetter"/>
      <w:lvlText w:val="%1)"/>
      <w:lvlJc w:val="left"/>
      <w:pPr>
        <w:tabs>
          <w:tab w:val="num" w:pos="3228"/>
        </w:tabs>
        <w:ind w:left="32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nsid w:val="4ACF28A2"/>
    <w:multiLevelType w:val="hybridMultilevel"/>
    <w:tmpl w:val="F020AC24"/>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nsid w:val="4B3B57B5"/>
    <w:multiLevelType w:val="hybridMultilevel"/>
    <w:tmpl w:val="F338557E"/>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9">
    <w:nsid w:val="4E153CAA"/>
    <w:multiLevelType w:val="hybridMultilevel"/>
    <w:tmpl w:val="E6585A58"/>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30">
    <w:nsid w:val="553A5ABB"/>
    <w:multiLevelType w:val="hybridMultilevel"/>
    <w:tmpl w:val="12AEF586"/>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31">
    <w:nsid w:val="553C25D4"/>
    <w:multiLevelType w:val="hybridMultilevel"/>
    <w:tmpl w:val="2604B1EA"/>
    <w:lvl w:ilvl="0" w:tplc="97C0145A">
      <w:start w:val="1"/>
      <w:numFmt w:val="lowerLetter"/>
      <w:lvlText w:val="%1)"/>
      <w:lvlJc w:val="left"/>
      <w:pPr>
        <w:tabs>
          <w:tab w:val="num" w:pos="2463"/>
        </w:tabs>
        <w:ind w:left="2463" w:hanging="1050"/>
      </w:pPr>
      <w:rPr>
        <w:rFonts w:hint="default"/>
      </w:rPr>
    </w:lvl>
    <w:lvl w:ilvl="1" w:tplc="04090019" w:tentative="1">
      <w:start w:val="1"/>
      <w:numFmt w:val="lowerLetter"/>
      <w:lvlText w:val="%2."/>
      <w:lvlJc w:val="left"/>
      <w:pPr>
        <w:tabs>
          <w:tab w:val="num" w:pos="2493"/>
        </w:tabs>
        <w:ind w:left="2493" w:hanging="360"/>
      </w:p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32">
    <w:nsid w:val="64BB34BE"/>
    <w:multiLevelType w:val="hybridMultilevel"/>
    <w:tmpl w:val="4CBAFB4A"/>
    <w:lvl w:ilvl="0" w:tplc="E534B136">
      <w:start w:val="1"/>
      <w:numFmt w:val="lowerLetter"/>
      <w:lvlText w:val="%1)"/>
      <w:lvlJc w:val="left"/>
      <w:pPr>
        <w:tabs>
          <w:tab w:val="num" w:pos="3228"/>
        </w:tabs>
        <w:ind w:left="32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3">
    <w:nsid w:val="6A9234E0"/>
    <w:multiLevelType w:val="hybridMultilevel"/>
    <w:tmpl w:val="F4C0FB46"/>
    <w:lvl w:ilvl="0" w:tplc="2A24109E">
      <w:start w:val="1"/>
      <w:numFmt w:val="lowerLetter"/>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5AB7DA5"/>
    <w:multiLevelType w:val="hybridMultilevel"/>
    <w:tmpl w:val="E8467E9E"/>
    <w:lvl w:ilvl="0" w:tplc="2D48A9EA">
      <w:start w:val="1"/>
      <w:numFmt w:val="lowerLetter"/>
      <w:lvlText w:val="%1)"/>
      <w:lvlJc w:val="left"/>
      <w:pPr>
        <w:tabs>
          <w:tab w:val="num" w:pos="1773"/>
        </w:tabs>
        <w:ind w:left="1773" w:hanging="360"/>
      </w:pPr>
      <w:rPr>
        <w:rFonts w:hint="default"/>
      </w:rPr>
    </w:lvl>
    <w:lvl w:ilvl="1" w:tplc="04090019" w:tentative="1">
      <w:start w:val="1"/>
      <w:numFmt w:val="lowerLetter"/>
      <w:lvlText w:val="%2."/>
      <w:lvlJc w:val="left"/>
      <w:pPr>
        <w:tabs>
          <w:tab w:val="num" w:pos="2493"/>
        </w:tabs>
        <w:ind w:left="2493" w:hanging="360"/>
      </w:p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35">
    <w:nsid w:val="75C13706"/>
    <w:multiLevelType w:val="hybridMultilevel"/>
    <w:tmpl w:val="5046F748"/>
    <w:lvl w:ilvl="0" w:tplc="6A8036B0">
      <w:start w:val="1"/>
      <w:numFmt w:val="lowerLetter"/>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7A0F5CEC"/>
    <w:multiLevelType w:val="hybridMultilevel"/>
    <w:tmpl w:val="37CC1EEE"/>
    <w:lvl w:ilvl="0" w:tplc="E534B136">
      <w:start w:val="1"/>
      <w:numFmt w:val="lowerLetter"/>
      <w:lvlText w:val="%1)"/>
      <w:lvlJc w:val="left"/>
      <w:pPr>
        <w:tabs>
          <w:tab w:val="num" w:pos="3225"/>
        </w:tabs>
        <w:ind w:left="32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num w:numId="1">
    <w:abstractNumId w:val="19"/>
  </w:num>
  <w:num w:numId="2">
    <w:abstractNumId w:val="27"/>
  </w:num>
  <w:num w:numId="3">
    <w:abstractNumId w:val="4"/>
  </w:num>
  <w:num w:numId="4">
    <w:abstractNumId w:val="22"/>
  </w:num>
  <w:num w:numId="5">
    <w:abstractNumId w:val="9"/>
  </w:num>
  <w:num w:numId="6">
    <w:abstractNumId w:val="21"/>
  </w:num>
  <w:num w:numId="7">
    <w:abstractNumId w:val="7"/>
  </w:num>
  <w:num w:numId="8">
    <w:abstractNumId w:val="26"/>
  </w:num>
  <w:num w:numId="9">
    <w:abstractNumId w:val="20"/>
  </w:num>
  <w:num w:numId="10">
    <w:abstractNumId w:val="16"/>
  </w:num>
  <w:num w:numId="11">
    <w:abstractNumId w:val="18"/>
  </w:num>
  <w:num w:numId="12">
    <w:abstractNumId w:val="29"/>
  </w:num>
  <w:num w:numId="13">
    <w:abstractNumId w:val="12"/>
  </w:num>
  <w:num w:numId="14">
    <w:abstractNumId w:val="14"/>
  </w:num>
  <w:num w:numId="15">
    <w:abstractNumId w:val="30"/>
  </w:num>
  <w:num w:numId="16">
    <w:abstractNumId w:val="24"/>
  </w:num>
  <w:num w:numId="17">
    <w:abstractNumId w:val="28"/>
  </w:num>
  <w:num w:numId="18">
    <w:abstractNumId w:val="0"/>
  </w:num>
  <w:num w:numId="19">
    <w:abstractNumId w:val="32"/>
  </w:num>
  <w:num w:numId="20">
    <w:abstractNumId w:val="33"/>
  </w:num>
  <w:num w:numId="21">
    <w:abstractNumId w:val="6"/>
  </w:num>
  <w:num w:numId="22">
    <w:abstractNumId w:val="17"/>
  </w:num>
  <w:num w:numId="23">
    <w:abstractNumId w:val="15"/>
  </w:num>
  <w:num w:numId="24">
    <w:abstractNumId w:val="3"/>
  </w:num>
  <w:num w:numId="25">
    <w:abstractNumId w:val="8"/>
  </w:num>
  <w:num w:numId="26">
    <w:abstractNumId w:val="23"/>
  </w:num>
  <w:num w:numId="27">
    <w:abstractNumId w:val="13"/>
  </w:num>
  <w:num w:numId="28">
    <w:abstractNumId w:val="11"/>
  </w:num>
  <w:num w:numId="29">
    <w:abstractNumId w:val="5"/>
  </w:num>
  <w:num w:numId="30">
    <w:abstractNumId w:val="2"/>
  </w:num>
  <w:num w:numId="31">
    <w:abstractNumId w:val="36"/>
  </w:num>
  <w:num w:numId="32">
    <w:abstractNumId w:val="35"/>
  </w:num>
  <w:num w:numId="33">
    <w:abstractNumId w:val="10"/>
  </w:num>
  <w:num w:numId="34">
    <w:abstractNumId w:val="25"/>
  </w:num>
  <w:num w:numId="35">
    <w:abstractNumId w:val="34"/>
  </w:num>
  <w:num w:numId="36">
    <w:abstractNumId w:val="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EF"/>
    <w:rsid w:val="00016554"/>
    <w:rsid w:val="000C0F0C"/>
    <w:rsid w:val="000D6FFB"/>
    <w:rsid w:val="000E7489"/>
    <w:rsid w:val="00177749"/>
    <w:rsid w:val="001C594B"/>
    <w:rsid w:val="001F43EC"/>
    <w:rsid w:val="00206954"/>
    <w:rsid w:val="002260A3"/>
    <w:rsid w:val="00242116"/>
    <w:rsid w:val="00275BA9"/>
    <w:rsid w:val="00277259"/>
    <w:rsid w:val="00277726"/>
    <w:rsid w:val="00292E2E"/>
    <w:rsid w:val="0029619E"/>
    <w:rsid w:val="002C472B"/>
    <w:rsid w:val="003376F1"/>
    <w:rsid w:val="003B605A"/>
    <w:rsid w:val="003C0412"/>
    <w:rsid w:val="003E105F"/>
    <w:rsid w:val="003F4245"/>
    <w:rsid w:val="00402C07"/>
    <w:rsid w:val="0041356B"/>
    <w:rsid w:val="004538AF"/>
    <w:rsid w:val="00486D14"/>
    <w:rsid w:val="00497913"/>
    <w:rsid w:val="004E7FDE"/>
    <w:rsid w:val="004F62C1"/>
    <w:rsid w:val="0051336A"/>
    <w:rsid w:val="00523E73"/>
    <w:rsid w:val="00536F37"/>
    <w:rsid w:val="0056158F"/>
    <w:rsid w:val="005B1397"/>
    <w:rsid w:val="005F727E"/>
    <w:rsid w:val="00613D25"/>
    <w:rsid w:val="006B6F71"/>
    <w:rsid w:val="00793659"/>
    <w:rsid w:val="007A4A72"/>
    <w:rsid w:val="00875DEF"/>
    <w:rsid w:val="00883791"/>
    <w:rsid w:val="008900D2"/>
    <w:rsid w:val="00893364"/>
    <w:rsid w:val="008C1F86"/>
    <w:rsid w:val="008E1818"/>
    <w:rsid w:val="00900F3C"/>
    <w:rsid w:val="00916B76"/>
    <w:rsid w:val="00921202"/>
    <w:rsid w:val="0095305A"/>
    <w:rsid w:val="00997861"/>
    <w:rsid w:val="009A2F5B"/>
    <w:rsid w:val="009B0056"/>
    <w:rsid w:val="00A43EAE"/>
    <w:rsid w:val="00A70D55"/>
    <w:rsid w:val="00A84E52"/>
    <w:rsid w:val="00AC7BDA"/>
    <w:rsid w:val="00AD64CF"/>
    <w:rsid w:val="00B20C3D"/>
    <w:rsid w:val="00B32FDB"/>
    <w:rsid w:val="00B34D20"/>
    <w:rsid w:val="00B41019"/>
    <w:rsid w:val="00B45D95"/>
    <w:rsid w:val="00B478CB"/>
    <w:rsid w:val="00BA7D7D"/>
    <w:rsid w:val="00BD1569"/>
    <w:rsid w:val="00BE5FE9"/>
    <w:rsid w:val="00BF5FB5"/>
    <w:rsid w:val="00C0727D"/>
    <w:rsid w:val="00C17FAB"/>
    <w:rsid w:val="00C63B96"/>
    <w:rsid w:val="00CA4651"/>
    <w:rsid w:val="00CA6AC3"/>
    <w:rsid w:val="00D34637"/>
    <w:rsid w:val="00D47351"/>
    <w:rsid w:val="00D64376"/>
    <w:rsid w:val="00D66E4C"/>
    <w:rsid w:val="00D675D9"/>
    <w:rsid w:val="00DE5085"/>
    <w:rsid w:val="00E304C3"/>
    <w:rsid w:val="00E6622B"/>
    <w:rsid w:val="00E71974"/>
    <w:rsid w:val="00EA4A79"/>
    <w:rsid w:val="00EA4D20"/>
    <w:rsid w:val="00EA620C"/>
    <w:rsid w:val="00EB3A1D"/>
    <w:rsid w:val="00ED0F41"/>
    <w:rsid w:val="00F52AEF"/>
    <w:rsid w:val="00F80A47"/>
    <w:rsid w:val="00F816C6"/>
    <w:rsid w:val="00F828E5"/>
    <w:rsid w:val="00F85EDA"/>
    <w:rsid w:val="00FB19D6"/>
    <w:rsid w:val="00FE1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DEF"/>
    <w:rPr>
      <w:sz w:val="24"/>
      <w:szCs w:val="24"/>
    </w:rPr>
  </w:style>
  <w:style w:type="paragraph" w:styleId="1">
    <w:name w:val="heading 1"/>
    <w:basedOn w:val="a"/>
    <w:next w:val="a"/>
    <w:qFormat/>
    <w:rsid w:val="00875DEF"/>
    <w:pPr>
      <w:keepNext/>
      <w:spacing w:before="240" w:after="60"/>
      <w:outlineLvl w:val="0"/>
    </w:pPr>
    <w:rPr>
      <w:rFonts w:ascii="Arial" w:hAnsi="Arial" w:cs="Arial"/>
      <w:b/>
      <w:bCs/>
      <w:kern w:val="32"/>
      <w:sz w:val="32"/>
      <w:szCs w:val="32"/>
    </w:rPr>
  </w:style>
  <w:style w:type="paragraph" w:styleId="2">
    <w:name w:val="heading 2"/>
    <w:basedOn w:val="a"/>
    <w:next w:val="a"/>
    <w:qFormat/>
    <w:rsid w:val="00875DEF"/>
    <w:pPr>
      <w:keepNext/>
      <w:spacing w:before="240" w:after="60"/>
      <w:outlineLvl w:val="1"/>
    </w:pPr>
    <w:rPr>
      <w:rFonts w:ascii="Arial" w:hAnsi="Arial" w:cs="Arial"/>
      <w:b/>
      <w:bCs/>
      <w:i/>
      <w:iCs/>
      <w:sz w:val="28"/>
      <w:szCs w:val="28"/>
    </w:rPr>
  </w:style>
  <w:style w:type="paragraph" w:styleId="3">
    <w:name w:val="heading 3"/>
    <w:basedOn w:val="a"/>
    <w:next w:val="a"/>
    <w:qFormat/>
    <w:rsid w:val="00875DEF"/>
    <w:pPr>
      <w:keepNext/>
      <w:outlineLvl w:val="2"/>
    </w:pPr>
    <w:rPr>
      <w:szCs w:val="20"/>
      <w:lang w:val="ro-RO"/>
    </w:rPr>
  </w:style>
  <w:style w:type="paragraph" w:styleId="4">
    <w:name w:val="heading 4"/>
    <w:basedOn w:val="a"/>
    <w:next w:val="a"/>
    <w:qFormat/>
    <w:rsid w:val="00875DEF"/>
    <w:pPr>
      <w:keepNext/>
      <w:jc w:val="center"/>
      <w:outlineLvl w:val="3"/>
    </w:pPr>
    <w:rPr>
      <w:b/>
      <w:caps/>
      <w:sz w:val="26"/>
      <w:szCs w:val="20"/>
      <w:lang w:val="ro-RO"/>
    </w:rPr>
  </w:style>
  <w:style w:type="paragraph" w:styleId="5">
    <w:name w:val="heading 5"/>
    <w:basedOn w:val="a"/>
    <w:next w:val="a"/>
    <w:qFormat/>
    <w:rsid w:val="00875DEF"/>
    <w:pPr>
      <w:spacing w:before="240" w:after="60"/>
      <w:outlineLvl w:val="4"/>
    </w:pPr>
    <w:rPr>
      <w:b/>
      <w:bCs/>
      <w:i/>
      <w:iCs/>
      <w:sz w:val="26"/>
      <w:szCs w:val="26"/>
    </w:rPr>
  </w:style>
  <w:style w:type="paragraph" w:styleId="6">
    <w:name w:val="heading 6"/>
    <w:basedOn w:val="a"/>
    <w:next w:val="a"/>
    <w:qFormat/>
    <w:rsid w:val="00875DEF"/>
    <w:pPr>
      <w:spacing w:before="240" w:after="60"/>
      <w:outlineLvl w:val="5"/>
    </w:pPr>
    <w:rPr>
      <w:b/>
      <w:bCs/>
      <w:sz w:val="22"/>
      <w:szCs w:val="22"/>
    </w:rPr>
  </w:style>
  <w:style w:type="paragraph" w:styleId="7">
    <w:name w:val="heading 7"/>
    <w:basedOn w:val="a"/>
    <w:next w:val="a"/>
    <w:qFormat/>
    <w:rsid w:val="00875DEF"/>
    <w:pPr>
      <w:spacing w:before="240" w:after="60"/>
      <w:outlineLvl w:val="6"/>
    </w:pPr>
  </w:style>
  <w:style w:type="paragraph" w:styleId="9">
    <w:name w:val="heading 9"/>
    <w:basedOn w:val="a"/>
    <w:next w:val="a"/>
    <w:qFormat/>
    <w:rsid w:val="00875DEF"/>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75DEF"/>
    <w:pPr>
      <w:spacing w:after="120"/>
      <w:ind w:firstLine="709"/>
    </w:pPr>
    <w:rPr>
      <w:szCs w:val="20"/>
      <w:lang w:val="ro-RO"/>
    </w:rPr>
  </w:style>
  <w:style w:type="paragraph" w:styleId="20">
    <w:name w:val="Body Text Indent 2"/>
    <w:basedOn w:val="a"/>
    <w:rsid w:val="00875DEF"/>
    <w:pPr>
      <w:spacing w:after="120" w:line="480" w:lineRule="auto"/>
      <w:ind w:left="283"/>
    </w:pPr>
  </w:style>
  <w:style w:type="paragraph" w:styleId="30">
    <w:name w:val="Body Text Indent 3"/>
    <w:basedOn w:val="a"/>
    <w:rsid w:val="00875DEF"/>
    <w:pPr>
      <w:spacing w:after="120"/>
      <w:ind w:left="283"/>
    </w:pPr>
    <w:rPr>
      <w:sz w:val="16"/>
      <w:szCs w:val="16"/>
    </w:rPr>
  </w:style>
  <w:style w:type="paragraph" w:customStyle="1" w:styleId="FR1">
    <w:name w:val="FR1"/>
    <w:rsid w:val="00875DEF"/>
    <w:pPr>
      <w:widowControl w:val="0"/>
      <w:spacing w:before="180" w:line="260" w:lineRule="auto"/>
      <w:ind w:left="40" w:firstLine="480"/>
      <w:jc w:val="both"/>
    </w:pPr>
    <w:rPr>
      <w:rFonts w:ascii="Arial" w:hAnsi="Arial"/>
      <w:snapToGrid w:val="0"/>
      <w:sz w:val="18"/>
      <w:lang w:val="en-US"/>
    </w:rPr>
  </w:style>
  <w:style w:type="paragraph" w:styleId="a4">
    <w:name w:val="Block Text"/>
    <w:basedOn w:val="a"/>
    <w:rsid w:val="00875DEF"/>
    <w:pPr>
      <w:widowControl w:val="0"/>
      <w:spacing w:before="180" w:line="220" w:lineRule="auto"/>
      <w:ind w:left="1080" w:right="1000"/>
      <w:jc w:val="center"/>
    </w:pPr>
    <w:rPr>
      <w:snapToGrid w:val="0"/>
      <w:szCs w:val="20"/>
      <w:lang w:val="en-US"/>
    </w:rPr>
  </w:style>
  <w:style w:type="paragraph" w:styleId="a5">
    <w:name w:val="Title"/>
    <w:basedOn w:val="a"/>
    <w:qFormat/>
    <w:rsid w:val="00875DEF"/>
    <w:pPr>
      <w:jc w:val="center"/>
    </w:pPr>
    <w:rPr>
      <w:b/>
      <w:caps/>
      <w:sz w:val="30"/>
      <w:szCs w:val="20"/>
      <w:lang w:val="ro-RO"/>
    </w:rPr>
  </w:style>
  <w:style w:type="paragraph" w:styleId="a6">
    <w:name w:val="Body Text"/>
    <w:basedOn w:val="a"/>
    <w:rsid w:val="00875DEF"/>
    <w:pPr>
      <w:spacing w:after="120"/>
    </w:pPr>
  </w:style>
  <w:style w:type="paragraph" w:styleId="21">
    <w:name w:val="Body Text 2"/>
    <w:basedOn w:val="a"/>
    <w:rsid w:val="00875DEF"/>
    <w:pPr>
      <w:spacing w:after="120" w:line="480" w:lineRule="auto"/>
    </w:pPr>
  </w:style>
  <w:style w:type="paragraph" w:styleId="31">
    <w:name w:val="Body Text 3"/>
    <w:basedOn w:val="a"/>
    <w:rsid w:val="00875DEF"/>
    <w:pPr>
      <w:spacing w:after="120"/>
    </w:pPr>
    <w:rPr>
      <w:sz w:val="16"/>
      <w:szCs w:val="16"/>
    </w:rPr>
  </w:style>
  <w:style w:type="character" w:customStyle="1" w:styleId="ln2capitol1">
    <w:name w:val="ln2capitol1"/>
    <w:basedOn w:val="a0"/>
    <w:rsid w:val="00875DEF"/>
    <w:rPr>
      <w:rFonts w:ascii="Arial" w:hAnsi="Arial" w:cs="Arial" w:hint="default"/>
      <w:b/>
      <w:bCs/>
      <w:color w:val="005F00"/>
    </w:rPr>
  </w:style>
  <w:style w:type="character" w:customStyle="1" w:styleId="ln2tcapitol">
    <w:name w:val="ln2tcapitol"/>
    <w:basedOn w:val="a0"/>
    <w:rsid w:val="00875DEF"/>
  </w:style>
  <w:style w:type="character" w:customStyle="1" w:styleId="ln2sectiune1">
    <w:name w:val="ln2sectiune1"/>
    <w:basedOn w:val="a0"/>
    <w:rsid w:val="00875DEF"/>
    <w:rPr>
      <w:b/>
      <w:bCs/>
      <w:color w:val="0030AF"/>
    </w:rPr>
  </w:style>
  <w:style w:type="character" w:customStyle="1" w:styleId="ln2tsectiune">
    <w:name w:val="ln2tsectiune"/>
    <w:basedOn w:val="a0"/>
    <w:rsid w:val="00875DEF"/>
  </w:style>
  <w:style w:type="character" w:customStyle="1" w:styleId="ln2articol1">
    <w:name w:val="ln2articol1"/>
    <w:basedOn w:val="a0"/>
    <w:rsid w:val="00875DEF"/>
    <w:rPr>
      <w:b/>
      <w:bCs/>
      <w:color w:val="0000AF"/>
    </w:rPr>
  </w:style>
  <w:style w:type="character" w:customStyle="1" w:styleId="ln2tarticol">
    <w:name w:val="ln2tarticol"/>
    <w:basedOn w:val="a0"/>
    <w:rsid w:val="00875DEF"/>
  </w:style>
  <w:style w:type="character" w:customStyle="1" w:styleId="ln2litera1">
    <w:name w:val="ln2litera1"/>
    <w:basedOn w:val="a0"/>
    <w:rsid w:val="00875DEF"/>
    <w:rPr>
      <w:b/>
      <w:bCs/>
      <w:color w:val="00008F"/>
    </w:rPr>
  </w:style>
  <w:style w:type="character" w:customStyle="1" w:styleId="ln2tlitera">
    <w:name w:val="ln2tlitera"/>
    <w:basedOn w:val="a0"/>
    <w:rsid w:val="00875DEF"/>
  </w:style>
  <w:style w:type="character" w:customStyle="1" w:styleId="ln2alineat">
    <w:name w:val="ln2alineat"/>
    <w:basedOn w:val="a0"/>
    <w:rsid w:val="00875DEF"/>
  </w:style>
  <w:style w:type="character" w:customStyle="1" w:styleId="ln2talineat">
    <w:name w:val="ln2talineat"/>
    <w:basedOn w:val="a0"/>
    <w:rsid w:val="00875DEF"/>
  </w:style>
  <w:style w:type="character" w:customStyle="1" w:styleId="ln2paragraf1">
    <w:name w:val="ln2paragraf1"/>
    <w:basedOn w:val="a0"/>
    <w:rsid w:val="00875DEF"/>
    <w:rPr>
      <w:b/>
      <w:bCs/>
    </w:rPr>
  </w:style>
  <w:style w:type="character" w:customStyle="1" w:styleId="ln2tparagraf">
    <w:name w:val="ln2tparagraf"/>
    <w:basedOn w:val="a0"/>
    <w:rsid w:val="00875DEF"/>
  </w:style>
  <w:style w:type="character" w:styleId="a7">
    <w:name w:val="Hyperlink"/>
    <w:basedOn w:val="a0"/>
    <w:rsid w:val="00875DEF"/>
    <w:rPr>
      <w:rFonts w:ascii="Arial" w:hAnsi="Arial" w:cs="Arial" w:hint="default"/>
      <w:strike w:val="0"/>
      <w:dstrike w:val="0"/>
      <w:color w:val="0000FF"/>
      <w:sz w:val="20"/>
      <w:szCs w:val="20"/>
      <w:u w:val="none"/>
      <w:effect w:val="none"/>
    </w:rPr>
  </w:style>
  <w:style w:type="character" w:customStyle="1" w:styleId="ln2tabel1">
    <w:name w:val="ln2tabel1"/>
    <w:basedOn w:val="a0"/>
    <w:rsid w:val="00875DEF"/>
    <w:rPr>
      <w:rFonts w:ascii="Arial" w:hAnsi="Arial" w:cs="Arial" w:hint="default"/>
      <w:sz w:val="16"/>
      <w:szCs w:val="16"/>
    </w:rPr>
  </w:style>
  <w:style w:type="character" w:customStyle="1" w:styleId="ln2ttabel">
    <w:name w:val="ln2ttabel"/>
    <w:basedOn w:val="a0"/>
    <w:rsid w:val="00875DEF"/>
  </w:style>
  <w:style w:type="paragraph" w:styleId="a8">
    <w:name w:val="header"/>
    <w:basedOn w:val="a"/>
    <w:rsid w:val="00875DEF"/>
    <w:pPr>
      <w:tabs>
        <w:tab w:val="center" w:pos="4677"/>
        <w:tab w:val="right" w:pos="9355"/>
      </w:tabs>
    </w:pPr>
  </w:style>
  <w:style w:type="paragraph" w:styleId="a9">
    <w:name w:val="footer"/>
    <w:basedOn w:val="a"/>
    <w:rsid w:val="00875DEF"/>
    <w:pPr>
      <w:tabs>
        <w:tab w:val="center" w:pos="4677"/>
        <w:tab w:val="right" w:pos="9355"/>
      </w:tabs>
    </w:pPr>
  </w:style>
  <w:style w:type="character" w:styleId="aa">
    <w:name w:val="page number"/>
    <w:basedOn w:val="a0"/>
    <w:rsid w:val="00D64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DEF"/>
    <w:rPr>
      <w:sz w:val="24"/>
      <w:szCs w:val="24"/>
    </w:rPr>
  </w:style>
  <w:style w:type="paragraph" w:styleId="1">
    <w:name w:val="heading 1"/>
    <w:basedOn w:val="a"/>
    <w:next w:val="a"/>
    <w:qFormat/>
    <w:rsid w:val="00875DEF"/>
    <w:pPr>
      <w:keepNext/>
      <w:spacing w:before="240" w:after="60"/>
      <w:outlineLvl w:val="0"/>
    </w:pPr>
    <w:rPr>
      <w:rFonts w:ascii="Arial" w:hAnsi="Arial" w:cs="Arial"/>
      <w:b/>
      <w:bCs/>
      <w:kern w:val="32"/>
      <w:sz w:val="32"/>
      <w:szCs w:val="32"/>
    </w:rPr>
  </w:style>
  <w:style w:type="paragraph" w:styleId="2">
    <w:name w:val="heading 2"/>
    <w:basedOn w:val="a"/>
    <w:next w:val="a"/>
    <w:qFormat/>
    <w:rsid w:val="00875DEF"/>
    <w:pPr>
      <w:keepNext/>
      <w:spacing w:before="240" w:after="60"/>
      <w:outlineLvl w:val="1"/>
    </w:pPr>
    <w:rPr>
      <w:rFonts w:ascii="Arial" w:hAnsi="Arial" w:cs="Arial"/>
      <w:b/>
      <w:bCs/>
      <w:i/>
      <w:iCs/>
      <w:sz w:val="28"/>
      <w:szCs w:val="28"/>
    </w:rPr>
  </w:style>
  <w:style w:type="paragraph" w:styleId="3">
    <w:name w:val="heading 3"/>
    <w:basedOn w:val="a"/>
    <w:next w:val="a"/>
    <w:qFormat/>
    <w:rsid w:val="00875DEF"/>
    <w:pPr>
      <w:keepNext/>
      <w:outlineLvl w:val="2"/>
    </w:pPr>
    <w:rPr>
      <w:szCs w:val="20"/>
      <w:lang w:val="ro-RO"/>
    </w:rPr>
  </w:style>
  <w:style w:type="paragraph" w:styleId="4">
    <w:name w:val="heading 4"/>
    <w:basedOn w:val="a"/>
    <w:next w:val="a"/>
    <w:qFormat/>
    <w:rsid w:val="00875DEF"/>
    <w:pPr>
      <w:keepNext/>
      <w:jc w:val="center"/>
      <w:outlineLvl w:val="3"/>
    </w:pPr>
    <w:rPr>
      <w:b/>
      <w:caps/>
      <w:sz w:val="26"/>
      <w:szCs w:val="20"/>
      <w:lang w:val="ro-RO"/>
    </w:rPr>
  </w:style>
  <w:style w:type="paragraph" w:styleId="5">
    <w:name w:val="heading 5"/>
    <w:basedOn w:val="a"/>
    <w:next w:val="a"/>
    <w:qFormat/>
    <w:rsid w:val="00875DEF"/>
    <w:pPr>
      <w:spacing w:before="240" w:after="60"/>
      <w:outlineLvl w:val="4"/>
    </w:pPr>
    <w:rPr>
      <w:b/>
      <w:bCs/>
      <w:i/>
      <w:iCs/>
      <w:sz w:val="26"/>
      <w:szCs w:val="26"/>
    </w:rPr>
  </w:style>
  <w:style w:type="paragraph" w:styleId="6">
    <w:name w:val="heading 6"/>
    <w:basedOn w:val="a"/>
    <w:next w:val="a"/>
    <w:qFormat/>
    <w:rsid w:val="00875DEF"/>
    <w:pPr>
      <w:spacing w:before="240" w:after="60"/>
      <w:outlineLvl w:val="5"/>
    </w:pPr>
    <w:rPr>
      <w:b/>
      <w:bCs/>
      <w:sz w:val="22"/>
      <w:szCs w:val="22"/>
    </w:rPr>
  </w:style>
  <w:style w:type="paragraph" w:styleId="7">
    <w:name w:val="heading 7"/>
    <w:basedOn w:val="a"/>
    <w:next w:val="a"/>
    <w:qFormat/>
    <w:rsid w:val="00875DEF"/>
    <w:pPr>
      <w:spacing w:before="240" w:after="60"/>
      <w:outlineLvl w:val="6"/>
    </w:pPr>
  </w:style>
  <w:style w:type="paragraph" w:styleId="9">
    <w:name w:val="heading 9"/>
    <w:basedOn w:val="a"/>
    <w:next w:val="a"/>
    <w:qFormat/>
    <w:rsid w:val="00875DEF"/>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75DEF"/>
    <w:pPr>
      <w:spacing w:after="120"/>
      <w:ind w:firstLine="709"/>
    </w:pPr>
    <w:rPr>
      <w:szCs w:val="20"/>
      <w:lang w:val="ro-RO"/>
    </w:rPr>
  </w:style>
  <w:style w:type="paragraph" w:styleId="20">
    <w:name w:val="Body Text Indent 2"/>
    <w:basedOn w:val="a"/>
    <w:rsid w:val="00875DEF"/>
    <w:pPr>
      <w:spacing w:after="120" w:line="480" w:lineRule="auto"/>
      <w:ind w:left="283"/>
    </w:pPr>
  </w:style>
  <w:style w:type="paragraph" w:styleId="30">
    <w:name w:val="Body Text Indent 3"/>
    <w:basedOn w:val="a"/>
    <w:rsid w:val="00875DEF"/>
    <w:pPr>
      <w:spacing w:after="120"/>
      <w:ind w:left="283"/>
    </w:pPr>
    <w:rPr>
      <w:sz w:val="16"/>
      <w:szCs w:val="16"/>
    </w:rPr>
  </w:style>
  <w:style w:type="paragraph" w:customStyle="1" w:styleId="FR1">
    <w:name w:val="FR1"/>
    <w:rsid w:val="00875DEF"/>
    <w:pPr>
      <w:widowControl w:val="0"/>
      <w:spacing w:before="180" w:line="260" w:lineRule="auto"/>
      <w:ind w:left="40" w:firstLine="480"/>
      <w:jc w:val="both"/>
    </w:pPr>
    <w:rPr>
      <w:rFonts w:ascii="Arial" w:hAnsi="Arial"/>
      <w:snapToGrid w:val="0"/>
      <w:sz w:val="18"/>
      <w:lang w:val="en-US"/>
    </w:rPr>
  </w:style>
  <w:style w:type="paragraph" w:styleId="a4">
    <w:name w:val="Block Text"/>
    <w:basedOn w:val="a"/>
    <w:rsid w:val="00875DEF"/>
    <w:pPr>
      <w:widowControl w:val="0"/>
      <w:spacing w:before="180" w:line="220" w:lineRule="auto"/>
      <w:ind w:left="1080" w:right="1000"/>
      <w:jc w:val="center"/>
    </w:pPr>
    <w:rPr>
      <w:snapToGrid w:val="0"/>
      <w:szCs w:val="20"/>
      <w:lang w:val="en-US"/>
    </w:rPr>
  </w:style>
  <w:style w:type="paragraph" w:styleId="a5">
    <w:name w:val="Title"/>
    <w:basedOn w:val="a"/>
    <w:qFormat/>
    <w:rsid w:val="00875DEF"/>
    <w:pPr>
      <w:jc w:val="center"/>
    </w:pPr>
    <w:rPr>
      <w:b/>
      <w:caps/>
      <w:sz w:val="30"/>
      <w:szCs w:val="20"/>
      <w:lang w:val="ro-RO"/>
    </w:rPr>
  </w:style>
  <w:style w:type="paragraph" w:styleId="a6">
    <w:name w:val="Body Text"/>
    <w:basedOn w:val="a"/>
    <w:rsid w:val="00875DEF"/>
    <w:pPr>
      <w:spacing w:after="120"/>
    </w:pPr>
  </w:style>
  <w:style w:type="paragraph" w:styleId="21">
    <w:name w:val="Body Text 2"/>
    <w:basedOn w:val="a"/>
    <w:rsid w:val="00875DEF"/>
    <w:pPr>
      <w:spacing w:after="120" w:line="480" w:lineRule="auto"/>
    </w:pPr>
  </w:style>
  <w:style w:type="paragraph" w:styleId="31">
    <w:name w:val="Body Text 3"/>
    <w:basedOn w:val="a"/>
    <w:rsid w:val="00875DEF"/>
    <w:pPr>
      <w:spacing w:after="120"/>
    </w:pPr>
    <w:rPr>
      <w:sz w:val="16"/>
      <w:szCs w:val="16"/>
    </w:rPr>
  </w:style>
  <w:style w:type="character" w:customStyle="1" w:styleId="ln2capitol1">
    <w:name w:val="ln2capitol1"/>
    <w:basedOn w:val="a0"/>
    <w:rsid w:val="00875DEF"/>
    <w:rPr>
      <w:rFonts w:ascii="Arial" w:hAnsi="Arial" w:cs="Arial" w:hint="default"/>
      <w:b/>
      <w:bCs/>
      <w:color w:val="005F00"/>
    </w:rPr>
  </w:style>
  <w:style w:type="character" w:customStyle="1" w:styleId="ln2tcapitol">
    <w:name w:val="ln2tcapitol"/>
    <w:basedOn w:val="a0"/>
    <w:rsid w:val="00875DEF"/>
  </w:style>
  <w:style w:type="character" w:customStyle="1" w:styleId="ln2sectiune1">
    <w:name w:val="ln2sectiune1"/>
    <w:basedOn w:val="a0"/>
    <w:rsid w:val="00875DEF"/>
    <w:rPr>
      <w:b/>
      <w:bCs/>
      <w:color w:val="0030AF"/>
    </w:rPr>
  </w:style>
  <w:style w:type="character" w:customStyle="1" w:styleId="ln2tsectiune">
    <w:name w:val="ln2tsectiune"/>
    <w:basedOn w:val="a0"/>
    <w:rsid w:val="00875DEF"/>
  </w:style>
  <w:style w:type="character" w:customStyle="1" w:styleId="ln2articol1">
    <w:name w:val="ln2articol1"/>
    <w:basedOn w:val="a0"/>
    <w:rsid w:val="00875DEF"/>
    <w:rPr>
      <w:b/>
      <w:bCs/>
      <w:color w:val="0000AF"/>
    </w:rPr>
  </w:style>
  <w:style w:type="character" w:customStyle="1" w:styleId="ln2tarticol">
    <w:name w:val="ln2tarticol"/>
    <w:basedOn w:val="a0"/>
    <w:rsid w:val="00875DEF"/>
  </w:style>
  <w:style w:type="character" w:customStyle="1" w:styleId="ln2litera1">
    <w:name w:val="ln2litera1"/>
    <w:basedOn w:val="a0"/>
    <w:rsid w:val="00875DEF"/>
    <w:rPr>
      <w:b/>
      <w:bCs/>
      <w:color w:val="00008F"/>
    </w:rPr>
  </w:style>
  <w:style w:type="character" w:customStyle="1" w:styleId="ln2tlitera">
    <w:name w:val="ln2tlitera"/>
    <w:basedOn w:val="a0"/>
    <w:rsid w:val="00875DEF"/>
  </w:style>
  <w:style w:type="character" w:customStyle="1" w:styleId="ln2alineat">
    <w:name w:val="ln2alineat"/>
    <w:basedOn w:val="a0"/>
    <w:rsid w:val="00875DEF"/>
  </w:style>
  <w:style w:type="character" w:customStyle="1" w:styleId="ln2talineat">
    <w:name w:val="ln2talineat"/>
    <w:basedOn w:val="a0"/>
    <w:rsid w:val="00875DEF"/>
  </w:style>
  <w:style w:type="character" w:customStyle="1" w:styleId="ln2paragraf1">
    <w:name w:val="ln2paragraf1"/>
    <w:basedOn w:val="a0"/>
    <w:rsid w:val="00875DEF"/>
    <w:rPr>
      <w:b/>
      <w:bCs/>
    </w:rPr>
  </w:style>
  <w:style w:type="character" w:customStyle="1" w:styleId="ln2tparagraf">
    <w:name w:val="ln2tparagraf"/>
    <w:basedOn w:val="a0"/>
    <w:rsid w:val="00875DEF"/>
  </w:style>
  <w:style w:type="character" w:styleId="a7">
    <w:name w:val="Hyperlink"/>
    <w:basedOn w:val="a0"/>
    <w:rsid w:val="00875DEF"/>
    <w:rPr>
      <w:rFonts w:ascii="Arial" w:hAnsi="Arial" w:cs="Arial" w:hint="default"/>
      <w:strike w:val="0"/>
      <w:dstrike w:val="0"/>
      <w:color w:val="0000FF"/>
      <w:sz w:val="20"/>
      <w:szCs w:val="20"/>
      <w:u w:val="none"/>
      <w:effect w:val="none"/>
    </w:rPr>
  </w:style>
  <w:style w:type="character" w:customStyle="1" w:styleId="ln2tabel1">
    <w:name w:val="ln2tabel1"/>
    <w:basedOn w:val="a0"/>
    <w:rsid w:val="00875DEF"/>
    <w:rPr>
      <w:rFonts w:ascii="Arial" w:hAnsi="Arial" w:cs="Arial" w:hint="default"/>
      <w:sz w:val="16"/>
      <w:szCs w:val="16"/>
    </w:rPr>
  </w:style>
  <w:style w:type="character" w:customStyle="1" w:styleId="ln2ttabel">
    <w:name w:val="ln2ttabel"/>
    <w:basedOn w:val="a0"/>
    <w:rsid w:val="00875DEF"/>
  </w:style>
  <w:style w:type="paragraph" w:styleId="a8">
    <w:name w:val="header"/>
    <w:basedOn w:val="a"/>
    <w:rsid w:val="00875DEF"/>
    <w:pPr>
      <w:tabs>
        <w:tab w:val="center" w:pos="4677"/>
        <w:tab w:val="right" w:pos="9355"/>
      </w:tabs>
    </w:pPr>
  </w:style>
  <w:style w:type="paragraph" w:styleId="a9">
    <w:name w:val="footer"/>
    <w:basedOn w:val="a"/>
    <w:rsid w:val="00875DEF"/>
    <w:pPr>
      <w:tabs>
        <w:tab w:val="center" w:pos="4677"/>
        <w:tab w:val="right" w:pos="9355"/>
      </w:tabs>
    </w:pPr>
  </w:style>
  <w:style w:type="character" w:styleId="aa">
    <w:name w:val="page number"/>
    <w:basedOn w:val="a0"/>
    <w:rsid w:val="00D6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ln2Go2lnkX(9809,'art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8054</Words>
  <Characters>45914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T I T L U L  III</vt:lpstr>
    </vt:vector>
  </TitlesOfParts>
  <Company>Agentia Medicamentului</Company>
  <LinksUpToDate>false</LinksUpToDate>
  <CharactersWithSpaces>53861</CharactersWithSpaces>
  <SharedDoc>false</SharedDoc>
  <HLinks>
    <vt:vector size="6" baseType="variant">
      <vt:variant>
        <vt:i4>2883693</vt:i4>
      </vt:variant>
      <vt:variant>
        <vt:i4>0</vt:i4>
      </vt:variant>
      <vt:variant>
        <vt:i4>0</vt:i4>
      </vt:variant>
      <vt:variant>
        <vt:i4>5</vt:i4>
      </vt:variant>
      <vt:variant>
        <vt:lpwstr>javascript:ln2Go2lnkX(9809,'art1');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I T L U L  III</dc:title>
  <dc:creator>Inga</dc:creator>
  <cp:lastModifiedBy>Maria Lapteanu</cp:lastModifiedBy>
  <cp:revision>2</cp:revision>
  <dcterms:created xsi:type="dcterms:W3CDTF">2016-09-12T14:10:00Z</dcterms:created>
  <dcterms:modified xsi:type="dcterms:W3CDTF">2016-09-12T14:10:00Z</dcterms:modified>
</cp:coreProperties>
</file>