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89" w:rsidRDefault="00B02F61" w:rsidP="00922B8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2B89">
        <w:rPr>
          <w:rFonts w:ascii="Times New Roman" w:hAnsi="Times New Roman" w:cs="Times New Roman"/>
          <w:b/>
          <w:sz w:val="24"/>
          <w:szCs w:val="24"/>
          <w:lang w:val="ro-RO"/>
        </w:rPr>
        <w:t>NORMĂ DE METROLOGIE LEGALĂ</w:t>
      </w:r>
    </w:p>
    <w:p w:rsidR="000E5903" w:rsidRDefault="000D1944" w:rsidP="000E5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NML 5-XX:201</w:t>
      </w:r>
      <w:r w:rsidR="00B02F6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„pH- metre. </w:t>
      </w:r>
      <w:r w:rsidR="000E5903">
        <w:rPr>
          <w:rFonts w:ascii="Times New Roman" w:hAnsi="Times New Roman" w:cs="Times New Roman"/>
          <w:b/>
          <w:sz w:val="24"/>
          <w:szCs w:val="24"/>
          <w:lang w:val="ro-RO"/>
        </w:rPr>
        <w:t>Cerințe tehnice și metrologice.</w:t>
      </w:r>
    </w:p>
    <w:p w:rsidR="000D1944" w:rsidRDefault="000D1944" w:rsidP="000E5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Procedura de verificare metrologică”</w:t>
      </w:r>
    </w:p>
    <w:p w:rsidR="009E0B1B" w:rsidRPr="00922B89" w:rsidRDefault="009E0B1B" w:rsidP="00922B8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5DFE" w:rsidRPr="00922B89" w:rsidRDefault="00105DFE" w:rsidP="006E6C7C">
      <w:pPr>
        <w:pStyle w:val="1"/>
      </w:pPr>
      <w:bookmarkStart w:id="0" w:name="_GoBack"/>
      <w:bookmarkEnd w:id="0"/>
      <w:r w:rsidRPr="00922B89">
        <w:t>OBIECT ŞI DOMENIU DE APLICARE</w:t>
      </w:r>
    </w:p>
    <w:p w:rsidR="002C74BD" w:rsidRPr="00AB2765" w:rsidRDefault="002C74BD" w:rsidP="00AB2765">
      <w:pPr>
        <w:pStyle w:val="a3"/>
        <w:numPr>
          <w:ilvl w:val="0"/>
          <w:numId w:val="33"/>
        </w:numPr>
        <w:tabs>
          <w:tab w:val="left" w:pos="900"/>
        </w:tabs>
        <w:spacing w:after="0"/>
        <w:ind w:left="0" w:right="28" w:firstLine="573"/>
        <w:jc w:val="both"/>
        <w:rPr>
          <w:rFonts w:ascii="Times New Roman" w:hAnsi="Times New Roman"/>
          <w:sz w:val="24"/>
          <w:szCs w:val="24"/>
          <w:lang w:val="ro-RO"/>
        </w:rPr>
      </w:pPr>
      <w:r w:rsidRPr="00AB2765">
        <w:rPr>
          <w:rFonts w:ascii="Times New Roman" w:hAnsi="Times New Roman"/>
          <w:sz w:val="24"/>
          <w:szCs w:val="24"/>
          <w:lang w:val="ro-RO"/>
        </w:rPr>
        <w:t xml:space="preserve">Prezenta normă de metrologie legală </w:t>
      </w:r>
      <w:r w:rsidR="00484425" w:rsidRPr="00AB2765">
        <w:rPr>
          <w:rFonts w:ascii="Times New Roman" w:hAnsi="Times New Roman"/>
          <w:sz w:val="24"/>
          <w:szCs w:val="24"/>
          <w:lang w:val="ro-RO"/>
        </w:rPr>
        <w:t xml:space="preserve">stabilește </w:t>
      </w:r>
      <w:r w:rsidR="00897C56" w:rsidRPr="00AB2765">
        <w:rPr>
          <w:rFonts w:ascii="Times New Roman" w:hAnsi="Times New Roman"/>
          <w:sz w:val="24"/>
          <w:szCs w:val="24"/>
          <w:lang w:val="ro-RO"/>
        </w:rPr>
        <w:t xml:space="preserve">cerințele tehnice și metrologice pentru </w:t>
      </w:r>
      <w:r w:rsidR="00484425" w:rsidRPr="00AB2765">
        <w:rPr>
          <w:rFonts w:ascii="Times New Roman" w:hAnsi="Times New Roman"/>
          <w:sz w:val="24"/>
          <w:szCs w:val="24"/>
          <w:lang w:val="ro-RO"/>
        </w:rPr>
        <w:t xml:space="preserve">mijloacele de măsurare </w:t>
      </w:r>
      <w:r w:rsidR="004240E8" w:rsidRPr="00AB2765">
        <w:rPr>
          <w:rFonts w:ascii="Times New Roman" w:hAnsi="Times New Roman"/>
          <w:sz w:val="24"/>
          <w:szCs w:val="24"/>
          <w:lang w:val="ro-RO"/>
        </w:rPr>
        <w:t xml:space="preserve">destinate măsurărilor </w:t>
      </w:r>
      <w:r w:rsidR="00483A75" w:rsidRPr="00AB2765">
        <w:rPr>
          <w:rFonts w:ascii="Times New Roman" w:hAnsi="Times New Roman"/>
          <w:sz w:val="24"/>
          <w:szCs w:val="24"/>
          <w:lang w:val="ro-RO"/>
        </w:rPr>
        <w:t xml:space="preserve">concentrației </w:t>
      </w:r>
      <w:r w:rsidR="001F00C5" w:rsidRPr="00AB2765">
        <w:rPr>
          <w:rFonts w:ascii="Times New Roman" w:hAnsi="Times New Roman"/>
          <w:sz w:val="24"/>
          <w:szCs w:val="24"/>
          <w:lang w:val="ro-RO"/>
        </w:rPr>
        <w:t xml:space="preserve">ionilor de hidrogen (pH), 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cu interval de măsurare </w:t>
      </w:r>
      <w:r w:rsidR="00554727" w:rsidRPr="00AB2765">
        <w:rPr>
          <w:rFonts w:ascii="Times New Roman" w:hAnsi="Times New Roman"/>
          <w:sz w:val="24"/>
          <w:szCs w:val="24"/>
          <w:lang w:val="ro-RO"/>
        </w:rPr>
        <w:t xml:space="preserve">de 0 </w:t>
      </w:r>
      <w:r w:rsidRPr="00AB2765">
        <w:rPr>
          <w:rFonts w:ascii="Times New Roman" w:hAnsi="Times New Roman"/>
          <w:sz w:val="24"/>
          <w:szCs w:val="24"/>
          <w:lang w:val="ro-RO"/>
        </w:rPr>
        <w:t>÷</w:t>
      </w:r>
      <w:r w:rsidR="006E6C7C" w:rsidRPr="00AB276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B2765">
        <w:rPr>
          <w:rFonts w:ascii="Times New Roman" w:hAnsi="Times New Roman"/>
          <w:sz w:val="24"/>
          <w:szCs w:val="24"/>
          <w:lang w:val="ro-RO"/>
        </w:rPr>
        <w:t>1</w:t>
      </w:r>
      <w:r w:rsidR="00554727" w:rsidRPr="00AB2765">
        <w:rPr>
          <w:rFonts w:ascii="Times New Roman" w:hAnsi="Times New Roman"/>
          <w:sz w:val="24"/>
          <w:szCs w:val="24"/>
          <w:lang w:val="ro-RO"/>
        </w:rPr>
        <w:t>4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4727" w:rsidRPr="00AB2765">
        <w:rPr>
          <w:rFonts w:ascii="Times New Roman" w:hAnsi="Times New Roman"/>
          <w:sz w:val="24"/>
          <w:szCs w:val="24"/>
          <w:lang w:val="ro-RO"/>
        </w:rPr>
        <w:t>pH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 (în continuare – </w:t>
      </w:r>
      <w:r w:rsidR="00554727" w:rsidRPr="00AB2765">
        <w:rPr>
          <w:rFonts w:ascii="Times New Roman" w:hAnsi="Times New Roman"/>
          <w:sz w:val="24"/>
          <w:szCs w:val="24"/>
          <w:lang w:val="ro-RO"/>
        </w:rPr>
        <w:t>pH-</w:t>
      </w:r>
      <w:r w:rsidRPr="00AB2765">
        <w:rPr>
          <w:rFonts w:ascii="Times New Roman" w:hAnsi="Times New Roman"/>
          <w:sz w:val="24"/>
          <w:szCs w:val="24"/>
          <w:lang w:val="ro-RO"/>
        </w:rPr>
        <w:t>metr</w:t>
      </w:r>
      <w:r w:rsidR="00554727" w:rsidRPr="00AB2765">
        <w:rPr>
          <w:rFonts w:ascii="Times New Roman" w:hAnsi="Times New Roman"/>
          <w:sz w:val="24"/>
          <w:szCs w:val="24"/>
          <w:lang w:val="ro-RO"/>
        </w:rPr>
        <w:t>e</w:t>
      </w:r>
      <w:r w:rsidRPr="00AB2765">
        <w:rPr>
          <w:rFonts w:ascii="Times New Roman" w:hAnsi="Times New Roman"/>
          <w:sz w:val="24"/>
          <w:szCs w:val="24"/>
          <w:lang w:val="ro-RO"/>
        </w:rPr>
        <w:t>)</w:t>
      </w:r>
      <w:r w:rsidR="00483A75" w:rsidRPr="00AB2765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Documentul nominalizat se utili</w:t>
      </w:r>
      <w:r w:rsidR="00483A75" w:rsidRPr="00AB2765">
        <w:rPr>
          <w:rFonts w:ascii="Times New Roman" w:hAnsi="Times New Roman"/>
          <w:sz w:val="24"/>
          <w:szCs w:val="24"/>
          <w:lang w:val="ro-RO"/>
        </w:rPr>
        <w:t xml:space="preserve">zează la efectuarea 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î</w:t>
      </w:r>
      <w:r w:rsidR="00483A75" w:rsidRPr="00AB2765">
        <w:rPr>
          <w:rFonts w:ascii="Times New Roman" w:hAnsi="Times New Roman"/>
          <w:sz w:val="24"/>
          <w:szCs w:val="24"/>
          <w:lang w:val="ro-RO"/>
        </w:rPr>
        <w:t xml:space="preserve">ncercărilor metrologice în scopul aprobării de model, </w:t>
      </w:r>
      <w:r w:rsidRPr="00AB2765">
        <w:rPr>
          <w:rFonts w:ascii="Times New Roman" w:hAnsi="Times New Roman"/>
          <w:sz w:val="24"/>
          <w:szCs w:val="24"/>
          <w:lang w:val="ro-RO"/>
        </w:rPr>
        <w:t>verific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ărilor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 metrologic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e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 iniţial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e</w:t>
      </w:r>
      <w:r w:rsidRPr="00AB2765">
        <w:rPr>
          <w:rFonts w:ascii="Times New Roman" w:hAnsi="Times New Roman"/>
          <w:sz w:val="24"/>
          <w:szCs w:val="24"/>
          <w:lang w:val="ro-RO"/>
        </w:rPr>
        <w:t>, periodic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e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 şi după repara</w:t>
      </w:r>
      <w:r w:rsidR="00B874AC" w:rsidRPr="00AB2765">
        <w:rPr>
          <w:rFonts w:ascii="Times New Roman" w:hAnsi="Times New Roman"/>
          <w:sz w:val="24"/>
          <w:szCs w:val="24"/>
          <w:lang w:val="ro-RO"/>
        </w:rPr>
        <w:t>re a acestor MM</w:t>
      </w:r>
      <w:r w:rsidRPr="00AB2765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105DFE" w:rsidRPr="00922B89" w:rsidRDefault="00105DFE" w:rsidP="00F23ED1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2980" w:rsidRPr="00922B89" w:rsidRDefault="00105DFE" w:rsidP="006E6C7C">
      <w:pPr>
        <w:pStyle w:val="1"/>
      </w:pPr>
      <w:bookmarkStart w:id="1" w:name="_Toc422731472"/>
      <w:r w:rsidRPr="00922B89">
        <w:t>REFERINŢE</w:t>
      </w:r>
      <w:bookmarkEnd w:id="1"/>
    </w:p>
    <w:p w:rsidR="000460C2" w:rsidRDefault="00DA3240" w:rsidP="00F23ED1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23F89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23F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3F89">
        <w:rPr>
          <w:rFonts w:ascii="Times New Roman" w:hAnsi="Times New Roman" w:cs="Times New Roman"/>
          <w:sz w:val="24"/>
          <w:szCs w:val="24"/>
          <w:lang w:val="en-US"/>
        </w:rPr>
        <w:t>metrologiei</w:t>
      </w:r>
      <w:proofErr w:type="spellEnd"/>
      <w:r w:rsidRPr="00223F89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3F89">
        <w:rPr>
          <w:rFonts w:ascii="Times New Roman" w:hAnsi="Times New Roman" w:cs="Times New Roman"/>
          <w:sz w:val="24"/>
          <w:szCs w:val="24"/>
          <w:lang w:val="en-US"/>
        </w:rPr>
        <w:t xml:space="preserve"> 647-XVIII din 17</w:t>
      </w:r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3F89">
        <w:rPr>
          <w:rFonts w:ascii="Times New Roman" w:hAnsi="Times New Roman" w:cs="Times New Roman"/>
          <w:sz w:val="24"/>
          <w:szCs w:val="24"/>
          <w:lang w:val="en-US"/>
        </w:rPr>
        <w:t>95 (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Republicat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ediție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special din 15 </w:t>
      </w:r>
      <w:proofErr w:type="spellStart"/>
      <w:r w:rsidR="000460C2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0460C2">
        <w:rPr>
          <w:rFonts w:ascii="Times New Roman" w:hAnsi="Times New Roman" w:cs="Times New Roman"/>
          <w:sz w:val="24"/>
          <w:szCs w:val="24"/>
          <w:lang w:val="en-US"/>
        </w:rPr>
        <w:t xml:space="preserve"> 2008</w:t>
      </w:r>
      <w:r w:rsidRPr="00223F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60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23F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1FB9" w:rsidRPr="00922B89" w:rsidRDefault="00DC66F3" w:rsidP="00F23ED1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9" w:tgtFrame="_blank" w:history="1">
        <w:r w:rsidR="00571FB9" w:rsidRPr="00922B89">
          <w:rPr>
            <w:rFonts w:ascii="Times New Roman" w:hAnsi="Times New Roman" w:cs="Times New Roman"/>
            <w:sz w:val="24"/>
            <w:szCs w:val="24"/>
            <w:lang w:val="ro-RO"/>
          </w:rPr>
          <w:t>RGML 12:2013 Sistemul naţional de metrologie. Verificarea metrologică a mijloacelor de măsurare legale. Organizarea şi modul de efectuare.</w:t>
        </w:r>
      </w:hyperlink>
    </w:p>
    <w:p w:rsidR="00571FB9" w:rsidRPr="00922B89" w:rsidRDefault="00DC66F3" w:rsidP="00F23ED1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0" w:tgtFrame="_blank" w:history="1">
        <w:r w:rsidR="00571FB9" w:rsidRPr="00922B89">
          <w:rPr>
            <w:rFonts w:ascii="Times New Roman" w:hAnsi="Times New Roman" w:cs="Times New Roman"/>
            <w:sz w:val="24"/>
            <w:szCs w:val="24"/>
            <w:lang w:val="ro-RO"/>
          </w:rPr>
          <w:t>RGML 24:2012 Sistemul naţional de metrologie. Criterii de calificare şi modul de atestare a verificatorilor metrologi.</w:t>
        </w:r>
      </w:hyperlink>
    </w:p>
    <w:p w:rsidR="006279F0" w:rsidRDefault="00571FB9" w:rsidP="006279F0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22B89">
        <w:rPr>
          <w:rFonts w:ascii="Times New Roman" w:hAnsi="Times New Roman" w:cs="Times New Roman"/>
          <w:sz w:val="24"/>
          <w:szCs w:val="24"/>
          <w:lang w:val="ro-RO"/>
        </w:rPr>
        <w:t>SM SR EN 61010-1:2013 Reguli de securitate pentru echipamente electrice de măsurare, de control şi de laborator. Partea 1: Cerinţe generale.</w:t>
      </w:r>
      <w:r w:rsidR="006279F0" w:rsidRPr="006279F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6279F0" w:rsidRPr="001A7C85" w:rsidRDefault="006279F0" w:rsidP="006279F0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SM GOST 6651:2010 Sistemul de stat de asigurare a uniformităţii măsurărilor. Traductoare de temperatură cu rezistenţă din platină, cupru şi nichel. Cerinţe tehnice generale şi metode de încercări.</w:t>
      </w:r>
    </w:p>
    <w:p w:rsidR="00571FB9" w:rsidRPr="003416D5" w:rsidRDefault="006279F0" w:rsidP="00F23ED1">
      <w:pPr>
        <w:tabs>
          <w:tab w:val="left" w:pos="900"/>
        </w:tabs>
        <w:spacing w:after="0"/>
        <w:ind w:right="28" w:firstLine="57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6D5">
        <w:rPr>
          <w:rFonts w:ascii="Times New Roman" w:hAnsi="Times New Roman" w:cs="Times New Roman"/>
          <w:sz w:val="24"/>
          <w:szCs w:val="24"/>
          <w:lang w:val="fr-FR"/>
        </w:rPr>
        <w:t>SM SR Ghid ISO/CEI 99:2012 Vocabularul Internaţional de Metrologie (VIM).</w:t>
      </w:r>
    </w:p>
    <w:p w:rsidR="00782980" w:rsidRPr="001A7C85" w:rsidRDefault="00782980" w:rsidP="00F23ED1">
      <w:pPr>
        <w:tabs>
          <w:tab w:val="left" w:pos="858"/>
          <w:tab w:val="left" w:pos="900"/>
          <w:tab w:val="left" w:pos="5400"/>
          <w:tab w:val="left" w:pos="10186"/>
        </w:tabs>
        <w:spacing w:after="0"/>
        <w:ind w:right="17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2980" w:rsidRPr="001A7C85" w:rsidRDefault="00354AAC" w:rsidP="006E6C7C">
      <w:pPr>
        <w:pStyle w:val="1"/>
      </w:pPr>
      <w:bookmarkStart w:id="2" w:name="_Toc218310173"/>
      <w:bookmarkStart w:id="3" w:name="_Toc422731473"/>
      <w:r w:rsidRPr="001A7C85">
        <w:t xml:space="preserve">TERMINOLOGIE </w:t>
      </w:r>
      <w:bookmarkEnd w:id="2"/>
      <w:bookmarkEnd w:id="3"/>
      <w:r>
        <w:rPr>
          <w:lang w:val="en-US"/>
        </w:rPr>
        <w:t>ȘI ABREVIERI</w:t>
      </w:r>
    </w:p>
    <w:p w:rsidR="00782980" w:rsidRDefault="001C1EC1" w:rsidP="009E4799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782980" w:rsidRPr="001A7C85">
        <w:rPr>
          <w:rFonts w:ascii="Times New Roman" w:hAnsi="Times New Roman" w:cs="Times New Roman"/>
          <w:sz w:val="24"/>
          <w:szCs w:val="24"/>
          <w:lang w:val="ro-RO"/>
        </w:rPr>
        <w:t>Pentru a interpreta corect pr</w:t>
      </w:r>
      <w:r w:rsidR="00124F66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ezenta </w:t>
      </w:r>
      <w:r w:rsidR="008A6E8C" w:rsidRPr="001A7C85">
        <w:rPr>
          <w:rFonts w:ascii="Times New Roman" w:hAnsi="Times New Roman" w:cs="Times New Roman"/>
          <w:sz w:val="24"/>
          <w:szCs w:val="24"/>
          <w:lang w:val="ro-RO"/>
        </w:rPr>
        <w:t>normă</w:t>
      </w:r>
      <w:r w:rsidR="00124F66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 se aplică terme</w:t>
      </w:r>
      <w:r w:rsidR="00782980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nii </w:t>
      </w:r>
      <w:r w:rsidR="00C974EE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și abrevieri </w:t>
      </w:r>
      <w:r w:rsidR="00782980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D82C64" w:rsidRPr="001A7C85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="009737F4" w:rsidRPr="001A7C85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D82C64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 metrologiei nr. 647-XVIII din 17</w:t>
      </w:r>
      <w:r w:rsidR="000460C2">
        <w:rPr>
          <w:rFonts w:ascii="Times New Roman" w:hAnsi="Times New Roman" w:cs="Times New Roman"/>
          <w:sz w:val="24"/>
          <w:szCs w:val="24"/>
          <w:lang w:val="ro-RO"/>
        </w:rPr>
        <w:t xml:space="preserve">  noiembrie </w:t>
      </w:r>
      <w:r w:rsidR="00D82C64" w:rsidRPr="001A7C85">
        <w:rPr>
          <w:rFonts w:ascii="Times New Roman" w:hAnsi="Times New Roman" w:cs="Times New Roman"/>
          <w:sz w:val="24"/>
          <w:szCs w:val="24"/>
          <w:lang w:val="ro-RO"/>
        </w:rPr>
        <w:t>95</w:t>
      </w:r>
      <w:r w:rsidR="005A54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10BD" w:rsidRPr="001A7C85">
        <w:rPr>
          <w:rFonts w:ascii="Times New Roman" w:hAnsi="Times New Roman" w:cs="Times New Roman"/>
          <w:sz w:val="24"/>
          <w:szCs w:val="24"/>
          <w:lang w:val="ro-RO"/>
        </w:rPr>
        <w:t>și SM SR Ghid ISO/CEI 99</w:t>
      </w:r>
      <w:r w:rsidR="00782980" w:rsidRPr="001A7C85">
        <w:rPr>
          <w:rFonts w:ascii="Times New Roman" w:hAnsi="Times New Roman" w:cs="Times New Roman"/>
          <w:sz w:val="24"/>
          <w:szCs w:val="24"/>
          <w:lang w:val="ro-RO"/>
        </w:rPr>
        <w:t>, cu următoarele completări:</w:t>
      </w:r>
    </w:p>
    <w:p w:rsidR="009E4799" w:rsidRPr="001A7C85" w:rsidRDefault="009E4799" w:rsidP="009E4799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2980" w:rsidRPr="001A7C85" w:rsidRDefault="00782980" w:rsidP="009E4799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C85">
        <w:rPr>
          <w:rFonts w:ascii="Times New Roman" w:hAnsi="Times New Roman" w:cs="Times New Roman"/>
          <w:b/>
          <w:sz w:val="24"/>
          <w:szCs w:val="24"/>
          <w:lang w:val="ro-RO"/>
        </w:rPr>
        <w:t>pH:</w:t>
      </w:r>
      <w:r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 unitate de măsură ce descrie nivelul de aciditate sau alcalinitate a unei soluţii. Se calculează ca logaritmul zecimal cu semn schimbat al activităţii ionilor de hidrogen, (</w:t>
      </w:r>
      <w:r w:rsidRPr="00F73C1B">
        <w:rPr>
          <w:rFonts w:ascii="Times New Roman" w:hAnsi="Times New Roman" w:cs="Times New Roman"/>
          <w:i/>
          <w:sz w:val="24"/>
          <w:szCs w:val="24"/>
          <w:lang w:val="ro-RO"/>
        </w:rPr>
        <w:t>aH+</w:t>
      </w:r>
      <w:r w:rsidRPr="001A7C85">
        <w:rPr>
          <w:rFonts w:ascii="Times New Roman" w:hAnsi="Times New Roman" w:cs="Times New Roman"/>
          <w:sz w:val="24"/>
          <w:szCs w:val="24"/>
          <w:lang w:val="ro-RO"/>
        </w:rPr>
        <w:t>), din soluţie, valoarea  pH-lui variind în intervalul de la 0 la 14.</w:t>
      </w:r>
    </w:p>
    <w:p w:rsidR="00782980" w:rsidRDefault="00D162FF" w:rsidP="00D162FF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pH-metru: </w:t>
      </w:r>
      <w:r w:rsidR="00D51F27" w:rsidRPr="001A7C85">
        <w:rPr>
          <w:rFonts w:ascii="Times New Roman" w:hAnsi="Times New Roman" w:cs="Times New Roman"/>
          <w:sz w:val="24"/>
          <w:szCs w:val="24"/>
          <w:lang w:val="ro-RO"/>
        </w:rPr>
        <w:t>mijloc de măsurare destinat determinării pH-ului soluţiilor apoase şi tensiunii electromotoare care se creează între doi electrozi pH, electrodul de măsurare şi electrodul de referinţă, cuplaţi la un pH-metru şi imersaţi în soluţia de analizat.</w:t>
      </w:r>
    </w:p>
    <w:p w:rsidR="009E4799" w:rsidRPr="001A7C85" w:rsidRDefault="009E4799" w:rsidP="00D162FF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62FF" w:rsidRPr="001A7C85" w:rsidRDefault="009E6BDB" w:rsidP="00C974EE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C85">
        <w:rPr>
          <w:rFonts w:ascii="Times New Roman" w:hAnsi="Times New Roman" w:cs="Times New Roman"/>
          <w:b/>
          <w:sz w:val="24"/>
          <w:szCs w:val="24"/>
          <w:lang w:val="ro-RO"/>
        </w:rPr>
        <w:t>DT</w:t>
      </w:r>
      <w:r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C974EE" w:rsidRPr="001A7C85">
        <w:rPr>
          <w:rFonts w:ascii="Times New Roman" w:hAnsi="Times New Roman" w:cs="Times New Roman"/>
          <w:sz w:val="24"/>
          <w:szCs w:val="24"/>
          <w:lang w:val="ro-RO"/>
        </w:rPr>
        <w:t>Documentația tehnică</w:t>
      </w:r>
      <w:r w:rsidRPr="001A7C8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974EE" w:rsidRDefault="009E6BDB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C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MRC </w:t>
      </w:r>
      <w:r w:rsidRPr="001A7C85">
        <w:rPr>
          <w:rFonts w:ascii="Times New Roman" w:hAnsi="Times New Roman" w:cs="Times New Roman"/>
          <w:sz w:val="24"/>
          <w:szCs w:val="24"/>
          <w:lang w:val="ro-RO"/>
        </w:rPr>
        <w:t>– Material de Referință Certificat.</w:t>
      </w:r>
    </w:p>
    <w:p w:rsidR="005A5455" w:rsidRDefault="005A5455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455">
        <w:rPr>
          <w:rFonts w:ascii="Times New Roman" w:hAnsi="Times New Roman" w:cs="Times New Roman"/>
          <w:b/>
          <w:sz w:val="24"/>
          <w:szCs w:val="24"/>
          <w:lang w:val="ro-RO"/>
        </w:rPr>
        <w:t>MM</w:t>
      </w:r>
      <w:r w:rsidR="00962935">
        <w:rPr>
          <w:rFonts w:ascii="Times New Roman" w:hAnsi="Times New Roman" w:cs="Times New Roman"/>
          <w:sz w:val="24"/>
          <w:szCs w:val="24"/>
          <w:lang w:val="ro-RO"/>
        </w:rPr>
        <w:t xml:space="preserve"> – M</w:t>
      </w:r>
      <w:r>
        <w:rPr>
          <w:rFonts w:ascii="Times New Roman" w:hAnsi="Times New Roman" w:cs="Times New Roman"/>
          <w:sz w:val="24"/>
          <w:szCs w:val="24"/>
          <w:lang w:val="ro-RO"/>
        </w:rPr>
        <w:t>ijloc de măsurare.</w:t>
      </w:r>
    </w:p>
    <w:p w:rsidR="005A5455" w:rsidRDefault="005A5455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455">
        <w:rPr>
          <w:rFonts w:ascii="Times New Roman" w:hAnsi="Times New Roman" w:cs="Times New Roman"/>
          <w:b/>
          <w:sz w:val="24"/>
          <w:szCs w:val="24"/>
          <w:lang w:val="ro-RO"/>
        </w:rPr>
        <w:t>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certificat de etalonare.</w:t>
      </w:r>
    </w:p>
    <w:p w:rsidR="009E4799" w:rsidRDefault="009E4799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4799" w:rsidRDefault="009E4799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4799" w:rsidRDefault="009E4799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79F0" w:rsidRPr="001A7C85" w:rsidRDefault="006279F0" w:rsidP="009E0B1B">
      <w:pPr>
        <w:tabs>
          <w:tab w:val="left" w:pos="900"/>
        </w:tabs>
        <w:spacing w:after="0"/>
        <w:ind w:right="31" w:firstLine="57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1580" w:rsidRPr="001A7C85" w:rsidRDefault="00741580" w:rsidP="006E6C7C">
      <w:pPr>
        <w:pStyle w:val="1"/>
      </w:pPr>
      <w:bookmarkStart w:id="4" w:name="_Toc390764335"/>
      <w:bookmarkStart w:id="5" w:name="_Toc390781005"/>
      <w:bookmarkStart w:id="6" w:name="_Toc390849964"/>
      <w:bookmarkStart w:id="7" w:name="_Toc391465295"/>
      <w:bookmarkStart w:id="8" w:name="_Toc395106894"/>
      <w:bookmarkStart w:id="9" w:name="_Toc395169909"/>
      <w:bookmarkStart w:id="10" w:name="_Toc397419136"/>
      <w:bookmarkStart w:id="11" w:name="_Toc397605441"/>
      <w:bookmarkStart w:id="12" w:name="_Toc397674527"/>
      <w:bookmarkStart w:id="13" w:name="_Toc410974533"/>
      <w:bookmarkStart w:id="14" w:name="_Toc419709364"/>
      <w:bookmarkStart w:id="15" w:name="_Toc422142683"/>
      <w:bookmarkStart w:id="16" w:name="_Toc422142749"/>
      <w:bookmarkStart w:id="17" w:name="_Toc422145692"/>
      <w:bookmarkStart w:id="18" w:name="_Toc422731477"/>
      <w:r w:rsidRPr="001A7C85">
        <w:t>CARACTERISTICI TEHNICE ŞI METROLOGICE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AB42B1" w:rsidRPr="001A7C85" w:rsidRDefault="001C1EC1" w:rsidP="0073392F">
      <w:pPr>
        <w:tabs>
          <w:tab w:val="left" w:pos="900"/>
        </w:tabs>
        <w:spacing w:after="0"/>
        <w:ind w:right="31" w:firstLine="574"/>
        <w:jc w:val="both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AB42B1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pH-metrele </w:t>
      </w:r>
      <w:r w:rsidR="0084558D">
        <w:rPr>
          <w:rFonts w:ascii="Times New Roman" w:hAnsi="Times New Roman" w:cs="Times New Roman"/>
          <w:sz w:val="24"/>
          <w:szCs w:val="24"/>
          <w:lang w:val="ro-RO"/>
        </w:rPr>
        <w:t>supuse verificării metrologice trebuie să corespundă cu ur</w:t>
      </w:r>
      <w:r w:rsidR="00C63857" w:rsidRPr="001A7C85">
        <w:rPr>
          <w:rFonts w:ascii="Times New Roman" w:hAnsi="Times New Roman" w:cs="Times New Roman"/>
          <w:sz w:val="24"/>
          <w:szCs w:val="24"/>
          <w:lang w:val="ro-RO"/>
        </w:rPr>
        <w:t>mătoarele caracteristici tehnice și metrologice:</w:t>
      </w:r>
    </w:p>
    <w:p w:rsidR="00412CFD" w:rsidRPr="001A7C85" w:rsidRDefault="00412CFD" w:rsidP="00755FF7">
      <w:pPr>
        <w:pStyle w:val="2"/>
        <w:rPr>
          <w:lang w:val="ro-RO"/>
        </w:rPr>
      </w:pPr>
      <w:r w:rsidRPr="001A7C85">
        <w:rPr>
          <w:lang w:val="ro-RO"/>
        </w:rPr>
        <w:t>Intervalul de măsurare</w:t>
      </w:r>
      <w:r w:rsidR="00D51F27" w:rsidRPr="001A7C85">
        <w:rPr>
          <w:lang w:val="ro-RO"/>
        </w:rPr>
        <w:t>:</w:t>
      </w:r>
      <w:r w:rsidR="00A63688" w:rsidRPr="001A7C85">
        <w:rPr>
          <w:lang w:val="ro-RO"/>
        </w:rPr>
        <w:t xml:space="preserve"> 0</w:t>
      </w:r>
      <w:r w:rsidRPr="001A7C85">
        <w:rPr>
          <w:lang w:val="ro-RO"/>
        </w:rPr>
        <w:t xml:space="preserve"> </w:t>
      </w:r>
      <w:r w:rsidR="00D51F27" w:rsidRPr="001A7C85">
        <w:rPr>
          <w:lang w:val="ro-RO"/>
        </w:rPr>
        <w:t xml:space="preserve">÷ </w:t>
      </w:r>
      <w:r w:rsidRPr="001A7C85">
        <w:rPr>
          <w:lang w:val="ro-RO"/>
        </w:rPr>
        <w:t>1</w:t>
      </w:r>
      <w:r w:rsidR="00A63688" w:rsidRPr="001A7C85">
        <w:rPr>
          <w:lang w:val="ro-RO"/>
        </w:rPr>
        <w:t>4</w:t>
      </w:r>
      <w:r w:rsidR="00D51F27" w:rsidRPr="001A7C85">
        <w:rPr>
          <w:lang w:val="ro-RO"/>
        </w:rPr>
        <w:t xml:space="preserve"> pH</w:t>
      </w:r>
    </w:p>
    <w:p w:rsidR="00412CFD" w:rsidRPr="001A7C85" w:rsidRDefault="00412CFD" w:rsidP="00755FF7">
      <w:pPr>
        <w:pStyle w:val="2"/>
        <w:rPr>
          <w:lang w:val="ro-RO"/>
        </w:rPr>
      </w:pPr>
      <w:r w:rsidRPr="001A7C85">
        <w:rPr>
          <w:lang w:val="ro-RO"/>
        </w:rPr>
        <w:t>Valoarea diviziunii</w:t>
      </w:r>
      <w:r w:rsidR="00C63857" w:rsidRPr="001A7C85">
        <w:rPr>
          <w:lang w:val="ro-RO"/>
        </w:rPr>
        <w:t>:</w:t>
      </w:r>
    </w:p>
    <w:p w:rsidR="00D51F27" w:rsidRPr="001A7C85" w:rsidRDefault="00D51F27" w:rsidP="00755FF7">
      <w:pPr>
        <w:pStyle w:val="a3"/>
        <w:numPr>
          <w:ilvl w:val="0"/>
          <w:numId w:val="9"/>
        </w:numPr>
        <w:tabs>
          <w:tab w:val="left" w:pos="1134"/>
        </w:tabs>
        <w:ind w:left="993" w:hanging="142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pH-metre analogice</w:t>
      </w:r>
      <w:r w:rsidR="008A56A7" w:rsidRPr="001A7C8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D82C64" w:rsidRPr="001A7C85">
        <w:rPr>
          <w:rFonts w:ascii="Times New Roman" w:hAnsi="Times New Roman"/>
          <w:sz w:val="24"/>
          <w:szCs w:val="24"/>
          <w:lang w:val="ro-RO"/>
        </w:rPr>
        <w:t xml:space="preserve">≤ </w:t>
      </w:r>
      <w:r w:rsidR="008A56A7" w:rsidRPr="001A7C85">
        <w:rPr>
          <w:rFonts w:ascii="Times New Roman" w:hAnsi="Times New Roman"/>
          <w:sz w:val="24"/>
          <w:szCs w:val="24"/>
          <w:lang w:val="ro-RO"/>
        </w:rPr>
        <w:t>0,1 pH;</w:t>
      </w:r>
    </w:p>
    <w:p w:rsidR="008A56A7" w:rsidRPr="001A7C85" w:rsidRDefault="008A56A7" w:rsidP="00755FF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993" w:hanging="142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 xml:space="preserve">pH-metre </w:t>
      </w:r>
      <w:r w:rsidR="00B47B65" w:rsidRPr="001A7C85">
        <w:rPr>
          <w:rFonts w:ascii="Times New Roman" w:hAnsi="Times New Roman"/>
          <w:sz w:val="24"/>
          <w:szCs w:val="24"/>
          <w:lang w:val="ro-RO"/>
        </w:rPr>
        <w:t>digitale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D82C64" w:rsidRPr="001A7C85">
        <w:rPr>
          <w:rFonts w:ascii="Times New Roman" w:hAnsi="Times New Roman"/>
          <w:sz w:val="24"/>
          <w:szCs w:val="24"/>
          <w:lang w:val="ro-RO"/>
        </w:rPr>
        <w:t xml:space="preserve">≤ </w:t>
      </w:r>
      <w:r w:rsidR="00430F29" w:rsidRPr="001A7C85">
        <w:rPr>
          <w:rFonts w:ascii="Times New Roman" w:hAnsi="Times New Roman"/>
          <w:sz w:val="24"/>
          <w:szCs w:val="24"/>
          <w:lang w:val="ro-RO"/>
        </w:rPr>
        <w:t>0,0</w:t>
      </w:r>
      <w:r w:rsidRPr="001A7C85">
        <w:rPr>
          <w:rFonts w:ascii="Times New Roman" w:hAnsi="Times New Roman"/>
          <w:sz w:val="24"/>
          <w:szCs w:val="24"/>
          <w:lang w:val="ro-RO"/>
        </w:rPr>
        <w:t>1 pH</w:t>
      </w:r>
    </w:p>
    <w:p w:rsidR="00412CFD" w:rsidRPr="001A7C85" w:rsidRDefault="008A56A7" w:rsidP="00755FF7">
      <w:pPr>
        <w:pStyle w:val="2"/>
        <w:rPr>
          <w:lang w:val="ro-RO"/>
        </w:rPr>
      </w:pPr>
      <w:r w:rsidRPr="001A7C85">
        <w:rPr>
          <w:lang w:val="ro-RO"/>
        </w:rPr>
        <w:t>Limita erorii absolute</w:t>
      </w:r>
      <w:r w:rsidR="00C63857" w:rsidRPr="001A7C85">
        <w:rPr>
          <w:lang w:val="ro-RO"/>
        </w:rPr>
        <w:t>:</w:t>
      </w:r>
    </w:p>
    <w:p w:rsidR="008A56A7" w:rsidRPr="001A7C85" w:rsidRDefault="008A56A7" w:rsidP="00755FF7">
      <w:pPr>
        <w:pStyle w:val="a3"/>
        <w:numPr>
          <w:ilvl w:val="0"/>
          <w:numId w:val="9"/>
        </w:numPr>
        <w:tabs>
          <w:tab w:val="left" w:pos="1134"/>
        </w:tabs>
        <w:ind w:left="993" w:hanging="142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pH-metre analogice: ± 0,</w:t>
      </w:r>
      <w:r w:rsidR="00430F29" w:rsidRPr="001A7C85">
        <w:rPr>
          <w:rFonts w:ascii="Times New Roman" w:hAnsi="Times New Roman"/>
          <w:sz w:val="24"/>
          <w:szCs w:val="24"/>
          <w:lang w:val="ro-RO"/>
        </w:rPr>
        <w:t>4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pH;</w:t>
      </w:r>
    </w:p>
    <w:p w:rsidR="00755FF7" w:rsidRPr="001A7C85" w:rsidRDefault="008A56A7" w:rsidP="00755FF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993" w:hanging="142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 xml:space="preserve">pH-metre </w:t>
      </w:r>
      <w:r w:rsidR="00B47B65" w:rsidRPr="001A7C85">
        <w:rPr>
          <w:rFonts w:ascii="Times New Roman" w:hAnsi="Times New Roman"/>
          <w:sz w:val="24"/>
          <w:szCs w:val="24"/>
          <w:lang w:val="ro-RO"/>
        </w:rPr>
        <w:t>digitale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056DC" w:rsidRPr="001A7C85">
        <w:rPr>
          <w:rFonts w:ascii="Times New Roman" w:hAnsi="Times New Roman"/>
          <w:sz w:val="24"/>
          <w:szCs w:val="24"/>
          <w:lang w:val="ro-RO"/>
        </w:rPr>
        <w:t>± 0,4 pH pentru pH-metre cu rezoluția de 0,</w:t>
      </w:r>
      <w:r w:rsidR="000C647D" w:rsidRPr="001A7C85">
        <w:rPr>
          <w:rFonts w:ascii="Times New Roman" w:hAnsi="Times New Roman"/>
          <w:sz w:val="24"/>
          <w:szCs w:val="24"/>
          <w:lang w:val="ro-RO"/>
        </w:rPr>
        <w:t>1</w:t>
      </w:r>
      <w:r w:rsidR="008056DC" w:rsidRPr="001A7C85">
        <w:rPr>
          <w:rFonts w:ascii="Times New Roman" w:hAnsi="Times New Roman"/>
          <w:sz w:val="24"/>
          <w:szCs w:val="24"/>
          <w:lang w:val="ro-RO"/>
        </w:rPr>
        <w:t xml:space="preserve"> pH</w:t>
      </w:r>
      <w:r w:rsidR="008A6E8C" w:rsidRPr="001A7C85">
        <w:rPr>
          <w:rFonts w:ascii="Times New Roman" w:hAnsi="Times New Roman"/>
          <w:sz w:val="24"/>
          <w:szCs w:val="24"/>
          <w:lang w:val="ro-RO"/>
        </w:rPr>
        <w:t>;</w:t>
      </w:r>
      <w:r w:rsidR="00944D1B" w:rsidRPr="001A7C8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 w:rsidR="008056DC" w:rsidRPr="001A7C85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944D1B" w:rsidRPr="001A7C8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5FF7" w:rsidRPr="001A7C8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</w:t>
      </w:r>
    </w:p>
    <w:p w:rsidR="00472978" w:rsidRPr="001A7C85" w:rsidRDefault="00755FF7" w:rsidP="00472978">
      <w:pPr>
        <w:pStyle w:val="a3"/>
        <w:tabs>
          <w:tab w:val="left" w:pos="1134"/>
        </w:tabs>
        <w:ind w:left="993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953F5B" w:rsidRPr="001A7C85"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56DC" w:rsidRPr="001A7C85">
        <w:rPr>
          <w:rFonts w:ascii="Times New Roman" w:hAnsi="Times New Roman"/>
          <w:sz w:val="24"/>
          <w:szCs w:val="24"/>
          <w:lang w:val="ro-RO"/>
        </w:rPr>
        <w:t xml:space="preserve">± 0,03 pH pentru pH-metre cu rezoluția de 0,01 </w:t>
      </w:r>
      <w:r w:rsidR="000C647D" w:rsidRPr="001A7C85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8056DC" w:rsidRPr="001A7C85">
        <w:rPr>
          <w:rFonts w:ascii="Times New Roman" w:hAnsi="Times New Roman"/>
          <w:sz w:val="24"/>
          <w:szCs w:val="24"/>
          <w:lang w:val="ro-RO"/>
        </w:rPr>
        <w:t>0,001 pH</w:t>
      </w:r>
      <w:r w:rsidR="008A6E8C" w:rsidRPr="001A7C85">
        <w:rPr>
          <w:rFonts w:ascii="Times New Roman" w:hAnsi="Times New Roman"/>
          <w:sz w:val="24"/>
          <w:szCs w:val="24"/>
          <w:lang w:val="ro-RO"/>
        </w:rPr>
        <w:t>.</w:t>
      </w:r>
    </w:p>
    <w:p w:rsidR="00782980" w:rsidRPr="001A7C85" w:rsidRDefault="00782980" w:rsidP="00F23ED1">
      <w:pPr>
        <w:tabs>
          <w:tab w:val="left" w:pos="851"/>
        </w:tabs>
        <w:spacing w:after="0"/>
        <w:ind w:left="851" w:right="219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</w:p>
    <w:p w:rsidR="0009512E" w:rsidRPr="001A7C85" w:rsidRDefault="0009512E" w:rsidP="006E6C7C">
      <w:pPr>
        <w:pStyle w:val="1"/>
      </w:pPr>
      <w:r w:rsidRPr="001A7C85">
        <w:t>OPERAȚII DE VERIFICARE METROLOGICĂ</w:t>
      </w:r>
    </w:p>
    <w:p w:rsidR="00E73B81" w:rsidRPr="001A7C85" w:rsidRDefault="001C1EC1" w:rsidP="00F11050">
      <w:pPr>
        <w:tabs>
          <w:tab w:val="num" w:pos="142"/>
        </w:tabs>
        <w:spacing w:after="120"/>
        <w:ind w:left="-11" w:right="221" w:firstLine="5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A24381" w:rsidRPr="001A7C85">
        <w:rPr>
          <w:rFonts w:ascii="Times New Roman" w:hAnsi="Times New Roman" w:cs="Times New Roman"/>
          <w:sz w:val="24"/>
          <w:szCs w:val="24"/>
          <w:lang w:val="ro-RO"/>
        </w:rPr>
        <w:t xml:space="preserve">Volumul </w:t>
      </w:r>
      <w:r w:rsidR="00133B71" w:rsidRPr="001A7C85">
        <w:rPr>
          <w:rFonts w:ascii="Times New Roman" w:hAnsi="Times New Roman" w:cs="Times New Roman"/>
          <w:sz w:val="24"/>
          <w:szCs w:val="24"/>
          <w:lang w:val="ro-RO"/>
        </w:rPr>
        <w:t>și consecutivitatea efectuării operațiilor în cadrul verificărilor metrologice, inițiale, periodice și după reparație trebuie să corespundă tabelului 1.</w:t>
      </w:r>
    </w:p>
    <w:p w:rsidR="00E73B81" w:rsidRPr="001A7C85" w:rsidRDefault="00CC24C0" w:rsidP="00CC24C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Tabelul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199"/>
        <w:gridCol w:w="1551"/>
        <w:gridCol w:w="1177"/>
      </w:tblGrid>
      <w:tr w:rsidR="00E73B81" w:rsidRPr="001C1EC1" w:rsidTr="006279F0">
        <w:tc>
          <w:tcPr>
            <w:tcW w:w="2426" w:type="pct"/>
            <w:vMerge w:val="restart"/>
            <w:vAlign w:val="center"/>
          </w:tcPr>
          <w:p w:rsidR="00E73B81" w:rsidRPr="001A7C85" w:rsidRDefault="00E73B81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operaţiei</w:t>
            </w:r>
          </w:p>
        </w:tc>
        <w:tc>
          <w:tcPr>
            <w:tcW w:w="1149" w:type="pct"/>
            <w:vMerge w:val="restart"/>
            <w:vAlign w:val="center"/>
          </w:tcPr>
          <w:p w:rsidR="00E73B81" w:rsidRPr="001A7C85" w:rsidRDefault="00E73B81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1425" w:type="pct"/>
            <w:gridSpan w:val="2"/>
          </w:tcPr>
          <w:p w:rsidR="00E73B81" w:rsidRPr="001A7C85" w:rsidRDefault="00E73B81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Obligativitatea efectuării </w:t>
            </w:r>
            <w:r w:rsidRPr="001A7C8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verificării</w:t>
            </w:r>
          </w:p>
        </w:tc>
      </w:tr>
      <w:tr w:rsidR="00E73B81" w:rsidRPr="001A7C85" w:rsidTr="006279F0">
        <w:tc>
          <w:tcPr>
            <w:tcW w:w="2426" w:type="pct"/>
            <w:vMerge/>
          </w:tcPr>
          <w:p w:rsidR="00E73B81" w:rsidRPr="001A7C85" w:rsidRDefault="00E73B81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49" w:type="pct"/>
            <w:vMerge/>
          </w:tcPr>
          <w:p w:rsidR="00E73B81" w:rsidRPr="001A7C85" w:rsidRDefault="00E73B81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vAlign w:val="center"/>
          </w:tcPr>
          <w:p w:rsidR="00E73B81" w:rsidRPr="001A7C85" w:rsidRDefault="00E73B81" w:rsidP="00B874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Iniţială/după repara</w:t>
            </w:r>
            <w:r w:rsidR="00B874A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</w:t>
            </w:r>
          </w:p>
        </w:tc>
        <w:tc>
          <w:tcPr>
            <w:tcW w:w="614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periodică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E73B81" w:rsidP="00C7227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Verificarea aspectului exterior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0915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Capitolul XI, pct. </w:t>
            </w:r>
            <w:r w:rsidR="000915F4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16</w:t>
            </w:r>
          </w:p>
        </w:tc>
        <w:tc>
          <w:tcPr>
            <w:tcW w:w="810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E73B81" w:rsidP="00C7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Încercarea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E92D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Capitolul XI, pct. </w:t>
            </w:r>
            <w:r w:rsidR="00E92D4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17</w:t>
            </w:r>
          </w:p>
        </w:tc>
        <w:tc>
          <w:tcPr>
            <w:tcW w:w="810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E73B81" w:rsidP="00FC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</w:t>
            </w:r>
            <w:r w:rsidR="000F5B1E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intervalului</w:t>
            </w:r>
            <w:r w:rsidR="00FC073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</w:t>
            </w:r>
            <w:r w:rsidR="00E23A8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măsur</w:t>
            </w:r>
            <w:r w:rsidR="00FC073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are</w:t>
            </w:r>
            <w:r w:rsidR="00E23A8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erori absolute</w:t>
            </w:r>
            <w:r w:rsidR="00E23A8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bază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E92D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Capitolul XI, pct.</w:t>
            </w:r>
            <w:r w:rsidR="00E92D4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  <w:tc>
          <w:tcPr>
            <w:tcW w:w="810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E23A89" w:rsidP="004B61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erorii absolute </w:t>
            </w:r>
            <w:r w:rsidR="001A3E0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de măsurare a pH</w:t>
            </w:r>
            <w:r w:rsidR="00FC3FBD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6D3450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C3FBD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influențat</w:t>
            </w:r>
            <w:r w:rsidR="0069590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modificările temperaturii mediului </w:t>
            </w:r>
            <w:r w:rsidR="002834DA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de măsurare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E92D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Capitolul XI, pct. </w:t>
            </w:r>
            <w:r w:rsidR="00E92D4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  <w:tc>
          <w:tcPr>
            <w:tcW w:w="810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E73B81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DD6889" w:rsidP="00FC3F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erorii absolute de măsurare a pH, </w:t>
            </w:r>
            <w:r w:rsidR="00FC3FBD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influențat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modificările rezistenței electrodului de </w:t>
            </w:r>
            <w:r w:rsidR="00FC3FBD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lucru și a electrodului de referință, sau modificările a unui sigur electrod combinat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E92D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Capitolul XI, pct.</w:t>
            </w:r>
            <w:r w:rsidR="00E92D4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20</w:t>
            </w:r>
          </w:p>
        </w:tc>
        <w:tc>
          <w:tcPr>
            <w:tcW w:w="810" w:type="pct"/>
            <w:vAlign w:val="center"/>
          </w:tcPr>
          <w:p w:rsidR="00E73B81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C53155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521A7F" w:rsidP="00FC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</w:t>
            </w:r>
            <w:r w:rsidR="000F5B1E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intervalului </w:t>
            </w:r>
            <w:r w:rsidR="001F0BF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măsurare și </w:t>
            </w:r>
            <w:r w:rsidR="00FC073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erorii absolute de măsurare</w:t>
            </w:r>
            <w:r w:rsidR="001F0BF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r w:rsidR="0005259D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forței electromotoare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3E34BA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FEM</w:t>
            </w:r>
            <w:r w:rsidRPr="001A7C85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E92D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Capitolul XI, pct. </w:t>
            </w:r>
            <w:r w:rsidR="00E92D4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21</w:t>
            </w:r>
          </w:p>
        </w:tc>
        <w:tc>
          <w:tcPr>
            <w:tcW w:w="810" w:type="pct"/>
            <w:vAlign w:val="center"/>
          </w:tcPr>
          <w:p w:rsidR="00E73B81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E73B81" w:rsidRPr="006279F0" w:rsidTr="006279F0">
        <w:tc>
          <w:tcPr>
            <w:tcW w:w="2426" w:type="pct"/>
          </w:tcPr>
          <w:p w:rsidR="00E73B81" w:rsidRPr="001A7C85" w:rsidRDefault="00521A7F" w:rsidP="00FC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Determ</w:t>
            </w:r>
            <w:r w:rsidR="001F0BF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inare </w:t>
            </w:r>
            <w:r w:rsidR="00FC073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intervalului</w:t>
            </w:r>
            <w:r w:rsidR="001F0BF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măsurare și a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limitelor erorii absolute</w:t>
            </w:r>
            <w:r w:rsidR="00C809F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F0BF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C809F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temperaturii soluției analizate</w:t>
            </w:r>
          </w:p>
        </w:tc>
        <w:tc>
          <w:tcPr>
            <w:tcW w:w="1149" w:type="pct"/>
            <w:vAlign w:val="center"/>
          </w:tcPr>
          <w:p w:rsidR="00E73B81" w:rsidRPr="001A7C85" w:rsidRDefault="006279F0" w:rsidP="00E92D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Capitolul XI, pct.</w:t>
            </w:r>
            <w:r w:rsidR="00E92D4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22</w:t>
            </w:r>
          </w:p>
        </w:tc>
        <w:tc>
          <w:tcPr>
            <w:tcW w:w="810" w:type="pct"/>
            <w:vAlign w:val="center"/>
          </w:tcPr>
          <w:p w:rsidR="00E73B81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73B81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E23A89" w:rsidRPr="006279F0" w:rsidTr="006279F0">
        <w:tc>
          <w:tcPr>
            <w:tcW w:w="2426" w:type="pct"/>
          </w:tcPr>
          <w:p w:rsidR="00E23A89" w:rsidRPr="001A7C85" w:rsidRDefault="00E23A89" w:rsidP="00C7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Întocmirea rezultatelor verificării</w:t>
            </w:r>
          </w:p>
        </w:tc>
        <w:tc>
          <w:tcPr>
            <w:tcW w:w="1149" w:type="pct"/>
            <w:vAlign w:val="center"/>
          </w:tcPr>
          <w:p w:rsidR="00E23A89" w:rsidRPr="001A7C85" w:rsidRDefault="006279F0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Capitolul XII</w:t>
            </w:r>
          </w:p>
        </w:tc>
        <w:tc>
          <w:tcPr>
            <w:tcW w:w="810" w:type="pct"/>
            <w:vAlign w:val="center"/>
          </w:tcPr>
          <w:p w:rsidR="00E23A89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614" w:type="pct"/>
            <w:vAlign w:val="center"/>
          </w:tcPr>
          <w:p w:rsidR="00E23A89" w:rsidRPr="001A7C85" w:rsidRDefault="004B61A2" w:rsidP="00C7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C809F9" w:rsidRPr="001A7C85" w:rsidRDefault="0064279E" w:rsidP="007A0364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5. 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Operaţiile de verificare metrologică se efectuează de către la</w:t>
      </w:r>
      <w:r w:rsidR="008167C8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boratoarele desemnate</w:t>
      </w:r>
      <w:r w:rsidR="00C91D8C" w:rsidRPr="00C91D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91D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conform </w:t>
      </w:r>
      <w:r w:rsidR="00C91D8C" w:rsidRPr="009A0232">
        <w:rPr>
          <w:rFonts w:ascii="Times New Roman" w:hAnsi="Times New Roman"/>
          <w:color w:val="000000" w:themeColor="text1"/>
          <w:sz w:val="24"/>
          <w:szCs w:val="24"/>
          <w:lang w:val="ro-RO"/>
        </w:rPr>
        <w:t>Legii metrologiei nr. 647-XIII din 17 noiembrie 1995</w:t>
      </w:r>
      <w:r w:rsidR="00C91D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 domeniul respectiv,</w:t>
      </w:r>
      <w:r w:rsidR="008167C8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261D5F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cadrul 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Si</w:t>
      </w:r>
      <w:r w:rsidR="004B61A2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stemului Naţional de Metrologie și acreditate.</w:t>
      </w:r>
    </w:p>
    <w:p w:rsidR="00C809F9" w:rsidRPr="001A7C85" w:rsidRDefault="0064279E" w:rsidP="008167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6. 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În cazul obţinerii rezultatului nesatisfăcător în timpul efectuării uneia din operaţii, verificarea metrologică se întrerupe şi rezultatul verificării se consideră negativ.</w:t>
      </w:r>
    </w:p>
    <w:p w:rsidR="00483A75" w:rsidRDefault="0064279E" w:rsidP="008F4BB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 xml:space="preserve">7. 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Perioada de verificare metrologică – în conformitate cu prevederile Listei Oficiale a mijloacelor de măsurare supuse controlului metrologic legal.</w:t>
      </w:r>
    </w:p>
    <w:p w:rsidR="00F73C1B" w:rsidRPr="006279F0" w:rsidRDefault="00F73C1B" w:rsidP="008F4BB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C809F9" w:rsidRPr="001A7C85" w:rsidRDefault="00472978" w:rsidP="006E6C7C">
      <w:pPr>
        <w:pStyle w:val="1"/>
      </w:pPr>
      <w:r w:rsidRPr="001A7C85">
        <w:t>MIJLOACE DE VERIFICARE METROLOGICĂ</w:t>
      </w:r>
    </w:p>
    <w:p w:rsidR="00CD5367" w:rsidRPr="001A7C85" w:rsidRDefault="0064279E" w:rsidP="006279F0">
      <w:pPr>
        <w:spacing w:after="12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8. 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efectuarea verificării metrologice trebuie să se utilizeze </w:t>
      </w:r>
      <w:r w:rsidR="00C80002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mijloace de măsurare și echipamente</w:t>
      </w:r>
      <w:r w:rsidR="004B61A2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etalonate</w:t>
      </w:r>
      <w:r w:rsidR="004B61A2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C809F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specificate în tabelul 2.</w:t>
      </w:r>
    </w:p>
    <w:p w:rsidR="00C809F9" w:rsidRPr="001A7C85" w:rsidRDefault="00C809F9" w:rsidP="006279F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Tabelul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485"/>
      </w:tblGrid>
      <w:tr w:rsidR="00C809F9" w:rsidRPr="00AB2765" w:rsidTr="00CC24C0">
        <w:tc>
          <w:tcPr>
            <w:tcW w:w="1612" w:type="pct"/>
            <w:vAlign w:val="center"/>
          </w:tcPr>
          <w:p w:rsidR="00C809F9" w:rsidRPr="001A7C85" w:rsidRDefault="00C809F9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3388" w:type="pct"/>
            <w:vAlign w:val="center"/>
          </w:tcPr>
          <w:p w:rsidR="00C809F9" w:rsidRPr="001A7C85" w:rsidRDefault="00C809F9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etalonului de lucru sau a mijlocului de măsurare auxiliar; caracteristicile metrologice şi tehnice de bază</w:t>
            </w:r>
          </w:p>
        </w:tc>
      </w:tr>
      <w:tr w:rsidR="00C809F9" w:rsidRPr="00AB2765" w:rsidTr="00CC24C0">
        <w:tc>
          <w:tcPr>
            <w:tcW w:w="1612" w:type="pct"/>
            <w:vAlign w:val="center"/>
          </w:tcPr>
          <w:p w:rsidR="00C809F9" w:rsidRPr="001A7C85" w:rsidRDefault="0025144D" w:rsidP="00B03A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Capitolul XI, pct.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  <w:tc>
          <w:tcPr>
            <w:tcW w:w="3388" w:type="pct"/>
          </w:tcPr>
          <w:p w:rsidR="00C809F9" w:rsidRPr="001A7C85" w:rsidRDefault="004B61A2" w:rsidP="009533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F3600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RC </w:t>
            </w:r>
            <w:r w:rsidR="0034174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 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etaloane de lucru de gradul I, a căror limite</w:t>
            </w:r>
            <w:r w:rsidR="0034174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76E05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ale erorii absolute de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reproducer</w:t>
            </w:r>
            <w:r w:rsidR="00876E05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 a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872D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valorii 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pH </w:t>
            </w:r>
            <w:r w:rsidR="00E872D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temperatura de 25 </w:t>
            </w:r>
            <w:r w:rsidR="006B435F" w:rsidRPr="001A7C85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</w:t>
            </w:r>
            <w:r w:rsidR="00876E05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este de 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± 0,0</w:t>
            </w:r>
            <w:r w:rsidR="0095333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pH</w:t>
            </w:r>
            <w:r w:rsidR="00876E05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; etaloane de lucru de gradul II, a căror limite a erorii absolute</w:t>
            </w:r>
            <w:r w:rsidR="00E872D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este de 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±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0,0</w:t>
            </w:r>
            <w:r w:rsidR="0095333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69473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pH</w:t>
            </w:r>
            <w:r w:rsidR="006B435F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C809F9" w:rsidRPr="001A7C85" w:rsidTr="00CC24C0">
        <w:tc>
          <w:tcPr>
            <w:tcW w:w="1612" w:type="pct"/>
            <w:vAlign w:val="center"/>
          </w:tcPr>
          <w:p w:rsidR="00C809F9" w:rsidRPr="001A7C85" w:rsidRDefault="0073335E" w:rsidP="00B03A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Anexa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</w:t>
            </w:r>
          </w:p>
        </w:tc>
        <w:tc>
          <w:tcPr>
            <w:tcW w:w="3388" w:type="pct"/>
          </w:tcPr>
          <w:p w:rsidR="0025144D" w:rsidRDefault="0073335E" w:rsidP="0055649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Baie</w:t>
            </w:r>
            <w:r w:rsidR="00937D4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termostat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at</w:t>
            </w:r>
            <w:r w:rsidR="00937D49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cu </w:t>
            </w:r>
            <w:r w:rsidR="0055649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intervalul de măsurare 0</w:t>
            </w:r>
            <w:r w:rsidR="00876E05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56497" w:rsidRPr="001A7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</w:t>
            </w:r>
            <w:r w:rsidR="0055649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100 </w:t>
            </w:r>
            <w:r w:rsidR="00556497" w:rsidRPr="001A7C85">
              <w:rPr>
                <w:rFonts w:asciiTheme="minorBidi" w:hAnsiTheme="minorBidi"/>
                <w:sz w:val="24"/>
                <w:szCs w:val="24"/>
                <w:lang w:val="ro-RO"/>
              </w:rPr>
              <w:t>°</w:t>
            </w:r>
            <w:r w:rsidR="0055649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C, cu o eroarea permisă de menținere a temperaturii mediului analizat </w:t>
            </w:r>
          </w:p>
          <w:p w:rsidR="00C809F9" w:rsidRPr="001A7C85" w:rsidRDefault="00556497" w:rsidP="0055649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14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±</w:t>
            </w:r>
            <w:r w:rsidR="0025144D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0,2 </w:t>
            </w:r>
            <w:r w:rsidRPr="001A7C85">
              <w:rPr>
                <w:rFonts w:asciiTheme="minorBidi" w:hAnsiTheme="minorBidi"/>
                <w:sz w:val="24"/>
                <w:szCs w:val="24"/>
                <w:lang w:val="ro-RO"/>
              </w:rPr>
              <w:t>°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</w:p>
        </w:tc>
      </w:tr>
      <w:tr w:rsidR="00790FF4" w:rsidRPr="001A7C85" w:rsidTr="00CC24C0">
        <w:tc>
          <w:tcPr>
            <w:tcW w:w="1612" w:type="pct"/>
            <w:vAlign w:val="center"/>
          </w:tcPr>
          <w:p w:rsidR="00790FF4" w:rsidRPr="001A7C85" w:rsidRDefault="00FF2111" w:rsidP="00B03A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Capitolul XI, pct.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  <w:tc>
          <w:tcPr>
            <w:tcW w:w="3388" w:type="pct"/>
          </w:tcPr>
          <w:p w:rsidR="00790FF4" w:rsidRPr="001A7C85" w:rsidRDefault="00264203" w:rsidP="00177DF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Apă distilată </w:t>
            </w:r>
            <w:r w:rsidR="00177DFF">
              <w:rPr>
                <w:rFonts w:ascii="Times New Roman" w:hAnsi="Times New Roman"/>
                <w:sz w:val="24"/>
                <w:szCs w:val="24"/>
                <w:lang w:val="ro-RO"/>
              </w:rPr>
              <w:t>conform DT</w:t>
            </w:r>
          </w:p>
        </w:tc>
      </w:tr>
      <w:tr w:rsidR="00790FF4" w:rsidRPr="001A7C85" w:rsidTr="00CC24C0">
        <w:tc>
          <w:tcPr>
            <w:tcW w:w="1612" w:type="pct"/>
            <w:vAlign w:val="center"/>
          </w:tcPr>
          <w:p w:rsidR="00790FF4" w:rsidRPr="001A7C85" w:rsidRDefault="00FF2111" w:rsidP="00FF2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Capitolul XI</w:t>
            </w:r>
          </w:p>
        </w:tc>
        <w:tc>
          <w:tcPr>
            <w:tcW w:w="3388" w:type="pct"/>
          </w:tcPr>
          <w:p w:rsidR="00790FF4" w:rsidRPr="001A7C85" w:rsidRDefault="006A1CF8" w:rsidP="00C7227E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Vesela chimică</w:t>
            </w:r>
            <w:r w:rsidR="00F11050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sticlă</w:t>
            </w:r>
          </w:p>
        </w:tc>
      </w:tr>
      <w:tr w:rsidR="00790FF4" w:rsidRPr="00AB2765" w:rsidTr="00CC24C0">
        <w:tc>
          <w:tcPr>
            <w:tcW w:w="1612" w:type="pct"/>
            <w:vAlign w:val="center"/>
          </w:tcPr>
          <w:p w:rsidR="00790FF4" w:rsidRDefault="00F434B9" w:rsidP="00C722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</w:t>
            </w:r>
            <w:r w:rsidR="00B03A2C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:rsidR="00F434B9" w:rsidRPr="001A7C85" w:rsidRDefault="00F434B9" w:rsidP="00B03A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XI, pct.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20;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21;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22</w:t>
            </w:r>
          </w:p>
        </w:tc>
        <w:tc>
          <w:tcPr>
            <w:tcW w:w="3388" w:type="pct"/>
          </w:tcPr>
          <w:p w:rsidR="00790FF4" w:rsidRPr="001A7C85" w:rsidRDefault="008C1B87" w:rsidP="000203F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Sursă de tensiune</w:t>
            </w:r>
            <w:r w:rsidR="00F91BD2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328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reglabilă </w:t>
            </w:r>
            <w:r w:rsidR="000203F7">
              <w:rPr>
                <w:rFonts w:ascii="Times New Roman" w:hAnsi="Times New Roman"/>
                <w:sz w:val="24"/>
                <w:szCs w:val="24"/>
                <w:lang w:val="ro-RO"/>
              </w:rPr>
              <w:t>(tensiunea de ieșire</w:t>
            </w:r>
            <w:r w:rsidR="0089424A" w:rsidRPr="007333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0 </w:t>
            </w:r>
            <w:r w:rsidR="007B4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</w:t>
            </w:r>
            <w:r w:rsidR="007B44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203F7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89424A" w:rsidRPr="007333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175B3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0203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A615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o eroare de 0,1 % </w:t>
            </w:r>
            <w:r w:rsidR="00A615B1" w:rsidRPr="00A615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±</w:t>
            </w:r>
            <w:r w:rsidR="00A615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 digit)</w:t>
            </w:r>
          </w:p>
        </w:tc>
      </w:tr>
      <w:tr w:rsidR="00F91BD2" w:rsidRPr="00AB2765" w:rsidTr="00CC24C0">
        <w:tc>
          <w:tcPr>
            <w:tcW w:w="1612" w:type="pct"/>
            <w:vAlign w:val="center"/>
          </w:tcPr>
          <w:p w:rsidR="00F434B9" w:rsidRDefault="00F434B9" w:rsidP="00F434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</w:t>
            </w:r>
            <w:r w:rsidR="00B03A2C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:rsidR="00F91BD2" w:rsidRPr="001A7C85" w:rsidRDefault="00F434B9" w:rsidP="00F434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XI, pct.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20; 21; 22</w:t>
            </w:r>
          </w:p>
        </w:tc>
        <w:tc>
          <w:tcPr>
            <w:tcW w:w="3388" w:type="pct"/>
          </w:tcPr>
          <w:p w:rsidR="00F91BD2" w:rsidRPr="001A7C85" w:rsidRDefault="000038C1" w:rsidP="00965C1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Cutie de rezistență</w:t>
            </w:r>
            <w:r w:rsidR="007C19C0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40C6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(intervalul de măsurare 0,01 </w:t>
            </w:r>
            <w:r w:rsidR="00AA1DD9" w:rsidRPr="00AA1DD9">
              <w:rPr>
                <w:rFonts w:ascii="Times New Roman" w:hAnsi="Times New Roman"/>
                <w:sz w:val="24"/>
                <w:szCs w:val="24"/>
                <w:lang w:val="ro-RO"/>
              </w:rPr>
              <w:t>Ω</w:t>
            </w:r>
            <w:r w:rsidR="00640C6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40C68" w:rsidRPr="001A7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</w:t>
            </w:r>
            <w:r w:rsidR="00640C6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 k</w:t>
            </w:r>
            <w:r w:rsidR="00AA1DD9" w:rsidRPr="00AA1DD9">
              <w:rPr>
                <w:rFonts w:ascii="Times New Roman" w:hAnsi="Times New Roman"/>
                <w:sz w:val="24"/>
                <w:szCs w:val="24"/>
                <w:lang w:val="ro-RO"/>
              </w:rPr>
              <w:t>Ω</w:t>
            </w:r>
            <w:r w:rsidR="00640C6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limitele erorii </w:t>
            </w:r>
            <w:r w:rsidR="009960C0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relative</w:t>
            </w:r>
            <w:r w:rsidR="000F2D93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0,0008 </w:t>
            </w:r>
            <w:r w:rsidR="000F2D93" w:rsidRPr="001A7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 0,05 %)</w:t>
            </w:r>
          </w:p>
        </w:tc>
      </w:tr>
      <w:tr w:rsidR="000F2D93" w:rsidRPr="00AB2765" w:rsidTr="00CC24C0">
        <w:tc>
          <w:tcPr>
            <w:tcW w:w="1612" w:type="pct"/>
            <w:vAlign w:val="center"/>
          </w:tcPr>
          <w:p w:rsidR="00F434B9" w:rsidRDefault="00F434B9" w:rsidP="00F434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</w:t>
            </w:r>
            <w:r w:rsidR="00B03A2C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:rsidR="000F2D93" w:rsidRPr="001A7C85" w:rsidRDefault="00F434B9" w:rsidP="00F434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XI, pct. </w:t>
            </w:r>
            <w:r w:rsidR="00B03A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20; 21; 22</w:t>
            </w:r>
          </w:p>
        </w:tc>
        <w:tc>
          <w:tcPr>
            <w:tcW w:w="3388" w:type="pct"/>
          </w:tcPr>
          <w:p w:rsidR="000F2D93" w:rsidRPr="001A7C85" w:rsidRDefault="0013450E" w:rsidP="00965C1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>Simulator</w:t>
            </w:r>
            <w:r w:rsidR="000F2D93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83C0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A018AB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C83C0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sistemului de electrozi </w:t>
            </w:r>
            <w:r w:rsidR="008C7E56" w:rsidRPr="003416D5"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r w:rsidR="006225C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valorile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rezistenț</w:t>
            </w:r>
            <w:r w:rsidR="006225C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</w:t>
            </w:r>
            <w:r w:rsidR="006225C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8C7E5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simulat</w:t>
            </w:r>
            <w:r w:rsidR="006225C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F812C7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="008C7E5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ctrodul</w:t>
            </w:r>
            <w:r w:rsidR="00A81532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lucru 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este de </w:t>
            </w:r>
            <w:r w:rsidR="00A81532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500 și 1000 M</w:t>
            </w:r>
            <w:r w:rsidR="00AA1DD9" w:rsidRPr="00AA1DD9">
              <w:rPr>
                <w:rFonts w:ascii="Times New Roman" w:hAnsi="Times New Roman"/>
                <w:sz w:val="24"/>
                <w:szCs w:val="24"/>
                <w:lang w:val="ro-RO"/>
              </w:rPr>
              <w:t>Ω</w:t>
            </w:r>
            <w:r w:rsidR="008C7E5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, limit</w:t>
            </w:r>
            <w:r w:rsidR="002B5AAC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ele</w:t>
            </w:r>
            <w:r w:rsidR="008C7E56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erorii</w:t>
            </w:r>
            <w:r w:rsidR="002F31CA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relative </w:t>
            </w:r>
            <w:r w:rsidR="002F31CA" w:rsidRPr="001A7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±</w:t>
            </w:r>
            <w:r w:rsidR="00E772C1" w:rsidRPr="001A7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F31CA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25 %; 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însă pentru electrodul de referință </w:t>
            </w:r>
            <w:r w:rsidR="002B5AAC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valorile 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rezistenț</w:t>
            </w:r>
            <w:r w:rsidR="002B5AAC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ei  interne</w:t>
            </w:r>
            <w:r w:rsidR="00170F38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simulat</w:t>
            </w:r>
            <w:r w:rsidR="002B5AAC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e este de 10 și 20 k</w:t>
            </w:r>
            <w:r w:rsidR="00AA1DD9" w:rsidRPr="00AA1DD9">
              <w:rPr>
                <w:rFonts w:ascii="Times New Roman" w:hAnsi="Times New Roman"/>
                <w:sz w:val="24"/>
                <w:szCs w:val="24"/>
                <w:lang w:val="ro-RO"/>
              </w:rPr>
              <w:t>Ω</w:t>
            </w:r>
            <w:r w:rsidR="002B5AAC" w:rsidRPr="001A7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limitele erorii relative </w:t>
            </w:r>
            <w:r w:rsidR="002B5AAC" w:rsidRPr="001A7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± </w:t>
            </w:r>
            <w:r w:rsidR="002B5AAC" w:rsidRPr="001A7C85">
              <w:rPr>
                <w:rFonts w:ascii="Times New Roman" w:hAnsi="Times New Roman"/>
                <w:sz w:val="24"/>
                <w:szCs w:val="24"/>
                <w:lang w:val="ro-RO"/>
              </w:rPr>
              <w:t>1 %)</w:t>
            </w:r>
          </w:p>
        </w:tc>
      </w:tr>
    </w:tbl>
    <w:p w:rsidR="00C809F9" w:rsidRPr="001A7C85" w:rsidRDefault="00C809F9" w:rsidP="00785D6C">
      <w:pPr>
        <w:spacing w:after="0"/>
        <w:contextualSpacing/>
        <w:rPr>
          <w:lang w:val="ro-RO" w:eastAsia="en-US"/>
        </w:rPr>
      </w:pPr>
    </w:p>
    <w:p w:rsidR="00C809F9" w:rsidRPr="001A7C85" w:rsidRDefault="0064279E" w:rsidP="00785D6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9. </w:t>
      </w:r>
      <w:r w:rsidR="002834DA" w:rsidRPr="001A7C85">
        <w:rPr>
          <w:rFonts w:ascii="Times New Roman" w:hAnsi="Times New Roman"/>
          <w:sz w:val="24"/>
          <w:szCs w:val="24"/>
          <w:lang w:val="ro-RO"/>
        </w:rPr>
        <w:t xml:space="preserve">Se admite utilizarea altor etaloane de lucru etalonate sau </w:t>
      </w:r>
      <w:r w:rsidR="00E93781">
        <w:rPr>
          <w:rFonts w:ascii="Times New Roman" w:hAnsi="Times New Roman"/>
          <w:sz w:val="24"/>
          <w:szCs w:val="24"/>
          <w:lang w:val="ro-RO"/>
        </w:rPr>
        <w:t>MRC</w:t>
      </w:r>
      <w:r w:rsidR="002834DA" w:rsidRPr="001A7C85">
        <w:rPr>
          <w:rFonts w:ascii="Times New Roman" w:hAnsi="Times New Roman"/>
          <w:sz w:val="24"/>
          <w:szCs w:val="24"/>
          <w:lang w:val="ro-RO"/>
        </w:rPr>
        <w:t xml:space="preserve">, ale </w:t>
      </w:r>
      <w:r w:rsidR="002834DA" w:rsidRPr="001A7C85">
        <w:rPr>
          <w:rFonts w:ascii="Times New Roman" w:hAnsi="Times New Roman" w:cs="Times New Roman"/>
          <w:sz w:val="24"/>
          <w:szCs w:val="24"/>
          <w:lang w:val="ro-RO"/>
        </w:rPr>
        <w:t>căror caracteristici sunt analogice sau mai exacte decât cele indicate în tabelul 2.</w:t>
      </w:r>
    </w:p>
    <w:p w:rsidR="00D214DE" w:rsidRPr="001A7C85" w:rsidRDefault="0064279E" w:rsidP="002B5A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10. </w:t>
      </w:r>
      <w:r w:rsidR="002B5AAC" w:rsidRPr="001A7C85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Mijloacele de măsurare utilizate </w:t>
      </w:r>
      <w:r w:rsidR="009901A0" w:rsidRPr="001A7C85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la verificarea metrologică </w:t>
      </w:r>
      <w:r w:rsidR="002834DA" w:rsidRPr="001A7C85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trebuie să fie </w:t>
      </w:r>
      <w:r w:rsidR="00F22490" w:rsidRPr="001A7C85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în stare optimă de funcționare, conforme instrucțiunilor de utilizare și să dețină </w:t>
      </w:r>
      <w:r w:rsidR="00B81BCC" w:rsidRPr="007B2E75">
        <w:rPr>
          <w:rFonts w:ascii="Times New Roman" w:hAnsi="Times New Roman" w:cs="Times New Roman"/>
          <w:sz w:val="24"/>
          <w:szCs w:val="24"/>
          <w:lang w:val="ro-RO" w:eastAsia="en-US"/>
        </w:rPr>
        <w:t>buletin de verificare</w:t>
      </w:r>
      <w:r w:rsidR="00F22490" w:rsidRPr="001A7C85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metrologică </w:t>
      </w:r>
      <w:r w:rsidR="009E7A34" w:rsidRPr="001A7C85">
        <w:rPr>
          <w:rFonts w:ascii="Times New Roman" w:hAnsi="Times New Roman" w:cs="Times New Roman"/>
          <w:sz w:val="24"/>
          <w:szCs w:val="24"/>
          <w:lang w:val="ro-RO" w:eastAsia="en-US"/>
        </w:rPr>
        <w:t>conform regulamentelor metrologiei legale.</w:t>
      </w:r>
    </w:p>
    <w:p w:rsidR="002B5AAC" w:rsidRPr="001A7C85" w:rsidRDefault="002B5AAC" w:rsidP="002B5A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</w:p>
    <w:p w:rsidR="009E7A34" w:rsidRPr="001A7C85" w:rsidRDefault="009E7A34" w:rsidP="006E6C7C">
      <w:pPr>
        <w:pStyle w:val="1"/>
      </w:pPr>
      <w:r w:rsidRPr="001A7C85">
        <w:t>CERINŢE PENTRU CALIFICAREA VERIFICATORILOR METROLOGI</w:t>
      </w:r>
    </w:p>
    <w:p w:rsidR="009E0B1B" w:rsidRPr="001A7C85" w:rsidRDefault="0064279E" w:rsidP="009E0B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11. </w:t>
      </w:r>
      <w:r w:rsidR="009E7A3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La efectuarea măsurărilor în timpul verificării metrologice şi prelucrării rezultatelor măsurării se admit persoane cu calificarea de verificator metrolog</w:t>
      </w:r>
      <w:r w:rsidR="0024294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competente pentru îndeplinirea lucrărilor respective</w:t>
      </w:r>
      <w:r w:rsidR="009E7A34" w:rsidRPr="001A7C85">
        <w:rPr>
          <w:rFonts w:ascii="Times New Roman" w:hAnsi="Times New Roman"/>
          <w:sz w:val="24"/>
          <w:szCs w:val="24"/>
          <w:lang w:val="ro-RO"/>
        </w:rPr>
        <w:t>.</w:t>
      </w:r>
    </w:p>
    <w:p w:rsidR="009E0B1B" w:rsidRPr="001A7C85" w:rsidRDefault="009E0B1B" w:rsidP="009E0B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E7A34" w:rsidRPr="001A7C85" w:rsidRDefault="009E7A34" w:rsidP="006E6C7C">
      <w:pPr>
        <w:pStyle w:val="1"/>
      </w:pPr>
      <w:r w:rsidRPr="001A7C85">
        <w:t>CERINŢE PRIVIND SECURITATEA</w:t>
      </w:r>
    </w:p>
    <w:p w:rsidR="007B2818" w:rsidRPr="001A7C85" w:rsidRDefault="0064279E" w:rsidP="009E0B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12. </w:t>
      </w:r>
      <w:r w:rsidR="009E7A3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efectuarea verificării metrologice </w:t>
      </w:r>
      <w:r w:rsidR="005D25CC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este necesar de a respecta cerinţele de securitate în laborator în corespundere cu </w:t>
      </w:r>
      <w:r w:rsidR="00A51069" w:rsidRPr="00922B89">
        <w:rPr>
          <w:rFonts w:ascii="Times New Roman" w:hAnsi="Times New Roman" w:cs="Times New Roman"/>
          <w:sz w:val="24"/>
          <w:szCs w:val="24"/>
          <w:lang w:val="ro-RO"/>
        </w:rPr>
        <w:t>SM SR EN 61010-1</w:t>
      </w:r>
      <w:r w:rsidR="007B3CA3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5D25CC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documentaţiei tehnice a pH-metrelor și a mijloacele de măsurare utilizate.</w:t>
      </w:r>
    </w:p>
    <w:p w:rsidR="00785D6C" w:rsidRPr="001A7C85" w:rsidRDefault="00785D6C" w:rsidP="00F43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</w:p>
    <w:p w:rsidR="00261D5F" w:rsidRPr="001A7C85" w:rsidRDefault="00920A99" w:rsidP="006E6C7C">
      <w:pPr>
        <w:pStyle w:val="1"/>
      </w:pPr>
      <w:r w:rsidRPr="001A7C85">
        <w:t>CONDIŢII DE VERIFICĂRE METROLGICĂ</w:t>
      </w:r>
    </w:p>
    <w:p w:rsidR="00920A99" w:rsidRPr="001A7C85" w:rsidRDefault="0064279E" w:rsidP="008167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13. </w:t>
      </w:r>
      <w:r w:rsidR="00920A9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În timpul efectuării verificării metrologice trebuie să se respecte următoarele condiţii:</w:t>
      </w:r>
      <w:r w:rsidR="00920A99"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20A99" w:rsidRPr="001A7C85" w:rsidRDefault="008059AD" w:rsidP="008167C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temperatura mediului ambiant: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3C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0A99" w:rsidRPr="001A7C85">
        <w:rPr>
          <w:rFonts w:ascii="Times New Roman" w:hAnsi="Times New Roman"/>
          <w:sz w:val="24"/>
          <w:szCs w:val="24"/>
          <w:lang w:val="ro-RO"/>
        </w:rPr>
        <w:t>20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0A99" w:rsidRPr="001A7C85">
        <w:rPr>
          <w:rFonts w:ascii="Times New Roman" w:hAnsi="Times New Roman"/>
          <w:sz w:val="24"/>
          <w:szCs w:val="24"/>
          <w:lang w:val="ro-RO"/>
        </w:rPr>
        <w:t>±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0A99" w:rsidRPr="001A7C85">
        <w:rPr>
          <w:rFonts w:ascii="Times New Roman" w:hAnsi="Times New Roman"/>
          <w:sz w:val="24"/>
          <w:szCs w:val="24"/>
          <w:lang w:val="ro-RO"/>
        </w:rPr>
        <w:t>5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ºC;</w:t>
      </w:r>
    </w:p>
    <w:p w:rsidR="00920A99" w:rsidRPr="001A7C85" w:rsidRDefault="00920A99" w:rsidP="008167C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umiditatea relativă a aerului</w:t>
      </w:r>
      <w:r w:rsidR="008059AD" w:rsidRPr="001A7C8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7B3CA3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>3</w:t>
      </w:r>
      <w:r w:rsidRPr="001A7C85">
        <w:rPr>
          <w:rFonts w:ascii="Times New Roman" w:hAnsi="Times New Roman"/>
          <w:sz w:val="24"/>
          <w:szCs w:val="24"/>
          <w:lang w:val="ro-RO"/>
        </w:rPr>
        <w:t>0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59AD" w:rsidRPr="001A7C85">
        <w:rPr>
          <w:rFonts w:ascii="Times New Roman" w:hAnsi="Times New Roman"/>
          <w:sz w:val="24"/>
          <w:szCs w:val="24"/>
          <w:lang w:val="ro-RO"/>
        </w:rPr>
        <w:t xml:space="preserve">÷ 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>80</w:t>
      </w:r>
      <w:r w:rsidR="008059AD" w:rsidRPr="001A7C85">
        <w:rPr>
          <w:rFonts w:ascii="Times New Roman" w:hAnsi="Times New Roman"/>
          <w:sz w:val="24"/>
          <w:szCs w:val="24"/>
          <w:lang w:val="ro-RO"/>
        </w:rPr>
        <w:t>%;</w:t>
      </w:r>
    </w:p>
    <w:p w:rsidR="00CF00D6" w:rsidRPr="001A7C85" w:rsidRDefault="008059AD" w:rsidP="008167C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presiunea atmosferică:</w:t>
      </w:r>
      <w:r w:rsidR="007B3CA3"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3C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>84</w:t>
      </w:r>
      <w:r w:rsidRPr="001A7C85">
        <w:rPr>
          <w:rFonts w:ascii="Times New Roman" w:hAnsi="Times New Roman"/>
          <w:sz w:val="24"/>
          <w:szCs w:val="24"/>
          <w:lang w:val="ro-RO"/>
        </w:rPr>
        <w:t>0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÷ </w:t>
      </w:r>
      <w:r w:rsidR="00CF00D6" w:rsidRPr="001A7C85">
        <w:rPr>
          <w:rFonts w:ascii="Times New Roman" w:hAnsi="Times New Roman"/>
          <w:sz w:val="24"/>
          <w:szCs w:val="24"/>
          <w:lang w:val="ro-RO"/>
        </w:rPr>
        <w:t>106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0 </w:t>
      </w:r>
      <w:r w:rsidR="00920A99" w:rsidRPr="001A7C8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7C85">
        <w:rPr>
          <w:rFonts w:ascii="Times New Roman" w:hAnsi="Times New Roman"/>
          <w:sz w:val="24"/>
          <w:szCs w:val="24"/>
          <w:lang w:val="ro-RO"/>
        </w:rPr>
        <w:t>hPa;</w:t>
      </w:r>
    </w:p>
    <w:p w:rsidR="00920A99" w:rsidRPr="001A7C85" w:rsidRDefault="00920A99" w:rsidP="008167C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7C85">
        <w:rPr>
          <w:rFonts w:ascii="Times New Roman" w:hAnsi="Times New Roman"/>
          <w:sz w:val="24"/>
          <w:szCs w:val="24"/>
          <w:lang w:val="ro-RO"/>
        </w:rPr>
        <w:t>absenţa vibraţiilor</w:t>
      </w:r>
      <w:r w:rsidR="008A2FA6" w:rsidRPr="001A7C85">
        <w:rPr>
          <w:rFonts w:ascii="Times New Roman" w:hAnsi="Times New Roman"/>
          <w:sz w:val="24"/>
          <w:szCs w:val="24"/>
          <w:lang w:val="ro-RO"/>
        </w:rPr>
        <w:t>, loviturilor, zdruncinărilor</w:t>
      </w:r>
      <w:r w:rsidRPr="001A7C85">
        <w:rPr>
          <w:rFonts w:ascii="Times New Roman" w:hAnsi="Times New Roman"/>
          <w:sz w:val="24"/>
          <w:szCs w:val="24"/>
          <w:lang w:val="ro-RO"/>
        </w:rPr>
        <w:t xml:space="preserve"> mecanice</w:t>
      </w:r>
      <w:r w:rsidR="008A2FA6" w:rsidRPr="001A7C85">
        <w:rPr>
          <w:rFonts w:ascii="Times New Roman" w:hAnsi="Times New Roman"/>
          <w:sz w:val="24"/>
          <w:szCs w:val="24"/>
          <w:lang w:val="ro-RO"/>
        </w:rPr>
        <w:t xml:space="preserve"> care ar putea afecta buna funcționare a pH-metrelor.</w:t>
      </w:r>
    </w:p>
    <w:p w:rsidR="00470EEA" w:rsidRPr="001A7C85" w:rsidRDefault="00470EEA" w:rsidP="00920A9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934BB" w:rsidRPr="001A7C85" w:rsidRDefault="00917B47" w:rsidP="006E6C7C">
      <w:pPr>
        <w:pStyle w:val="1"/>
      </w:pPr>
      <w:r w:rsidRPr="001A7C85">
        <w:t>PREGĂTIREA PENTRU V</w:t>
      </w:r>
      <w:r w:rsidR="007F796C">
        <w:t>E</w:t>
      </w:r>
      <w:r w:rsidRPr="001A7C85">
        <w:t>RIFICAREA METROLOGICĂ</w:t>
      </w:r>
    </w:p>
    <w:p w:rsidR="00B629DD" w:rsidRPr="001A7C85" w:rsidRDefault="0064279E" w:rsidP="008B409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14. </w:t>
      </w:r>
      <w:r w:rsidR="00FD12DC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Înainte de a începe verificarea metrologică</w:t>
      </w:r>
      <w:r w:rsidR="003B481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8934BB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echipamentele de bază,</w:t>
      </w:r>
      <w:r w:rsidR="003B481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auxiliare</w:t>
      </w:r>
      <w:r w:rsidR="008934BB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, precum și MM supus verificării metrologice</w:t>
      </w:r>
      <w:r w:rsidR="003B481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se pregătesc pentru funcţionare în conformitate cu instrucţiunile de exploatare şi  recomandările producătoru</w:t>
      </w:r>
      <w:r w:rsidR="003B481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softHyphen/>
        <w:t>lui.</w:t>
      </w:r>
      <w:r w:rsidR="002D226C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891E16" w:rsidRPr="001A7C85" w:rsidRDefault="0064279E" w:rsidP="008B4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15. </w:t>
      </w:r>
      <w:r w:rsidR="003E5B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pH-metrul supus</w:t>
      </w:r>
      <w:r w:rsidR="00891E16" w:rsidRPr="001A7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verificării metrologice se conectează la reţeaua de alimentare electrică şi se mențin</w:t>
      </w:r>
      <w:r w:rsidR="003E5B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891E16" w:rsidRPr="001A7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repaus timp de  15 ÷ 30 min, pentru a intra în regim de funcţionare.</w:t>
      </w:r>
    </w:p>
    <w:p w:rsidR="0098018D" w:rsidRPr="001A7C85" w:rsidRDefault="0098018D" w:rsidP="00920A99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437841" w:rsidRPr="001A7C85" w:rsidRDefault="0098018D" w:rsidP="006E6C7C">
      <w:pPr>
        <w:pStyle w:val="1"/>
      </w:pPr>
      <w:r w:rsidRPr="001A7C85">
        <w:t>EFECTUAREA VERIFICĂRII METROLOGICE</w:t>
      </w:r>
    </w:p>
    <w:p w:rsidR="0098018D" w:rsidRPr="0064279E" w:rsidRDefault="0064279E" w:rsidP="0064279E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16. </w:t>
      </w:r>
      <w:r w:rsidR="00437841" w:rsidRPr="0064279E">
        <w:rPr>
          <w:rFonts w:ascii="Times New Roman" w:hAnsi="Times New Roman"/>
          <w:sz w:val="24"/>
          <w:szCs w:val="24"/>
          <w:lang w:val="ro-RO"/>
        </w:rPr>
        <w:t>Verificarea</w:t>
      </w:r>
      <w:r w:rsidR="00437841" w:rsidRPr="0064279E">
        <w:rPr>
          <w:rFonts w:ascii="Times New Roman" w:hAnsi="Times New Roman"/>
          <w:color w:val="000000"/>
          <w:sz w:val="24"/>
          <w:szCs w:val="24"/>
          <w:lang w:val="ro-RO"/>
        </w:rPr>
        <w:t xml:space="preserve"> aspectului exterior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:rsidR="0098018D" w:rsidRPr="001A7C85" w:rsidRDefault="0064279E" w:rsidP="004378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1) </w:t>
      </w:r>
      <w:r w:rsidR="0098018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efectuarea verificării aspectului exterior se stabilește </w:t>
      </w:r>
      <w:r w:rsidR="00621DFF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corespunderea pH-metrului cu următoarele c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erințe</w:t>
      </w:r>
      <w:r w:rsidR="00621DFF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554009" w:rsidRPr="001A7C85" w:rsidRDefault="00554009" w:rsidP="008167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MM 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trebuie să corespundă constructiv cu </w:t>
      </w:r>
      <w:r w:rsidR="00C974E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DT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producătorului. </w:t>
      </w:r>
      <w:r w:rsidR="008167C8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L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izibilitatea și corectitudinea marcajului, în conformitate cu </w:t>
      </w:r>
      <w:r w:rsidR="00C974E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DT</w:t>
      </w:r>
      <w:r w:rsidR="008167C8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(indicativul dispozitivului, prezenţa numărului de serie, tip şi producătorul, numerele de </w:t>
      </w:r>
      <w:r w:rsidR="00505F54">
        <w:rPr>
          <w:rFonts w:ascii="Times New Roman" w:hAnsi="Times New Roman"/>
          <w:color w:val="000000" w:themeColor="text1"/>
          <w:sz w:val="24"/>
          <w:szCs w:val="24"/>
          <w:lang w:val="ro-RO"/>
        </w:rPr>
        <w:t>serie/identificare</w:t>
      </w:r>
      <w:r w:rsidR="00505F5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ale electrozilor).</w:t>
      </w:r>
    </w:p>
    <w:p w:rsidR="00554009" w:rsidRPr="001A7C85" w:rsidRDefault="00554009" w:rsidP="008167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MM 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nu trebuie să prezinte urme de lovituri, pete de coroziune, deformă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ri vizibile;</w:t>
      </w:r>
    </w:p>
    <w:p w:rsidR="00554009" w:rsidRPr="001A7C85" w:rsidRDefault="008167C8" w:rsidP="008167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uprafața electrozilor nu trebuie să prezinte fisuri sau alte deterioră</w:t>
      </w:r>
      <w:r w:rsidR="0055400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ri;</w:t>
      </w:r>
    </w:p>
    <w:p w:rsidR="00891E16" w:rsidRPr="001A7C85" w:rsidRDefault="008167C8" w:rsidP="008167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C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ablul de conectare a electrozilor la pH-metru nu</w:t>
      </w:r>
      <w:r w:rsidR="00505F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trebuie</w:t>
      </w:r>
      <w:r w:rsidR="00505F54" w:rsidRPr="00505F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05F5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să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prezinte deteriorări mecanice sau </w:t>
      </w:r>
      <w:r w:rsidR="003C45BC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întreruperi</w:t>
      </w:r>
      <w:r w:rsidR="00891E1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 circuit.</w:t>
      </w:r>
    </w:p>
    <w:p w:rsidR="00DE1B29" w:rsidRPr="001A7C85" w:rsidRDefault="0064279E" w:rsidP="004378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</w:t>
      </w:r>
      <w:r w:rsidR="00DE1B2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Rezultatele verificării aspectului exterior se consideră satisfăcătoare, dacă pH-metrul corespunde cerinţelor enumerate mai sus.</w:t>
      </w:r>
    </w:p>
    <w:p w:rsidR="00DE1B29" w:rsidRPr="001A7C85" w:rsidRDefault="00DE1B29" w:rsidP="00DE1B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DE1B29" w:rsidRPr="0064279E" w:rsidRDefault="0064279E" w:rsidP="006427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17. </w:t>
      </w:r>
      <w:r w:rsidR="00DE1B29" w:rsidRPr="0064279E">
        <w:rPr>
          <w:rFonts w:ascii="Times New Roman" w:hAnsi="Times New Roman"/>
          <w:sz w:val="24"/>
          <w:szCs w:val="24"/>
          <w:lang w:val="ro-RO"/>
        </w:rPr>
        <w:t>Încercarea</w:t>
      </w:r>
      <w:r w:rsidR="00A51069" w:rsidRPr="0064279E">
        <w:rPr>
          <w:rFonts w:ascii="Times New Roman" w:hAnsi="Times New Roman"/>
          <w:sz w:val="24"/>
          <w:szCs w:val="24"/>
          <w:lang w:val="ro-RO"/>
        </w:rPr>
        <w:t xml:space="preserve"> funcționalității</w:t>
      </w:r>
      <w:r w:rsidR="00632A45" w:rsidRPr="0064279E">
        <w:rPr>
          <w:rFonts w:ascii="Times New Roman" w:hAnsi="Times New Roman"/>
          <w:sz w:val="24"/>
          <w:szCs w:val="24"/>
          <w:lang w:val="ro-RO"/>
        </w:rPr>
        <w:t xml:space="preserve"> MM</w:t>
      </w:r>
      <w:r w:rsidR="00DE1B29" w:rsidRPr="0064279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C0DD1" w:rsidRPr="001A7C85" w:rsidRDefault="001F1486" w:rsidP="00905B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Pregătirea </w:t>
      </w:r>
      <w:r w:rsidR="00632A45">
        <w:rPr>
          <w:rFonts w:ascii="Times New Roman" w:hAnsi="Times New Roman"/>
          <w:color w:val="000000" w:themeColor="text1"/>
          <w:sz w:val="24"/>
          <w:szCs w:val="24"/>
          <w:lang w:val="ro-RO"/>
        </w:rPr>
        <w:t>MM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lucru </w:t>
      </w:r>
      <w:r w:rsidR="00505F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şi verificarea </w:t>
      </w:r>
      <w:r w:rsidR="003C45BC">
        <w:rPr>
          <w:rFonts w:ascii="Times New Roman" w:hAnsi="Times New Roman"/>
          <w:color w:val="000000" w:themeColor="text1"/>
          <w:sz w:val="24"/>
          <w:szCs w:val="24"/>
          <w:lang w:val="ro-RO"/>
        </w:rPr>
        <w:t>funcționalității</w:t>
      </w:r>
      <w:r w:rsidR="00505F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acestuia în diferite regimuri de operare 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se efectuează în</w:t>
      </w:r>
      <w:r w:rsidR="008167C8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conformitate cu </w:t>
      </w:r>
      <w:r w:rsidR="00C974E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DT.</w:t>
      </w:r>
      <w:r w:rsidR="00905BA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MM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C24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cărora 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rezultate</w:t>
      </w:r>
      <w:r w:rsidR="003C45B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C24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132F0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încercării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nu corespund cerințelor </w:t>
      </w:r>
      <w:r w:rsidR="00905BA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specificate în</w:t>
      </w:r>
      <w:r w:rsidR="00CC24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D</w:t>
      </w:r>
      <w:r w:rsidR="009610F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se consideră defecte și nu se </w:t>
      </w:r>
      <w:r w:rsidR="00905BA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supun verificării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ulterioar</w:t>
      </w:r>
      <w:r w:rsidR="00905BA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="00BC0DD1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9E0B1B" w:rsidRDefault="009E0B1B" w:rsidP="00DE1B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7531FD" w:rsidRPr="0064279E" w:rsidRDefault="0064279E" w:rsidP="006427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18. </w:t>
      </w:r>
      <w:r w:rsidR="007531FD" w:rsidRPr="0064279E">
        <w:rPr>
          <w:rFonts w:ascii="Times New Roman" w:hAnsi="Times New Roman"/>
          <w:sz w:val="24"/>
          <w:szCs w:val="24"/>
          <w:lang w:val="ro-RO"/>
        </w:rPr>
        <w:t>Determinarea diapazonului</w:t>
      </w:r>
      <w:r w:rsidR="00505F54" w:rsidRPr="006427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31FD" w:rsidRPr="0064279E">
        <w:rPr>
          <w:rFonts w:ascii="Times New Roman" w:hAnsi="Times New Roman"/>
          <w:sz w:val="24"/>
          <w:szCs w:val="24"/>
          <w:lang w:val="ro-RO"/>
        </w:rPr>
        <w:t>și a erorii absolute</w:t>
      </w:r>
      <w:r w:rsidR="00CC24C0" w:rsidRPr="006427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3335E" w:rsidRPr="0064279E">
        <w:rPr>
          <w:rFonts w:ascii="Times New Roman" w:hAnsi="Times New Roman"/>
          <w:sz w:val="24"/>
          <w:szCs w:val="24"/>
          <w:lang w:val="ro-RO"/>
        </w:rPr>
        <w:t>de</w:t>
      </w:r>
      <w:r w:rsidR="00437841" w:rsidRPr="006427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5F54" w:rsidRPr="0064279E">
        <w:rPr>
          <w:rFonts w:ascii="Times New Roman" w:hAnsi="Times New Roman"/>
          <w:sz w:val="24"/>
          <w:szCs w:val="24"/>
          <w:lang w:val="ro-RO"/>
        </w:rPr>
        <w:t>măsurare</w:t>
      </w:r>
      <w:r w:rsidR="0073335E" w:rsidRPr="006427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5F54" w:rsidRPr="0064279E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7531FD" w:rsidRPr="0064279E">
        <w:rPr>
          <w:rFonts w:ascii="Times New Roman" w:hAnsi="Times New Roman"/>
          <w:sz w:val="24"/>
          <w:szCs w:val="24"/>
          <w:lang w:val="ro-RO"/>
        </w:rPr>
        <w:t>pH-</w:t>
      </w:r>
      <w:r w:rsidR="00437841" w:rsidRPr="0064279E">
        <w:rPr>
          <w:rFonts w:ascii="Times New Roman" w:hAnsi="Times New Roman"/>
          <w:sz w:val="24"/>
          <w:szCs w:val="24"/>
          <w:lang w:val="ro-RO"/>
        </w:rPr>
        <w:t>u</w:t>
      </w:r>
      <w:r w:rsidR="007531FD" w:rsidRPr="0064279E">
        <w:rPr>
          <w:rFonts w:ascii="Times New Roman" w:hAnsi="Times New Roman"/>
          <w:sz w:val="24"/>
          <w:szCs w:val="24"/>
          <w:lang w:val="ro-RO"/>
        </w:rPr>
        <w:t>lui</w:t>
      </w:r>
    </w:p>
    <w:p w:rsidR="007531FD" w:rsidRPr="001A7C85" w:rsidRDefault="0064279E" w:rsidP="0000645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1) </w:t>
      </w:r>
      <w:r w:rsidR="007531F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Măsurările se efectuează cu termocompensarea manuală sau automată</w:t>
      </w:r>
      <w:r w:rsidR="000064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prin determinarea </w:t>
      </w:r>
      <w:r w:rsidR="00132F0D">
        <w:rPr>
          <w:rFonts w:ascii="Times New Roman" w:hAnsi="Times New Roman"/>
          <w:color w:val="000000" w:themeColor="text1"/>
          <w:sz w:val="24"/>
          <w:szCs w:val="24"/>
          <w:lang w:val="ro-RO"/>
        </w:rPr>
        <w:t>temperaturii</w:t>
      </w:r>
      <w:r w:rsidR="000064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MRC cu ajutorul unui termometru termoelectric</w:t>
      </w:r>
      <w:r w:rsidR="007531F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0064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componența pH-metrului supus </w:t>
      </w:r>
      <w:r w:rsidR="007531FD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F064F">
        <w:rPr>
          <w:rFonts w:ascii="Times New Roman" w:hAnsi="Times New Roman"/>
          <w:color w:val="000000" w:themeColor="text1"/>
          <w:sz w:val="24"/>
          <w:szCs w:val="24"/>
          <w:lang w:val="ro-RO"/>
        </w:rPr>
        <w:t>verificării.</w:t>
      </w:r>
    </w:p>
    <w:p w:rsidR="007531FD" w:rsidRDefault="0064279E" w:rsidP="00E816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470EEA">
        <w:rPr>
          <w:rFonts w:ascii="Times New Roman" w:hAnsi="Times New Roman"/>
          <w:sz w:val="24"/>
          <w:szCs w:val="24"/>
          <w:lang w:val="ro-RO"/>
        </w:rPr>
        <w:t>C</w:t>
      </w:r>
      <w:r w:rsidR="00470EEA" w:rsidRPr="00141859">
        <w:rPr>
          <w:rFonts w:ascii="Times New Roman" w:hAnsi="Times New Roman"/>
          <w:sz w:val="24"/>
          <w:szCs w:val="24"/>
          <w:lang w:val="ro-RO"/>
        </w:rPr>
        <w:t>u pH-metru</w:t>
      </w:r>
      <w:r w:rsidR="00390906">
        <w:rPr>
          <w:rFonts w:ascii="Times New Roman" w:hAnsi="Times New Roman"/>
          <w:sz w:val="24"/>
          <w:szCs w:val="24"/>
          <w:lang w:val="ro-RO"/>
        </w:rPr>
        <w:t>l</w:t>
      </w:r>
      <w:r w:rsidR="00470EEA" w:rsidRPr="001418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70EEA">
        <w:rPr>
          <w:rFonts w:ascii="Times New Roman" w:hAnsi="Times New Roman"/>
          <w:sz w:val="24"/>
          <w:szCs w:val="24"/>
          <w:lang w:val="ro-RO"/>
        </w:rPr>
        <w:t xml:space="preserve">supus verificării metrologice se efectuează </w:t>
      </w:r>
      <w:r w:rsidR="00470EEA" w:rsidRPr="00141859">
        <w:rPr>
          <w:rFonts w:ascii="Times New Roman" w:hAnsi="Times New Roman"/>
          <w:sz w:val="24"/>
          <w:szCs w:val="24"/>
          <w:lang w:val="ro-RO"/>
        </w:rPr>
        <w:t>minim</w:t>
      </w:r>
      <w:r w:rsidR="00B27DF5">
        <w:rPr>
          <w:rFonts w:ascii="Times New Roman" w:hAnsi="Times New Roman"/>
          <w:sz w:val="24"/>
          <w:szCs w:val="24"/>
          <w:lang w:val="ro-RO"/>
        </w:rPr>
        <w:t>um</w:t>
      </w:r>
      <w:r w:rsidR="00470EEA" w:rsidRPr="001418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7DF5">
        <w:rPr>
          <w:rFonts w:ascii="Times New Roman" w:hAnsi="Times New Roman"/>
          <w:sz w:val="24"/>
          <w:szCs w:val="24"/>
          <w:lang w:val="ro-RO"/>
        </w:rPr>
        <w:t>3</w:t>
      </w:r>
      <w:r w:rsidR="00470EEA" w:rsidRPr="00141859">
        <w:rPr>
          <w:rFonts w:ascii="Times New Roman" w:hAnsi="Times New Roman"/>
          <w:sz w:val="24"/>
          <w:szCs w:val="24"/>
          <w:lang w:val="ro-RO"/>
        </w:rPr>
        <w:t xml:space="preserve"> măsurări </w:t>
      </w:r>
      <w:r w:rsidR="00470EEA">
        <w:rPr>
          <w:rFonts w:ascii="Times New Roman" w:hAnsi="Times New Roman"/>
          <w:sz w:val="24"/>
          <w:szCs w:val="24"/>
          <w:lang w:val="ro-RO"/>
        </w:rPr>
        <w:t>a fiecărei valori de MRC.</w:t>
      </w:r>
      <w:r w:rsidR="003E5BD9">
        <w:rPr>
          <w:rFonts w:ascii="Times New Roman" w:hAnsi="Times New Roman"/>
          <w:sz w:val="24"/>
          <w:szCs w:val="24"/>
          <w:lang w:val="ro-RO"/>
        </w:rPr>
        <w:t xml:space="preserve"> Pentru a cuprinde tot domeniul de măsurare a pH-metrului, se utilizează minimum 3 MRC</w:t>
      </w:r>
      <w:r w:rsidR="005451B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11D85">
        <w:rPr>
          <w:rFonts w:ascii="Times New Roman" w:hAnsi="Times New Roman"/>
          <w:color w:val="000000" w:themeColor="text1"/>
          <w:sz w:val="24"/>
          <w:szCs w:val="24"/>
          <w:lang w:val="ro-RO"/>
        </w:rPr>
        <w:t>ce reproduc</w:t>
      </w:r>
      <w:r w:rsidR="006A34F3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valoarea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11D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4,01; 7,</w:t>
      </w:r>
      <w:r w:rsidR="005451B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01</w:t>
      </w:r>
      <w:r w:rsidR="003E5B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și</w:t>
      </w:r>
      <w:r w:rsidR="005451B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10,00 </w:t>
      </w:r>
      <w:r w:rsidR="003E5BD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pH 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la temperatura de 2</w:t>
      </w:r>
      <w:r w:rsidR="00EF064F">
        <w:rPr>
          <w:rFonts w:ascii="Times New Roman" w:hAnsi="Times New Roman"/>
          <w:color w:val="000000" w:themeColor="text1"/>
          <w:sz w:val="24"/>
          <w:szCs w:val="24"/>
          <w:lang w:val="ro-RO"/>
        </w:rPr>
        <w:t>0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B3E7E" w:rsidRPr="001A7C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°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C.</w:t>
      </w:r>
      <w:r w:rsidR="00EF064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EF064F" w:rsidRPr="001A7C85" w:rsidRDefault="0064279E" w:rsidP="00E816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3) </w:t>
      </w:r>
      <w:r w:rsidR="00EF064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Exemplu de </w:t>
      </w:r>
      <w:r w:rsidR="00684F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 schemă de măsurare a pH-ului </w:t>
      </w:r>
      <w:r w:rsidR="00F434B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ajutorul unui pH-metru </w:t>
      </w:r>
      <w:r w:rsidR="00684F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este prezentată în </w:t>
      </w:r>
      <w:r w:rsidR="00684F01" w:rsidRPr="003B05D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anexa </w:t>
      </w:r>
      <w:r w:rsidR="003B05D0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684F01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E816B6" w:rsidRPr="001A7C85" w:rsidRDefault="0064279E" w:rsidP="009E0B1B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4) </w:t>
      </w:r>
      <w:r w:rsidR="00D32A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Eroarea absolută </w:t>
      </w:r>
      <w:r w:rsidR="00D04767" w:rsidRPr="0096363C">
        <w:rPr>
          <w:rFonts w:ascii="Times New Roman" w:hAnsi="Times New Roman"/>
          <w:color w:val="000000" w:themeColor="text1"/>
          <w:sz w:val="24"/>
          <w:szCs w:val="24"/>
          <w:lang w:val="ro-RO"/>
        </w:rPr>
        <w:t>de</w:t>
      </w:r>
      <w:r w:rsidR="00D32A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F521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măsurare</w:t>
      </w:r>
      <w:r w:rsidR="00D32A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pH</w:t>
      </w:r>
      <w:r w:rsidR="00D32A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-ului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32AC0" w:rsidRPr="00A6556F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ΔpH</w:t>
      </w:r>
      <w:r w:rsidR="00D32A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A717A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calculează </w:t>
      </w:r>
      <w:r w:rsidR="00E816B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conform formulei 1.</w:t>
      </w:r>
      <w:r w:rsidR="00B820C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</w:t>
      </w:r>
    </w:p>
    <w:p w:rsidR="00EF064F" w:rsidRDefault="00470EEA" w:rsidP="00D43839">
      <w:pPr>
        <w:spacing w:after="12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447C6">
        <w:rPr>
          <w:position w:val="-12"/>
        </w:rPr>
        <w:object w:dxaOrig="2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8pt" o:ole="">
            <v:imagedata r:id="rId11" o:title=""/>
          </v:shape>
          <o:OLEObject Type="Embed" ProgID="Equation.3" ShapeID="_x0000_i1025" DrawAspect="Content" ObjectID="_1531726746" r:id="rId12"/>
        </w:object>
      </w:r>
      <w:r w:rsidR="008E45FD">
        <w:rPr>
          <w:lang w:val="ro-RO"/>
        </w:rPr>
        <w:tab/>
      </w:r>
      <w:r w:rsidR="00D43839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D43839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D43839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822BD0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E816B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(1)</w:t>
      </w:r>
    </w:p>
    <w:p w:rsidR="00D32AC0" w:rsidRPr="001A7C85" w:rsidRDefault="00D32AC0" w:rsidP="00D32AC0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u</w:t>
      </w:r>
      <w:r w:rsidR="0058216E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nde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58216E" w:rsidRPr="001A7C85" w:rsidRDefault="0058216E" w:rsidP="00D32A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6556F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pH</w:t>
      </w:r>
      <w:r w:rsidR="00D32AC0" w:rsidRPr="00A6556F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măs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valoarea pH măsurată a </w:t>
      </w:r>
      <w:r w:rsidR="0096547B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MRC</w:t>
      </w:r>
      <w:r w:rsidR="00B820C9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B820C9" w:rsidRPr="001A7C85" w:rsidRDefault="00B820C9" w:rsidP="00785D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6556F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lastRenderedPageBreak/>
        <w:t>pH</w:t>
      </w:r>
      <w:r w:rsidR="00D32AC0" w:rsidRPr="00A6556F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ET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valoarea </w:t>
      </w:r>
      <w:r w:rsidR="00962935">
        <w:rPr>
          <w:rFonts w:ascii="Times New Roman" w:hAnsi="Times New Roman"/>
          <w:color w:val="000000" w:themeColor="text1"/>
          <w:sz w:val="24"/>
          <w:szCs w:val="24"/>
          <w:lang w:val="ro-RO"/>
        </w:rPr>
        <w:t>convențională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05F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="00D32AC0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MRC, indicată în CE</w:t>
      </w:r>
      <w:r w:rsidR="007873D5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la temperatura de 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>referinţă</w:t>
      </w:r>
      <w:r w:rsidR="007873D5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B820C9" w:rsidRPr="001A7C85" w:rsidRDefault="00B820C9" w:rsidP="00E816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Rezultatele verificării sunt considerate satisfăcătoare, dacă pentru fiecare valoarea </w:t>
      </w:r>
      <w:r w:rsidR="003452D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măsurată </w:t>
      </w:r>
      <w:r w:rsidRPr="00962935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ΔpH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90906">
        <w:rPr>
          <w:rFonts w:ascii="Times New Roman" w:hAnsi="Times New Roman"/>
          <w:color w:val="000000" w:themeColor="text1"/>
          <w:sz w:val="24"/>
          <w:szCs w:val="24"/>
          <w:lang w:val="ro-RO"/>
        </w:rPr>
        <w:t>este în limite</w:t>
      </w:r>
      <w:r w:rsidR="006D1BD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le</w:t>
      </w:r>
      <w:r w:rsidR="000C0F07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eror</w:t>
      </w:r>
      <w:r w:rsidR="006D1BD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ii 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>absolute</w:t>
      </w:r>
      <w:r w:rsidR="005C4FD3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6D1BD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de măsurare indicate</w:t>
      </w:r>
      <w:r w:rsidR="00E816B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C0F07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</w:t>
      </w:r>
      <w:r w:rsidR="00A6556F">
        <w:rPr>
          <w:rFonts w:ascii="Times New Roman" w:hAnsi="Times New Roman"/>
          <w:color w:val="000000" w:themeColor="text1"/>
          <w:sz w:val="24"/>
          <w:szCs w:val="24"/>
          <w:lang w:val="ro-RO"/>
        </w:rPr>
        <w:t>capitolul IV</w:t>
      </w:r>
      <w:r w:rsidR="000C0F07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Dacă </w:t>
      </w:r>
      <w:r w:rsidR="00A6556F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eroare </w:t>
      </w:r>
      <w:r w:rsidR="00A6556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calculată </w:t>
      </w:r>
      <w:r w:rsidR="00C90CD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nu corespunde  cerințelor D</w:t>
      </w:r>
      <w:r w:rsidR="00A6556F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C90CD4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dispozitivul se </w:t>
      </w:r>
      <w:r w:rsidR="001B6AC3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consideră </w:t>
      </w:r>
      <w:r w:rsidR="0096363C">
        <w:rPr>
          <w:rFonts w:ascii="Times New Roman" w:hAnsi="Times New Roman"/>
          <w:color w:val="000000" w:themeColor="text1"/>
          <w:sz w:val="24"/>
          <w:szCs w:val="24"/>
          <w:lang w:val="ro-RO"/>
        </w:rPr>
        <w:t>inutilizabil</w:t>
      </w:r>
      <w:r w:rsidR="001B6AC3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</w:p>
    <w:p w:rsidR="001B6AC3" w:rsidRPr="001A7C85" w:rsidRDefault="001B6AC3" w:rsidP="00E816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C85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Notă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În caz că </w:t>
      </w:r>
      <w:r w:rsidR="00E816B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MM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are mai multe c</w:t>
      </w:r>
      <w:r w:rsidR="00E816B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onexiuni de intrare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, atunci verificării se supun toate c</w:t>
      </w:r>
      <w:r w:rsidR="00E816B6"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onexiunile</w:t>
      </w:r>
      <w:r w:rsidRPr="001A7C85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1B6AC3" w:rsidRDefault="001B6AC3" w:rsidP="008167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022BE" w:rsidRPr="0064279E" w:rsidRDefault="0064279E" w:rsidP="006427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19. </w:t>
      </w:r>
      <w:r w:rsidR="00F022BE" w:rsidRPr="0064279E">
        <w:rPr>
          <w:rFonts w:ascii="Times New Roman" w:hAnsi="Times New Roman"/>
          <w:sz w:val="24"/>
          <w:szCs w:val="24"/>
          <w:lang w:val="ro-RO"/>
        </w:rPr>
        <w:t xml:space="preserve">Determinarea erorii absolute </w:t>
      </w:r>
      <w:r w:rsidR="00400049" w:rsidRPr="0064279E">
        <w:rPr>
          <w:rFonts w:ascii="Times New Roman" w:hAnsi="Times New Roman"/>
          <w:sz w:val="24"/>
          <w:szCs w:val="24"/>
          <w:lang w:val="ro-RO"/>
        </w:rPr>
        <w:t xml:space="preserve">suplimentare </w:t>
      </w:r>
      <w:r w:rsidR="00F022BE" w:rsidRPr="0064279E">
        <w:rPr>
          <w:rFonts w:ascii="Times New Roman" w:hAnsi="Times New Roman"/>
          <w:sz w:val="24"/>
          <w:szCs w:val="24"/>
          <w:lang w:val="ro-RO"/>
        </w:rPr>
        <w:t xml:space="preserve">de măsurare a pH, influențat de modificările temperaturii mediului de măsurare </w:t>
      </w:r>
      <w:r w:rsidR="00400049" w:rsidRPr="0064279E">
        <w:rPr>
          <w:rFonts w:ascii="Times New Roman" w:hAnsi="Times New Roman"/>
          <w:sz w:val="24"/>
          <w:szCs w:val="24"/>
          <w:lang w:val="ro-RO"/>
        </w:rPr>
        <w:t>(eroarea termocompensării)</w:t>
      </w:r>
    </w:p>
    <w:p w:rsidR="008306B1" w:rsidRPr="00FB5F59" w:rsidRDefault="0064279E" w:rsidP="0064279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1) </w:t>
      </w:r>
      <w:r w:rsidR="008306B1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Pentru determinarea erorii termocompensării se utilizează </w:t>
      </w:r>
      <w:r w:rsidR="004000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MRC </w:t>
      </w:r>
      <w:r w:rsidR="008306B1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indicate </w:t>
      </w:r>
      <w:r w:rsidR="008306B1" w:rsidRPr="00400049">
        <w:rPr>
          <w:rFonts w:ascii="Times New Roman" w:hAnsi="Times New Roman"/>
          <w:sz w:val="24"/>
          <w:szCs w:val="24"/>
          <w:lang w:val="ro-RO"/>
        </w:rPr>
        <w:t>la pct.</w:t>
      </w:r>
      <w:r w:rsidR="004000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3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8F77A4" w:rsidRPr="00FB5F59" w:rsidRDefault="0064279E" w:rsidP="0064279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</w:t>
      </w:r>
      <w:r w:rsidR="008F77A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D236C9">
        <w:rPr>
          <w:rFonts w:ascii="Times New Roman" w:hAnsi="Times New Roman"/>
          <w:color w:val="000000" w:themeColor="text1"/>
          <w:sz w:val="24"/>
          <w:szCs w:val="24"/>
          <w:lang w:val="ro-RO"/>
        </w:rPr>
        <w:t>MM</w:t>
      </w:r>
      <w:r w:rsidR="008F77A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E1D8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>supus verificării se efe</w:t>
      </w:r>
      <w:r w:rsidR="00D236C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ctuează </w:t>
      </w:r>
      <w:r w:rsidR="0039090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minimum </w:t>
      </w:r>
      <w:r w:rsidR="00B27DF5">
        <w:rPr>
          <w:rFonts w:ascii="Times New Roman" w:hAnsi="Times New Roman"/>
          <w:color w:val="000000" w:themeColor="text1"/>
          <w:sz w:val="24"/>
          <w:szCs w:val="24"/>
          <w:lang w:val="ro-RO"/>
        </w:rPr>
        <w:t>cîte 3</w:t>
      </w:r>
      <w:r w:rsidR="005E75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236C9">
        <w:rPr>
          <w:rFonts w:ascii="Times New Roman" w:hAnsi="Times New Roman"/>
          <w:color w:val="000000" w:themeColor="text1"/>
          <w:sz w:val="24"/>
          <w:szCs w:val="24"/>
          <w:lang w:val="ro-RO"/>
        </w:rPr>
        <w:t>măsurări</w:t>
      </w:r>
      <w:r w:rsidR="00F235C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</w:t>
      </w:r>
      <w:r w:rsidR="00D236C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valoril</w:t>
      </w:r>
      <w:r w:rsidR="00F235C4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="003E1D8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pH a </w:t>
      </w:r>
      <w:r w:rsidR="00D236C9">
        <w:rPr>
          <w:rFonts w:ascii="Times New Roman" w:hAnsi="Times New Roman"/>
          <w:color w:val="000000" w:themeColor="text1"/>
          <w:sz w:val="24"/>
          <w:szCs w:val="24"/>
          <w:lang w:val="ro-RO"/>
        </w:rPr>
        <w:t>MRC</w:t>
      </w:r>
      <w:r w:rsidR="00F235C4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D236C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E1D8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temperatura corespunzătoare limitei de sus a </w:t>
      </w:r>
      <w:r w:rsidR="00F235C4">
        <w:rPr>
          <w:rFonts w:ascii="Times New Roman" w:hAnsi="Times New Roman"/>
          <w:color w:val="000000" w:themeColor="text1"/>
          <w:sz w:val="24"/>
          <w:szCs w:val="24"/>
          <w:lang w:val="ro-RO"/>
        </w:rPr>
        <w:t>intervalului de măsurare a</w:t>
      </w:r>
      <w:r w:rsidR="003E1D8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temperaturii sau la temperatura maximă admisă la exploatarea electro</w:t>
      </w:r>
      <w:r w:rsidR="00F235C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zilor </w:t>
      </w:r>
      <w:r w:rsidR="003E1D8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>utiliza</w:t>
      </w:r>
      <w:r w:rsidR="00F235C4">
        <w:rPr>
          <w:rFonts w:ascii="Times New Roman" w:hAnsi="Times New Roman"/>
          <w:color w:val="000000" w:themeColor="text1"/>
          <w:sz w:val="24"/>
          <w:szCs w:val="24"/>
          <w:lang w:val="ro-RO"/>
        </w:rPr>
        <w:t>ți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C4FD3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>(exemplu: 50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C4F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°</w:t>
      </w:r>
      <w:r w:rsidR="005C4FD3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>C)</w:t>
      </w:r>
      <w:r w:rsidR="003E1D84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671633" w:rsidRPr="00FB5F59" w:rsidRDefault="0064279E" w:rsidP="009E0B1B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3) </w:t>
      </w:r>
      <w:r w:rsidR="00671633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Eroarea absolută  a măsurărilor </w:t>
      </w:r>
      <w:r w:rsidR="00671633" w:rsidRPr="0010742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</w:t>
      </w:r>
      <w:r w:rsidR="00671633" w:rsidRPr="0010742B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t</w:t>
      </w:r>
      <w:r w:rsidR="00671633" w:rsidRPr="00FB5F5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se calculează conform formulei</w:t>
      </w:r>
      <w:r w:rsidR="002D6D07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F235C4" w:rsidRPr="0096547B" w:rsidRDefault="005E7538" w:rsidP="00E772C1">
      <w:pPr>
        <w:spacing w:after="12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8E45FD">
        <w:rPr>
          <w:rFonts w:ascii="Times New Roman" w:hAnsi="Times New Roman"/>
          <w:color w:val="FF0000"/>
          <w:position w:val="-12"/>
          <w:sz w:val="24"/>
          <w:szCs w:val="24"/>
          <w:lang w:val="ro-RO"/>
        </w:rPr>
        <w:object w:dxaOrig="2020" w:dyaOrig="360">
          <v:shape id="_x0000_i1026" type="#_x0000_t75" style="width:101.25pt;height:18pt" o:ole="">
            <v:imagedata r:id="rId13" o:title=""/>
          </v:shape>
          <o:OLEObject Type="Embed" ProgID="Equation.3" ShapeID="_x0000_i1026" DrawAspect="Content" ObjectID="_1531726747" r:id="rId14"/>
        </w:object>
      </w:r>
      <w:r w:rsidR="008E45FD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8E45FD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8E45FD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8E45FD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8E45FD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822BD0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F235C4" w:rsidRPr="0096547B">
        <w:rPr>
          <w:rFonts w:ascii="Times New Roman" w:hAnsi="Times New Roman"/>
          <w:color w:val="000000" w:themeColor="text1"/>
          <w:sz w:val="24"/>
          <w:szCs w:val="24"/>
          <w:lang w:val="ro-RO"/>
        </w:rPr>
        <w:t>(2)</w:t>
      </w:r>
    </w:p>
    <w:p w:rsidR="00EE3E73" w:rsidRDefault="00EE3E73" w:rsidP="00EE3E73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u</w:t>
      </w:r>
      <w:r w:rsidR="00671633">
        <w:rPr>
          <w:rFonts w:ascii="Times New Roman" w:hAnsi="Times New Roman"/>
          <w:color w:val="000000" w:themeColor="text1"/>
          <w:sz w:val="24"/>
          <w:szCs w:val="24"/>
          <w:lang w:val="ro-RO"/>
        </w:rPr>
        <w:t>nde</w:t>
      </w:r>
      <w:r w:rsidR="00A70767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  <w:r w:rsidR="0067163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671633" w:rsidRDefault="00671633" w:rsidP="00EE3E7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0742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pH</w:t>
      </w:r>
      <w:r w:rsidR="00EE3E73" w:rsidRPr="0010742B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 xml:space="preserve">t </w:t>
      </w:r>
      <w:r w:rsidRPr="0010742B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m</w:t>
      </w:r>
      <w:r w:rsidR="00EE3E73" w:rsidRPr="0010742B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ăs</w:t>
      </w:r>
      <w:r w:rsidRPr="00EE3E73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valoarea </w:t>
      </w:r>
      <w:r w:rsidR="00EE3E7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măsurată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pH a </w:t>
      </w:r>
      <w:r w:rsidR="00EE3E73">
        <w:rPr>
          <w:rFonts w:ascii="Times New Roman" w:hAnsi="Times New Roman"/>
          <w:color w:val="000000" w:themeColor="text1"/>
          <w:sz w:val="24"/>
          <w:szCs w:val="24"/>
          <w:lang w:val="ro-RO"/>
        </w:rPr>
        <w:t>MRC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3E73">
        <w:rPr>
          <w:rFonts w:ascii="Times New Roman" w:hAnsi="Times New Roman"/>
          <w:color w:val="000000" w:themeColor="text1"/>
          <w:sz w:val="24"/>
          <w:szCs w:val="24"/>
          <w:lang w:val="ro-RO"/>
        </w:rPr>
        <w:t>l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a temperatur</w:t>
      </w:r>
      <w:r w:rsidR="00EE3E73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5531D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reală a mediului de măsurare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3E1D84" w:rsidRDefault="00A3672A" w:rsidP="00EE3E7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0742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pH</w:t>
      </w:r>
      <w:r w:rsidR="00EE3E73" w:rsidRPr="0010742B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t ET</w:t>
      </w:r>
      <w:r w:rsidRPr="00EE3E73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valoarea 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="005531D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MRC indicată în </w:t>
      </w:r>
      <w:r w:rsidR="00B72FB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CE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temperatura </w:t>
      </w:r>
      <w:r w:rsidR="0017496D">
        <w:rPr>
          <w:rFonts w:ascii="Times New Roman" w:hAnsi="Times New Roman"/>
          <w:color w:val="000000" w:themeColor="text1"/>
          <w:sz w:val="24"/>
          <w:szCs w:val="24"/>
          <w:lang w:val="ro-RO"/>
        </w:rPr>
        <w:t>în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749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punctul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de verificare.</w:t>
      </w:r>
    </w:p>
    <w:p w:rsidR="0017496D" w:rsidRDefault="0064279E" w:rsidP="00CA62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4) </w:t>
      </w:r>
      <w:r w:rsidR="0017496D">
        <w:rPr>
          <w:rFonts w:ascii="Times New Roman" w:hAnsi="Times New Roman"/>
          <w:color w:val="000000" w:themeColor="text1"/>
          <w:sz w:val="24"/>
          <w:szCs w:val="24"/>
          <w:lang w:val="ro-RO"/>
        </w:rPr>
        <w:t>Rezultatele verificării sunt cons</w:t>
      </w:r>
      <w:r w:rsidR="0010742B">
        <w:rPr>
          <w:rFonts w:ascii="Times New Roman" w:hAnsi="Times New Roman"/>
          <w:color w:val="000000" w:themeColor="text1"/>
          <w:sz w:val="24"/>
          <w:szCs w:val="24"/>
          <w:lang w:val="ro-RO"/>
        </w:rPr>
        <w:t>iderate pozitive, dacă valoarea</w:t>
      </w:r>
      <w:r w:rsidR="001749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7496D" w:rsidRPr="0010742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</w:t>
      </w:r>
      <w:r w:rsidR="0017496D" w:rsidRPr="0010742B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t</w:t>
      </w:r>
      <w:r w:rsidR="0017496D" w:rsidRPr="00CA62B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749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este 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limita erorii </w:t>
      </w:r>
      <w:r w:rsidR="005C4FD3">
        <w:rPr>
          <w:rFonts w:ascii="Times New Roman" w:hAnsi="Times New Roman"/>
          <w:color w:val="000000" w:themeColor="text1"/>
          <w:sz w:val="24"/>
          <w:szCs w:val="24"/>
          <w:lang w:val="ro-RO"/>
        </w:rPr>
        <w:t>absolute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>, indicate în D</w:t>
      </w:r>
      <w:r w:rsidR="00CA62B8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În caz contrar </w:t>
      </w:r>
      <w:r w:rsidR="00CA62B8">
        <w:rPr>
          <w:rFonts w:ascii="Times New Roman" w:hAnsi="Times New Roman"/>
          <w:color w:val="000000" w:themeColor="text1"/>
          <w:sz w:val="24"/>
          <w:szCs w:val="24"/>
          <w:lang w:val="ro-RO"/>
        </w:rPr>
        <w:t>MM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A62B8">
        <w:rPr>
          <w:rFonts w:ascii="Times New Roman" w:hAnsi="Times New Roman"/>
          <w:color w:val="000000" w:themeColor="text1"/>
          <w:sz w:val="24"/>
          <w:szCs w:val="24"/>
          <w:lang w:val="ro-RO"/>
        </w:rPr>
        <w:t>se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consider</w:t>
      </w:r>
      <w:r w:rsidR="00CA62B8"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defect și verificarea </w:t>
      </w:r>
      <w:r w:rsidR="00CA62B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pH-metrului </w:t>
      </w:r>
      <w:r w:rsidR="00991FBF">
        <w:rPr>
          <w:rFonts w:ascii="Times New Roman" w:hAnsi="Times New Roman"/>
          <w:color w:val="000000" w:themeColor="text1"/>
          <w:sz w:val="24"/>
          <w:szCs w:val="24"/>
          <w:lang w:val="ro-RO"/>
        </w:rPr>
        <w:t>este stopată.</w:t>
      </w:r>
    </w:p>
    <w:p w:rsidR="00CA62B8" w:rsidRDefault="00CA62B8" w:rsidP="008167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CA62B8" w:rsidRPr="00116DA4" w:rsidRDefault="00116DA4" w:rsidP="00116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20. </w:t>
      </w:r>
      <w:r w:rsidR="00CA62B8" w:rsidRPr="00116DA4">
        <w:rPr>
          <w:rFonts w:ascii="Times New Roman" w:hAnsi="Times New Roman"/>
          <w:sz w:val="24"/>
          <w:szCs w:val="24"/>
          <w:lang w:val="ro-RO"/>
        </w:rPr>
        <w:t>Determinarea erorii absolute de măsurare a pH</w:t>
      </w:r>
      <w:r w:rsidR="00BE2761" w:rsidRPr="00116DA4">
        <w:rPr>
          <w:rFonts w:ascii="Times New Roman" w:hAnsi="Times New Roman"/>
          <w:sz w:val="24"/>
          <w:szCs w:val="24"/>
          <w:lang w:val="ro-RO"/>
        </w:rPr>
        <w:t>-ului</w:t>
      </w:r>
      <w:r w:rsidR="00CA62B8" w:rsidRPr="00116DA4">
        <w:rPr>
          <w:rFonts w:ascii="Times New Roman" w:hAnsi="Times New Roman"/>
          <w:sz w:val="24"/>
          <w:szCs w:val="24"/>
          <w:lang w:val="ro-RO"/>
        </w:rPr>
        <w:t>, influențat de modificările rezistenței electrodului de lucru și a electrodului de referință, sau modificările a unui si</w:t>
      </w:r>
      <w:r w:rsidR="005C4FD3" w:rsidRPr="00116DA4">
        <w:rPr>
          <w:rFonts w:ascii="Times New Roman" w:hAnsi="Times New Roman"/>
          <w:sz w:val="24"/>
          <w:szCs w:val="24"/>
          <w:lang w:val="ro-RO"/>
        </w:rPr>
        <w:t>n</w:t>
      </w:r>
      <w:r w:rsidR="00CA62B8" w:rsidRPr="00116DA4">
        <w:rPr>
          <w:rFonts w:ascii="Times New Roman" w:hAnsi="Times New Roman"/>
          <w:sz w:val="24"/>
          <w:szCs w:val="24"/>
          <w:lang w:val="ro-RO"/>
        </w:rPr>
        <w:t>gur electrod combinat</w:t>
      </w:r>
    </w:p>
    <w:p w:rsidR="00F06AAA" w:rsidRPr="00B70ECD" w:rsidRDefault="00116DA4" w:rsidP="001C11A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1) </w:t>
      </w:r>
      <w:r w:rsidR="001C11A3" w:rsidRPr="00B70ECD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117F75" w:rsidRPr="00B70ECD">
        <w:rPr>
          <w:rFonts w:ascii="Times New Roman" w:hAnsi="Times New Roman"/>
          <w:sz w:val="24"/>
          <w:szCs w:val="24"/>
          <w:lang w:val="ro-RO"/>
        </w:rPr>
        <w:t>determina</w:t>
      </w:r>
      <w:r w:rsidR="001C11A3" w:rsidRPr="00B70ECD">
        <w:rPr>
          <w:rFonts w:ascii="Times New Roman" w:hAnsi="Times New Roman"/>
          <w:sz w:val="24"/>
          <w:szCs w:val="24"/>
          <w:lang w:val="ro-RO"/>
        </w:rPr>
        <w:t>rea</w:t>
      </w:r>
      <w:r w:rsidR="00117F75" w:rsidRPr="00B70ECD">
        <w:rPr>
          <w:rFonts w:ascii="Times New Roman" w:hAnsi="Times New Roman"/>
          <w:sz w:val="24"/>
          <w:szCs w:val="24"/>
          <w:lang w:val="ro-RO"/>
        </w:rPr>
        <w:t xml:space="preserve"> limit</w:t>
      </w:r>
      <w:r w:rsidR="001C11A3" w:rsidRPr="00B70ECD">
        <w:rPr>
          <w:rFonts w:ascii="Times New Roman" w:hAnsi="Times New Roman"/>
          <w:sz w:val="24"/>
          <w:szCs w:val="24"/>
          <w:lang w:val="ro-RO"/>
        </w:rPr>
        <w:t>ei</w:t>
      </w:r>
      <w:r w:rsidR="00117F75" w:rsidRPr="00B70ECD">
        <w:rPr>
          <w:rFonts w:ascii="Times New Roman" w:hAnsi="Times New Roman"/>
          <w:sz w:val="24"/>
          <w:szCs w:val="24"/>
          <w:lang w:val="ro-RO"/>
        </w:rPr>
        <w:t xml:space="preserve"> erorii </w:t>
      </w:r>
      <w:r w:rsidR="005C4FD3" w:rsidRPr="00B70ECD">
        <w:rPr>
          <w:rFonts w:ascii="Times New Roman" w:hAnsi="Times New Roman"/>
          <w:sz w:val="24"/>
          <w:szCs w:val="24"/>
          <w:lang w:val="ro-RO"/>
        </w:rPr>
        <w:t>absolute</w:t>
      </w:r>
      <w:r w:rsidR="00117F75" w:rsidRPr="00B70ECD">
        <w:rPr>
          <w:rFonts w:ascii="Times New Roman" w:hAnsi="Times New Roman"/>
          <w:sz w:val="24"/>
          <w:szCs w:val="24"/>
          <w:lang w:val="ro-RO"/>
        </w:rPr>
        <w:t xml:space="preserve"> de măsurare a pH-ului</w:t>
      </w:r>
      <w:r w:rsidR="00207586" w:rsidRPr="00B70ECD">
        <w:rPr>
          <w:rFonts w:ascii="Times New Roman" w:hAnsi="Times New Roman"/>
          <w:sz w:val="24"/>
          <w:szCs w:val="24"/>
          <w:lang w:val="ro-RO"/>
        </w:rPr>
        <w:t>, influențat de modificările rezistenței electrodului/-zilor</w:t>
      </w:r>
      <w:r w:rsidR="00BE2761" w:rsidRPr="00B70ECD">
        <w:rPr>
          <w:rFonts w:ascii="Times New Roman" w:hAnsi="Times New Roman"/>
          <w:sz w:val="24"/>
          <w:szCs w:val="24"/>
          <w:lang w:val="ro-RO"/>
        </w:rPr>
        <w:t>,</w:t>
      </w:r>
      <w:r w:rsidR="00117F75" w:rsidRPr="00B70E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11A3" w:rsidRPr="00B70ECD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6AAA" w:rsidRPr="00B70ECD">
        <w:rPr>
          <w:rFonts w:ascii="Times New Roman" w:hAnsi="Times New Roman"/>
          <w:sz w:val="24"/>
          <w:szCs w:val="24"/>
          <w:lang w:val="ro-RO"/>
        </w:rPr>
        <w:t>efectuează următorii pași:</w:t>
      </w:r>
    </w:p>
    <w:p w:rsidR="001C11A3" w:rsidRPr="00B70ECD" w:rsidRDefault="00F06AAA" w:rsidP="00F06A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0ECD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C51CE3" w:rsidRPr="00B70ECD">
        <w:rPr>
          <w:rFonts w:ascii="Times New Roman" w:hAnsi="Times New Roman"/>
          <w:sz w:val="24"/>
          <w:szCs w:val="24"/>
          <w:lang w:val="ro-RO"/>
        </w:rPr>
        <w:t>conectează pH-metru supus verificării</w:t>
      </w:r>
      <w:r w:rsidR="005C4FD3" w:rsidRPr="00B70ECD">
        <w:rPr>
          <w:rFonts w:ascii="Times New Roman" w:hAnsi="Times New Roman"/>
          <w:sz w:val="24"/>
          <w:szCs w:val="24"/>
          <w:lang w:val="ro-RO"/>
        </w:rPr>
        <w:t xml:space="preserve"> cu următoarele MM</w:t>
      </w:r>
      <w:r w:rsidR="00C51CE3" w:rsidRPr="00B70ECD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A615B1">
        <w:rPr>
          <w:rFonts w:ascii="Times New Roman" w:hAnsi="Times New Roman"/>
          <w:sz w:val="24"/>
          <w:szCs w:val="24"/>
          <w:lang w:val="ro-RO"/>
        </w:rPr>
        <w:t>sursă</w:t>
      </w:r>
      <w:r w:rsidR="00E15ADB" w:rsidRPr="00B70ECD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E772C1" w:rsidRPr="00B70ECD">
        <w:rPr>
          <w:rFonts w:ascii="Times New Roman" w:hAnsi="Times New Roman"/>
          <w:sz w:val="24"/>
          <w:szCs w:val="24"/>
          <w:lang w:val="ro-RO"/>
        </w:rPr>
        <w:t>tensiune</w:t>
      </w:r>
      <w:r w:rsidR="00A615B1">
        <w:rPr>
          <w:rFonts w:ascii="Times New Roman" w:hAnsi="Times New Roman"/>
          <w:sz w:val="24"/>
          <w:szCs w:val="24"/>
          <w:lang w:val="ro-RO"/>
        </w:rPr>
        <w:t xml:space="preserve"> reglabilă</w:t>
      </w:r>
      <w:r w:rsidR="00E15ADB" w:rsidRPr="00B70ECD">
        <w:rPr>
          <w:rFonts w:ascii="Times New Roman" w:hAnsi="Times New Roman"/>
          <w:sz w:val="24"/>
          <w:szCs w:val="24"/>
          <w:lang w:val="ro-RO"/>
        </w:rPr>
        <w:t>, cutia de rezistență și simulator a</w:t>
      </w:r>
      <w:r w:rsidR="00A018AB" w:rsidRPr="00B70ECD">
        <w:rPr>
          <w:rFonts w:ascii="Times New Roman" w:hAnsi="Times New Roman"/>
          <w:sz w:val="24"/>
          <w:szCs w:val="24"/>
          <w:lang w:val="ro-RO"/>
        </w:rPr>
        <w:t>l</w:t>
      </w:r>
      <w:r w:rsidR="00E15ADB" w:rsidRPr="00B70ECD">
        <w:rPr>
          <w:rFonts w:ascii="Times New Roman" w:hAnsi="Times New Roman"/>
          <w:sz w:val="24"/>
          <w:szCs w:val="24"/>
          <w:lang w:val="ro-RO"/>
        </w:rPr>
        <w:t xml:space="preserve"> sistemului de electrozi, </w:t>
      </w:r>
      <w:r w:rsidR="00C51CE3" w:rsidRPr="00B70ECD">
        <w:rPr>
          <w:rFonts w:ascii="Times New Roman" w:hAnsi="Times New Roman"/>
          <w:sz w:val="24"/>
          <w:szCs w:val="24"/>
          <w:lang w:val="ro-RO"/>
        </w:rPr>
        <w:t xml:space="preserve">specificate în tabelul 2, </w:t>
      </w:r>
      <w:r w:rsidR="00C51CE3" w:rsidRPr="003B05D0">
        <w:rPr>
          <w:rFonts w:ascii="Times New Roman" w:hAnsi="Times New Roman"/>
          <w:sz w:val="24"/>
          <w:szCs w:val="24"/>
          <w:lang w:val="ro-RO"/>
        </w:rPr>
        <w:t xml:space="preserve">conform anexei </w:t>
      </w:r>
      <w:r w:rsidR="003B05D0">
        <w:rPr>
          <w:rFonts w:ascii="Times New Roman" w:hAnsi="Times New Roman"/>
          <w:sz w:val="24"/>
          <w:szCs w:val="24"/>
          <w:lang w:val="ro-RO"/>
        </w:rPr>
        <w:t>B</w:t>
      </w:r>
      <w:r w:rsidR="00C51CE3" w:rsidRPr="00B70ECD">
        <w:rPr>
          <w:rFonts w:ascii="Times New Roman" w:hAnsi="Times New Roman"/>
          <w:sz w:val="24"/>
          <w:szCs w:val="24"/>
          <w:lang w:val="ro-RO"/>
        </w:rPr>
        <w:t>;</w:t>
      </w:r>
    </w:p>
    <w:p w:rsidR="00C51CE3" w:rsidRPr="00B70ECD" w:rsidRDefault="00A018AB" w:rsidP="00F06A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0ECD">
        <w:rPr>
          <w:rFonts w:ascii="Times New Roman" w:hAnsi="Times New Roman"/>
          <w:sz w:val="24"/>
          <w:szCs w:val="24"/>
          <w:lang w:val="ro-RO"/>
        </w:rPr>
        <w:t>Se setează pH-metrul supus verificării la regimul de măsurare a pH-ului;</w:t>
      </w:r>
    </w:p>
    <w:p w:rsidR="00116DA4" w:rsidRDefault="00A018AB" w:rsidP="00F06A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0ECD">
        <w:rPr>
          <w:rFonts w:ascii="Times New Roman" w:hAnsi="Times New Roman"/>
          <w:sz w:val="24"/>
          <w:szCs w:val="24"/>
          <w:lang w:val="ro-RO"/>
        </w:rPr>
        <w:t xml:space="preserve">Se setează la simulator al sistemului de electrozi o rezistență </w:t>
      </w:r>
      <w:r w:rsidR="007A000A" w:rsidRPr="00B70ECD">
        <w:rPr>
          <w:rFonts w:ascii="Times New Roman" w:hAnsi="Times New Roman"/>
          <w:sz w:val="24"/>
          <w:szCs w:val="24"/>
          <w:lang w:val="ro-RO"/>
        </w:rPr>
        <w:t xml:space="preserve">egală cu zero </w:t>
      </w:r>
      <w:r w:rsidR="0010742B" w:rsidRPr="00B70ECD">
        <w:rPr>
          <w:rFonts w:ascii="Times New Roman" w:hAnsi="Times New Roman"/>
          <w:sz w:val="24"/>
          <w:szCs w:val="24"/>
          <w:lang w:val="ro-RO"/>
        </w:rPr>
        <w:t>Ω (</w:t>
      </w:r>
      <w:r w:rsidR="007A000A" w:rsidRPr="00B70ECD">
        <w:rPr>
          <w:rFonts w:ascii="Times New Roman" w:hAnsi="Times New Roman"/>
          <w:sz w:val="24"/>
          <w:szCs w:val="24"/>
          <w:lang w:val="ro-RO"/>
        </w:rPr>
        <w:t>Ohm</w:t>
      </w:r>
      <w:r w:rsidR="0010742B" w:rsidRPr="00B70ECD">
        <w:rPr>
          <w:rFonts w:ascii="Times New Roman" w:hAnsi="Times New Roman"/>
          <w:sz w:val="24"/>
          <w:szCs w:val="24"/>
          <w:lang w:val="ro-RO"/>
        </w:rPr>
        <w:t>)</w:t>
      </w:r>
      <w:r w:rsidR="00116DA4">
        <w:rPr>
          <w:rFonts w:ascii="Times New Roman" w:hAnsi="Times New Roman"/>
          <w:sz w:val="24"/>
          <w:szCs w:val="24"/>
          <w:lang w:val="ro-RO"/>
        </w:rPr>
        <w:t>.</w:t>
      </w:r>
    </w:p>
    <w:p w:rsidR="009B2A0E" w:rsidRPr="00116DA4" w:rsidRDefault="00261B0C" w:rsidP="00116DA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16DA4">
        <w:rPr>
          <w:rFonts w:ascii="Times New Roman" w:hAnsi="Times New Roman"/>
          <w:sz w:val="24"/>
          <w:szCs w:val="24"/>
          <w:lang w:val="ro-RO"/>
        </w:rPr>
        <w:t xml:space="preserve">De la </w:t>
      </w:r>
      <w:r w:rsidR="00A615B1" w:rsidRPr="00116DA4">
        <w:rPr>
          <w:rFonts w:ascii="Times New Roman" w:hAnsi="Times New Roman"/>
          <w:sz w:val="24"/>
          <w:szCs w:val="24"/>
          <w:lang w:val="ro-RO"/>
        </w:rPr>
        <w:t>sursă</w:t>
      </w:r>
      <w:r w:rsidRPr="00116DA4">
        <w:rPr>
          <w:rFonts w:ascii="Times New Roman" w:hAnsi="Times New Roman"/>
          <w:sz w:val="24"/>
          <w:szCs w:val="24"/>
          <w:lang w:val="ro-RO"/>
        </w:rPr>
        <w:t xml:space="preserve"> se tr</w:t>
      </w:r>
      <w:r w:rsidR="00207586" w:rsidRPr="00116DA4">
        <w:rPr>
          <w:rFonts w:ascii="Times New Roman" w:hAnsi="Times New Roman"/>
          <w:sz w:val="24"/>
          <w:szCs w:val="24"/>
          <w:lang w:val="ro-RO"/>
        </w:rPr>
        <w:t>ansmite o tensiune spre intrare</w:t>
      </w:r>
      <w:r w:rsidRPr="00116DA4">
        <w:rPr>
          <w:rFonts w:ascii="Times New Roman" w:hAnsi="Times New Roman"/>
          <w:sz w:val="24"/>
          <w:szCs w:val="24"/>
          <w:lang w:val="ro-RO"/>
        </w:rPr>
        <w:t xml:space="preserve">a pH-metrului </w:t>
      </w:r>
      <w:r w:rsidR="00B81BCC" w:rsidRPr="00116DA4">
        <w:rPr>
          <w:rFonts w:ascii="Times New Roman" w:hAnsi="Times New Roman"/>
          <w:sz w:val="24"/>
          <w:szCs w:val="24"/>
          <w:lang w:val="ro-RO"/>
        </w:rPr>
        <w:t>egală cu valoarea minimă a intervalului de măsurare</w:t>
      </w:r>
      <w:r w:rsidR="00650971" w:rsidRPr="00116DA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B2A0E" w:rsidRPr="00116DA4">
        <w:rPr>
          <w:rFonts w:ascii="Times New Roman" w:hAnsi="Times New Roman"/>
          <w:sz w:val="24"/>
          <w:szCs w:val="24"/>
          <w:lang w:val="ro-RO"/>
        </w:rPr>
        <w:t xml:space="preserve">în conformitate cu DT. </w:t>
      </w:r>
      <w:r w:rsidR="00207586" w:rsidRPr="00116DA4">
        <w:rPr>
          <w:rFonts w:ascii="Times New Roman" w:hAnsi="Times New Roman"/>
          <w:sz w:val="24"/>
          <w:szCs w:val="24"/>
          <w:lang w:val="ro-RO"/>
        </w:rPr>
        <w:t xml:space="preserve">Apoi </w:t>
      </w:r>
      <w:r w:rsidR="009B2A0E" w:rsidRPr="00116DA4">
        <w:rPr>
          <w:rFonts w:ascii="Times New Roman" w:hAnsi="Times New Roman"/>
          <w:sz w:val="24"/>
          <w:szCs w:val="24"/>
          <w:lang w:val="ro-RO"/>
        </w:rPr>
        <w:t>rezultatul măsurării pH</w:t>
      </w:r>
      <w:r w:rsidR="009B2A0E" w:rsidRPr="00116DA4">
        <w:rPr>
          <w:rFonts w:ascii="Times New Roman" w:hAnsi="Times New Roman"/>
          <w:sz w:val="24"/>
          <w:szCs w:val="24"/>
          <w:vertAlign w:val="subscript"/>
          <w:lang w:val="ro-RO"/>
        </w:rPr>
        <w:t>0măs</w:t>
      </w:r>
      <w:r w:rsidR="00207586" w:rsidRPr="00116DA4">
        <w:rPr>
          <w:rFonts w:ascii="Times New Roman" w:hAnsi="Times New Roman"/>
          <w:sz w:val="24"/>
          <w:szCs w:val="24"/>
          <w:lang w:val="ro-RO"/>
        </w:rPr>
        <w:t xml:space="preserve"> se înregistrează</w:t>
      </w:r>
      <w:r w:rsidR="009B2A0E" w:rsidRPr="00116DA4">
        <w:rPr>
          <w:rFonts w:ascii="Times New Roman" w:hAnsi="Times New Roman"/>
          <w:sz w:val="24"/>
          <w:szCs w:val="24"/>
          <w:lang w:val="ro-RO"/>
        </w:rPr>
        <w:t>.</w:t>
      </w:r>
    </w:p>
    <w:p w:rsidR="00B92BEC" w:rsidRPr="00B70ECD" w:rsidRDefault="00B92BEC" w:rsidP="00F06A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0ECD">
        <w:rPr>
          <w:rFonts w:ascii="Times New Roman" w:hAnsi="Times New Roman"/>
          <w:sz w:val="24"/>
          <w:szCs w:val="24"/>
          <w:lang w:val="ro-RO"/>
        </w:rPr>
        <w:t>Se setează la simulator al sistemului de electrozi o rezistență</w:t>
      </w:r>
      <w:r w:rsidR="001055F2" w:rsidRPr="00B70E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55F2" w:rsidRPr="00B70ECD">
        <w:rPr>
          <w:rFonts w:ascii="Times New Roman" w:hAnsi="Times New Roman"/>
          <w:i/>
          <w:sz w:val="24"/>
          <w:szCs w:val="24"/>
          <w:lang w:val="ro-RO"/>
        </w:rPr>
        <w:t>R</w:t>
      </w:r>
      <w:r w:rsidR="001055F2" w:rsidRPr="00B70ECD">
        <w:rPr>
          <w:rFonts w:ascii="Times New Roman" w:hAnsi="Times New Roman"/>
          <w:i/>
          <w:sz w:val="24"/>
          <w:szCs w:val="24"/>
          <w:vertAlign w:val="subscript"/>
          <w:lang w:val="ro-RO"/>
        </w:rPr>
        <w:t>m</w:t>
      </w:r>
      <w:r w:rsidR="00207586" w:rsidRPr="00B70ECD">
        <w:rPr>
          <w:rFonts w:ascii="Times New Roman" w:hAnsi="Times New Roman"/>
          <w:sz w:val="24"/>
          <w:szCs w:val="24"/>
          <w:lang w:val="ro-RO"/>
        </w:rPr>
        <w:t xml:space="preserve">, indicată în pașaportul electrodului/-zilor. </w:t>
      </w:r>
      <w:r w:rsidR="00B70ECD">
        <w:rPr>
          <w:rFonts w:ascii="Times New Roman" w:hAnsi="Times New Roman"/>
          <w:sz w:val="24"/>
          <w:szCs w:val="24"/>
          <w:lang w:val="ro-RO"/>
        </w:rPr>
        <w:t xml:space="preserve">La fel ca și </w:t>
      </w:r>
      <w:r w:rsidR="008E45FD">
        <w:rPr>
          <w:rFonts w:ascii="Times New Roman" w:hAnsi="Times New Roman"/>
          <w:sz w:val="24"/>
          <w:szCs w:val="24"/>
          <w:lang w:val="ro-RO"/>
        </w:rPr>
        <w:t>în pasul de sus, s</w:t>
      </w:r>
      <w:r w:rsidR="00207586" w:rsidRPr="00B70ECD">
        <w:rPr>
          <w:rFonts w:ascii="Times New Roman" w:hAnsi="Times New Roman"/>
          <w:sz w:val="24"/>
          <w:szCs w:val="24"/>
          <w:lang w:val="ro-RO"/>
        </w:rPr>
        <w:t xml:space="preserve">e transmite de la </w:t>
      </w:r>
      <w:r w:rsidR="00A615B1">
        <w:rPr>
          <w:rFonts w:ascii="Times New Roman" w:eastAsiaTheme="minorEastAsia" w:hAnsi="Times New Roman" w:cstheme="minorBidi"/>
          <w:sz w:val="24"/>
          <w:szCs w:val="24"/>
          <w:lang w:val="ro-RO" w:eastAsia="ru-RU"/>
        </w:rPr>
        <w:t>sursă</w:t>
      </w:r>
      <w:r w:rsidR="00207586" w:rsidRPr="00B70ECD">
        <w:rPr>
          <w:rFonts w:ascii="Times New Roman" w:hAnsi="Times New Roman"/>
          <w:sz w:val="24"/>
          <w:szCs w:val="24"/>
          <w:lang w:val="ro-RO"/>
        </w:rPr>
        <w:t xml:space="preserve"> o tensiune spre intrarea pH-metrului</w:t>
      </w:r>
      <w:r w:rsidR="00F84B5E" w:rsidRPr="00B70ECD">
        <w:rPr>
          <w:rFonts w:ascii="Times New Roman" w:hAnsi="Times New Roman"/>
          <w:sz w:val="24"/>
          <w:szCs w:val="24"/>
          <w:lang w:val="ro-RO"/>
        </w:rPr>
        <w:t xml:space="preserve">, care </w:t>
      </w:r>
      <w:r w:rsidR="00B81BCC" w:rsidRPr="00B70ECD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val="ro-RO" w:eastAsia="ru-RU"/>
        </w:rPr>
        <w:t>corespunde cu valoarea minimă a intervalului de măsurare</w:t>
      </w:r>
      <w:r w:rsidR="00F84B5E" w:rsidRPr="00B70EC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063155" w:rsidRPr="00B70ECD">
        <w:rPr>
          <w:rFonts w:ascii="Times New Roman" w:hAnsi="Times New Roman"/>
          <w:sz w:val="24"/>
          <w:szCs w:val="24"/>
          <w:lang w:val="ro-RO"/>
        </w:rPr>
        <w:t xml:space="preserve">Apoi rezultatul obținut </w:t>
      </w:r>
      <w:r w:rsidR="00063155" w:rsidRPr="00B70ECD">
        <w:rPr>
          <w:rFonts w:ascii="Times New Roman" w:hAnsi="Times New Roman"/>
          <w:i/>
          <w:sz w:val="24"/>
          <w:szCs w:val="24"/>
          <w:lang w:val="ro-RO"/>
        </w:rPr>
        <w:t>pH</w:t>
      </w:r>
      <w:r w:rsidR="00063155" w:rsidRPr="00B70ECD">
        <w:rPr>
          <w:rFonts w:ascii="Times New Roman" w:hAnsi="Times New Roman"/>
          <w:i/>
          <w:sz w:val="24"/>
          <w:szCs w:val="24"/>
          <w:vertAlign w:val="subscript"/>
          <w:lang w:val="ro-RO"/>
        </w:rPr>
        <w:t>1măs</w:t>
      </w:r>
      <w:r w:rsidR="00063155" w:rsidRPr="00B70ECD">
        <w:rPr>
          <w:rFonts w:ascii="Times New Roman" w:hAnsi="Times New Roman"/>
          <w:sz w:val="24"/>
          <w:szCs w:val="24"/>
          <w:lang w:val="ro-RO"/>
        </w:rPr>
        <w:t xml:space="preserve"> se înregistrează.</w:t>
      </w:r>
    </w:p>
    <w:p w:rsidR="00BE2761" w:rsidRPr="008E45FD" w:rsidRDefault="00116DA4" w:rsidP="009E0B1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5B3271">
        <w:rPr>
          <w:rFonts w:ascii="Times New Roman" w:hAnsi="Times New Roman"/>
          <w:sz w:val="24"/>
          <w:szCs w:val="24"/>
          <w:lang w:val="ro-RO"/>
        </w:rPr>
        <w:t xml:space="preserve">Eroarea </w:t>
      </w:r>
      <w:r w:rsidR="00025022" w:rsidRPr="008E45FD">
        <w:rPr>
          <w:rFonts w:ascii="Times New Roman" w:hAnsi="Times New Roman"/>
          <w:sz w:val="24"/>
          <w:szCs w:val="24"/>
          <w:lang w:val="ro-RO"/>
        </w:rPr>
        <w:t>absolută de măsurare a pH</w:t>
      </w:r>
      <w:r w:rsidR="0071742B" w:rsidRPr="008E45FD">
        <w:rPr>
          <w:rFonts w:ascii="Times New Roman" w:hAnsi="Times New Roman"/>
          <w:sz w:val="24"/>
          <w:szCs w:val="24"/>
          <w:lang w:val="ro-RO"/>
        </w:rPr>
        <w:t>-</w:t>
      </w:r>
      <w:r w:rsidR="00BE2761" w:rsidRPr="008E45FD">
        <w:rPr>
          <w:rFonts w:ascii="Times New Roman" w:hAnsi="Times New Roman"/>
          <w:sz w:val="24"/>
          <w:szCs w:val="24"/>
          <w:lang w:val="ro-RO"/>
        </w:rPr>
        <w:t>ului</w:t>
      </w:r>
      <w:r w:rsidR="00025022" w:rsidRPr="008E45FD">
        <w:rPr>
          <w:rFonts w:ascii="Times New Roman" w:hAnsi="Times New Roman"/>
          <w:sz w:val="24"/>
          <w:szCs w:val="24"/>
          <w:lang w:val="ro-RO"/>
        </w:rPr>
        <w:t>, influențat</w:t>
      </w:r>
      <w:r w:rsidR="0071742B" w:rsidRPr="008E45FD">
        <w:rPr>
          <w:rFonts w:ascii="Times New Roman" w:hAnsi="Times New Roman"/>
          <w:sz w:val="24"/>
          <w:szCs w:val="24"/>
          <w:lang w:val="ro-RO"/>
        </w:rPr>
        <w:t>ă</w:t>
      </w:r>
      <w:r w:rsidR="00025022" w:rsidRPr="008E45FD">
        <w:rPr>
          <w:rFonts w:ascii="Times New Roman" w:hAnsi="Times New Roman"/>
          <w:sz w:val="24"/>
          <w:szCs w:val="24"/>
          <w:lang w:val="ro-RO"/>
        </w:rPr>
        <w:t xml:space="preserve"> de modificările rezistenței electrodului/-zilor </w:t>
      </w:r>
      <w:r w:rsidR="00BE2761" w:rsidRPr="008E45FD">
        <w:rPr>
          <w:rFonts w:ascii="Times New Roman" w:hAnsi="Times New Roman"/>
          <w:sz w:val="24"/>
          <w:szCs w:val="24"/>
          <w:lang w:val="ro-RO"/>
        </w:rPr>
        <w:t>se determină conform formulei 3:</w:t>
      </w:r>
    </w:p>
    <w:p w:rsidR="00BE2761" w:rsidRPr="008E45FD" w:rsidRDefault="00DB1E24" w:rsidP="009E0B1B">
      <w:pPr>
        <w:spacing w:after="120" w:line="240" w:lineRule="auto"/>
        <w:ind w:firstLine="709"/>
        <w:jc w:val="right"/>
        <w:rPr>
          <w:rFonts w:ascii="Times New Roman" w:hAnsi="Times New Roman"/>
          <w:sz w:val="24"/>
          <w:szCs w:val="24"/>
          <w:lang w:val="ro-RO"/>
        </w:rPr>
      </w:pPr>
      <w:r w:rsidRPr="008E45FD">
        <w:rPr>
          <w:rFonts w:ascii="Times New Roman" w:hAnsi="Times New Roman"/>
          <w:position w:val="-12"/>
          <w:sz w:val="24"/>
          <w:szCs w:val="24"/>
          <w:lang w:val="ro-RO"/>
        </w:rPr>
        <w:object w:dxaOrig="2500" w:dyaOrig="360">
          <v:shape id="_x0000_i1027" type="#_x0000_t75" style="width:125.25pt;height:18pt" o:ole="">
            <v:imagedata r:id="rId15" o:title=""/>
          </v:shape>
          <o:OLEObject Type="Embed" ProgID="Equation.3" ShapeID="_x0000_i1027" DrawAspect="Content" ObjectID="_1531726748" r:id="rId16"/>
        </w:object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822BD0">
        <w:rPr>
          <w:rFonts w:ascii="Times New Roman" w:hAnsi="Times New Roman"/>
          <w:sz w:val="24"/>
          <w:szCs w:val="24"/>
          <w:lang w:val="ro-RO"/>
        </w:rPr>
        <w:tab/>
      </w:r>
      <w:r w:rsidR="00BE2761" w:rsidRPr="008E45FD">
        <w:rPr>
          <w:rFonts w:ascii="Times New Roman" w:hAnsi="Times New Roman"/>
          <w:sz w:val="24"/>
          <w:szCs w:val="24"/>
          <w:lang w:val="ro-RO"/>
        </w:rPr>
        <w:t>(3)</w:t>
      </w:r>
    </w:p>
    <w:p w:rsidR="00BE2761" w:rsidRPr="00EB2DB4" w:rsidRDefault="00116DA4" w:rsidP="00BE276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3) </w:t>
      </w:r>
      <w:r w:rsidR="009E55DD" w:rsidRPr="00EB2DB4">
        <w:rPr>
          <w:rFonts w:ascii="Times New Roman" w:hAnsi="Times New Roman"/>
          <w:sz w:val="24"/>
          <w:szCs w:val="24"/>
          <w:lang w:val="ro-RO"/>
        </w:rPr>
        <w:t>Apoi, s</w:t>
      </w:r>
      <w:r w:rsidR="00BE2761" w:rsidRPr="00EB2DB4">
        <w:rPr>
          <w:rFonts w:ascii="Times New Roman" w:hAnsi="Times New Roman"/>
          <w:sz w:val="24"/>
          <w:szCs w:val="24"/>
          <w:lang w:val="ro-RO"/>
        </w:rPr>
        <w:t xml:space="preserve">e repetă </w:t>
      </w:r>
      <w:r w:rsidR="009E55DD" w:rsidRPr="00EB2DB4">
        <w:rPr>
          <w:rFonts w:ascii="Times New Roman" w:hAnsi="Times New Roman"/>
          <w:sz w:val="24"/>
          <w:szCs w:val="24"/>
          <w:lang w:val="ro-RO"/>
        </w:rPr>
        <w:t xml:space="preserve">toți </w:t>
      </w:r>
      <w:r w:rsidR="00E3786B" w:rsidRPr="00EB2DB4">
        <w:rPr>
          <w:rFonts w:ascii="Times New Roman" w:hAnsi="Times New Roman"/>
          <w:sz w:val="24"/>
          <w:szCs w:val="24"/>
          <w:lang w:val="ro-RO"/>
        </w:rPr>
        <w:t xml:space="preserve">pașii </w:t>
      </w:r>
      <w:r w:rsidR="009E55DD" w:rsidRPr="00EB2DB4">
        <w:rPr>
          <w:rFonts w:ascii="Times New Roman" w:hAnsi="Times New Roman"/>
          <w:sz w:val="24"/>
          <w:szCs w:val="24"/>
          <w:lang w:val="ro-RO"/>
        </w:rPr>
        <w:t xml:space="preserve">de sus </w:t>
      </w:r>
      <w:r w:rsidR="00EB2DB4" w:rsidRPr="00EB2DB4">
        <w:rPr>
          <w:rFonts w:ascii="Times New Roman" w:hAnsi="Times New Roman"/>
          <w:sz w:val="24"/>
          <w:szCs w:val="24"/>
          <w:lang w:val="ro-RO"/>
        </w:rPr>
        <w:t xml:space="preserve">dar </w:t>
      </w:r>
      <w:r w:rsidR="009E55DD" w:rsidRPr="00EB2DB4">
        <w:rPr>
          <w:rFonts w:ascii="Times New Roman" w:hAnsi="Times New Roman"/>
          <w:sz w:val="24"/>
          <w:szCs w:val="24"/>
          <w:lang w:val="ro-RO"/>
        </w:rPr>
        <w:t>la o tensiune de intrare, ce corespunde cu valoarea maximă a intervalului de măsurare a pH-metrului.</w:t>
      </w:r>
      <w:r w:rsidR="00DB1E24">
        <w:rPr>
          <w:rFonts w:ascii="Times New Roman" w:hAnsi="Times New Roman"/>
          <w:sz w:val="24"/>
          <w:szCs w:val="24"/>
          <w:lang w:val="ro-RO"/>
        </w:rPr>
        <w:t xml:space="preserve"> Pentru fiecare valoare din intervalul de măsurare: minim și maxim, se efectuează </w:t>
      </w:r>
      <w:r w:rsidR="00B27DF5">
        <w:rPr>
          <w:rFonts w:ascii="Times New Roman" w:hAnsi="Times New Roman"/>
          <w:sz w:val="24"/>
          <w:szCs w:val="24"/>
          <w:lang w:val="ro-RO"/>
        </w:rPr>
        <w:t>minimum cîte</w:t>
      </w:r>
      <w:r w:rsidR="00DB1E24">
        <w:rPr>
          <w:rFonts w:ascii="Times New Roman" w:hAnsi="Times New Roman"/>
          <w:sz w:val="24"/>
          <w:szCs w:val="24"/>
          <w:lang w:val="ro-RO"/>
        </w:rPr>
        <w:t xml:space="preserve"> 3 măsurări.</w:t>
      </w:r>
    </w:p>
    <w:p w:rsidR="009E55DD" w:rsidRPr="005B3271" w:rsidRDefault="00116DA4" w:rsidP="009E55D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4) </w:t>
      </w:r>
      <w:r w:rsidR="009E55DD" w:rsidRPr="005B3271">
        <w:rPr>
          <w:rFonts w:ascii="Times New Roman" w:hAnsi="Times New Roman"/>
          <w:sz w:val="24"/>
          <w:szCs w:val="24"/>
          <w:lang w:val="ro-RO"/>
        </w:rPr>
        <w:t>Rezultatele verificării sunt cons</w:t>
      </w:r>
      <w:r w:rsidR="00EB2DB4" w:rsidRPr="005B3271">
        <w:rPr>
          <w:rFonts w:ascii="Times New Roman" w:hAnsi="Times New Roman"/>
          <w:sz w:val="24"/>
          <w:szCs w:val="24"/>
          <w:lang w:val="ro-RO"/>
        </w:rPr>
        <w:t>iderate pozitive, dacă valoarea</w:t>
      </w:r>
      <w:r w:rsidR="009E55DD" w:rsidRPr="005B327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55DD" w:rsidRPr="005B3271">
        <w:rPr>
          <w:rFonts w:ascii="Times New Roman" w:hAnsi="Times New Roman"/>
          <w:i/>
          <w:sz w:val="24"/>
          <w:szCs w:val="24"/>
          <w:lang w:val="ro-RO"/>
        </w:rPr>
        <w:t>ΔpH</w:t>
      </w:r>
      <w:r w:rsidR="009E55DD" w:rsidRPr="005B3271">
        <w:rPr>
          <w:rFonts w:ascii="Times New Roman" w:hAnsi="Times New Roman"/>
          <w:i/>
          <w:sz w:val="24"/>
          <w:szCs w:val="24"/>
          <w:vertAlign w:val="subscript"/>
          <w:lang w:val="ro-RO"/>
        </w:rPr>
        <w:t>el</w:t>
      </w:r>
      <w:r w:rsidR="009E55DD" w:rsidRPr="005B3271">
        <w:rPr>
          <w:rFonts w:ascii="Times New Roman" w:hAnsi="Times New Roman"/>
          <w:sz w:val="24"/>
          <w:szCs w:val="24"/>
          <w:lang w:val="ro-RO"/>
        </w:rPr>
        <w:t xml:space="preserve">, calculată </w:t>
      </w:r>
      <w:r w:rsidR="000F5B1E" w:rsidRPr="005B3271">
        <w:rPr>
          <w:rFonts w:ascii="Times New Roman" w:hAnsi="Times New Roman"/>
          <w:sz w:val="24"/>
          <w:szCs w:val="24"/>
          <w:lang w:val="ro-RO"/>
        </w:rPr>
        <w:t>pentru fiecare măsurare</w:t>
      </w:r>
      <w:r w:rsidR="009E55DD" w:rsidRPr="005B3271">
        <w:rPr>
          <w:rFonts w:ascii="Times New Roman" w:hAnsi="Times New Roman"/>
          <w:sz w:val="24"/>
          <w:szCs w:val="24"/>
          <w:lang w:val="ro-RO"/>
        </w:rPr>
        <w:t xml:space="preserve">, este în limita erorii </w:t>
      </w:r>
      <w:r w:rsidR="000F5B1E" w:rsidRPr="005B3271">
        <w:rPr>
          <w:rFonts w:ascii="Times New Roman" w:hAnsi="Times New Roman"/>
          <w:sz w:val="24"/>
          <w:szCs w:val="24"/>
          <w:lang w:val="ro-RO"/>
        </w:rPr>
        <w:t>absolute</w:t>
      </w:r>
      <w:r w:rsidR="009E55DD" w:rsidRPr="005B3271">
        <w:rPr>
          <w:rFonts w:ascii="Times New Roman" w:hAnsi="Times New Roman"/>
          <w:sz w:val="24"/>
          <w:szCs w:val="24"/>
          <w:lang w:val="ro-RO"/>
        </w:rPr>
        <w:t>, indicate în DT. În caz contrar MM se consideră defect.</w:t>
      </w:r>
    </w:p>
    <w:p w:rsidR="00BE2761" w:rsidRPr="005B3271" w:rsidRDefault="00116DA4" w:rsidP="00BE276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5) </w:t>
      </w:r>
      <w:r w:rsidR="00BE2761" w:rsidRPr="005B3271">
        <w:rPr>
          <w:rFonts w:ascii="Times New Roman" w:hAnsi="Times New Roman"/>
          <w:sz w:val="24"/>
          <w:szCs w:val="24"/>
          <w:lang w:val="ro-RO"/>
        </w:rPr>
        <w:t xml:space="preserve">În caz dacă pH-metru supus verificării are în complect doi electrozi: unul de lucru și altul separat, atunci se determină </w:t>
      </w:r>
      <w:r w:rsidR="00B70ECD" w:rsidRPr="005B3271">
        <w:rPr>
          <w:rFonts w:ascii="Times New Roman" w:hAnsi="Times New Roman"/>
          <w:sz w:val="24"/>
          <w:szCs w:val="24"/>
          <w:lang w:val="ro-RO"/>
        </w:rPr>
        <w:t xml:space="preserve">această </w:t>
      </w:r>
      <w:r w:rsidR="00BE2761" w:rsidRPr="005B3271">
        <w:rPr>
          <w:rFonts w:ascii="Times New Roman" w:hAnsi="Times New Roman"/>
          <w:sz w:val="24"/>
          <w:szCs w:val="24"/>
          <w:lang w:val="ro-RO"/>
        </w:rPr>
        <w:t>eroarea absolută pentru fiecare electrod</w:t>
      </w:r>
      <w:r w:rsidR="00390906">
        <w:rPr>
          <w:rFonts w:ascii="Times New Roman" w:hAnsi="Times New Roman"/>
          <w:sz w:val="24"/>
          <w:szCs w:val="24"/>
          <w:lang w:val="ro-RO"/>
        </w:rPr>
        <w:t xml:space="preserve"> în parte</w:t>
      </w:r>
      <w:r w:rsidR="00BE2761" w:rsidRPr="005B3271">
        <w:rPr>
          <w:rFonts w:ascii="Times New Roman" w:hAnsi="Times New Roman"/>
          <w:sz w:val="24"/>
          <w:szCs w:val="24"/>
          <w:lang w:val="ro-RO"/>
        </w:rPr>
        <w:t>.</w:t>
      </w:r>
    </w:p>
    <w:p w:rsidR="00CA62B8" w:rsidRPr="00CA62B8" w:rsidRDefault="00CA62B8" w:rsidP="00CA62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0737" w:rsidRPr="00116DA4" w:rsidRDefault="00116DA4" w:rsidP="00116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21. </w:t>
      </w:r>
      <w:r w:rsidR="00991FBF" w:rsidRPr="00116DA4">
        <w:rPr>
          <w:rFonts w:ascii="Times New Roman" w:hAnsi="Times New Roman"/>
          <w:sz w:val="24"/>
          <w:szCs w:val="24"/>
          <w:lang w:val="ro-RO"/>
        </w:rPr>
        <w:t xml:space="preserve">Determinarea </w:t>
      </w:r>
      <w:r w:rsidR="000F5B1E" w:rsidRPr="00116DA4">
        <w:rPr>
          <w:rFonts w:ascii="Times New Roman" w:hAnsi="Times New Roman"/>
          <w:sz w:val="24"/>
          <w:szCs w:val="24"/>
          <w:lang w:val="ro-RO"/>
        </w:rPr>
        <w:t xml:space="preserve">intervalului de măsurare și erorii absolute </w:t>
      </w:r>
      <w:r w:rsidR="00FC0737" w:rsidRPr="00116DA4">
        <w:rPr>
          <w:rFonts w:ascii="Times New Roman" w:hAnsi="Times New Roman"/>
          <w:sz w:val="24"/>
          <w:szCs w:val="24"/>
          <w:lang w:val="ro-RO"/>
        </w:rPr>
        <w:t>de măsurare a</w:t>
      </w:r>
      <w:r w:rsidR="0088716D" w:rsidRPr="00116DA4">
        <w:rPr>
          <w:rFonts w:ascii="Times New Roman" w:hAnsi="Times New Roman"/>
          <w:sz w:val="24"/>
          <w:szCs w:val="24"/>
          <w:lang w:val="ro-RO"/>
        </w:rPr>
        <w:t xml:space="preserve"> f</w:t>
      </w:r>
      <w:r w:rsidR="000F5B1E" w:rsidRPr="00116DA4">
        <w:rPr>
          <w:rFonts w:ascii="Times New Roman" w:hAnsi="Times New Roman"/>
          <w:sz w:val="24"/>
          <w:szCs w:val="24"/>
          <w:lang w:val="ro-RO"/>
        </w:rPr>
        <w:t xml:space="preserve">orței </w:t>
      </w:r>
      <w:r w:rsidR="00991FBF" w:rsidRPr="00116D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0737" w:rsidRPr="00116DA4">
        <w:rPr>
          <w:rFonts w:ascii="Times New Roman" w:hAnsi="Times New Roman"/>
          <w:sz w:val="24"/>
          <w:szCs w:val="24"/>
          <w:lang w:val="ro-RO"/>
        </w:rPr>
        <w:t>electromotoare</w:t>
      </w:r>
      <w:r w:rsidR="00D458DA" w:rsidRPr="00116DA4">
        <w:rPr>
          <w:rFonts w:ascii="Times New Roman" w:hAnsi="Times New Roman"/>
          <w:sz w:val="24"/>
          <w:szCs w:val="24"/>
          <w:lang w:val="ro-RO"/>
        </w:rPr>
        <w:t xml:space="preserve"> (potențialului electric)</w:t>
      </w:r>
    </w:p>
    <w:p w:rsidR="001F35D7" w:rsidRDefault="00116DA4" w:rsidP="008871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1) </w:t>
      </w:r>
      <w:r w:rsidR="007D7AE4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Pentru determinarea </w:t>
      </w:r>
      <w:r w:rsidR="0088716D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erorii absolute </w:t>
      </w:r>
      <w:r w:rsidR="00BB14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</w:t>
      </w:r>
      <w:r w:rsidR="0088716D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>măsurare a f</w:t>
      </w:r>
      <w:r w:rsid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orței </w:t>
      </w:r>
      <w:r w:rsidR="0088716D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>electromotoare</w:t>
      </w:r>
      <w:r w:rsidR="007D7AE4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se </w:t>
      </w:r>
      <w:r w:rsidR="001F35D7">
        <w:rPr>
          <w:rFonts w:ascii="Times New Roman" w:hAnsi="Times New Roman"/>
          <w:color w:val="000000" w:themeColor="text1"/>
          <w:sz w:val="24"/>
          <w:szCs w:val="24"/>
          <w:lang w:val="ro-RO"/>
        </w:rPr>
        <w:t>efectuează următorii pași:</w:t>
      </w:r>
    </w:p>
    <w:p w:rsidR="005B1216" w:rsidRPr="00C51CE3" w:rsidRDefault="005B1216" w:rsidP="005B121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conectează </w:t>
      </w:r>
      <w:r w:rsidR="0071742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pH-metrul supus verificării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MM </w:t>
      </w:r>
      <w:r w:rsidR="001F153E" w:rsidRPr="00207586">
        <w:rPr>
          <w:rFonts w:ascii="Times New Roman" w:hAnsi="Times New Roman"/>
          <w:sz w:val="24"/>
          <w:szCs w:val="24"/>
          <w:lang w:val="ro-RO"/>
        </w:rPr>
        <w:t xml:space="preserve">specificate în </w:t>
      </w:r>
      <w:r w:rsidR="001F153E">
        <w:rPr>
          <w:rFonts w:ascii="Times New Roman" w:hAnsi="Times New Roman"/>
          <w:sz w:val="24"/>
          <w:szCs w:val="24"/>
          <w:lang w:val="ro-RO"/>
        </w:rPr>
        <w:t>anexa</w:t>
      </w:r>
      <w:r w:rsidR="001F153E" w:rsidRPr="002075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4B9">
        <w:rPr>
          <w:rFonts w:ascii="Times New Roman" w:hAnsi="Times New Roman"/>
          <w:sz w:val="24"/>
          <w:szCs w:val="24"/>
          <w:lang w:val="ro-RO"/>
        </w:rPr>
        <w:t>C</w:t>
      </w:r>
      <w:r w:rsidRPr="00207586">
        <w:rPr>
          <w:rFonts w:ascii="Times New Roman" w:hAnsi="Times New Roman"/>
          <w:sz w:val="24"/>
          <w:szCs w:val="24"/>
          <w:lang w:val="ro-RO"/>
        </w:rPr>
        <w:t>;</w:t>
      </w:r>
    </w:p>
    <w:p w:rsidR="005B1216" w:rsidRDefault="005B1216" w:rsidP="005B121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setează pH-metrul supus verificării la regimul de măsurare a </w:t>
      </w:r>
      <w:r w:rsidR="001F153E">
        <w:rPr>
          <w:rFonts w:ascii="Times New Roman" w:hAnsi="Times New Roman"/>
          <w:color w:val="000000" w:themeColor="text1"/>
          <w:sz w:val="24"/>
          <w:szCs w:val="24"/>
          <w:lang w:val="ro-RO"/>
        </w:rPr>
        <w:t>forței electromotoare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D458DA" w:rsidRDefault="005B1216" w:rsidP="00D458D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F15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setează la </w:t>
      </w:r>
      <w:r w:rsidR="00A615B1">
        <w:rPr>
          <w:rFonts w:ascii="Times New Roman" w:hAnsi="Times New Roman"/>
          <w:color w:val="000000" w:themeColor="text1"/>
          <w:sz w:val="24"/>
          <w:szCs w:val="24"/>
          <w:lang w:val="ro-RO"/>
        </w:rPr>
        <w:t>sursa</w:t>
      </w:r>
      <w:r w:rsidR="001B7F2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1F153E">
        <w:rPr>
          <w:rFonts w:ascii="Times New Roman" w:hAnsi="Times New Roman"/>
          <w:color w:val="000000" w:themeColor="text1"/>
          <w:sz w:val="24"/>
          <w:szCs w:val="24"/>
          <w:lang w:val="ro-RO"/>
        </w:rPr>
        <w:t>de tensiune</w:t>
      </w:r>
      <w:r w:rsidR="000174B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valoarea forței electromotoare, ce corespunde cu punctele finale din intervalul de măsurare specificate în DT</w:t>
      </w:r>
      <w:r w:rsidR="00B27DF5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DE3509" w:rsidRDefault="00DE3509" w:rsidP="00D458D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După </w:t>
      </w:r>
      <w:r w:rsid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>ce indicațiile pH-metrului sunt stabile</w:t>
      </w:r>
      <w:r w:rsidR="000F5E2F"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se </w:t>
      </w:r>
      <w:r w:rsid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>înregistrează</w:t>
      </w:r>
      <w:r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valorile potențialului </w:t>
      </w:r>
      <w:r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>U</w:t>
      </w:r>
      <w:r w:rsidRPr="00D458D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(m</w:t>
      </w:r>
      <w:r w:rsidR="00D458DA" w:rsidRPr="00D458D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ăs</w:t>
      </w:r>
      <w:r w:rsidRPr="00D458D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)</w:t>
      </w:r>
      <w:r w:rsidR="00D458DA" w:rsidRPr="00D458D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i</w:t>
      </w:r>
      <w:r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>în</w:t>
      </w:r>
      <w:r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>mV</w:t>
      </w:r>
      <w:r w:rsidRP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D458DA">
        <w:rPr>
          <w:rFonts w:ascii="Times New Roman" w:hAnsi="Times New Roman"/>
          <w:color w:val="000000" w:themeColor="text1"/>
          <w:sz w:val="24"/>
          <w:szCs w:val="24"/>
          <w:lang w:val="ro-RO"/>
        </w:rPr>
        <w:t>pentru</w:t>
      </w:r>
      <w:r w:rsidR="00B27DF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fiecare punct;</w:t>
      </w:r>
    </w:p>
    <w:p w:rsidR="00713ABD" w:rsidRPr="00D458DA" w:rsidRDefault="00713ABD" w:rsidP="00D458D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Se repetă măsurări</w:t>
      </w:r>
      <w:r w:rsidR="00B27DF5">
        <w:rPr>
          <w:rFonts w:ascii="Times New Roman" w:hAnsi="Times New Roman"/>
          <w:color w:val="000000" w:themeColor="text1"/>
          <w:sz w:val="24"/>
          <w:szCs w:val="24"/>
          <w:lang w:val="ro-RO"/>
        </w:rPr>
        <w:t>le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fiecărui punct din intervalul de măsurare a pH-metrului</w:t>
      </w:r>
      <w:r w:rsidR="00B27DF5" w:rsidRPr="00B27DF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B27DF5">
        <w:rPr>
          <w:rFonts w:ascii="Times New Roman" w:hAnsi="Times New Roman"/>
          <w:color w:val="000000" w:themeColor="text1"/>
          <w:sz w:val="24"/>
          <w:szCs w:val="24"/>
          <w:lang w:val="ro-RO"/>
        </w:rPr>
        <w:t>minimum de 3 ori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DE3509" w:rsidRDefault="00116DA4" w:rsidP="00785D6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</w:t>
      </w:r>
      <w:r w:rsidR="00DE3509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Eroarea absolută </w:t>
      </w:r>
      <w:r w:rsidR="00C40FA3">
        <w:rPr>
          <w:rFonts w:ascii="Times New Roman" w:hAnsi="Times New Roman"/>
          <w:sz w:val="24"/>
          <w:szCs w:val="24"/>
          <w:lang w:val="ro-RO"/>
        </w:rPr>
        <w:t>de măsurare a f</w:t>
      </w:r>
      <w:r w:rsidR="00C40FA3" w:rsidRPr="00FC0737">
        <w:rPr>
          <w:rFonts w:ascii="Times New Roman" w:hAnsi="Times New Roman"/>
          <w:sz w:val="24"/>
          <w:szCs w:val="24"/>
          <w:lang w:val="ro-RO"/>
        </w:rPr>
        <w:t xml:space="preserve">orței  </w:t>
      </w:r>
      <w:r w:rsidR="00C40FA3">
        <w:rPr>
          <w:rFonts w:ascii="Times New Roman" w:hAnsi="Times New Roman"/>
          <w:sz w:val="24"/>
          <w:szCs w:val="24"/>
          <w:lang w:val="ro-RO"/>
        </w:rPr>
        <w:t>electromotoare</w:t>
      </w:r>
      <w:r w:rsidR="00C40FA3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3509"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</w:t>
      </w:r>
      <w:r w:rsidR="00DE3509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m</w:t>
      </w:r>
      <w:r w:rsidR="00C40FA3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ăs</w:t>
      </w:r>
      <w:r w:rsidR="00DE3509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>mV</w:t>
      </w:r>
      <w:r w:rsidR="00CD138C" w:rsidRPr="0088716D">
        <w:rPr>
          <w:rFonts w:ascii="Times New Roman" w:hAnsi="Times New Roman"/>
          <w:color w:val="000000" w:themeColor="text1"/>
          <w:sz w:val="24"/>
          <w:szCs w:val="24"/>
          <w:lang w:val="ro-RO"/>
        </w:rPr>
        <w:t>, se calculează pentru fiecare măsurare conform formulei</w:t>
      </w:r>
      <w:r w:rsid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4:</w:t>
      </w:r>
    </w:p>
    <w:p w:rsidR="00CD138C" w:rsidRPr="008717B5" w:rsidRDefault="00D602FE" w:rsidP="00785D6C">
      <w:pPr>
        <w:spacing w:after="12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602FE">
        <w:rPr>
          <w:rFonts w:ascii="Times New Roman" w:hAnsi="Times New Roman"/>
          <w:position w:val="-14"/>
          <w:sz w:val="24"/>
          <w:szCs w:val="24"/>
          <w:lang w:val="ro-RO"/>
        </w:rPr>
        <w:object w:dxaOrig="1880" w:dyaOrig="380">
          <v:shape id="_x0000_i1028" type="#_x0000_t75" style="width:93.75pt;height:18.75pt" o:ole="">
            <v:imagedata r:id="rId17" o:title=""/>
          </v:shape>
          <o:OLEObject Type="Embed" ProgID="Equation.3" ShapeID="_x0000_i1028" DrawAspect="Content" ObjectID="_1531726749" r:id="rId18"/>
        </w:objec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C40FA3" w:rsidRPr="00BE2761">
        <w:rPr>
          <w:rFonts w:ascii="Times New Roman" w:hAnsi="Times New Roman"/>
          <w:color w:val="000000" w:themeColor="text1"/>
          <w:sz w:val="24"/>
          <w:szCs w:val="24"/>
          <w:lang w:val="ro-RO"/>
        </w:rPr>
        <w:t>(</w:t>
      </w:r>
      <w:r w:rsidR="008F6505"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="00C40FA3" w:rsidRPr="00BE2761">
        <w:rPr>
          <w:rFonts w:ascii="Times New Roman" w:hAnsi="Times New Roman"/>
          <w:color w:val="000000" w:themeColor="text1"/>
          <w:sz w:val="24"/>
          <w:szCs w:val="24"/>
          <w:lang w:val="ro-RO"/>
        </w:rPr>
        <w:t>)</w:t>
      </w:r>
    </w:p>
    <w:p w:rsidR="00C40FA3" w:rsidRDefault="00C40FA3" w:rsidP="008167C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u</w:t>
      </w:r>
      <w:r w:rsidR="00CD138C" w:rsidRPr="00CD138C">
        <w:rPr>
          <w:rFonts w:ascii="Times New Roman" w:hAnsi="Times New Roman"/>
          <w:sz w:val="24"/>
          <w:szCs w:val="24"/>
          <w:lang w:val="ro-RO"/>
        </w:rPr>
        <w:t>nde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:rsidR="00CD138C" w:rsidRPr="00C40FA3" w:rsidRDefault="00CD138C" w:rsidP="008F650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U</w:t>
      </w:r>
      <w:r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(m</w:t>
      </w:r>
      <w:r w:rsidR="008F6505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ăs</w:t>
      </w:r>
      <w:r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)</w:t>
      </w:r>
      <w:r w:rsidR="008F6505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i</w:t>
      </w:r>
      <w:r w:rsidR="00601C2F"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valoarea măsurată a </w:t>
      </w:r>
      <w:r w:rsidR="008F6505">
        <w:rPr>
          <w:rFonts w:ascii="Times New Roman" w:hAnsi="Times New Roman"/>
          <w:sz w:val="24"/>
          <w:szCs w:val="24"/>
          <w:lang w:val="ro-RO"/>
        </w:rPr>
        <w:t>f</w:t>
      </w:r>
      <w:r w:rsidR="008F6505" w:rsidRPr="00FC0737">
        <w:rPr>
          <w:rFonts w:ascii="Times New Roman" w:hAnsi="Times New Roman"/>
          <w:sz w:val="24"/>
          <w:szCs w:val="24"/>
          <w:lang w:val="ro-RO"/>
        </w:rPr>
        <w:t xml:space="preserve">orței  </w:t>
      </w:r>
      <w:r w:rsidR="008F6505">
        <w:rPr>
          <w:rFonts w:ascii="Times New Roman" w:hAnsi="Times New Roman"/>
          <w:sz w:val="24"/>
          <w:szCs w:val="24"/>
          <w:lang w:val="ro-RO"/>
        </w:rPr>
        <w:t>electromotoare (potențialului electric)</w:t>
      </w:r>
      <w:r w:rsidR="001B7F22">
        <w:rPr>
          <w:rFonts w:ascii="Times New Roman" w:hAnsi="Times New Roman"/>
          <w:sz w:val="24"/>
          <w:szCs w:val="24"/>
          <w:lang w:val="ro-RO"/>
        </w:rPr>
        <w:t xml:space="preserve"> de către pH-metru supus verificării</w:t>
      </w:r>
      <w:r w:rsidR="00601C2F"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8F6505">
        <w:rPr>
          <w:rFonts w:ascii="Times New Roman" w:hAnsi="Times New Roman"/>
          <w:color w:val="000000" w:themeColor="text1"/>
          <w:sz w:val="24"/>
          <w:szCs w:val="24"/>
          <w:lang w:val="ro-RO"/>
        </w:rPr>
        <w:t>mV;</w:t>
      </w:r>
    </w:p>
    <w:p w:rsidR="00601C2F" w:rsidRPr="00C40FA3" w:rsidRDefault="00601C2F" w:rsidP="00C40FA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U</w:t>
      </w:r>
      <w:r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r</w:t>
      </w:r>
      <w:r w:rsidR="008F6505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 xml:space="preserve"> i</w:t>
      </w:r>
      <w:r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B7F22"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>–</w:t>
      </w:r>
      <w:r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valoarea </w:t>
      </w:r>
      <w:r w:rsidR="008F6505">
        <w:rPr>
          <w:rFonts w:ascii="Times New Roman" w:hAnsi="Times New Roman"/>
          <w:sz w:val="24"/>
          <w:szCs w:val="24"/>
          <w:lang w:val="ro-RO"/>
        </w:rPr>
        <w:t>f</w:t>
      </w:r>
      <w:r w:rsidR="008F6505" w:rsidRPr="00FC0737">
        <w:rPr>
          <w:rFonts w:ascii="Times New Roman" w:hAnsi="Times New Roman"/>
          <w:sz w:val="24"/>
          <w:szCs w:val="24"/>
          <w:lang w:val="ro-RO"/>
        </w:rPr>
        <w:t xml:space="preserve">orței  </w:t>
      </w:r>
      <w:r w:rsidR="008F6505">
        <w:rPr>
          <w:rFonts w:ascii="Times New Roman" w:hAnsi="Times New Roman"/>
          <w:sz w:val="24"/>
          <w:szCs w:val="24"/>
          <w:lang w:val="ro-RO"/>
        </w:rPr>
        <w:t>electromotoare</w:t>
      </w:r>
      <w:r w:rsidR="001B7F22">
        <w:rPr>
          <w:rFonts w:ascii="Times New Roman" w:hAnsi="Times New Roman"/>
          <w:sz w:val="24"/>
          <w:szCs w:val="24"/>
          <w:lang w:val="ro-RO"/>
        </w:rPr>
        <w:t xml:space="preserve"> transmise de la sursa de tensiune spre </w:t>
      </w:r>
      <w:r w:rsidR="00F52F39">
        <w:rPr>
          <w:rFonts w:ascii="Times New Roman" w:hAnsi="Times New Roman"/>
          <w:sz w:val="24"/>
          <w:szCs w:val="24"/>
          <w:lang w:val="ro-RO"/>
        </w:rPr>
        <w:t>pH-metru</w:t>
      </w:r>
      <w:r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8F6505">
        <w:rPr>
          <w:rFonts w:ascii="Times New Roman" w:hAnsi="Times New Roman"/>
          <w:color w:val="000000" w:themeColor="text1"/>
          <w:sz w:val="24"/>
          <w:szCs w:val="24"/>
          <w:lang w:val="ro-RO"/>
        </w:rPr>
        <w:t>mV</w:t>
      </w:r>
      <w:r w:rsidRPr="00C40FA3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601C2F" w:rsidRDefault="00116DA4" w:rsidP="008F650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3) </w:t>
      </w:r>
      <w:r w:rsidR="00015ADB" w:rsidRPr="008F650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Rezultatele verificării sunt considerate pozitive, dacă </w:t>
      </w:r>
      <w:r w:rsidR="00015ADB"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</w:t>
      </w:r>
      <w:r w:rsidR="00015ADB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m</w:t>
      </w:r>
      <w:r w:rsidR="008F6505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ăs</w:t>
      </w:r>
      <w:r w:rsidR="00015ADB" w:rsidRPr="008F650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15ADB" w:rsidRPr="00015ADB">
        <w:rPr>
          <w:rFonts w:ascii="Times New Roman" w:hAnsi="Times New Roman"/>
          <w:color w:val="000000" w:themeColor="text1"/>
          <w:sz w:val="24"/>
          <w:szCs w:val="24"/>
          <w:lang w:val="ro-RO"/>
        </w:rPr>
        <w:t>calculat</w:t>
      </w:r>
      <w:r w:rsidR="008F6505"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="00015ADB" w:rsidRPr="00015AD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pentru fiecare</w:t>
      </w:r>
      <w:r w:rsidR="00015AD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măsurare, e</w:t>
      </w:r>
      <w:r w:rsidR="008717B5">
        <w:rPr>
          <w:rFonts w:ascii="Times New Roman" w:hAnsi="Times New Roman"/>
          <w:color w:val="000000" w:themeColor="text1"/>
          <w:sz w:val="24"/>
          <w:szCs w:val="24"/>
          <w:lang w:val="ro-RO"/>
        </w:rPr>
        <w:t>ste în limitele erorii absolute</w:t>
      </w:r>
      <w:r w:rsidR="00015AD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indicate în D</w:t>
      </w:r>
      <w:r w:rsidR="008717B5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015ADB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B17074" w:rsidRDefault="00B17074" w:rsidP="008167C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54D7B" w:rsidRPr="00E7373A" w:rsidRDefault="00015ADB" w:rsidP="00E7373A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7373A">
        <w:rPr>
          <w:rFonts w:ascii="Times New Roman" w:hAnsi="Times New Roman"/>
          <w:sz w:val="24"/>
          <w:szCs w:val="24"/>
          <w:lang w:val="ro-RO"/>
        </w:rPr>
        <w:t xml:space="preserve">Determinarea </w:t>
      </w:r>
      <w:r w:rsidR="00CC4A6C" w:rsidRPr="00E7373A">
        <w:rPr>
          <w:rFonts w:ascii="Times New Roman" w:hAnsi="Times New Roman"/>
          <w:sz w:val="24"/>
          <w:szCs w:val="24"/>
          <w:lang w:val="ro-RO"/>
        </w:rPr>
        <w:t>intervalului de măsurare</w:t>
      </w:r>
      <w:r w:rsidRPr="00E7373A">
        <w:rPr>
          <w:rFonts w:ascii="Times New Roman" w:hAnsi="Times New Roman"/>
          <w:sz w:val="24"/>
          <w:szCs w:val="24"/>
          <w:lang w:val="ro-RO"/>
        </w:rPr>
        <w:t xml:space="preserve"> și a erorii absolute </w:t>
      </w:r>
      <w:r w:rsidR="00CC4A6C" w:rsidRPr="00E7373A">
        <w:rPr>
          <w:rFonts w:ascii="Times New Roman" w:hAnsi="Times New Roman"/>
          <w:sz w:val="24"/>
          <w:szCs w:val="24"/>
          <w:lang w:val="ro-RO"/>
        </w:rPr>
        <w:t>de măsurare a</w:t>
      </w:r>
      <w:r w:rsidRPr="00E7373A">
        <w:rPr>
          <w:rFonts w:ascii="Times New Roman" w:hAnsi="Times New Roman"/>
          <w:sz w:val="24"/>
          <w:szCs w:val="24"/>
          <w:lang w:val="ro-RO"/>
        </w:rPr>
        <w:t xml:space="preserve"> temperaturii </w:t>
      </w:r>
    </w:p>
    <w:p w:rsidR="001E0AE4" w:rsidRPr="001E0AE4" w:rsidRDefault="00015ADB" w:rsidP="00E7373A">
      <w:pPr>
        <w:pStyle w:val="2"/>
      </w:pPr>
      <w:r w:rsidRPr="001E0AE4">
        <w:t xml:space="preserve">Pentru determinarea </w:t>
      </w:r>
      <w:r w:rsidR="00CC4A6C" w:rsidRPr="001E0AE4">
        <w:t xml:space="preserve">intervalului de măsurare și a erorii absolute de măsurare a temperaturii soluției analizate </w:t>
      </w:r>
      <w:r w:rsidR="001E0AE4" w:rsidRPr="0088716D">
        <w:t xml:space="preserve">se </w:t>
      </w:r>
      <w:r w:rsidR="001E0AE4">
        <w:t>efectuează următorii pași:</w:t>
      </w:r>
    </w:p>
    <w:p w:rsidR="001E0AE4" w:rsidRPr="00C51CE3" w:rsidRDefault="001E0AE4" w:rsidP="001E0AE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conectează </w:t>
      </w:r>
      <w:r w:rsidR="0089424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pH-metru supus verificării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MM </w:t>
      </w:r>
      <w:r w:rsidRPr="00207586">
        <w:rPr>
          <w:rFonts w:ascii="Times New Roman" w:hAnsi="Times New Roman"/>
          <w:sz w:val="24"/>
          <w:szCs w:val="24"/>
          <w:lang w:val="ro-RO"/>
        </w:rPr>
        <w:t xml:space="preserve">specificate în </w:t>
      </w:r>
      <w:r>
        <w:rPr>
          <w:rFonts w:ascii="Times New Roman" w:hAnsi="Times New Roman"/>
          <w:sz w:val="24"/>
          <w:szCs w:val="24"/>
          <w:lang w:val="ro-RO"/>
        </w:rPr>
        <w:t>anexa</w:t>
      </w:r>
      <w:r w:rsidRPr="002075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4B9">
        <w:rPr>
          <w:rFonts w:ascii="Times New Roman" w:hAnsi="Times New Roman"/>
          <w:sz w:val="24"/>
          <w:szCs w:val="24"/>
          <w:lang w:val="ro-RO"/>
        </w:rPr>
        <w:t>C</w:t>
      </w:r>
      <w:r w:rsidRPr="00207586">
        <w:rPr>
          <w:rFonts w:ascii="Times New Roman" w:hAnsi="Times New Roman"/>
          <w:sz w:val="24"/>
          <w:szCs w:val="24"/>
          <w:lang w:val="ro-RO"/>
        </w:rPr>
        <w:t>;</w:t>
      </w:r>
    </w:p>
    <w:p w:rsidR="00854D7B" w:rsidRPr="001E0AE4" w:rsidRDefault="001E0AE4" w:rsidP="001E0AE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Se setează pH-metrul supus verificării la regimul de măsurare a temperaturii;</w:t>
      </w:r>
    </w:p>
    <w:p w:rsidR="00B17074" w:rsidRPr="001E0AE4" w:rsidRDefault="00B16B69" w:rsidP="001E0AE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instalează succesiv </w:t>
      </w:r>
      <w:r w:rsid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la</w:t>
      </w:r>
      <w:r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cutia de rezistență valorile rezistențelor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F5E2F"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R</w:t>
      </w:r>
      <w:r w:rsidR="000F5E2F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(</w:t>
      </w:r>
      <w:r w:rsidR="001E0AE4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inst</w:t>
      </w:r>
      <w:r w:rsidR="000F5E2F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)</w:t>
      </w:r>
      <w:r w:rsidR="001E0AE4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i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>Ω (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O</w:t>
      </w:r>
      <w:r w:rsid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h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m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>)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ce corespund cu 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valor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>ile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temperaturii t</w:t>
      </w:r>
      <w:r w:rsidR="001E0AE4" w:rsidRPr="003945C9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i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>(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°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C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) 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>a minim 3 puncte din intervalul de măsurare</w:t>
      </w:r>
      <w:r w:rsidR="000F5E2F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>, conform D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B638F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sau SM GOST 6651.</w:t>
      </w:r>
    </w:p>
    <w:p w:rsidR="00C809F9" w:rsidRPr="001E0AE4" w:rsidRDefault="000F5E2F" w:rsidP="001E0AE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După 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ce indicațiile pH-metrului sunt stabile</w:t>
      </w:r>
      <w:r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se 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înregistrează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minimum cîte 3</w:t>
      </w:r>
      <w:r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17624">
        <w:rPr>
          <w:rFonts w:ascii="Times New Roman" w:hAnsi="Times New Roman"/>
          <w:color w:val="000000" w:themeColor="text1"/>
          <w:sz w:val="24"/>
          <w:szCs w:val="24"/>
          <w:lang w:val="ro-RO"/>
        </w:rPr>
        <w:t>valori a</w:t>
      </w:r>
      <w:r w:rsidR="00EA4426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temperaturii </w:t>
      </w:r>
      <w:r w:rsidR="00EA4426"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t</w:t>
      </w:r>
      <w:r w:rsidR="00EA4426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(m</w:t>
      </w:r>
      <w:r w:rsidR="003945C9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ăs</w:t>
      </w:r>
      <w:r w:rsidR="00EA4426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)</w:t>
      </w:r>
      <w:r w:rsidR="003945C9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i</w:t>
      </w:r>
      <w:r w:rsidR="00EA4426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°</w:t>
      </w:r>
      <w:r w:rsidR="00EA4426" w:rsidRPr="001E0AE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C, 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în fiecare punct a intervalului de măsurare a temperaturii.</w:t>
      </w:r>
    </w:p>
    <w:p w:rsidR="00EA4426" w:rsidRDefault="00EA4426" w:rsidP="00E7373A">
      <w:pPr>
        <w:pStyle w:val="2"/>
      </w:pPr>
      <w:r w:rsidRPr="003945C9">
        <w:t xml:space="preserve">Eroarea absolută </w:t>
      </w:r>
      <w:r w:rsidR="003945C9">
        <w:t>de măsurare a</w:t>
      </w:r>
      <w:r w:rsidRPr="003945C9">
        <w:t xml:space="preserve"> temperaturii </w:t>
      </w:r>
      <w:r w:rsidRPr="00AD26DD">
        <w:rPr>
          <w:i/>
        </w:rPr>
        <w:t>Δt</w:t>
      </w:r>
      <w:r w:rsidR="003945C9" w:rsidRPr="00AD26DD">
        <w:rPr>
          <w:i/>
          <w:vertAlign w:val="subscript"/>
        </w:rPr>
        <w:t>i</w:t>
      </w:r>
      <w:r>
        <w:t xml:space="preserve">, </w:t>
      </w:r>
      <w:r w:rsidR="003945C9">
        <w:t>°</w:t>
      </w:r>
      <w:r w:rsidRPr="003945C9">
        <w:t>C, se calculează pentru fiecare măsurare conform formulei</w:t>
      </w:r>
      <w:r w:rsidR="003945C9">
        <w:t xml:space="preserve"> 5:</w:t>
      </w:r>
    </w:p>
    <w:p w:rsidR="003945C9" w:rsidRPr="003945C9" w:rsidRDefault="00822BD0" w:rsidP="00785D6C">
      <w:pPr>
        <w:spacing w:after="12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602FE">
        <w:rPr>
          <w:rFonts w:ascii="Times New Roman" w:hAnsi="Times New Roman"/>
          <w:position w:val="-14"/>
          <w:sz w:val="24"/>
          <w:szCs w:val="24"/>
          <w:lang w:val="ro-RO"/>
        </w:rPr>
        <w:object w:dxaOrig="1480" w:dyaOrig="380">
          <v:shape id="_x0000_i1029" type="#_x0000_t75" style="width:74.25pt;height:18.75pt" o:ole="">
            <v:imagedata r:id="rId19" o:title=""/>
          </v:shape>
          <o:OLEObject Type="Embed" ProgID="Equation.3" ShapeID="_x0000_i1029" DrawAspect="Content" ObjectID="_1531726750" r:id="rId20"/>
        </w:objec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D602FE">
        <w:rPr>
          <w:rFonts w:ascii="Times New Roman" w:hAnsi="Times New Roman"/>
          <w:sz w:val="24"/>
          <w:szCs w:val="24"/>
          <w:lang w:val="ro-RO"/>
        </w:rPr>
        <w:tab/>
      </w:r>
      <w:r w:rsidR="003945C9" w:rsidRPr="00BE2761">
        <w:rPr>
          <w:rFonts w:ascii="Times New Roman" w:hAnsi="Times New Roman"/>
          <w:color w:val="000000" w:themeColor="text1"/>
          <w:sz w:val="24"/>
          <w:szCs w:val="24"/>
          <w:lang w:val="ro-RO"/>
        </w:rPr>
        <w:t>(</w:t>
      </w:r>
      <w:r w:rsidR="003945C9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3945C9" w:rsidRPr="00BE2761">
        <w:rPr>
          <w:rFonts w:ascii="Times New Roman" w:hAnsi="Times New Roman"/>
          <w:color w:val="000000" w:themeColor="text1"/>
          <w:sz w:val="24"/>
          <w:szCs w:val="24"/>
          <w:lang w:val="ro-RO"/>
        </w:rPr>
        <w:t>)</w:t>
      </w:r>
    </w:p>
    <w:p w:rsidR="003945C9" w:rsidRPr="00BA2DC0" w:rsidRDefault="00BA2DC0" w:rsidP="00BA2DC0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u</w:t>
      </w:r>
      <w:r w:rsidR="00EA4426" w:rsidRPr="00BA2DC0">
        <w:rPr>
          <w:rFonts w:ascii="Times New Roman" w:hAnsi="Times New Roman"/>
          <w:color w:val="000000" w:themeColor="text1"/>
          <w:sz w:val="24"/>
          <w:szCs w:val="24"/>
          <w:lang w:val="ro-RO"/>
        </w:rPr>
        <w:t>nde</w:t>
      </w:r>
      <w:r w:rsidR="003945C9" w:rsidRPr="00BA2DC0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EA4426" w:rsidRPr="00BA2DC0" w:rsidRDefault="00EA4426" w:rsidP="00BA2D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t</w:t>
      </w:r>
      <w:r w:rsidR="00BA2DC0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(</w:t>
      </w:r>
      <w:r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m</w:t>
      </w:r>
      <w:r w:rsidR="00BA2DC0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ăs)i</w:t>
      </w:r>
      <w:r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valoarea măsurată a temperaturii, </w:t>
      </w:r>
      <w:r w:rsidR="00BA2D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°</w:t>
      </w:r>
      <w:r w:rsidRPr="00BA2DC0">
        <w:rPr>
          <w:rFonts w:ascii="Times New Roman" w:hAnsi="Times New Roman"/>
          <w:color w:val="000000" w:themeColor="text1"/>
          <w:sz w:val="24"/>
          <w:szCs w:val="24"/>
          <w:lang w:val="ro-RO"/>
        </w:rPr>
        <w:t>C;</w:t>
      </w:r>
    </w:p>
    <w:p w:rsidR="005935A6" w:rsidRPr="00E772C1" w:rsidRDefault="005935A6" w:rsidP="00E772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t</w:t>
      </w:r>
      <w:r w:rsidR="00BA2DC0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i</w:t>
      </w:r>
      <w:r w:rsidRPr="00BA2DC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valoarea </w:t>
      </w:r>
      <w:r w:rsidR="00B638F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teoretică </w:t>
      </w:r>
      <w:r w:rsidRPr="00BA2DC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temperaturii, </w:t>
      </w:r>
      <w:r w:rsidR="00B638F1">
        <w:rPr>
          <w:rFonts w:ascii="Times New Roman" w:hAnsi="Times New Roman"/>
          <w:color w:val="000000" w:themeColor="text1"/>
          <w:sz w:val="24"/>
          <w:szCs w:val="24"/>
          <w:lang w:val="ro-RO"/>
        </w:rPr>
        <w:t>specificată în DT sau SM GOST 6651</w:t>
      </w:r>
      <w:r w:rsidR="00B72FB4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B638F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B638F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°</w:t>
      </w:r>
      <w:r w:rsidRPr="00BA2DC0">
        <w:rPr>
          <w:rFonts w:ascii="Times New Roman" w:hAnsi="Times New Roman"/>
          <w:color w:val="000000" w:themeColor="text1"/>
          <w:sz w:val="24"/>
          <w:szCs w:val="24"/>
          <w:lang w:val="ro-RO"/>
        </w:rPr>
        <w:t>C;</w:t>
      </w:r>
    </w:p>
    <w:p w:rsidR="005935A6" w:rsidRDefault="00E7373A" w:rsidP="00E772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3) </w:t>
      </w:r>
      <w:r w:rsidR="005935A6" w:rsidRP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Rezultatele verificării sunt considerate pozitive, dacă </w:t>
      </w:r>
      <w:r w:rsidR="005935A6" w:rsidRP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Δ</w:t>
      </w:r>
      <w:r w:rsidR="00AD26D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t</w:t>
      </w:r>
      <w:r w:rsidR="00AD26DD" w:rsidRPr="00AD26DD">
        <w:rPr>
          <w:rFonts w:ascii="Times New Roman" w:hAnsi="Times New Roman"/>
          <w:i/>
          <w:color w:val="000000" w:themeColor="text1"/>
          <w:sz w:val="24"/>
          <w:szCs w:val="24"/>
          <w:vertAlign w:val="subscript"/>
          <w:lang w:val="ro-RO"/>
        </w:rPr>
        <w:t>i</w:t>
      </w:r>
      <w:r w:rsidR="005935A6" w:rsidRP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935A6" w:rsidRPr="00015ADB">
        <w:rPr>
          <w:rFonts w:ascii="Times New Roman" w:hAnsi="Times New Roman"/>
          <w:color w:val="000000" w:themeColor="text1"/>
          <w:sz w:val="24"/>
          <w:szCs w:val="24"/>
          <w:lang w:val="ro-RO"/>
        </w:rPr>
        <w:t>calculat pentru fiecare</w:t>
      </w:r>
      <w:r w:rsidR="005935A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măsurare, este în limitele erorii absolute, indicate în D</w:t>
      </w:r>
      <w:r w:rsid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5935A6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E772C1" w:rsidRDefault="00E772C1" w:rsidP="00E772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EA4426" w:rsidRPr="00785D6C" w:rsidRDefault="005935A6" w:rsidP="006E6C7C">
      <w:pPr>
        <w:pStyle w:val="1"/>
      </w:pPr>
      <w:r>
        <w:t>ÎNTOCMIREA REZULTATELOR VERIFICĂRII METRO</w:t>
      </w:r>
      <w:r w:rsidR="00C870F0">
        <w:t>L</w:t>
      </w:r>
      <w:r>
        <w:t>OGICE</w:t>
      </w:r>
    </w:p>
    <w:p w:rsidR="005935A6" w:rsidRPr="007B2818" w:rsidRDefault="00E7373A" w:rsidP="007B281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23. </w:t>
      </w:r>
      <w:r w:rsidR="005935A6" w:rsidRP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Rezultatele verificării metrologice se înregistrează în proces-verbal de verificare metrologică, modelul căruia este prezentat în Anexa </w:t>
      </w:r>
      <w:r w:rsidR="003B05D0">
        <w:rPr>
          <w:rFonts w:ascii="Times New Roman" w:hAnsi="Times New Roman"/>
          <w:color w:val="000000" w:themeColor="text1"/>
          <w:sz w:val="24"/>
          <w:szCs w:val="24"/>
          <w:lang w:val="ro-RO"/>
        </w:rPr>
        <w:t>C</w:t>
      </w:r>
      <w:r w:rsidR="005935A6" w:rsidRP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5935A6" w:rsidRPr="007B2818" w:rsidRDefault="00E7373A" w:rsidP="007B281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 xml:space="preserve">24. </w:t>
      </w:r>
      <w:r w:rsidR="005935A6" w:rsidRP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cazul rezultatelor satisfăcătoare ale verificării metrologice se eliberează buletin de verificare metrologică de strictă evidență conform RGML 12. </w:t>
      </w:r>
    </w:p>
    <w:p w:rsidR="00237374" w:rsidRPr="00785D6C" w:rsidRDefault="00E7373A" w:rsidP="00785D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25. </w:t>
      </w:r>
      <w:r w:rsidR="005935A6" w:rsidRPr="007B2818">
        <w:rPr>
          <w:rFonts w:ascii="Times New Roman" w:hAnsi="Times New Roman"/>
          <w:color w:val="000000" w:themeColor="text1"/>
          <w:sz w:val="24"/>
          <w:szCs w:val="24"/>
          <w:lang w:val="ro-RO"/>
        </w:rPr>
        <w:t>În cazul rezultatelor nesatisfăcătoare ale verificării metrologice se eliberează buletin de inutilizabilitate conform RGML 12.</w:t>
      </w:r>
    </w:p>
    <w:p w:rsidR="00785D6C" w:rsidRDefault="00785D6C">
      <w:pP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br w:type="page"/>
      </w:r>
    </w:p>
    <w:p w:rsidR="00237374" w:rsidRPr="003B05D0" w:rsidRDefault="00885ED5" w:rsidP="003B0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3C1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</w:t>
      </w:r>
      <w:r w:rsidR="00F73C1B" w:rsidRPr="00F73C1B">
        <w:rPr>
          <w:rFonts w:ascii="Times New Roman" w:hAnsi="Times New Roman" w:cs="Times New Roman"/>
          <w:b/>
          <w:sz w:val="24"/>
          <w:szCs w:val="24"/>
          <w:lang w:val="ro-RO"/>
        </w:rPr>
        <w:t>nexa</w:t>
      </w:r>
      <w:r w:rsidRPr="00F73C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</w:t>
      </w:r>
    </w:p>
    <w:p w:rsidR="00006454" w:rsidRPr="003B05D0" w:rsidRDefault="00F73C1B" w:rsidP="003B05D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F73C1B">
        <w:rPr>
          <w:rFonts w:ascii="Times New Roman" w:hAnsi="Times New Roman"/>
          <w:color w:val="000000" w:themeColor="text1"/>
          <w:sz w:val="24"/>
          <w:szCs w:val="24"/>
          <w:lang w:val="ro-RO"/>
        </w:rPr>
        <w:t>(informativă)</w:t>
      </w:r>
    </w:p>
    <w:p w:rsidR="00006454" w:rsidRDefault="00F434B9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Schemă de măsurare a pH-ului cu ajutorul unui pH-metru</w:t>
      </w: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684F01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718558" cy="391479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674" cy="391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Pr="006E5AF9" w:rsidRDefault="00006454" w:rsidP="00237374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6E5AF9" w:rsidRDefault="00F434B9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 – Baie termostat; </w:t>
      </w:r>
    </w:p>
    <w:p w:rsidR="006E5AF9" w:rsidRDefault="00F434B9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 </w:t>
      </w:r>
      <w:r w:rsidR="004142F7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>–</w:t>
      </w: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142F7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Termometru din sticlă cu Hg; </w:t>
      </w:r>
    </w:p>
    <w:p w:rsidR="00B72FB4" w:rsidRPr="006E5AF9" w:rsidRDefault="004142F7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>3 – păhar cu soluție tampon - MRC;</w:t>
      </w:r>
      <w:r w:rsidR="00B72FB4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B72FB4" w:rsidRPr="006E5AF9" w:rsidRDefault="004142F7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4 – electrod de referință din componența pH-metrului; </w:t>
      </w:r>
    </w:p>
    <w:p w:rsidR="00AE6375" w:rsidRPr="006E5AF9" w:rsidRDefault="004142F7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5 – electrod de lucru din componența pH-metrului; </w:t>
      </w:r>
    </w:p>
    <w:p w:rsidR="00AE6375" w:rsidRPr="006E5AF9" w:rsidRDefault="004142F7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6 – </w:t>
      </w:r>
      <w:r w:rsidR="00E36EE9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>pH-metru alcătuit din amplificator, convertor analog-digital</w:t>
      </w:r>
      <w:r w:rsidR="00AE6375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>, microprocesor și afișaj</w:t>
      </w:r>
      <w:r w:rsidR="00E36EE9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  <w:r w:rsidR="00AE6375"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4142F7" w:rsidRPr="006E5AF9" w:rsidRDefault="004142F7" w:rsidP="00B72FB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E5AF9">
        <w:rPr>
          <w:rFonts w:ascii="Times New Roman" w:hAnsi="Times New Roman"/>
          <w:color w:val="000000" w:themeColor="text1"/>
          <w:sz w:val="24"/>
          <w:szCs w:val="24"/>
          <w:lang w:val="ro-RO"/>
        </w:rPr>
        <w:t>7 – termometru termoelectric din componența pH-metrului.</w:t>
      </w: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006454" w:rsidRDefault="00006454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3B05D0" w:rsidRDefault="003B05D0" w:rsidP="003B05D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373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Anexa B</w:t>
      </w:r>
    </w:p>
    <w:p w:rsidR="00006454" w:rsidRDefault="00006454" w:rsidP="0000645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E772C1" w:rsidRPr="00910192" w:rsidRDefault="00E772C1" w:rsidP="00237374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1019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Schema de conexiune a </w:t>
      </w:r>
      <w:r w:rsidR="00785D6C" w:rsidRPr="0091019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MM cu pH-metru </w:t>
      </w:r>
      <w:r w:rsidR="005E6F82" w:rsidRPr="00910192">
        <w:rPr>
          <w:rFonts w:ascii="Times New Roman" w:hAnsi="Times New Roman"/>
          <w:color w:val="000000" w:themeColor="text1"/>
          <w:sz w:val="24"/>
          <w:szCs w:val="24"/>
          <w:lang w:val="ro-RO"/>
        </w:rPr>
        <w:t>pentru efectuarea verificării metrologice</w:t>
      </w:r>
    </w:p>
    <w:p w:rsidR="00E772C1" w:rsidRDefault="00E772C1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E772C1" w:rsidRDefault="00E772C1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E772C1" w:rsidRDefault="00E772C1" w:rsidP="00237374">
      <w:pPr>
        <w:spacing w:after="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  <w:lang w:val="ro-RO"/>
        </w:rPr>
      </w:pPr>
    </w:p>
    <w:p w:rsidR="003B05D0" w:rsidRDefault="00C6171F" w:rsidP="002373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3514950"/>
            <wp:effectExtent l="19050" t="0" r="3175" b="0"/>
            <wp:docPr id="39" name="Рисунок 39" descr="C:\Users\banatolii\Desktop\NML pH-metre\NML pH-metre anexa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banatolii\Desktop\NML pH-metre\NML pH-metre anexa B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D0" w:rsidRP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Pr="003B05D0" w:rsidRDefault="003B05D0" w:rsidP="003B05D0">
      <w:pPr>
        <w:rPr>
          <w:rFonts w:ascii="Times New Roman" w:hAnsi="Times New Roman"/>
          <w:sz w:val="24"/>
          <w:szCs w:val="24"/>
          <w:lang w:val="ro-RO"/>
        </w:rPr>
      </w:pPr>
    </w:p>
    <w:p w:rsidR="003B05D0" w:rsidRDefault="003B05D0" w:rsidP="003B05D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05D0">
        <w:rPr>
          <w:rFonts w:ascii="Times New Roman" w:hAnsi="Times New Roman"/>
          <w:b/>
          <w:sz w:val="24"/>
          <w:szCs w:val="24"/>
          <w:lang w:val="ro-RO"/>
        </w:rPr>
        <w:lastRenderedPageBreak/>
        <w:t>Anexa C</w:t>
      </w:r>
    </w:p>
    <w:p w:rsidR="003B05D0" w:rsidRPr="00B03A2C" w:rsidRDefault="003B05D0" w:rsidP="00B03A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E5AF9">
        <w:rPr>
          <w:rFonts w:ascii="Times New Roman" w:hAnsi="Times New Roman" w:cs="Times New Roman"/>
          <w:sz w:val="24"/>
          <w:szCs w:val="24"/>
          <w:lang w:val="ro-RO"/>
        </w:rPr>
        <w:t>(normativă)</w:t>
      </w:r>
    </w:p>
    <w:p w:rsidR="003B05D0" w:rsidRPr="00F73C1B" w:rsidRDefault="003B05D0" w:rsidP="003B0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3C1B">
        <w:rPr>
          <w:rFonts w:ascii="Times New Roman" w:hAnsi="Times New Roman" w:cs="Times New Roman"/>
          <w:b/>
          <w:sz w:val="24"/>
          <w:szCs w:val="24"/>
          <w:lang w:val="ro-RO"/>
        </w:rPr>
        <w:t>Proces-verbal de verificare metrologică a pH-metrului</w:t>
      </w:r>
    </w:p>
    <w:p w:rsidR="003B05D0" w:rsidRPr="006E5AF9" w:rsidRDefault="003B05D0" w:rsidP="003B05D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Solicitantul ______________________________</w:t>
      </w:r>
      <w:r w:rsidRPr="006E5AF9">
        <w:rPr>
          <w:rFonts w:ascii="Times New Roman" w:hAnsi="Times New Roman" w:cs="Times New Roman"/>
          <w:lang w:val="ro-RO"/>
        </w:rPr>
        <w:tab/>
        <w:t>Denumirea etalonului______________________</w:t>
      </w:r>
    </w:p>
    <w:p w:rsidR="003B05D0" w:rsidRPr="006E5AF9" w:rsidRDefault="003B05D0" w:rsidP="003B05D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Tip ___________________________________</w:t>
      </w:r>
      <w:r w:rsidRPr="006E5AF9">
        <w:rPr>
          <w:rFonts w:ascii="Times New Roman" w:hAnsi="Times New Roman" w:cs="Times New Roman"/>
          <w:lang w:val="ro-RO"/>
        </w:rPr>
        <w:tab/>
      </w:r>
      <w:r w:rsidRPr="006E5AF9">
        <w:rPr>
          <w:rFonts w:ascii="Times New Roman" w:hAnsi="Times New Roman" w:cs="Times New Roman"/>
          <w:lang w:val="ro-RO"/>
        </w:rPr>
        <w:tab/>
        <w:t>Tip_____________________________________</w:t>
      </w:r>
    </w:p>
    <w:p w:rsidR="003B05D0" w:rsidRPr="006E5AF9" w:rsidRDefault="003B05D0" w:rsidP="003B05D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Nr. de fabricare _________________________</w:t>
      </w:r>
      <w:r w:rsidRPr="006E5AF9">
        <w:rPr>
          <w:rFonts w:ascii="Times New Roman" w:hAnsi="Times New Roman" w:cs="Times New Roman"/>
          <w:lang w:val="ro-RO"/>
        </w:rPr>
        <w:tab/>
      </w:r>
      <w:r w:rsidRPr="006E5AF9">
        <w:rPr>
          <w:rFonts w:ascii="Times New Roman" w:hAnsi="Times New Roman" w:cs="Times New Roman"/>
          <w:lang w:val="ro-RO"/>
        </w:rPr>
        <w:tab/>
        <w:t xml:space="preserve">Nr. </w:t>
      </w:r>
      <w:r w:rsidR="00B03A2C">
        <w:rPr>
          <w:rFonts w:ascii="Times New Roman" w:hAnsi="Times New Roman" w:cs="Times New Roman"/>
          <w:lang w:val="ro-RO"/>
        </w:rPr>
        <w:t>de fabricare</w:t>
      </w:r>
      <w:r w:rsidRPr="006E5AF9">
        <w:rPr>
          <w:rFonts w:ascii="Times New Roman" w:hAnsi="Times New Roman" w:cs="Times New Roman"/>
          <w:lang w:val="ro-RO"/>
        </w:rPr>
        <w:t>__________________________</w:t>
      </w:r>
    </w:p>
    <w:p w:rsidR="003B05D0" w:rsidRPr="006E5AF9" w:rsidRDefault="003B05D0" w:rsidP="003B05D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Data efectuării verificării metrologice _______</w:t>
      </w:r>
      <w:r w:rsidRPr="006E5AF9">
        <w:rPr>
          <w:rFonts w:ascii="Times New Roman" w:hAnsi="Times New Roman" w:cs="Times New Roman"/>
          <w:lang w:val="ro-RO"/>
        </w:rPr>
        <w:tab/>
      </w:r>
      <w:r w:rsidRPr="006E5AF9">
        <w:rPr>
          <w:rFonts w:ascii="Times New Roman" w:hAnsi="Times New Roman" w:cs="Times New Roman"/>
          <w:lang w:val="ro-RO"/>
        </w:rPr>
        <w:tab/>
        <w:t>Data ultimei etal-ri (sau nr. certificatului)______</w:t>
      </w:r>
    </w:p>
    <w:p w:rsidR="003B05D0" w:rsidRPr="006E5AF9" w:rsidRDefault="003B05D0" w:rsidP="003B05D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Condiţiile de mediu:</w:t>
      </w:r>
    </w:p>
    <w:p w:rsidR="003B05D0" w:rsidRPr="006E5AF9" w:rsidRDefault="003B05D0" w:rsidP="003B05D0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temperatura mediului ambiant _____ ºC;</w:t>
      </w:r>
    </w:p>
    <w:p w:rsidR="003B05D0" w:rsidRPr="006E5AF9" w:rsidRDefault="003B05D0" w:rsidP="003B05D0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umiditatea relativă a aerului _______ %;</w:t>
      </w:r>
    </w:p>
    <w:p w:rsidR="003B05D0" w:rsidRPr="006E5AF9" w:rsidRDefault="003B05D0" w:rsidP="003B05D0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presiunea atmosferică ____________ hPa.</w:t>
      </w:r>
    </w:p>
    <w:p w:rsidR="003B05D0" w:rsidRPr="006E5AF9" w:rsidRDefault="003B05D0" w:rsidP="003B05D0">
      <w:pPr>
        <w:spacing w:after="0" w:line="360" w:lineRule="auto"/>
        <w:jc w:val="center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Rezultatele verificării metrologice</w:t>
      </w:r>
    </w:p>
    <w:p w:rsidR="003B05D0" w:rsidRPr="006E5AF9" w:rsidRDefault="003B05D0" w:rsidP="003B05D0">
      <w:pPr>
        <w:pStyle w:val="a3"/>
        <w:numPr>
          <w:ilvl w:val="0"/>
          <w:numId w:val="29"/>
        </w:num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Verificarea aspectului exterior</w:t>
      </w:r>
    </w:p>
    <w:p w:rsidR="003B05D0" w:rsidRPr="006E5AF9" w:rsidRDefault="003B05D0" w:rsidP="003B05D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 xml:space="preserve">  (se indică corespunde sau nu corespunde)</w:t>
      </w:r>
    </w:p>
    <w:p w:rsidR="003B05D0" w:rsidRPr="006E5AF9" w:rsidRDefault="003B05D0" w:rsidP="003B05D0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:rsidR="003B05D0" w:rsidRPr="006E5AF9" w:rsidRDefault="003B05D0" w:rsidP="003B05D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Determinarea diapazonului și a erorii absolute de măsurare a pH-ului</w:t>
      </w:r>
    </w:p>
    <w:p w:rsidR="003B05D0" w:rsidRPr="006E5AF9" w:rsidRDefault="003B05D0" w:rsidP="003B05D0">
      <w:pPr>
        <w:pStyle w:val="a3"/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1200"/>
        <w:gridCol w:w="1210"/>
        <w:gridCol w:w="1244"/>
        <w:gridCol w:w="1164"/>
        <w:gridCol w:w="1231"/>
        <w:gridCol w:w="1147"/>
      </w:tblGrid>
      <w:tr w:rsidR="003B05D0" w:rsidRPr="00AB2765" w:rsidTr="009F7B2F">
        <w:trPr>
          <w:trHeight w:val="615"/>
        </w:trPr>
        <w:tc>
          <w:tcPr>
            <w:tcW w:w="12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Nr. măs.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5D0" w:rsidRPr="009E479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Valoarea convențioanală a MRC-urilor indicată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br/>
              <w:t xml:space="preserve"> în certificatul de etalonare (pH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fr-FR"/>
              </w:rPr>
              <w:t>ET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 - la t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fr-FR"/>
              </w:rPr>
              <w:t>sol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=______°C</w:t>
            </w: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5D0" w:rsidRPr="009E4799" w:rsidRDefault="003B05D0" w:rsidP="009F7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2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________pH</w:t>
            </w:r>
          </w:p>
        </w:tc>
        <w:tc>
          <w:tcPr>
            <w:tcW w:w="1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________pH</w:t>
            </w:r>
          </w:p>
        </w:tc>
        <w:tc>
          <w:tcPr>
            <w:tcW w:w="12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_________pH</w:t>
            </w: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</w:p>
        </w:tc>
      </w:tr>
      <w:tr w:rsidR="003B05D0" w:rsidRPr="006E5AF9" w:rsidTr="009F7B2F">
        <w:trPr>
          <w:trHeight w:val="300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Media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măsurărilor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Concluzia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05D0" w:rsidRPr="006E5AF9" w:rsidRDefault="003B05D0" w:rsidP="003B05D0">
      <w:pPr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Determinarea erorii absolute suplimentare de măsurare a pH, influențat de modificările temperaturii mediului de măsurare (eroarea termocompensării)</w:t>
      </w:r>
    </w:p>
    <w:p w:rsidR="003B05D0" w:rsidRPr="006E5AF9" w:rsidRDefault="003B05D0" w:rsidP="003B05D0">
      <w:pPr>
        <w:pStyle w:val="a3"/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1200"/>
        <w:gridCol w:w="1210"/>
        <w:gridCol w:w="1244"/>
        <w:gridCol w:w="1164"/>
        <w:gridCol w:w="1231"/>
        <w:gridCol w:w="1147"/>
      </w:tblGrid>
      <w:tr w:rsidR="003B05D0" w:rsidRPr="00AB2765" w:rsidTr="009F7B2F">
        <w:trPr>
          <w:trHeight w:val="615"/>
        </w:trPr>
        <w:tc>
          <w:tcPr>
            <w:tcW w:w="12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Nr. măs.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5D0" w:rsidRPr="009E479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Valoarea convențioanală a MRC-urilor indicată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br/>
              <w:t xml:space="preserve"> în certificatul de etalonare (pH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fr-FR"/>
              </w:rPr>
              <w:t>tET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 - la t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fr-FR"/>
              </w:rPr>
              <w:t>max</w:t>
            </w:r>
            <w:r w:rsidRPr="009E479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=______°C</w:t>
            </w:r>
          </w:p>
        </w:tc>
      </w:tr>
      <w:tr w:rsidR="003B05D0" w:rsidRPr="006E5AF9" w:rsidTr="009F7B2F">
        <w:trPr>
          <w:trHeight w:val="299"/>
        </w:trPr>
        <w:tc>
          <w:tcPr>
            <w:tcW w:w="12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5D0" w:rsidRPr="009E4799" w:rsidRDefault="003B05D0" w:rsidP="009F7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2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________pH</w:t>
            </w:r>
          </w:p>
        </w:tc>
        <w:tc>
          <w:tcPr>
            <w:tcW w:w="1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________pH</w:t>
            </w:r>
          </w:p>
        </w:tc>
        <w:tc>
          <w:tcPr>
            <w:tcW w:w="12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_________pH</w:t>
            </w: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tmăs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t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t</w:t>
            </w:r>
          </w:p>
        </w:tc>
      </w:tr>
      <w:tr w:rsidR="003B05D0" w:rsidRPr="006E5AF9" w:rsidTr="009F7B2F">
        <w:trPr>
          <w:trHeight w:val="300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Media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măsurărilor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Concluzia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05D0" w:rsidRPr="006E5AF9" w:rsidRDefault="003B05D0" w:rsidP="003B05D0">
      <w:pPr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Determinarea erorii absolute de măsurare a pH-ului, influențat de modificările rezistenței electrodului de lucru și a electrodului de referință, sau modificările a unui singur electrod combinat</w:t>
      </w:r>
    </w:p>
    <w:p w:rsidR="003B05D0" w:rsidRPr="006E5AF9" w:rsidRDefault="003B05D0" w:rsidP="003B05D0">
      <w:pPr>
        <w:pStyle w:val="a3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Electrod de lucru / Electrod combinat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44"/>
        <w:gridCol w:w="1723"/>
        <w:gridCol w:w="1727"/>
        <w:gridCol w:w="1560"/>
        <w:gridCol w:w="1717"/>
      </w:tblGrid>
      <w:tr w:rsidR="003B05D0" w:rsidRPr="006E5AF9" w:rsidTr="009F7B2F">
        <w:trPr>
          <w:trHeight w:val="376"/>
          <w:jc w:val="center"/>
        </w:trPr>
        <w:tc>
          <w:tcPr>
            <w:tcW w:w="14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Nr. măs.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pH min ________</w:t>
            </w: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pH max ________</w:t>
            </w: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1măs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1măs</w:t>
            </w:r>
          </w:p>
        </w:tc>
      </w:tr>
      <w:tr w:rsidR="003B05D0" w:rsidRPr="006E5AF9" w:rsidTr="009F7B2F">
        <w:trPr>
          <w:trHeight w:val="300"/>
          <w:jc w:val="center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Media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măsurărilor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el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Concluzia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05D0" w:rsidRPr="006E5AF9" w:rsidRDefault="003B05D0" w:rsidP="003B05D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Electrod de referință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44"/>
        <w:gridCol w:w="1723"/>
        <w:gridCol w:w="1727"/>
        <w:gridCol w:w="1560"/>
        <w:gridCol w:w="1717"/>
      </w:tblGrid>
      <w:tr w:rsidR="003B05D0" w:rsidRPr="006E5AF9" w:rsidTr="009F7B2F">
        <w:trPr>
          <w:trHeight w:val="376"/>
          <w:jc w:val="center"/>
        </w:trPr>
        <w:tc>
          <w:tcPr>
            <w:tcW w:w="14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Nr. măs.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pH min ________</w:t>
            </w: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pH max ________</w:t>
            </w: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1măs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0măs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1măs</w:t>
            </w:r>
          </w:p>
        </w:tc>
      </w:tr>
      <w:tr w:rsidR="003B05D0" w:rsidRPr="006E5AF9" w:rsidTr="009F7B2F">
        <w:trPr>
          <w:trHeight w:val="300"/>
          <w:jc w:val="center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Media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măsurărilor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pH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el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  <w:jc w:val="center"/>
        </w:trPr>
        <w:tc>
          <w:tcPr>
            <w:tcW w:w="14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Concluzia</w:t>
            </w:r>
          </w:p>
        </w:tc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6E5AF9">
        <w:rPr>
          <w:rFonts w:ascii="Times New Roman" w:hAnsi="Times New Roman"/>
          <w:lang w:val="ro-RO"/>
        </w:rPr>
        <w:t>Determinarea intervalului de măsurare și erorii absolute de măsurare a forței  electromotoare (potențialului electric)</w:t>
      </w:r>
    </w:p>
    <w:p w:rsidR="003B05D0" w:rsidRPr="006E5AF9" w:rsidRDefault="003B05D0" w:rsidP="003B05D0">
      <w:pPr>
        <w:pStyle w:val="a3"/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1200"/>
        <w:gridCol w:w="1210"/>
        <w:gridCol w:w="1244"/>
        <w:gridCol w:w="1164"/>
        <w:gridCol w:w="1231"/>
        <w:gridCol w:w="1147"/>
      </w:tblGrid>
      <w:tr w:rsidR="003B05D0" w:rsidRPr="00AB2765" w:rsidTr="009F7B2F">
        <w:trPr>
          <w:trHeight w:val="615"/>
        </w:trPr>
        <w:tc>
          <w:tcPr>
            <w:tcW w:w="12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Nr. măs.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5D0" w:rsidRPr="009E479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6E5AF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Valoarea </w:t>
            </w:r>
            <w:r w:rsidRPr="006E5AF9">
              <w:rPr>
                <w:rFonts w:ascii="Times New Roman" w:hAnsi="Times New Roman" w:cs="Times New Roman"/>
                <w:lang w:val="ro-RO"/>
              </w:rPr>
              <w:t>forței  electromotoare transmise de la sursa de tensiune spre pH-metru</w:t>
            </w:r>
            <w:r w:rsidRPr="006E5AF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(</w:t>
            </w:r>
            <w:r w:rsidRPr="006E5AF9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U</w:t>
            </w:r>
            <w:r w:rsidRPr="006E5AF9">
              <w:rPr>
                <w:rFonts w:ascii="Times New Roman" w:hAnsi="Times New Roman" w:cs="Times New Roman"/>
                <w:i/>
                <w:color w:val="000000" w:themeColor="text1"/>
                <w:vertAlign w:val="subscript"/>
                <w:lang w:val="ro-RO"/>
              </w:rPr>
              <w:t>r i</w:t>
            </w:r>
            <w:r w:rsidRPr="006E5AF9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</w:p>
        </w:tc>
      </w:tr>
      <w:tr w:rsidR="003B05D0" w:rsidRPr="006E5AF9" w:rsidTr="009F7B2F">
        <w:trPr>
          <w:trHeight w:val="299"/>
        </w:trPr>
        <w:tc>
          <w:tcPr>
            <w:tcW w:w="12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5D0" w:rsidRPr="009E4799" w:rsidRDefault="003B05D0" w:rsidP="009F7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2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________mV</w:t>
            </w:r>
          </w:p>
        </w:tc>
        <w:tc>
          <w:tcPr>
            <w:tcW w:w="1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________mV</w:t>
            </w:r>
          </w:p>
        </w:tc>
        <w:tc>
          <w:tcPr>
            <w:tcW w:w="12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_________mV</w:t>
            </w: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U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U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U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măs</w:t>
            </w:r>
          </w:p>
        </w:tc>
      </w:tr>
      <w:tr w:rsidR="003B05D0" w:rsidRPr="006E5AF9" w:rsidTr="009F7B2F">
        <w:trPr>
          <w:trHeight w:val="300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Media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măsurărilor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Concluzia</w:t>
            </w:r>
          </w:p>
        </w:tc>
        <w:tc>
          <w:tcPr>
            <w:tcW w:w="3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o-RO"/>
        </w:rPr>
      </w:pPr>
      <w:r w:rsidRPr="006E5AF9">
        <w:rPr>
          <w:rFonts w:ascii="Times New Roman" w:hAnsi="Times New Roman"/>
          <w:lang w:val="ro-RO"/>
        </w:rPr>
        <w:t xml:space="preserve">Determinarea intervalului de măsurare și a erorii absolute de măsurare a temperaturii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4"/>
        <w:gridCol w:w="1279"/>
        <w:gridCol w:w="1210"/>
        <w:gridCol w:w="1244"/>
        <w:gridCol w:w="1164"/>
        <w:gridCol w:w="1231"/>
        <w:gridCol w:w="1149"/>
      </w:tblGrid>
      <w:tr w:rsidR="003B05D0" w:rsidRPr="00AB2765" w:rsidTr="009F7B2F">
        <w:trPr>
          <w:trHeight w:val="337"/>
        </w:trPr>
        <w:tc>
          <w:tcPr>
            <w:tcW w:w="11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Nr. măs.</w:t>
            </w:r>
          </w:p>
        </w:tc>
        <w:tc>
          <w:tcPr>
            <w:tcW w:w="3801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AF9">
              <w:rPr>
                <w:rFonts w:ascii="Times New Roman" w:hAnsi="Times New Roman" w:cs="Times New Roman"/>
                <w:color w:val="000000" w:themeColor="text1"/>
                <w:lang w:val="ro-RO"/>
              </w:rPr>
              <w:t>Valoarea teoretică a temperaturii, specificată în DT sau SM GOST 6651 (</w:t>
            </w:r>
            <w:r w:rsidRPr="006E5AF9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t</w:t>
            </w:r>
            <w:r w:rsidRPr="006E5AF9">
              <w:rPr>
                <w:rFonts w:ascii="Times New Roman" w:hAnsi="Times New Roman" w:cs="Times New Roman"/>
                <w:i/>
                <w:color w:val="000000" w:themeColor="text1"/>
                <w:vertAlign w:val="subscript"/>
                <w:lang w:val="ro-RO"/>
              </w:rPr>
              <w:t>i</w:t>
            </w:r>
            <w:r w:rsidRPr="006E5AF9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</w:p>
        </w:tc>
      </w:tr>
      <w:tr w:rsidR="003B05D0" w:rsidRPr="006E5AF9" w:rsidTr="009F7B2F">
        <w:trPr>
          <w:trHeight w:val="299"/>
        </w:trPr>
        <w:tc>
          <w:tcPr>
            <w:tcW w:w="1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________° C</w:t>
            </w:r>
          </w:p>
        </w:tc>
        <w:tc>
          <w:tcPr>
            <w:tcW w:w="1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________° C</w:t>
            </w:r>
          </w:p>
        </w:tc>
        <w:tc>
          <w:tcPr>
            <w:tcW w:w="12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________° C</w:t>
            </w:r>
          </w:p>
        </w:tc>
      </w:tr>
      <w:tr w:rsidR="003B05D0" w:rsidRPr="006E5AF9" w:rsidTr="009F7B2F">
        <w:trPr>
          <w:trHeight w:val="315"/>
        </w:trPr>
        <w:tc>
          <w:tcPr>
            <w:tcW w:w="11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i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(măs)i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o-RO"/>
              </w:rPr>
              <w:t>i</w:t>
            </w:r>
          </w:p>
        </w:tc>
      </w:tr>
      <w:tr w:rsidR="003B05D0" w:rsidRPr="006E5AF9" w:rsidTr="009F7B2F">
        <w:trPr>
          <w:trHeight w:val="300"/>
        </w:trPr>
        <w:tc>
          <w:tcPr>
            <w:tcW w:w="11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1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1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</w:rPr>
              <w:t>Media</w:t>
            </w: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măsurărilor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1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Limita erorii absolute</w:t>
            </w:r>
          </w:p>
        </w:tc>
        <w:tc>
          <w:tcPr>
            <w:tcW w:w="380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5D0" w:rsidRPr="006E5AF9" w:rsidTr="009F7B2F">
        <w:trPr>
          <w:trHeight w:val="315"/>
        </w:trPr>
        <w:tc>
          <w:tcPr>
            <w:tcW w:w="11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6E5AF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Concluzia</w:t>
            </w:r>
          </w:p>
        </w:tc>
        <w:tc>
          <w:tcPr>
            <w:tcW w:w="380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5D0" w:rsidRPr="006E5AF9" w:rsidRDefault="003B05D0" w:rsidP="009F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05D0" w:rsidRPr="006E5AF9" w:rsidRDefault="003B05D0" w:rsidP="003B05D0">
      <w:pPr>
        <w:pStyle w:val="a3"/>
        <w:rPr>
          <w:rFonts w:ascii="Times New Roman" w:hAnsi="Times New Roman"/>
          <w:lang w:val="ro-RO"/>
        </w:rPr>
      </w:pPr>
    </w:p>
    <w:p w:rsidR="003B05D0" w:rsidRPr="006E5AF9" w:rsidRDefault="003B05D0" w:rsidP="003B05D0">
      <w:pPr>
        <w:spacing w:after="0" w:line="360" w:lineRule="auto"/>
        <w:contextualSpacing/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 xml:space="preserve">Executantul:    </w:t>
      </w:r>
      <w:r w:rsidRPr="006E5AF9">
        <w:rPr>
          <w:rFonts w:ascii="Times New Roman" w:hAnsi="Times New Roman" w:cs="Times New Roman"/>
          <w:u w:val="single"/>
          <w:lang w:val="ro-RO"/>
        </w:rPr>
        <w:t>_________________</w:t>
      </w:r>
      <w:r w:rsidRPr="006E5AF9">
        <w:rPr>
          <w:rFonts w:ascii="Times New Roman" w:hAnsi="Times New Roman" w:cs="Times New Roman"/>
          <w:lang w:val="ro-RO"/>
        </w:rPr>
        <w:t xml:space="preserve">       _____________________                              ______________                </w:t>
      </w: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 xml:space="preserve">                                  (funcţia)                       (prenumele, numele)                                     (semnătura)              </w:t>
      </w: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 xml:space="preserve">Verificat:        </w:t>
      </w:r>
      <w:r w:rsidRPr="006E5AF9">
        <w:rPr>
          <w:rFonts w:ascii="Times New Roman" w:hAnsi="Times New Roman" w:cs="Times New Roman"/>
          <w:u w:val="single"/>
          <w:lang w:val="ro-RO"/>
        </w:rPr>
        <w:t>__________________</w:t>
      </w:r>
      <w:r w:rsidRPr="006E5AF9">
        <w:rPr>
          <w:rFonts w:ascii="Times New Roman" w:hAnsi="Times New Roman" w:cs="Times New Roman"/>
          <w:lang w:val="ro-RO"/>
        </w:rPr>
        <w:t xml:space="preserve">      ______________________                             ______________</w:t>
      </w:r>
    </w:p>
    <w:p w:rsidR="003B05D0" w:rsidRPr="006E5AF9" w:rsidRDefault="003B05D0" w:rsidP="003B05D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E5AF9">
        <w:rPr>
          <w:rFonts w:ascii="Times New Roman" w:hAnsi="Times New Roman" w:cs="Times New Roman"/>
          <w:lang w:val="ro-RO"/>
        </w:rPr>
        <w:t xml:space="preserve">                                  (funcţia)                       (prenumele, numele)                                      (semnătura)    </w:t>
      </w:r>
    </w:p>
    <w:p w:rsidR="003B05D0" w:rsidRDefault="003B05D0" w:rsidP="003B05D0">
      <w:pPr>
        <w:spacing w:after="0" w:line="240" w:lineRule="auto"/>
        <w:rPr>
          <w:rFonts w:ascii="Times New Roman" w:hAnsi="Times New Roman"/>
          <w:lang w:val="ro-RO"/>
        </w:rPr>
      </w:pPr>
    </w:p>
    <w:p w:rsidR="003B05D0" w:rsidRDefault="003B05D0" w:rsidP="003B05D0">
      <w:pPr>
        <w:spacing w:after="0" w:line="240" w:lineRule="auto"/>
        <w:rPr>
          <w:rFonts w:ascii="Times New Roman" w:hAnsi="Times New Roman"/>
          <w:lang w:val="ro-RO"/>
        </w:rPr>
      </w:pPr>
    </w:p>
    <w:p w:rsidR="00C6171F" w:rsidRPr="003B05D0" w:rsidRDefault="00C6171F" w:rsidP="003B05D0">
      <w:pPr>
        <w:tabs>
          <w:tab w:val="left" w:pos="3084"/>
        </w:tabs>
        <w:rPr>
          <w:rFonts w:ascii="Times New Roman" w:hAnsi="Times New Roman"/>
          <w:sz w:val="24"/>
          <w:szCs w:val="24"/>
          <w:lang w:val="ro-RO"/>
        </w:rPr>
      </w:pPr>
    </w:p>
    <w:sectPr w:rsidR="00C6171F" w:rsidRPr="003B05D0" w:rsidSect="003E68D5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F3" w:rsidRDefault="00DC66F3" w:rsidP="00105DFE">
      <w:pPr>
        <w:spacing w:after="0" w:line="240" w:lineRule="auto"/>
      </w:pPr>
      <w:r>
        <w:separator/>
      </w:r>
    </w:p>
  </w:endnote>
  <w:endnote w:type="continuationSeparator" w:id="0">
    <w:p w:rsidR="00DC66F3" w:rsidRDefault="00DC66F3" w:rsidP="0010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6621"/>
      <w:docPartObj>
        <w:docPartGallery w:val="Page Numbers (Bottom of Page)"/>
        <w:docPartUnique/>
      </w:docPartObj>
    </w:sdtPr>
    <w:sdtEndPr/>
    <w:sdtContent>
      <w:p w:rsidR="00C273A8" w:rsidRDefault="00D960C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7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73A8" w:rsidRDefault="00C273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F3" w:rsidRDefault="00DC66F3" w:rsidP="00105DFE">
      <w:pPr>
        <w:spacing w:after="0" w:line="240" w:lineRule="auto"/>
      </w:pPr>
      <w:r>
        <w:separator/>
      </w:r>
    </w:p>
  </w:footnote>
  <w:footnote w:type="continuationSeparator" w:id="0">
    <w:p w:rsidR="00DC66F3" w:rsidRDefault="00DC66F3" w:rsidP="0010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7E" w:rsidRPr="00105DFE" w:rsidRDefault="00C7227E" w:rsidP="00105DFE">
    <w:pPr>
      <w:jc w:val="right"/>
      <w:rPr>
        <w:rFonts w:ascii="Times New Roman" w:hAnsi="Times New Roman" w:cs="Times New Roman"/>
        <w:b/>
        <w:sz w:val="24"/>
        <w:szCs w:val="24"/>
        <w:lang w:val="en-US"/>
      </w:rPr>
    </w:pPr>
    <w:proofErr w:type="gramStart"/>
    <w:r w:rsidRPr="00105DFE">
      <w:rPr>
        <w:rFonts w:ascii="Times New Roman" w:hAnsi="Times New Roman" w:cs="Times New Roman"/>
        <w:b/>
        <w:sz w:val="24"/>
        <w:szCs w:val="24"/>
        <w:lang w:val="en-US"/>
      </w:rPr>
      <w:t>NML  05</w:t>
    </w:r>
    <w:proofErr w:type="gramEnd"/>
    <w:r w:rsidRPr="00105DFE">
      <w:rPr>
        <w:rFonts w:ascii="Times New Roman" w:hAnsi="Times New Roman" w:cs="Times New Roman"/>
        <w:b/>
        <w:sz w:val="24"/>
        <w:szCs w:val="24"/>
        <w:lang w:val="en-US"/>
      </w:rPr>
      <w:t>-XX-201</w:t>
    </w:r>
    <w:r>
      <w:rPr>
        <w:rFonts w:ascii="Times New Roman" w:hAnsi="Times New Roman" w:cs="Times New Roman"/>
        <w:b/>
        <w:sz w:val="24"/>
        <w:szCs w:val="24"/>
        <w:lang w:val="en-US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9A7"/>
    <w:multiLevelType w:val="hybridMultilevel"/>
    <w:tmpl w:val="2AC67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17548"/>
    <w:multiLevelType w:val="multilevel"/>
    <w:tmpl w:val="4B78B536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pStyle w:val="2"/>
      <w:lvlText w:val="%2)"/>
      <w:lvlJc w:val="left"/>
      <w:pPr>
        <w:tabs>
          <w:tab w:val="num" w:pos="1144"/>
        </w:tabs>
        <w:ind w:left="1144" w:hanging="576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720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1B47F0C"/>
    <w:multiLevelType w:val="hybridMultilevel"/>
    <w:tmpl w:val="8B3E50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83AF8"/>
    <w:multiLevelType w:val="hybridMultilevel"/>
    <w:tmpl w:val="0840FD6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85D87"/>
    <w:multiLevelType w:val="hybridMultilevel"/>
    <w:tmpl w:val="112ADC22"/>
    <w:lvl w:ilvl="0" w:tplc="3C4EECE8">
      <w:start w:val="1"/>
      <w:numFmt w:val="upperRoman"/>
      <w:lvlText w:val="%1."/>
      <w:lvlJc w:val="left"/>
      <w:pPr>
        <w:ind w:left="1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6">
    <w:nsid w:val="09A40D68"/>
    <w:multiLevelType w:val="hybridMultilevel"/>
    <w:tmpl w:val="DFF0ACF4"/>
    <w:lvl w:ilvl="0" w:tplc="AEF0BB1E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4456C"/>
    <w:multiLevelType w:val="hybridMultilevel"/>
    <w:tmpl w:val="695C66C8"/>
    <w:lvl w:ilvl="0" w:tplc="3F445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84B63"/>
    <w:multiLevelType w:val="hybridMultilevel"/>
    <w:tmpl w:val="CD48D0A6"/>
    <w:lvl w:ilvl="0" w:tplc="DFA8ECB8">
      <w:start w:val="1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047FBC"/>
    <w:multiLevelType w:val="multilevel"/>
    <w:tmpl w:val="040EC890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>
    <w:nsid w:val="20EE0FE8"/>
    <w:multiLevelType w:val="hybridMultilevel"/>
    <w:tmpl w:val="594E5CEC"/>
    <w:lvl w:ilvl="0" w:tplc="4FEC98F0">
      <w:start w:val="1"/>
      <w:numFmt w:val="upperRoman"/>
      <w:pStyle w:val="1"/>
      <w:lvlText w:val="%1."/>
      <w:lvlJc w:val="right"/>
      <w:pPr>
        <w:ind w:left="2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160" w:hanging="360"/>
      </w:pPr>
    </w:lvl>
    <w:lvl w:ilvl="2" w:tplc="0419001B" w:tentative="1">
      <w:start w:val="1"/>
      <w:numFmt w:val="lowerRoman"/>
      <w:lvlText w:val="%3."/>
      <w:lvlJc w:val="right"/>
      <w:pPr>
        <w:ind w:left="3880" w:hanging="180"/>
      </w:pPr>
    </w:lvl>
    <w:lvl w:ilvl="3" w:tplc="0419000F" w:tentative="1">
      <w:start w:val="1"/>
      <w:numFmt w:val="decimal"/>
      <w:lvlText w:val="%4."/>
      <w:lvlJc w:val="left"/>
      <w:pPr>
        <w:ind w:left="4600" w:hanging="360"/>
      </w:pPr>
    </w:lvl>
    <w:lvl w:ilvl="4" w:tplc="04190019" w:tentative="1">
      <w:start w:val="1"/>
      <w:numFmt w:val="lowerLetter"/>
      <w:lvlText w:val="%5."/>
      <w:lvlJc w:val="left"/>
      <w:pPr>
        <w:ind w:left="5320" w:hanging="360"/>
      </w:pPr>
    </w:lvl>
    <w:lvl w:ilvl="5" w:tplc="0419001B" w:tentative="1">
      <w:start w:val="1"/>
      <w:numFmt w:val="lowerRoman"/>
      <w:lvlText w:val="%6."/>
      <w:lvlJc w:val="right"/>
      <w:pPr>
        <w:ind w:left="6040" w:hanging="180"/>
      </w:pPr>
    </w:lvl>
    <w:lvl w:ilvl="6" w:tplc="0419000F" w:tentative="1">
      <w:start w:val="1"/>
      <w:numFmt w:val="decimal"/>
      <w:lvlText w:val="%7."/>
      <w:lvlJc w:val="left"/>
      <w:pPr>
        <w:ind w:left="6760" w:hanging="360"/>
      </w:pPr>
    </w:lvl>
    <w:lvl w:ilvl="7" w:tplc="04190019" w:tentative="1">
      <w:start w:val="1"/>
      <w:numFmt w:val="lowerLetter"/>
      <w:lvlText w:val="%8."/>
      <w:lvlJc w:val="left"/>
      <w:pPr>
        <w:ind w:left="7480" w:hanging="360"/>
      </w:pPr>
    </w:lvl>
    <w:lvl w:ilvl="8" w:tplc="0419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11">
    <w:nsid w:val="22A4237A"/>
    <w:multiLevelType w:val="hybridMultilevel"/>
    <w:tmpl w:val="725CBADC"/>
    <w:lvl w:ilvl="0" w:tplc="5100D066">
      <w:start w:val="1"/>
      <w:numFmt w:val="decimal"/>
      <w:lvlText w:val="%1."/>
      <w:lvlJc w:val="left"/>
      <w:pPr>
        <w:ind w:left="1413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">
    <w:nsid w:val="275A74DB"/>
    <w:multiLevelType w:val="hybridMultilevel"/>
    <w:tmpl w:val="4BFA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716DA"/>
    <w:multiLevelType w:val="multilevel"/>
    <w:tmpl w:val="C22E02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A716D85"/>
    <w:multiLevelType w:val="multilevel"/>
    <w:tmpl w:val="A2AAD8C4"/>
    <w:lvl w:ilvl="0">
      <w:start w:val="1"/>
      <w:numFmt w:val="upperRoman"/>
      <w:lvlText w:val="%1."/>
      <w:lvlJc w:val="right"/>
      <w:pPr>
        <w:tabs>
          <w:tab w:val="num" w:pos="1000"/>
        </w:tabs>
        <w:ind w:left="1000" w:hanging="432"/>
      </w:p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720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40E19A7"/>
    <w:multiLevelType w:val="hybridMultilevel"/>
    <w:tmpl w:val="CF68657A"/>
    <w:lvl w:ilvl="0" w:tplc="6CB499C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21836"/>
    <w:multiLevelType w:val="hybridMultilevel"/>
    <w:tmpl w:val="C6D20C46"/>
    <w:lvl w:ilvl="0" w:tplc="ED72B4BA">
      <w:start w:val="1"/>
      <w:numFmt w:val="upperRoman"/>
      <w:lvlText w:val="%1."/>
      <w:lvlJc w:val="left"/>
      <w:pPr>
        <w:ind w:left="1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7">
    <w:nsid w:val="530410D5"/>
    <w:multiLevelType w:val="hybridMultilevel"/>
    <w:tmpl w:val="464636A6"/>
    <w:lvl w:ilvl="0" w:tplc="F6DE38D4">
      <w:start w:val="1"/>
      <w:numFmt w:val="decimal"/>
      <w:lvlText w:val="%1-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043323"/>
    <w:multiLevelType w:val="hybridMultilevel"/>
    <w:tmpl w:val="F6047DAA"/>
    <w:lvl w:ilvl="0" w:tplc="6CB499C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46EAC"/>
    <w:multiLevelType w:val="multilevel"/>
    <w:tmpl w:val="F0188BB6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8"/>
        </w:tabs>
        <w:ind w:left="1138" w:hanging="720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216D40"/>
    <w:multiLevelType w:val="multilevel"/>
    <w:tmpl w:val="E34A13E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lvlText w:val="%2)"/>
      <w:lvlJc w:val="left"/>
      <w:pPr>
        <w:tabs>
          <w:tab w:val="num" w:pos="1144"/>
        </w:tabs>
        <w:ind w:left="1144" w:hanging="576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720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4"/>
        </w:tabs>
        <w:ind w:left="1414" w:hanging="864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3"/>
  </w:num>
  <w:num w:numId="5">
    <w:abstractNumId w:val="20"/>
  </w:num>
  <w:num w:numId="6">
    <w:abstractNumId w:val="9"/>
  </w:num>
  <w:num w:numId="7">
    <w:abstractNumId w:val="20"/>
  </w:num>
  <w:num w:numId="8">
    <w:abstractNumId w:val="20"/>
  </w:num>
  <w:num w:numId="9">
    <w:abstractNumId w:val="15"/>
  </w:num>
  <w:num w:numId="10">
    <w:abstractNumId w:val="21"/>
  </w:num>
  <w:num w:numId="11">
    <w:abstractNumId w:val="1"/>
  </w:num>
  <w:num w:numId="12">
    <w:abstractNumId w:val="14"/>
  </w:num>
  <w:num w:numId="13">
    <w:abstractNumId w:val="16"/>
  </w:num>
  <w:num w:numId="14">
    <w:abstractNumId w:val="5"/>
  </w:num>
  <w:num w:numId="15">
    <w:abstractNumId w:val="6"/>
  </w:num>
  <w:num w:numId="16">
    <w:abstractNumId w:val="8"/>
  </w:num>
  <w:num w:numId="17">
    <w:abstractNumId w:val="18"/>
  </w:num>
  <w:num w:numId="18">
    <w:abstractNumId w:val="2"/>
  </w:num>
  <w:num w:numId="19">
    <w:abstractNumId w:val="12"/>
  </w:num>
  <w:num w:numId="20">
    <w:abstractNumId w:val="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9"/>
  </w:num>
  <w:num w:numId="29">
    <w:abstractNumId w:val="4"/>
  </w:num>
  <w:num w:numId="30">
    <w:abstractNumId w:val="7"/>
  </w:num>
  <w:num w:numId="31">
    <w:abstractNumId w:val="1"/>
    <w:lvlOverride w:ilvl="0">
      <w:startOverride w:val="17"/>
    </w:lvlOverride>
  </w:num>
  <w:num w:numId="32">
    <w:abstractNumId w:val="1"/>
    <w:lvlOverride w:ilvl="0">
      <w:startOverride w:val="22"/>
    </w:lvlOverride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50"/>
    <w:rsid w:val="000038C1"/>
    <w:rsid w:val="00006454"/>
    <w:rsid w:val="00012A24"/>
    <w:rsid w:val="00015ADB"/>
    <w:rsid w:val="00015BC9"/>
    <w:rsid w:val="000174BC"/>
    <w:rsid w:val="000203F7"/>
    <w:rsid w:val="00025022"/>
    <w:rsid w:val="00036ADD"/>
    <w:rsid w:val="00043B64"/>
    <w:rsid w:val="000460C2"/>
    <w:rsid w:val="0005259D"/>
    <w:rsid w:val="00063155"/>
    <w:rsid w:val="00084C67"/>
    <w:rsid w:val="000915F4"/>
    <w:rsid w:val="0009512E"/>
    <w:rsid w:val="000C0F07"/>
    <w:rsid w:val="000C647D"/>
    <w:rsid w:val="000D0CF5"/>
    <w:rsid w:val="000D1944"/>
    <w:rsid w:val="000E2E3D"/>
    <w:rsid w:val="000E305A"/>
    <w:rsid w:val="000E43CD"/>
    <w:rsid w:val="000E5903"/>
    <w:rsid w:val="000F2D93"/>
    <w:rsid w:val="000F5930"/>
    <w:rsid w:val="000F5B1E"/>
    <w:rsid w:val="000F5E2F"/>
    <w:rsid w:val="001013CC"/>
    <w:rsid w:val="0010346F"/>
    <w:rsid w:val="001055F2"/>
    <w:rsid w:val="00105DFE"/>
    <w:rsid w:val="0010742B"/>
    <w:rsid w:val="00116DA4"/>
    <w:rsid w:val="00117A93"/>
    <w:rsid w:val="00117F75"/>
    <w:rsid w:val="00123B52"/>
    <w:rsid w:val="00124F66"/>
    <w:rsid w:val="00127092"/>
    <w:rsid w:val="0012790B"/>
    <w:rsid w:val="00132F0D"/>
    <w:rsid w:val="00133B71"/>
    <w:rsid w:val="0013450E"/>
    <w:rsid w:val="00170F38"/>
    <w:rsid w:val="001744D4"/>
    <w:rsid w:val="0017496D"/>
    <w:rsid w:val="00177DFF"/>
    <w:rsid w:val="001813A6"/>
    <w:rsid w:val="0019420A"/>
    <w:rsid w:val="001A0273"/>
    <w:rsid w:val="001A0822"/>
    <w:rsid w:val="001A3385"/>
    <w:rsid w:val="001A3E09"/>
    <w:rsid w:val="001A42FD"/>
    <w:rsid w:val="001A7C85"/>
    <w:rsid w:val="001B6AC3"/>
    <w:rsid w:val="001B73EF"/>
    <w:rsid w:val="001B7F22"/>
    <w:rsid w:val="001C11A3"/>
    <w:rsid w:val="001C1EC1"/>
    <w:rsid w:val="001D5D48"/>
    <w:rsid w:val="001E0AE4"/>
    <w:rsid w:val="001E36CF"/>
    <w:rsid w:val="001F00C5"/>
    <w:rsid w:val="001F0BF6"/>
    <w:rsid w:val="001F1486"/>
    <w:rsid w:val="001F153E"/>
    <w:rsid w:val="001F16A9"/>
    <w:rsid w:val="001F35D7"/>
    <w:rsid w:val="00202BDC"/>
    <w:rsid w:val="00207586"/>
    <w:rsid w:val="00210E41"/>
    <w:rsid w:val="00210F1B"/>
    <w:rsid w:val="002167B6"/>
    <w:rsid w:val="00223F89"/>
    <w:rsid w:val="00225C47"/>
    <w:rsid w:val="00232E95"/>
    <w:rsid w:val="00237374"/>
    <w:rsid w:val="00240988"/>
    <w:rsid w:val="00242947"/>
    <w:rsid w:val="00246442"/>
    <w:rsid w:val="0025144D"/>
    <w:rsid w:val="00255355"/>
    <w:rsid w:val="0025571F"/>
    <w:rsid w:val="002612FB"/>
    <w:rsid w:val="00261B0C"/>
    <w:rsid w:val="00261D5F"/>
    <w:rsid w:val="00264203"/>
    <w:rsid w:val="00267BD0"/>
    <w:rsid w:val="00270F4D"/>
    <w:rsid w:val="00280A50"/>
    <w:rsid w:val="00282146"/>
    <w:rsid w:val="002834DA"/>
    <w:rsid w:val="002A68CA"/>
    <w:rsid w:val="002B5AAC"/>
    <w:rsid w:val="002C74BD"/>
    <w:rsid w:val="002D226C"/>
    <w:rsid w:val="002D6D07"/>
    <w:rsid w:val="002F31CA"/>
    <w:rsid w:val="002F7631"/>
    <w:rsid w:val="003416D5"/>
    <w:rsid w:val="00341748"/>
    <w:rsid w:val="003452D0"/>
    <w:rsid w:val="00354AAC"/>
    <w:rsid w:val="0037118C"/>
    <w:rsid w:val="00380E4D"/>
    <w:rsid w:val="0038179D"/>
    <w:rsid w:val="003900E9"/>
    <w:rsid w:val="00390906"/>
    <w:rsid w:val="003945C9"/>
    <w:rsid w:val="003A46A6"/>
    <w:rsid w:val="003B05D0"/>
    <w:rsid w:val="003B481D"/>
    <w:rsid w:val="003C45BC"/>
    <w:rsid w:val="003E1D84"/>
    <w:rsid w:val="003E34BA"/>
    <w:rsid w:val="003E5BD9"/>
    <w:rsid w:val="003E68D5"/>
    <w:rsid w:val="003F242C"/>
    <w:rsid w:val="003F5214"/>
    <w:rsid w:val="00400049"/>
    <w:rsid w:val="00412CFD"/>
    <w:rsid w:val="004142F7"/>
    <w:rsid w:val="0042112A"/>
    <w:rsid w:val="004240E8"/>
    <w:rsid w:val="00430F29"/>
    <w:rsid w:val="00437841"/>
    <w:rsid w:val="00461638"/>
    <w:rsid w:val="00470CB0"/>
    <w:rsid w:val="00470EEA"/>
    <w:rsid w:val="00472978"/>
    <w:rsid w:val="00473EA9"/>
    <w:rsid w:val="00474225"/>
    <w:rsid w:val="00482C28"/>
    <w:rsid w:val="00483A75"/>
    <w:rsid w:val="00484425"/>
    <w:rsid w:val="00485C6A"/>
    <w:rsid w:val="00495B16"/>
    <w:rsid w:val="00497C86"/>
    <w:rsid w:val="004A1325"/>
    <w:rsid w:val="004B61A2"/>
    <w:rsid w:val="004D7EED"/>
    <w:rsid w:val="004E04BB"/>
    <w:rsid w:val="004E5A7A"/>
    <w:rsid w:val="004F0E9B"/>
    <w:rsid w:val="00505F54"/>
    <w:rsid w:val="00514741"/>
    <w:rsid w:val="00521A7F"/>
    <w:rsid w:val="00523A66"/>
    <w:rsid w:val="00524EB2"/>
    <w:rsid w:val="0053295C"/>
    <w:rsid w:val="0053416C"/>
    <w:rsid w:val="005451BE"/>
    <w:rsid w:val="005531D7"/>
    <w:rsid w:val="00554009"/>
    <w:rsid w:val="00554727"/>
    <w:rsid w:val="00556497"/>
    <w:rsid w:val="00571FB9"/>
    <w:rsid w:val="0058216E"/>
    <w:rsid w:val="00582283"/>
    <w:rsid w:val="005935A6"/>
    <w:rsid w:val="005A5455"/>
    <w:rsid w:val="005B1216"/>
    <w:rsid w:val="005B3271"/>
    <w:rsid w:val="005C017E"/>
    <w:rsid w:val="005C1211"/>
    <w:rsid w:val="005C4FD3"/>
    <w:rsid w:val="005D25CC"/>
    <w:rsid w:val="005E6744"/>
    <w:rsid w:val="005E6F82"/>
    <w:rsid w:val="005E7538"/>
    <w:rsid w:val="005F7056"/>
    <w:rsid w:val="0060124C"/>
    <w:rsid w:val="00601C2F"/>
    <w:rsid w:val="00621DFF"/>
    <w:rsid w:val="006225C6"/>
    <w:rsid w:val="006279F0"/>
    <w:rsid w:val="00632A45"/>
    <w:rsid w:val="00640C68"/>
    <w:rsid w:val="0064279E"/>
    <w:rsid w:val="00650971"/>
    <w:rsid w:val="00655ECC"/>
    <w:rsid w:val="00664A5B"/>
    <w:rsid w:val="00671633"/>
    <w:rsid w:val="00684F01"/>
    <w:rsid w:val="0068578A"/>
    <w:rsid w:val="00686B7E"/>
    <w:rsid w:val="00694736"/>
    <w:rsid w:val="00695908"/>
    <w:rsid w:val="00695C8B"/>
    <w:rsid w:val="006A1CF8"/>
    <w:rsid w:val="006A34F3"/>
    <w:rsid w:val="006B0AA9"/>
    <w:rsid w:val="006B435F"/>
    <w:rsid w:val="006D149C"/>
    <w:rsid w:val="006D1BD4"/>
    <w:rsid w:val="006D3450"/>
    <w:rsid w:val="006E5AF9"/>
    <w:rsid w:val="006E6466"/>
    <w:rsid w:val="006E6C7C"/>
    <w:rsid w:val="00700CC6"/>
    <w:rsid w:val="00713ABD"/>
    <w:rsid w:val="0071742B"/>
    <w:rsid w:val="00724051"/>
    <w:rsid w:val="0073335E"/>
    <w:rsid w:val="0073392F"/>
    <w:rsid w:val="007348CB"/>
    <w:rsid w:val="00737C11"/>
    <w:rsid w:val="00741580"/>
    <w:rsid w:val="007531FD"/>
    <w:rsid w:val="00755FF7"/>
    <w:rsid w:val="007665B1"/>
    <w:rsid w:val="0078212E"/>
    <w:rsid w:val="00782980"/>
    <w:rsid w:val="00785D6C"/>
    <w:rsid w:val="007873D5"/>
    <w:rsid w:val="00790FF4"/>
    <w:rsid w:val="007A000A"/>
    <w:rsid w:val="007A0364"/>
    <w:rsid w:val="007A2D5A"/>
    <w:rsid w:val="007B2818"/>
    <w:rsid w:val="007B2E75"/>
    <w:rsid w:val="007B3CA3"/>
    <w:rsid w:val="007B44A7"/>
    <w:rsid w:val="007B4BBA"/>
    <w:rsid w:val="007C19C0"/>
    <w:rsid w:val="007D7AE4"/>
    <w:rsid w:val="007E216A"/>
    <w:rsid w:val="007F796C"/>
    <w:rsid w:val="008056DC"/>
    <w:rsid w:val="008059AD"/>
    <w:rsid w:val="00807B55"/>
    <w:rsid w:val="008167C8"/>
    <w:rsid w:val="00822BD0"/>
    <w:rsid w:val="008306B1"/>
    <w:rsid w:val="00833993"/>
    <w:rsid w:val="0084232C"/>
    <w:rsid w:val="0084558D"/>
    <w:rsid w:val="00852BC8"/>
    <w:rsid w:val="00854D7B"/>
    <w:rsid w:val="00855740"/>
    <w:rsid w:val="008717B5"/>
    <w:rsid w:val="008726DC"/>
    <w:rsid w:val="00876E05"/>
    <w:rsid w:val="008809C7"/>
    <w:rsid w:val="00882350"/>
    <w:rsid w:val="00885ED5"/>
    <w:rsid w:val="0088716D"/>
    <w:rsid w:val="00891E16"/>
    <w:rsid w:val="008934BB"/>
    <w:rsid w:val="0089424A"/>
    <w:rsid w:val="00897C56"/>
    <w:rsid w:val="008A00C9"/>
    <w:rsid w:val="008A2FA6"/>
    <w:rsid w:val="008A56A7"/>
    <w:rsid w:val="008A6E8C"/>
    <w:rsid w:val="008B409A"/>
    <w:rsid w:val="008C1B87"/>
    <w:rsid w:val="008C7E56"/>
    <w:rsid w:val="008D361F"/>
    <w:rsid w:val="008E17EF"/>
    <w:rsid w:val="008E3263"/>
    <w:rsid w:val="008E45FD"/>
    <w:rsid w:val="008F4BBC"/>
    <w:rsid w:val="008F6505"/>
    <w:rsid w:val="008F77A4"/>
    <w:rsid w:val="00905BA1"/>
    <w:rsid w:val="00910192"/>
    <w:rsid w:val="00917B47"/>
    <w:rsid w:val="00920A99"/>
    <w:rsid w:val="0092268C"/>
    <w:rsid w:val="00922B89"/>
    <w:rsid w:val="00937D49"/>
    <w:rsid w:val="00944A47"/>
    <w:rsid w:val="00944D1B"/>
    <w:rsid w:val="0095333A"/>
    <w:rsid w:val="00953F5B"/>
    <w:rsid w:val="009610F1"/>
    <w:rsid w:val="00962935"/>
    <w:rsid w:val="0096363C"/>
    <w:rsid w:val="0096547B"/>
    <w:rsid w:val="00965BA7"/>
    <w:rsid w:val="00965C14"/>
    <w:rsid w:val="009737F4"/>
    <w:rsid w:val="0098018D"/>
    <w:rsid w:val="00982547"/>
    <w:rsid w:val="00987177"/>
    <w:rsid w:val="009901A0"/>
    <w:rsid w:val="00991FBF"/>
    <w:rsid w:val="009960C0"/>
    <w:rsid w:val="009A1473"/>
    <w:rsid w:val="009A22DF"/>
    <w:rsid w:val="009A717A"/>
    <w:rsid w:val="009B0D1A"/>
    <w:rsid w:val="009B2A0E"/>
    <w:rsid w:val="009B7BB7"/>
    <w:rsid w:val="009C2F08"/>
    <w:rsid w:val="009C347A"/>
    <w:rsid w:val="009C7381"/>
    <w:rsid w:val="009C7654"/>
    <w:rsid w:val="009D6D5C"/>
    <w:rsid w:val="009E0B1B"/>
    <w:rsid w:val="009E4799"/>
    <w:rsid w:val="009E55DD"/>
    <w:rsid w:val="009E6BDB"/>
    <w:rsid w:val="009E7A34"/>
    <w:rsid w:val="009F025F"/>
    <w:rsid w:val="009F2AAA"/>
    <w:rsid w:val="009F690C"/>
    <w:rsid w:val="00A018AB"/>
    <w:rsid w:val="00A01987"/>
    <w:rsid w:val="00A24381"/>
    <w:rsid w:val="00A26B6B"/>
    <w:rsid w:val="00A3672A"/>
    <w:rsid w:val="00A4294E"/>
    <w:rsid w:val="00A51069"/>
    <w:rsid w:val="00A615B1"/>
    <w:rsid w:val="00A63688"/>
    <w:rsid w:val="00A6556F"/>
    <w:rsid w:val="00A70767"/>
    <w:rsid w:val="00A81532"/>
    <w:rsid w:val="00A914DD"/>
    <w:rsid w:val="00A91926"/>
    <w:rsid w:val="00A9503F"/>
    <w:rsid w:val="00AA1DD9"/>
    <w:rsid w:val="00AA4E79"/>
    <w:rsid w:val="00AB2765"/>
    <w:rsid w:val="00AB42B1"/>
    <w:rsid w:val="00AB4C75"/>
    <w:rsid w:val="00AC3D80"/>
    <w:rsid w:val="00AC5803"/>
    <w:rsid w:val="00AC6E30"/>
    <w:rsid w:val="00AD26DD"/>
    <w:rsid w:val="00AE145D"/>
    <w:rsid w:val="00AE506B"/>
    <w:rsid w:val="00AE6375"/>
    <w:rsid w:val="00B02F61"/>
    <w:rsid w:val="00B03A2C"/>
    <w:rsid w:val="00B16B69"/>
    <w:rsid w:val="00B17074"/>
    <w:rsid w:val="00B27DF5"/>
    <w:rsid w:val="00B3497B"/>
    <w:rsid w:val="00B4292F"/>
    <w:rsid w:val="00B47B65"/>
    <w:rsid w:val="00B47CA1"/>
    <w:rsid w:val="00B629DD"/>
    <w:rsid w:val="00B638F1"/>
    <w:rsid w:val="00B64D76"/>
    <w:rsid w:val="00B64DBC"/>
    <w:rsid w:val="00B662BA"/>
    <w:rsid w:val="00B70ECD"/>
    <w:rsid w:val="00B71282"/>
    <w:rsid w:val="00B72FB4"/>
    <w:rsid w:val="00B81BCC"/>
    <w:rsid w:val="00B820C9"/>
    <w:rsid w:val="00B874AC"/>
    <w:rsid w:val="00B92BEC"/>
    <w:rsid w:val="00BA2DC0"/>
    <w:rsid w:val="00BA3277"/>
    <w:rsid w:val="00BA35F5"/>
    <w:rsid w:val="00BB148C"/>
    <w:rsid w:val="00BC0DD1"/>
    <w:rsid w:val="00BC2091"/>
    <w:rsid w:val="00BE2761"/>
    <w:rsid w:val="00BE4C23"/>
    <w:rsid w:val="00C010BD"/>
    <w:rsid w:val="00C04FF8"/>
    <w:rsid w:val="00C14957"/>
    <w:rsid w:val="00C17624"/>
    <w:rsid w:val="00C24370"/>
    <w:rsid w:val="00C273A8"/>
    <w:rsid w:val="00C3028C"/>
    <w:rsid w:val="00C337FC"/>
    <w:rsid w:val="00C40FA3"/>
    <w:rsid w:val="00C41E5E"/>
    <w:rsid w:val="00C51CE3"/>
    <w:rsid w:val="00C528E0"/>
    <w:rsid w:val="00C53155"/>
    <w:rsid w:val="00C6171F"/>
    <w:rsid w:val="00C63857"/>
    <w:rsid w:val="00C65349"/>
    <w:rsid w:val="00C65385"/>
    <w:rsid w:val="00C7227E"/>
    <w:rsid w:val="00C80002"/>
    <w:rsid w:val="00C809F9"/>
    <w:rsid w:val="00C83C06"/>
    <w:rsid w:val="00C870F0"/>
    <w:rsid w:val="00C90CD4"/>
    <w:rsid w:val="00C91D8C"/>
    <w:rsid w:val="00C974EE"/>
    <w:rsid w:val="00CA2A53"/>
    <w:rsid w:val="00CA62B8"/>
    <w:rsid w:val="00CA7497"/>
    <w:rsid w:val="00CB6EE2"/>
    <w:rsid w:val="00CB7519"/>
    <w:rsid w:val="00CC24C0"/>
    <w:rsid w:val="00CC4A6C"/>
    <w:rsid w:val="00CD138C"/>
    <w:rsid w:val="00CD3BDE"/>
    <w:rsid w:val="00CD3DC0"/>
    <w:rsid w:val="00CD48B1"/>
    <w:rsid w:val="00CD5367"/>
    <w:rsid w:val="00CF00D6"/>
    <w:rsid w:val="00D04767"/>
    <w:rsid w:val="00D07DB5"/>
    <w:rsid w:val="00D11D85"/>
    <w:rsid w:val="00D12904"/>
    <w:rsid w:val="00D16148"/>
    <w:rsid w:val="00D162FF"/>
    <w:rsid w:val="00D214DE"/>
    <w:rsid w:val="00D236C9"/>
    <w:rsid w:val="00D328F5"/>
    <w:rsid w:val="00D32AC0"/>
    <w:rsid w:val="00D3448D"/>
    <w:rsid w:val="00D378D2"/>
    <w:rsid w:val="00D43839"/>
    <w:rsid w:val="00D458DA"/>
    <w:rsid w:val="00D51F27"/>
    <w:rsid w:val="00D602FE"/>
    <w:rsid w:val="00D61CF0"/>
    <w:rsid w:val="00D82C64"/>
    <w:rsid w:val="00D87B88"/>
    <w:rsid w:val="00D960C4"/>
    <w:rsid w:val="00DA3240"/>
    <w:rsid w:val="00DB1E24"/>
    <w:rsid w:val="00DC66F3"/>
    <w:rsid w:val="00DD01B9"/>
    <w:rsid w:val="00DD5265"/>
    <w:rsid w:val="00DD6889"/>
    <w:rsid w:val="00DE0C23"/>
    <w:rsid w:val="00DE1B29"/>
    <w:rsid w:val="00DE3509"/>
    <w:rsid w:val="00E12DCC"/>
    <w:rsid w:val="00E14C07"/>
    <w:rsid w:val="00E15ADB"/>
    <w:rsid w:val="00E23A89"/>
    <w:rsid w:val="00E36EE9"/>
    <w:rsid w:val="00E3786B"/>
    <w:rsid w:val="00E470C2"/>
    <w:rsid w:val="00E47FA7"/>
    <w:rsid w:val="00E54809"/>
    <w:rsid w:val="00E66A71"/>
    <w:rsid w:val="00E71662"/>
    <w:rsid w:val="00E7373A"/>
    <w:rsid w:val="00E73B81"/>
    <w:rsid w:val="00E772C1"/>
    <w:rsid w:val="00E816B6"/>
    <w:rsid w:val="00E872D7"/>
    <w:rsid w:val="00E92D43"/>
    <w:rsid w:val="00E93781"/>
    <w:rsid w:val="00EA020B"/>
    <w:rsid w:val="00EA4426"/>
    <w:rsid w:val="00EB2DB4"/>
    <w:rsid w:val="00EB30F6"/>
    <w:rsid w:val="00EB3E7E"/>
    <w:rsid w:val="00EB52F9"/>
    <w:rsid w:val="00EC1CC0"/>
    <w:rsid w:val="00EE3E73"/>
    <w:rsid w:val="00EE7270"/>
    <w:rsid w:val="00EF064F"/>
    <w:rsid w:val="00EF2048"/>
    <w:rsid w:val="00F022BE"/>
    <w:rsid w:val="00F04C3F"/>
    <w:rsid w:val="00F06AAA"/>
    <w:rsid w:val="00F10403"/>
    <w:rsid w:val="00F11050"/>
    <w:rsid w:val="00F175B3"/>
    <w:rsid w:val="00F22490"/>
    <w:rsid w:val="00F235C4"/>
    <w:rsid w:val="00F23ED1"/>
    <w:rsid w:val="00F24FC0"/>
    <w:rsid w:val="00F36008"/>
    <w:rsid w:val="00F434B9"/>
    <w:rsid w:val="00F52F39"/>
    <w:rsid w:val="00F53E5F"/>
    <w:rsid w:val="00F555B2"/>
    <w:rsid w:val="00F608B0"/>
    <w:rsid w:val="00F6480C"/>
    <w:rsid w:val="00F73C1B"/>
    <w:rsid w:val="00F74FC1"/>
    <w:rsid w:val="00F812C7"/>
    <w:rsid w:val="00F84B5E"/>
    <w:rsid w:val="00F85B7E"/>
    <w:rsid w:val="00F91BD2"/>
    <w:rsid w:val="00F9232D"/>
    <w:rsid w:val="00FB5F59"/>
    <w:rsid w:val="00FC0737"/>
    <w:rsid w:val="00FC137A"/>
    <w:rsid w:val="00FC3FBD"/>
    <w:rsid w:val="00FD06B4"/>
    <w:rsid w:val="00FD12DC"/>
    <w:rsid w:val="00FF2111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6E6C7C"/>
    <w:pPr>
      <w:numPr>
        <w:numId w:val="21"/>
      </w:numPr>
      <w:shd w:val="clear" w:color="auto" w:fill="FFFFFF"/>
      <w:tabs>
        <w:tab w:val="left" w:pos="2977"/>
        <w:tab w:val="left" w:pos="3402"/>
      </w:tabs>
      <w:spacing w:after="120" w:line="240" w:lineRule="auto"/>
      <w:ind w:left="851" w:right="28" w:hanging="142"/>
      <w:jc w:val="center"/>
      <w:outlineLvl w:val="0"/>
    </w:pPr>
    <w:rPr>
      <w:rFonts w:ascii="Times New Roman" w:eastAsiaTheme="minorHAnsi" w:hAnsi="Times New Roman" w:cs="Times New Roman"/>
      <w:b/>
      <w:bCs/>
      <w:sz w:val="24"/>
      <w:szCs w:val="24"/>
      <w:lang w:val="ro-RO" w:eastAsia="en-US"/>
    </w:rPr>
  </w:style>
  <w:style w:type="paragraph" w:styleId="2">
    <w:name w:val="heading 2"/>
    <w:basedOn w:val="a"/>
    <w:next w:val="a"/>
    <w:link w:val="20"/>
    <w:autoRedefine/>
    <w:qFormat/>
    <w:rsid w:val="00755FF7"/>
    <w:pPr>
      <w:keepNext/>
      <w:widowControl w:val="0"/>
      <w:numPr>
        <w:ilvl w:val="1"/>
        <w:numId w:val="11"/>
      </w:numPr>
      <w:shd w:val="clear" w:color="auto" w:fill="FFFFFF"/>
      <w:tabs>
        <w:tab w:val="clear" w:pos="1144"/>
        <w:tab w:val="left" w:pos="-3212"/>
        <w:tab w:val="num" w:pos="851"/>
      </w:tabs>
      <w:suppressAutoHyphens/>
      <w:spacing w:after="0" w:line="240" w:lineRule="auto"/>
      <w:ind w:right="28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lang w:val="ro-MO" w:eastAsia="en-US"/>
    </w:rPr>
  </w:style>
  <w:style w:type="paragraph" w:styleId="3">
    <w:name w:val="heading 3"/>
    <w:basedOn w:val="a"/>
    <w:next w:val="a"/>
    <w:link w:val="30"/>
    <w:autoRedefine/>
    <w:qFormat/>
    <w:rsid w:val="00782980"/>
    <w:pPr>
      <w:keepNext/>
      <w:numPr>
        <w:ilvl w:val="2"/>
        <w:numId w:val="1"/>
      </w:numPr>
      <w:tabs>
        <w:tab w:val="left" w:pos="1254"/>
      </w:tabs>
      <w:spacing w:after="0" w:line="240" w:lineRule="auto"/>
      <w:ind w:left="1140" w:right="261" w:hanging="573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ro-RO" w:eastAsia="en-US"/>
    </w:rPr>
  </w:style>
  <w:style w:type="paragraph" w:styleId="5">
    <w:name w:val="heading 5"/>
    <w:basedOn w:val="a"/>
    <w:next w:val="a"/>
    <w:link w:val="50"/>
    <w:qFormat/>
    <w:rsid w:val="00782980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Cs/>
      <w:sz w:val="24"/>
      <w:szCs w:val="24"/>
      <w:lang w:val="ro-RO"/>
    </w:rPr>
  </w:style>
  <w:style w:type="paragraph" w:styleId="6">
    <w:name w:val="heading 6"/>
    <w:basedOn w:val="a"/>
    <w:next w:val="a"/>
    <w:link w:val="60"/>
    <w:qFormat/>
    <w:rsid w:val="00782980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7">
    <w:name w:val="heading 7"/>
    <w:basedOn w:val="a"/>
    <w:next w:val="a"/>
    <w:link w:val="70"/>
    <w:qFormat/>
    <w:rsid w:val="00782980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8">
    <w:name w:val="heading 8"/>
    <w:basedOn w:val="a"/>
    <w:next w:val="a"/>
    <w:link w:val="80"/>
    <w:qFormat/>
    <w:rsid w:val="00782980"/>
    <w:pPr>
      <w:keepNext/>
      <w:numPr>
        <w:ilvl w:val="7"/>
        <w:numId w:val="1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9">
    <w:name w:val="heading 9"/>
    <w:basedOn w:val="a"/>
    <w:next w:val="a"/>
    <w:link w:val="90"/>
    <w:qFormat/>
    <w:rsid w:val="00782980"/>
    <w:pPr>
      <w:keepNext/>
      <w:numPr>
        <w:ilvl w:val="8"/>
        <w:numId w:val="1"/>
      </w:numPr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4"/>
      <w:u w:val="single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C7C"/>
    <w:rPr>
      <w:rFonts w:ascii="Times New Roman" w:eastAsiaTheme="minorHAnsi" w:hAnsi="Times New Roman" w:cs="Times New Roman"/>
      <w:b/>
      <w:bCs/>
      <w:sz w:val="24"/>
      <w:szCs w:val="24"/>
      <w:shd w:val="clear" w:color="auto" w:fill="FFFFFF"/>
      <w:lang w:val="ro-RO" w:eastAsia="en-US"/>
    </w:rPr>
  </w:style>
  <w:style w:type="character" w:customStyle="1" w:styleId="20">
    <w:name w:val="Заголовок 2 Знак"/>
    <w:basedOn w:val="a0"/>
    <w:link w:val="2"/>
    <w:rsid w:val="00755FF7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val="ro-MO" w:eastAsia="en-US"/>
    </w:rPr>
  </w:style>
  <w:style w:type="character" w:customStyle="1" w:styleId="30">
    <w:name w:val="Заголовок 3 Знак"/>
    <w:basedOn w:val="a0"/>
    <w:link w:val="3"/>
    <w:rsid w:val="00782980"/>
    <w:rPr>
      <w:rFonts w:ascii="Times New Roman" w:eastAsia="Times New Roman" w:hAnsi="Times New Roman" w:cs="Times New Roman"/>
      <w:bCs/>
      <w:sz w:val="24"/>
      <w:szCs w:val="24"/>
      <w:lang w:val="ro-RO" w:eastAsia="en-US"/>
    </w:rPr>
  </w:style>
  <w:style w:type="character" w:customStyle="1" w:styleId="50">
    <w:name w:val="Заголовок 5 Знак"/>
    <w:basedOn w:val="a0"/>
    <w:link w:val="5"/>
    <w:rsid w:val="00782980"/>
    <w:rPr>
      <w:rFonts w:ascii="Times New Roman" w:eastAsia="Times New Roman" w:hAnsi="Times New Roman" w:cs="Times New Roman"/>
      <w:bCs/>
      <w:sz w:val="24"/>
      <w:szCs w:val="24"/>
      <w:lang w:val="ro-RO"/>
    </w:rPr>
  </w:style>
  <w:style w:type="character" w:customStyle="1" w:styleId="60">
    <w:name w:val="Заголовок 6 Знак"/>
    <w:basedOn w:val="a0"/>
    <w:link w:val="6"/>
    <w:rsid w:val="0078298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70">
    <w:name w:val="Заголовок 7 Знак"/>
    <w:basedOn w:val="a0"/>
    <w:link w:val="7"/>
    <w:rsid w:val="0078298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80">
    <w:name w:val="Заголовок 8 Знак"/>
    <w:basedOn w:val="a0"/>
    <w:link w:val="8"/>
    <w:rsid w:val="0078298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90">
    <w:name w:val="Заголовок 9 Знак"/>
    <w:basedOn w:val="a0"/>
    <w:link w:val="9"/>
    <w:rsid w:val="00782980"/>
    <w:rPr>
      <w:rFonts w:ascii="Times New Roman" w:eastAsia="Times New Roman" w:hAnsi="Times New Roman" w:cs="Times New Roman"/>
      <w:sz w:val="24"/>
      <w:szCs w:val="24"/>
      <w:u w:val="single"/>
      <w:lang w:val="ro-RO"/>
    </w:rPr>
  </w:style>
  <w:style w:type="paragraph" w:styleId="a3">
    <w:name w:val="List Paragraph"/>
    <w:basedOn w:val="a"/>
    <w:uiPriority w:val="34"/>
    <w:qFormat/>
    <w:rsid w:val="0078298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8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5DFE"/>
  </w:style>
  <w:style w:type="paragraph" w:styleId="a8">
    <w:name w:val="footer"/>
    <w:basedOn w:val="a"/>
    <w:link w:val="a9"/>
    <w:uiPriority w:val="99"/>
    <w:unhideWhenUsed/>
    <w:rsid w:val="0010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DFE"/>
  </w:style>
  <w:style w:type="character" w:styleId="aa">
    <w:name w:val="Hyperlink"/>
    <w:basedOn w:val="a0"/>
    <w:uiPriority w:val="99"/>
    <w:semiHidden/>
    <w:unhideWhenUsed/>
    <w:rsid w:val="00571FB9"/>
    <w:rPr>
      <w:color w:val="0000FF"/>
      <w:u w:val="single"/>
    </w:rPr>
  </w:style>
  <w:style w:type="character" w:customStyle="1" w:styleId="ab">
    <w:name w:val="Основной текст_"/>
    <w:basedOn w:val="a0"/>
    <w:link w:val="11"/>
    <w:rsid w:val="0074158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741580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</w:rPr>
  </w:style>
  <w:style w:type="paragraph" w:styleId="ac">
    <w:name w:val="Plain Text"/>
    <w:basedOn w:val="a"/>
    <w:link w:val="ad"/>
    <w:rsid w:val="00412CF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412CFD"/>
    <w:rPr>
      <w:rFonts w:ascii="Courier New" w:eastAsia="Times New Roman" w:hAnsi="Courier New" w:cs="Times New Roman"/>
      <w:sz w:val="20"/>
      <w:szCs w:val="20"/>
    </w:rPr>
  </w:style>
  <w:style w:type="character" w:styleId="ae">
    <w:name w:val="Placeholder Text"/>
    <w:basedOn w:val="a0"/>
    <w:uiPriority w:val="99"/>
    <w:semiHidden/>
    <w:rsid w:val="00D32AC0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05F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5F5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05F5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F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05F54"/>
    <w:rPr>
      <w:b/>
      <w:bCs/>
      <w:sz w:val="20"/>
      <w:szCs w:val="20"/>
    </w:rPr>
  </w:style>
  <w:style w:type="table" w:styleId="af4">
    <w:name w:val="Table Grid"/>
    <w:basedOn w:val="a1"/>
    <w:uiPriority w:val="59"/>
    <w:rsid w:val="00885E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6E6C7C"/>
    <w:pPr>
      <w:numPr>
        <w:numId w:val="21"/>
      </w:numPr>
      <w:shd w:val="clear" w:color="auto" w:fill="FFFFFF"/>
      <w:tabs>
        <w:tab w:val="left" w:pos="2977"/>
        <w:tab w:val="left" w:pos="3402"/>
      </w:tabs>
      <w:spacing w:after="120" w:line="240" w:lineRule="auto"/>
      <w:ind w:left="851" w:right="28" w:hanging="142"/>
      <w:jc w:val="center"/>
      <w:outlineLvl w:val="0"/>
    </w:pPr>
    <w:rPr>
      <w:rFonts w:ascii="Times New Roman" w:eastAsiaTheme="minorHAnsi" w:hAnsi="Times New Roman" w:cs="Times New Roman"/>
      <w:b/>
      <w:bCs/>
      <w:sz w:val="24"/>
      <w:szCs w:val="24"/>
      <w:lang w:val="ro-RO" w:eastAsia="en-US"/>
    </w:rPr>
  </w:style>
  <w:style w:type="paragraph" w:styleId="2">
    <w:name w:val="heading 2"/>
    <w:basedOn w:val="a"/>
    <w:next w:val="a"/>
    <w:link w:val="20"/>
    <w:autoRedefine/>
    <w:qFormat/>
    <w:rsid w:val="00755FF7"/>
    <w:pPr>
      <w:keepNext/>
      <w:widowControl w:val="0"/>
      <w:numPr>
        <w:ilvl w:val="1"/>
        <w:numId w:val="11"/>
      </w:numPr>
      <w:shd w:val="clear" w:color="auto" w:fill="FFFFFF"/>
      <w:tabs>
        <w:tab w:val="clear" w:pos="1144"/>
        <w:tab w:val="left" w:pos="-3212"/>
        <w:tab w:val="num" w:pos="851"/>
      </w:tabs>
      <w:suppressAutoHyphens/>
      <w:spacing w:after="0" w:line="240" w:lineRule="auto"/>
      <w:ind w:right="28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lang w:val="ro-MO" w:eastAsia="en-US"/>
    </w:rPr>
  </w:style>
  <w:style w:type="paragraph" w:styleId="3">
    <w:name w:val="heading 3"/>
    <w:basedOn w:val="a"/>
    <w:next w:val="a"/>
    <w:link w:val="30"/>
    <w:autoRedefine/>
    <w:qFormat/>
    <w:rsid w:val="00782980"/>
    <w:pPr>
      <w:keepNext/>
      <w:numPr>
        <w:ilvl w:val="2"/>
        <w:numId w:val="1"/>
      </w:numPr>
      <w:tabs>
        <w:tab w:val="left" w:pos="1254"/>
      </w:tabs>
      <w:spacing w:after="0" w:line="240" w:lineRule="auto"/>
      <w:ind w:left="1140" w:right="261" w:hanging="573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ro-RO" w:eastAsia="en-US"/>
    </w:rPr>
  </w:style>
  <w:style w:type="paragraph" w:styleId="5">
    <w:name w:val="heading 5"/>
    <w:basedOn w:val="a"/>
    <w:next w:val="a"/>
    <w:link w:val="50"/>
    <w:qFormat/>
    <w:rsid w:val="00782980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Cs/>
      <w:sz w:val="24"/>
      <w:szCs w:val="24"/>
      <w:lang w:val="ro-RO"/>
    </w:rPr>
  </w:style>
  <w:style w:type="paragraph" w:styleId="6">
    <w:name w:val="heading 6"/>
    <w:basedOn w:val="a"/>
    <w:next w:val="a"/>
    <w:link w:val="60"/>
    <w:qFormat/>
    <w:rsid w:val="00782980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7">
    <w:name w:val="heading 7"/>
    <w:basedOn w:val="a"/>
    <w:next w:val="a"/>
    <w:link w:val="70"/>
    <w:qFormat/>
    <w:rsid w:val="00782980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8">
    <w:name w:val="heading 8"/>
    <w:basedOn w:val="a"/>
    <w:next w:val="a"/>
    <w:link w:val="80"/>
    <w:qFormat/>
    <w:rsid w:val="00782980"/>
    <w:pPr>
      <w:keepNext/>
      <w:numPr>
        <w:ilvl w:val="7"/>
        <w:numId w:val="1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9">
    <w:name w:val="heading 9"/>
    <w:basedOn w:val="a"/>
    <w:next w:val="a"/>
    <w:link w:val="90"/>
    <w:qFormat/>
    <w:rsid w:val="00782980"/>
    <w:pPr>
      <w:keepNext/>
      <w:numPr>
        <w:ilvl w:val="8"/>
        <w:numId w:val="1"/>
      </w:numPr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4"/>
      <w:u w:val="single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C7C"/>
    <w:rPr>
      <w:rFonts w:ascii="Times New Roman" w:eastAsiaTheme="minorHAnsi" w:hAnsi="Times New Roman" w:cs="Times New Roman"/>
      <w:b/>
      <w:bCs/>
      <w:sz w:val="24"/>
      <w:szCs w:val="24"/>
      <w:shd w:val="clear" w:color="auto" w:fill="FFFFFF"/>
      <w:lang w:val="ro-RO" w:eastAsia="en-US"/>
    </w:rPr>
  </w:style>
  <w:style w:type="character" w:customStyle="1" w:styleId="20">
    <w:name w:val="Заголовок 2 Знак"/>
    <w:basedOn w:val="a0"/>
    <w:link w:val="2"/>
    <w:rsid w:val="00755FF7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val="ro-MO" w:eastAsia="en-US"/>
    </w:rPr>
  </w:style>
  <w:style w:type="character" w:customStyle="1" w:styleId="30">
    <w:name w:val="Заголовок 3 Знак"/>
    <w:basedOn w:val="a0"/>
    <w:link w:val="3"/>
    <w:rsid w:val="00782980"/>
    <w:rPr>
      <w:rFonts w:ascii="Times New Roman" w:eastAsia="Times New Roman" w:hAnsi="Times New Roman" w:cs="Times New Roman"/>
      <w:bCs/>
      <w:sz w:val="24"/>
      <w:szCs w:val="24"/>
      <w:lang w:val="ro-RO" w:eastAsia="en-US"/>
    </w:rPr>
  </w:style>
  <w:style w:type="character" w:customStyle="1" w:styleId="50">
    <w:name w:val="Заголовок 5 Знак"/>
    <w:basedOn w:val="a0"/>
    <w:link w:val="5"/>
    <w:rsid w:val="00782980"/>
    <w:rPr>
      <w:rFonts w:ascii="Times New Roman" w:eastAsia="Times New Roman" w:hAnsi="Times New Roman" w:cs="Times New Roman"/>
      <w:bCs/>
      <w:sz w:val="24"/>
      <w:szCs w:val="24"/>
      <w:lang w:val="ro-RO"/>
    </w:rPr>
  </w:style>
  <w:style w:type="character" w:customStyle="1" w:styleId="60">
    <w:name w:val="Заголовок 6 Знак"/>
    <w:basedOn w:val="a0"/>
    <w:link w:val="6"/>
    <w:rsid w:val="0078298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70">
    <w:name w:val="Заголовок 7 Знак"/>
    <w:basedOn w:val="a0"/>
    <w:link w:val="7"/>
    <w:rsid w:val="0078298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80">
    <w:name w:val="Заголовок 8 Знак"/>
    <w:basedOn w:val="a0"/>
    <w:link w:val="8"/>
    <w:rsid w:val="0078298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90">
    <w:name w:val="Заголовок 9 Знак"/>
    <w:basedOn w:val="a0"/>
    <w:link w:val="9"/>
    <w:rsid w:val="00782980"/>
    <w:rPr>
      <w:rFonts w:ascii="Times New Roman" w:eastAsia="Times New Roman" w:hAnsi="Times New Roman" w:cs="Times New Roman"/>
      <w:sz w:val="24"/>
      <w:szCs w:val="24"/>
      <w:u w:val="single"/>
      <w:lang w:val="ro-RO"/>
    </w:rPr>
  </w:style>
  <w:style w:type="paragraph" w:styleId="a3">
    <w:name w:val="List Paragraph"/>
    <w:basedOn w:val="a"/>
    <w:uiPriority w:val="34"/>
    <w:qFormat/>
    <w:rsid w:val="0078298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8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5DFE"/>
  </w:style>
  <w:style w:type="paragraph" w:styleId="a8">
    <w:name w:val="footer"/>
    <w:basedOn w:val="a"/>
    <w:link w:val="a9"/>
    <w:uiPriority w:val="99"/>
    <w:unhideWhenUsed/>
    <w:rsid w:val="0010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DFE"/>
  </w:style>
  <w:style w:type="character" w:styleId="aa">
    <w:name w:val="Hyperlink"/>
    <w:basedOn w:val="a0"/>
    <w:uiPriority w:val="99"/>
    <w:semiHidden/>
    <w:unhideWhenUsed/>
    <w:rsid w:val="00571FB9"/>
    <w:rPr>
      <w:color w:val="0000FF"/>
      <w:u w:val="single"/>
    </w:rPr>
  </w:style>
  <w:style w:type="character" w:customStyle="1" w:styleId="ab">
    <w:name w:val="Основной текст_"/>
    <w:basedOn w:val="a0"/>
    <w:link w:val="11"/>
    <w:rsid w:val="0074158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741580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</w:rPr>
  </w:style>
  <w:style w:type="paragraph" w:styleId="ac">
    <w:name w:val="Plain Text"/>
    <w:basedOn w:val="a"/>
    <w:link w:val="ad"/>
    <w:rsid w:val="00412CF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412CFD"/>
    <w:rPr>
      <w:rFonts w:ascii="Courier New" w:eastAsia="Times New Roman" w:hAnsi="Courier New" w:cs="Times New Roman"/>
      <w:sz w:val="20"/>
      <w:szCs w:val="20"/>
    </w:rPr>
  </w:style>
  <w:style w:type="character" w:styleId="ae">
    <w:name w:val="Placeholder Text"/>
    <w:basedOn w:val="a0"/>
    <w:uiPriority w:val="99"/>
    <w:semiHidden/>
    <w:rsid w:val="00D32AC0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05F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5F5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05F5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F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05F54"/>
    <w:rPr>
      <w:b/>
      <w:bCs/>
      <w:sz w:val="20"/>
      <w:szCs w:val="20"/>
    </w:rPr>
  </w:style>
  <w:style w:type="table" w:styleId="af4">
    <w:name w:val="Table Grid"/>
    <w:basedOn w:val="a1"/>
    <w:uiPriority w:val="59"/>
    <w:rsid w:val="00885E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10" Type="http://schemas.openxmlformats.org/officeDocument/2006/relationships/hyperlink" Target="http://www.metrologie.md/data/123/file_462_0.pdf" TargetMode="Externa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yperlink" Target="http://www.metrologie.md/data/123/file_253_0.pdf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2D61-2585-441F-8E54-589ECC1B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Anastasya</dc:creator>
  <cp:lastModifiedBy>Inga</cp:lastModifiedBy>
  <cp:revision>4</cp:revision>
  <cp:lastPrinted>2016-05-24T05:48:00Z</cp:lastPrinted>
  <dcterms:created xsi:type="dcterms:W3CDTF">2016-08-01T10:35:00Z</dcterms:created>
  <dcterms:modified xsi:type="dcterms:W3CDTF">2016-08-03T07:52:00Z</dcterms:modified>
</cp:coreProperties>
</file>