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EAF" w:rsidRPr="00546CE2" w:rsidRDefault="00D66EAF" w:rsidP="00D66EA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</w:pPr>
      <w:r w:rsidRPr="00546CE2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9D8A5" wp14:editId="1CD8E0B3">
                <wp:simplePos x="0" y="0"/>
                <wp:positionH relativeFrom="column">
                  <wp:posOffset>4732020</wp:posOffset>
                </wp:positionH>
                <wp:positionV relativeFrom="paragraph">
                  <wp:posOffset>26670</wp:posOffset>
                </wp:positionV>
                <wp:extent cx="1028700" cy="31369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BAF" w:rsidRDefault="00E64BAF" w:rsidP="00D66EAF">
                            <w:pPr>
                              <w:jc w:val="right"/>
                              <w:rPr>
                                <w:rFonts w:ascii="Palatino Linotype" w:hAnsi="Palatino Linotype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i/>
                                <w:u w:val="single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759D8A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72.6pt;margin-top:2.1pt;width:81pt;height:2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" stroked="f">
                <v:textbox>
                  <w:txbxContent>
                    <w:p w:rsidR="0068045A" w:rsidRDefault="0068045A" w:rsidP="00D66EAF">
                      <w:pPr>
                        <w:jc w:val="right"/>
                        <w:rPr>
                          <w:rFonts w:ascii="Palatino Linotype" w:hAnsi="Palatino Linotype"/>
                          <w:i/>
                          <w:u w:val="single"/>
                        </w:rPr>
                      </w:pPr>
                      <w:r>
                        <w:rPr>
                          <w:rFonts w:ascii="Palatino Linotype" w:hAnsi="Palatino Linotype"/>
                          <w:i/>
                          <w:u w:val="single"/>
                        </w:rPr>
                        <w:t>proiect</w:t>
                      </w:r>
                    </w:p>
                  </w:txbxContent>
                </v:textbox>
              </v:shape>
            </w:pict>
          </mc:Fallback>
        </mc:AlternateContent>
      </w:r>
    </w:p>
    <w:p w:rsidR="00D66EAF" w:rsidRPr="00546CE2" w:rsidRDefault="00D66EAF" w:rsidP="00D66EA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46CE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object w:dxaOrig="1461" w:dyaOrig="17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7pt;height:72.9pt" o:ole="" fillcolor="window">
            <v:imagedata r:id="rId9" o:title=""/>
          </v:shape>
          <o:OLEObject Type="Embed" ProgID="Word.Picture.8" ShapeID="_x0000_i1025" DrawAspect="Content" ObjectID="_1531308278" r:id="rId10"/>
        </w:object>
      </w:r>
    </w:p>
    <w:p w:rsidR="00D66EAF" w:rsidRPr="00546CE2" w:rsidRDefault="00D66EAF" w:rsidP="00D66EA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EAF" w:rsidRPr="00546CE2" w:rsidRDefault="00D66EAF" w:rsidP="00D66EA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GUVERNUL REPUBLICII MOLDOVA</w:t>
      </w:r>
    </w:p>
    <w:p w:rsidR="00D66EAF" w:rsidRPr="00546CE2" w:rsidRDefault="00D66EAF" w:rsidP="00D66EA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6EAF" w:rsidRPr="00546CE2" w:rsidRDefault="00D66EAF" w:rsidP="00D66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D66EAF" w:rsidRPr="00546CE2" w:rsidRDefault="00D66EAF" w:rsidP="00D66E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 w:rsidRPr="00546CE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H O T Ă R Î R E   </w:t>
      </w:r>
    </w:p>
    <w:p w:rsidR="00D66EAF" w:rsidRPr="00546CE2" w:rsidRDefault="00D66EAF" w:rsidP="00D66E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</w:p>
    <w:p w:rsidR="00D66EAF" w:rsidRPr="00546CE2" w:rsidRDefault="00D9196E" w:rsidP="00D66E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  <w:r w:rsidRPr="00546CE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cu privire la serviciile </w:t>
      </w:r>
      <w:r w:rsidR="00700AA8" w:rsidRPr="00546CE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prestate </w:t>
      </w:r>
      <w:r w:rsidRPr="00546CE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în domeniul metrologiei de către Institutul Na</w:t>
      </w:r>
      <w:r w:rsidR="001E6239" w:rsidRPr="00546CE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ţ</w:t>
      </w:r>
      <w:r w:rsidRPr="00546CE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ional de Metrologie</w:t>
      </w:r>
    </w:p>
    <w:p w:rsidR="00D66EAF" w:rsidRPr="00546CE2" w:rsidRDefault="00D66EAF" w:rsidP="00D66E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</w:p>
    <w:p w:rsidR="00D66EAF" w:rsidRPr="00546CE2" w:rsidRDefault="00D66EAF" w:rsidP="00D66EA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CE2">
        <w:rPr>
          <w:rFonts w:ascii="Times New Roman" w:eastAsia="Times New Roman" w:hAnsi="Times New Roman" w:cs="Times New Roman"/>
          <w:sz w:val="28"/>
          <w:szCs w:val="28"/>
          <w:lang w:eastAsia="ru-RU"/>
        </w:rPr>
        <w:t>nr. _____ din _____________________ 2016</w:t>
      </w:r>
    </w:p>
    <w:p w:rsidR="00D66EAF" w:rsidRPr="00546CE2" w:rsidRDefault="00D66EAF" w:rsidP="00D66EA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EAF" w:rsidRPr="00546CE2" w:rsidRDefault="00D66EAF" w:rsidP="00D66E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În temeiul art. 32 alin.(4) din Legea nr.98 din 4 mai 2012 privind </w:t>
      </w:r>
      <w:r w:rsidR="00E8463D" w:rsidRPr="00546CE2">
        <w:rPr>
          <w:rFonts w:ascii="Times New Roman" w:eastAsia="Times New Roman" w:hAnsi="Times New Roman" w:cs="Times New Roman"/>
          <w:sz w:val="28"/>
          <w:szCs w:val="28"/>
          <w:lang w:eastAsia="ru-RU"/>
        </w:rPr>
        <w:t>administra</w:t>
      </w:r>
      <w:r w:rsidR="001E6239" w:rsidRPr="00546CE2">
        <w:rPr>
          <w:rFonts w:ascii="Times New Roman" w:eastAsia="Times New Roman" w:hAnsi="Times New Roman" w:cs="Times New Roman"/>
          <w:sz w:val="28"/>
          <w:szCs w:val="28"/>
          <w:lang w:eastAsia="ru-RU"/>
        </w:rPr>
        <w:t>ţ</w:t>
      </w:r>
      <w:r w:rsidR="00E8463D" w:rsidRPr="00546CE2">
        <w:rPr>
          <w:rFonts w:ascii="Times New Roman" w:eastAsia="Times New Roman" w:hAnsi="Times New Roman" w:cs="Times New Roman"/>
          <w:sz w:val="28"/>
          <w:szCs w:val="28"/>
          <w:lang w:eastAsia="ru-RU"/>
        </w:rPr>
        <w:t>ia</w:t>
      </w:r>
      <w:r w:rsidRPr="00546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publică centrală de specialitate (Monitorul Oficial al Republicii Moldova, 2012, nr.160-164, art.537), Guvernul </w:t>
      </w:r>
    </w:p>
    <w:p w:rsidR="00D66EAF" w:rsidRPr="00546CE2" w:rsidRDefault="00D66EAF" w:rsidP="00D66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6EAF" w:rsidRPr="00546CE2" w:rsidRDefault="00D66EAF" w:rsidP="00D66E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6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HOTĂRĂŞTE:</w:t>
      </w:r>
    </w:p>
    <w:p w:rsidR="00D66EAF" w:rsidRPr="00546CE2" w:rsidRDefault="00D66EAF" w:rsidP="00D66EAF">
      <w:pPr>
        <w:shd w:val="clear" w:color="auto" w:fill="FFFFFF"/>
        <w:tabs>
          <w:tab w:val="left" w:pos="9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EAF" w:rsidRPr="00546CE2" w:rsidRDefault="00D66EAF" w:rsidP="00D66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6EAF" w:rsidRPr="00546CE2" w:rsidRDefault="00D66EAF" w:rsidP="00D66EAF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Se aprobă </w:t>
      </w:r>
    </w:p>
    <w:p w:rsidR="00D9196E" w:rsidRPr="00546CE2" w:rsidRDefault="00D66EAF" w:rsidP="00D9196E">
      <w:pPr>
        <w:pStyle w:val="a5"/>
        <w:spacing w:after="0" w:line="240" w:lineRule="auto"/>
        <w:ind w:left="7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Nomenclatorul serviciilor </w:t>
      </w:r>
      <w:r w:rsidR="00700AA8" w:rsidRPr="00546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prestate </w:t>
      </w:r>
      <w:r w:rsidR="00D9196E" w:rsidRPr="00546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în domeniul metrologiei de către Institutul Na</w:t>
      </w:r>
      <w:r w:rsidR="001E6239" w:rsidRPr="00546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ţ</w:t>
      </w:r>
      <w:r w:rsidR="00D9196E" w:rsidRPr="00546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ional de Metrologie, conform </w:t>
      </w:r>
      <w:r w:rsidR="000C2FB2" w:rsidRPr="00546CE2">
        <w:rPr>
          <w:rFonts w:ascii="Times New Roman" w:hAnsi="Times New Roman" w:cs="Times New Roman"/>
          <w:sz w:val="28"/>
          <w:szCs w:val="28"/>
          <w:lang w:eastAsia="ru-RU"/>
        </w:rPr>
        <w:t>anexei</w:t>
      </w:r>
      <w:r w:rsidR="00D9196E" w:rsidRPr="00546CE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9196E" w:rsidRPr="00546CE2" w:rsidRDefault="00D9196E" w:rsidP="00D91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CE2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D66EAF" w:rsidRPr="00546CE2" w:rsidRDefault="00D66EAF" w:rsidP="00D66EA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6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Prezenta </w:t>
      </w:r>
      <w:r w:rsidR="00D9196E" w:rsidRPr="00546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Hotărâre</w:t>
      </w:r>
      <w:r w:rsidRPr="00546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de Guvern intră în vigoare din 15 octombrie 2016.</w:t>
      </w:r>
    </w:p>
    <w:p w:rsidR="00652018" w:rsidRPr="00546CE2" w:rsidRDefault="00652018" w:rsidP="00EB3FF8">
      <w:pPr>
        <w:pStyle w:val="a5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2018" w:rsidRPr="00546CE2" w:rsidRDefault="00652018" w:rsidP="000D3583">
      <w:pPr>
        <w:pStyle w:val="a5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Se abrogă Hotărârea Guvernului nr. 637 din 28 iulie 2014 </w:t>
      </w:r>
      <w:r w:rsidRPr="00546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privind aprobarea tarifelor </w:t>
      </w:r>
      <w:r w:rsidR="001E6239" w:rsidRPr="00546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ş</w:t>
      </w:r>
      <w:r w:rsidRPr="00546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 Metodologiei de calcul a tarifelor la serviciile prestate de Institutul Naţional de Metrologie</w:t>
      </w:r>
      <w:r w:rsidR="00C37CEB" w:rsidRPr="00546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15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C37CEB" w:rsidRPr="00546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Monitorul </w:t>
      </w:r>
      <w:r w:rsidR="00C37CEB" w:rsidRPr="00546CE2">
        <w:rPr>
          <w:rFonts w:ascii="Times New Roman" w:eastAsia="Times New Roman" w:hAnsi="Times New Roman" w:cs="Times New Roman"/>
          <w:sz w:val="28"/>
          <w:szCs w:val="28"/>
          <w:lang w:eastAsia="ru-RU"/>
        </w:rPr>
        <w:t>Oficial al Republicii Moldova, 2014, nr.223-230, art.687</w:t>
      </w:r>
      <w:r w:rsidRPr="00546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din data de 15 octombrie 2016</w:t>
      </w:r>
      <w:r w:rsidR="005F15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546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52018" w:rsidRPr="00546CE2" w:rsidRDefault="00652018" w:rsidP="00652018">
      <w:pPr>
        <w:pStyle w:val="a5"/>
        <w:spacing w:after="0" w:line="240" w:lineRule="auto"/>
        <w:ind w:left="7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6EAF" w:rsidRPr="00546CE2" w:rsidRDefault="00D66EAF" w:rsidP="00D9196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196E" w:rsidRPr="00546CE2" w:rsidRDefault="00D9196E" w:rsidP="00D9196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196E" w:rsidRPr="00546CE2" w:rsidRDefault="00D9196E" w:rsidP="00D919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W w:w="10944" w:type="dxa"/>
        <w:tblCellSpacing w:w="15" w:type="dxa"/>
        <w:tblInd w:w="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47"/>
        <w:gridCol w:w="1797"/>
      </w:tblGrid>
      <w:tr w:rsidR="00DA5B04" w:rsidRPr="00546CE2" w:rsidTr="00F435DE">
        <w:trPr>
          <w:tblCellSpacing w:w="15" w:type="dxa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80" w:type="dxa"/>
            </w:tcMar>
            <w:hideMark/>
          </w:tcPr>
          <w:p w:rsidR="00D66EAF" w:rsidRPr="00546CE2" w:rsidRDefault="00D66EAF" w:rsidP="00F435DE">
            <w:pPr>
              <w:spacing w:before="240" w:after="0" w:line="240" w:lineRule="auto"/>
              <w:ind w:right="-21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546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PRIM-MINISTRU                                                         </w:t>
            </w:r>
            <w:r w:rsidR="00D9196E" w:rsidRPr="00546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    </w:t>
            </w:r>
            <w:r w:rsidRPr="00546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    Pavel FILIP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66EAF" w:rsidRPr="00546CE2" w:rsidRDefault="00D66EAF" w:rsidP="00F435D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</w:tr>
      <w:tr w:rsidR="00DA5B04" w:rsidRPr="00546CE2" w:rsidTr="00F435DE">
        <w:trPr>
          <w:tblCellSpacing w:w="15" w:type="dxa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80" w:type="dxa"/>
            </w:tcMar>
            <w:hideMark/>
          </w:tcPr>
          <w:p w:rsidR="00D66EAF" w:rsidRPr="00546CE2" w:rsidRDefault="00D66EAF" w:rsidP="00F43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D66EAF" w:rsidRPr="00546CE2" w:rsidRDefault="00D66EAF" w:rsidP="00F43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proofErr w:type="spellStart"/>
            <w:r w:rsidRPr="00546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Contrasemnează</w:t>
            </w:r>
            <w:proofErr w:type="spellEnd"/>
            <w:r w:rsidRPr="00546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546CE2" w:rsidRDefault="00D66EAF" w:rsidP="00F43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</w:tr>
      <w:tr w:rsidR="00DA5B04" w:rsidRPr="00546CE2" w:rsidTr="00F435DE">
        <w:trPr>
          <w:trHeight w:val="1060"/>
          <w:tblCellSpacing w:w="15" w:type="dxa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80" w:type="dxa"/>
            </w:tcMar>
            <w:hideMark/>
          </w:tcPr>
          <w:p w:rsidR="00D66EAF" w:rsidRPr="00546CE2" w:rsidRDefault="00D66EAF" w:rsidP="00F435DE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proofErr w:type="spellStart"/>
            <w:r w:rsidRPr="00546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Viceprim-ministru</w:t>
            </w:r>
            <w:proofErr w:type="spellEnd"/>
            <w:r w:rsidRPr="00546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,                                                           </w:t>
            </w:r>
          </w:p>
          <w:p w:rsidR="00D66EAF" w:rsidRPr="00546CE2" w:rsidRDefault="00D66EAF" w:rsidP="00F435DE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proofErr w:type="spellStart"/>
            <w:r w:rsidRPr="00546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ministrul</w:t>
            </w:r>
            <w:proofErr w:type="spellEnd"/>
            <w:r w:rsidRPr="00546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46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economiei</w:t>
            </w:r>
            <w:proofErr w:type="spellEnd"/>
            <w:r w:rsidRPr="00546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                                                        Octavian CALMÎC</w:t>
            </w:r>
          </w:p>
          <w:p w:rsidR="00D66EAF" w:rsidRPr="00546CE2" w:rsidRDefault="00D66EAF" w:rsidP="00F43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546CE2" w:rsidRDefault="00D66EAF" w:rsidP="00F435D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546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 </w:t>
            </w:r>
          </w:p>
        </w:tc>
      </w:tr>
      <w:tr w:rsidR="00DA5B04" w:rsidRPr="00546CE2" w:rsidTr="00F435DE">
        <w:trPr>
          <w:tblCellSpacing w:w="15" w:type="dxa"/>
        </w:trPr>
        <w:tc>
          <w:tcPr>
            <w:tcW w:w="108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96" w:type="dxa"/>
              <w:left w:w="45" w:type="dxa"/>
              <w:bottom w:w="15" w:type="dxa"/>
              <w:right w:w="45" w:type="dxa"/>
            </w:tcMar>
          </w:tcPr>
          <w:p w:rsidR="00D66EAF" w:rsidRPr="00546CE2" w:rsidRDefault="00D66EAF" w:rsidP="00F43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</w:tr>
    </w:tbl>
    <w:p w:rsidR="000C2FB2" w:rsidRPr="00546CE2" w:rsidRDefault="00D66EAF" w:rsidP="00D66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Anexa </w:t>
      </w:r>
    </w:p>
    <w:p w:rsidR="00D66EAF" w:rsidRPr="00546CE2" w:rsidRDefault="00D66EAF" w:rsidP="00D66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la </w:t>
      </w:r>
      <w:proofErr w:type="spellStart"/>
      <w:r w:rsidRPr="00546CE2">
        <w:rPr>
          <w:rFonts w:ascii="Times New Roman" w:eastAsia="Times New Roman" w:hAnsi="Times New Roman" w:cs="Times New Roman"/>
          <w:sz w:val="28"/>
          <w:szCs w:val="28"/>
          <w:lang w:eastAsia="ru-RU"/>
        </w:rPr>
        <w:t>Hotărîrea</w:t>
      </w:r>
      <w:proofErr w:type="spellEnd"/>
      <w:r w:rsidRPr="00546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Guvernului</w:t>
      </w:r>
    </w:p>
    <w:p w:rsidR="00D66EAF" w:rsidRPr="00546CE2" w:rsidRDefault="00D66EAF" w:rsidP="00D66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546C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nr</w:t>
      </w:r>
      <w:proofErr w:type="gramEnd"/>
      <w:r w:rsidRPr="00546C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              </w:t>
      </w:r>
      <w:proofErr w:type="gramStart"/>
      <w:r w:rsidRPr="00546C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din</w:t>
      </w:r>
      <w:proofErr w:type="gramEnd"/>
      <w:r w:rsidRPr="00546C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0C2FB2" w:rsidRPr="00546C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</w:t>
      </w:r>
      <w:r w:rsidRPr="00546C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2016</w:t>
      </w:r>
    </w:p>
    <w:p w:rsidR="00D66EAF" w:rsidRPr="00546CE2" w:rsidRDefault="00D66EAF" w:rsidP="00D66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F5FFD" w:rsidRPr="00546CE2" w:rsidRDefault="00DF5FFD" w:rsidP="00DF5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546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Nomenclatorul serviciilor </w:t>
      </w:r>
      <w:r w:rsidR="00700AA8" w:rsidRPr="00546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prestate </w:t>
      </w:r>
      <w:r w:rsidRPr="00546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în domeniul metrologiei de către Institutul Naţional de Metrologie</w:t>
      </w:r>
      <w:r w:rsidRPr="00546CE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</w:p>
    <w:p w:rsidR="00DF5FFD" w:rsidRPr="00546CE2" w:rsidRDefault="00DF5FFD" w:rsidP="00DF5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DF5FFD" w:rsidRPr="00546CE2" w:rsidRDefault="00DF5FFD" w:rsidP="00DF5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567453" w:rsidRPr="00546CE2" w:rsidRDefault="00567453" w:rsidP="00567453">
      <w:pPr>
        <w:pStyle w:val="cp"/>
        <w:numPr>
          <w:ilvl w:val="0"/>
          <w:numId w:val="9"/>
        </w:numPr>
        <w:ind w:left="0" w:firstLine="360"/>
        <w:jc w:val="both"/>
        <w:rPr>
          <w:b w:val="0"/>
          <w:sz w:val="28"/>
          <w:szCs w:val="28"/>
          <w:lang w:val="ro-RO"/>
        </w:rPr>
      </w:pPr>
      <w:r w:rsidRPr="00546CE2">
        <w:rPr>
          <w:b w:val="0"/>
          <w:sz w:val="28"/>
          <w:szCs w:val="28"/>
          <w:lang w:val="ro-RO"/>
        </w:rPr>
        <w:t xml:space="preserve">Serviciile prestate conform Nomenclatorului serviciilor </w:t>
      </w:r>
      <w:r w:rsidR="00700AA8" w:rsidRPr="00546CE2">
        <w:rPr>
          <w:b w:val="0"/>
          <w:sz w:val="28"/>
          <w:szCs w:val="28"/>
          <w:lang w:val="ro-RO"/>
        </w:rPr>
        <w:t xml:space="preserve">prestate </w:t>
      </w:r>
      <w:r w:rsidRPr="00546CE2">
        <w:rPr>
          <w:b w:val="0"/>
          <w:sz w:val="28"/>
          <w:szCs w:val="28"/>
          <w:lang w:val="ro-RO"/>
        </w:rPr>
        <w:t>în domeniul metrologiei de către Institutul Naţional de Metrologie (în continuare - Nomenclator) se calculează conform Metodologiei de calcul al tarifelor la serviciile metrologice prestate de Institutul Naţional de Metrologie, stabilite în anexa la Legea metrologiei nr.19 din 04 martie 2016.</w:t>
      </w:r>
    </w:p>
    <w:p w:rsidR="00567453" w:rsidRPr="00546CE2" w:rsidRDefault="00567453" w:rsidP="00567453">
      <w:pPr>
        <w:pStyle w:val="cp"/>
        <w:ind w:left="142" w:firstLine="218"/>
        <w:jc w:val="both"/>
        <w:rPr>
          <w:b w:val="0"/>
          <w:sz w:val="28"/>
          <w:szCs w:val="28"/>
          <w:lang w:val="ro-RO"/>
        </w:rPr>
      </w:pPr>
    </w:p>
    <w:p w:rsidR="00567453" w:rsidRPr="00546CE2" w:rsidRDefault="00567453" w:rsidP="00862572">
      <w:pPr>
        <w:pStyle w:val="cp"/>
        <w:numPr>
          <w:ilvl w:val="0"/>
          <w:numId w:val="9"/>
        </w:numPr>
        <w:ind w:left="0" w:firstLine="360"/>
        <w:jc w:val="both"/>
        <w:rPr>
          <w:b w:val="0"/>
          <w:sz w:val="28"/>
          <w:szCs w:val="28"/>
          <w:lang w:val="ro-RO"/>
        </w:rPr>
      </w:pPr>
      <w:r w:rsidRPr="00546CE2">
        <w:rPr>
          <w:b w:val="0"/>
          <w:sz w:val="28"/>
          <w:szCs w:val="28"/>
          <w:lang w:val="ro-RO"/>
        </w:rPr>
        <w:t xml:space="preserve">La calcularea </w:t>
      </w:r>
      <w:r w:rsidR="00B944BD">
        <w:rPr>
          <w:b w:val="0"/>
          <w:sz w:val="28"/>
          <w:szCs w:val="28"/>
          <w:lang w:val="ro-RO"/>
        </w:rPr>
        <w:t xml:space="preserve">tarifelor pentru </w:t>
      </w:r>
      <w:r w:rsidRPr="00546CE2">
        <w:rPr>
          <w:b w:val="0"/>
          <w:sz w:val="28"/>
          <w:szCs w:val="28"/>
          <w:lang w:val="ro-RO"/>
        </w:rPr>
        <w:t xml:space="preserve">serviciilor prestate </w:t>
      </w:r>
      <w:r w:rsidR="00B944BD">
        <w:rPr>
          <w:b w:val="0"/>
          <w:sz w:val="28"/>
          <w:szCs w:val="28"/>
          <w:lang w:val="ro-RO"/>
        </w:rPr>
        <w:t xml:space="preserve">de Institutul Naţional de Metrologie </w:t>
      </w:r>
      <w:r w:rsidRPr="00546CE2">
        <w:rPr>
          <w:b w:val="0"/>
          <w:sz w:val="28"/>
          <w:szCs w:val="28"/>
          <w:lang w:val="ro-RO"/>
        </w:rPr>
        <w:t>conform Nomenclatorului prezentat în anexa la Hotărârea Guvernului, costul unui om/ora constituie 114.59 lei,</w:t>
      </w:r>
      <w:r w:rsidR="00862572" w:rsidRPr="00862572">
        <w:rPr>
          <w:lang w:val="en-US"/>
        </w:rPr>
        <w:t xml:space="preserve"> </w:t>
      </w:r>
      <w:r w:rsidR="00862572" w:rsidRPr="00862572">
        <w:rPr>
          <w:b w:val="0"/>
          <w:sz w:val="28"/>
          <w:szCs w:val="28"/>
          <w:lang w:val="ro-RO"/>
        </w:rPr>
        <w:t xml:space="preserve">calculat în conformitate cu Metodologia de calcul a tarifelor la serviciile prestate de Institutul Naţional de Metrologie în domeniul metrologiei, expusă în anexa la Legea metrologiei nr. 19 din 04.03.2016, </w:t>
      </w:r>
      <w:r w:rsidRPr="00546CE2">
        <w:rPr>
          <w:lang w:val="ro-RO"/>
        </w:rPr>
        <w:t xml:space="preserve"> </w:t>
      </w:r>
      <w:r w:rsidRPr="00546CE2">
        <w:rPr>
          <w:b w:val="0"/>
          <w:sz w:val="28"/>
          <w:szCs w:val="28"/>
          <w:lang w:val="ro-RO"/>
        </w:rPr>
        <w:t xml:space="preserve">luând în consideraţie normele de timp pentru serviciile </w:t>
      </w:r>
      <w:r w:rsidR="00B944BD">
        <w:rPr>
          <w:b w:val="0"/>
          <w:sz w:val="28"/>
          <w:szCs w:val="28"/>
          <w:lang w:val="ro-RO"/>
        </w:rPr>
        <w:t>menţionate</w:t>
      </w:r>
      <w:r w:rsidRPr="00546CE2">
        <w:rPr>
          <w:b w:val="0"/>
          <w:sz w:val="28"/>
          <w:szCs w:val="28"/>
          <w:lang w:val="ro-RO"/>
        </w:rPr>
        <w:t>.</w:t>
      </w:r>
    </w:p>
    <w:p w:rsidR="00567453" w:rsidRPr="00546CE2" w:rsidRDefault="00567453" w:rsidP="00567453">
      <w:pPr>
        <w:pStyle w:val="cp"/>
        <w:ind w:left="720"/>
        <w:jc w:val="both"/>
        <w:rPr>
          <w:b w:val="0"/>
          <w:sz w:val="28"/>
          <w:szCs w:val="28"/>
          <w:lang w:val="ro-RO"/>
        </w:rPr>
      </w:pPr>
    </w:p>
    <w:p w:rsidR="00567453" w:rsidRPr="00546CE2" w:rsidRDefault="00567453" w:rsidP="00567453">
      <w:pPr>
        <w:pStyle w:val="cp"/>
        <w:numPr>
          <w:ilvl w:val="0"/>
          <w:numId w:val="9"/>
        </w:numPr>
        <w:tabs>
          <w:tab w:val="left" w:pos="851"/>
        </w:tabs>
        <w:ind w:left="0" w:firstLine="360"/>
        <w:jc w:val="both"/>
        <w:rPr>
          <w:b w:val="0"/>
          <w:sz w:val="28"/>
          <w:szCs w:val="28"/>
          <w:lang w:val="ro-RO"/>
        </w:rPr>
      </w:pPr>
      <w:r w:rsidRPr="00546CE2">
        <w:rPr>
          <w:b w:val="0"/>
          <w:sz w:val="28"/>
          <w:szCs w:val="28"/>
          <w:lang w:val="ro-RO"/>
        </w:rPr>
        <w:t>Prestarea serviciilor de către Institutul Naţional de Metrologie,</w:t>
      </w:r>
      <w:r w:rsidRPr="00546CE2">
        <w:rPr>
          <w:sz w:val="28"/>
          <w:szCs w:val="28"/>
          <w:lang w:val="ro-RO"/>
        </w:rPr>
        <w:t xml:space="preserve"> </w:t>
      </w:r>
      <w:r w:rsidRPr="00546CE2">
        <w:rPr>
          <w:b w:val="0"/>
          <w:sz w:val="28"/>
          <w:szCs w:val="28"/>
          <w:lang w:val="ro-RO"/>
        </w:rPr>
        <w:t>se efectuează după achitarea plăţii pentru aceste servicii.</w:t>
      </w:r>
    </w:p>
    <w:p w:rsidR="00567453" w:rsidRPr="00546CE2" w:rsidRDefault="00567453" w:rsidP="00567453">
      <w:pPr>
        <w:pStyle w:val="cp"/>
        <w:tabs>
          <w:tab w:val="left" w:pos="851"/>
        </w:tabs>
        <w:jc w:val="both"/>
        <w:rPr>
          <w:b w:val="0"/>
          <w:sz w:val="28"/>
          <w:szCs w:val="28"/>
          <w:lang w:val="ro-RO"/>
        </w:rPr>
      </w:pPr>
    </w:p>
    <w:p w:rsidR="00567453" w:rsidRPr="00546CE2" w:rsidRDefault="00567453" w:rsidP="00567453">
      <w:pPr>
        <w:pStyle w:val="cp"/>
        <w:numPr>
          <w:ilvl w:val="0"/>
          <w:numId w:val="9"/>
        </w:numPr>
        <w:tabs>
          <w:tab w:val="left" w:pos="851"/>
        </w:tabs>
        <w:ind w:left="0" w:firstLine="360"/>
        <w:jc w:val="both"/>
        <w:rPr>
          <w:b w:val="0"/>
          <w:sz w:val="28"/>
          <w:szCs w:val="28"/>
          <w:lang w:val="ro-RO"/>
        </w:rPr>
      </w:pPr>
      <w:r w:rsidRPr="00546CE2">
        <w:rPr>
          <w:b w:val="0"/>
          <w:sz w:val="28"/>
          <w:szCs w:val="28"/>
          <w:lang w:val="ro-RO"/>
        </w:rPr>
        <w:t>Serviciile prestate de către Institutul Naţional de Metrologie</w:t>
      </w:r>
      <w:r w:rsidRPr="00546CE2">
        <w:rPr>
          <w:sz w:val="28"/>
          <w:szCs w:val="28"/>
          <w:lang w:val="ro-RO"/>
        </w:rPr>
        <w:t xml:space="preserve"> </w:t>
      </w:r>
      <w:r w:rsidRPr="00546CE2">
        <w:rPr>
          <w:b w:val="0"/>
          <w:sz w:val="28"/>
          <w:szCs w:val="28"/>
          <w:lang w:val="ro-RO"/>
        </w:rPr>
        <w:t>cu titlul gratuit conform tabelului nr. 6, se realizează de către INM fără perceperea unei taxe.</w:t>
      </w:r>
    </w:p>
    <w:p w:rsidR="00567453" w:rsidRPr="00546CE2" w:rsidRDefault="00567453" w:rsidP="005674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053" w:rsidRPr="00546CE2" w:rsidRDefault="00567453" w:rsidP="00402053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546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În cazul, în </w:t>
      </w:r>
      <w:r w:rsidRPr="00700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care </w:t>
      </w:r>
      <w:r w:rsidR="00575EF5" w:rsidRPr="00700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măsurările în domeniile de interes public </w:t>
      </w:r>
      <w:r w:rsidR="00700AA8">
        <w:rPr>
          <w:rFonts w:ascii="Times New Roman" w:eastAsia="Times New Roman" w:hAnsi="Times New Roman" w:cs="Times New Roman"/>
          <w:sz w:val="28"/>
          <w:szCs w:val="28"/>
          <w:lang w:eastAsia="ru-RU"/>
        </w:rPr>
        <w:t>ş</w:t>
      </w:r>
      <w:r w:rsidR="00575EF5" w:rsidRPr="00700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 </w:t>
      </w:r>
      <w:r w:rsidRPr="00700AA8">
        <w:rPr>
          <w:rFonts w:ascii="Times New Roman" w:eastAsia="Times New Roman" w:hAnsi="Times New Roman" w:cs="Times New Roman"/>
          <w:sz w:val="28"/>
          <w:szCs w:val="28"/>
          <w:lang w:eastAsia="ru-RU"/>
        </w:rPr>
        <w:t>verificarea</w:t>
      </w:r>
      <w:r w:rsidRPr="00546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metrologică a mijloacelor de măsurare utilizate în domeniile de interes public, specificate în art.11</w:t>
      </w:r>
      <w:r w:rsidR="00575EF5" w:rsidRPr="00546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AA8">
        <w:rPr>
          <w:rFonts w:ascii="Times New Roman" w:eastAsia="Times New Roman" w:hAnsi="Times New Roman" w:cs="Times New Roman"/>
          <w:sz w:val="28"/>
          <w:szCs w:val="28"/>
          <w:lang w:eastAsia="ru-RU"/>
        </w:rPr>
        <w:t>ş</w:t>
      </w:r>
      <w:r w:rsidR="00575EF5" w:rsidRPr="00546CE2">
        <w:rPr>
          <w:rFonts w:ascii="Times New Roman" w:eastAsia="Times New Roman" w:hAnsi="Times New Roman" w:cs="Times New Roman"/>
          <w:sz w:val="28"/>
          <w:szCs w:val="28"/>
          <w:lang w:eastAsia="ru-RU"/>
        </w:rPr>
        <w:t>i art.12</w:t>
      </w:r>
      <w:r w:rsidRPr="00546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al Legii metrologiei nr.19 din 04 martie 2016, nu pot fi efectuat</w:t>
      </w:r>
      <w:r w:rsidR="00700AA8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546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de către nici una din entităţile desemnate în cadrul Sistemului naţional de metrologie</w:t>
      </w:r>
      <w:r w:rsidR="00BC255C" w:rsidRPr="00546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sau servicii</w:t>
      </w:r>
      <w:r w:rsidR="00E6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menţionate </w:t>
      </w:r>
      <w:r w:rsidR="00BC255C" w:rsidRPr="00546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nu sunt prevăzute de tab</w:t>
      </w:r>
      <w:r w:rsidR="00700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elul </w:t>
      </w:r>
      <w:r w:rsidR="00BC255C" w:rsidRPr="00546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nr.3 din anexa la prezenta </w:t>
      </w:r>
      <w:proofErr w:type="spellStart"/>
      <w:r w:rsidR="00BC255C" w:rsidRPr="00546CE2">
        <w:rPr>
          <w:rFonts w:ascii="Times New Roman" w:eastAsia="Times New Roman" w:hAnsi="Times New Roman" w:cs="Times New Roman"/>
          <w:sz w:val="28"/>
          <w:szCs w:val="28"/>
          <w:lang w:eastAsia="ru-RU"/>
        </w:rPr>
        <w:t>Hotărîre</w:t>
      </w:r>
      <w:proofErr w:type="spellEnd"/>
      <w:r w:rsidR="00BC255C" w:rsidRPr="00546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 Guvernului</w:t>
      </w:r>
      <w:r w:rsidRPr="00546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75EF5" w:rsidRPr="00546CE2">
        <w:rPr>
          <w:rFonts w:ascii="Times New Roman" w:eastAsia="Times New Roman" w:hAnsi="Times New Roman" w:cs="Times New Roman"/>
          <w:sz w:val="28"/>
          <w:szCs w:val="28"/>
          <w:lang w:eastAsia="ru-RU"/>
        </w:rPr>
        <w:t>acestea</w:t>
      </w:r>
      <w:r w:rsidRPr="00546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051F0" w:rsidRPr="00546CE2">
        <w:rPr>
          <w:rFonts w:ascii="Times New Roman" w:eastAsia="Times New Roman" w:hAnsi="Times New Roman" w:cs="Times New Roman"/>
          <w:sz w:val="28"/>
          <w:szCs w:val="28"/>
          <w:lang w:eastAsia="ru-RU"/>
        </w:rPr>
        <w:t>sî</w:t>
      </w:r>
      <w:r w:rsidRPr="00546CE2">
        <w:rPr>
          <w:rFonts w:ascii="Times New Roman" w:eastAsia="Times New Roman" w:hAnsi="Times New Roman" w:cs="Times New Roman"/>
          <w:sz w:val="28"/>
          <w:szCs w:val="28"/>
          <w:lang w:eastAsia="ru-RU"/>
        </w:rPr>
        <w:t>nt</w:t>
      </w:r>
      <w:proofErr w:type="spellEnd"/>
      <w:r w:rsidRPr="00546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realizate de Institutul Naţional de Metrologie.</w:t>
      </w:r>
      <w:r w:rsidR="00BC255C" w:rsidRPr="00546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În acest caz, precum </w:t>
      </w:r>
      <w:r w:rsidR="00700AA8">
        <w:rPr>
          <w:rFonts w:ascii="Times New Roman" w:eastAsia="Times New Roman" w:hAnsi="Times New Roman" w:cs="Times New Roman"/>
          <w:sz w:val="28"/>
          <w:szCs w:val="28"/>
          <w:lang w:eastAsia="ru-RU"/>
        </w:rPr>
        <w:t>ş</w:t>
      </w:r>
      <w:r w:rsidR="00BC255C" w:rsidRPr="00546CE2">
        <w:rPr>
          <w:rFonts w:ascii="Times New Roman" w:eastAsia="Times New Roman" w:hAnsi="Times New Roman" w:cs="Times New Roman"/>
          <w:sz w:val="28"/>
          <w:szCs w:val="28"/>
          <w:lang w:eastAsia="ru-RU"/>
        </w:rPr>
        <w:t>i în cazul serviciilor prestate enun</w:t>
      </w:r>
      <w:r w:rsidR="00700AA8">
        <w:rPr>
          <w:rFonts w:ascii="Times New Roman" w:eastAsia="Times New Roman" w:hAnsi="Times New Roman" w:cs="Times New Roman"/>
          <w:sz w:val="28"/>
          <w:szCs w:val="28"/>
          <w:lang w:eastAsia="ru-RU"/>
        </w:rPr>
        <w:t>ţ</w:t>
      </w:r>
      <w:r w:rsidR="00BC255C" w:rsidRPr="00546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ate în </w:t>
      </w:r>
      <w:r w:rsidR="00575EF5" w:rsidRPr="00546CE2">
        <w:rPr>
          <w:rFonts w:ascii="Times New Roman" w:eastAsia="Times New Roman" w:hAnsi="Times New Roman" w:cs="Times New Roman"/>
          <w:sz w:val="28"/>
          <w:szCs w:val="28"/>
          <w:lang w:eastAsia="ru-RU"/>
        </w:rPr>
        <w:t>tabelul 5, c</w:t>
      </w:r>
      <w:r w:rsidR="00BC255C" w:rsidRPr="00546CE2">
        <w:rPr>
          <w:rFonts w:ascii="Times New Roman" w:eastAsia="Times New Roman" w:hAnsi="Times New Roman" w:cs="Times New Roman"/>
          <w:sz w:val="28"/>
          <w:szCs w:val="28"/>
          <w:lang w:eastAsia="ru-RU"/>
        </w:rPr>
        <w:t>alculul mărimii taxei pentru serviciile prestate de Institutul Na</w:t>
      </w:r>
      <w:r w:rsidR="00700AA8">
        <w:rPr>
          <w:rFonts w:ascii="Times New Roman" w:eastAsia="Times New Roman" w:hAnsi="Times New Roman" w:cs="Times New Roman"/>
          <w:sz w:val="28"/>
          <w:szCs w:val="28"/>
          <w:lang w:eastAsia="ru-RU"/>
        </w:rPr>
        <w:t>ţ</w:t>
      </w:r>
      <w:r w:rsidR="00BC255C" w:rsidRPr="00546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ional de Metrologie se va efectua conform </w:t>
      </w:r>
      <w:r w:rsidR="00BC255C" w:rsidRPr="00546CE2">
        <w:rPr>
          <w:rFonts w:ascii="Times New Roman" w:hAnsi="Times New Roman" w:cs="Times New Roman"/>
          <w:sz w:val="28"/>
          <w:szCs w:val="28"/>
        </w:rPr>
        <w:t xml:space="preserve">Metodologiei de calcul al tarifelor la serviciile metrologice prestate de Institutul Naţional de Metrologie, stabilite în anexa la Legea metrologiei nr.19 din 04 martie 2016, </w:t>
      </w:r>
      <w:proofErr w:type="spellStart"/>
      <w:r w:rsidR="00BC255C" w:rsidRPr="00546CE2">
        <w:rPr>
          <w:rFonts w:ascii="Times New Roman" w:hAnsi="Times New Roman" w:cs="Times New Roman"/>
          <w:sz w:val="28"/>
          <w:szCs w:val="28"/>
        </w:rPr>
        <w:t>luînd</w:t>
      </w:r>
      <w:proofErr w:type="spellEnd"/>
      <w:r w:rsidR="00BC255C" w:rsidRPr="00546CE2">
        <w:rPr>
          <w:rFonts w:ascii="Times New Roman" w:hAnsi="Times New Roman" w:cs="Times New Roman"/>
          <w:sz w:val="28"/>
          <w:szCs w:val="28"/>
        </w:rPr>
        <w:t xml:space="preserve"> în considera</w:t>
      </w:r>
      <w:r w:rsidR="00700AA8">
        <w:rPr>
          <w:rFonts w:ascii="Times New Roman" w:hAnsi="Times New Roman" w:cs="Times New Roman"/>
          <w:sz w:val="28"/>
          <w:szCs w:val="28"/>
        </w:rPr>
        <w:t>r</w:t>
      </w:r>
      <w:r w:rsidR="00BC255C" w:rsidRPr="00546CE2">
        <w:rPr>
          <w:rFonts w:ascii="Times New Roman" w:hAnsi="Times New Roman" w:cs="Times New Roman"/>
          <w:sz w:val="28"/>
          <w:szCs w:val="28"/>
        </w:rPr>
        <w:t>e durata timpului folosit pentru prestarea serviciului, determinat prin cronometra</w:t>
      </w:r>
      <w:r w:rsidR="00575EF5" w:rsidRPr="00546CE2">
        <w:rPr>
          <w:rFonts w:ascii="Times New Roman" w:hAnsi="Times New Roman" w:cs="Times New Roman"/>
          <w:sz w:val="28"/>
          <w:szCs w:val="28"/>
        </w:rPr>
        <w:t>j</w:t>
      </w:r>
      <w:r w:rsidR="00BC255C" w:rsidRPr="00546CE2">
        <w:rPr>
          <w:rFonts w:ascii="Times New Roman" w:hAnsi="Times New Roman" w:cs="Times New Roman"/>
          <w:sz w:val="28"/>
          <w:szCs w:val="28"/>
        </w:rPr>
        <w:t>.</w:t>
      </w:r>
      <w:r w:rsidR="00C11EF3" w:rsidRPr="00546C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053" w:rsidRPr="00546CE2" w:rsidRDefault="00402053" w:rsidP="0040205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67453" w:rsidRPr="00546CE2" w:rsidRDefault="00C11EF3" w:rsidP="00402053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CE2">
        <w:rPr>
          <w:rFonts w:ascii="Times New Roman" w:hAnsi="Times New Roman" w:cs="Times New Roman"/>
          <w:sz w:val="28"/>
          <w:szCs w:val="28"/>
        </w:rPr>
        <w:t xml:space="preserve">Mărimea taxelor pentru </w:t>
      </w:r>
      <w:r w:rsidRPr="00700AA8">
        <w:rPr>
          <w:rFonts w:ascii="Times New Roman" w:hAnsi="Times New Roman" w:cs="Times New Roman"/>
          <w:sz w:val="28"/>
          <w:szCs w:val="28"/>
        </w:rPr>
        <w:t>m</w:t>
      </w:r>
      <w:r w:rsidRPr="00700AA8">
        <w:rPr>
          <w:rFonts w:ascii="Times New Roman" w:eastAsia="Times New Roman" w:hAnsi="Times New Roman" w:cs="Times New Roman"/>
          <w:sz w:val="28"/>
          <w:szCs w:val="28"/>
          <w:lang w:eastAsia="ru-RU"/>
        </w:rPr>
        <w:t>ăsurările în domeniile de interes public</w:t>
      </w:r>
      <w:r w:rsidRPr="00546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AA8">
        <w:rPr>
          <w:rFonts w:ascii="Times New Roman" w:eastAsia="Times New Roman" w:hAnsi="Times New Roman" w:cs="Times New Roman"/>
          <w:sz w:val="24"/>
          <w:szCs w:val="24"/>
          <w:lang w:eastAsia="ru-RU"/>
        </w:rPr>
        <w:t>ş</w:t>
      </w:r>
      <w:r w:rsidRPr="00546CE2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546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verificarea metrologică a mijloacelor de măsurare utilizate în domeniile de interes public</w:t>
      </w:r>
      <w:r w:rsidRPr="00546CE2">
        <w:rPr>
          <w:rFonts w:ascii="Times New Roman" w:hAnsi="Times New Roman" w:cs="Times New Roman"/>
          <w:sz w:val="28"/>
          <w:szCs w:val="28"/>
        </w:rPr>
        <w:t xml:space="preserve"> </w:t>
      </w:r>
      <w:r w:rsidR="00402053" w:rsidRPr="00546CE2">
        <w:rPr>
          <w:rFonts w:ascii="Times New Roman" w:hAnsi="Times New Roman" w:cs="Times New Roman"/>
          <w:sz w:val="28"/>
          <w:szCs w:val="28"/>
        </w:rPr>
        <w:t>trebuie</w:t>
      </w:r>
      <w:r w:rsidRPr="00546CE2">
        <w:rPr>
          <w:rFonts w:ascii="Times New Roman" w:hAnsi="Times New Roman" w:cs="Times New Roman"/>
          <w:sz w:val="28"/>
          <w:szCs w:val="28"/>
        </w:rPr>
        <w:t xml:space="preserve"> incluse </w:t>
      </w:r>
      <w:r w:rsidR="000D5BC4" w:rsidRPr="00546CE2">
        <w:rPr>
          <w:rFonts w:ascii="Times New Roman" w:hAnsi="Times New Roman" w:cs="Times New Roman"/>
          <w:sz w:val="28"/>
          <w:szCs w:val="28"/>
        </w:rPr>
        <w:t xml:space="preserve">în prezenta </w:t>
      </w:r>
      <w:proofErr w:type="spellStart"/>
      <w:r w:rsidR="000D5BC4" w:rsidRPr="00546CE2">
        <w:rPr>
          <w:rFonts w:ascii="Times New Roman" w:hAnsi="Times New Roman" w:cs="Times New Roman"/>
          <w:sz w:val="28"/>
          <w:szCs w:val="28"/>
        </w:rPr>
        <w:t>Hotărîre</w:t>
      </w:r>
      <w:proofErr w:type="spellEnd"/>
      <w:r w:rsidR="000D5BC4" w:rsidRPr="00546CE2">
        <w:rPr>
          <w:rFonts w:ascii="Times New Roman" w:hAnsi="Times New Roman" w:cs="Times New Roman"/>
          <w:sz w:val="28"/>
          <w:szCs w:val="28"/>
        </w:rPr>
        <w:t xml:space="preserve"> de Guvern.</w:t>
      </w:r>
      <w:r w:rsidRPr="00546C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453" w:rsidRPr="00546CE2" w:rsidRDefault="00567453" w:rsidP="00567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453" w:rsidRPr="00546CE2" w:rsidRDefault="00700AA8" w:rsidP="0056745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567453" w:rsidRPr="00546CE2">
        <w:rPr>
          <w:rFonts w:ascii="Times New Roman" w:hAnsi="Times New Roman" w:cs="Times New Roman"/>
          <w:b/>
          <w:sz w:val="28"/>
          <w:szCs w:val="28"/>
        </w:rPr>
        <w:t>.</w:t>
      </w:r>
      <w:r w:rsidR="00567453" w:rsidRPr="00546CE2">
        <w:rPr>
          <w:rFonts w:ascii="Times New Roman" w:hAnsi="Times New Roman" w:cs="Times New Roman"/>
          <w:sz w:val="28"/>
          <w:szCs w:val="28"/>
        </w:rPr>
        <w:t xml:space="preserve">Termenul-limită de executare a încercărilor metrologice în scopul aprobării de model se stabileşte după aprobarea programului de încercări metrologice </w:t>
      </w:r>
      <w:r>
        <w:rPr>
          <w:rFonts w:ascii="Times New Roman" w:hAnsi="Times New Roman" w:cs="Times New Roman"/>
          <w:sz w:val="28"/>
          <w:szCs w:val="28"/>
        </w:rPr>
        <w:t>ş</w:t>
      </w:r>
      <w:r w:rsidR="00C95FDA" w:rsidRPr="00546CE2">
        <w:rPr>
          <w:rFonts w:ascii="Times New Roman" w:hAnsi="Times New Roman" w:cs="Times New Roman"/>
          <w:sz w:val="28"/>
          <w:szCs w:val="28"/>
        </w:rPr>
        <w:t xml:space="preserve">i </w:t>
      </w:r>
      <w:r w:rsidR="00567453" w:rsidRPr="00546CE2">
        <w:rPr>
          <w:rFonts w:ascii="Times New Roman" w:hAnsi="Times New Roman" w:cs="Times New Roman"/>
          <w:sz w:val="28"/>
          <w:szCs w:val="28"/>
        </w:rPr>
        <w:t>nu trebuie să depăşească 50 de zile lucrătoare</w:t>
      </w:r>
      <w:r w:rsidR="00D604FC" w:rsidRPr="00546CE2">
        <w:rPr>
          <w:rFonts w:ascii="Times New Roman" w:hAnsi="Times New Roman" w:cs="Times New Roman"/>
          <w:sz w:val="28"/>
          <w:szCs w:val="28"/>
        </w:rPr>
        <w:t xml:space="preserve"> conform prevederilor documentelor normative aplicabile</w:t>
      </w:r>
      <w:r w:rsidR="00567453" w:rsidRPr="00546C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7453" w:rsidRPr="00546CE2" w:rsidRDefault="00567453" w:rsidP="005674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453" w:rsidRPr="00546CE2" w:rsidRDefault="00700AA8" w:rsidP="005674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567453" w:rsidRPr="00546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67453" w:rsidRPr="00546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Termenul-limită de efectuare a recunoaşterii încercărilor metrologice în scopul aprobării de model a mijloacelor de măsurare importate nu trebuie să depăşească 30 zile lucrătoare de la data înregistrării solicitării.</w:t>
      </w:r>
    </w:p>
    <w:p w:rsidR="00567453" w:rsidRPr="00546CE2" w:rsidRDefault="00567453" w:rsidP="005674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453" w:rsidRPr="00546CE2" w:rsidRDefault="00700AA8" w:rsidP="005674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567453" w:rsidRPr="00546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67453" w:rsidRPr="00546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Termenul-limită de efectuare a verificării metrologice a mijloacelor de măsurare utilizate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în domeniile de interes public,</w:t>
      </w:r>
      <w:r w:rsidR="00567453" w:rsidRPr="00546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nu trebuie să depăşească 10 zile lucrătoare de la data înregistrării solicitării de verificare metrologică.</w:t>
      </w:r>
    </w:p>
    <w:p w:rsidR="00567453" w:rsidRPr="00546CE2" w:rsidRDefault="00567453" w:rsidP="005674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7453" w:rsidRPr="00546CE2" w:rsidRDefault="00700AA8" w:rsidP="005674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567453" w:rsidRPr="00546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67453" w:rsidRPr="00546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Termenul de executare a lucrărilor de expertiză metrologică a mijloacelor de măsurare utilizate în domeniile de interes public, nu trebuie să depăşească 10 zile lucrătoare de la data înregistrării solicitării.</w:t>
      </w:r>
    </w:p>
    <w:p w:rsidR="00567453" w:rsidRPr="00546CE2" w:rsidRDefault="00567453" w:rsidP="005674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453" w:rsidRPr="00546CE2" w:rsidRDefault="00567453" w:rsidP="005674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00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546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546CE2">
        <w:rPr>
          <w:rFonts w:ascii="Times New Roman" w:eastAsia="Times New Roman" w:hAnsi="Times New Roman" w:cs="Times New Roman"/>
          <w:sz w:val="28"/>
          <w:szCs w:val="28"/>
          <w:lang w:eastAsia="ru-RU"/>
        </w:rPr>
        <w:t>Termenul de executare a lucrărilor de etalonare nu trebuie să depăşească termenii  prevăzuţi în procedurile de etalonare corespunzătoare, aprobate de către Institutul Naţional de Metrologie.</w:t>
      </w:r>
    </w:p>
    <w:p w:rsidR="00FD71AA" w:rsidRPr="00546CE2" w:rsidRDefault="00FD71AA" w:rsidP="005674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1AA" w:rsidRPr="00546CE2" w:rsidRDefault="00FD71AA" w:rsidP="00FD71AA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EAF" w:rsidRPr="00546CE2" w:rsidRDefault="00DF5FFD" w:rsidP="00D66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546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</w:t>
      </w:r>
      <w:r w:rsidR="00F435DE" w:rsidRPr="00546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erviciil</w:t>
      </w:r>
      <w:r w:rsidRPr="00546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e </w:t>
      </w:r>
      <w:r w:rsidR="00F435DE" w:rsidRPr="00546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în domeniul metrologiei prestate de către Institutul Na</w:t>
      </w:r>
      <w:r w:rsidR="001E6239" w:rsidRPr="00546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ţ</w:t>
      </w:r>
      <w:r w:rsidR="00F435DE" w:rsidRPr="00546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ional de Metrologie</w:t>
      </w:r>
      <w:r w:rsidR="00D66EAF" w:rsidRPr="00546CE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</w:p>
    <w:p w:rsidR="00F435DE" w:rsidRPr="00546CE2" w:rsidRDefault="00F435DE" w:rsidP="00D66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F435DE" w:rsidRPr="00546CE2" w:rsidRDefault="00DF5FFD" w:rsidP="002D295B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546C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proofErr w:type="spellStart"/>
      <w:r w:rsidRPr="00546CE2">
        <w:rPr>
          <w:rFonts w:ascii="Times New Roman" w:eastAsia="Times New Roman" w:hAnsi="Times New Roman" w:cs="Times New Roman"/>
          <w:sz w:val="28"/>
          <w:szCs w:val="28"/>
          <w:lang w:eastAsia="ru-RU"/>
        </w:rPr>
        <w:t>abelul</w:t>
      </w:r>
      <w:proofErr w:type="spellEnd"/>
      <w:r w:rsidRPr="00546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nr. 1 - </w:t>
      </w:r>
      <w:r w:rsidR="00F435DE" w:rsidRPr="00546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Serviciile publice prestate </w:t>
      </w:r>
      <w:r w:rsidR="00700AA8" w:rsidRPr="00546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în exclusivitate </w:t>
      </w:r>
      <w:r w:rsidR="00F435DE" w:rsidRPr="00546CE2">
        <w:rPr>
          <w:rFonts w:ascii="Times New Roman" w:eastAsia="Times New Roman" w:hAnsi="Times New Roman" w:cs="Times New Roman"/>
          <w:sz w:val="28"/>
          <w:szCs w:val="28"/>
          <w:lang w:eastAsia="ru-RU"/>
        </w:rPr>
        <w:t>de către Institutul Na</w:t>
      </w:r>
      <w:r w:rsidR="001E6239" w:rsidRPr="00546CE2">
        <w:rPr>
          <w:rFonts w:ascii="Times New Roman" w:eastAsia="Times New Roman" w:hAnsi="Times New Roman" w:cs="Times New Roman"/>
          <w:sz w:val="28"/>
          <w:szCs w:val="28"/>
          <w:lang w:eastAsia="ru-RU"/>
        </w:rPr>
        <w:t>ţ</w:t>
      </w:r>
      <w:r w:rsidR="00F435DE" w:rsidRPr="00546CE2">
        <w:rPr>
          <w:rFonts w:ascii="Times New Roman" w:eastAsia="Times New Roman" w:hAnsi="Times New Roman" w:cs="Times New Roman"/>
          <w:sz w:val="28"/>
          <w:szCs w:val="28"/>
          <w:lang w:eastAsia="ru-RU"/>
        </w:rPr>
        <w:t>ional de Metrologie</w:t>
      </w:r>
      <w:r w:rsidRPr="00546C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35DE" w:rsidRPr="00546CE2" w:rsidRDefault="00DF5FFD" w:rsidP="00F435DE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C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proofErr w:type="spellStart"/>
      <w:r w:rsidRPr="00546CE2">
        <w:rPr>
          <w:rFonts w:ascii="Times New Roman" w:eastAsia="Times New Roman" w:hAnsi="Times New Roman" w:cs="Times New Roman"/>
          <w:sz w:val="28"/>
          <w:szCs w:val="28"/>
          <w:lang w:eastAsia="ru-RU"/>
        </w:rPr>
        <w:t>abelul</w:t>
      </w:r>
      <w:proofErr w:type="spellEnd"/>
      <w:r w:rsidRPr="00546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nr.2 - </w:t>
      </w:r>
      <w:r w:rsidR="00F435DE" w:rsidRPr="00546CE2">
        <w:rPr>
          <w:rFonts w:ascii="Times New Roman" w:eastAsia="Times New Roman" w:hAnsi="Times New Roman" w:cs="Times New Roman"/>
          <w:sz w:val="28"/>
          <w:szCs w:val="28"/>
          <w:lang w:eastAsia="ru-RU"/>
        </w:rPr>
        <w:t>Serviciile de etalonare a mijloacelor de măsurare;</w:t>
      </w:r>
    </w:p>
    <w:p w:rsidR="00F435DE" w:rsidRPr="00546CE2" w:rsidRDefault="00DF5FFD" w:rsidP="00F435DE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Tabelul nr.3 - </w:t>
      </w:r>
      <w:r w:rsidR="00F435DE" w:rsidRPr="00546CE2">
        <w:rPr>
          <w:rFonts w:ascii="Times New Roman" w:eastAsia="Times New Roman" w:hAnsi="Times New Roman" w:cs="Times New Roman"/>
          <w:sz w:val="28"/>
          <w:szCs w:val="28"/>
          <w:lang w:eastAsia="ru-RU"/>
        </w:rPr>
        <w:t>Servicii de verificare metrologică a mijloacelor de măsurare  utilizate în domeniile de interes public;</w:t>
      </w:r>
    </w:p>
    <w:p w:rsidR="00F435DE" w:rsidRPr="00546CE2" w:rsidRDefault="00DF5FFD" w:rsidP="00F435DE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Tabelul nr.4 - </w:t>
      </w:r>
      <w:r w:rsidR="00F435DE" w:rsidRPr="00546CE2">
        <w:rPr>
          <w:rFonts w:ascii="Times New Roman" w:eastAsia="Times New Roman" w:hAnsi="Times New Roman" w:cs="Times New Roman"/>
          <w:sz w:val="28"/>
          <w:szCs w:val="28"/>
          <w:lang w:eastAsia="ru-RU"/>
        </w:rPr>
        <w:t>Servicii de expertiză metrologică a mijloacelor de măsurare  utilizate în domeniile de interes public;</w:t>
      </w:r>
    </w:p>
    <w:p w:rsidR="00EB2762" w:rsidRPr="00546CE2" w:rsidRDefault="00F335ED" w:rsidP="00F335ED">
      <w:pPr>
        <w:pStyle w:val="a5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Tabelul nr.5 - </w:t>
      </w:r>
      <w:r w:rsidR="00F435DE" w:rsidRPr="00546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Alte servicii prestate contra plată de către INM, care nu sunt incluse </w:t>
      </w:r>
      <w:r w:rsidR="00D258CC" w:rsidRPr="00546CE2">
        <w:rPr>
          <w:rFonts w:ascii="Times New Roman" w:eastAsia="Times New Roman" w:hAnsi="Times New Roman" w:cs="Times New Roman"/>
          <w:sz w:val="28"/>
          <w:szCs w:val="28"/>
          <w:lang w:eastAsia="ru-RU"/>
        </w:rPr>
        <w:t>în tab</w:t>
      </w:r>
      <w:r w:rsidR="00700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elele </w:t>
      </w:r>
      <w:r w:rsidR="00D258CC" w:rsidRPr="00546CE2">
        <w:rPr>
          <w:rFonts w:ascii="Times New Roman" w:eastAsia="Times New Roman" w:hAnsi="Times New Roman" w:cs="Times New Roman"/>
          <w:sz w:val="28"/>
          <w:szCs w:val="28"/>
          <w:lang w:eastAsia="ru-RU"/>
        </w:rPr>
        <w:t>nr.1 – nr.4</w:t>
      </w:r>
      <w:r w:rsidR="00EB2762" w:rsidRPr="00546C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4CAC" w:rsidRPr="00546CE2" w:rsidRDefault="00F335ED" w:rsidP="00DE4CAC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Tabelul nr.6 - </w:t>
      </w:r>
      <w:r w:rsidR="00DE4CAC" w:rsidRPr="00546CE2">
        <w:rPr>
          <w:rFonts w:ascii="Times New Roman" w:eastAsia="Times New Roman" w:hAnsi="Times New Roman" w:cs="Times New Roman"/>
          <w:sz w:val="28"/>
          <w:szCs w:val="28"/>
          <w:lang w:eastAsia="ru-RU"/>
        </w:rPr>
        <w:t>Serviciile publice prestate de către Institutul Na</w:t>
      </w:r>
      <w:r w:rsidR="001E6239" w:rsidRPr="00546CE2">
        <w:rPr>
          <w:rFonts w:ascii="Times New Roman" w:eastAsia="Times New Roman" w:hAnsi="Times New Roman" w:cs="Times New Roman"/>
          <w:sz w:val="28"/>
          <w:szCs w:val="28"/>
          <w:lang w:eastAsia="ru-RU"/>
        </w:rPr>
        <w:t>ţ</w:t>
      </w:r>
      <w:r w:rsidR="00DE4CAC" w:rsidRPr="00546CE2">
        <w:rPr>
          <w:rFonts w:ascii="Times New Roman" w:eastAsia="Times New Roman" w:hAnsi="Times New Roman" w:cs="Times New Roman"/>
          <w:sz w:val="28"/>
          <w:szCs w:val="28"/>
          <w:lang w:eastAsia="ru-RU"/>
        </w:rPr>
        <w:t>ional de Metrologie cu titlul gratuit</w:t>
      </w:r>
      <w:r w:rsidRPr="00546C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35DE" w:rsidRPr="00546CE2" w:rsidRDefault="00F435DE" w:rsidP="00D66E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435DE" w:rsidRPr="00546CE2" w:rsidRDefault="00F435DE" w:rsidP="00D66E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435DE" w:rsidRPr="00546CE2" w:rsidRDefault="00F435DE" w:rsidP="00D66E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435DE" w:rsidRPr="00546CE2" w:rsidRDefault="00F435DE" w:rsidP="00D66E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435DE" w:rsidRPr="00546CE2" w:rsidRDefault="00F435DE" w:rsidP="00D66E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C576E" w:rsidRPr="00546CE2" w:rsidRDefault="003C576E" w:rsidP="00D66E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C576E" w:rsidRPr="00546CE2" w:rsidRDefault="003C576E" w:rsidP="00D66E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C576E" w:rsidRPr="00546CE2" w:rsidRDefault="003C576E" w:rsidP="00D66E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C576E" w:rsidRPr="00546CE2" w:rsidRDefault="003C576E" w:rsidP="00D66E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C576E" w:rsidRPr="00546CE2" w:rsidRDefault="003C576E" w:rsidP="00D66E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C576E" w:rsidRPr="00546CE2" w:rsidRDefault="003C576E" w:rsidP="00D66E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66EAF" w:rsidRPr="00546CE2" w:rsidRDefault="00D66EAF" w:rsidP="00D66EAF">
      <w:pPr>
        <w:tabs>
          <w:tab w:val="left" w:pos="8876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CE2">
        <w:rPr>
          <w:rFonts w:ascii="Times New Roman" w:eastAsia="Times New Roman" w:hAnsi="Times New Roman" w:cs="Times New Roman"/>
          <w:sz w:val="28"/>
          <w:szCs w:val="28"/>
          <w:lang w:eastAsia="ru-RU"/>
        </w:rPr>
        <w:t>Tabelul 1</w:t>
      </w:r>
    </w:p>
    <w:p w:rsidR="00D66EAF" w:rsidRPr="00546CE2" w:rsidRDefault="00D66EAF" w:rsidP="00D66E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EAF" w:rsidRDefault="00D66EAF" w:rsidP="005F5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Serviciile publice prestate </w:t>
      </w:r>
      <w:r w:rsidR="00B944BD" w:rsidRPr="00546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în exclusivitate </w:t>
      </w:r>
      <w:r w:rsidRPr="00546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de către Institutul Na</w:t>
      </w:r>
      <w:r w:rsidR="001E6239" w:rsidRPr="00546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ţ</w:t>
      </w:r>
      <w:r w:rsidRPr="00546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ional de Metrologie </w:t>
      </w:r>
    </w:p>
    <w:p w:rsidR="006675A5" w:rsidRDefault="006675A5" w:rsidP="005F5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9"/>
        <w:tblW w:w="10463" w:type="dxa"/>
        <w:tblInd w:w="-574" w:type="dxa"/>
        <w:tblLayout w:type="fixed"/>
        <w:tblLook w:val="04A0" w:firstRow="1" w:lastRow="0" w:firstColumn="1" w:lastColumn="0" w:noHBand="0" w:noVBand="1"/>
      </w:tblPr>
      <w:tblGrid>
        <w:gridCol w:w="562"/>
        <w:gridCol w:w="4260"/>
        <w:gridCol w:w="3798"/>
        <w:gridCol w:w="709"/>
        <w:gridCol w:w="1134"/>
      </w:tblGrid>
      <w:tr w:rsidR="00D56895" w:rsidRPr="00163600" w:rsidTr="00B944BD">
        <w:tc>
          <w:tcPr>
            <w:tcW w:w="562" w:type="dxa"/>
          </w:tcPr>
          <w:p w:rsidR="00D56895" w:rsidRPr="00163600" w:rsidRDefault="00D56895" w:rsidP="0066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3600">
              <w:rPr>
                <w:rFonts w:ascii="Times New Roman" w:eastAsia="Times New Roman" w:hAnsi="Times New Roman" w:cs="Times New Roman"/>
                <w:b/>
                <w:lang w:eastAsia="ru-RU"/>
              </w:rPr>
              <w:t>Nr./ord.</w:t>
            </w:r>
          </w:p>
        </w:tc>
        <w:tc>
          <w:tcPr>
            <w:tcW w:w="4260" w:type="dxa"/>
          </w:tcPr>
          <w:p w:rsidR="00D56895" w:rsidRPr="00163600" w:rsidRDefault="00D56895" w:rsidP="006675A5">
            <w:pPr>
              <w:spacing w:after="0" w:line="24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163600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 xml:space="preserve">Denumirea serviciului prestat </w:t>
            </w:r>
          </w:p>
        </w:tc>
        <w:tc>
          <w:tcPr>
            <w:tcW w:w="3798" w:type="dxa"/>
          </w:tcPr>
          <w:p w:rsidR="00D56895" w:rsidRPr="00163600" w:rsidRDefault="00D56895" w:rsidP="0066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163600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Poziţia mijloacelor de măsurare conform Listei Oficiale a mijloacelor de măsurare şi a măsurărilor supuse controlului metrologic legal (LO)</w:t>
            </w:r>
          </w:p>
        </w:tc>
        <w:tc>
          <w:tcPr>
            <w:tcW w:w="709" w:type="dxa"/>
          </w:tcPr>
          <w:p w:rsidR="00D56895" w:rsidRPr="00163600" w:rsidRDefault="00D56895" w:rsidP="0066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163600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 xml:space="preserve">Norma de timp, </w:t>
            </w:r>
          </w:p>
          <w:p w:rsidR="00D56895" w:rsidRPr="00163600" w:rsidRDefault="00D56895" w:rsidP="0066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163600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ore</w:t>
            </w:r>
          </w:p>
        </w:tc>
        <w:tc>
          <w:tcPr>
            <w:tcW w:w="1134" w:type="dxa"/>
          </w:tcPr>
          <w:p w:rsidR="00D56895" w:rsidRPr="00163600" w:rsidRDefault="00D56895" w:rsidP="006675A5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163600">
              <w:rPr>
                <w:rFonts w:ascii="Times New Roman" w:hAnsi="Times New Roman" w:cs="Times New Roman"/>
                <w:b/>
              </w:rPr>
              <w:t>Mărimea taxei, lei</w:t>
            </w:r>
          </w:p>
        </w:tc>
      </w:tr>
      <w:tr w:rsidR="00D56895" w:rsidRPr="00163600" w:rsidTr="00B944BD">
        <w:tc>
          <w:tcPr>
            <w:tcW w:w="562" w:type="dxa"/>
          </w:tcPr>
          <w:p w:rsidR="00D56895" w:rsidRPr="00163600" w:rsidRDefault="00D56895" w:rsidP="0066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01" w:type="dxa"/>
            <w:gridSpan w:val="4"/>
          </w:tcPr>
          <w:p w:rsidR="00D56895" w:rsidRPr="00163600" w:rsidRDefault="00D56895" w:rsidP="006675A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Încercările metrologice în scopul aprobării de model</w:t>
            </w:r>
          </w:p>
        </w:tc>
      </w:tr>
      <w:tr w:rsidR="00D56895" w:rsidRPr="00163600" w:rsidTr="00B944BD">
        <w:tc>
          <w:tcPr>
            <w:tcW w:w="562" w:type="dxa"/>
          </w:tcPr>
          <w:p w:rsidR="00D56895" w:rsidRPr="00163600" w:rsidRDefault="00163600" w:rsidP="0066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0" w:type="dxa"/>
          </w:tcPr>
          <w:p w:rsidR="00D56895" w:rsidRPr="00163600" w:rsidRDefault="00D56895" w:rsidP="00667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6360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Încercările metrologice în scopul aprobării de model a mijloacelor de măsurare cu un grad mic de complexitate</w:t>
            </w:r>
          </w:p>
        </w:tc>
        <w:tc>
          <w:tcPr>
            <w:tcW w:w="3798" w:type="dxa"/>
          </w:tcPr>
          <w:p w:rsidR="00D56895" w:rsidRPr="00163600" w:rsidRDefault="00D56895" w:rsidP="0066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63600">
              <w:rPr>
                <w:rFonts w:ascii="Times New Roman" w:hAnsi="Times New Roman" w:cs="Times New Roman"/>
                <w:sz w:val="24"/>
                <w:szCs w:val="24"/>
                <w:lang w:val="en-US" w:eastAsia="ro-RO"/>
              </w:rPr>
              <w:t>3.5.3; 4.5.1; 5.2.4.1; 7.4.1-7.4.5; 8.3.1.1; 8.3.1.2; 8.3.2.1; 10.1.1; 10.2.1 10.5.1; 10.5.2</w:t>
            </w:r>
          </w:p>
        </w:tc>
        <w:tc>
          <w:tcPr>
            <w:tcW w:w="709" w:type="dxa"/>
          </w:tcPr>
          <w:p w:rsidR="00D56895" w:rsidRPr="00163600" w:rsidRDefault="00D56895" w:rsidP="0066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6360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48</w:t>
            </w:r>
          </w:p>
        </w:tc>
        <w:tc>
          <w:tcPr>
            <w:tcW w:w="1134" w:type="dxa"/>
          </w:tcPr>
          <w:p w:rsidR="00D56895" w:rsidRPr="00163600" w:rsidRDefault="00D56895" w:rsidP="006675A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600">
              <w:rPr>
                <w:rFonts w:ascii="Times New Roman" w:hAnsi="Times New Roman" w:cs="Times New Roman"/>
                <w:sz w:val="24"/>
                <w:szCs w:val="24"/>
              </w:rPr>
              <w:t>5500.32</w:t>
            </w:r>
          </w:p>
        </w:tc>
      </w:tr>
      <w:tr w:rsidR="00D56895" w:rsidRPr="00163600" w:rsidTr="00B944BD">
        <w:tc>
          <w:tcPr>
            <w:tcW w:w="562" w:type="dxa"/>
          </w:tcPr>
          <w:p w:rsidR="00D56895" w:rsidRPr="00163600" w:rsidRDefault="00163600" w:rsidP="0066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0" w:type="dxa"/>
          </w:tcPr>
          <w:p w:rsidR="00D56895" w:rsidRPr="00163600" w:rsidRDefault="00D56895" w:rsidP="00667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6360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Încercările metrologice în scopul aprobării de model a mijloacelor de măsurare cu un grad înalt de complexitate</w:t>
            </w:r>
          </w:p>
        </w:tc>
        <w:tc>
          <w:tcPr>
            <w:tcW w:w="3798" w:type="dxa"/>
          </w:tcPr>
          <w:p w:rsidR="00D56895" w:rsidRPr="00163600" w:rsidRDefault="00D56895" w:rsidP="0066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63600">
              <w:rPr>
                <w:rFonts w:ascii="Times New Roman" w:hAnsi="Times New Roman" w:cs="Times New Roman"/>
                <w:sz w:val="24"/>
                <w:szCs w:val="24"/>
                <w:lang w:val="en-US" w:eastAsia="ro-RO"/>
              </w:rPr>
              <w:t>2.1.1; 2.1.2; 2.3.1-2.7.1; 3.1.1; 3.2.1; 3.5.1; 3.5.2; 3.5.3; 4.1.1; 4.1.2; 4.4.1, 4.4.2; 5.1.1.1; 5.1.4.1; 5.1.5.1; 5.1.6.1; 6.1.2- 6.15; 6.2.1;6.3.1; 7.4.6; 8.1.4; 8.1.5; 9.1; 9.2; 9.3.1; 9.4; 11.2.1; 11.3.1; 11.3.2</w:t>
            </w:r>
          </w:p>
        </w:tc>
        <w:tc>
          <w:tcPr>
            <w:tcW w:w="709" w:type="dxa"/>
          </w:tcPr>
          <w:p w:rsidR="00D56895" w:rsidRPr="00163600" w:rsidRDefault="00D56895" w:rsidP="0066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6360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79</w:t>
            </w:r>
          </w:p>
        </w:tc>
        <w:tc>
          <w:tcPr>
            <w:tcW w:w="1134" w:type="dxa"/>
          </w:tcPr>
          <w:p w:rsidR="00D56895" w:rsidRPr="00163600" w:rsidRDefault="00D56895" w:rsidP="006675A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600">
              <w:rPr>
                <w:rFonts w:ascii="Times New Roman" w:hAnsi="Times New Roman" w:cs="Times New Roman"/>
                <w:sz w:val="24"/>
                <w:szCs w:val="24"/>
              </w:rPr>
              <w:t>9052.61</w:t>
            </w:r>
          </w:p>
        </w:tc>
      </w:tr>
      <w:tr w:rsidR="00D56895" w:rsidRPr="00163600" w:rsidTr="00B944BD">
        <w:tc>
          <w:tcPr>
            <w:tcW w:w="562" w:type="dxa"/>
          </w:tcPr>
          <w:p w:rsidR="00D56895" w:rsidRPr="00163600" w:rsidRDefault="00163600" w:rsidP="0066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0" w:type="dxa"/>
          </w:tcPr>
          <w:p w:rsidR="00D56895" w:rsidRPr="00163600" w:rsidRDefault="00D56895" w:rsidP="00667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6360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Recunoaşterea rezultatelor încercărilor metrologice în scopul aprobării de model a mijloacelor de măsurare noi importate, </w:t>
            </w:r>
            <w:r w:rsidRPr="00163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efectuate în alte state</w:t>
            </w:r>
          </w:p>
        </w:tc>
        <w:tc>
          <w:tcPr>
            <w:tcW w:w="3798" w:type="dxa"/>
          </w:tcPr>
          <w:p w:rsidR="00D56895" w:rsidRPr="00163600" w:rsidRDefault="00D56895" w:rsidP="0066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09" w:type="dxa"/>
          </w:tcPr>
          <w:p w:rsidR="00D56895" w:rsidRPr="00163600" w:rsidRDefault="00D56895" w:rsidP="0066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6360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17</w:t>
            </w:r>
          </w:p>
        </w:tc>
        <w:tc>
          <w:tcPr>
            <w:tcW w:w="1134" w:type="dxa"/>
          </w:tcPr>
          <w:p w:rsidR="00D56895" w:rsidRPr="00163600" w:rsidRDefault="00D56895" w:rsidP="006675A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600">
              <w:rPr>
                <w:rFonts w:ascii="Times New Roman" w:hAnsi="Times New Roman" w:cs="Times New Roman"/>
                <w:sz w:val="24"/>
                <w:szCs w:val="24"/>
              </w:rPr>
              <w:t>1948.03</w:t>
            </w:r>
          </w:p>
        </w:tc>
      </w:tr>
      <w:tr w:rsidR="00D56895" w:rsidRPr="00163600" w:rsidTr="00B944BD">
        <w:tc>
          <w:tcPr>
            <w:tcW w:w="562" w:type="dxa"/>
          </w:tcPr>
          <w:p w:rsidR="00D56895" w:rsidRPr="00163600" w:rsidRDefault="00D56895" w:rsidP="0066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01" w:type="dxa"/>
            <w:gridSpan w:val="4"/>
          </w:tcPr>
          <w:p w:rsidR="00D56895" w:rsidRPr="00163600" w:rsidRDefault="00D56895" w:rsidP="006675A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Încercările metrologice în scopul aprobării de model a mijloacelor de măsurare importate în exemplare unice sau în loturi mici</w:t>
            </w:r>
          </w:p>
        </w:tc>
      </w:tr>
      <w:tr w:rsidR="00D56895" w:rsidRPr="00163600" w:rsidTr="00B944BD">
        <w:tc>
          <w:tcPr>
            <w:tcW w:w="562" w:type="dxa"/>
          </w:tcPr>
          <w:p w:rsidR="00D56895" w:rsidRPr="00163600" w:rsidRDefault="00163600" w:rsidP="0066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0" w:type="dxa"/>
          </w:tcPr>
          <w:p w:rsidR="00D56895" w:rsidRPr="00163600" w:rsidRDefault="00D56895" w:rsidP="00667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6360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Încercările metrologice în scopul aprobării de model a mijloacelor de măsurare cu un grad mic de complexitate importate în exemplare unice</w:t>
            </w:r>
          </w:p>
        </w:tc>
        <w:tc>
          <w:tcPr>
            <w:tcW w:w="3798" w:type="dxa"/>
          </w:tcPr>
          <w:p w:rsidR="00D56895" w:rsidRPr="00163600" w:rsidRDefault="00D56895" w:rsidP="0016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63600">
              <w:rPr>
                <w:rFonts w:ascii="Times New Roman" w:hAnsi="Times New Roman" w:cs="Times New Roman"/>
                <w:sz w:val="24"/>
                <w:szCs w:val="24"/>
                <w:lang w:val="en-US" w:eastAsia="ro-RO"/>
              </w:rPr>
              <w:t>3.5.3; 4.5.1; 5.2.4.1; 7.4.1-7.4.5; 8.3.1.1; 8.3.1.2; 8.3.2.1; 10.1.1; 10.2.1 10.5.1; 10.5.2</w:t>
            </w:r>
          </w:p>
        </w:tc>
        <w:tc>
          <w:tcPr>
            <w:tcW w:w="709" w:type="dxa"/>
          </w:tcPr>
          <w:p w:rsidR="00D56895" w:rsidRPr="00163600" w:rsidRDefault="00D56895" w:rsidP="006675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163600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20</w:t>
            </w:r>
          </w:p>
        </w:tc>
        <w:tc>
          <w:tcPr>
            <w:tcW w:w="1134" w:type="dxa"/>
          </w:tcPr>
          <w:p w:rsidR="00D56895" w:rsidRPr="00163600" w:rsidRDefault="00D56895" w:rsidP="006675A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600">
              <w:rPr>
                <w:rFonts w:ascii="Times New Roman" w:hAnsi="Times New Roman" w:cs="Times New Roman"/>
                <w:sz w:val="24"/>
                <w:szCs w:val="24"/>
              </w:rPr>
              <w:t>2291.80</w:t>
            </w:r>
          </w:p>
        </w:tc>
      </w:tr>
      <w:tr w:rsidR="00D56895" w:rsidRPr="00163600" w:rsidTr="00B944BD">
        <w:tc>
          <w:tcPr>
            <w:tcW w:w="562" w:type="dxa"/>
          </w:tcPr>
          <w:p w:rsidR="00D56895" w:rsidRPr="00163600" w:rsidRDefault="00163600" w:rsidP="00D5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0" w:type="dxa"/>
          </w:tcPr>
          <w:p w:rsidR="00D56895" w:rsidRPr="00163600" w:rsidRDefault="00D56895" w:rsidP="00D56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6360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Încercările metrologice în scopul aprobării de model a mijloacelor de măsurare cu un grad înalt de complexitate importate în exemplare unice</w:t>
            </w:r>
          </w:p>
        </w:tc>
        <w:tc>
          <w:tcPr>
            <w:tcW w:w="3798" w:type="dxa"/>
          </w:tcPr>
          <w:p w:rsidR="00D56895" w:rsidRPr="00163600" w:rsidRDefault="00D56895" w:rsidP="0016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63600">
              <w:rPr>
                <w:rFonts w:ascii="Times New Roman" w:hAnsi="Times New Roman" w:cs="Times New Roman"/>
                <w:sz w:val="24"/>
                <w:szCs w:val="24"/>
                <w:lang w:val="en-US" w:eastAsia="ro-RO"/>
              </w:rPr>
              <w:t>2.1.1; 2.1.2; 2.3.1-2.7.1; 3.1.1; 3.2.1; 3.5.1; 3.5.2; 3.5.3; 4.1.1; 4.1.2; 4.4.1, 4.4.2; 5.1.1.1; 5.1.4.1; 5.1.5.1; 5.1.6.1; 6.1.2- 6.15; 6.2.1;6.3.1; 7.4.6; 8.1.4; 8.1.5; 9.1; 9.2; 9.3.1; 9.4; 11.2.1; 11.3.1; 11.3.2</w:t>
            </w:r>
          </w:p>
        </w:tc>
        <w:tc>
          <w:tcPr>
            <w:tcW w:w="709" w:type="dxa"/>
          </w:tcPr>
          <w:p w:rsidR="00D56895" w:rsidRPr="00163600" w:rsidRDefault="00D56895" w:rsidP="00D56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163600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24</w:t>
            </w:r>
          </w:p>
        </w:tc>
        <w:tc>
          <w:tcPr>
            <w:tcW w:w="1134" w:type="dxa"/>
          </w:tcPr>
          <w:p w:rsidR="00D56895" w:rsidRPr="00163600" w:rsidRDefault="00D56895" w:rsidP="00D568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600">
              <w:rPr>
                <w:rFonts w:ascii="Times New Roman" w:hAnsi="Times New Roman" w:cs="Times New Roman"/>
                <w:sz w:val="24"/>
                <w:szCs w:val="24"/>
              </w:rPr>
              <w:t>2750.16</w:t>
            </w:r>
          </w:p>
        </w:tc>
      </w:tr>
      <w:tr w:rsidR="00D56895" w:rsidRPr="00163600" w:rsidTr="00B944BD">
        <w:tc>
          <w:tcPr>
            <w:tcW w:w="562" w:type="dxa"/>
          </w:tcPr>
          <w:p w:rsidR="00D56895" w:rsidRPr="00163600" w:rsidRDefault="00163600" w:rsidP="00D5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0" w:type="dxa"/>
          </w:tcPr>
          <w:p w:rsidR="00D56895" w:rsidRPr="00163600" w:rsidRDefault="00D56895" w:rsidP="00D56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6360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Încercările metrologice în scopul aprobării de model a mijloacelor de măsurare cu un grad mic de complexitate importate în loturi mici</w:t>
            </w:r>
          </w:p>
        </w:tc>
        <w:tc>
          <w:tcPr>
            <w:tcW w:w="3798" w:type="dxa"/>
          </w:tcPr>
          <w:p w:rsidR="00D56895" w:rsidRPr="00163600" w:rsidRDefault="00D56895" w:rsidP="0016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63600">
              <w:rPr>
                <w:rFonts w:ascii="Times New Roman" w:hAnsi="Times New Roman" w:cs="Times New Roman"/>
                <w:sz w:val="24"/>
                <w:szCs w:val="24"/>
                <w:lang w:val="en-US" w:eastAsia="ro-RO"/>
              </w:rPr>
              <w:t>3.5.3; 4.5.1; 5.2.4.1; 7.4.1-7.4.5; 8.3.1.1; 8.3.1.2; 8.3.2.1; 10.1.1; 10.2.1 10.5.1; 10.5.2</w:t>
            </w:r>
          </w:p>
        </w:tc>
        <w:tc>
          <w:tcPr>
            <w:tcW w:w="709" w:type="dxa"/>
          </w:tcPr>
          <w:p w:rsidR="00D56895" w:rsidRPr="00163600" w:rsidRDefault="00D56895" w:rsidP="00D56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163600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134" w:type="dxa"/>
          </w:tcPr>
          <w:p w:rsidR="00D56895" w:rsidRPr="00163600" w:rsidRDefault="00D56895" w:rsidP="00D568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600">
              <w:rPr>
                <w:rFonts w:ascii="Times New Roman" w:hAnsi="Times New Roman" w:cs="Times New Roman"/>
                <w:sz w:val="24"/>
                <w:szCs w:val="24"/>
              </w:rPr>
              <w:t>3093.93</w:t>
            </w:r>
          </w:p>
        </w:tc>
      </w:tr>
      <w:tr w:rsidR="00D56895" w:rsidRPr="00163600" w:rsidTr="00B944BD">
        <w:tc>
          <w:tcPr>
            <w:tcW w:w="562" w:type="dxa"/>
          </w:tcPr>
          <w:p w:rsidR="00D56895" w:rsidRPr="00163600" w:rsidRDefault="00163600" w:rsidP="00D5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60" w:type="dxa"/>
          </w:tcPr>
          <w:p w:rsidR="00D56895" w:rsidRPr="00163600" w:rsidRDefault="00D56895" w:rsidP="00D56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6360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Încercările metrologice în scopul aprobării de model a mijloacelor de măsurare cu un grad înalt de complexitate importate în loturi mici</w:t>
            </w:r>
          </w:p>
        </w:tc>
        <w:tc>
          <w:tcPr>
            <w:tcW w:w="3798" w:type="dxa"/>
          </w:tcPr>
          <w:p w:rsidR="00D56895" w:rsidRPr="00163600" w:rsidRDefault="00D56895" w:rsidP="0016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63600">
              <w:rPr>
                <w:rFonts w:ascii="Times New Roman" w:hAnsi="Times New Roman" w:cs="Times New Roman"/>
                <w:sz w:val="24"/>
                <w:szCs w:val="24"/>
                <w:lang w:val="en-US" w:eastAsia="ro-RO"/>
              </w:rPr>
              <w:t>2.1.1; 2.1.2; 2.3.1-2.7.1; 3.1.1; 3.2.1; 3.5.1; 3.5.2; 3.5.3; 4.1.1; 4.1.2; 4.4.1, 4.4.2; 5.1.1.1; 5.1.4.1; 5.1.5.1; 5.1.6.1; 6.1.2- 6.15; 6.2.1;6.3.1; 7.4.6; 8.1.4; 8.1.5; 9.1; 9.2; 9.3.1; 9.4; 11.2.1; 11.3.1; 11.3.2)</w:t>
            </w:r>
          </w:p>
        </w:tc>
        <w:tc>
          <w:tcPr>
            <w:tcW w:w="709" w:type="dxa"/>
          </w:tcPr>
          <w:p w:rsidR="00D56895" w:rsidRPr="00163600" w:rsidRDefault="00D56895" w:rsidP="00D56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163600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37</w:t>
            </w:r>
          </w:p>
        </w:tc>
        <w:tc>
          <w:tcPr>
            <w:tcW w:w="1134" w:type="dxa"/>
          </w:tcPr>
          <w:p w:rsidR="00D56895" w:rsidRPr="00163600" w:rsidRDefault="00D56895" w:rsidP="00D568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600">
              <w:rPr>
                <w:rFonts w:ascii="Times New Roman" w:hAnsi="Times New Roman" w:cs="Times New Roman"/>
                <w:sz w:val="24"/>
                <w:szCs w:val="24"/>
              </w:rPr>
              <w:t>4239.83</w:t>
            </w:r>
          </w:p>
        </w:tc>
      </w:tr>
      <w:tr w:rsidR="00D56895" w:rsidRPr="00163600" w:rsidTr="00B944BD">
        <w:tc>
          <w:tcPr>
            <w:tcW w:w="562" w:type="dxa"/>
          </w:tcPr>
          <w:p w:rsidR="00D56895" w:rsidRPr="00163600" w:rsidRDefault="00163600" w:rsidP="00D5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260" w:type="dxa"/>
          </w:tcPr>
          <w:p w:rsidR="00D56895" w:rsidRPr="00163600" w:rsidRDefault="00D56895" w:rsidP="00D56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6360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Multiplicarea documentelor normative în domeniul metrologiei din Fondul </w:t>
            </w:r>
            <w:r w:rsidRPr="00163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Naţional de documente normative în domeniul metrologiei</w:t>
            </w:r>
          </w:p>
        </w:tc>
        <w:tc>
          <w:tcPr>
            <w:tcW w:w="3798" w:type="dxa"/>
          </w:tcPr>
          <w:p w:rsidR="00D56895" w:rsidRPr="00163600" w:rsidRDefault="00D56895" w:rsidP="00D5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09" w:type="dxa"/>
          </w:tcPr>
          <w:p w:rsidR="00D56895" w:rsidRPr="00163600" w:rsidRDefault="00D56895" w:rsidP="00D56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163600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1134" w:type="dxa"/>
          </w:tcPr>
          <w:p w:rsidR="00D56895" w:rsidRPr="00163600" w:rsidRDefault="00D56895" w:rsidP="00D568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60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0,50 lei/filă</w:t>
            </w:r>
          </w:p>
        </w:tc>
      </w:tr>
    </w:tbl>
    <w:p w:rsidR="006675A5" w:rsidRDefault="006675A5" w:rsidP="005F5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6EAF" w:rsidRPr="00546CE2" w:rsidRDefault="00D66EAF" w:rsidP="00D66EAF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6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Tabelul nr.</w:t>
      </w:r>
      <w:r w:rsidR="005F502D" w:rsidRPr="00546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</w:p>
    <w:p w:rsidR="00D66EAF" w:rsidRPr="00546CE2" w:rsidRDefault="00D66EAF" w:rsidP="00D66EA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6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Serviciile de etalonare a mijloacelor de măsurare</w:t>
      </w:r>
    </w:p>
    <w:p w:rsidR="00D66EAF" w:rsidRPr="00546CE2" w:rsidRDefault="00D66EAF" w:rsidP="00D66EAF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38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12"/>
        <w:gridCol w:w="1571"/>
        <w:gridCol w:w="1275"/>
      </w:tblGrid>
      <w:tr w:rsidR="00DA5B04" w:rsidRPr="00265E39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265E39" w:rsidRDefault="00D76B71" w:rsidP="0057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65E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Denumirea</w:t>
            </w:r>
            <w:r w:rsidR="001E6239" w:rsidRPr="00265E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mijloacelor de măsurare supuse etalonării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265E39" w:rsidRDefault="00D76B71" w:rsidP="0053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65E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Norma de timp, </w:t>
            </w:r>
            <w:r w:rsidRPr="00265E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ore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265E39" w:rsidRDefault="00E26CE1" w:rsidP="0053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65E39">
              <w:rPr>
                <w:rFonts w:ascii="Times New Roman" w:hAnsi="Times New Roman" w:cs="Times New Roman"/>
                <w:b/>
              </w:rPr>
              <w:t>Mărimea taxei, lei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Celulă pentru materializarea punctului triplu al apei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FC1" w:rsidRPr="00546CE2" w:rsidRDefault="00761FC1" w:rsidP="001E6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2750,16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Termometru din sticlă cu lichid: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D76B71" w:rsidP="00D76B7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 valoarea diviziunii 0,01...0,05°C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3E50A5" w:rsidP="005A424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401,07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 valoarea diviziunii 0,1; 0,2°C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3E50A5" w:rsidP="005A424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297,93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 valoarea diviziunii &gt; 0,2°C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3E50A5" w:rsidP="005A424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229,18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fiecare punct suplimentar (în cazul solicitării a mai mult de 5 puncte)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3E50A5" w:rsidP="005A424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Termometru metastatic (Beckmann)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3E50A5" w:rsidP="005A424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492,74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Termometru electronic medical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3E50A5" w:rsidP="005A424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114,59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Termometru cu rezisten</w:t>
            </w:r>
            <w:r w:rsidR="001E6239"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ţ</w:t>
            </w: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ă din platină: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D76B71" w:rsidP="005A424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etalonare la punctele fixe de defini</w:t>
            </w:r>
            <w:r w:rsidR="001E6239"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ţ</w:t>
            </w: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ie ale SIT-90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D76B71" w:rsidP="005A424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în intervalul (0...157)°C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3E50A5" w:rsidP="005A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1031,31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în intervalul (0...232)°C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3E50A5" w:rsidP="005A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1375,08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în intervalul (0...420)°C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D76B71" w:rsidP="005A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3E50A5"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E50A5"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etalonare prin metoda comparării directe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3C65ED" w:rsidP="005A424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286,48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Termometru termoelectric etalon tip S </w:t>
            </w:r>
            <w:r w:rsidR="001E6239"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ş</w:t>
            </w: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R: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D76B71" w:rsidP="005A424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în intervalul (300...1200)°C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3C65ED" w:rsidP="005A424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916,72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orice punct suplimentar în intervalul (0...300)°C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3C65ED" w:rsidP="005A424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171,89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Termometru termoelectric tip (E, J, K, N, T)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3C65ED" w:rsidP="005A424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687,54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Termometre manometrice </w:t>
            </w:r>
            <w:r w:rsidR="001E6239"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ş</w:t>
            </w: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bimetalice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3C65ED" w:rsidP="005A424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229,18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Termometru digital: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D76B71" w:rsidP="005A424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91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 termometru cu rezisten</w:t>
            </w:r>
            <w:r w:rsidR="001E6239"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ţ</w:t>
            </w: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ă din platină etalon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D76B71" w:rsidP="005A424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etalonare la punctele fixe de defini</w:t>
            </w:r>
            <w:r w:rsidR="001E6239"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ţ</w:t>
            </w: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ie ale SIT-90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D76B71" w:rsidP="005A424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în intervalul (0...157)°C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3C65ED" w:rsidP="005A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1031,31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în intervalul (0...232)°C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3C65ED" w:rsidP="005A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1375,08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în intervalul (0...420)°C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3C65ED" w:rsidP="005A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1604,26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etalonare prin metoda comparării directe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3C65ED" w:rsidP="005A424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286,48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 termometru termoelectric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3C65ED" w:rsidP="005A424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687,54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fiecare traductor suplimentar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3C65ED" w:rsidP="005A424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286,48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fiecare punct suplimentar (în cazul solicitării a mai mult de 5 puncte)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3C65ED" w:rsidP="005A424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114,59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Echipament pentru verificarea computerizată a calculatoarelor de energie termică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3C65ED" w:rsidP="005A424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401,07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Calibrator</w:t>
            </w:r>
            <w:proofErr w:type="spellEnd"/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de temperatură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3C65ED" w:rsidP="005A424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687,54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Termometru cu infraro</w:t>
            </w:r>
            <w:r w:rsidR="001E6239"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ş</w:t>
            </w: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u: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3C65ED" w:rsidP="005A424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</w:t>
            </w:r>
            <w:r w:rsidR="00391340"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pentru fiecare punct suplimentar (în cazul solicitării a mai mult de 5 puncte)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3C65ED" w:rsidP="005A424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114,5</w:t>
            </w:r>
            <w:r w:rsidR="00391340"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Incintă </w:t>
            </w:r>
            <w:proofErr w:type="spellStart"/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termostatată</w:t>
            </w:r>
            <w:proofErr w:type="spellEnd"/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391340" w:rsidP="005A424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687,54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fiecare punct suplimentar (în cazul solicitării a mai mult de 3 puncte)</w:t>
            </w:r>
          </w:p>
          <w:p w:rsidR="00265E39" w:rsidRPr="00546CE2" w:rsidRDefault="00265E39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391340" w:rsidP="005A424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114,59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Cameră climaterică: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D76B71" w:rsidP="005A424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măsurarea temperaturii (- 80...+ 90)°C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391340" w:rsidP="005A424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916,72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măsurarea umidită</w:t>
            </w:r>
            <w:r w:rsidR="001E6239"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ţ</w:t>
            </w: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 </w:t>
            </w:r>
            <w:r w:rsidR="001E6239"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ş</w:t>
            </w: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temperaturii (0...+ 90)°C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391340" w:rsidP="005A424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1145,9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măsurarea umidită</w:t>
            </w:r>
            <w:r w:rsidR="001E6239"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ţ</w:t>
            </w: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 </w:t>
            </w:r>
            <w:r w:rsidR="001E6239"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ş</w:t>
            </w: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temperaturii (- 80...+ 90)°C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391340" w:rsidP="005A424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1375,08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fiecare punct suplimentar (în cazul solicitării a mai mult de 3 puncte)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B6281D" w:rsidP="005A424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229,18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Indicator </w:t>
            </w:r>
            <w:r w:rsidR="001E6239"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ş</w:t>
            </w: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i/sau simulator de temperatură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B6281D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252,09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Psihrometru prin aspiraţie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B6281D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171,88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Higrometru </w:t>
            </w:r>
            <w:proofErr w:type="spellStart"/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psihrometric</w:t>
            </w:r>
            <w:proofErr w:type="spellEnd"/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B6281D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114,59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Higrometru cu punct de rouă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B6281D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916,72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Aparat electronic de măsurare a temperaturii </w:t>
            </w:r>
            <w:r w:rsidR="001E6239"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ş</w:t>
            </w: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umidită</w:t>
            </w:r>
            <w:r w:rsidR="001E6239"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ţ</w:t>
            </w: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relative: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B6281D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343,77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fiecare punct suplimentar (în cazul solicitării a mai mult de 5 puncte)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5001AD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114,59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Generatoare de umiditate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49677D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1420,91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Cală plan paralelă (pentru 1 unitate):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 lungimea până la 100 mm, inclusiv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4E31E6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cu lungimea între 100 mm </w:t>
            </w:r>
            <w:r w:rsidR="001E6239"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ş</w:t>
            </w: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1,000 mm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5001AD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114,59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Calibru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49677D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Duză (măsurare dimensională)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5001AD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114,59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Riglă rigidă, semirigidă sau flexibilă gradată, din metal sau alt material: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 lungimea până 200 mm, inclusiv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49677D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160,43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cu lungimea între 200 mm </w:t>
            </w:r>
            <w:r w:rsidR="001E6239"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ş</w:t>
            </w: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1 m, inclusiv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49677D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183,34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cu lungimea între 1 m </w:t>
            </w:r>
            <w:r w:rsidR="001E6239"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ş</w:t>
            </w: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5 m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5001AD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343,77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fiecare valoare suplimentară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4E31E6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Miră, inclusiv topografică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5001AD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114,59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Diafragmă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49677D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171,88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Ruletă </w:t>
            </w:r>
            <w:r w:rsidR="001E6239"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ş</w:t>
            </w: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panglică de măsurare: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 lungimea până la 2 m, inclusiv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4E31E6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286,475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 lungimea de la 2 m până la 10 m, inclusiv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5A73E5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401,07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 lungimea de la 10 m până la 20 m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0E34FA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607,33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 lest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0E34FA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91,67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fiecare reper suplimentar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4E31E6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1E6239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Ş</w:t>
            </w:r>
            <w:r w:rsidR="00D76B71"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ubler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49677D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171,88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Micrometru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5001AD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229,18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Pasametru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0E34FA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206,26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Comparator mecanic cu cadran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5001AD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229,18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Comparator electric, electronic, pneumatic, cu un traductor </w:t>
            </w:r>
            <w:r w:rsidR="001E6239"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ş</w:t>
            </w: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un interval de măsurare: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4E31E6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286,475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pentru fiecare traductor </w:t>
            </w:r>
            <w:r w:rsidR="001E6239"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ş</w:t>
            </w: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interval de măsurare suplimentar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4E31E6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Aparat mecanic de măsurat grosimi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49677D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171,88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Aparat electronic de măsurat grosimi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0E34FA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206,26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Mostră de grosime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5001AD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114,59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Extensometru mecanic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49677D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171,88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Extensometru digital: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49677D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171,88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pentru fiecare traductor </w:t>
            </w:r>
            <w:r w:rsidR="001E6239"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ş</w:t>
            </w: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interval de măsurare suplimentar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5001AD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114,59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Microscop de măsurat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5001AD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343,77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Lupă de măsurat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4E31E6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Interferometru cu laser pentru măsurat lungimi, viteze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0E34FA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458,36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Aparat de măsurat multidimensional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E65E0D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572,95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1E6239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Ş</w:t>
            </w:r>
            <w:r w:rsidR="00D76B71"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osea etalon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AE4F2B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515,65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Riglă pentru controlul </w:t>
            </w:r>
            <w:proofErr w:type="spellStart"/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rectilinităţii</w:t>
            </w:r>
            <w:proofErr w:type="spellEnd"/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şi planită</w:t>
            </w:r>
            <w:r w:rsidR="001E6239"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ţ</w:t>
            </w: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5001AD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114,59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Mostră de rugozitate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4E31E6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114,59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Aparat de măsurat rugozitatea: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5001AD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229,18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fiecare traductor sau interval suplimentar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5001AD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114,59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Proiector de profil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5A73E5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401,07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Profilometru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5001AD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343,77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Măsură de arie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5001AD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114,59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Planimetru: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5001AD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229,18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fiecare scară suplimentară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5001AD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114,59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Cală unghiulară (pentru 1 unghi)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4E31E6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Poligon cu 5...72 unghiuri active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5001AD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343,77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fiecare unghi suplimentar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4E31E6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Echer plat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49677D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171,88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Echer cilindric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5001AD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229,18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Masă divizoare: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 o axă de rota</w:t>
            </w:r>
            <w:r w:rsidR="001E6239"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ţ</w:t>
            </w: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ie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7D40D2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687,54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 două axe de rota</w:t>
            </w:r>
            <w:r w:rsidR="001E6239"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ţ</w:t>
            </w: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ie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500588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859,43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Cap divizor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5001AD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343,77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Goniometru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E65E0D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572,95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Aparat de verificat nivele şi </w:t>
            </w:r>
            <w:proofErr w:type="spellStart"/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autocolimatoare</w:t>
            </w:r>
            <w:proofErr w:type="spellEnd"/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0E34FA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458,36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Nivelă (pentru 1 traductor şi 1 interval de măsurare):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5001AD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229,18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fiecare traductor sau interval suplimentar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5001AD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114,59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Autocolimator</w:t>
            </w:r>
            <w:proofErr w:type="spellEnd"/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5001AD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343,77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Aparat geodezic cu funcţii multiple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5001AD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229,18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Riglă de sinus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5001AD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229,18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Raportor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49677D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171,88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Aparat de măsurat conicităţi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5001AD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343,77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Lera</w:t>
            </w:r>
            <w:proofErr w:type="spellEnd"/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de măsurat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5001AD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343,77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Teodolit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5001AD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343,77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Tijă metrică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5001AD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229,18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Aparat universal de măsurare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500588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2475,14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Ampermetru, voltmetru, wattmetru analogic şi digital (pentru 1 interval):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pînă</w:t>
            </w:r>
            <w:proofErr w:type="spellEnd"/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la 10 puncte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5001AD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114,59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 la 11 </w:t>
            </w:r>
            <w:proofErr w:type="spellStart"/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pînă</w:t>
            </w:r>
            <w:proofErr w:type="spellEnd"/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la 20 de puncte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49677D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pentru fiecare punct suplimentar (în cazul solicitării a mai mult 20 de </w:t>
            </w: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puncte pentru 1 interval)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0,10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500588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11,46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Contorul electronic (static) trifazat, monofazat (pentru 1 sarcină)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5001AD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114,59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Rezistoare în decade, condensatoare în decade, inductoare în decade (pentru 1 decadă)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5001AD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114,59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Instalaţie pentru verificarea contoarelor de energie electrică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E26CE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1833,44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Inductor, condensator şi rezistor de valoare unică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49677D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Contor etalon de energie electrică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500588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1604,26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Ohmmetru, </w:t>
            </w:r>
            <w:proofErr w:type="spellStart"/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megaohmmetru</w:t>
            </w:r>
            <w:proofErr w:type="spellEnd"/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teraohmmetru</w:t>
            </w:r>
            <w:proofErr w:type="spellEnd"/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şi alt aparat de măsurare a rezistenţei legăturii cu </w:t>
            </w:r>
            <w:proofErr w:type="spellStart"/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pămîntul</w:t>
            </w:r>
            <w:proofErr w:type="spellEnd"/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electronic şi mecanic, analogic şi digital (pentru 1 interval):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pînă</w:t>
            </w:r>
            <w:proofErr w:type="spellEnd"/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la 10 puncte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500588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91,67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 la 11 </w:t>
            </w:r>
            <w:proofErr w:type="spellStart"/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pînă</w:t>
            </w:r>
            <w:proofErr w:type="spellEnd"/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la 20 puncte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5001AD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114,59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fiecare punct suplimentar (în cazul solicitării a mai mult 20 de puncte pentru 1 interval)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500588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11,46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Calibrator</w:t>
            </w:r>
            <w:proofErr w:type="spellEnd"/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(sursă) de curent şi de tensiune (pentru 1 interval):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pînă</w:t>
            </w:r>
            <w:proofErr w:type="spellEnd"/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la 10 puncte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5001AD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114,59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 la 11 </w:t>
            </w:r>
            <w:proofErr w:type="spellStart"/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pînă</w:t>
            </w:r>
            <w:proofErr w:type="spellEnd"/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la 20 de puncte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49677D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fiecare punct suplimentar (în cazul solicitării a mai mult 20 de puncte pentru un interval)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500588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11,46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Aparat pentru verificarea transformatoarelor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500588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469,82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Transformator de curent (pentru 1 curent primar şi 1 curent secundar)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500588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103,13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Frecvenţmetru electronic: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 stabilitate 10</w:t>
            </w:r>
            <w:r w:rsidRPr="00546CE2">
              <w:rPr>
                <w:rFonts w:ascii="Cambria Math" w:eastAsia="Times New Roman" w:hAnsi="Cambria Math" w:cs="Cambria Math"/>
                <w:sz w:val="24"/>
                <w:szCs w:val="24"/>
                <w:vertAlign w:val="superscript"/>
                <w:lang w:eastAsia="ru-RU"/>
              </w:rPr>
              <w:t>⁻</w:t>
            </w: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sau mai bună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0E34FA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458,36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 stabilitate sub 10</w:t>
            </w:r>
            <w:r w:rsidRPr="00546CE2">
              <w:rPr>
                <w:rFonts w:ascii="Cambria Math" w:eastAsia="Times New Roman" w:hAnsi="Cambria Math" w:cs="Cambria Math"/>
                <w:sz w:val="24"/>
                <w:szCs w:val="24"/>
                <w:vertAlign w:val="superscript"/>
                <w:lang w:eastAsia="ru-RU"/>
              </w:rPr>
              <w:t>⁻</w:t>
            </w: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4E31E6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286,475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Frecvenţmetru analogic (pentru 1 interval)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5001AD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229,18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Generator de semnale, generator de impulsuri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500588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916,72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Cronometru mecanic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5001AD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114,59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Cronometru electronic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5001AD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114,59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Voltmetru electronic de frecvenţe înalte (pentru 1 interval şi 1 valoare de frecvenţă)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913927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126,05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Element normal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49677D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171,88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Atenuator (pentru 1 coeficient de atenuare)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49677D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Wattmetru electronic (pentru 1 interval şi 1 valoare de frecvenţă)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49677D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Divizor de tensiune înaltă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913927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2566,8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Divizor de tensiune (pentru 1 coeficient de divizoare)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913927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126,05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Aparat de măsurat intervalele de timp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7D40D2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687,54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Aparat pentru măsurarea curentului de scurtcircuit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5001AD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229,18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Oscilograf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500588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916,72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Set filtre neutre: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primele 3 lungimi fixate de undă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913927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538,5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fiecare lungime adiţională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4E31E6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Filtre spectrale: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un domeniu spectral (UV-Vis-NIR)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E65E0D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572,95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fiecare domeniu spectral adiţional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5001AD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114,59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Fotoelectrocolorimetru</w:t>
            </w:r>
            <w:proofErr w:type="spellEnd"/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913927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836,5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Fotometru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913927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893,8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Fotometru cu flacără: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3 elemente chimice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913927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1065,68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fiecare element adiţional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5001AD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114,59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Spectrofotometru: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un domeniu spectral (UV-Vis-NIR)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913927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1077,15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fiecare domeniu spectral adiţional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5001AD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114,59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Spectrofotometru cu absorbţie atomică: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3 elemente chimice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A44567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1122,98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fiecare element adiţional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AE4F2B" w:rsidP="00AE4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114,59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Luxmetru: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D76B71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5 puncte fixe de pe un interval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A44567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1180,27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fiecare punct adiţional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4E31E6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Refractometru: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D76B71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pentru 3 puncte a indicelui de refracţie </w:t>
            </w:r>
            <w:proofErr w:type="spellStart"/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ηD</w:t>
            </w:r>
            <w:proofErr w:type="spellEnd"/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A44567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1191,74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fiecare punct adiţional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  <w:r w:rsidR="004E31E6"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4E31E6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Polarimetru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A44567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1352,16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Analizator medical: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D76B71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1 element chimic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49677D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744,83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fiecare element adiţional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A44567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68,75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Cromatograf</w:t>
            </w:r>
            <w:proofErr w:type="spellEnd"/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D76B71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1 detector şi 1 tip de analiză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A44567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825,048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fiecare detector suplimentar sau tip suplimentar de analiză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5B753C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148,97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pH-metru: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D76B71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3 puncte de pH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5B753C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1122,98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fiecare punct adiţional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  <w:r w:rsidR="004E31E6"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4E31E6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Conductometru: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D76B71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un interval de măsurare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5B753C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1122,98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fiecare interval adiţional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  <w:r w:rsidR="004E31E6"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4E31E6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Analizator de gaz portabil: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D76B71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1 gaz şi 1 interval de măsurare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5B753C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1489,67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fiecare gaz suplimentar sau interval suplimentar de măsurare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  <w:r w:rsidR="004E31E6"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4E31E6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Analizator de gaz staţionar: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D76B71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1 gaz şi 1 interval de măsurare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5B753C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1546,97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fiecare gaz suplimentar sau interval suplimentar de măsurare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  <w:r w:rsidR="004E31E6"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5B753C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Polarograf: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D76B71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3 elemente chimice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5B753C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1650,09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fiecare element adiţional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0E34FA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91,67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Areometru din sticlă: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D76B71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3 puncte de pe scara areometrului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  <w:r w:rsidR="004E31E6"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5B753C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630,25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fiecare punct adiţional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  <w:r w:rsidR="004E31E6"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4E31E6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Densimetru electronic: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D76B71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3 puncte din domeniu de măsurare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5B753C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1409,46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fiecare punct adiţional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0E34FA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91,67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Balanţă etalon şi comparator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F0441C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1375,08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Balanţă electronică de laborator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7D40D2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687,54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Balanţă de laborator cu braţe egale, cu cadran, de torsiune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F0441C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630,25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Balanţă de laborator cu braţe neegale şi cu braţe egale, cu greutăţi încorporate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7D40D2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687,54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Aparat de </w:t>
            </w:r>
            <w:proofErr w:type="spellStart"/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cîntărit</w:t>
            </w:r>
            <w:proofErr w:type="spellEnd"/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cu funcţionare neautomată: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D76B71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pînă</w:t>
            </w:r>
            <w:proofErr w:type="spellEnd"/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la 20 kg, inclusiv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5A73E5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401,07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 la 20 kg </w:t>
            </w:r>
            <w:proofErr w:type="spellStart"/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pînă</w:t>
            </w:r>
            <w:proofErr w:type="spellEnd"/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la 500 kg, inclusiv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F0441C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630,25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 la 500 kg </w:t>
            </w:r>
            <w:proofErr w:type="spellStart"/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pînă</w:t>
            </w:r>
            <w:proofErr w:type="spellEnd"/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la 2 000 kg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500588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916,72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Greutate cu valoare nominală </w:t>
            </w:r>
            <w:proofErr w:type="spellStart"/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pînă</w:t>
            </w:r>
            <w:proofErr w:type="spellEnd"/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la 500 mg, inclusiv: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D76B71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Clasa E2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4E31E6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286,475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Clasa F1, F2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5001AD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229,18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Clasa M1, M2, M3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49677D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determinarea proprietăţilor magnetice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5001AD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229,18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Greutate cu valoare nominală de la 500 mg </w:t>
            </w:r>
            <w:proofErr w:type="spellStart"/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pînă</w:t>
            </w:r>
            <w:proofErr w:type="spellEnd"/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la 20 kg, inclusiv: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5001AD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229,18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Clasa E2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0E34FA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458,36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Clasa F1, F2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F8351D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343,77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Clasa M1, M2, M3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5001AD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229,18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determinarea proprietăţilor magnetice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5001AD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229,18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Greutate etalon cu valoarea nominală mai mare de 20 kg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F8351D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343,77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Dozator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307485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802,13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Manometru cu element elastic pentru măsurarea presiunii relative: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D76B71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clasa de exactitate 0,15...0,4, inclusiv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4E31E6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286,475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clasa de exactitate 0,6…4,0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49677D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171,88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Manometru cu piston şi greutăţi: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D76B71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pompa de presiune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49677D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171,88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fiecare greutate din setul de greutăţi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0E34FA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91,67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clasa de exactitate 0,01...0,05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F0441C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2062,62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clasa de exactitate 0,1...0,2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4E31E6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1718,85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presiuni diferenţiale şi absolute, clasă de exactitate 0,01...0,05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F0441C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2291,8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Manometru de oxigen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0E34FA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206,26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Manometru, vacuummetru, manovacuummetru, manometru diferenţial cu lichid, de presiune relativă: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D76B71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 tub U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F8351D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343,77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 rezervor şi tub vertical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7D40D2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687,54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cu compensare, pentru presiuni </w:t>
            </w:r>
            <w:proofErr w:type="spellStart"/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pînă</w:t>
            </w:r>
            <w:proofErr w:type="spellEnd"/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la 2500 Pa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500588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916,72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Aparat mecanic de măsurat presiunea arterială, cu excepţia celor cu Hg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5001AD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114,59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Traductor de presiune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F8351D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343,77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Calibrator</w:t>
            </w:r>
            <w:proofErr w:type="spellEnd"/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pentru măsurarea presiunii absolute, relative sau diferenţiale, cu afişare analogică sau digitală, pentru modulul de bază: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F0441C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2520,98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fiecare modul sau interval de măsurare suplimentar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307485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572,95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ajustarea caracteristicii de transfer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F8351D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343,77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Aparat de măsurat presiunea absolută, relativă sau diferenţială, cu afişare digitală: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D76B71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clasa de exactitate 0,01…0,1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500588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916,72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clasa de exactitate 0,2…2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0E34FA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458,36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Complex digital de măsurat presiunea (1 interval de măsurare):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307485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572,95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pentru fiecare interval de măsurare suplimentar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4E31E6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286,475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Dinamometru de comprimare etalon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7D40D2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687,54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Dinamometru de la 100 </w:t>
            </w:r>
            <w:proofErr w:type="spellStart"/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pînă</w:t>
            </w:r>
            <w:proofErr w:type="spellEnd"/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la 500 </w:t>
            </w:r>
            <w:proofErr w:type="spellStart"/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kN</w:t>
            </w:r>
            <w:proofErr w:type="spellEnd"/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F0441C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1145,9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Dinamometru pentru întindere etalon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7D40D2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687,54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Dinamometru </w:t>
            </w:r>
            <w:proofErr w:type="spellStart"/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pînă</w:t>
            </w:r>
            <w:proofErr w:type="spellEnd"/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la 50 </w:t>
            </w:r>
            <w:proofErr w:type="spellStart"/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kN</w:t>
            </w:r>
            <w:proofErr w:type="spellEnd"/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F0441C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458,36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Dinamometru universal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F0441C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16500,96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Maşini de compresiune (1 interval de măsurare)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F0441C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595,87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Instalaţie etalon pentru verificarea contoarelor de apă DN 15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F0441C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951,09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Instalaţie etalon pentru verificarea contoarelor de apă DN 20...DN 150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6B71" w:rsidRPr="00546CE2" w:rsidRDefault="00D76B71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71" w:rsidRPr="00546CE2" w:rsidRDefault="00F0441C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2692,87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0441C" w:rsidRPr="00546CE2" w:rsidRDefault="00F0441C" w:rsidP="00F04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Instalaţie etalon pentru verificarea contoarelor de gaz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0441C" w:rsidRPr="00546CE2" w:rsidRDefault="00F0441C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41C" w:rsidRPr="00546CE2" w:rsidRDefault="00F0441C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2692,87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0441C" w:rsidRPr="00546CE2" w:rsidRDefault="00F0441C" w:rsidP="00F04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Instalaţie etalon pentru verificarea contoarelor de gaz industriale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0441C" w:rsidRPr="00546CE2" w:rsidRDefault="00F0441C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41C" w:rsidRPr="00546CE2" w:rsidRDefault="00F0441C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4064,39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0441C" w:rsidRPr="00546CE2" w:rsidRDefault="00F0441C" w:rsidP="00F04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Traductor de debit DN 15...DN 20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0441C" w:rsidRPr="00546CE2" w:rsidRDefault="00F0441C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41C" w:rsidRPr="00546CE2" w:rsidRDefault="00F0441C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1145,9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0441C" w:rsidRPr="00546CE2" w:rsidRDefault="00F0441C" w:rsidP="00F04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Traductor de debit DN 25...DN 50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0441C" w:rsidRPr="00546CE2" w:rsidRDefault="00F0441C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41C" w:rsidRPr="00546CE2" w:rsidRDefault="00F0441C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1375,08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0441C" w:rsidRPr="00546CE2" w:rsidRDefault="00F0441C" w:rsidP="00F04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Contor de apă DN 15 – DN 20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0441C" w:rsidRPr="00546CE2" w:rsidRDefault="00F0441C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41C" w:rsidRPr="00546CE2" w:rsidRDefault="00F0441C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401,07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0441C" w:rsidRPr="00546CE2" w:rsidRDefault="00F0441C" w:rsidP="00F04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Contor de apă DN 25 – DN 50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0441C" w:rsidRPr="00546CE2" w:rsidRDefault="00F0441C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41C" w:rsidRPr="00546CE2" w:rsidRDefault="00F0441C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572,95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0441C" w:rsidRPr="00546CE2" w:rsidRDefault="00F0441C" w:rsidP="00F04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Contor de gaze cu pereţi deformabili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0441C" w:rsidRPr="00546CE2" w:rsidRDefault="00F0441C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41C" w:rsidRPr="00546CE2" w:rsidRDefault="00F0441C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401,07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0441C" w:rsidRPr="00546CE2" w:rsidRDefault="00F0441C" w:rsidP="00F04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Contor de gaze cu rotor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0441C" w:rsidRPr="00546CE2" w:rsidRDefault="00F0441C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41C" w:rsidRPr="00546CE2" w:rsidRDefault="00F0441C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1317,78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0441C" w:rsidRPr="00546CE2" w:rsidRDefault="00F0441C" w:rsidP="00F04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Contor de gaze cu tambur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0441C" w:rsidRPr="00546CE2" w:rsidRDefault="00F0441C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41C" w:rsidRPr="00546CE2" w:rsidRDefault="00F0441C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1730,31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0441C" w:rsidRPr="00546CE2" w:rsidRDefault="00F0441C" w:rsidP="00F04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Măsură etalon de volum, ordinul I: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0441C" w:rsidRPr="00546CE2" w:rsidRDefault="00F0441C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41C" w:rsidRPr="00546CE2" w:rsidRDefault="00F0441C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0441C" w:rsidRPr="00546CE2" w:rsidRDefault="00F0441C" w:rsidP="00F04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pînă</w:t>
            </w:r>
            <w:proofErr w:type="spellEnd"/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la 50 dm</w:t>
            </w: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inclusiv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0441C" w:rsidRPr="00546CE2" w:rsidRDefault="00F0441C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41C" w:rsidRPr="00546CE2" w:rsidRDefault="00F0441C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458,36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0441C" w:rsidRPr="00546CE2" w:rsidRDefault="00F0441C" w:rsidP="00F04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peste 50 dm</w:t>
            </w: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pînă</w:t>
            </w:r>
            <w:proofErr w:type="spellEnd"/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la 100 dm</w:t>
            </w: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inclusiv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0441C" w:rsidRPr="00546CE2" w:rsidRDefault="00F0441C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41C" w:rsidRPr="00546CE2" w:rsidRDefault="00F0441C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687,54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0441C" w:rsidRPr="00546CE2" w:rsidRDefault="00F0441C" w:rsidP="00F04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peste 100 dm</w:t>
            </w: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pînă</w:t>
            </w:r>
            <w:proofErr w:type="spellEnd"/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la 200 dm</w:t>
            </w: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inclusiv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0441C" w:rsidRPr="00546CE2" w:rsidRDefault="00F0441C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41C" w:rsidRPr="00546CE2" w:rsidRDefault="00F0441C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1031,31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0441C" w:rsidRPr="00546CE2" w:rsidRDefault="00F0441C" w:rsidP="00F04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peste 200 dm</w:t>
            </w: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pînă</w:t>
            </w:r>
            <w:proofErr w:type="spellEnd"/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la 500 dm</w:t>
            </w: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inclusiv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0441C" w:rsidRPr="00546CE2" w:rsidRDefault="00F0441C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41C" w:rsidRPr="00546CE2" w:rsidRDefault="00336B44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1948,03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0441C" w:rsidRPr="00546CE2" w:rsidRDefault="00F0441C" w:rsidP="00F04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Măsură etalon de volum, ordinul II: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0441C" w:rsidRPr="00546CE2" w:rsidRDefault="00F0441C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41C" w:rsidRPr="00546CE2" w:rsidRDefault="00F0441C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0441C" w:rsidRPr="00546CE2" w:rsidRDefault="00F0441C" w:rsidP="00F04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pînă</w:t>
            </w:r>
            <w:proofErr w:type="spellEnd"/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la 100 dm</w:t>
            </w: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inclusiv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0441C" w:rsidRPr="00546CE2" w:rsidRDefault="00F0441C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41C" w:rsidRPr="00546CE2" w:rsidRDefault="00F0441C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343,77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0441C" w:rsidRPr="00546CE2" w:rsidRDefault="00F0441C" w:rsidP="00F04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peste 100 dm</w:t>
            </w: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pînă</w:t>
            </w:r>
            <w:proofErr w:type="spellEnd"/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la 500 dm</w:t>
            </w: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inclusiv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0441C" w:rsidRPr="00546CE2" w:rsidRDefault="00F0441C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41C" w:rsidRPr="00546CE2" w:rsidRDefault="00F0441C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572,95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0441C" w:rsidRPr="00546CE2" w:rsidRDefault="00F0441C" w:rsidP="00F04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peste 500 dm</w:t>
            </w: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pînă</w:t>
            </w:r>
            <w:proofErr w:type="spellEnd"/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la 1000 dm</w:t>
            </w: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0441C" w:rsidRPr="00546CE2" w:rsidRDefault="00F0441C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41C" w:rsidRPr="00546CE2" w:rsidRDefault="00F0441C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1145,9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0441C" w:rsidRPr="00546CE2" w:rsidRDefault="00F0441C" w:rsidP="00F04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Măsură etalon de volum din metal cu scară gradată: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0441C" w:rsidRPr="00546CE2" w:rsidRDefault="00F0441C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41C" w:rsidRPr="00546CE2" w:rsidRDefault="00F0441C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0441C" w:rsidRPr="00546CE2" w:rsidRDefault="00F0441C" w:rsidP="00F04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pînă</w:t>
            </w:r>
            <w:proofErr w:type="spellEnd"/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la 50 dm</w:t>
            </w: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inclusiv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0441C" w:rsidRPr="00546CE2" w:rsidRDefault="00F0441C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41C" w:rsidRPr="00546CE2" w:rsidRDefault="00F0441C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572,95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0441C" w:rsidRPr="00546CE2" w:rsidRDefault="00F0441C" w:rsidP="00F04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peste 50 dm</w:t>
            </w: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pînă</w:t>
            </w:r>
            <w:proofErr w:type="spellEnd"/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la 500 dm</w:t>
            </w: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inclusiv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0441C" w:rsidRPr="00546CE2" w:rsidRDefault="00F0441C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41C" w:rsidRPr="00546CE2" w:rsidRDefault="00F0441C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1031,31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0441C" w:rsidRPr="00546CE2" w:rsidRDefault="00F0441C" w:rsidP="00F04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Rezervoare cilindrice, prin metoda volumetrică: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0441C" w:rsidRPr="00546CE2" w:rsidRDefault="00F0441C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41C" w:rsidRPr="00546CE2" w:rsidRDefault="00F0441C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0441C" w:rsidRPr="00546CE2" w:rsidRDefault="00F0441C" w:rsidP="00F04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pînă</w:t>
            </w:r>
            <w:proofErr w:type="spellEnd"/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la 5000 dm</w:t>
            </w: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0441C" w:rsidRPr="00546CE2" w:rsidRDefault="00F0441C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41C" w:rsidRPr="00546CE2" w:rsidRDefault="00F0441C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687,54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0441C" w:rsidRPr="00546CE2" w:rsidRDefault="00F0441C" w:rsidP="00F04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 la 5000 dm</w:t>
            </w: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3 </w:t>
            </w:r>
            <w:proofErr w:type="spellStart"/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pînă</w:t>
            </w:r>
            <w:proofErr w:type="spellEnd"/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la 10000 dm</w:t>
            </w: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0441C" w:rsidRPr="00546CE2" w:rsidRDefault="00F0441C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41C" w:rsidRPr="00546CE2" w:rsidRDefault="00F0441C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802,13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0441C" w:rsidRPr="00546CE2" w:rsidRDefault="00F0441C" w:rsidP="00F04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 la 10000 dm</w:t>
            </w: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pînă</w:t>
            </w:r>
            <w:proofErr w:type="spellEnd"/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la 25000 dm</w:t>
            </w: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0441C" w:rsidRPr="00546CE2" w:rsidRDefault="00F0441C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41C" w:rsidRPr="00546CE2" w:rsidRDefault="00F0441C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1317,79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0441C" w:rsidRPr="00546CE2" w:rsidRDefault="00F0441C" w:rsidP="00F04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 la 25000 dm</w:t>
            </w: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pînă</w:t>
            </w:r>
            <w:proofErr w:type="spellEnd"/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la 50000 dm</w:t>
            </w: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0441C" w:rsidRPr="00546CE2" w:rsidRDefault="00F0441C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41C" w:rsidRPr="00546CE2" w:rsidRDefault="00F0441C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1661,56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0441C" w:rsidRPr="00546CE2" w:rsidRDefault="00F0441C" w:rsidP="00F04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 la 50000 dm</w:t>
            </w: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pînă</w:t>
            </w:r>
            <w:proofErr w:type="spellEnd"/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la 75000 dm</w:t>
            </w: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0441C" w:rsidRPr="00546CE2" w:rsidRDefault="00F0441C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41C" w:rsidRPr="00546CE2" w:rsidRDefault="00F0441C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1833,44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0441C" w:rsidRPr="00546CE2" w:rsidRDefault="00F0441C" w:rsidP="00F04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Cupă de măsurat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0441C" w:rsidRPr="00546CE2" w:rsidRDefault="00F0441C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41C" w:rsidRPr="00546CE2" w:rsidRDefault="00F0441C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286,48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0441C" w:rsidRPr="00546CE2" w:rsidRDefault="00F0441C" w:rsidP="00F04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Măsurătoare de volum din sticlă cu un reper: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0441C" w:rsidRPr="00546CE2" w:rsidRDefault="00F0441C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41C" w:rsidRPr="00546CE2" w:rsidRDefault="00F0441C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286,48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0441C" w:rsidRPr="00546CE2" w:rsidRDefault="00F0441C" w:rsidP="00F04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fiecare reper suplimentar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0441C" w:rsidRPr="00546CE2" w:rsidRDefault="00F0441C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41C" w:rsidRPr="00546CE2" w:rsidRDefault="00F0441C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114,59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0441C" w:rsidRPr="00546CE2" w:rsidRDefault="00F0441C" w:rsidP="00F04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Dozator: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0441C" w:rsidRPr="00546CE2" w:rsidRDefault="00F0441C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41C" w:rsidRPr="00546CE2" w:rsidRDefault="00F0441C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0441C" w:rsidRPr="00546CE2" w:rsidRDefault="00F0441C" w:rsidP="00F04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automat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0441C" w:rsidRPr="00546CE2" w:rsidRDefault="00F0441C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41C" w:rsidRPr="00546CE2" w:rsidRDefault="00F0441C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171,88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0441C" w:rsidRPr="00546CE2" w:rsidRDefault="00F0441C" w:rsidP="00F04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medical de laborator, pentru 1 interval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0441C" w:rsidRPr="00546CE2" w:rsidRDefault="00F0441C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41C" w:rsidRPr="00546CE2" w:rsidRDefault="00F0441C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114,59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0441C" w:rsidRPr="00546CE2" w:rsidRDefault="00F0441C" w:rsidP="00F04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fiecare interval suplimentar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0441C" w:rsidRPr="00546CE2" w:rsidRDefault="00F0441C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41C" w:rsidRPr="00546CE2" w:rsidRDefault="00F0441C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0441C" w:rsidRPr="00546CE2" w:rsidRDefault="00F0441C" w:rsidP="00F04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Aparat de măsurare a puterii dozei, debitmetre pentru radiaţii α, β, γ şi X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0441C" w:rsidRPr="00546CE2" w:rsidRDefault="00F0441C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41C" w:rsidRPr="00546CE2" w:rsidRDefault="00F0441C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1718,85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0441C" w:rsidRPr="00546CE2" w:rsidRDefault="00F0441C" w:rsidP="00F04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Complex spectrometric α, β, γ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0441C" w:rsidRPr="00546CE2" w:rsidRDefault="00F0441C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41C" w:rsidRPr="00546CE2" w:rsidRDefault="00F0441C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3724,18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0441C" w:rsidRPr="00546CE2" w:rsidRDefault="00F0441C" w:rsidP="00F04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Dozimetru, inclusiv individual, avertizor de expunere sau debit de doză absorbită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0441C" w:rsidRPr="00546CE2" w:rsidRDefault="00F0441C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41C" w:rsidRPr="00546CE2" w:rsidRDefault="00F0441C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401,07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0441C" w:rsidRPr="00546CE2" w:rsidRDefault="00F0441C" w:rsidP="00F04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Indicator de radioactivitate, avertizor de contaminare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0441C" w:rsidRPr="00546CE2" w:rsidRDefault="00F0441C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41C" w:rsidRPr="00546CE2" w:rsidRDefault="00F0441C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401,07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0441C" w:rsidRPr="00546CE2" w:rsidRDefault="00F0441C" w:rsidP="00F04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Instalaţie de verificare a dozimetrelor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0441C" w:rsidRPr="00546CE2" w:rsidRDefault="00F0441C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41C" w:rsidRPr="00546CE2" w:rsidRDefault="00F0441C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2234,50</w:t>
            </w:r>
          </w:p>
        </w:tc>
      </w:tr>
      <w:tr w:rsidR="00DA5B04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0441C" w:rsidRPr="00546CE2" w:rsidRDefault="00F0441C" w:rsidP="00F04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Radiometru, </w:t>
            </w:r>
            <w:proofErr w:type="spellStart"/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renghenometru</w:t>
            </w:r>
            <w:proofErr w:type="spellEnd"/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0441C" w:rsidRPr="00546CE2" w:rsidRDefault="00F0441C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41C" w:rsidRPr="00546CE2" w:rsidRDefault="00F0441C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744,83</w:t>
            </w:r>
          </w:p>
        </w:tc>
      </w:tr>
      <w:tr w:rsidR="00F0441C" w:rsidRPr="00546CE2" w:rsidTr="00B944BD">
        <w:trPr>
          <w:jc w:val="center"/>
        </w:trPr>
        <w:tc>
          <w:tcPr>
            <w:tcW w:w="3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0441C" w:rsidRPr="00546CE2" w:rsidRDefault="00F0441C" w:rsidP="00F04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Surse α, β, γ-β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0441C" w:rsidRPr="00546CE2" w:rsidRDefault="00F0441C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41C" w:rsidRPr="00546CE2" w:rsidRDefault="00F0441C" w:rsidP="00016C3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1718,85</w:t>
            </w:r>
          </w:p>
        </w:tc>
      </w:tr>
      <w:tr w:rsidR="00016C3F" w:rsidRPr="00546CE2" w:rsidTr="00B944BD">
        <w:trPr>
          <w:jc w:val="center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16C3F" w:rsidRPr="00546CE2" w:rsidRDefault="00C75C0C" w:rsidP="00C7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Nota: </w:t>
            </w:r>
            <w:r w:rsidR="00016C3F"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În cazul utilizării în procesul etalonării mijloacelor de măsurare a materialelor de referinţă certificate, în preţul pentru etalonarea acestora se va include costul materialelor de referinţă certificate utilizate.</w:t>
            </w:r>
          </w:p>
        </w:tc>
      </w:tr>
      <w:tr w:rsidR="004047A0" w:rsidRPr="00546CE2" w:rsidTr="00B944BD">
        <w:trPr>
          <w:gridAfter w:val="1"/>
          <w:wAfter w:w="634" w:type="pct"/>
          <w:jc w:val="center"/>
        </w:trPr>
        <w:tc>
          <w:tcPr>
            <w:tcW w:w="43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47A0" w:rsidRPr="00546CE2" w:rsidRDefault="004047A0" w:rsidP="004047A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44BD" w:rsidRDefault="00B944BD" w:rsidP="00E25DC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4BD" w:rsidRDefault="00B944BD" w:rsidP="00E25DC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4BD" w:rsidRDefault="00B944BD" w:rsidP="00E25DC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4BD" w:rsidRDefault="00B944BD" w:rsidP="00E25DC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4BD" w:rsidRDefault="00B944BD" w:rsidP="00E25DC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25DCC" w:rsidRPr="00546CE2" w:rsidRDefault="00E25DCC" w:rsidP="00E25DC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6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Tabelul 3</w:t>
      </w:r>
    </w:p>
    <w:p w:rsidR="005F502D" w:rsidRPr="00546CE2" w:rsidRDefault="005F502D" w:rsidP="00D66EAF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6EAF" w:rsidRPr="00546CE2" w:rsidRDefault="00D66EAF" w:rsidP="005F50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Servicii de verificare metrologică a mijloacelor de măsurare utilizate în domeniile de interes public</w:t>
      </w:r>
    </w:p>
    <w:p w:rsidR="00A80B4B" w:rsidRPr="00546CE2" w:rsidRDefault="00A80B4B" w:rsidP="005F50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81"/>
        <w:gridCol w:w="3747"/>
        <w:gridCol w:w="1843"/>
        <w:gridCol w:w="1446"/>
        <w:gridCol w:w="1695"/>
      </w:tblGrid>
      <w:tr w:rsidR="00546CE2" w:rsidRPr="00B944BD" w:rsidTr="00B944BD">
        <w:trPr>
          <w:trHeight w:val="461"/>
        </w:trPr>
        <w:tc>
          <w:tcPr>
            <w:tcW w:w="1181" w:type="dxa"/>
          </w:tcPr>
          <w:p w:rsidR="00A80B4B" w:rsidRPr="00B944BD" w:rsidRDefault="00A80B4B" w:rsidP="0016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44BD">
              <w:rPr>
                <w:rFonts w:ascii="Times New Roman" w:eastAsia="Times New Roman" w:hAnsi="Times New Roman" w:cs="Times New Roman"/>
                <w:b/>
                <w:lang w:eastAsia="ru-RU"/>
              </w:rPr>
              <w:t>Nr./ord.</w:t>
            </w:r>
          </w:p>
        </w:tc>
        <w:tc>
          <w:tcPr>
            <w:tcW w:w="3747" w:type="dxa"/>
          </w:tcPr>
          <w:p w:rsidR="00A80B4B" w:rsidRDefault="00A80B4B" w:rsidP="0016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944BD">
              <w:rPr>
                <w:rFonts w:ascii="Times New Roman" w:hAnsi="Times New Roman" w:cs="Times New Roman"/>
                <w:b/>
                <w:bCs/>
                <w:lang w:val="en-US"/>
              </w:rPr>
              <w:t>Mijloacele</w:t>
            </w:r>
            <w:proofErr w:type="spellEnd"/>
            <w:r w:rsidRPr="00B944BD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de </w:t>
            </w:r>
            <w:proofErr w:type="spellStart"/>
            <w:r w:rsidRPr="00B944BD">
              <w:rPr>
                <w:rFonts w:ascii="Times New Roman" w:hAnsi="Times New Roman" w:cs="Times New Roman"/>
                <w:b/>
                <w:bCs/>
                <w:lang w:val="en-US"/>
              </w:rPr>
              <w:t>măsurare</w:t>
            </w:r>
            <w:proofErr w:type="spellEnd"/>
            <w:r w:rsidRPr="00B944BD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B944BD">
              <w:rPr>
                <w:rFonts w:ascii="Times New Roman" w:hAnsi="Times New Roman" w:cs="Times New Roman"/>
                <w:b/>
                <w:bCs/>
                <w:lang w:val="en-US"/>
              </w:rPr>
              <w:t>supuse</w:t>
            </w:r>
            <w:proofErr w:type="spellEnd"/>
            <w:r w:rsidRPr="00B944BD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B944BD">
              <w:rPr>
                <w:rFonts w:ascii="Times New Roman" w:eastAsia="Times New Roman" w:hAnsi="Times New Roman" w:cs="Times New Roman"/>
                <w:b/>
                <w:lang w:eastAsia="ru-RU"/>
              </w:rPr>
              <w:t>verificării metrologice</w:t>
            </w:r>
          </w:p>
          <w:p w:rsidR="00B944BD" w:rsidRPr="00B944BD" w:rsidRDefault="00B944BD" w:rsidP="001636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A80B4B" w:rsidRPr="00B944BD" w:rsidRDefault="00A80B4B" w:rsidP="00163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 w:eastAsia="en-GB"/>
              </w:rPr>
            </w:pPr>
            <w:proofErr w:type="spellStart"/>
            <w:r w:rsidRPr="00B944BD">
              <w:rPr>
                <w:rFonts w:ascii="Times New Roman" w:hAnsi="Times New Roman" w:cs="Times New Roman"/>
                <w:b/>
                <w:bCs/>
                <w:lang w:val="en-GB" w:eastAsia="en-GB"/>
              </w:rPr>
              <w:t>Poziţia</w:t>
            </w:r>
            <w:proofErr w:type="spellEnd"/>
            <w:r w:rsidRPr="00B944BD">
              <w:rPr>
                <w:rFonts w:ascii="Times New Roman" w:hAnsi="Times New Roman" w:cs="Times New Roman"/>
                <w:b/>
                <w:bCs/>
                <w:lang w:val="en-GB" w:eastAsia="en-GB"/>
              </w:rPr>
              <w:t xml:space="preserve"> din LO</w:t>
            </w:r>
          </w:p>
        </w:tc>
        <w:tc>
          <w:tcPr>
            <w:tcW w:w="1446" w:type="dxa"/>
          </w:tcPr>
          <w:p w:rsidR="00A80B4B" w:rsidRPr="00B944BD" w:rsidRDefault="00A80B4B" w:rsidP="001636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944BD">
              <w:rPr>
                <w:rFonts w:ascii="Times New Roman" w:hAnsi="Times New Roman" w:cs="Times New Roman"/>
                <w:b/>
                <w:bCs/>
              </w:rPr>
              <w:t>Norma de timp, ore</w:t>
            </w:r>
          </w:p>
        </w:tc>
        <w:tc>
          <w:tcPr>
            <w:tcW w:w="1695" w:type="dxa"/>
          </w:tcPr>
          <w:p w:rsidR="00A80B4B" w:rsidRPr="00B944BD" w:rsidRDefault="00A80B4B" w:rsidP="001636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944BD">
              <w:rPr>
                <w:rFonts w:ascii="Times New Roman" w:hAnsi="Times New Roman" w:cs="Times New Roman"/>
                <w:b/>
                <w:bCs/>
              </w:rPr>
              <w:t>Mărimea taxei, lei</w:t>
            </w:r>
          </w:p>
        </w:tc>
      </w:tr>
      <w:tr w:rsidR="00546CE2" w:rsidRPr="00B944BD" w:rsidTr="00B944BD">
        <w:tc>
          <w:tcPr>
            <w:tcW w:w="1181" w:type="dxa"/>
          </w:tcPr>
          <w:p w:rsidR="00A80B4B" w:rsidRPr="00B944BD" w:rsidRDefault="00A80B4B" w:rsidP="0016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7" w:type="dxa"/>
          </w:tcPr>
          <w:p w:rsidR="00A80B4B" w:rsidRPr="00B944BD" w:rsidRDefault="00A80B4B" w:rsidP="00163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94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Dozimetre</w:t>
            </w:r>
            <w:proofErr w:type="spellEnd"/>
            <w:r w:rsidRPr="00B94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B944BD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de </w:t>
            </w:r>
            <w:proofErr w:type="spellStart"/>
            <w:r w:rsidRPr="00B944BD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măsurare</w:t>
            </w:r>
            <w:proofErr w:type="spellEnd"/>
            <w:r w:rsidRPr="00B944BD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a </w:t>
            </w:r>
            <w:proofErr w:type="spellStart"/>
            <w:r w:rsidRPr="00B944BD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radiaţiilor</w:t>
            </w:r>
            <w:proofErr w:type="spellEnd"/>
            <w:r w:rsidRPr="00B944BD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B944BD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ionizante</w:t>
            </w:r>
            <w:proofErr w:type="spellEnd"/>
            <w:r w:rsidRPr="00B94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1843" w:type="dxa"/>
          </w:tcPr>
          <w:p w:rsidR="00A80B4B" w:rsidRPr="00B944BD" w:rsidRDefault="00A80B4B" w:rsidP="00163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4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6.1.1</w:t>
            </w:r>
          </w:p>
        </w:tc>
        <w:tc>
          <w:tcPr>
            <w:tcW w:w="1446" w:type="dxa"/>
          </w:tcPr>
          <w:p w:rsidR="00A80B4B" w:rsidRPr="00B944BD" w:rsidRDefault="00A80B4B" w:rsidP="0016360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4BD"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1695" w:type="dxa"/>
          </w:tcPr>
          <w:p w:rsidR="00A80B4B" w:rsidRPr="00B944BD" w:rsidRDefault="00A80B4B" w:rsidP="0016360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4BD">
              <w:rPr>
                <w:rFonts w:ascii="Times New Roman" w:hAnsi="Times New Roman" w:cs="Times New Roman"/>
                <w:sz w:val="24"/>
                <w:szCs w:val="24"/>
              </w:rPr>
              <w:t>389,61</w:t>
            </w:r>
          </w:p>
        </w:tc>
      </w:tr>
      <w:tr w:rsidR="00546CE2" w:rsidRPr="00B944BD" w:rsidTr="00B944BD">
        <w:tc>
          <w:tcPr>
            <w:tcW w:w="1181" w:type="dxa"/>
          </w:tcPr>
          <w:p w:rsidR="00A80B4B" w:rsidRPr="00B944BD" w:rsidRDefault="00A80B4B" w:rsidP="0016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7" w:type="dxa"/>
          </w:tcPr>
          <w:p w:rsidR="00A80B4B" w:rsidRPr="00B944BD" w:rsidRDefault="00A80B4B" w:rsidP="00163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proofErr w:type="spellStart"/>
            <w:r w:rsidRPr="00B94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Debitmetre</w:t>
            </w:r>
            <w:proofErr w:type="spellEnd"/>
            <w:r w:rsidRPr="00B94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B944BD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de </w:t>
            </w:r>
            <w:proofErr w:type="spellStart"/>
            <w:r w:rsidRPr="00B944BD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măsurare</w:t>
            </w:r>
            <w:proofErr w:type="spellEnd"/>
            <w:r w:rsidRPr="00B944BD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a </w:t>
            </w:r>
            <w:proofErr w:type="spellStart"/>
            <w:r w:rsidRPr="00B944BD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radiaţiilor</w:t>
            </w:r>
            <w:proofErr w:type="spellEnd"/>
            <w:r w:rsidRPr="00B944BD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B944BD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ionizante</w:t>
            </w:r>
            <w:proofErr w:type="spellEnd"/>
            <w:r w:rsidRPr="00B94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843" w:type="dxa"/>
          </w:tcPr>
          <w:p w:rsidR="00A80B4B" w:rsidRPr="00B944BD" w:rsidRDefault="00A80B4B" w:rsidP="00163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4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6.1.2</w:t>
            </w:r>
          </w:p>
        </w:tc>
        <w:tc>
          <w:tcPr>
            <w:tcW w:w="1446" w:type="dxa"/>
          </w:tcPr>
          <w:p w:rsidR="00A80B4B" w:rsidRPr="00B944BD" w:rsidRDefault="00A80B4B" w:rsidP="0016360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4BD">
              <w:rPr>
                <w:rFonts w:ascii="Times New Roman" w:hAnsi="Times New Roman" w:cs="Times New Roman"/>
                <w:sz w:val="24"/>
                <w:szCs w:val="24"/>
              </w:rPr>
              <w:t>15,10</w:t>
            </w:r>
          </w:p>
        </w:tc>
        <w:tc>
          <w:tcPr>
            <w:tcW w:w="1695" w:type="dxa"/>
          </w:tcPr>
          <w:p w:rsidR="00A80B4B" w:rsidRPr="00B944BD" w:rsidRDefault="00A80B4B" w:rsidP="0016360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4BD">
              <w:rPr>
                <w:rFonts w:ascii="Times New Roman" w:hAnsi="Times New Roman" w:cs="Times New Roman"/>
                <w:sz w:val="24"/>
                <w:szCs w:val="24"/>
              </w:rPr>
              <w:t>1730,31</w:t>
            </w:r>
          </w:p>
        </w:tc>
      </w:tr>
      <w:tr w:rsidR="00546CE2" w:rsidRPr="00B944BD" w:rsidTr="00B944BD">
        <w:tc>
          <w:tcPr>
            <w:tcW w:w="1181" w:type="dxa"/>
          </w:tcPr>
          <w:p w:rsidR="00A80B4B" w:rsidRPr="00B944BD" w:rsidRDefault="00A80B4B" w:rsidP="0016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7" w:type="dxa"/>
          </w:tcPr>
          <w:p w:rsidR="00A80B4B" w:rsidRDefault="00A80B4B" w:rsidP="00163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4B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Rentghenometre</w:t>
            </w:r>
            <w:proofErr w:type="spellEnd"/>
            <w:r w:rsidRPr="00B94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44BD" w:rsidRPr="00B944BD" w:rsidRDefault="00B944BD" w:rsidP="00163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A80B4B" w:rsidRPr="00B944BD" w:rsidRDefault="00A80B4B" w:rsidP="00163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44BD">
              <w:rPr>
                <w:rFonts w:ascii="Times New Roman" w:hAnsi="Times New Roman" w:cs="Times New Roman"/>
                <w:sz w:val="24"/>
                <w:szCs w:val="24"/>
              </w:rPr>
              <w:t>6.1.3</w:t>
            </w:r>
          </w:p>
        </w:tc>
        <w:tc>
          <w:tcPr>
            <w:tcW w:w="1446" w:type="dxa"/>
          </w:tcPr>
          <w:p w:rsidR="00A80B4B" w:rsidRPr="00B944BD" w:rsidRDefault="00A80B4B" w:rsidP="0016360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4BD"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1695" w:type="dxa"/>
          </w:tcPr>
          <w:p w:rsidR="00A80B4B" w:rsidRPr="00B944BD" w:rsidRDefault="00A80B4B" w:rsidP="0016360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4BD">
              <w:rPr>
                <w:rFonts w:ascii="Times New Roman" w:hAnsi="Times New Roman" w:cs="Times New Roman"/>
                <w:sz w:val="24"/>
                <w:szCs w:val="24"/>
              </w:rPr>
              <w:t>469,82</w:t>
            </w:r>
          </w:p>
        </w:tc>
      </w:tr>
      <w:tr w:rsidR="00546CE2" w:rsidRPr="00B944BD" w:rsidTr="00B944BD">
        <w:tc>
          <w:tcPr>
            <w:tcW w:w="1181" w:type="dxa"/>
          </w:tcPr>
          <w:p w:rsidR="00A80B4B" w:rsidRPr="00B944BD" w:rsidRDefault="00A80B4B" w:rsidP="0016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7" w:type="dxa"/>
          </w:tcPr>
          <w:p w:rsidR="00A80B4B" w:rsidRDefault="00A80B4B" w:rsidP="00163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B944B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Expozimetre</w:t>
            </w:r>
            <w:proofErr w:type="spellEnd"/>
            <w:r w:rsidRPr="00B944B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pentru radiaţii </w:t>
            </w:r>
          </w:p>
          <w:p w:rsidR="00B944BD" w:rsidRPr="00B944BD" w:rsidRDefault="00B944BD" w:rsidP="00163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</w:tcPr>
          <w:p w:rsidR="00A80B4B" w:rsidRPr="00B944BD" w:rsidRDefault="00A80B4B" w:rsidP="00163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44BD">
              <w:rPr>
                <w:rFonts w:ascii="Times New Roman" w:hAnsi="Times New Roman" w:cs="Times New Roman"/>
                <w:sz w:val="24"/>
                <w:szCs w:val="24"/>
              </w:rPr>
              <w:t>6.1.4</w:t>
            </w:r>
          </w:p>
        </w:tc>
        <w:tc>
          <w:tcPr>
            <w:tcW w:w="1446" w:type="dxa"/>
          </w:tcPr>
          <w:p w:rsidR="00A80B4B" w:rsidRPr="00B944BD" w:rsidRDefault="00A80B4B" w:rsidP="0016360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4BD"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1695" w:type="dxa"/>
          </w:tcPr>
          <w:p w:rsidR="00A80B4B" w:rsidRPr="00B944BD" w:rsidRDefault="00A80B4B" w:rsidP="0016360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4BD">
              <w:rPr>
                <w:rFonts w:ascii="Times New Roman" w:hAnsi="Times New Roman" w:cs="Times New Roman"/>
                <w:sz w:val="24"/>
                <w:szCs w:val="24"/>
              </w:rPr>
              <w:t>499,61</w:t>
            </w:r>
          </w:p>
        </w:tc>
      </w:tr>
      <w:tr w:rsidR="00546CE2" w:rsidRPr="00B944BD" w:rsidTr="00B944BD">
        <w:tc>
          <w:tcPr>
            <w:tcW w:w="1181" w:type="dxa"/>
          </w:tcPr>
          <w:p w:rsidR="00A80B4B" w:rsidRPr="00B944BD" w:rsidRDefault="00A80B4B" w:rsidP="0016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47" w:type="dxa"/>
          </w:tcPr>
          <w:p w:rsidR="00A80B4B" w:rsidRDefault="00A80B4B" w:rsidP="00163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944B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Detectoare de radioactivitate</w:t>
            </w:r>
          </w:p>
          <w:p w:rsidR="00B944BD" w:rsidRPr="00B944BD" w:rsidRDefault="00B944BD" w:rsidP="00163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</w:tcPr>
          <w:p w:rsidR="00A80B4B" w:rsidRPr="00B944BD" w:rsidRDefault="00A80B4B" w:rsidP="00163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44BD">
              <w:rPr>
                <w:rFonts w:ascii="Times New Roman" w:hAnsi="Times New Roman" w:cs="Times New Roman"/>
                <w:sz w:val="24"/>
                <w:szCs w:val="24"/>
              </w:rPr>
              <w:t>6.1.5</w:t>
            </w:r>
          </w:p>
        </w:tc>
        <w:tc>
          <w:tcPr>
            <w:tcW w:w="1446" w:type="dxa"/>
          </w:tcPr>
          <w:p w:rsidR="00A80B4B" w:rsidRPr="00B944BD" w:rsidRDefault="00A80B4B" w:rsidP="0016360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4BD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695" w:type="dxa"/>
          </w:tcPr>
          <w:p w:rsidR="00A80B4B" w:rsidRPr="00B944BD" w:rsidRDefault="00A80B4B" w:rsidP="0016360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4BD">
              <w:rPr>
                <w:rFonts w:ascii="Times New Roman" w:hAnsi="Times New Roman" w:cs="Times New Roman"/>
                <w:sz w:val="24"/>
                <w:szCs w:val="24"/>
              </w:rPr>
              <w:t>263,56</w:t>
            </w:r>
          </w:p>
        </w:tc>
      </w:tr>
      <w:tr w:rsidR="00546CE2" w:rsidRPr="00B944BD" w:rsidTr="00B944BD">
        <w:tc>
          <w:tcPr>
            <w:tcW w:w="1181" w:type="dxa"/>
          </w:tcPr>
          <w:p w:rsidR="00A80B4B" w:rsidRPr="00B944BD" w:rsidRDefault="00A80B4B" w:rsidP="0016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47" w:type="dxa"/>
          </w:tcPr>
          <w:p w:rsidR="00A80B4B" w:rsidRDefault="00A80B4B" w:rsidP="00163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944BD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Spectrometre</w:t>
            </w:r>
            <w:proofErr w:type="spellEnd"/>
            <w:r w:rsidRPr="00B944BD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de </w:t>
            </w:r>
            <w:proofErr w:type="spellStart"/>
            <w:r w:rsidRPr="00B944BD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măsurare</w:t>
            </w:r>
            <w:proofErr w:type="spellEnd"/>
            <w:r w:rsidRPr="00B944BD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a </w:t>
            </w:r>
            <w:proofErr w:type="spellStart"/>
            <w:r w:rsidRPr="00B944BD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energiilor</w:t>
            </w:r>
            <w:proofErr w:type="spellEnd"/>
            <w:r w:rsidRPr="00B944BD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B944BD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radiaţiilor</w:t>
            </w:r>
            <w:proofErr w:type="spellEnd"/>
            <w:r w:rsidRPr="00B944BD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B944BD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ionizante</w:t>
            </w:r>
            <w:proofErr w:type="spellEnd"/>
            <w:r w:rsidRPr="00B94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944BD" w:rsidRPr="00B944BD" w:rsidRDefault="00B944BD" w:rsidP="00163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A80B4B" w:rsidRPr="00B944BD" w:rsidRDefault="00A80B4B" w:rsidP="00163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4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6.2.1</w:t>
            </w:r>
          </w:p>
        </w:tc>
        <w:tc>
          <w:tcPr>
            <w:tcW w:w="1446" w:type="dxa"/>
          </w:tcPr>
          <w:p w:rsidR="00A80B4B" w:rsidRPr="00B944BD" w:rsidRDefault="00A80B4B" w:rsidP="0016360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4BD">
              <w:rPr>
                <w:rFonts w:ascii="Times New Roman" w:hAnsi="Times New Roman" w:cs="Times New Roman"/>
                <w:sz w:val="24"/>
                <w:szCs w:val="24"/>
              </w:rPr>
              <w:t>30,33</w:t>
            </w:r>
          </w:p>
        </w:tc>
        <w:tc>
          <w:tcPr>
            <w:tcW w:w="1695" w:type="dxa"/>
          </w:tcPr>
          <w:p w:rsidR="00A80B4B" w:rsidRPr="00B944BD" w:rsidRDefault="00A80B4B" w:rsidP="0016360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4BD">
              <w:rPr>
                <w:rFonts w:ascii="Times New Roman" w:hAnsi="Times New Roman" w:cs="Times New Roman"/>
                <w:sz w:val="24"/>
                <w:szCs w:val="24"/>
              </w:rPr>
              <w:t>3475,51</w:t>
            </w:r>
          </w:p>
        </w:tc>
      </w:tr>
      <w:tr w:rsidR="00546CE2" w:rsidRPr="00B944BD" w:rsidTr="00B944BD">
        <w:tc>
          <w:tcPr>
            <w:tcW w:w="1181" w:type="dxa"/>
          </w:tcPr>
          <w:p w:rsidR="00A80B4B" w:rsidRPr="00B944BD" w:rsidRDefault="00A80B4B" w:rsidP="0016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47" w:type="dxa"/>
          </w:tcPr>
          <w:p w:rsidR="00A80B4B" w:rsidRDefault="00A80B4B" w:rsidP="00163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944B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Radiometre şi </w:t>
            </w:r>
            <w:proofErr w:type="spellStart"/>
            <w:r w:rsidRPr="00B944B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contaminometre</w:t>
            </w:r>
            <w:proofErr w:type="spellEnd"/>
          </w:p>
          <w:p w:rsidR="00B944BD" w:rsidRPr="00B944BD" w:rsidRDefault="00B944BD" w:rsidP="00163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0B4B" w:rsidRPr="00B944BD" w:rsidRDefault="00A80B4B" w:rsidP="00163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44BD">
              <w:rPr>
                <w:rFonts w:ascii="Times New Roman" w:hAnsi="Times New Roman" w:cs="Times New Roman"/>
                <w:sz w:val="24"/>
                <w:szCs w:val="24"/>
              </w:rPr>
              <w:t>6.3.1</w:t>
            </w:r>
          </w:p>
        </w:tc>
        <w:tc>
          <w:tcPr>
            <w:tcW w:w="1446" w:type="dxa"/>
          </w:tcPr>
          <w:p w:rsidR="00A80B4B" w:rsidRPr="00B944BD" w:rsidRDefault="00A80B4B" w:rsidP="0016360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4BD"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  <w:tc>
          <w:tcPr>
            <w:tcW w:w="1695" w:type="dxa"/>
          </w:tcPr>
          <w:p w:rsidR="00A80B4B" w:rsidRPr="00B944BD" w:rsidRDefault="00A80B4B" w:rsidP="0016360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4BD">
              <w:rPr>
                <w:rFonts w:ascii="Times New Roman" w:hAnsi="Times New Roman" w:cs="Times New Roman"/>
                <w:sz w:val="24"/>
                <w:szCs w:val="24"/>
              </w:rPr>
              <w:t>385,02</w:t>
            </w:r>
          </w:p>
        </w:tc>
      </w:tr>
      <w:tr w:rsidR="00546CE2" w:rsidRPr="00B944BD" w:rsidTr="000D3583">
        <w:tc>
          <w:tcPr>
            <w:tcW w:w="9912" w:type="dxa"/>
            <w:gridSpan w:val="5"/>
          </w:tcPr>
          <w:p w:rsidR="00A80B4B" w:rsidRPr="00B944BD" w:rsidRDefault="00A80B4B" w:rsidP="00A8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Nota: În cazul utilizării în procesul verificării metrologice a mijloacelor de măsurare a materialelor de referinţă certificate, în preţul pentru verificarea metrologică a acestora se va include costul materialelor de referinţă certificate utilizate.</w:t>
            </w:r>
          </w:p>
        </w:tc>
      </w:tr>
    </w:tbl>
    <w:p w:rsidR="00531DA3" w:rsidRPr="00B944BD" w:rsidRDefault="00531DA3" w:rsidP="00D66EAF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65E39" w:rsidRDefault="00265E39" w:rsidP="00D66EAF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6EAF" w:rsidRPr="00B944BD" w:rsidRDefault="00D66EAF" w:rsidP="00D66EAF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4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Tabelul </w:t>
      </w:r>
      <w:r w:rsidR="005F502D" w:rsidRPr="00B94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</w:p>
    <w:p w:rsidR="00D66EAF" w:rsidRPr="00546CE2" w:rsidRDefault="00D66EAF" w:rsidP="00D66EAF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6EAF" w:rsidRDefault="00D66EAF" w:rsidP="005F50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Servicii de expertiză metrologică a mijloacelor de măsurare utilizate în domeniile de interes public</w:t>
      </w:r>
    </w:p>
    <w:p w:rsidR="00163600" w:rsidRPr="00546CE2" w:rsidRDefault="00163600" w:rsidP="005F50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718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5"/>
        <w:gridCol w:w="2277"/>
        <w:gridCol w:w="1151"/>
        <w:gridCol w:w="1506"/>
      </w:tblGrid>
      <w:tr w:rsidR="00546CE2" w:rsidRPr="00163600" w:rsidTr="00265E39">
        <w:trPr>
          <w:jc w:val="center"/>
        </w:trPr>
        <w:tc>
          <w:tcPr>
            <w:tcW w:w="2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3192" w:rsidRPr="005F3192" w:rsidRDefault="005F3192" w:rsidP="005F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1636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Denumirea mijloacelor de măsurare supuse </w:t>
            </w:r>
            <w:r w:rsidRPr="00163600">
              <w:rPr>
                <w:rFonts w:ascii="Times New Roman" w:eastAsia="Times New Roman" w:hAnsi="Times New Roman" w:cs="Times New Roman"/>
                <w:b/>
                <w:lang w:eastAsia="ru-RU"/>
              </w:rPr>
              <w:t>expertizei metrologice</w:t>
            </w: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3192" w:rsidRPr="005F3192" w:rsidRDefault="005F3192" w:rsidP="005F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proofErr w:type="spellStart"/>
            <w:r w:rsidRPr="005F3192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Poziţia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din LO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3192" w:rsidRPr="005F3192" w:rsidRDefault="005F3192" w:rsidP="005F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5F3192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Norma de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timp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, </w:t>
            </w:r>
            <w:r w:rsidRPr="005F3192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br/>
              <w:t>ore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92" w:rsidRPr="005F3192" w:rsidRDefault="005F3192" w:rsidP="005F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proofErr w:type="spellStart"/>
            <w:r w:rsidRPr="005F3192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Mărimea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taxei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, lei</w:t>
            </w:r>
          </w:p>
        </w:tc>
      </w:tr>
      <w:tr w:rsidR="00546CE2" w:rsidRPr="00546CE2" w:rsidTr="00265E39">
        <w:trPr>
          <w:jc w:val="center"/>
        </w:trPr>
        <w:tc>
          <w:tcPr>
            <w:tcW w:w="2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3192" w:rsidRPr="005F3192" w:rsidRDefault="005F3192" w:rsidP="0016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5F3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3192" w:rsidRPr="005F3192" w:rsidRDefault="005F3192" w:rsidP="0016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5F3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3192" w:rsidRPr="005F3192" w:rsidRDefault="005F3192" w:rsidP="0016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5F3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92" w:rsidRPr="005F3192" w:rsidRDefault="00265E39" w:rsidP="0016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4</w:t>
            </w:r>
          </w:p>
        </w:tc>
      </w:tr>
      <w:tr w:rsidR="00546CE2" w:rsidRPr="00546CE2" w:rsidTr="00265E39">
        <w:trPr>
          <w:jc w:val="center"/>
        </w:trPr>
        <w:tc>
          <w:tcPr>
            <w:tcW w:w="2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3192" w:rsidRPr="005F3192" w:rsidRDefault="005F3192" w:rsidP="0016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Termometre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şi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traductoare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temperatură</w:t>
            </w:r>
            <w:proofErr w:type="spellEnd"/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3192" w:rsidRPr="005F3192" w:rsidRDefault="005F3192" w:rsidP="0016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10.1.1-10.1.5.</w:t>
            </w:r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1)</w:t>
            </w:r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10.2, 10.5.1, 9.5</w:t>
            </w:r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3)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3192" w:rsidRPr="005F3192" w:rsidRDefault="005F3192" w:rsidP="0016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1,50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92" w:rsidRPr="005F3192" w:rsidRDefault="005F3192" w:rsidP="0026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171,88</w:t>
            </w:r>
          </w:p>
        </w:tc>
      </w:tr>
      <w:tr w:rsidR="00546CE2" w:rsidRPr="00546CE2" w:rsidTr="00265E39">
        <w:trPr>
          <w:jc w:val="center"/>
        </w:trPr>
        <w:tc>
          <w:tcPr>
            <w:tcW w:w="2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3192" w:rsidRPr="005F3192" w:rsidRDefault="005F3192" w:rsidP="0016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Termostate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dulapuri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sterilizare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etuve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cuptoare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calcinare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camere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climatice</w:t>
            </w:r>
            <w:proofErr w:type="spellEnd"/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3192" w:rsidRPr="005F3192" w:rsidRDefault="005F3192" w:rsidP="0016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10.3.1; 10.3.2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3192" w:rsidRPr="005F3192" w:rsidRDefault="005F3192" w:rsidP="0016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5,00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92" w:rsidRPr="005F3192" w:rsidRDefault="005F3192" w:rsidP="0026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572,95</w:t>
            </w:r>
          </w:p>
        </w:tc>
      </w:tr>
      <w:tr w:rsidR="00546CE2" w:rsidRPr="00546CE2" w:rsidTr="00265E39">
        <w:trPr>
          <w:jc w:val="center"/>
        </w:trPr>
        <w:tc>
          <w:tcPr>
            <w:tcW w:w="2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3192" w:rsidRPr="005F3192" w:rsidRDefault="005F3192" w:rsidP="0016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Aparate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măsurat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umiditatea</w:t>
            </w:r>
            <w:proofErr w:type="spellEnd"/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3192" w:rsidRPr="005F3192" w:rsidRDefault="005F3192" w:rsidP="0016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10.5.1; 10.5.2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3192" w:rsidRPr="005F3192" w:rsidRDefault="005F3192" w:rsidP="0016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2,00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92" w:rsidRPr="005F3192" w:rsidRDefault="005F3192" w:rsidP="0026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229,18</w:t>
            </w:r>
          </w:p>
        </w:tc>
      </w:tr>
      <w:tr w:rsidR="00546CE2" w:rsidRPr="00546CE2" w:rsidTr="00265E39">
        <w:trPr>
          <w:jc w:val="center"/>
        </w:trPr>
        <w:tc>
          <w:tcPr>
            <w:tcW w:w="2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3192" w:rsidRPr="005F3192" w:rsidRDefault="005F3192" w:rsidP="0016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Aparate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măsurat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lungimi</w:t>
            </w:r>
            <w:proofErr w:type="spellEnd"/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3192" w:rsidRPr="005F3192" w:rsidRDefault="005F3192" w:rsidP="0016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7.2.1;7.2.2;7.2.3;7.3.1; 7.3.3; 7.4.1; 7.4.2; 7.5.1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3192" w:rsidRPr="005F3192" w:rsidRDefault="005F3192" w:rsidP="0016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3,00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92" w:rsidRPr="005F3192" w:rsidRDefault="005F3192" w:rsidP="0026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343,77</w:t>
            </w:r>
          </w:p>
        </w:tc>
      </w:tr>
      <w:tr w:rsidR="00546CE2" w:rsidRPr="00546CE2" w:rsidTr="00265E39">
        <w:trPr>
          <w:jc w:val="center"/>
        </w:trPr>
        <w:tc>
          <w:tcPr>
            <w:tcW w:w="2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3192" w:rsidRPr="005F3192" w:rsidRDefault="005F3192" w:rsidP="0016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Ampermetru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voltmetru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wattmetru</w:t>
            </w:r>
            <w:proofErr w:type="spellEnd"/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3192" w:rsidRPr="005F3192" w:rsidRDefault="005F3192" w:rsidP="0016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4.5.1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3192" w:rsidRPr="005F3192" w:rsidRDefault="005F3192" w:rsidP="0016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2,00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92" w:rsidRPr="005F3192" w:rsidRDefault="005F3192" w:rsidP="0026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229,18</w:t>
            </w:r>
          </w:p>
        </w:tc>
      </w:tr>
      <w:tr w:rsidR="00546CE2" w:rsidRPr="00546CE2" w:rsidTr="00265E39">
        <w:trPr>
          <w:jc w:val="center"/>
        </w:trPr>
        <w:tc>
          <w:tcPr>
            <w:tcW w:w="2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3192" w:rsidRPr="005F3192" w:rsidRDefault="005F3192" w:rsidP="0016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Contoare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energie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electrică</w:t>
            </w:r>
            <w:proofErr w:type="spellEnd"/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3192" w:rsidRPr="005F3192" w:rsidRDefault="005F3192" w:rsidP="0016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4.3.1; 4.3.2; 4.4.1; 4.4.2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3192" w:rsidRPr="005F3192" w:rsidRDefault="005F3192" w:rsidP="0016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2,50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92" w:rsidRPr="005F3192" w:rsidRDefault="005F3192" w:rsidP="0026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286,48</w:t>
            </w:r>
          </w:p>
        </w:tc>
      </w:tr>
      <w:tr w:rsidR="00546CE2" w:rsidRPr="00546CE2" w:rsidTr="00265E39">
        <w:trPr>
          <w:jc w:val="center"/>
        </w:trPr>
        <w:tc>
          <w:tcPr>
            <w:tcW w:w="2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3192" w:rsidRPr="005F3192" w:rsidRDefault="005F3192" w:rsidP="0016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Ohmmetru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megaohmmetru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teraohmmetru</w:t>
            </w:r>
            <w:proofErr w:type="spellEnd"/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3192" w:rsidRPr="005F3192" w:rsidRDefault="005F3192" w:rsidP="0016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3192" w:rsidRPr="005F3192" w:rsidRDefault="005F3192" w:rsidP="0016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2,00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92" w:rsidRPr="005F3192" w:rsidRDefault="005F3192" w:rsidP="0026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229,18</w:t>
            </w:r>
          </w:p>
        </w:tc>
      </w:tr>
      <w:tr w:rsidR="00546CE2" w:rsidRPr="00546CE2" w:rsidTr="00265E39">
        <w:trPr>
          <w:jc w:val="center"/>
        </w:trPr>
        <w:tc>
          <w:tcPr>
            <w:tcW w:w="2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3192" w:rsidRPr="005F3192" w:rsidRDefault="005F3192" w:rsidP="0016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Transformatoare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măsură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curent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şi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tensiune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pentru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evidenţa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energiei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electrice</w:t>
            </w:r>
            <w:proofErr w:type="spellEnd"/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3192" w:rsidRPr="005F3192" w:rsidRDefault="005F3192" w:rsidP="0016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4.1.1; 4.1.2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3192" w:rsidRPr="005F3192" w:rsidRDefault="005F3192" w:rsidP="0016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1,50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92" w:rsidRPr="005F3192" w:rsidRDefault="005F3192" w:rsidP="0026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171,88</w:t>
            </w:r>
          </w:p>
        </w:tc>
      </w:tr>
      <w:tr w:rsidR="00265E39" w:rsidRPr="00546CE2" w:rsidTr="00265E39">
        <w:trPr>
          <w:jc w:val="center"/>
        </w:trPr>
        <w:tc>
          <w:tcPr>
            <w:tcW w:w="2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65E39" w:rsidRPr="00265E39" w:rsidRDefault="00265E39" w:rsidP="0026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265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65E39" w:rsidRPr="00265E39" w:rsidRDefault="00265E39" w:rsidP="0026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65E39" w:rsidRPr="00265E39" w:rsidRDefault="00265E39" w:rsidP="0026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265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E39" w:rsidRPr="00265E39" w:rsidRDefault="00265E39" w:rsidP="0026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46CE2" w:rsidRPr="00546CE2" w:rsidTr="00265E39">
        <w:trPr>
          <w:jc w:val="center"/>
        </w:trPr>
        <w:tc>
          <w:tcPr>
            <w:tcW w:w="2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3192" w:rsidRPr="005F3192" w:rsidRDefault="005F3192" w:rsidP="005F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Aparate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pentru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măsurarea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vitezei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mişcare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a </w:t>
            </w:r>
            <w:proofErr w:type="spellStart"/>
            <w:r w:rsidR="005F151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miujloacelor</w:t>
            </w:r>
            <w:proofErr w:type="spellEnd"/>
            <w:r w:rsidR="005F151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de transport (</w:t>
            </w:r>
            <w:proofErr w:type="spellStart"/>
            <w:r w:rsidR="005F151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vehiculelor</w:t>
            </w:r>
            <w:proofErr w:type="spellEnd"/>
            <w:r w:rsidR="005F151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)</w:t>
            </w: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3192" w:rsidRPr="005F3192" w:rsidRDefault="005F3192" w:rsidP="0016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3.5.2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3192" w:rsidRPr="005F3192" w:rsidRDefault="005F3192" w:rsidP="0016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4,50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92" w:rsidRPr="005F3192" w:rsidRDefault="005F3192" w:rsidP="0026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515,65</w:t>
            </w:r>
          </w:p>
        </w:tc>
      </w:tr>
      <w:tr w:rsidR="00546CE2" w:rsidRPr="00546CE2" w:rsidTr="00265E39">
        <w:trPr>
          <w:jc w:val="center"/>
        </w:trPr>
        <w:tc>
          <w:tcPr>
            <w:tcW w:w="2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3192" w:rsidRPr="005F3192" w:rsidRDefault="005F3192" w:rsidP="0016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Cronometru</w:t>
            </w:r>
            <w:proofErr w:type="spellEnd"/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3192" w:rsidRPr="005F3192" w:rsidRDefault="005F3192" w:rsidP="0016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11.1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3192" w:rsidRPr="005F3192" w:rsidRDefault="005F3192" w:rsidP="0016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1,00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92" w:rsidRPr="005F3192" w:rsidRDefault="005F3192" w:rsidP="0026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114,59</w:t>
            </w:r>
          </w:p>
        </w:tc>
      </w:tr>
      <w:tr w:rsidR="00546CE2" w:rsidRPr="00546CE2" w:rsidTr="00265E39">
        <w:trPr>
          <w:jc w:val="center"/>
        </w:trPr>
        <w:tc>
          <w:tcPr>
            <w:tcW w:w="2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3192" w:rsidRPr="005F3192" w:rsidRDefault="005F3192" w:rsidP="0016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Echipamente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evidenţă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a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volumului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informaţiei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transmise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/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recepţionate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şi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a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duratei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legăturilor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telefonice</w:t>
            </w:r>
            <w:proofErr w:type="spellEnd"/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3192" w:rsidRPr="005F3192" w:rsidRDefault="005F3192" w:rsidP="0016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11.3.1, 11.3.2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3192" w:rsidRPr="005F3192" w:rsidRDefault="005F3192" w:rsidP="0016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6,00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92" w:rsidRPr="005F3192" w:rsidRDefault="005F3192" w:rsidP="0026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687,54</w:t>
            </w:r>
          </w:p>
        </w:tc>
      </w:tr>
      <w:tr w:rsidR="00546CE2" w:rsidRPr="00546CE2" w:rsidTr="00265E39">
        <w:trPr>
          <w:jc w:val="center"/>
        </w:trPr>
        <w:tc>
          <w:tcPr>
            <w:tcW w:w="2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3192" w:rsidRPr="005F3192" w:rsidRDefault="005F3192" w:rsidP="0016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Analizoare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de gaze,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fummetre</w:t>
            </w:r>
            <w:proofErr w:type="spellEnd"/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3192" w:rsidRPr="005F3192" w:rsidRDefault="005F3192" w:rsidP="0016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2.1.2, 2.2.1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3192" w:rsidRPr="005F3192" w:rsidRDefault="005F3192" w:rsidP="0016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4,5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92" w:rsidRPr="005F3192" w:rsidRDefault="005F3192" w:rsidP="0026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515,65</w:t>
            </w:r>
          </w:p>
        </w:tc>
      </w:tr>
      <w:tr w:rsidR="00546CE2" w:rsidRPr="00546CE2" w:rsidTr="00265E39">
        <w:trPr>
          <w:jc w:val="center"/>
        </w:trPr>
        <w:tc>
          <w:tcPr>
            <w:tcW w:w="2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3192" w:rsidRPr="005F3192" w:rsidRDefault="005F3192" w:rsidP="0016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Fotometru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spectrofotometre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luxmetre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polarimetre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refractometre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cromatografe</w:t>
            </w:r>
            <w:proofErr w:type="spellEnd"/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3192" w:rsidRPr="005F3192" w:rsidRDefault="005F3192" w:rsidP="0016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2.5.1; 9.1; 9.1.1; 9.3; 9.4;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3192" w:rsidRPr="005F3192" w:rsidRDefault="005F3192" w:rsidP="0016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6,0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92" w:rsidRPr="005F3192" w:rsidRDefault="005F3192" w:rsidP="0026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687,54</w:t>
            </w:r>
          </w:p>
        </w:tc>
      </w:tr>
      <w:tr w:rsidR="00546CE2" w:rsidRPr="00546CE2" w:rsidTr="00265E39">
        <w:trPr>
          <w:jc w:val="center"/>
        </w:trPr>
        <w:tc>
          <w:tcPr>
            <w:tcW w:w="2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3192" w:rsidRPr="005F3192" w:rsidRDefault="005F3192" w:rsidP="0016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pH-metre,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densimetre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areometre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viscozimetre</w:t>
            </w:r>
            <w:proofErr w:type="spellEnd"/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3192" w:rsidRPr="005F3192" w:rsidRDefault="005F3192" w:rsidP="0016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2.3.1; 2.4.1; 2.4.2; 2.7.1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3192" w:rsidRPr="005F3192" w:rsidRDefault="005F3192" w:rsidP="0016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4,0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92" w:rsidRPr="005F3192" w:rsidRDefault="005F3192" w:rsidP="0026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458,36</w:t>
            </w:r>
          </w:p>
        </w:tc>
      </w:tr>
      <w:tr w:rsidR="00546CE2" w:rsidRPr="00546CE2" w:rsidTr="00265E39">
        <w:trPr>
          <w:jc w:val="center"/>
        </w:trPr>
        <w:tc>
          <w:tcPr>
            <w:tcW w:w="2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3192" w:rsidRPr="005F3192" w:rsidRDefault="005F3192" w:rsidP="0016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Aparat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cîntărit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cu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funcţionare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neautomată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pînă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la 500 kg</w:t>
            </w: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3192" w:rsidRPr="005F3192" w:rsidRDefault="005F3192" w:rsidP="0016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8.1.2.1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3192" w:rsidRPr="005F3192" w:rsidRDefault="005F3192" w:rsidP="0016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3,50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92" w:rsidRPr="005F3192" w:rsidRDefault="005F3192" w:rsidP="0026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401,065</w:t>
            </w:r>
          </w:p>
        </w:tc>
      </w:tr>
      <w:tr w:rsidR="00546CE2" w:rsidRPr="00546CE2" w:rsidTr="00265E39">
        <w:trPr>
          <w:jc w:val="center"/>
        </w:trPr>
        <w:tc>
          <w:tcPr>
            <w:tcW w:w="2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3192" w:rsidRPr="005F3192" w:rsidRDefault="005F3192" w:rsidP="0016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Aparat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cîntărit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cu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funcţionare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neautomată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peste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500 kg</w:t>
            </w: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3192" w:rsidRPr="005F3192" w:rsidRDefault="005F3192" w:rsidP="0016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8.1.2.1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3192" w:rsidRPr="005F3192" w:rsidRDefault="005F3192" w:rsidP="0016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7,00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92" w:rsidRPr="005F3192" w:rsidRDefault="005F3192" w:rsidP="0026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802,13</w:t>
            </w:r>
          </w:p>
        </w:tc>
      </w:tr>
      <w:tr w:rsidR="00546CE2" w:rsidRPr="00546CE2" w:rsidTr="00265E39">
        <w:trPr>
          <w:jc w:val="center"/>
        </w:trPr>
        <w:tc>
          <w:tcPr>
            <w:tcW w:w="2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3192" w:rsidRPr="005F3192" w:rsidRDefault="005F3192" w:rsidP="0016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Greutăţi</w:t>
            </w:r>
            <w:proofErr w:type="spellEnd"/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3192" w:rsidRPr="005F3192" w:rsidRDefault="005F3192" w:rsidP="0016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8.1.1.1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3192" w:rsidRPr="005F3192" w:rsidRDefault="005F3192" w:rsidP="0016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1,00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92" w:rsidRPr="005F3192" w:rsidRDefault="005F3192" w:rsidP="0026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114,59</w:t>
            </w:r>
          </w:p>
        </w:tc>
      </w:tr>
      <w:tr w:rsidR="00546CE2" w:rsidRPr="00546CE2" w:rsidTr="00265E39">
        <w:trPr>
          <w:jc w:val="center"/>
        </w:trPr>
        <w:tc>
          <w:tcPr>
            <w:tcW w:w="2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3192" w:rsidRPr="005F3192" w:rsidRDefault="005F3192" w:rsidP="0016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Manometre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vacuummetre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manovac</w:t>
            </w:r>
            <w:r w:rsidR="00C95FDA" w:rsidRPr="0016360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</w:t>
            </w:r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umetre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barometre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traductoare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presiune</w:t>
            </w:r>
            <w:proofErr w:type="spellEnd"/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3192" w:rsidRPr="005F3192" w:rsidRDefault="005F3192" w:rsidP="0016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8.3.1.1; 8.3.2.1;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3192" w:rsidRPr="005F3192" w:rsidRDefault="005F3192" w:rsidP="0016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1,50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92" w:rsidRPr="005F3192" w:rsidRDefault="005F3192" w:rsidP="0026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171,88</w:t>
            </w:r>
          </w:p>
        </w:tc>
      </w:tr>
      <w:tr w:rsidR="00546CE2" w:rsidRPr="00546CE2" w:rsidTr="00265E39">
        <w:trPr>
          <w:jc w:val="center"/>
        </w:trPr>
        <w:tc>
          <w:tcPr>
            <w:tcW w:w="2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3192" w:rsidRPr="005F3192" w:rsidRDefault="005F3192" w:rsidP="0016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Sfigmomanometre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(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aparate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pentru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măsurarea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presiunii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arteriale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cu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manometru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mecanic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sau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electronic)</w:t>
            </w: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3192" w:rsidRPr="005F3192" w:rsidRDefault="005F3192" w:rsidP="0016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8.3.4 </w:t>
            </w:r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3)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3192" w:rsidRPr="005F3192" w:rsidRDefault="005F3192" w:rsidP="0016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1,50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92" w:rsidRPr="005F3192" w:rsidRDefault="005F3192" w:rsidP="0026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171,88</w:t>
            </w:r>
          </w:p>
        </w:tc>
      </w:tr>
      <w:tr w:rsidR="00546CE2" w:rsidRPr="00546CE2" w:rsidTr="00265E39">
        <w:trPr>
          <w:jc w:val="center"/>
        </w:trPr>
        <w:tc>
          <w:tcPr>
            <w:tcW w:w="2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3192" w:rsidRPr="005F3192" w:rsidRDefault="005F3192" w:rsidP="0016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Corectoare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electronice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volum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gaz</w:t>
            </w:r>
            <w:proofErr w:type="spellEnd"/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3192" w:rsidRPr="005F3192" w:rsidRDefault="005F3192" w:rsidP="0016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8.3.3.1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3192" w:rsidRPr="005F3192" w:rsidRDefault="005F3192" w:rsidP="0016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5,00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92" w:rsidRPr="005F3192" w:rsidRDefault="005F3192" w:rsidP="0026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572,95</w:t>
            </w:r>
          </w:p>
        </w:tc>
      </w:tr>
      <w:tr w:rsidR="00546CE2" w:rsidRPr="00546CE2" w:rsidTr="00265E39">
        <w:trPr>
          <w:jc w:val="center"/>
        </w:trPr>
        <w:tc>
          <w:tcPr>
            <w:tcW w:w="2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3192" w:rsidRPr="005F3192" w:rsidRDefault="005F3192" w:rsidP="0016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Traductor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de debit,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contor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apă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DN 15 – DN 20</w:t>
            </w: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3192" w:rsidRPr="005F3192" w:rsidRDefault="005F3192" w:rsidP="0016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5.1.1; 5.1.3.1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3192" w:rsidRPr="005F3192" w:rsidRDefault="005F3192" w:rsidP="0016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1,5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92" w:rsidRPr="005F3192" w:rsidRDefault="005F3192" w:rsidP="0026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171,88</w:t>
            </w:r>
          </w:p>
        </w:tc>
      </w:tr>
      <w:tr w:rsidR="00546CE2" w:rsidRPr="00546CE2" w:rsidTr="00265E39">
        <w:trPr>
          <w:jc w:val="center"/>
        </w:trPr>
        <w:tc>
          <w:tcPr>
            <w:tcW w:w="2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3192" w:rsidRPr="005F3192" w:rsidRDefault="005F3192" w:rsidP="0016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Traductor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de debit,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contor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apă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DN 25 – DN 50</w:t>
            </w: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3192" w:rsidRPr="005F3192" w:rsidRDefault="005F3192" w:rsidP="0016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5.1.1; 5.1.3.1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3192" w:rsidRPr="005F3192" w:rsidRDefault="005F3192" w:rsidP="0016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5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92" w:rsidRPr="005F3192" w:rsidRDefault="005F3192" w:rsidP="0026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572,95</w:t>
            </w:r>
          </w:p>
        </w:tc>
      </w:tr>
      <w:tr w:rsidR="00546CE2" w:rsidRPr="00546CE2" w:rsidTr="00265E39">
        <w:trPr>
          <w:jc w:val="center"/>
        </w:trPr>
        <w:tc>
          <w:tcPr>
            <w:tcW w:w="2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3192" w:rsidRPr="005F3192" w:rsidRDefault="005F3192" w:rsidP="0016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Contor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de gaze cu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pereţi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deformabili</w:t>
            </w:r>
            <w:proofErr w:type="spellEnd"/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3192" w:rsidRPr="005F3192" w:rsidRDefault="005F3192" w:rsidP="0016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5.1.2.1; 5.1.3.2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3192" w:rsidRPr="005F3192" w:rsidRDefault="005F3192" w:rsidP="0016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92" w:rsidRPr="005F3192" w:rsidRDefault="005F3192" w:rsidP="0026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114,59</w:t>
            </w:r>
          </w:p>
        </w:tc>
      </w:tr>
      <w:tr w:rsidR="00546CE2" w:rsidRPr="00546CE2" w:rsidTr="00265E39">
        <w:trPr>
          <w:jc w:val="center"/>
        </w:trPr>
        <w:tc>
          <w:tcPr>
            <w:tcW w:w="2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3192" w:rsidRPr="005F3192" w:rsidRDefault="005F3192" w:rsidP="0016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Contor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energie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termică</w:t>
            </w:r>
            <w:proofErr w:type="spellEnd"/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3192" w:rsidRPr="005F3192" w:rsidRDefault="005F3192" w:rsidP="0016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10.4</w:t>
            </w:r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1)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3192" w:rsidRPr="005F3192" w:rsidRDefault="005F3192" w:rsidP="0016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5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92" w:rsidRPr="005F3192" w:rsidRDefault="005F3192" w:rsidP="0026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572,95</w:t>
            </w:r>
          </w:p>
        </w:tc>
      </w:tr>
      <w:tr w:rsidR="00546CE2" w:rsidRPr="00546CE2" w:rsidTr="00265E39">
        <w:trPr>
          <w:jc w:val="center"/>
        </w:trPr>
        <w:tc>
          <w:tcPr>
            <w:tcW w:w="2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3192" w:rsidRPr="005F3192" w:rsidRDefault="005F3192" w:rsidP="0016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Sisteme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măsurare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şi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înregistrare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a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produselor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petroliere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şi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gazelor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distribuitoare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produse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petroliere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şi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gaze,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pentru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un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dozator</w:t>
            </w:r>
            <w:proofErr w:type="spellEnd"/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3192" w:rsidRPr="005F3192" w:rsidRDefault="005F3192" w:rsidP="0016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5.1.5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3192" w:rsidRPr="005F3192" w:rsidRDefault="005F3192" w:rsidP="0016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92" w:rsidRPr="005F3192" w:rsidRDefault="005F3192" w:rsidP="0026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229,18</w:t>
            </w:r>
          </w:p>
        </w:tc>
      </w:tr>
      <w:tr w:rsidR="00546CE2" w:rsidRPr="00546CE2" w:rsidTr="00265E39">
        <w:trPr>
          <w:jc w:val="center"/>
        </w:trPr>
        <w:tc>
          <w:tcPr>
            <w:tcW w:w="2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3192" w:rsidRPr="005F3192" w:rsidRDefault="005F3192" w:rsidP="0016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Măsuri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volum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din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sticlă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inclusiv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pentru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comercializarea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băuturilor</w:t>
            </w:r>
            <w:proofErr w:type="spellEnd"/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3192" w:rsidRPr="005F3192" w:rsidRDefault="005F3192" w:rsidP="0016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5.2.2.1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3192" w:rsidRPr="005F3192" w:rsidRDefault="005F3192" w:rsidP="0016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1,50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92" w:rsidRPr="005F3192" w:rsidRDefault="005F3192" w:rsidP="0026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171,88</w:t>
            </w:r>
          </w:p>
        </w:tc>
      </w:tr>
      <w:tr w:rsidR="00546CE2" w:rsidRPr="00546CE2" w:rsidTr="00265E39">
        <w:trPr>
          <w:jc w:val="center"/>
        </w:trPr>
        <w:tc>
          <w:tcPr>
            <w:tcW w:w="2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3192" w:rsidRPr="005F3192" w:rsidRDefault="005F3192" w:rsidP="0016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Aparat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măsurare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a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mărimilor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caracteristice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radiaţiilor</w:t>
            </w:r>
            <w:proofErr w:type="spellEnd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ionizante</w:t>
            </w:r>
            <w:proofErr w:type="spellEnd"/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3192" w:rsidRPr="005F3192" w:rsidRDefault="005F3192" w:rsidP="0016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6.1-6.3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3192" w:rsidRPr="005F3192" w:rsidRDefault="005F3192" w:rsidP="0016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7,00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92" w:rsidRPr="005F3192" w:rsidRDefault="005F3192" w:rsidP="0026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802,13</w:t>
            </w:r>
          </w:p>
        </w:tc>
      </w:tr>
    </w:tbl>
    <w:p w:rsidR="005F3192" w:rsidRPr="005F3192" w:rsidRDefault="005F3192" w:rsidP="005F31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</w:pPr>
    </w:p>
    <w:p w:rsidR="00265E39" w:rsidRDefault="00265E39" w:rsidP="00F3600B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E39" w:rsidRDefault="00265E39" w:rsidP="00F3600B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E39" w:rsidRDefault="00265E39" w:rsidP="00F3600B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E39" w:rsidRDefault="00265E39" w:rsidP="00F3600B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E39" w:rsidRDefault="00265E39" w:rsidP="00F3600B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E39" w:rsidRDefault="00265E39" w:rsidP="00F3600B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E39" w:rsidRDefault="00265E39" w:rsidP="00F3600B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E39" w:rsidRDefault="00265E39" w:rsidP="00F3600B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E39" w:rsidRDefault="00265E39" w:rsidP="00F3600B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E39" w:rsidRDefault="00265E39" w:rsidP="00F3600B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E39" w:rsidRDefault="00265E39" w:rsidP="00F3600B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86C" w:rsidRPr="00546CE2" w:rsidRDefault="00FF586C" w:rsidP="00F3600B">
      <w:pPr>
        <w:spacing w:after="0" w:line="240" w:lineRule="auto"/>
        <w:ind w:firstLine="426"/>
        <w:jc w:val="right"/>
      </w:pPr>
      <w:r w:rsidRPr="00546CE2">
        <w:rPr>
          <w:rFonts w:ascii="Times New Roman" w:eastAsia="Times New Roman" w:hAnsi="Times New Roman" w:cs="Times New Roman"/>
          <w:sz w:val="28"/>
          <w:szCs w:val="28"/>
          <w:lang w:eastAsia="ru-RU"/>
        </w:rPr>
        <w:t>Tabelul 5</w:t>
      </w:r>
    </w:p>
    <w:p w:rsidR="005F502D" w:rsidRPr="00546CE2" w:rsidRDefault="005F502D" w:rsidP="005F502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Alte servicii publice prestate de către Institutul Na</w:t>
      </w:r>
      <w:r w:rsidR="001E6239" w:rsidRPr="00546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ţ</w:t>
      </w:r>
      <w:r w:rsidRPr="00546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ional de Metrologie</w:t>
      </w:r>
    </w:p>
    <w:p w:rsidR="00531DA3" w:rsidRPr="00546CE2" w:rsidRDefault="00531DA3" w:rsidP="005F502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961" w:type="pct"/>
        <w:jc w:val="center"/>
        <w:tblInd w:w="-3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"/>
        <w:gridCol w:w="9346"/>
      </w:tblGrid>
      <w:tr w:rsidR="00546CE2" w:rsidRPr="00546CE2" w:rsidTr="00265E39">
        <w:trPr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00B" w:rsidRPr="00546CE2" w:rsidRDefault="00F3600B" w:rsidP="00F360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46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Nr. d/o</w:t>
            </w:r>
          </w:p>
        </w:tc>
        <w:tc>
          <w:tcPr>
            <w:tcW w:w="9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3600B" w:rsidRPr="00546CE2" w:rsidRDefault="00F3600B" w:rsidP="00EC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546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Denumirea</w:t>
            </w:r>
            <w:r w:rsidR="00EC2D94" w:rsidRPr="00546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serviciilor publice </w:t>
            </w:r>
          </w:p>
        </w:tc>
      </w:tr>
      <w:tr w:rsidR="00546CE2" w:rsidRPr="00546CE2" w:rsidTr="00265E39">
        <w:trPr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00B" w:rsidRPr="00546CE2" w:rsidRDefault="00F3600B" w:rsidP="00F360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46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3600B" w:rsidRPr="00546CE2" w:rsidRDefault="00F3600B" w:rsidP="00A62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546CE2">
              <w:rPr>
                <w:rFonts w:ascii="Times New Roman" w:hAnsi="Times New Roman" w:cs="Times New Roman"/>
                <w:sz w:val="24"/>
                <w:szCs w:val="24"/>
              </w:rPr>
              <w:t>Serviciile de e</w:t>
            </w: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talonări ale mijloacelor de măsurare, neincluse în tabelul 2 din anexa la prezenta </w:t>
            </w:r>
            <w:proofErr w:type="spellStart"/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Hotărîre</w:t>
            </w:r>
            <w:proofErr w:type="spellEnd"/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de Guvern;</w:t>
            </w:r>
          </w:p>
        </w:tc>
      </w:tr>
      <w:tr w:rsidR="00546CE2" w:rsidRPr="00546CE2" w:rsidTr="00265E39">
        <w:trPr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00B" w:rsidRPr="00546CE2" w:rsidRDefault="00F3600B" w:rsidP="00F360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46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3600B" w:rsidRPr="00546CE2" w:rsidRDefault="00D46BAF" w:rsidP="00D46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r w:rsidR="00BA7419"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xpertizele metrologi</w:t>
            </w: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ce ale mijloacelor de măsurare, neincluse în tabelul 4 din anexa la prezenta </w:t>
            </w:r>
            <w:proofErr w:type="spellStart"/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Hotărîre</w:t>
            </w:r>
            <w:proofErr w:type="spellEnd"/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de Guvern;</w:t>
            </w:r>
          </w:p>
        </w:tc>
      </w:tr>
      <w:tr w:rsidR="00546CE2" w:rsidRPr="00546CE2" w:rsidTr="00265E39">
        <w:trPr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00B" w:rsidRPr="00546CE2" w:rsidRDefault="00F3600B" w:rsidP="00F360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46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3600B" w:rsidRPr="00546CE2" w:rsidRDefault="00BA7419" w:rsidP="00A62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Elaborări ale documentelor normativ-tehnice în domeniul metrologiei, la solicitarea operatorilor economici;</w:t>
            </w:r>
          </w:p>
        </w:tc>
      </w:tr>
      <w:tr w:rsidR="00546CE2" w:rsidRPr="00546CE2" w:rsidTr="00265E39">
        <w:trPr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A7419" w:rsidRPr="00546CE2" w:rsidRDefault="00BA7419" w:rsidP="00BA74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46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A7419" w:rsidRPr="00546CE2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Servicii de cercetare a caracteristicilor metrologice ale mijloacelor de măsurare (etaloanelor) în funcţie de diverşi factori (timp de exploatare; condiţii de exploatare, vibraţii, </w:t>
            </w:r>
            <w:proofErr w:type="spellStart"/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cîmpuri</w:t>
            </w:r>
            <w:proofErr w:type="spellEnd"/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electromagnetice etc.);</w:t>
            </w:r>
          </w:p>
        </w:tc>
      </w:tr>
      <w:tr w:rsidR="00546CE2" w:rsidRPr="00546CE2" w:rsidTr="00265E39">
        <w:trPr>
          <w:trHeight w:val="229"/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A7419" w:rsidRPr="00546CE2" w:rsidRDefault="00BA7419" w:rsidP="00BA74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46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A7419" w:rsidRPr="00546CE2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Servicii de organizare a comparărilor </w:t>
            </w:r>
            <w:proofErr w:type="spellStart"/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interlaboratoare</w:t>
            </w:r>
            <w:proofErr w:type="spellEnd"/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(bilaterale sau multilaterale) în calitate de laborator-pilot;</w:t>
            </w:r>
          </w:p>
        </w:tc>
      </w:tr>
      <w:tr w:rsidR="00546CE2" w:rsidRPr="00546CE2" w:rsidTr="00265E39">
        <w:trPr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A7419" w:rsidRPr="00546CE2" w:rsidRDefault="00BA7419" w:rsidP="00BA74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46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A7419" w:rsidRPr="00546CE2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Editarea şi difuzarea revistei “Metrologie” şi altor publicaţii în domeniul metrologiei;</w:t>
            </w:r>
          </w:p>
        </w:tc>
      </w:tr>
      <w:tr w:rsidR="00546CE2" w:rsidRPr="00546CE2" w:rsidTr="00265E39">
        <w:trPr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A7419" w:rsidRPr="00546CE2" w:rsidRDefault="00BA7419" w:rsidP="00BA74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46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9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A7419" w:rsidRPr="00546CE2" w:rsidRDefault="00BA7419" w:rsidP="00BA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Servicii de instruire şi perfecţionare profesională în domeniul metrologiei pentru verificatorii metrologi ai operatorilor economici şi altor persoane interesate</w:t>
            </w:r>
          </w:p>
        </w:tc>
      </w:tr>
    </w:tbl>
    <w:p w:rsidR="00531DA3" w:rsidRPr="00546CE2" w:rsidRDefault="00531DA3" w:rsidP="005F502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586C" w:rsidRPr="00546CE2" w:rsidRDefault="00FF586C" w:rsidP="00FF586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CE2">
        <w:rPr>
          <w:rFonts w:ascii="Times New Roman" w:eastAsia="Times New Roman" w:hAnsi="Times New Roman" w:cs="Times New Roman"/>
          <w:sz w:val="28"/>
          <w:szCs w:val="28"/>
          <w:lang w:eastAsia="ru-RU"/>
        </w:rPr>
        <w:t>Tabelul 6</w:t>
      </w:r>
    </w:p>
    <w:p w:rsidR="00FF586C" w:rsidRPr="00546CE2" w:rsidRDefault="00FF586C" w:rsidP="00FF586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</w:p>
    <w:p w:rsidR="00265E39" w:rsidRDefault="00FF586C" w:rsidP="00FF58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Serviciile publice prestate de către Institutul Na</w:t>
      </w:r>
      <w:r w:rsidR="001E6239" w:rsidRPr="00546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ţ</w:t>
      </w:r>
      <w:r w:rsidRPr="00546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ional de Metrologie </w:t>
      </w:r>
    </w:p>
    <w:p w:rsidR="00FF586C" w:rsidRPr="00546CE2" w:rsidRDefault="00FF586C" w:rsidP="00265E3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cu titlul gratuit</w:t>
      </w:r>
    </w:p>
    <w:p w:rsidR="00FF586C" w:rsidRPr="00546CE2" w:rsidRDefault="00FF586C" w:rsidP="00FF586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Style w:val="a9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214"/>
      </w:tblGrid>
      <w:tr w:rsidR="00546CE2" w:rsidRPr="00546CE2" w:rsidTr="00836842">
        <w:trPr>
          <w:trHeight w:val="440"/>
        </w:trPr>
        <w:tc>
          <w:tcPr>
            <w:tcW w:w="709" w:type="dxa"/>
          </w:tcPr>
          <w:p w:rsidR="00FF586C" w:rsidRPr="00666D42" w:rsidRDefault="00FF586C" w:rsidP="00D76B71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666D4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lastRenderedPageBreak/>
              <w:t>Nr. d/o</w:t>
            </w:r>
          </w:p>
        </w:tc>
        <w:tc>
          <w:tcPr>
            <w:tcW w:w="9214" w:type="dxa"/>
          </w:tcPr>
          <w:p w:rsidR="00FF586C" w:rsidRPr="00666D42" w:rsidRDefault="00A62D11" w:rsidP="00A62D11">
            <w:pPr>
              <w:ind w:firstLine="4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6D4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Denumirea serviciilor </w:t>
            </w:r>
            <w:r w:rsidR="00FF586C" w:rsidRPr="00666D42">
              <w:rPr>
                <w:rFonts w:ascii="Times New Roman" w:eastAsia="Times New Roman" w:hAnsi="Times New Roman" w:cs="Times New Roman"/>
                <w:b/>
                <w:lang w:eastAsia="ru-RU"/>
              </w:rPr>
              <w:t>prestate</w:t>
            </w:r>
          </w:p>
        </w:tc>
      </w:tr>
      <w:tr w:rsidR="00546CE2" w:rsidRPr="00546CE2" w:rsidTr="00836842">
        <w:tc>
          <w:tcPr>
            <w:tcW w:w="709" w:type="dxa"/>
          </w:tcPr>
          <w:p w:rsidR="00FF586C" w:rsidRPr="00546CE2" w:rsidRDefault="00FF586C" w:rsidP="00666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46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214" w:type="dxa"/>
          </w:tcPr>
          <w:p w:rsidR="00FF586C" w:rsidRPr="00546CE2" w:rsidRDefault="00FF586C" w:rsidP="00666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Perfectarea şi eliberarea certificatelor de aprobare de model (de recunoa</w:t>
            </w:r>
            <w:r w:rsidR="001E6239"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ş</w:t>
            </w: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tere a aprobării de model) a mijloacelor de măsurare legale</w:t>
            </w:r>
          </w:p>
        </w:tc>
      </w:tr>
      <w:tr w:rsidR="00546CE2" w:rsidRPr="00546CE2" w:rsidTr="00836842">
        <w:trPr>
          <w:trHeight w:val="629"/>
        </w:trPr>
        <w:tc>
          <w:tcPr>
            <w:tcW w:w="709" w:type="dxa"/>
          </w:tcPr>
          <w:p w:rsidR="00FF586C" w:rsidRPr="00546CE2" w:rsidRDefault="00FF586C" w:rsidP="00666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46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214" w:type="dxa"/>
          </w:tcPr>
          <w:p w:rsidR="00FF586C" w:rsidRPr="00546CE2" w:rsidRDefault="00FF586C" w:rsidP="00666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Recunoaşterea rezultatelor etalonărilor/ verificărilor metrologice ale mijloacelor de măsurare, efectuate în alte state cu care sunt semnate acorduri mutuale</w:t>
            </w:r>
          </w:p>
        </w:tc>
      </w:tr>
      <w:tr w:rsidR="00546CE2" w:rsidRPr="00546CE2" w:rsidTr="00836842">
        <w:trPr>
          <w:trHeight w:val="452"/>
        </w:trPr>
        <w:tc>
          <w:tcPr>
            <w:tcW w:w="709" w:type="dxa"/>
          </w:tcPr>
          <w:p w:rsidR="00FF586C" w:rsidRPr="00546CE2" w:rsidRDefault="00FF586C" w:rsidP="00666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46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214" w:type="dxa"/>
          </w:tcPr>
          <w:p w:rsidR="00FF586C" w:rsidRPr="00546CE2" w:rsidRDefault="00FF586C" w:rsidP="00666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Eliberarea avizelor tehnice de înregistrare pentru activită</w:t>
            </w:r>
            <w:r w:rsidR="001E6239"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ţ</w:t>
            </w: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ile de reparare, montare, dare în folosin</w:t>
            </w:r>
            <w:r w:rsidR="001E6239"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ţ</w:t>
            </w: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ă a mijloacelor de măsurare legale, precum şi efectuare a preambalării produselor, producere sau import a sticlelor utilizate ca recipiente de măsură</w:t>
            </w:r>
          </w:p>
        </w:tc>
      </w:tr>
      <w:tr w:rsidR="00546CE2" w:rsidRPr="00546CE2" w:rsidTr="00836842">
        <w:tc>
          <w:tcPr>
            <w:tcW w:w="709" w:type="dxa"/>
          </w:tcPr>
          <w:p w:rsidR="00FF586C" w:rsidRPr="00546CE2" w:rsidRDefault="00FF586C" w:rsidP="00666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46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214" w:type="dxa"/>
          </w:tcPr>
          <w:p w:rsidR="00FF586C" w:rsidRPr="00546CE2" w:rsidRDefault="00FF586C" w:rsidP="00666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Expertiza metrologică a proiectelor de documente normative, elaborate pentru domeniile de măsurări </w:t>
            </w:r>
          </w:p>
        </w:tc>
      </w:tr>
      <w:tr w:rsidR="00546CE2" w:rsidRPr="00546CE2" w:rsidTr="00836842">
        <w:tc>
          <w:tcPr>
            <w:tcW w:w="709" w:type="dxa"/>
          </w:tcPr>
          <w:p w:rsidR="00FF586C" w:rsidRPr="00546CE2" w:rsidRDefault="00FF586C" w:rsidP="00666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46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214" w:type="dxa"/>
          </w:tcPr>
          <w:p w:rsidR="00FF586C" w:rsidRPr="00546CE2" w:rsidRDefault="00FF586C" w:rsidP="00666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Elaborări ale proiectelor reglementărilor de metrologie legală armonizate cu practica internaţională şi cea regională în domeniul metrologiei</w:t>
            </w:r>
          </w:p>
        </w:tc>
      </w:tr>
      <w:tr w:rsidR="00546CE2" w:rsidRPr="00546CE2" w:rsidTr="00836842">
        <w:tc>
          <w:tcPr>
            <w:tcW w:w="709" w:type="dxa"/>
          </w:tcPr>
          <w:p w:rsidR="00FF586C" w:rsidRPr="00546CE2" w:rsidRDefault="00FF586C" w:rsidP="00666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46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214" w:type="dxa"/>
          </w:tcPr>
          <w:p w:rsidR="00FF586C" w:rsidRPr="00546CE2" w:rsidRDefault="00FF586C" w:rsidP="00666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Actualizarea documentelor normative în domeniul metrologiei</w:t>
            </w:r>
          </w:p>
        </w:tc>
      </w:tr>
      <w:tr w:rsidR="00546CE2" w:rsidRPr="00546CE2" w:rsidTr="00836842">
        <w:tc>
          <w:tcPr>
            <w:tcW w:w="709" w:type="dxa"/>
          </w:tcPr>
          <w:p w:rsidR="00FF586C" w:rsidRPr="00546CE2" w:rsidRDefault="00FF586C" w:rsidP="00666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46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9214" w:type="dxa"/>
          </w:tcPr>
          <w:p w:rsidR="00FF586C" w:rsidRPr="00546CE2" w:rsidRDefault="00FF586C" w:rsidP="00666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Acordarea consultaţiilor privind aspectele tehnice ale metrologiei</w:t>
            </w:r>
          </w:p>
        </w:tc>
      </w:tr>
      <w:tr w:rsidR="00546CE2" w:rsidRPr="00546CE2" w:rsidTr="00836842">
        <w:trPr>
          <w:trHeight w:val="375"/>
        </w:trPr>
        <w:tc>
          <w:tcPr>
            <w:tcW w:w="709" w:type="dxa"/>
          </w:tcPr>
          <w:p w:rsidR="00FF586C" w:rsidRPr="00546CE2" w:rsidRDefault="00FF586C" w:rsidP="00666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46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9214" w:type="dxa"/>
          </w:tcPr>
          <w:p w:rsidR="00FF586C" w:rsidRPr="00546CE2" w:rsidRDefault="00FF586C" w:rsidP="00666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Prezentarea la solicitare a informaţiei din Registrul de stat ale mijloacelor de măsurare şi din Registrul  entităţilor de</w:t>
            </w:r>
            <w:r w:rsidR="001E6239"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ţ</w:t>
            </w: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inătoare de Aviz tehnic de înregistrare</w:t>
            </w:r>
          </w:p>
        </w:tc>
      </w:tr>
      <w:tr w:rsidR="00546CE2" w:rsidRPr="00546CE2" w:rsidTr="00836842">
        <w:tc>
          <w:tcPr>
            <w:tcW w:w="709" w:type="dxa"/>
          </w:tcPr>
          <w:p w:rsidR="00FF586C" w:rsidRPr="00546CE2" w:rsidRDefault="00FF586C" w:rsidP="00666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46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9214" w:type="dxa"/>
          </w:tcPr>
          <w:p w:rsidR="00FF586C" w:rsidRPr="00546CE2" w:rsidRDefault="00FF586C" w:rsidP="00666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Acordarea suportului metodologic la elaborarea normelor de metrologie legală şi a procedurilor de măsurare legale</w:t>
            </w:r>
          </w:p>
        </w:tc>
      </w:tr>
      <w:tr w:rsidR="00546CE2" w:rsidRPr="00546CE2" w:rsidTr="00836842">
        <w:tc>
          <w:tcPr>
            <w:tcW w:w="709" w:type="dxa"/>
          </w:tcPr>
          <w:p w:rsidR="00FF586C" w:rsidRPr="00546CE2" w:rsidRDefault="00FF586C" w:rsidP="00666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46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9214" w:type="dxa"/>
          </w:tcPr>
          <w:p w:rsidR="00FF586C" w:rsidRPr="00546CE2" w:rsidRDefault="00FF586C" w:rsidP="00666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Acordarea consultaţiilor privind aspectele tehnice ale metrologiei</w:t>
            </w:r>
          </w:p>
        </w:tc>
      </w:tr>
      <w:tr w:rsidR="00546CE2" w:rsidRPr="00546CE2" w:rsidTr="00836842">
        <w:trPr>
          <w:trHeight w:val="496"/>
        </w:trPr>
        <w:tc>
          <w:tcPr>
            <w:tcW w:w="709" w:type="dxa"/>
          </w:tcPr>
          <w:p w:rsidR="00FF586C" w:rsidRPr="00546CE2" w:rsidRDefault="00FF586C" w:rsidP="00666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46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9214" w:type="dxa"/>
          </w:tcPr>
          <w:p w:rsidR="00FF586C" w:rsidRPr="00546CE2" w:rsidRDefault="00FF586C" w:rsidP="00666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Asigurarea suportului tehnic necesar pentru inspecţia mijloacelor de măsurare şi pentru supravegherea metrologică</w:t>
            </w:r>
          </w:p>
        </w:tc>
      </w:tr>
    </w:tbl>
    <w:p w:rsidR="009B11F1" w:rsidRPr="00546CE2" w:rsidRDefault="009B11F1"/>
    <w:sectPr w:rsidR="009B11F1" w:rsidRPr="00546CE2" w:rsidSect="00F435D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566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E3D" w:rsidRDefault="00E36E3D">
      <w:pPr>
        <w:spacing w:after="0" w:line="240" w:lineRule="auto"/>
      </w:pPr>
      <w:r>
        <w:separator/>
      </w:r>
    </w:p>
  </w:endnote>
  <w:endnote w:type="continuationSeparator" w:id="0">
    <w:p w:rsidR="00E36E3D" w:rsidRDefault="00E36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EDEIDL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YVGUL+MinionPro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YMHCV+MinionPro-Regular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imes">
    <w:panose1 w:val="00000000000000000000"/>
    <w:charset w:val="CC"/>
    <w:family w:val="auto"/>
    <w:pitch w:val="variable"/>
    <w:sig w:usb0="E00002FF" w:usb1="5000205A" w:usb2="00000000" w:usb3="00000000" w:csb0="0000019F" w:csb1="00000000"/>
  </w:font>
  <w:font w:name="MinioMM_485 SB 585 NO 11 OP">
    <w:altName w:val="Times New Roman"/>
    <w:panose1 w:val="00000000000000000000"/>
    <w:charset w:val="00"/>
    <w:family w:val="roman"/>
    <w:notTrueType/>
    <w:pitch w:val="default"/>
  </w:font>
  <w:font w:name="DejaVu Sans">
    <w:altName w:val="MS Mincho"/>
    <w:charset w:val="80"/>
    <w:family w:val="auto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2F8" w:rsidRDefault="000C12F8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4148839"/>
      <w:docPartObj>
        <w:docPartGallery w:val="Page Numbers (Bottom of Page)"/>
        <w:docPartUnique/>
      </w:docPartObj>
    </w:sdtPr>
    <w:sdtContent>
      <w:p w:rsidR="00E64BAF" w:rsidRDefault="00E64BAF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391">
          <w:rPr>
            <w:noProof/>
          </w:rPr>
          <w:t>14</w:t>
        </w:r>
        <w:r>
          <w:fldChar w:fldCharType="end"/>
        </w:r>
      </w:p>
    </w:sdtContent>
  </w:sdt>
  <w:p w:rsidR="00E64BAF" w:rsidRDefault="00E64BAF">
    <w:pPr>
      <w:pStyle w:val="af6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2F8" w:rsidRDefault="000C12F8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E3D" w:rsidRDefault="00E36E3D">
      <w:pPr>
        <w:spacing w:after="0" w:line="240" w:lineRule="auto"/>
      </w:pPr>
      <w:r>
        <w:separator/>
      </w:r>
    </w:p>
  </w:footnote>
  <w:footnote w:type="continuationSeparator" w:id="0">
    <w:p w:rsidR="00E36E3D" w:rsidRDefault="00E36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2F8" w:rsidRDefault="000C12F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2F8" w:rsidRDefault="000C12F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2F8" w:rsidRDefault="000C12F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57A7"/>
    <w:multiLevelType w:val="hybridMultilevel"/>
    <w:tmpl w:val="5D805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047C4"/>
    <w:multiLevelType w:val="hybridMultilevel"/>
    <w:tmpl w:val="673007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A2ECE"/>
    <w:multiLevelType w:val="hybridMultilevel"/>
    <w:tmpl w:val="E7C890EE"/>
    <w:lvl w:ilvl="0" w:tplc="BD0C19B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5D977F5"/>
    <w:multiLevelType w:val="hybridMultilevel"/>
    <w:tmpl w:val="F774A1FC"/>
    <w:lvl w:ilvl="0" w:tplc="714CC8E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D193A23"/>
    <w:multiLevelType w:val="hybridMultilevel"/>
    <w:tmpl w:val="AC863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46A0D"/>
    <w:multiLevelType w:val="hybridMultilevel"/>
    <w:tmpl w:val="C62ACB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0B21573"/>
    <w:multiLevelType w:val="hybridMultilevel"/>
    <w:tmpl w:val="673007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1B4877"/>
    <w:multiLevelType w:val="singleLevel"/>
    <w:tmpl w:val="7746595E"/>
    <w:lvl w:ilvl="0">
      <w:start w:val="1"/>
      <w:numFmt w:val="bullet"/>
      <w:pStyle w:val="SquareBullets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cs="Times New Roman" w:hint="default"/>
        <w:b w:val="0"/>
        <w:i w:val="0"/>
        <w:sz w:val="24"/>
        <w:szCs w:val="24"/>
      </w:rPr>
    </w:lvl>
  </w:abstractNum>
  <w:abstractNum w:abstractNumId="8">
    <w:nsid w:val="21445B4E"/>
    <w:multiLevelType w:val="hybridMultilevel"/>
    <w:tmpl w:val="FCC6D6D8"/>
    <w:lvl w:ilvl="0" w:tplc="714CC8E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92085F"/>
    <w:multiLevelType w:val="hybridMultilevel"/>
    <w:tmpl w:val="B2806404"/>
    <w:lvl w:ilvl="0" w:tplc="8DA22B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095754"/>
    <w:multiLevelType w:val="hybridMultilevel"/>
    <w:tmpl w:val="5B368D9E"/>
    <w:lvl w:ilvl="0" w:tplc="55D41A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640586"/>
    <w:multiLevelType w:val="hybridMultilevel"/>
    <w:tmpl w:val="692650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46F2B"/>
    <w:multiLevelType w:val="hybridMultilevel"/>
    <w:tmpl w:val="355EA000"/>
    <w:lvl w:ilvl="0" w:tplc="0E8EB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E2440C"/>
    <w:multiLevelType w:val="multilevel"/>
    <w:tmpl w:val="8188B3D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2F176AD"/>
    <w:multiLevelType w:val="hybridMultilevel"/>
    <w:tmpl w:val="E64C927A"/>
    <w:lvl w:ilvl="0" w:tplc="BE1A908C">
      <w:start w:val="7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339E053D"/>
    <w:multiLevelType w:val="hybridMultilevel"/>
    <w:tmpl w:val="A1827198"/>
    <w:lvl w:ilvl="0" w:tplc="A1026FCE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5717A61"/>
    <w:multiLevelType w:val="hybridMultilevel"/>
    <w:tmpl w:val="5F90B184"/>
    <w:lvl w:ilvl="0" w:tplc="97202046"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7BE42B8"/>
    <w:multiLevelType w:val="hybridMultilevel"/>
    <w:tmpl w:val="EDB28710"/>
    <w:lvl w:ilvl="0" w:tplc="27A2F87A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593985"/>
    <w:multiLevelType w:val="multilevel"/>
    <w:tmpl w:val="BD30647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3A800781"/>
    <w:multiLevelType w:val="hybridMultilevel"/>
    <w:tmpl w:val="4A64323A"/>
    <w:lvl w:ilvl="0" w:tplc="84F669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C9F5D0B"/>
    <w:multiLevelType w:val="hybridMultilevel"/>
    <w:tmpl w:val="983A5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041C9"/>
    <w:multiLevelType w:val="hybridMultilevel"/>
    <w:tmpl w:val="A5C4FC6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42D363A"/>
    <w:multiLevelType w:val="hybridMultilevel"/>
    <w:tmpl w:val="6608C966"/>
    <w:lvl w:ilvl="0" w:tplc="FF32CA3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B5F3881"/>
    <w:multiLevelType w:val="hybridMultilevel"/>
    <w:tmpl w:val="C2441E8E"/>
    <w:lvl w:ilvl="0" w:tplc="97202046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BFE1834"/>
    <w:multiLevelType w:val="hybridMultilevel"/>
    <w:tmpl w:val="71CE5DFE"/>
    <w:lvl w:ilvl="0" w:tplc="B9A8F8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3D0452"/>
    <w:multiLevelType w:val="hybridMultilevel"/>
    <w:tmpl w:val="4206447C"/>
    <w:lvl w:ilvl="0" w:tplc="1086287A">
      <w:start w:val="1"/>
      <w:numFmt w:val="lowerLetter"/>
      <w:lvlText w:val="%1)"/>
      <w:lvlJc w:val="left"/>
      <w:pPr>
        <w:ind w:left="7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6">
    <w:nsid w:val="549B1337"/>
    <w:multiLevelType w:val="hybridMultilevel"/>
    <w:tmpl w:val="8D6E4274"/>
    <w:lvl w:ilvl="0" w:tplc="CAACB3B8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594457BA"/>
    <w:multiLevelType w:val="hybridMultilevel"/>
    <w:tmpl w:val="1506ED06"/>
    <w:lvl w:ilvl="0" w:tplc="FAB0F9BC">
      <w:numFmt w:val="bullet"/>
      <w:lvlText w:val="-"/>
      <w:lvlJc w:val="left"/>
      <w:pPr>
        <w:ind w:left="360" w:hanging="360"/>
      </w:pPr>
      <w:rPr>
        <w:rFonts w:ascii="Calibri" w:eastAsia="SimSu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7678CF"/>
    <w:multiLevelType w:val="hybridMultilevel"/>
    <w:tmpl w:val="EDE05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B70F9A"/>
    <w:multiLevelType w:val="hybridMultilevel"/>
    <w:tmpl w:val="8D6E4274"/>
    <w:lvl w:ilvl="0" w:tplc="CAACB3B8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5CFE3DE6"/>
    <w:multiLevelType w:val="hybridMultilevel"/>
    <w:tmpl w:val="B0543A40"/>
    <w:lvl w:ilvl="0" w:tplc="041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0514B9D"/>
    <w:multiLevelType w:val="multilevel"/>
    <w:tmpl w:val="C878591C"/>
    <w:styleLink w:val="StyleBullet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B72E6C"/>
    <w:multiLevelType w:val="hybridMultilevel"/>
    <w:tmpl w:val="681ED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8F6614"/>
    <w:multiLevelType w:val="multilevel"/>
    <w:tmpl w:val="A4CCD60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679C287A"/>
    <w:multiLevelType w:val="hybridMultilevel"/>
    <w:tmpl w:val="31666A68"/>
    <w:lvl w:ilvl="0" w:tplc="8DA22BC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A075EAB"/>
    <w:multiLevelType w:val="hybridMultilevel"/>
    <w:tmpl w:val="CDA6E408"/>
    <w:lvl w:ilvl="0" w:tplc="146E13F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6">
    <w:nsid w:val="6A1C0431"/>
    <w:multiLevelType w:val="hybridMultilevel"/>
    <w:tmpl w:val="9C16A7E0"/>
    <w:lvl w:ilvl="0" w:tplc="442CA4C4">
      <w:start w:val="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0420DD"/>
    <w:multiLevelType w:val="hybridMultilevel"/>
    <w:tmpl w:val="EC064492"/>
    <w:lvl w:ilvl="0" w:tplc="84F669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54230E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19B0D3A"/>
    <w:multiLevelType w:val="hybridMultilevel"/>
    <w:tmpl w:val="3F36610A"/>
    <w:lvl w:ilvl="0" w:tplc="A40A7B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22A777E"/>
    <w:multiLevelType w:val="hybridMultilevel"/>
    <w:tmpl w:val="21D8C7C6"/>
    <w:lvl w:ilvl="0" w:tplc="84F6690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B67494"/>
    <w:multiLevelType w:val="hybridMultilevel"/>
    <w:tmpl w:val="205A95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0D16F4"/>
    <w:multiLevelType w:val="hybridMultilevel"/>
    <w:tmpl w:val="02724692"/>
    <w:lvl w:ilvl="0" w:tplc="04190005">
      <w:start w:val="1"/>
      <w:numFmt w:val="bullet"/>
      <w:pStyle w:val="PMMBulletCheckBox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42">
    <w:nsid w:val="762B202A"/>
    <w:multiLevelType w:val="hybridMultilevel"/>
    <w:tmpl w:val="3892A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022606"/>
    <w:multiLevelType w:val="hybridMultilevel"/>
    <w:tmpl w:val="ABE4BF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1"/>
  </w:num>
  <w:num w:numId="3">
    <w:abstractNumId w:val="28"/>
  </w:num>
  <w:num w:numId="4">
    <w:abstractNumId w:val="16"/>
  </w:num>
  <w:num w:numId="5">
    <w:abstractNumId w:val="38"/>
  </w:num>
  <w:num w:numId="6">
    <w:abstractNumId w:val="23"/>
  </w:num>
  <w:num w:numId="7">
    <w:abstractNumId w:val="34"/>
  </w:num>
  <w:num w:numId="8">
    <w:abstractNumId w:val="9"/>
  </w:num>
  <w:num w:numId="9">
    <w:abstractNumId w:val="10"/>
  </w:num>
  <w:num w:numId="10">
    <w:abstractNumId w:val="11"/>
  </w:num>
  <w:num w:numId="11">
    <w:abstractNumId w:val="37"/>
  </w:num>
  <w:num w:numId="12">
    <w:abstractNumId w:val="2"/>
  </w:num>
  <w:num w:numId="13">
    <w:abstractNumId w:val="20"/>
  </w:num>
  <w:num w:numId="14">
    <w:abstractNumId w:val="27"/>
  </w:num>
  <w:num w:numId="15">
    <w:abstractNumId w:val="14"/>
  </w:num>
  <w:num w:numId="16">
    <w:abstractNumId w:val="3"/>
  </w:num>
  <w:num w:numId="17">
    <w:abstractNumId w:val="5"/>
  </w:num>
  <w:num w:numId="18">
    <w:abstractNumId w:val="30"/>
  </w:num>
  <w:num w:numId="19">
    <w:abstractNumId w:val="8"/>
  </w:num>
  <w:num w:numId="20">
    <w:abstractNumId w:val="12"/>
  </w:num>
  <w:num w:numId="21">
    <w:abstractNumId w:val="24"/>
  </w:num>
  <w:num w:numId="22">
    <w:abstractNumId w:val="32"/>
  </w:num>
  <w:num w:numId="23">
    <w:abstractNumId w:val="36"/>
  </w:num>
  <w:num w:numId="24">
    <w:abstractNumId w:val="15"/>
  </w:num>
  <w:num w:numId="25">
    <w:abstractNumId w:val="7"/>
  </w:num>
  <w:num w:numId="26">
    <w:abstractNumId w:val="41"/>
  </w:num>
  <w:num w:numId="27">
    <w:abstractNumId w:val="31"/>
  </w:num>
  <w:num w:numId="28">
    <w:abstractNumId w:val="13"/>
  </w:num>
  <w:num w:numId="29">
    <w:abstractNumId w:val="33"/>
  </w:num>
  <w:num w:numId="30">
    <w:abstractNumId w:val="18"/>
  </w:num>
  <w:num w:numId="31">
    <w:abstractNumId w:val="0"/>
  </w:num>
  <w:num w:numId="32">
    <w:abstractNumId w:val="35"/>
  </w:num>
  <w:num w:numId="33">
    <w:abstractNumId w:val="25"/>
  </w:num>
  <w:num w:numId="34">
    <w:abstractNumId w:val="17"/>
  </w:num>
  <w:num w:numId="35">
    <w:abstractNumId w:val="4"/>
  </w:num>
  <w:num w:numId="36">
    <w:abstractNumId w:val="6"/>
  </w:num>
  <w:num w:numId="37">
    <w:abstractNumId w:val="40"/>
  </w:num>
  <w:num w:numId="38">
    <w:abstractNumId w:val="42"/>
  </w:num>
  <w:num w:numId="39">
    <w:abstractNumId w:val="19"/>
  </w:num>
  <w:num w:numId="40">
    <w:abstractNumId w:val="1"/>
  </w:num>
  <w:num w:numId="41">
    <w:abstractNumId w:val="43"/>
  </w:num>
  <w:num w:numId="42">
    <w:abstractNumId w:val="39"/>
  </w:num>
  <w:num w:numId="43">
    <w:abstractNumId w:val="22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EAF"/>
    <w:rsid w:val="00016793"/>
    <w:rsid w:val="00016C3F"/>
    <w:rsid w:val="000223C2"/>
    <w:rsid w:val="00044841"/>
    <w:rsid w:val="0008318C"/>
    <w:rsid w:val="00083F9B"/>
    <w:rsid w:val="000C12F8"/>
    <w:rsid w:val="000C2FB2"/>
    <w:rsid w:val="000D3583"/>
    <w:rsid w:val="000D5BC4"/>
    <w:rsid w:val="000E34FA"/>
    <w:rsid w:val="001020A9"/>
    <w:rsid w:val="00110CE7"/>
    <w:rsid w:val="0011600C"/>
    <w:rsid w:val="00117813"/>
    <w:rsid w:val="00163600"/>
    <w:rsid w:val="00164565"/>
    <w:rsid w:val="0019309E"/>
    <w:rsid w:val="001E2532"/>
    <w:rsid w:val="001E6239"/>
    <w:rsid w:val="00205671"/>
    <w:rsid w:val="002218AA"/>
    <w:rsid w:val="002247C0"/>
    <w:rsid w:val="00265E39"/>
    <w:rsid w:val="00272722"/>
    <w:rsid w:val="002878A6"/>
    <w:rsid w:val="00294078"/>
    <w:rsid w:val="002D21AC"/>
    <w:rsid w:val="002D295B"/>
    <w:rsid w:val="00307485"/>
    <w:rsid w:val="00314391"/>
    <w:rsid w:val="00317F7F"/>
    <w:rsid w:val="00333D4C"/>
    <w:rsid w:val="00335192"/>
    <w:rsid w:val="00336B44"/>
    <w:rsid w:val="00352371"/>
    <w:rsid w:val="00391340"/>
    <w:rsid w:val="003C02FE"/>
    <w:rsid w:val="003C576E"/>
    <w:rsid w:val="003C65ED"/>
    <w:rsid w:val="003E50A5"/>
    <w:rsid w:val="00402053"/>
    <w:rsid w:val="004047A0"/>
    <w:rsid w:val="00425F3F"/>
    <w:rsid w:val="00453AF9"/>
    <w:rsid w:val="0049677D"/>
    <w:rsid w:val="004B6716"/>
    <w:rsid w:val="004E31E6"/>
    <w:rsid w:val="005001AD"/>
    <w:rsid w:val="00500588"/>
    <w:rsid w:val="00506091"/>
    <w:rsid w:val="0052118D"/>
    <w:rsid w:val="00531DA3"/>
    <w:rsid w:val="00546CE2"/>
    <w:rsid w:val="00567453"/>
    <w:rsid w:val="00573ECA"/>
    <w:rsid w:val="00575EF5"/>
    <w:rsid w:val="00581949"/>
    <w:rsid w:val="005A424C"/>
    <w:rsid w:val="005A73E5"/>
    <w:rsid w:val="005A7B36"/>
    <w:rsid w:val="005B52CE"/>
    <w:rsid w:val="005B753C"/>
    <w:rsid w:val="005C68AB"/>
    <w:rsid w:val="005E07A6"/>
    <w:rsid w:val="005F1511"/>
    <w:rsid w:val="005F3192"/>
    <w:rsid w:val="005F502D"/>
    <w:rsid w:val="0060547B"/>
    <w:rsid w:val="006233D5"/>
    <w:rsid w:val="00651430"/>
    <w:rsid w:val="00652018"/>
    <w:rsid w:val="00656D59"/>
    <w:rsid w:val="00660E60"/>
    <w:rsid w:val="00666D42"/>
    <w:rsid w:val="006675A5"/>
    <w:rsid w:val="0068045A"/>
    <w:rsid w:val="006E1252"/>
    <w:rsid w:val="00700AA8"/>
    <w:rsid w:val="007151A9"/>
    <w:rsid w:val="007465D5"/>
    <w:rsid w:val="00761FC1"/>
    <w:rsid w:val="00770748"/>
    <w:rsid w:val="007D40D2"/>
    <w:rsid w:val="007F7349"/>
    <w:rsid w:val="0083189D"/>
    <w:rsid w:val="00836842"/>
    <w:rsid w:val="008472D9"/>
    <w:rsid w:val="00862572"/>
    <w:rsid w:val="00870BA7"/>
    <w:rsid w:val="008A6930"/>
    <w:rsid w:val="008B254E"/>
    <w:rsid w:val="008B37B3"/>
    <w:rsid w:val="00913927"/>
    <w:rsid w:val="00915549"/>
    <w:rsid w:val="009A2BB3"/>
    <w:rsid w:val="009A5454"/>
    <w:rsid w:val="009B11F1"/>
    <w:rsid w:val="009D04A7"/>
    <w:rsid w:val="00A101A4"/>
    <w:rsid w:val="00A4007B"/>
    <w:rsid w:val="00A4445B"/>
    <w:rsid w:val="00A44567"/>
    <w:rsid w:val="00A62D11"/>
    <w:rsid w:val="00A64EF2"/>
    <w:rsid w:val="00A80B4B"/>
    <w:rsid w:val="00AE4F2B"/>
    <w:rsid w:val="00B15ED4"/>
    <w:rsid w:val="00B6281D"/>
    <w:rsid w:val="00B944BD"/>
    <w:rsid w:val="00BA7419"/>
    <w:rsid w:val="00BC251A"/>
    <w:rsid w:val="00BC255C"/>
    <w:rsid w:val="00BE150B"/>
    <w:rsid w:val="00BE4831"/>
    <w:rsid w:val="00BF7D14"/>
    <w:rsid w:val="00C011B4"/>
    <w:rsid w:val="00C051F0"/>
    <w:rsid w:val="00C11EF3"/>
    <w:rsid w:val="00C1262C"/>
    <w:rsid w:val="00C15152"/>
    <w:rsid w:val="00C37CEB"/>
    <w:rsid w:val="00C431CD"/>
    <w:rsid w:val="00C733F1"/>
    <w:rsid w:val="00C75C0C"/>
    <w:rsid w:val="00C95FDA"/>
    <w:rsid w:val="00D258CC"/>
    <w:rsid w:val="00D3772B"/>
    <w:rsid w:val="00D46BAF"/>
    <w:rsid w:val="00D56895"/>
    <w:rsid w:val="00D604FC"/>
    <w:rsid w:val="00D66EAF"/>
    <w:rsid w:val="00D76B71"/>
    <w:rsid w:val="00D9196E"/>
    <w:rsid w:val="00DA5B04"/>
    <w:rsid w:val="00DB09E2"/>
    <w:rsid w:val="00DB1E1B"/>
    <w:rsid w:val="00DE2B6D"/>
    <w:rsid w:val="00DE4CAC"/>
    <w:rsid w:val="00DF5FFD"/>
    <w:rsid w:val="00E019C7"/>
    <w:rsid w:val="00E03F58"/>
    <w:rsid w:val="00E25DCC"/>
    <w:rsid w:val="00E26CE1"/>
    <w:rsid w:val="00E35857"/>
    <w:rsid w:val="00E36E3D"/>
    <w:rsid w:val="00E64BAF"/>
    <w:rsid w:val="00E65E0D"/>
    <w:rsid w:val="00E8463D"/>
    <w:rsid w:val="00EB2762"/>
    <w:rsid w:val="00EB3FE1"/>
    <w:rsid w:val="00EB3FF8"/>
    <w:rsid w:val="00EC2D94"/>
    <w:rsid w:val="00F0441C"/>
    <w:rsid w:val="00F335ED"/>
    <w:rsid w:val="00F3600B"/>
    <w:rsid w:val="00F435DE"/>
    <w:rsid w:val="00F776DB"/>
    <w:rsid w:val="00F8351D"/>
    <w:rsid w:val="00F96EDB"/>
    <w:rsid w:val="00FD71AA"/>
    <w:rsid w:val="00FE5430"/>
    <w:rsid w:val="00FF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HTML Typewriter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CE7"/>
    <w:pPr>
      <w:spacing w:after="200" w:line="276" w:lineRule="auto"/>
    </w:pPr>
    <w:rPr>
      <w:lang w:val="ro-RO"/>
    </w:rPr>
  </w:style>
  <w:style w:type="paragraph" w:styleId="1">
    <w:name w:val="heading 1"/>
    <w:basedOn w:val="a"/>
    <w:next w:val="a"/>
    <w:link w:val="10"/>
    <w:uiPriority w:val="9"/>
    <w:qFormat/>
    <w:rsid w:val="00D66EAF"/>
    <w:pPr>
      <w:keepNext/>
      <w:spacing w:after="0" w:line="240" w:lineRule="auto"/>
      <w:ind w:left="708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styleId="2">
    <w:name w:val="heading 2"/>
    <w:aliases w:val="(all others)"/>
    <w:basedOn w:val="a"/>
    <w:next w:val="a"/>
    <w:link w:val="20"/>
    <w:uiPriority w:val="9"/>
    <w:qFormat/>
    <w:rsid w:val="00D66EA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"/>
    <w:qFormat/>
    <w:rsid w:val="00D66EA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4">
    <w:name w:val="heading 4"/>
    <w:aliases w:val=" Sub-Clause Sub-paragraph"/>
    <w:basedOn w:val="a"/>
    <w:next w:val="a"/>
    <w:link w:val="40"/>
    <w:uiPriority w:val="9"/>
    <w:unhideWhenUsed/>
    <w:qFormat/>
    <w:rsid w:val="00D66EAF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uiPriority w:val="9"/>
    <w:qFormat/>
    <w:rsid w:val="00D66EAF"/>
    <w:pPr>
      <w:widowControl w:val="0"/>
      <w:tabs>
        <w:tab w:val="num" w:pos="1368"/>
      </w:tabs>
      <w:adjustRightInd w:val="0"/>
      <w:spacing w:before="240" w:after="60" w:line="360" w:lineRule="atLeast"/>
      <w:ind w:left="1368" w:hanging="1008"/>
      <w:jc w:val="both"/>
      <w:textAlignment w:val="baseline"/>
      <w:outlineLvl w:val="4"/>
    </w:pPr>
    <w:rPr>
      <w:rFonts w:ascii="Palatino" w:eastAsia="Times New Roman" w:hAnsi="Palatino" w:cs="Times New Roman"/>
      <w:bCs/>
      <w:i/>
      <w:iCs/>
      <w:szCs w:val="26"/>
      <w:lang w:val="en-GB"/>
    </w:rPr>
  </w:style>
  <w:style w:type="paragraph" w:styleId="6">
    <w:name w:val="heading 6"/>
    <w:basedOn w:val="a"/>
    <w:next w:val="BankNormal"/>
    <w:link w:val="60"/>
    <w:uiPriority w:val="9"/>
    <w:qFormat/>
    <w:rsid w:val="00D66EAF"/>
    <w:pPr>
      <w:spacing w:after="240" w:line="240" w:lineRule="auto"/>
      <w:ind w:left="1440" w:hanging="720"/>
      <w:outlineLvl w:val="5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7">
    <w:name w:val="heading 7"/>
    <w:basedOn w:val="a"/>
    <w:next w:val="a"/>
    <w:link w:val="70"/>
    <w:qFormat/>
    <w:rsid w:val="00D66EAF"/>
    <w:pPr>
      <w:widowControl w:val="0"/>
      <w:tabs>
        <w:tab w:val="num" w:pos="1656"/>
      </w:tabs>
      <w:adjustRightInd w:val="0"/>
      <w:spacing w:before="240" w:after="60" w:line="360" w:lineRule="atLeast"/>
      <w:ind w:left="1656" w:hanging="1296"/>
      <w:jc w:val="both"/>
      <w:textAlignment w:val="baseline"/>
      <w:outlineLvl w:val="6"/>
    </w:pPr>
    <w:rPr>
      <w:rFonts w:ascii="Arial" w:eastAsia="Times New Roman" w:hAnsi="Arial" w:cs="Times New Roman"/>
      <w:sz w:val="20"/>
      <w:szCs w:val="24"/>
      <w:lang w:val="en-GB"/>
    </w:rPr>
  </w:style>
  <w:style w:type="paragraph" w:styleId="8">
    <w:name w:val="heading 8"/>
    <w:basedOn w:val="a"/>
    <w:next w:val="a"/>
    <w:link w:val="80"/>
    <w:qFormat/>
    <w:rsid w:val="00D66EAF"/>
    <w:pPr>
      <w:widowControl w:val="0"/>
      <w:tabs>
        <w:tab w:val="num" w:pos="1800"/>
      </w:tabs>
      <w:adjustRightInd w:val="0"/>
      <w:spacing w:before="240" w:after="60" w:line="360" w:lineRule="atLeast"/>
      <w:ind w:left="1800" w:hanging="1440"/>
      <w:jc w:val="both"/>
      <w:textAlignment w:val="baseline"/>
      <w:outlineLvl w:val="7"/>
    </w:pPr>
    <w:rPr>
      <w:rFonts w:ascii="Arial" w:eastAsia="Times New Roman" w:hAnsi="Arial" w:cs="Times New Roman"/>
      <w:i/>
      <w:iCs/>
      <w:sz w:val="20"/>
      <w:szCs w:val="24"/>
      <w:lang w:val="en-GB"/>
    </w:rPr>
  </w:style>
  <w:style w:type="paragraph" w:styleId="9">
    <w:name w:val="heading 9"/>
    <w:basedOn w:val="a"/>
    <w:next w:val="a"/>
    <w:link w:val="90"/>
    <w:qFormat/>
    <w:rsid w:val="00D66EAF"/>
    <w:pPr>
      <w:widowControl w:val="0"/>
      <w:tabs>
        <w:tab w:val="num" w:pos="1944"/>
      </w:tabs>
      <w:adjustRightInd w:val="0"/>
      <w:spacing w:before="240" w:after="60" w:line="360" w:lineRule="atLeast"/>
      <w:ind w:left="1944" w:hanging="1584"/>
      <w:jc w:val="both"/>
      <w:textAlignment w:val="baseline"/>
      <w:outlineLvl w:val="8"/>
    </w:pPr>
    <w:rPr>
      <w:rFonts w:ascii="Arial" w:eastAsia="Times New Roman" w:hAnsi="Arial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6EAF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customStyle="1" w:styleId="20">
    <w:name w:val="Заголовок 2 Знак"/>
    <w:aliases w:val="(all others) Знак"/>
    <w:basedOn w:val="a0"/>
    <w:link w:val="2"/>
    <w:uiPriority w:val="9"/>
    <w:rsid w:val="00D66EAF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D66EAF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aliases w:val=" Sub-Clause Sub-paragraph Знак"/>
    <w:basedOn w:val="a0"/>
    <w:link w:val="4"/>
    <w:uiPriority w:val="9"/>
    <w:rsid w:val="00D66EA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D66EAF"/>
    <w:rPr>
      <w:rFonts w:ascii="Palatino" w:eastAsia="Times New Roman" w:hAnsi="Palatino" w:cs="Times New Roman"/>
      <w:bCs/>
      <w:i/>
      <w:iCs/>
      <w:szCs w:val="26"/>
    </w:rPr>
  </w:style>
  <w:style w:type="character" w:customStyle="1" w:styleId="60">
    <w:name w:val="Заголовок 6 Знак"/>
    <w:basedOn w:val="a0"/>
    <w:link w:val="6"/>
    <w:uiPriority w:val="9"/>
    <w:rsid w:val="00D66EAF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70">
    <w:name w:val="Заголовок 7 Знак"/>
    <w:basedOn w:val="a0"/>
    <w:link w:val="7"/>
    <w:rsid w:val="00D66EAF"/>
    <w:rPr>
      <w:rFonts w:ascii="Arial" w:eastAsia="Times New Roman" w:hAnsi="Arial" w:cs="Times New Roman"/>
      <w:sz w:val="20"/>
      <w:szCs w:val="24"/>
    </w:rPr>
  </w:style>
  <w:style w:type="character" w:customStyle="1" w:styleId="80">
    <w:name w:val="Заголовок 8 Знак"/>
    <w:basedOn w:val="a0"/>
    <w:link w:val="8"/>
    <w:rsid w:val="00D66EAF"/>
    <w:rPr>
      <w:rFonts w:ascii="Arial" w:eastAsia="Times New Roman" w:hAnsi="Arial" w:cs="Times New Roman"/>
      <w:i/>
      <w:iCs/>
      <w:sz w:val="20"/>
      <w:szCs w:val="24"/>
    </w:rPr>
  </w:style>
  <w:style w:type="character" w:customStyle="1" w:styleId="90">
    <w:name w:val="Заголовок 9 Знак"/>
    <w:basedOn w:val="a0"/>
    <w:link w:val="9"/>
    <w:rsid w:val="00D66EAF"/>
    <w:rPr>
      <w:rFonts w:ascii="Arial" w:eastAsia="Times New Roman" w:hAnsi="Arial" w:cs="Times New Roman"/>
    </w:rPr>
  </w:style>
  <w:style w:type="numbering" w:customStyle="1" w:styleId="11">
    <w:name w:val="Нет списка1"/>
    <w:next w:val="a2"/>
    <w:semiHidden/>
    <w:unhideWhenUsed/>
    <w:rsid w:val="00D66EAF"/>
  </w:style>
  <w:style w:type="paragraph" w:styleId="a3">
    <w:name w:val="Normal (Web)"/>
    <w:basedOn w:val="a"/>
    <w:link w:val="a4"/>
    <w:uiPriority w:val="99"/>
    <w:unhideWhenUsed/>
    <w:rsid w:val="00D66EA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t">
    <w:name w:val="tt"/>
    <w:basedOn w:val="a"/>
    <w:rsid w:val="00D66EA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pb">
    <w:name w:val="pb"/>
    <w:basedOn w:val="a"/>
    <w:rsid w:val="00D66EAF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color w:val="663300"/>
      <w:sz w:val="20"/>
      <w:szCs w:val="20"/>
      <w:lang w:val="ru-RU" w:eastAsia="ru-RU"/>
    </w:rPr>
  </w:style>
  <w:style w:type="paragraph" w:customStyle="1" w:styleId="cu">
    <w:name w:val="cu"/>
    <w:basedOn w:val="a"/>
    <w:rsid w:val="00D66EAF"/>
    <w:pPr>
      <w:spacing w:before="45" w:after="0" w:line="240" w:lineRule="auto"/>
      <w:ind w:left="1134" w:right="567" w:hanging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cut">
    <w:name w:val="cut"/>
    <w:basedOn w:val="a"/>
    <w:rsid w:val="00D66EAF"/>
    <w:pPr>
      <w:spacing w:after="0" w:line="240" w:lineRule="auto"/>
      <w:ind w:left="567" w:right="567"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cp">
    <w:name w:val="cp"/>
    <w:basedOn w:val="a"/>
    <w:rsid w:val="00D66EA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nt">
    <w:name w:val="nt"/>
    <w:basedOn w:val="a"/>
    <w:rsid w:val="00D66EAF"/>
    <w:pPr>
      <w:spacing w:after="0" w:line="240" w:lineRule="auto"/>
      <w:ind w:left="567" w:right="567" w:hanging="567"/>
      <w:jc w:val="both"/>
    </w:pPr>
    <w:rPr>
      <w:rFonts w:ascii="Times New Roman" w:eastAsia="Times New Roman" w:hAnsi="Times New Roman" w:cs="Times New Roman"/>
      <w:i/>
      <w:iCs/>
      <w:color w:val="663300"/>
      <w:sz w:val="20"/>
      <w:szCs w:val="20"/>
      <w:lang w:val="ru-RU" w:eastAsia="ru-RU"/>
    </w:rPr>
  </w:style>
  <w:style w:type="paragraph" w:customStyle="1" w:styleId="md">
    <w:name w:val="md"/>
    <w:basedOn w:val="a"/>
    <w:rsid w:val="00D66EA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color w:val="663300"/>
      <w:sz w:val="20"/>
      <w:szCs w:val="20"/>
      <w:lang w:val="ru-RU" w:eastAsia="ru-RU"/>
    </w:rPr>
  </w:style>
  <w:style w:type="paragraph" w:customStyle="1" w:styleId="cn">
    <w:name w:val="cn"/>
    <w:basedOn w:val="a"/>
    <w:rsid w:val="00D66EA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b">
    <w:name w:val="cb"/>
    <w:basedOn w:val="a"/>
    <w:rsid w:val="00D66EA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rg">
    <w:name w:val="rg"/>
    <w:basedOn w:val="a"/>
    <w:rsid w:val="00D66EAF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js">
    <w:name w:val="js"/>
    <w:basedOn w:val="a"/>
    <w:rsid w:val="00D66EA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f">
    <w:name w:val="lf"/>
    <w:basedOn w:val="a"/>
    <w:rsid w:val="00D66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rma">
    <w:name w:val="forma"/>
    <w:basedOn w:val="a"/>
    <w:rsid w:val="00D66EAF"/>
    <w:pPr>
      <w:spacing w:after="0" w:line="240" w:lineRule="auto"/>
      <w:ind w:firstLine="567"/>
      <w:jc w:val="both"/>
    </w:pPr>
    <w:rPr>
      <w:rFonts w:ascii="Arial" w:eastAsia="Times New Roman" w:hAnsi="Arial" w:cs="Arial"/>
      <w:sz w:val="21"/>
      <w:szCs w:val="21"/>
      <w:lang w:val="ru-RU" w:eastAsia="ru-RU"/>
    </w:rPr>
  </w:style>
  <w:style w:type="paragraph" w:customStyle="1" w:styleId="sm">
    <w:name w:val="sm"/>
    <w:basedOn w:val="a"/>
    <w:rsid w:val="00D66EAF"/>
    <w:pPr>
      <w:spacing w:before="240" w:after="0" w:line="240" w:lineRule="auto"/>
      <w:ind w:left="567" w:firstLine="567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smfunctia">
    <w:name w:val="sm_functia"/>
    <w:basedOn w:val="a"/>
    <w:rsid w:val="00D66EA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mdata">
    <w:name w:val="sm_data"/>
    <w:basedOn w:val="a"/>
    <w:rsid w:val="00D66EA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99"/>
    <w:qFormat/>
    <w:rsid w:val="00D66EAF"/>
    <w:pPr>
      <w:ind w:left="720"/>
      <w:contextualSpacing/>
    </w:pPr>
  </w:style>
  <w:style w:type="paragraph" w:styleId="a6">
    <w:name w:val="Revision"/>
    <w:hidden/>
    <w:uiPriority w:val="99"/>
    <w:semiHidden/>
    <w:rsid w:val="00D66EAF"/>
    <w:pPr>
      <w:spacing w:after="0" w:line="240" w:lineRule="auto"/>
    </w:pPr>
    <w:rPr>
      <w:lang w:val="ro-RO"/>
    </w:rPr>
  </w:style>
  <w:style w:type="paragraph" w:styleId="a7">
    <w:name w:val="Balloon Text"/>
    <w:basedOn w:val="a"/>
    <w:link w:val="a8"/>
    <w:unhideWhenUsed/>
    <w:rsid w:val="00D66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66EAF"/>
    <w:rPr>
      <w:rFonts w:ascii="Tahoma" w:hAnsi="Tahoma" w:cs="Tahoma"/>
      <w:sz w:val="16"/>
      <w:szCs w:val="16"/>
      <w:lang w:val="ro-RO"/>
    </w:rPr>
  </w:style>
  <w:style w:type="table" w:styleId="a9">
    <w:name w:val="Table Grid"/>
    <w:basedOn w:val="a1"/>
    <w:uiPriority w:val="59"/>
    <w:rsid w:val="00D66EAF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D66E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D66EA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basedOn w:val="a0"/>
    <w:rsid w:val="00D66EAF"/>
  </w:style>
  <w:style w:type="character" w:styleId="ad">
    <w:name w:val="annotation reference"/>
    <w:basedOn w:val="a0"/>
    <w:rsid w:val="00D66EAF"/>
    <w:rPr>
      <w:sz w:val="16"/>
      <w:szCs w:val="16"/>
    </w:rPr>
  </w:style>
  <w:style w:type="paragraph" w:styleId="ae">
    <w:name w:val="annotation text"/>
    <w:basedOn w:val="a"/>
    <w:link w:val="af"/>
    <w:rsid w:val="00D66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">
    <w:name w:val="Текст примечания Знак"/>
    <w:basedOn w:val="a0"/>
    <w:link w:val="ae"/>
    <w:rsid w:val="00D66EA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0">
    <w:name w:val="annotation subject"/>
    <w:basedOn w:val="ae"/>
    <w:next w:val="ae"/>
    <w:link w:val="af1"/>
    <w:rsid w:val="00D66EAF"/>
    <w:rPr>
      <w:b/>
      <w:bCs/>
    </w:rPr>
  </w:style>
  <w:style w:type="character" w:customStyle="1" w:styleId="af1">
    <w:name w:val="Тема примечания Знак"/>
    <w:basedOn w:val="af"/>
    <w:link w:val="af0"/>
    <w:rsid w:val="00D66EAF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2">
    <w:name w:val="footnote text"/>
    <w:aliases w:val="ALTS FOOTNOTE,FOOTNOTES,fn,single space,ADB,pod carou,ft Char,Fußnotentextf,Footnote Text Char1,Footnote Text Char2 Char,Footnote Text Char1 Char Char,Footnote Text Char2 Char Char Char,Footnote Text Char1 Char Char Char Char,f,F"/>
    <w:basedOn w:val="a"/>
    <w:link w:val="af3"/>
    <w:rsid w:val="00D66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Текст сноски Знак"/>
    <w:aliases w:val="ALTS FOOTNOTE Знак,FOOTNOTES Знак,fn Знак,single space Знак,ADB Знак,pod carou Знак,ft Char Знак,Fußnotentextf Знак,Footnote Text Char1 Знак,Footnote Text Char2 Char Знак,Footnote Text Char1 Char Char Знак,f Знак,F Знак"/>
    <w:basedOn w:val="a0"/>
    <w:link w:val="af2"/>
    <w:rsid w:val="00D66EA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4">
    <w:name w:val="footnote reference"/>
    <w:aliases w:val="Footnote symbol,Footnote,BVI fnr,Voetnootverwijzing,Times 10 Point,Exposant 3 Point,Appel note de bas de p,Footnote Reference Superscript,Footnote symboFußnotenzeichen,Footnote sign,EN Footnote Reference,fr,o"/>
    <w:basedOn w:val="a0"/>
    <w:rsid w:val="00D66EAF"/>
    <w:rPr>
      <w:vertAlign w:val="superscript"/>
    </w:rPr>
  </w:style>
  <w:style w:type="character" w:customStyle="1" w:styleId="a10">
    <w:name w:val="a1"/>
    <w:basedOn w:val="a0"/>
    <w:rsid w:val="00D66EAF"/>
    <w:rPr>
      <w:color w:val="008000"/>
    </w:rPr>
  </w:style>
  <w:style w:type="paragraph" w:customStyle="1" w:styleId="Default">
    <w:name w:val="Default"/>
    <w:rsid w:val="00D66EAF"/>
    <w:pPr>
      <w:autoSpaceDE w:val="0"/>
      <w:autoSpaceDN w:val="0"/>
      <w:adjustRightInd w:val="0"/>
      <w:spacing w:after="0" w:line="240" w:lineRule="auto"/>
    </w:pPr>
    <w:rPr>
      <w:rFonts w:ascii="EDEIDL+ArialNarrow" w:eastAsia="Times New Roman" w:hAnsi="EDEIDL+ArialNarrow" w:cs="EDEIDL+ArialNarrow"/>
      <w:color w:val="000000"/>
      <w:sz w:val="24"/>
      <w:szCs w:val="24"/>
      <w:lang w:val="en-US"/>
    </w:rPr>
  </w:style>
  <w:style w:type="paragraph" w:styleId="31">
    <w:name w:val="Body Text Indent 3"/>
    <w:basedOn w:val="a"/>
    <w:link w:val="32"/>
    <w:rsid w:val="00D66EAF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D66EAF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paragraph" w:customStyle="1" w:styleId="HTMLPreformatted1">
    <w:name w:val="HTML Preformatted1"/>
    <w:basedOn w:val="a"/>
    <w:rsid w:val="00D66E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ru-RU"/>
    </w:rPr>
  </w:style>
  <w:style w:type="paragraph" w:customStyle="1" w:styleId="HTMLPreformatted2">
    <w:name w:val="HTML Preformatted2"/>
    <w:basedOn w:val="a"/>
    <w:rsid w:val="00D66E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ru-RU"/>
    </w:rPr>
  </w:style>
  <w:style w:type="paragraph" w:styleId="HTML">
    <w:name w:val="HTML Preformatted"/>
    <w:basedOn w:val="a"/>
    <w:link w:val="HTML0"/>
    <w:rsid w:val="00D66E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Batang" w:hAnsi="Courier New" w:cs="Courier New"/>
      <w:sz w:val="20"/>
      <w:szCs w:val="20"/>
      <w:lang w:val="en-US" w:eastAsia="ko-KR"/>
    </w:rPr>
  </w:style>
  <w:style w:type="character" w:customStyle="1" w:styleId="HTML0">
    <w:name w:val="Стандартный HTML Знак"/>
    <w:basedOn w:val="a0"/>
    <w:link w:val="HTML"/>
    <w:rsid w:val="00D66EAF"/>
    <w:rPr>
      <w:rFonts w:ascii="Courier New" w:eastAsia="Batang" w:hAnsi="Courier New" w:cs="Courier New"/>
      <w:sz w:val="20"/>
      <w:szCs w:val="20"/>
      <w:lang w:val="en-US" w:eastAsia="ko-KR"/>
    </w:rPr>
  </w:style>
  <w:style w:type="character" w:styleId="af5">
    <w:name w:val="Hyperlink"/>
    <w:basedOn w:val="a0"/>
    <w:uiPriority w:val="99"/>
    <w:rsid w:val="00D66EAF"/>
    <w:rPr>
      <w:color w:val="0000FF"/>
      <w:u w:val="single"/>
    </w:rPr>
  </w:style>
  <w:style w:type="paragraph" w:customStyle="1" w:styleId="CharChar1Char">
    <w:name w:val="Char Char1 Char"/>
    <w:basedOn w:val="a"/>
    <w:rsid w:val="00D66EAF"/>
    <w:pPr>
      <w:spacing w:after="160" w:line="240" w:lineRule="exact"/>
    </w:pPr>
    <w:rPr>
      <w:rFonts w:ascii="Arial" w:eastAsia="Batang" w:hAnsi="Arial" w:cs="Arial"/>
      <w:sz w:val="20"/>
      <w:szCs w:val="20"/>
      <w:lang w:val="ru-RU"/>
    </w:rPr>
  </w:style>
  <w:style w:type="paragraph" w:styleId="af6">
    <w:name w:val="footer"/>
    <w:basedOn w:val="a"/>
    <w:link w:val="af7"/>
    <w:uiPriority w:val="99"/>
    <w:rsid w:val="00D66EAF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7">
    <w:name w:val="Нижний колонтитул Знак"/>
    <w:basedOn w:val="a0"/>
    <w:link w:val="af6"/>
    <w:uiPriority w:val="99"/>
    <w:rsid w:val="00D66EA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Indent 2"/>
    <w:basedOn w:val="a"/>
    <w:link w:val="22"/>
    <w:rsid w:val="00D66EA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rsid w:val="00D66EA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ongtext">
    <w:name w:val="long_text"/>
    <w:basedOn w:val="a0"/>
    <w:rsid w:val="00D66EAF"/>
  </w:style>
  <w:style w:type="paragraph" w:styleId="af8">
    <w:name w:val="Body Text"/>
    <w:basedOn w:val="a"/>
    <w:link w:val="af9"/>
    <w:rsid w:val="00D66E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9">
    <w:name w:val="Основной текст Знак"/>
    <w:basedOn w:val="a0"/>
    <w:link w:val="af8"/>
    <w:rsid w:val="00D66EA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a10">
    <w:name w:val="Pa10"/>
    <w:basedOn w:val="Default"/>
    <w:next w:val="Default"/>
    <w:rsid w:val="00D66EAF"/>
    <w:pPr>
      <w:spacing w:before="180" w:line="241" w:lineRule="atLeast"/>
    </w:pPr>
    <w:rPr>
      <w:rFonts w:ascii="TYVGUL+MinionPro-Bold" w:hAnsi="TYVGUL+MinionPro-Bold" w:cs="Times New Roman"/>
      <w:color w:val="auto"/>
    </w:rPr>
  </w:style>
  <w:style w:type="character" w:customStyle="1" w:styleId="A100">
    <w:name w:val="A10"/>
    <w:rsid w:val="00D66EAF"/>
    <w:rPr>
      <w:rFonts w:cs="TYVGUL+MinionPro-Bold"/>
      <w:b/>
      <w:bCs/>
      <w:color w:val="73493C"/>
      <w:sz w:val="72"/>
      <w:szCs w:val="72"/>
    </w:rPr>
  </w:style>
  <w:style w:type="paragraph" w:customStyle="1" w:styleId="Pa17">
    <w:name w:val="Pa17"/>
    <w:basedOn w:val="Default"/>
    <w:next w:val="Default"/>
    <w:rsid w:val="00D66EAF"/>
    <w:pPr>
      <w:spacing w:before="120" w:line="237" w:lineRule="atLeast"/>
    </w:pPr>
    <w:rPr>
      <w:rFonts w:ascii="OYMHCV+MinionPro-Regular" w:hAnsi="OYMHCV+MinionPro-Regular" w:cs="Times New Roman"/>
      <w:color w:val="auto"/>
    </w:rPr>
  </w:style>
  <w:style w:type="character" w:styleId="afa">
    <w:name w:val="Emphasis"/>
    <w:basedOn w:val="a0"/>
    <w:uiPriority w:val="20"/>
    <w:qFormat/>
    <w:rsid w:val="00D66EAF"/>
    <w:rPr>
      <w:i/>
      <w:iCs/>
    </w:rPr>
  </w:style>
  <w:style w:type="character" w:customStyle="1" w:styleId="start1">
    <w:name w:val="st_art1"/>
    <w:rsid w:val="00D66EAF"/>
    <w:rPr>
      <w:b/>
      <w:bCs/>
      <w:color w:val="0000AF"/>
      <w:sz w:val="20"/>
      <w:szCs w:val="20"/>
    </w:rPr>
  </w:style>
  <w:style w:type="paragraph" w:customStyle="1" w:styleId="CharChar">
    <w:name w:val="Char Char Знак Знак"/>
    <w:basedOn w:val="a"/>
    <w:next w:val="a"/>
    <w:rsid w:val="00D66EAF"/>
    <w:pPr>
      <w:spacing w:after="160" w:line="240" w:lineRule="exact"/>
    </w:pPr>
    <w:rPr>
      <w:rFonts w:ascii="Tahoma" w:eastAsia="Times New Roman" w:hAnsi="Tahoma" w:cs="Times New Roman"/>
      <w:sz w:val="24"/>
      <w:szCs w:val="20"/>
      <w:lang w:val="en-US"/>
    </w:rPr>
  </w:style>
  <w:style w:type="character" w:styleId="afb">
    <w:name w:val="Strong"/>
    <w:basedOn w:val="a0"/>
    <w:uiPriority w:val="22"/>
    <w:qFormat/>
    <w:rsid w:val="00D66EAF"/>
    <w:rPr>
      <w:b/>
      <w:bCs/>
    </w:rPr>
  </w:style>
  <w:style w:type="character" w:customStyle="1" w:styleId="docheader1">
    <w:name w:val="doc_header1"/>
    <w:basedOn w:val="a0"/>
    <w:rsid w:val="00D66EAF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styleId="12">
    <w:name w:val="toc 1"/>
    <w:basedOn w:val="a"/>
    <w:next w:val="a"/>
    <w:autoRedefine/>
    <w:rsid w:val="00D66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FontStyle50">
    <w:name w:val="Font Style50"/>
    <w:rsid w:val="00D66EAF"/>
    <w:rPr>
      <w:rFonts w:ascii="Times New Roman" w:hAnsi="Times New Roman" w:cs="Times New Roman"/>
      <w:sz w:val="22"/>
      <w:szCs w:val="22"/>
    </w:rPr>
  </w:style>
  <w:style w:type="character" w:customStyle="1" w:styleId="do1">
    <w:name w:val="do1"/>
    <w:basedOn w:val="a0"/>
    <w:rsid w:val="00D66EAF"/>
    <w:rPr>
      <w:b/>
      <w:bCs/>
      <w:sz w:val="26"/>
      <w:szCs w:val="26"/>
    </w:rPr>
  </w:style>
  <w:style w:type="paragraph" w:customStyle="1" w:styleId="Heading11">
    <w:name w:val="Heading 11"/>
    <w:basedOn w:val="a"/>
    <w:uiPriority w:val="99"/>
    <w:qFormat/>
    <w:rsid w:val="00D66EAF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sz w:val="19"/>
      <w:szCs w:val="19"/>
      <w:lang w:val="ru-RU" w:eastAsia="zh-CN"/>
    </w:rPr>
  </w:style>
  <w:style w:type="paragraph" w:customStyle="1" w:styleId="Body">
    <w:name w:val="Body"/>
    <w:basedOn w:val="a"/>
    <w:link w:val="BodyChar"/>
    <w:qFormat/>
    <w:rsid w:val="00D66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7"/>
      <w:szCs w:val="17"/>
      <w:lang w:val="ru-RU" w:eastAsia="ru-RU"/>
    </w:rPr>
  </w:style>
  <w:style w:type="paragraph" w:styleId="afc">
    <w:name w:val="Subtitle"/>
    <w:basedOn w:val="a"/>
    <w:next w:val="a"/>
    <w:link w:val="afd"/>
    <w:qFormat/>
    <w:rsid w:val="00D66EAF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ru-RU" w:eastAsia="ru-RU"/>
    </w:rPr>
  </w:style>
  <w:style w:type="character" w:customStyle="1" w:styleId="afd">
    <w:name w:val="Подзаголовок Знак"/>
    <w:basedOn w:val="a0"/>
    <w:link w:val="afc"/>
    <w:rsid w:val="00D66EA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D66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zh-CN"/>
    </w:rPr>
  </w:style>
  <w:style w:type="paragraph" w:styleId="afe">
    <w:name w:val="No Spacing"/>
    <w:uiPriority w:val="1"/>
    <w:qFormat/>
    <w:rsid w:val="00D66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f">
    <w:name w:val="Title"/>
    <w:basedOn w:val="a"/>
    <w:link w:val="aff0"/>
    <w:qFormat/>
    <w:rsid w:val="00D66EAF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ff0">
    <w:name w:val="Название Знак"/>
    <w:basedOn w:val="a0"/>
    <w:link w:val="aff"/>
    <w:rsid w:val="00D66EAF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st">
    <w:name w:val="st"/>
    <w:basedOn w:val="a0"/>
    <w:rsid w:val="00D66EAF"/>
  </w:style>
  <w:style w:type="paragraph" w:customStyle="1" w:styleId="WW-Web">
    <w:name w:val="WW-Обычный (Web)"/>
    <w:basedOn w:val="a"/>
    <w:rsid w:val="00D66EAF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1">
    <w:name w:val="Body Text 1"/>
    <w:basedOn w:val="af8"/>
    <w:rsid w:val="00D66EAF"/>
    <w:pPr>
      <w:tabs>
        <w:tab w:val="right" w:pos="-2127"/>
      </w:tabs>
      <w:suppressAutoHyphens/>
      <w:autoSpaceDE w:val="0"/>
      <w:jc w:val="both"/>
    </w:pPr>
    <w:rPr>
      <w:lang w:val="es-ES" w:eastAsia="ar-SA"/>
    </w:rPr>
  </w:style>
  <w:style w:type="paragraph" w:customStyle="1" w:styleId="13">
    <w:name w:val="Абзац списка1"/>
    <w:basedOn w:val="a"/>
    <w:qFormat/>
    <w:rsid w:val="00D66EAF"/>
    <w:pPr>
      <w:ind w:left="720"/>
      <w:contextualSpacing/>
    </w:pPr>
    <w:rPr>
      <w:rFonts w:ascii="Calibri" w:eastAsia="SimSun" w:hAnsi="Calibri" w:cs="Times New Roman"/>
      <w:lang w:eastAsia="zh-CN"/>
    </w:rPr>
  </w:style>
  <w:style w:type="character" w:customStyle="1" w:styleId="def">
    <w:name w:val="def"/>
    <w:basedOn w:val="a0"/>
    <w:rsid w:val="00D66EAF"/>
  </w:style>
  <w:style w:type="character" w:customStyle="1" w:styleId="ln2talineat">
    <w:name w:val="ln2talineat"/>
    <w:basedOn w:val="a0"/>
    <w:rsid w:val="00D66EAF"/>
  </w:style>
  <w:style w:type="paragraph" w:styleId="aff1">
    <w:name w:val="Body Text Indent"/>
    <w:basedOn w:val="a"/>
    <w:link w:val="aff2"/>
    <w:rsid w:val="00D66EA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Основной текст с отступом Знак"/>
    <w:basedOn w:val="a0"/>
    <w:link w:val="aff1"/>
    <w:rsid w:val="00D66EAF"/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styleId="aff3">
    <w:name w:val="FollowedHyperlink"/>
    <w:basedOn w:val="a0"/>
    <w:uiPriority w:val="99"/>
    <w:rsid w:val="00D66EAF"/>
    <w:rPr>
      <w:color w:val="800080"/>
      <w:u w:val="single"/>
    </w:rPr>
  </w:style>
  <w:style w:type="character" w:customStyle="1" w:styleId="a4">
    <w:name w:val="Обычный (веб) Знак"/>
    <w:link w:val="a3"/>
    <w:uiPriority w:val="99"/>
    <w:rsid w:val="00D66EA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tejustify">
    <w:name w:val="rtejustify"/>
    <w:basedOn w:val="a"/>
    <w:rsid w:val="00D66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yshortcuts">
    <w:name w:val="yshortcuts"/>
    <w:basedOn w:val="a0"/>
    <w:rsid w:val="00D66EAF"/>
  </w:style>
  <w:style w:type="paragraph" w:customStyle="1" w:styleId="CharChar0">
    <w:name w:val="Знак Знак Char Char Знак Знак"/>
    <w:basedOn w:val="a"/>
    <w:rsid w:val="00D66EAF"/>
    <w:pPr>
      <w:spacing w:after="160" w:line="240" w:lineRule="exact"/>
    </w:pPr>
    <w:rPr>
      <w:rFonts w:ascii="Arial" w:eastAsia="Batang" w:hAnsi="Arial" w:cs="Arial"/>
      <w:sz w:val="20"/>
      <w:szCs w:val="20"/>
      <w:lang w:val="en-US"/>
    </w:rPr>
  </w:style>
  <w:style w:type="paragraph" w:customStyle="1" w:styleId="xl25">
    <w:name w:val="xl25"/>
    <w:basedOn w:val="a"/>
    <w:rsid w:val="00D66EAF"/>
    <w:pPr>
      <w:pBdr>
        <w:left w:val="single" w:sz="4" w:space="0" w:color="auto"/>
        <w:right w:val="single" w:sz="4" w:space="0" w:color="auto"/>
      </w:pBdr>
      <w:spacing w:before="100" w:after="100" w:line="240" w:lineRule="auto"/>
      <w:textAlignment w:val="top"/>
    </w:pPr>
    <w:rPr>
      <w:rFonts w:ascii="Times New Roman" w:eastAsia="Arial Unicode MS" w:hAnsi="Times New Roman" w:cs="Times New Roman"/>
      <w:b/>
      <w:szCs w:val="20"/>
      <w:lang w:val="ru-RU" w:eastAsia="ru-RU"/>
    </w:rPr>
  </w:style>
  <w:style w:type="paragraph" w:customStyle="1" w:styleId="BankNormal">
    <w:name w:val="BankNormal"/>
    <w:basedOn w:val="a"/>
    <w:rsid w:val="00D66EAF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ff4">
    <w:name w:val="Salutation"/>
    <w:basedOn w:val="a"/>
    <w:next w:val="a"/>
    <w:link w:val="aff5"/>
    <w:rsid w:val="00D66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f5">
    <w:name w:val="Приветствие Знак"/>
    <w:basedOn w:val="a0"/>
    <w:link w:val="aff4"/>
    <w:rsid w:val="00D66EA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f6">
    <w:name w:val="Block Text"/>
    <w:basedOn w:val="a"/>
    <w:rsid w:val="00D66EAF"/>
    <w:pPr>
      <w:tabs>
        <w:tab w:val="left" w:pos="702"/>
        <w:tab w:val="left" w:pos="1494"/>
      </w:tabs>
      <w:spacing w:after="0" w:line="240" w:lineRule="auto"/>
      <w:ind w:left="702" w:right="-72" w:hanging="702"/>
      <w:jc w:val="both"/>
    </w:pPr>
    <w:rPr>
      <w:rFonts w:ascii="Times New Roman" w:eastAsia="Times New Roman" w:hAnsi="Times New Roman" w:cs="Times New Roman"/>
      <w:sz w:val="24"/>
      <w:szCs w:val="24"/>
      <w:lang w:val="en-GB" w:eastAsia="it-IT"/>
    </w:rPr>
  </w:style>
  <w:style w:type="paragraph" w:styleId="23">
    <w:name w:val="Body Text 2"/>
    <w:basedOn w:val="a"/>
    <w:link w:val="24"/>
    <w:rsid w:val="00D66EAF"/>
    <w:pPr>
      <w:tabs>
        <w:tab w:val="left" w:pos="360"/>
        <w:tab w:val="right" w:leader="do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24">
    <w:name w:val="Основной текст 2 Знак"/>
    <w:basedOn w:val="a0"/>
    <w:link w:val="23"/>
    <w:rsid w:val="00D66EAF"/>
    <w:rPr>
      <w:rFonts w:ascii="Times New Roman" w:eastAsia="Times New Roman" w:hAnsi="Times New Roman" w:cs="Times New Roman"/>
      <w:sz w:val="20"/>
      <w:szCs w:val="24"/>
      <w:lang w:val="en-US"/>
    </w:rPr>
  </w:style>
  <w:style w:type="paragraph" w:customStyle="1" w:styleId="A2-Heading1">
    <w:name w:val="A2-Heading 1"/>
    <w:basedOn w:val="1"/>
    <w:rsid w:val="00D66EAF"/>
    <w:pPr>
      <w:keepNext w:val="0"/>
      <w:numPr>
        <w:ilvl w:val="12"/>
      </w:numPr>
      <w:ind w:left="708" w:firstLine="708"/>
      <w:jc w:val="center"/>
    </w:pPr>
    <w:rPr>
      <w:rFonts w:ascii="Times New Roman Bold" w:hAnsi="Times New Roman Bold"/>
      <w:bCs w:val="0"/>
      <w:sz w:val="32"/>
      <w:lang w:eastAsia="en-US"/>
    </w:rPr>
  </w:style>
  <w:style w:type="paragraph" w:customStyle="1" w:styleId="A2-Heading2">
    <w:name w:val="A2-Heading 2"/>
    <w:basedOn w:val="2"/>
    <w:rsid w:val="00D66EAF"/>
    <w:pPr>
      <w:numPr>
        <w:ilvl w:val="12"/>
      </w:numPr>
      <w:spacing w:before="0" w:after="0"/>
      <w:ind w:left="720" w:hanging="720"/>
      <w:jc w:val="center"/>
    </w:pPr>
    <w:rPr>
      <w:rFonts w:ascii="Times New Roman" w:hAnsi="Times New Roman" w:cs="Times New Roman"/>
      <w:i w:val="0"/>
      <w:iCs w:val="0"/>
      <w:smallCaps/>
      <w:sz w:val="24"/>
      <w:szCs w:val="24"/>
      <w:lang w:val="en-US" w:eastAsia="en-US"/>
    </w:rPr>
  </w:style>
  <w:style w:type="paragraph" w:customStyle="1" w:styleId="A2-Heading3">
    <w:name w:val="A2-Heading 3"/>
    <w:basedOn w:val="3"/>
    <w:rsid w:val="00D66EAF"/>
    <w:pPr>
      <w:keepNext w:val="0"/>
      <w:tabs>
        <w:tab w:val="left" w:pos="540"/>
      </w:tabs>
      <w:spacing w:before="0" w:after="0"/>
      <w:ind w:left="539" w:right="-34" w:hanging="539"/>
    </w:pPr>
    <w:rPr>
      <w:rFonts w:ascii="Times New Roman" w:hAnsi="Times New Roman"/>
      <w:sz w:val="24"/>
      <w:szCs w:val="24"/>
      <w:lang w:val="en-US" w:eastAsia="en-US"/>
    </w:rPr>
  </w:style>
  <w:style w:type="character" w:styleId="HTML1">
    <w:name w:val="HTML Typewriter"/>
    <w:rsid w:val="00D66EAF"/>
    <w:rPr>
      <w:rFonts w:ascii="Courier New" w:eastAsia="Times New Roman" w:hAnsi="Courier New" w:cs="Courier New"/>
      <w:sz w:val="20"/>
      <w:szCs w:val="20"/>
    </w:rPr>
  </w:style>
  <w:style w:type="paragraph" w:styleId="aff7">
    <w:name w:val="Closing"/>
    <w:basedOn w:val="a"/>
    <w:link w:val="aff8"/>
    <w:rsid w:val="00D66EAF"/>
    <w:pPr>
      <w:spacing w:after="0" w:line="240" w:lineRule="auto"/>
      <w:ind w:left="43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f8">
    <w:name w:val="Прощание Знак"/>
    <w:basedOn w:val="a0"/>
    <w:link w:val="aff7"/>
    <w:rsid w:val="00D66EA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ln">
    <w:name w:val="Normбlnн"/>
    <w:basedOn w:val="a"/>
    <w:next w:val="a"/>
    <w:rsid w:val="00D66E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grostitre">
    <w:name w:val="grostitre"/>
    <w:basedOn w:val="a0"/>
    <w:rsid w:val="00D66EAF"/>
  </w:style>
  <w:style w:type="paragraph" w:customStyle="1" w:styleId="tabelLinks">
    <w:name w:val="tabelLinks"/>
    <w:basedOn w:val="a"/>
    <w:rsid w:val="00D66EAF"/>
    <w:pPr>
      <w:keepLines/>
      <w:widowControl w:val="0"/>
      <w:spacing w:after="0" w:line="260" w:lineRule="exact"/>
    </w:pPr>
    <w:rPr>
      <w:rFonts w:ascii="Times" w:eastAsia="Times New Roman" w:hAnsi="Times" w:cs="Times New Roman"/>
      <w:szCs w:val="20"/>
      <w:lang w:val="ru-RU"/>
    </w:rPr>
  </w:style>
  <w:style w:type="paragraph" w:customStyle="1" w:styleId="tabelRechts">
    <w:name w:val="tabelRechts"/>
    <w:basedOn w:val="tabelLinks"/>
    <w:rsid w:val="00D66EAF"/>
    <w:pPr>
      <w:widowControl/>
      <w:jc w:val="right"/>
    </w:pPr>
    <w:rPr>
      <w:lang w:val="en-GB"/>
    </w:rPr>
  </w:style>
  <w:style w:type="paragraph" w:styleId="33">
    <w:name w:val="Body Text 3"/>
    <w:basedOn w:val="a"/>
    <w:link w:val="34"/>
    <w:rsid w:val="00D66EAF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n-GB"/>
    </w:rPr>
  </w:style>
  <w:style w:type="character" w:customStyle="1" w:styleId="34">
    <w:name w:val="Основной текст 3 Знак"/>
    <w:basedOn w:val="a0"/>
    <w:link w:val="33"/>
    <w:rsid w:val="00D66EAF"/>
    <w:rPr>
      <w:rFonts w:ascii="Arial" w:eastAsia="Times New Roman" w:hAnsi="Arial" w:cs="Times New Roman"/>
      <w:szCs w:val="20"/>
    </w:rPr>
  </w:style>
  <w:style w:type="paragraph" w:customStyle="1" w:styleId="SquareBullets">
    <w:name w:val="Square Bullets"/>
    <w:basedOn w:val="a"/>
    <w:rsid w:val="00D66EAF"/>
    <w:pPr>
      <w:numPr>
        <w:numId w:val="25"/>
      </w:numPr>
      <w:tabs>
        <w:tab w:val="clear" w:pos="288"/>
        <w:tab w:val="num" w:pos="360"/>
      </w:tabs>
      <w:spacing w:after="160" w:line="240" w:lineRule="auto"/>
      <w:ind w:left="360" w:hanging="360"/>
    </w:pPr>
    <w:rPr>
      <w:rFonts w:ascii="Times New Roman" w:eastAsia="MinioMM_485 SB 585 NO 11 OP" w:hAnsi="Times New Roman" w:cs="Times New Roman"/>
      <w:szCs w:val="20"/>
      <w:lang w:val="en-US"/>
    </w:rPr>
  </w:style>
  <w:style w:type="paragraph" w:styleId="aff9">
    <w:name w:val="caption"/>
    <w:basedOn w:val="a"/>
    <w:next w:val="a"/>
    <w:qFormat/>
    <w:rsid w:val="00D66EAF"/>
    <w:pPr>
      <w:keepNext/>
      <w:keepLines/>
      <w:widowControl w:val="0"/>
      <w:overflowPunct w:val="0"/>
      <w:autoSpaceDE w:val="0"/>
      <w:autoSpaceDN w:val="0"/>
      <w:adjustRightInd w:val="0"/>
      <w:spacing w:after="0" w:line="360" w:lineRule="atLeast"/>
      <w:ind w:left="1134" w:hanging="1134"/>
      <w:jc w:val="both"/>
      <w:textAlignment w:val="baseline"/>
    </w:pPr>
    <w:rPr>
      <w:rFonts w:ascii="Arial" w:eastAsia="Times New Roman" w:hAnsi="Arial" w:cs="Times New Roman"/>
      <w:b/>
      <w:sz w:val="20"/>
      <w:szCs w:val="20"/>
      <w:lang w:val="en-GB" w:eastAsia="de-DE"/>
    </w:rPr>
  </w:style>
  <w:style w:type="paragraph" w:styleId="affa">
    <w:name w:val="Document Map"/>
    <w:basedOn w:val="a"/>
    <w:link w:val="affb"/>
    <w:rsid w:val="00D66EAF"/>
    <w:pPr>
      <w:widowControl w:val="0"/>
      <w:shd w:val="clear" w:color="auto" w:fill="000080"/>
      <w:adjustRightInd w:val="0"/>
      <w:spacing w:after="0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4"/>
      <w:lang w:val="en-GB" w:eastAsia="de-DE"/>
    </w:rPr>
  </w:style>
  <w:style w:type="character" w:customStyle="1" w:styleId="affb">
    <w:name w:val="Схема документа Знак"/>
    <w:basedOn w:val="a0"/>
    <w:link w:val="affa"/>
    <w:rsid w:val="00D66EAF"/>
    <w:rPr>
      <w:rFonts w:ascii="Tahoma" w:eastAsia="Times New Roman" w:hAnsi="Tahoma" w:cs="Times New Roman"/>
      <w:sz w:val="20"/>
      <w:szCs w:val="24"/>
      <w:shd w:val="clear" w:color="auto" w:fill="000080"/>
      <w:lang w:eastAsia="de-DE"/>
    </w:rPr>
  </w:style>
  <w:style w:type="character" w:customStyle="1" w:styleId="BodyChar">
    <w:name w:val="Body Char"/>
    <w:link w:val="Body"/>
    <w:rsid w:val="00D66EAF"/>
    <w:rPr>
      <w:rFonts w:ascii="Times New Roman" w:eastAsia="Times New Roman" w:hAnsi="Times New Roman" w:cs="Times New Roman"/>
      <w:sz w:val="17"/>
      <w:szCs w:val="17"/>
      <w:lang w:val="ru-RU" w:eastAsia="ru-RU"/>
    </w:rPr>
  </w:style>
  <w:style w:type="paragraph" w:customStyle="1" w:styleId="PMMBulletCheckBox">
    <w:name w:val="PMM Bullet Check Box"/>
    <w:basedOn w:val="a"/>
    <w:rsid w:val="00D66EAF"/>
    <w:pPr>
      <w:widowControl w:val="0"/>
      <w:numPr>
        <w:numId w:val="26"/>
      </w:numPr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val="en-US"/>
    </w:rPr>
  </w:style>
  <w:style w:type="paragraph" w:customStyle="1" w:styleId="H312ptLeft0cmAfter42pt">
    <w:name w:val="H3 + 12 pt Left:  0 cm After:  42 pt"/>
    <w:basedOn w:val="a"/>
    <w:rsid w:val="00D66EAF"/>
    <w:pPr>
      <w:tabs>
        <w:tab w:val="left" w:pos="0"/>
      </w:tabs>
      <w:spacing w:before="80" w:after="240" w:line="240" w:lineRule="auto"/>
      <w:outlineLvl w:val="2"/>
    </w:pPr>
    <w:rPr>
      <w:rFonts w:ascii="Times New Roman Bold" w:eastAsia="Times New Roman" w:hAnsi="Times New Roman Bold" w:cs="Times New Roman"/>
      <w:b/>
      <w:bCs/>
      <w:caps/>
      <w:sz w:val="24"/>
      <w:szCs w:val="24"/>
      <w:lang w:val="ru-RU" w:eastAsia="ru-RU"/>
    </w:rPr>
  </w:style>
  <w:style w:type="character" w:customStyle="1" w:styleId="hm2">
    <w:name w:val="hm2"/>
    <w:rsid w:val="00D66EAF"/>
    <w:rPr>
      <w:shd w:val="clear" w:color="auto" w:fill="FFFF00"/>
    </w:rPr>
  </w:style>
  <w:style w:type="character" w:customStyle="1" w:styleId="hm3">
    <w:name w:val="hm3"/>
    <w:rsid w:val="00D66EAF"/>
    <w:rPr>
      <w:shd w:val="clear" w:color="auto" w:fill="FFFF00"/>
    </w:rPr>
  </w:style>
  <w:style w:type="character" w:customStyle="1" w:styleId="hm4">
    <w:name w:val="hm4"/>
    <w:rsid w:val="00D66EAF"/>
    <w:rPr>
      <w:shd w:val="clear" w:color="auto" w:fill="FFFF00"/>
    </w:rPr>
  </w:style>
  <w:style w:type="paragraph" w:customStyle="1" w:styleId="25">
    <w:name w:val="Абзац списка2"/>
    <w:basedOn w:val="a"/>
    <w:uiPriority w:val="99"/>
    <w:qFormat/>
    <w:rsid w:val="00D66EAF"/>
    <w:pPr>
      <w:spacing w:before="80" w:after="120" w:line="240" w:lineRule="auto"/>
      <w:ind w:left="708"/>
    </w:pPr>
    <w:rPr>
      <w:rFonts w:ascii="Times New Roman" w:eastAsia="Times New Roman" w:hAnsi="Times New Roman" w:cs="Times New Roman"/>
      <w:szCs w:val="24"/>
      <w:lang w:val="ru-RU" w:eastAsia="ru-RU"/>
    </w:rPr>
  </w:style>
  <w:style w:type="paragraph" w:customStyle="1" w:styleId="nopoint">
    <w:name w:val="no point"/>
    <w:basedOn w:val="a"/>
    <w:next w:val="a"/>
    <w:rsid w:val="00D66EAF"/>
    <w:pPr>
      <w:keepNext/>
      <w:widowControl w:val="0"/>
      <w:spacing w:before="360" w:after="120" w:line="240" w:lineRule="auto"/>
    </w:pPr>
    <w:rPr>
      <w:rFonts w:ascii="Times New Roman" w:eastAsia="Times New Roman" w:hAnsi="Times New Roman" w:cs="Times New Roman"/>
      <w:b/>
      <w:sz w:val="28"/>
      <w:szCs w:val="28"/>
      <w:lang w:val="ru-RU" w:eastAsia="ru-RU"/>
    </w:rPr>
  </w:style>
  <w:style w:type="numbering" w:customStyle="1" w:styleId="StyleBulleted">
    <w:name w:val="Style Bulleted"/>
    <w:basedOn w:val="a2"/>
    <w:rsid w:val="00D66EAF"/>
    <w:pPr>
      <w:numPr>
        <w:numId w:val="27"/>
      </w:numPr>
    </w:pPr>
  </w:style>
  <w:style w:type="paragraph" w:styleId="26">
    <w:name w:val="toc 2"/>
    <w:basedOn w:val="a"/>
    <w:next w:val="a"/>
    <w:autoRedefine/>
    <w:uiPriority w:val="39"/>
    <w:unhideWhenUsed/>
    <w:rsid w:val="00D66EAF"/>
    <w:pPr>
      <w:spacing w:after="0" w:line="240" w:lineRule="auto"/>
      <w:ind w:left="97"/>
      <w:jc w:val="center"/>
    </w:pPr>
    <w:rPr>
      <w:rFonts w:ascii="Calibri" w:eastAsia="Times New Roman" w:hAnsi="Calibri" w:cs="Arial"/>
      <w:sz w:val="20"/>
      <w:szCs w:val="20"/>
      <w:lang w:val="en-GB"/>
    </w:rPr>
  </w:style>
  <w:style w:type="paragraph" w:customStyle="1" w:styleId="CaracterCaracter1">
    <w:name w:val="Caracter Caracter1"/>
    <w:basedOn w:val="a"/>
    <w:rsid w:val="00D66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VNormal">
    <w:name w:val="CV Normal"/>
    <w:basedOn w:val="a"/>
    <w:rsid w:val="00D66EAF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val="en-US" w:eastAsia="ar-SA"/>
    </w:rPr>
  </w:style>
  <w:style w:type="character" w:customStyle="1" w:styleId="spelle">
    <w:name w:val="spelle"/>
    <w:rsid w:val="00D66EAF"/>
  </w:style>
  <w:style w:type="character" w:customStyle="1" w:styleId="pnoindent1">
    <w:name w:val="pnoindent1"/>
    <w:rsid w:val="00D66EAF"/>
  </w:style>
  <w:style w:type="character" w:customStyle="1" w:styleId="grame">
    <w:name w:val="grame"/>
    <w:rsid w:val="00D66EAF"/>
  </w:style>
  <w:style w:type="character" w:customStyle="1" w:styleId="hps">
    <w:name w:val="hps"/>
    <w:rsid w:val="00D66EAF"/>
  </w:style>
  <w:style w:type="character" w:customStyle="1" w:styleId="hpsatn">
    <w:name w:val="hps atn"/>
    <w:rsid w:val="00D66EAF"/>
  </w:style>
  <w:style w:type="character" w:customStyle="1" w:styleId="hpsalt-edited">
    <w:name w:val="hps alt-edited"/>
    <w:rsid w:val="00D66EAF"/>
  </w:style>
  <w:style w:type="paragraph" w:customStyle="1" w:styleId="pnoindent">
    <w:name w:val="pnoindent"/>
    <w:basedOn w:val="a"/>
    <w:rsid w:val="00D66EAF"/>
    <w:pPr>
      <w:spacing w:after="0" w:line="245" w:lineRule="atLeast"/>
      <w:jc w:val="both"/>
    </w:pPr>
    <w:rPr>
      <w:rFonts w:ascii="Arial" w:eastAsia="Times New Roman" w:hAnsi="Arial" w:cs="Arial"/>
      <w:color w:val="49525F"/>
      <w:sz w:val="18"/>
      <w:szCs w:val="18"/>
      <w:lang w:val="en-US"/>
    </w:rPr>
  </w:style>
  <w:style w:type="paragraph" w:customStyle="1" w:styleId="pcenter">
    <w:name w:val="pcenter"/>
    <w:basedOn w:val="a"/>
    <w:rsid w:val="00D66EAF"/>
    <w:pPr>
      <w:spacing w:after="0" w:line="245" w:lineRule="atLeast"/>
      <w:jc w:val="center"/>
    </w:pPr>
    <w:rPr>
      <w:rFonts w:ascii="Arial" w:eastAsia="Times New Roman" w:hAnsi="Arial" w:cs="Arial"/>
      <w:color w:val="49525F"/>
      <w:sz w:val="18"/>
      <w:szCs w:val="18"/>
      <w:lang w:val="en-US"/>
    </w:rPr>
  </w:style>
  <w:style w:type="paragraph" w:customStyle="1" w:styleId="p11">
    <w:name w:val="p11"/>
    <w:basedOn w:val="a"/>
    <w:rsid w:val="00D66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evel3">
    <w:name w:val="level3"/>
    <w:basedOn w:val="a0"/>
    <w:rsid w:val="00D66EAF"/>
  </w:style>
  <w:style w:type="paragraph" w:styleId="affc">
    <w:name w:val="endnote text"/>
    <w:basedOn w:val="a"/>
    <w:link w:val="affd"/>
    <w:uiPriority w:val="99"/>
    <w:unhideWhenUsed/>
    <w:rsid w:val="00D66EA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ffd">
    <w:name w:val="Текст концевой сноски Знак"/>
    <w:basedOn w:val="a0"/>
    <w:link w:val="affc"/>
    <w:uiPriority w:val="99"/>
    <w:rsid w:val="00D66EAF"/>
    <w:rPr>
      <w:rFonts w:ascii="Calibri" w:eastAsia="Times New Roman" w:hAnsi="Calibri" w:cs="Times New Roman"/>
      <w:sz w:val="20"/>
      <w:szCs w:val="20"/>
      <w:lang w:val="en-US"/>
    </w:rPr>
  </w:style>
  <w:style w:type="character" w:styleId="affe">
    <w:name w:val="endnote reference"/>
    <w:uiPriority w:val="99"/>
    <w:unhideWhenUsed/>
    <w:rsid w:val="00D66EAF"/>
    <w:rPr>
      <w:vertAlign w:val="superscript"/>
    </w:rPr>
  </w:style>
  <w:style w:type="paragraph" w:customStyle="1" w:styleId="back-hp">
    <w:name w:val="back-hp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le1">
    <w:name w:val="title1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le2">
    <w:name w:val="title2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ext">
    <w:name w:val="text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more-info">
    <w:name w:val="more-info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bstract">
    <w:name w:val="abstract"/>
    <w:basedOn w:val="a"/>
    <w:rsid w:val="00D66EAF"/>
    <w:pPr>
      <w:shd w:val="clear" w:color="auto" w:fill="FFFFFF"/>
      <w:spacing w:before="30" w:after="24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backgroundbanner">
    <w:name w:val="backgroundbanner"/>
    <w:basedOn w:val="a"/>
    <w:rsid w:val="00D66EAF"/>
    <w:pPr>
      <w:shd w:val="clear" w:color="auto" w:fill="3399CC"/>
      <w:spacing w:before="30" w:after="24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val="ru-RU" w:eastAsia="ru-RU"/>
    </w:rPr>
  </w:style>
  <w:style w:type="paragraph" w:customStyle="1" w:styleId="backgroundnotice">
    <w:name w:val="backgroundnotice"/>
    <w:basedOn w:val="a"/>
    <w:rsid w:val="00D66EAF"/>
    <w:pPr>
      <w:shd w:val="clear" w:color="auto" w:fill="3399CC"/>
      <w:spacing w:before="30" w:after="240" w:line="240" w:lineRule="auto"/>
      <w:jc w:val="right"/>
      <w:textAlignment w:val="top"/>
    </w:pPr>
    <w:rPr>
      <w:rFonts w:ascii="Arial" w:eastAsia="Times New Roman" w:hAnsi="Arial" w:cs="Arial"/>
      <w:color w:val="FFFFFF"/>
      <w:sz w:val="2"/>
      <w:szCs w:val="2"/>
      <w:lang w:val="ru-RU" w:eastAsia="ru-RU"/>
    </w:rPr>
  </w:style>
  <w:style w:type="paragraph" w:customStyle="1" w:styleId="formlang">
    <w:name w:val="formlang"/>
    <w:basedOn w:val="a"/>
    <w:rsid w:val="00D66EAF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val="ru-RU" w:eastAsia="ru-RU"/>
    </w:rPr>
  </w:style>
  <w:style w:type="paragraph" w:customStyle="1" w:styleId="langsel">
    <w:name w:val="langsel"/>
    <w:basedOn w:val="a"/>
    <w:rsid w:val="00D66EAF"/>
    <w:pPr>
      <w:spacing w:before="30" w:after="240" w:line="240" w:lineRule="auto"/>
    </w:pPr>
    <w:rPr>
      <w:rFonts w:ascii="Arial" w:eastAsia="Times New Roman" w:hAnsi="Arial" w:cs="Arial"/>
      <w:color w:val="000000"/>
      <w:sz w:val="20"/>
      <w:szCs w:val="20"/>
      <w:lang w:val="ru-RU" w:eastAsia="ru-RU"/>
    </w:rPr>
  </w:style>
  <w:style w:type="paragraph" w:customStyle="1" w:styleId="language">
    <w:name w:val="language"/>
    <w:basedOn w:val="a"/>
    <w:rsid w:val="00D66EAF"/>
    <w:pPr>
      <w:shd w:val="clear" w:color="auto" w:fill="3399CC"/>
      <w:spacing w:before="30" w:after="240" w:line="240" w:lineRule="auto"/>
      <w:jc w:val="right"/>
      <w:textAlignment w:val="top"/>
    </w:pPr>
    <w:rPr>
      <w:rFonts w:ascii="Arial" w:eastAsia="Times New Roman" w:hAnsi="Arial" w:cs="Arial"/>
      <w:b/>
      <w:bCs/>
      <w:color w:val="FFFFFF"/>
      <w:sz w:val="20"/>
      <w:szCs w:val="20"/>
      <w:lang w:val="ru-RU" w:eastAsia="ru-RU"/>
    </w:rPr>
  </w:style>
  <w:style w:type="paragraph" w:customStyle="1" w:styleId="languagenolink">
    <w:name w:val="languagenolink"/>
    <w:basedOn w:val="a"/>
    <w:rsid w:val="00D66EAF"/>
    <w:pPr>
      <w:shd w:val="clear" w:color="auto" w:fill="3399CC"/>
      <w:spacing w:before="30" w:after="240" w:line="240" w:lineRule="auto"/>
    </w:pPr>
    <w:rPr>
      <w:rFonts w:ascii="Arial" w:eastAsia="Times New Roman" w:hAnsi="Arial" w:cs="Arial"/>
      <w:b/>
      <w:bCs/>
      <w:color w:val="FFFFFF"/>
      <w:sz w:val="20"/>
      <w:szCs w:val="20"/>
      <w:lang w:val="ru-RU" w:eastAsia="ru-RU"/>
    </w:rPr>
  </w:style>
  <w:style w:type="paragraph" w:customStyle="1" w:styleId="yellowline">
    <w:name w:val="yellowline"/>
    <w:basedOn w:val="a"/>
    <w:rsid w:val="00D66EAF"/>
    <w:pPr>
      <w:shd w:val="clear" w:color="auto" w:fill="FFCC00"/>
      <w:spacing w:after="0" w:line="0" w:lineRule="atLeast"/>
      <w:textAlignment w:val="center"/>
    </w:pPr>
    <w:rPr>
      <w:rFonts w:ascii="Times New Roman" w:eastAsia="Times New Roman" w:hAnsi="Times New Roman" w:cs="Times New Roman"/>
      <w:sz w:val="2"/>
      <w:szCs w:val="2"/>
      <w:lang w:val="ru-RU" w:eastAsia="ru-RU"/>
    </w:rPr>
  </w:style>
  <w:style w:type="paragraph" w:customStyle="1" w:styleId="navigation">
    <w:name w:val="navigation"/>
    <w:basedOn w:val="a"/>
    <w:rsid w:val="00D66EAF"/>
    <w:pPr>
      <w:shd w:val="clear" w:color="auto" w:fill="000099"/>
      <w:spacing w:before="30" w:after="240" w:line="240" w:lineRule="auto"/>
      <w:textAlignment w:val="center"/>
    </w:pPr>
    <w:rPr>
      <w:rFonts w:ascii="Arial" w:eastAsia="Times New Roman" w:hAnsi="Arial" w:cs="Arial"/>
      <w:b/>
      <w:bCs/>
      <w:color w:val="FFFFFF"/>
      <w:sz w:val="17"/>
      <w:szCs w:val="17"/>
      <w:lang w:val="ru-RU" w:eastAsia="ru-RU"/>
    </w:rPr>
  </w:style>
  <w:style w:type="paragraph" w:customStyle="1" w:styleId="compulsorytools">
    <w:name w:val="compulsorytools"/>
    <w:basedOn w:val="a"/>
    <w:rsid w:val="00D66EAF"/>
    <w:pPr>
      <w:shd w:val="clear" w:color="auto" w:fill="000099"/>
      <w:spacing w:before="30" w:after="240" w:line="240" w:lineRule="auto"/>
      <w:jc w:val="right"/>
      <w:textAlignment w:val="center"/>
    </w:pPr>
    <w:rPr>
      <w:rFonts w:ascii="Arial" w:eastAsia="Times New Roman" w:hAnsi="Arial" w:cs="Arial"/>
      <w:b/>
      <w:bCs/>
      <w:color w:val="FFFFFF"/>
      <w:sz w:val="17"/>
      <w:szCs w:val="17"/>
      <w:lang w:val="ru-RU" w:eastAsia="ru-RU"/>
    </w:rPr>
  </w:style>
  <w:style w:type="paragraph" w:customStyle="1" w:styleId="toolslinks">
    <w:name w:val="toolslinks"/>
    <w:basedOn w:val="a"/>
    <w:rsid w:val="00D66EAF"/>
    <w:pPr>
      <w:spacing w:before="30" w:after="240" w:line="240" w:lineRule="auto"/>
      <w:jc w:val="right"/>
    </w:pPr>
    <w:rPr>
      <w:rFonts w:ascii="Arial" w:eastAsia="Times New Roman" w:hAnsi="Arial" w:cs="Arial"/>
      <w:color w:val="003399"/>
      <w:sz w:val="20"/>
      <w:szCs w:val="20"/>
      <w:lang w:val="ru-RU" w:eastAsia="ru-RU"/>
    </w:rPr>
  </w:style>
  <w:style w:type="paragraph" w:customStyle="1" w:styleId="togglebox">
    <w:name w:val="togglebox"/>
    <w:basedOn w:val="a"/>
    <w:rsid w:val="00D66EAF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dateupdate">
    <w:name w:val="dateupdate"/>
    <w:basedOn w:val="a"/>
    <w:rsid w:val="00D66EAF"/>
    <w:pPr>
      <w:spacing w:before="30" w:after="240" w:line="240" w:lineRule="auto"/>
    </w:pPr>
    <w:rPr>
      <w:rFonts w:ascii="Arial" w:eastAsia="Times New Roman" w:hAnsi="Arial" w:cs="Arial"/>
      <w:color w:val="003399"/>
      <w:sz w:val="24"/>
      <w:szCs w:val="24"/>
      <w:lang w:val="ru-RU" w:eastAsia="ru-RU"/>
    </w:rPr>
  </w:style>
  <w:style w:type="paragraph" w:customStyle="1" w:styleId="bottomnavigation">
    <w:name w:val="bottomnavigation"/>
    <w:basedOn w:val="a"/>
    <w:rsid w:val="00D66EAF"/>
    <w:pPr>
      <w:spacing w:before="30" w:after="240" w:line="240" w:lineRule="auto"/>
      <w:jc w:val="center"/>
    </w:pPr>
    <w:rPr>
      <w:rFonts w:ascii="Arial" w:eastAsia="Times New Roman" w:hAnsi="Arial" w:cs="Arial"/>
      <w:color w:val="003399"/>
      <w:sz w:val="20"/>
      <w:szCs w:val="20"/>
      <w:lang w:val="ru-RU" w:eastAsia="ru-RU"/>
    </w:rPr>
  </w:style>
  <w:style w:type="paragraph" w:customStyle="1" w:styleId="nolink">
    <w:name w:val="nolink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color w:val="0000FF"/>
      <w:sz w:val="20"/>
      <w:szCs w:val="20"/>
      <w:lang w:val="ru-RU" w:eastAsia="ru-RU"/>
    </w:rPr>
  </w:style>
  <w:style w:type="paragraph" w:customStyle="1" w:styleId="sizefile">
    <w:name w:val="sizefile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i/>
      <w:iCs/>
      <w:sz w:val="20"/>
      <w:szCs w:val="20"/>
      <w:lang w:val="ru-RU" w:eastAsia="ru-RU"/>
    </w:rPr>
  </w:style>
  <w:style w:type="paragraph" w:customStyle="1" w:styleId="pixels16">
    <w:name w:val="pixels16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customStyle="1" w:styleId="pixels12">
    <w:name w:val="pixels12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3"/>
      <w:szCs w:val="23"/>
      <w:lang w:val="ru-RU" w:eastAsia="ru-RU"/>
    </w:rPr>
  </w:style>
  <w:style w:type="paragraph" w:customStyle="1" w:styleId="pixels11">
    <w:name w:val="pixels11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pixels10">
    <w:name w:val="pixels10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19"/>
      <w:szCs w:val="19"/>
      <w:lang w:val="ru-RU" w:eastAsia="ru-RU"/>
    </w:rPr>
  </w:style>
  <w:style w:type="paragraph" w:customStyle="1" w:styleId="tablemain">
    <w:name w:val="tablemain"/>
    <w:basedOn w:val="a"/>
    <w:rsid w:val="00D66EAF"/>
    <w:pPr>
      <w:spacing w:before="30" w:after="240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dmainleft">
    <w:name w:val="tdmainleft"/>
    <w:basedOn w:val="a"/>
    <w:rsid w:val="00D66EAF"/>
    <w:pPr>
      <w:spacing w:before="30" w:after="240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dmaincontent">
    <w:name w:val="tdmaincontent"/>
    <w:basedOn w:val="a"/>
    <w:rsid w:val="00D66EAF"/>
    <w:pPr>
      <w:spacing w:before="30" w:after="240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ablecontent">
    <w:name w:val="tablecontent"/>
    <w:basedOn w:val="a"/>
    <w:rsid w:val="00D66EAF"/>
    <w:pPr>
      <w:spacing w:before="30" w:after="240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dcontent">
    <w:name w:val="tdcontent"/>
    <w:basedOn w:val="a"/>
    <w:rsid w:val="00D66EAF"/>
    <w:pPr>
      <w:spacing w:before="30" w:after="240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dright">
    <w:name w:val="tdright"/>
    <w:basedOn w:val="a"/>
    <w:rsid w:val="00D66EAF"/>
    <w:pPr>
      <w:spacing w:before="30" w:after="240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contact">
    <w:name w:val="contact"/>
    <w:basedOn w:val="a"/>
    <w:rsid w:val="00D66EAF"/>
    <w:pPr>
      <w:pBdr>
        <w:bottom w:val="single" w:sz="6" w:space="0" w:color="9692CF"/>
      </w:pBdr>
      <w:spacing w:before="30" w:after="240" w:line="240" w:lineRule="auto"/>
    </w:pPr>
    <w:rPr>
      <w:rFonts w:ascii="Verdana" w:eastAsia="Times New Roman" w:hAnsi="Verdana" w:cs="Times New Roman"/>
      <w:b/>
      <w:bCs/>
      <w:color w:val="595678"/>
      <w:sz w:val="18"/>
      <w:szCs w:val="18"/>
      <w:lang w:val="ru-RU" w:eastAsia="ru-RU"/>
    </w:rPr>
  </w:style>
  <w:style w:type="paragraph" w:customStyle="1" w:styleId="author">
    <w:name w:val="author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i/>
      <w:iCs/>
      <w:sz w:val="20"/>
      <w:szCs w:val="20"/>
      <w:lang w:val="ru-RU" w:eastAsia="ru-RU"/>
    </w:rPr>
  </w:style>
  <w:style w:type="paragraph" w:customStyle="1" w:styleId="imgalignright">
    <w:name w:val="imgalignright"/>
    <w:basedOn w:val="a"/>
    <w:rsid w:val="00D66EAF"/>
    <w:pPr>
      <w:spacing w:before="15" w:after="0" w:line="240" w:lineRule="auto"/>
      <w:ind w:left="75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imgalignleft">
    <w:name w:val="imgalignleft"/>
    <w:basedOn w:val="a"/>
    <w:rsid w:val="00D66EAF"/>
    <w:pPr>
      <w:spacing w:before="15" w:after="0" w:line="240" w:lineRule="auto"/>
      <w:ind w:right="75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eventsinfo">
    <w:name w:val="eventsinfo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b/>
      <w:bCs/>
      <w:color w:val="003399"/>
      <w:sz w:val="20"/>
      <w:szCs w:val="20"/>
      <w:lang w:val="ru-RU" w:eastAsia="ru-RU"/>
    </w:rPr>
  </w:style>
  <w:style w:type="paragraph" w:customStyle="1" w:styleId="agendainfo">
    <w:name w:val="agendainfo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b/>
      <w:bCs/>
      <w:color w:val="003399"/>
      <w:sz w:val="20"/>
      <w:szCs w:val="20"/>
      <w:lang w:val="ru-RU" w:eastAsia="ru-RU"/>
    </w:rPr>
  </w:style>
  <w:style w:type="paragraph" w:customStyle="1" w:styleId="agendadate">
    <w:name w:val="agendadate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b/>
      <w:bCs/>
      <w:sz w:val="26"/>
      <w:szCs w:val="26"/>
      <w:lang w:val="ru-RU" w:eastAsia="ru-RU"/>
    </w:rPr>
  </w:style>
  <w:style w:type="paragraph" w:customStyle="1" w:styleId="speechinfo">
    <w:name w:val="speechinfo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b/>
      <w:bCs/>
      <w:color w:val="003399"/>
      <w:sz w:val="20"/>
      <w:szCs w:val="20"/>
      <w:lang w:val="ru-RU" w:eastAsia="ru-RU"/>
    </w:rPr>
  </w:style>
  <w:style w:type="paragraph" w:customStyle="1" w:styleId="newslettersinfo">
    <w:name w:val="newslettersinfo"/>
    <w:basedOn w:val="a"/>
    <w:rsid w:val="00D66EAF"/>
    <w:pPr>
      <w:pBdr>
        <w:top w:val="single" w:sz="6" w:space="0" w:color="CC6600"/>
        <w:bottom w:val="single" w:sz="6" w:space="0" w:color="CC6600"/>
      </w:pBdr>
      <w:spacing w:before="30" w:after="240" w:line="240" w:lineRule="auto"/>
    </w:pPr>
    <w:rPr>
      <w:rFonts w:ascii="Times New Roman" w:eastAsia="Times New Roman" w:hAnsi="Times New Roman" w:cs="Times New Roman"/>
      <w:b/>
      <w:bCs/>
      <w:color w:val="003399"/>
      <w:sz w:val="20"/>
      <w:szCs w:val="20"/>
      <w:lang w:val="ru-RU" w:eastAsia="ru-RU"/>
    </w:rPr>
  </w:style>
  <w:style w:type="paragraph" w:customStyle="1" w:styleId="chaptersub">
    <w:name w:val="chaptersub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chaptersubsub">
    <w:name w:val="chaptersubsub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outofscreen">
    <w:name w:val="outofscreen"/>
    <w:basedOn w:val="a"/>
    <w:rsid w:val="00D66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4">
    <w:name w:val="Название1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bannerright">
    <w:name w:val="bannerright"/>
    <w:basedOn w:val="a"/>
    <w:rsid w:val="00D66EAF"/>
    <w:pPr>
      <w:spacing w:after="0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langs">
    <w:name w:val="langs"/>
    <w:basedOn w:val="a"/>
    <w:rsid w:val="00D66EAF"/>
    <w:pPr>
      <w:shd w:val="clear" w:color="auto" w:fill="0F508F"/>
      <w:spacing w:before="30" w:after="240" w:line="324" w:lineRule="auto"/>
    </w:pPr>
    <w:rPr>
      <w:rFonts w:ascii="Times New Roman" w:eastAsia="Times New Roman" w:hAnsi="Times New Roman" w:cs="Times New Roman"/>
      <w:color w:val="FF0066"/>
      <w:sz w:val="17"/>
      <w:szCs w:val="17"/>
      <w:lang w:val="ru-RU" w:eastAsia="ru-RU"/>
    </w:rPr>
  </w:style>
  <w:style w:type="paragraph" w:customStyle="1" w:styleId="unofficiallangs">
    <w:name w:val="unofficiallangs"/>
    <w:basedOn w:val="a"/>
    <w:rsid w:val="00D66EAF"/>
    <w:pPr>
      <w:pBdr>
        <w:top w:val="dotted" w:sz="6" w:space="0" w:color="FFFFFF"/>
      </w:pBdr>
      <w:shd w:val="clear" w:color="auto" w:fill="0F508F"/>
      <w:spacing w:before="30" w:after="240" w:line="324" w:lineRule="auto"/>
    </w:pPr>
    <w:rPr>
      <w:rFonts w:ascii="Times New Roman" w:eastAsia="Times New Roman" w:hAnsi="Times New Roman" w:cs="Times New Roman"/>
      <w:color w:val="FF0066"/>
      <w:sz w:val="17"/>
      <w:szCs w:val="17"/>
      <w:lang w:val="ru-RU" w:eastAsia="ru-RU"/>
    </w:rPr>
  </w:style>
  <w:style w:type="paragraph" w:customStyle="1" w:styleId="langselected">
    <w:name w:val="langselected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color w:val="FFD530"/>
      <w:sz w:val="20"/>
      <w:szCs w:val="20"/>
      <w:lang w:val="ru-RU" w:eastAsia="ru-RU"/>
    </w:rPr>
  </w:style>
  <w:style w:type="paragraph" w:customStyle="1" w:styleId="15">
    <w:name w:val="Дата1"/>
    <w:basedOn w:val="a"/>
    <w:rsid w:val="00D66EAF"/>
    <w:pPr>
      <w:spacing w:before="30" w:after="240" w:line="240" w:lineRule="auto"/>
      <w:jc w:val="center"/>
    </w:pPr>
    <w:rPr>
      <w:rFonts w:ascii="Verdana" w:eastAsia="Times New Roman" w:hAnsi="Verdana" w:cs="Times New Roman"/>
      <w:color w:val="003399"/>
      <w:sz w:val="19"/>
      <w:szCs w:val="19"/>
      <w:lang w:val="ru-RU" w:eastAsia="ru-RU"/>
    </w:rPr>
  </w:style>
  <w:style w:type="paragraph" w:customStyle="1" w:styleId="alico">
    <w:name w:val="alico"/>
    <w:basedOn w:val="a"/>
    <w:rsid w:val="00D66EAF"/>
    <w:pPr>
      <w:spacing w:before="30" w:after="240" w:line="240" w:lineRule="auto"/>
      <w:textAlignment w:val="bottom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gsc-resultsbox-visible">
    <w:name w:val="gsc-resultsbox-visible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expand">
    <w:name w:val="expand"/>
    <w:basedOn w:val="a"/>
    <w:rsid w:val="00D66EAF"/>
    <w:pPr>
      <w:spacing w:before="30" w:after="240" w:line="0" w:lineRule="auto"/>
      <w:ind w:hanging="18913"/>
    </w:pPr>
    <w:rPr>
      <w:rFonts w:ascii="Times New Roman" w:eastAsia="Times New Roman" w:hAnsi="Times New Roman" w:cs="Times New Roman"/>
      <w:sz w:val="2"/>
      <w:szCs w:val="2"/>
      <w:lang w:val="ru-RU" w:eastAsia="ru-RU"/>
    </w:rPr>
  </w:style>
  <w:style w:type="paragraph" w:customStyle="1" w:styleId="special">
    <w:name w:val="special"/>
    <w:basedOn w:val="a"/>
    <w:rsid w:val="00D66EAF"/>
    <w:pPr>
      <w:shd w:val="clear" w:color="auto" w:fill="FFFFFF"/>
      <w:spacing w:before="30" w:after="240" w:line="240" w:lineRule="auto"/>
      <w:ind w:left="6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newsletter-filter">
    <w:name w:val="newsletter-filter"/>
    <w:basedOn w:val="a"/>
    <w:rsid w:val="00D66EAF"/>
    <w:pPr>
      <w:spacing w:before="150" w:after="15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width205">
    <w:name w:val="width205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list-issues">
    <w:name w:val="list-issues"/>
    <w:basedOn w:val="a"/>
    <w:rsid w:val="00D66EAF"/>
    <w:pPr>
      <w:spacing w:before="225" w:after="150" w:line="240" w:lineRule="auto"/>
      <w:ind w:right="405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list-issues-loading">
    <w:name w:val="list-issues-loading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year-filter">
    <w:name w:val="year-filter"/>
    <w:basedOn w:val="a"/>
    <w:rsid w:val="00D66EAF"/>
    <w:pPr>
      <w:spacing w:after="150" w:line="240" w:lineRule="auto"/>
      <w:ind w:left="450" w:right="45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newsroom-pagination">
    <w:name w:val="newsroom-pagination"/>
    <w:basedOn w:val="a"/>
    <w:rsid w:val="00D66EAF"/>
    <w:pPr>
      <w:spacing w:before="30" w:after="24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bottom-navigation">
    <w:name w:val="bottom-navigation"/>
    <w:basedOn w:val="a"/>
    <w:rsid w:val="00D66EAF"/>
    <w:pPr>
      <w:shd w:val="clear" w:color="auto" w:fill="FFFFFF"/>
      <w:spacing w:before="30" w:after="240" w:line="240" w:lineRule="auto"/>
    </w:pPr>
    <w:rPr>
      <w:rFonts w:ascii="Verdana" w:eastAsia="Times New Roman" w:hAnsi="Verdana" w:cs="Times New Roman"/>
      <w:color w:val="999999"/>
      <w:sz w:val="15"/>
      <w:szCs w:val="15"/>
      <w:lang w:val="ru-RU" w:eastAsia="ru-RU"/>
    </w:rPr>
  </w:style>
  <w:style w:type="paragraph" w:customStyle="1" w:styleId="bglogin">
    <w:name w:val="bg_login"/>
    <w:basedOn w:val="a"/>
    <w:rsid w:val="00D66EAF"/>
    <w:pPr>
      <w:pBdr>
        <w:top w:val="dotted" w:sz="6" w:space="0" w:color="330099"/>
      </w:pBdr>
      <w:shd w:val="clear" w:color="auto" w:fill="F5F4FA"/>
      <w:spacing w:before="30" w:after="240" w:line="240" w:lineRule="auto"/>
    </w:pPr>
    <w:rPr>
      <w:rFonts w:ascii="Verdana" w:eastAsia="Times New Roman" w:hAnsi="Verdana" w:cs="Times New Roman"/>
      <w:sz w:val="17"/>
      <w:szCs w:val="17"/>
      <w:lang w:val="ru-RU" w:eastAsia="ru-RU"/>
    </w:rPr>
  </w:style>
  <w:style w:type="paragraph" w:customStyle="1" w:styleId="login">
    <w:name w:val="login"/>
    <w:basedOn w:val="a"/>
    <w:rsid w:val="00D66EAF"/>
    <w:pPr>
      <w:spacing w:before="30" w:after="240" w:line="240" w:lineRule="auto"/>
    </w:pPr>
    <w:rPr>
      <w:rFonts w:ascii="Verdana" w:eastAsia="Times New Roman" w:hAnsi="Verdana" w:cs="Times New Roman"/>
      <w:b/>
      <w:bCs/>
      <w:color w:val="595678"/>
      <w:sz w:val="18"/>
      <w:szCs w:val="18"/>
      <w:lang w:val="ru-RU" w:eastAsia="ru-RU"/>
    </w:rPr>
  </w:style>
  <w:style w:type="paragraph" w:customStyle="1" w:styleId="bgcolor">
    <w:name w:val="bg_color"/>
    <w:basedOn w:val="a"/>
    <w:rsid w:val="00D66EAF"/>
    <w:pPr>
      <w:shd w:val="clear" w:color="auto" w:fill="B2AFDC"/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re1">
    <w:name w:val="titre1"/>
    <w:basedOn w:val="a"/>
    <w:rsid w:val="00D66EAF"/>
    <w:pPr>
      <w:pBdr>
        <w:bottom w:val="dotted" w:sz="6" w:space="0" w:color="330099"/>
      </w:pBdr>
      <w:spacing w:before="30" w:after="240" w:line="240" w:lineRule="auto"/>
    </w:pPr>
    <w:rPr>
      <w:rFonts w:ascii="Verdana" w:eastAsia="Times New Roman" w:hAnsi="Verdana" w:cs="Times New Roman"/>
      <w:b/>
      <w:bCs/>
      <w:i/>
      <w:iCs/>
      <w:color w:val="FF8700"/>
      <w:sz w:val="21"/>
      <w:szCs w:val="21"/>
      <w:lang w:val="ru-RU" w:eastAsia="ru-RU"/>
    </w:rPr>
  </w:style>
  <w:style w:type="paragraph" w:customStyle="1" w:styleId="titre2">
    <w:name w:val="titre2"/>
    <w:basedOn w:val="a"/>
    <w:rsid w:val="00D66EAF"/>
    <w:pPr>
      <w:spacing w:before="30" w:after="240" w:line="240" w:lineRule="auto"/>
    </w:pPr>
    <w:rPr>
      <w:rFonts w:ascii="Verdana" w:eastAsia="Times New Roman" w:hAnsi="Verdana" w:cs="Times New Roman"/>
      <w:b/>
      <w:bCs/>
      <w:i/>
      <w:iCs/>
      <w:color w:val="FF8700"/>
      <w:sz w:val="18"/>
      <w:szCs w:val="18"/>
      <w:lang w:val="ru-RU" w:eastAsia="ru-RU"/>
    </w:rPr>
  </w:style>
  <w:style w:type="paragraph" w:customStyle="1" w:styleId="ligne">
    <w:name w:val="ligne"/>
    <w:basedOn w:val="a"/>
    <w:rsid w:val="00D66EAF"/>
    <w:pPr>
      <w:pBdr>
        <w:bottom w:val="dotted" w:sz="6" w:space="0" w:color="330099"/>
      </w:pBdr>
      <w:spacing w:before="30" w:after="240" w:line="240" w:lineRule="auto"/>
    </w:pPr>
    <w:rPr>
      <w:rFonts w:ascii="Verdana" w:eastAsia="Times New Roman" w:hAnsi="Verdana" w:cs="Times New Roman"/>
      <w:b/>
      <w:bCs/>
      <w:color w:val="595678"/>
      <w:sz w:val="18"/>
      <w:szCs w:val="18"/>
      <w:lang w:val="ru-RU" w:eastAsia="ru-RU"/>
    </w:rPr>
  </w:style>
  <w:style w:type="paragraph" w:customStyle="1" w:styleId="borderbottom">
    <w:name w:val="border_bottom"/>
    <w:basedOn w:val="a"/>
    <w:rsid w:val="00D66EAF"/>
    <w:pPr>
      <w:pBdr>
        <w:bottom w:val="single" w:sz="6" w:space="0" w:color="330099"/>
        <w:right w:val="single" w:sz="6" w:space="8" w:color="330099"/>
      </w:pBd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restat">
    <w:name w:val="titrestat"/>
    <w:basedOn w:val="a"/>
    <w:rsid w:val="00D66EAF"/>
    <w:pPr>
      <w:shd w:val="clear" w:color="auto" w:fill="DFE8EB"/>
      <w:spacing w:before="30" w:after="240" w:line="240" w:lineRule="auto"/>
      <w:ind w:left="75"/>
    </w:pPr>
    <w:rPr>
      <w:rFonts w:ascii="Verdana" w:eastAsia="Times New Roman" w:hAnsi="Verdana" w:cs="Times New Roman"/>
      <w:b/>
      <w:bCs/>
      <w:color w:val="595678"/>
      <w:sz w:val="18"/>
      <w:szCs w:val="18"/>
      <w:lang w:val="ru-RU" w:eastAsia="ru-RU"/>
    </w:rPr>
  </w:style>
  <w:style w:type="paragraph" w:customStyle="1" w:styleId="titrestata">
    <w:name w:val="titrestat_a"/>
    <w:basedOn w:val="a"/>
    <w:rsid w:val="00D66EAF"/>
    <w:pPr>
      <w:shd w:val="clear" w:color="auto" w:fill="DFE8EB"/>
      <w:spacing w:before="30" w:after="240" w:line="240" w:lineRule="auto"/>
    </w:pPr>
    <w:rPr>
      <w:rFonts w:ascii="Verdana" w:eastAsia="Times New Roman" w:hAnsi="Verdana" w:cs="Times New Roman"/>
      <w:b/>
      <w:bCs/>
      <w:color w:val="595678"/>
      <w:sz w:val="15"/>
      <w:szCs w:val="15"/>
      <w:lang w:val="ru-RU" w:eastAsia="ru-RU"/>
    </w:rPr>
  </w:style>
  <w:style w:type="paragraph" w:customStyle="1" w:styleId="titrestatleft">
    <w:name w:val="titrestat_left"/>
    <w:basedOn w:val="a"/>
    <w:rsid w:val="00D66EAF"/>
    <w:pPr>
      <w:shd w:val="clear" w:color="auto" w:fill="DFE8EB"/>
      <w:spacing w:before="30" w:after="240" w:line="240" w:lineRule="auto"/>
    </w:pPr>
    <w:rPr>
      <w:rFonts w:ascii="Verdana" w:eastAsia="Times New Roman" w:hAnsi="Verdana" w:cs="Times New Roman"/>
      <w:b/>
      <w:bCs/>
      <w:color w:val="595678"/>
      <w:sz w:val="18"/>
      <w:szCs w:val="18"/>
      <w:lang w:val="ru-RU" w:eastAsia="ru-RU"/>
    </w:rPr>
  </w:style>
  <w:style w:type="paragraph" w:customStyle="1" w:styleId="soustitrestatleft">
    <w:name w:val="soustitrestat_left"/>
    <w:basedOn w:val="a"/>
    <w:rsid w:val="00D66EAF"/>
    <w:pPr>
      <w:shd w:val="clear" w:color="auto" w:fill="DFE8EB"/>
      <w:spacing w:before="30" w:after="240" w:line="240" w:lineRule="auto"/>
    </w:pPr>
    <w:rPr>
      <w:rFonts w:ascii="Verdana" w:eastAsia="Times New Roman" w:hAnsi="Verdana" w:cs="Times New Roman"/>
      <w:b/>
      <w:bCs/>
      <w:color w:val="595678"/>
      <w:sz w:val="17"/>
      <w:szCs w:val="17"/>
      <w:lang w:val="ru-RU" w:eastAsia="ru-RU"/>
    </w:rPr>
  </w:style>
  <w:style w:type="paragraph" w:customStyle="1" w:styleId="taboff">
    <w:name w:val="taboff"/>
    <w:basedOn w:val="a"/>
    <w:rsid w:val="00D66EAF"/>
    <w:pPr>
      <w:pBdr>
        <w:top w:val="single" w:sz="6" w:space="0" w:color="B3CCE6"/>
        <w:left w:val="single" w:sz="6" w:space="0" w:color="B3CCE6"/>
        <w:bottom w:val="single" w:sz="6" w:space="0" w:color="B3CCE6"/>
        <w:right w:val="single" w:sz="6" w:space="0" w:color="B3CCE6"/>
      </w:pBdr>
      <w:shd w:val="clear" w:color="auto" w:fill="E0E0E0"/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abon">
    <w:name w:val="tabon"/>
    <w:basedOn w:val="a"/>
    <w:rsid w:val="00D66EAF"/>
    <w:pPr>
      <w:pBdr>
        <w:top w:val="single" w:sz="6" w:space="0" w:color="B3CCE6"/>
        <w:left w:val="single" w:sz="6" w:space="0" w:color="B3CCE6"/>
        <w:right w:val="single" w:sz="6" w:space="0" w:color="B3CCE6"/>
      </w:pBdr>
      <w:spacing w:before="30" w:after="240" w:line="240" w:lineRule="auto"/>
    </w:pPr>
    <w:rPr>
      <w:rFonts w:ascii="Verdana" w:eastAsia="Times New Roman" w:hAnsi="Verdana" w:cs="Times New Roman"/>
      <w:b/>
      <w:bCs/>
      <w:i/>
      <w:iCs/>
      <w:color w:val="FF8700"/>
      <w:sz w:val="18"/>
      <w:szCs w:val="18"/>
      <w:lang w:val="ru-RU" w:eastAsia="ru-RU"/>
    </w:rPr>
  </w:style>
  <w:style w:type="paragraph" w:customStyle="1" w:styleId="tabmain">
    <w:name w:val="tabmain"/>
    <w:basedOn w:val="a"/>
    <w:rsid w:val="00D66EAF"/>
    <w:pPr>
      <w:pBdr>
        <w:left w:val="single" w:sz="6" w:space="0" w:color="B3CCE6"/>
        <w:bottom w:val="single" w:sz="6" w:space="0" w:color="B3CCE6"/>
        <w:right w:val="single" w:sz="6" w:space="0" w:color="B3CCE6"/>
      </w:pBd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notab">
    <w:name w:val="notab"/>
    <w:basedOn w:val="a"/>
    <w:rsid w:val="00D66EAF"/>
    <w:pPr>
      <w:pBdr>
        <w:bottom w:val="single" w:sz="6" w:space="0" w:color="B3CCE6"/>
      </w:pBd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restatright">
    <w:name w:val="titrestatright"/>
    <w:basedOn w:val="a"/>
    <w:rsid w:val="00D66EAF"/>
    <w:pPr>
      <w:shd w:val="clear" w:color="auto" w:fill="DFE8EB"/>
      <w:spacing w:before="30" w:after="240" w:line="240" w:lineRule="auto"/>
      <w:ind w:left="75"/>
      <w:jc w:val="right"/>
    </w:pPr>
    <w:rPr>
      <w:rFonts w:ascii="Verdana" w:eastAsia="Times New Roman" w:hAnsi="Verdana" w:cs="Times New Roman"/>
      <w:b/>
      <w:bCs/>
      <w:color w:val="595678"/>
      <w:sz w:val="18"/>
      <w:szCs w:val="18"/>
      <w:lang w:val="ru-RU" w:eastAsia="ru-RU"/>
    </w:rPr>
  </w:style>
  <w:style w:type="paragraph" w:customStyle="1" w:styleId="soustitrestat">
    <w:name w:val="soustitrestat"/>
    <w:basedOn w:val="a"/>
    <w:rsid w:val="00D66EAF"/>
    <w:pPr>
      <w:spacing w:before="30" w:after="240" w:line="240" w:lineRule="auto"/>
    </w:pPr>
    <w:rPr>
      <w:rFonts w:ascii="Verdana" w:eastAsia="Times New Roman" w:hAnsi="Verdana" w:cs="Times New Roman"/>
      <w:b/>
      <w:bCs/>
      <w:color w:val="595678"/>
      <w:sz w:val="18"/>
      <w:szCs w:val="18"/>
      <w:lang w:val="ru-RU" w:eastAsia="ru-RU"/>
    </w:rPr>
  </w:style>
  <w:style w:type="paragraph" w:customStyle="1" w:styleId="soustitrestatright">
    <w:name w:val="soustitrestatright"/>
    <w:basedOn w:val="a"/>
    <w:rsid w:val="00D66EAF"/>
    <w:pPr>
      <w:spacing w:before="30" w:after="240" w:line="240" w:lineRule="auto"/>
      <w:jc w:val="right"/>
    </w:pPr>
    <w:rPr>
      <w:rFonts w:ascii="Verdana" w:eastAsia="Times New Roman" w:hAnsi="Verdana" w:cs="Times New Roman"/>
      <w:b/>
      <w:bCs/>
      <w:color w:val="595678"/>
      <w:sz w:val="18"/>
      <w:szCs w:val="18"/>
      <w:lang w:val="ru-RU" w:eastAsia="ru-RU"/>
    </w:rPr>
  </w:style>
  <w:style w:type="paragraph" w:customStyle="1" w:styleId="titrefield">
    <w:name w:val="titrefield"/>
    <w:basedOn w:val="a"/>
    <w:rsid w:val="00D66EAF"/>
    <w:pPr>
      <w:shd w:val="clear" w:color="auto" w:fill="DFE8EB"/>
      <w:spacing w:before="30" w:after="240" w:line="240" w:lineRule="auto"/>
      <w:ind w:left="75"/>
      <w:jc w:val="right"/>
    </w:pPr>
    <w:rPr>
      <w:rFonts w:ascii="Verdana" w:eastAsia="Times New Roman" w:hAnsi="Verdana" w:cs="Times New Roman"/>
      <w:color w:val="4F4C6A"/>
      <w:sz w:val="17"/>
      <w:szCs w:val="17"/>
      <w:lang w:val="ru-RU" w:eastAsia="ru-RU"/>
    </w:rPr>
  </w:style>
  <w:style w:type="paragraph" w:customStyle="1" w:styleId="txtfield">
    <w:name w:val="txtfield"/>
    <w:basedOn w:val="a"/>
    <w:rsid w:val="00D66EAF"/>
    <w:pPr>
      <w:spacing w:before="30" w:after="240" w:line="240" w:lineRule="auto"/>
    </w:pPr>
    <w:rPr>
      <w:rFonts w:ascii="Verdana" w:eastAsia="Times New Roman" w:hAnsi="Verdana" w:cs="Times New Roman"/>
      <w:color w:val="595678"/>
      <w:sz w:val="18"/>
      <w:szCs w:val="18"/>
      <w:lang w:val="ru-RU" w:eastAsia="ru-RU"/>
    </w:rPr>
  </w:style>
  <w:style w:type="paragraph" w:customStyle="1" w:styleId="txtfield2">
    <w:name w:val="txtfield2"/>
    <w:basedOn w:val="a"/>
    <w:rsid w:val="00D66EAF"/>
    <w:pPr>
      <w:spacing w:before="30" w:after="240" w:line="240" w:lineRule="auto"/>
    </w:pPr>
    <w:rPr>
      <w:rFonts w:ascii="Verdana" w:eastAsia="Times New Roman" w:hAnsi="Verdana" w:cs="Times New Roman"/>
      <w:b/>
      <w:bCs/>
      <w:color w:val="595678"/>
      <w:sz w:val="18"/>
      <w:szCs w:val="18"/>
      <w:lang w:val="ru-RU" w:eastAsia="ru-RU"/>
    </w:rPr>
  </w:style>
  <w:style w:type="paragraph" w:customStyle="1" w:styleId="remarque">
    <w:name w:val="remarque"/>
    <w:basedOn w:val="a"/>
    <w:rsid w:val="00D66EAF"/>
    <w:pPr>
      <w:spacing w:before="30" w:after="240" w:line="240" w:lineRule="auto"/>
    </w:pPr>
    <w:rPr>
      <w:rFonts w:ascii="Verdana" w:eastAsia="Times New Roman" w:hAnsi="Verdana" w:cs="Times New Roman"/>
      <w:color w:val="595678"/>
      <w:sz w:val="17"/>
      <w:szCs w:val="17"/>
      <w:lang w:val="ru-RU" w:eastAsia="ru-RU"/>
    </w:rPr>
  </w:style>
  <w:style w:type="paragraph" w:customStyle="1" w:styleId="remarquebold">
    <w:name w:val="remarque_bold"/>
    <w:basedOn w:val="a"/>
    <w:rsid w:val="00D66EAF"/>
    <w:pPr>
      <w:spacing w:before="30" w:after="240" w:line="240" w:lineRule="auto"/>
    </w:pPr>
    <w:rPr>
      <w:rFonts w:ascii="Verdana" w:eastAsia="Times New Roman" w:hAnsi="Verdana" w:cs="Times New Roman"/>
      <w:b/>
      <w:bCs/>
      <w:color w:val="595678"/>
      <w:sz w:val="18"/>
      <w:szCs w:val="18"/>
      <w:lang w:val="ru-RU" w:eastAsia="ru-RU"/>
    </w:rPr>
  </w:style>
  <w:style w:type="paragraph" w:customStyle="1" w:styleId="remarque2">
    <w:name w:val="remarque2"/>
    <w:basedOn w:val="a"/>
    <w:rsid w:val="00D66EAF"/>
    <w:pPr>
      <w:spacing w:before="30" w:after="240" w:line="240" w:lineRule="auto"/>
    </w:pPr>
    <w:rPr>
      <w:rFonts w:ascii="Verdana" w:eastAsia="Times New Roman" w:hAnsi="Verdana" w:cs="Times New Roman"/>
      <w:b/>
      <w:bCs/>
      <w:i/>
      <w:iCs/>
      <w:color w:val="595678"/>
      <w:sz w:val="18"/>
      <w:szCs w:val="18"/>
      <w:lang w:val="ru-RU" w:eastAsia="ru-RU"/>
    </w:rPr>
  </w:style>
  <w:style w:type="paragraph" w:customStyle="1" w:styleId="remarquered">
    <w:name w:val="remarque_red"/>
    <w:basedOn w:val="a"/>
    <w:rsid w:val="00D66EAF"/>
    <w:pPr>
      <w:spacing w:before="30" w:after="240" w:line="240" w:lineRule="auto"/>
    </w:pPr>
    <w:rPr>
      <w:rFonts w:ascii="Verdana" w:eastAsia="Times New Roman" w:hAnsi="Verdana" w:cs="Times New Roman"/>
      <w:color w:val="FF8700"/>
      <w:sz w:val="18"/>
      <w:szCs w:val="18"/>
      <w:lang w:val="ru-RU" w:eastAsia="ru-RU"/>
    </w:rPr>
  </w:style>
  <w:style w:type="paragraph" w:customStyle="1" w:styleId="button">
    <w:name w:val="button"/>
    <w:basedOn w:val="a"/>
    <w:rsid w:val="00D66EAF"/>
    <w:pPr>
      <w:pBdr>
        <w:top w:val="single" w:sz="6" w:space="0" w:color="9692CF"/>
        <w:left w:val="single" w:sz="6" w:space="0" w:color="9692CF"/>
        <w:bottom w:val="single" w:sz="6" w:space="0" w:color="9692CF"/>
        <w:right w:val="single" w:sz="6" w:space="0" w:color="9692CF"/>
      </w:pBdr>
      <w:shd w:val="clear" w:color="auto" w:fill="FFFFFF"/>
      <w:spacing w:before="30" w:after="240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99"/>
      <w:sz w:val="17"/>
      <w:szCs w:val="17"/>
      <w:lang w:val="ru-RU" w:eastAsia="ru-RU"/>
    </w:rPr>
  </w:style>
  <w:style w:type="paragraph" w:customStyle="1" w:styleId="msover">
    <w:name w:val="msover"/>
    <w:basedOn w:val="a"/>
    <w:rsid w:val="00D66EAF"/>
    <w:pPr>
      <w:pBdr>
        <w:top w:val="single" w:sz="6" w:space="0" w:color="E5E3F3"/>
        <w:left w:val="single" w:sz="6" w:space="0" w:color="E5E3F3"/>
        <w:bottom w:val="single" w:sz="6" w:space="0" w:color="E5E3F3"/>
        <w:right w:val="single" w:sz="6" w:space="0" w:color="E5E3F3"/>
      </w:pBdr>
      <w:shd w:val="clear" w:color="auto" w:fill="FFAD37"/>
      <w:spacing w:before="30" w:after="240" w:line="240" w:lineRule="auto"/>
    </w:pPr>
    <w:rPr>
      <w:rFonts w:ascii="Verdana" w:eastAsia="Times New Roman" w:hAnsi="Verdana" w:cs="Times New Roman"/>
      <w:color w:val="000000"/>
      <w:sz w:val="17"/>
      <w:szCs w:val="17"/>
      <w:lang w:val="ru-RU" w:eastAsia="ru-RU"/>
    </w:rPr>
  </w:style>
  <w:style w:type="paragraph" w:customStyle="1" w:styleId="msoverred">
    <w:name w:val="msover_red"/>
    <w:basedOn w:val="a"/>
    <w:rsid w:val="00D66EAF"/>
    <w:pPr>
      <w:pBdr>
        <w:top w:val="single" w:sz="6" w:space="0" w:color="E5E3F3"/>
        <w:left w:val="single" w:sz="6" w:space="0" w:color="E5E3F3"/>
        <w:bottom w:val="single" w:sz="6" w:space="0" w:color="E5E3F3"/>
        <w:right w:val="single" w:sz="6" w:space="0" w:color="E5E3F3"/>
      </w:pBdr>
      <w:shd w:val="clear" w:color="auto" w:fill="FFAD37"/>
      <w:spacing w:before="30" w:after="240" w:line="240" w:lineRule="auto"/>
    </w:pPr>
    <w:rPr>
      <w:rFonts w:ascii="Verdana" w:eastAsia="Times New Roman" w:hAnsi="Verdana" w:cs="Times New Roman"/>
      <w:color w:val="FF0000"/>
      <w:sz w:val="17"/>
      <w:szCs w:val="17"/>
      <w:lang w:val="ru-RU" w:eastAsia="ru-RU"/>
    </w:rPr>
  </w:style>
  <w:style w:type="paragraph" w:customStyle="1" w:styleId="msoutred">
    <w:name w:val="msout_red"/>
    <w:basedOn w:val="a"/>
    <w:rsid w:val="00D66EAF"/>
    <w:pPr>
      <w:spacing w:before="30" w:after="240" w:line="240" w:lineRule="auto"/>
    </w:pPr>
    <w:rPr>
      <w:rFonts w:ascii="Verdana" w:eastAsia="Times New Roman" w:hAnsi="Verdana" w:cs="Times New Roman"/>
      <w:color w:val="FF8700"/>
      <w:sz w:val="17"/>
      <w:szCs w:val="17"/>
      <w:lang w:val="ru-RU" w:eastAsia="ru-RU"/>
    </w:rPr>
  </w:style>
  <w:style w:type="paragraph" w:customStyle="1" w:styleId="aidmsout">
    <w:name w:val="aidmsout"/>
    <w:basedOn w:val="a"/>
    <w:rsid w:val="00D66EAF"/>
    <w:pPr>
      <w:shd w:val="clear" w:color="auto" w:fill="FFAD37"/>
      <w:spacing w:before="30" w:after="240" w:line="240" w:lineRule="auto"/>
      <w:jc w:val="center"/>
    </w:pPr>
    <w:rPr>
      <w:rFonts w:ascii="Verdana" w:eastAsia="Times New Roman" w:hAnsi="Verdana" w:cs="Times New Roman"/>
      <w:color w:val="000000"/>
      <w:sz w:val="17"/>
      <w:szCs w:val="17"/>
      <w:lang w:val="ru-RU" w:eastAsia="ru-RU"/>
    </w:rPr>
  </w:style>
  <w:style w:type="paragraph" w:customStyle="1" w:styleId="msoverright">
    <w:name w:val="msoverright"/>
    <w:basedOn w:val="a"/>
    <w:rsid w:val="00D66EAF"/>
    <w:pPr>
      <w:shd w:val="clear" w:color="auto" w:fill="EFEFEF"/>
      <w:spacing w:before="30" w:after="240" w:line="240" w:lineRule="auto"/>
      <w:jc w:val="right"/>
    </w:pPr>
    <w:rPr>
      <w:rFonts w:ascii="Verdana" w:eastAsia="Times New Roman" w:hAnsi="Verdana" w:cs="Times New Roman"/>
      <w:b/>
      <w:bCs/>
      <w:sz w:val="17"/>
      <w:szCs w:val="17"/>
      <w:lang w:val="ru-RU" w:eastAsia="ru-RU"/>
    </w:rPr>
  </w:style>
  <w:style w:type="paragraph" w:customStyle="1" w:styleId="aidmsover">
    <w:name w:val="aidmsover"/>
    <w:basedOn w:val="a"/>
    <w:rsid w:val="00D66EAF"/>
    <w:pPr>
      <w:shd w:val="clear" w:color="auto" w:fill="FFAD37"/>
      <w:spacing w:before="30" w:after="240" w:line="240" w:lineRule="auto"/>
      <w:jc w:val="center"/>
    </w:pPr>
    <w:rPr>
      <w:rFonts w:ascii="Verdana" w:eastAsia="Times New Roman" w:hAnsi="Verdana" w:cs="Times New Roman"/>
      <w:color w:val="000000"/>
      <w:sz w:val="17"/>
      <w:szCs w:val="17"/>
      <w:u w:val="single"/>
      <w:lang w:val="ru-RU" w:eastAsia="ru-RU"/>
    </w:rPr>
  </w:style>
  <w:style w:type="paragraph" w:customStyle="1" w:styleId="msout1">
    <w:name w:val="msout1"/>
    <w:basedOn w:val="a"/>
    <w:rsid w:val="00D66EAF"/>
    <w:pPr>
      <w:spacing w:before="30" w:after="240" w:line="240" w:lineRule="auto"/>
    </w:pPr>
    <w:rPr>
      <w:rFonts w:ascii="Verdana" w:eastAsia="Times New Roman" w:hAnsi="Verdana" w:cs="Times New Roman"/>
      <w:color w:val="000000"/>
      <w:sz w:val="17"/>
      <w:szCs w:val="17"/>
      <w:lang w:val="ru-RU" w:eastAsia="ru-RU"/>
    </w:rPr>
  </w:style>
  <w:style w:type="paragraph" w:customStyle="1" w:styleId="msover1">
    <w:name w:val="msover1"/>
    <w:basedOn w:val="a"/>
    <w:rsid w:val="00D66EAF"/>
    <w:pPr>
      <w:spacing w:before="30" w:after="240" w:line="240" w:lineRule="auto"/>
    </w:pPr>
    <w:rPr>
      <w:rFonts w:ascii="Verdana" w:eastAsia="Times New Roman" w:hAnsi="Verdana" w:cs="Times New Roman"/>
      <w:color w:val="000000"/>
      <w:sz w:val="17"/>
      <w:szCs w:val="17"/>
      <w:u w:val="single"/>
      <w:lang w:val="ru-RU" w:eastAsia="ru-RU"/>
    </w:rPr>
  </w:style>
  <w:style w:type="paragraph" w:customStyle="1" w:styleId="contactbox">
    <w:name w:val="contactbox"/>
    <w:basedOn w:val="a"/>
    <w:rsid w:val="00D66EAF"/>
    <w:pPr>
      <w:pBdr>
        <w:top w:val="double" w:sz="2" w:space="4" w:color="FFAD37"/>
        <w:left w:val="double" w:sz="2" w:space="4" w:color="FFAD37"/>
        <w:bottom w:val="double" w:sz="2" w:space="4" w:color="FFAD37"/>
        <w:right w:val="double" w:sz="2" w:space="4" w:color="FFAD37"/>
      </w:pBdr>
      <w:shd w:val="clear" w:color="auto" w:fill="FFFFFF"/>
      <w:spacing w:before="30" w:after="240" w:line="240" w:lineRule="auto"/>
    </w:pPr>
    <w:rPr>
      <w:rFonts w:ascii="Verdana" w:eastAsia="Times New Roman" w:hAnsi="Verdana" w:cs="Times New Roman"/>
      <w:b/>
      <w:bCs/>
      <w:color w:val="2E5390"/>
      <w:sz w:val="18"/>
      <w:szCs w:val="18"/>
      <w:lang w:val="ru-RU" w:eastAsia="ru-RU"/>
    </w:rPr>
  </w:style>
  <w:style w:type="paragraph" w:customStyle="1" w:styleId="contact2">
    <w:name w:val="contact2"/>
    <w:basedOn w:val="a"/>
    <w:rsid w:val="00D66EAF"/>
    <w:pPr>
      <w:spacing w:before="30" w:after="240" w:line="240" w:lineRule="auto"/>
    </w:pPr>
    <w:rPr>
      <w:rFonts w:ascii="Verdana" w:eastAsia="Times New Roman" w:hAnsi="Verdana" w:cs="Times New Roman"/>
      <w:color w:val="595678"/>
      <w:sz w:val="18"/>
      <w:szCs w:val="18"/>
      <w:lang w:val="ru-RU" w:eastAsia="ru-RU"/>
    </w:rPr>
  </w:style>
  <w:style w:type="paragraph" w:customStyle="1" w:styleId="contact2red">
    <w:name w:val="contact2_red"/>
    <w:basedOn w:val="a"/>
    <w:rsid w:val="00D66EAF"/>
    <w:pPr>
      <w:spacing w:before="30" w:after="240" w:line="240" w:lineRule="auto"/>
    </w:pPr>
    <w:rPr>
      <w:rFonts w:ascii="Verdana" w:eastAsia="Times New Roman" w:hAnsi="Verdana" w:cs="Times New Roman"/>
      <w:color w:val="FF8700"/>
      <w:sz w:val="18"/>
      <w:szCs w:val="18"/>
      <w:lang w:val="ru-RU" w:eastAsia="ru-RU"/>
    </w:rPr>
  </w:style>
  <w:style w:type="paragraph" w:customStyle="1" w:styleId="newsroom-item">
    <w:name w:val="newsroom-item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inner">
    <w:name w:val="inner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odd">
    <w:name w:val="odd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ddinfo">
    <w:name w:val="addinfo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itemlang">
    <w:name w:val="itemlang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opic-selector">
    <w:name w:val="topic-selector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opic">
    <w:name w:val="topic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rss">
    <w:name w:val="rss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content2">
    <w:name w:val="content_2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gsc-control">
    <w:name w:val="gsc-control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corner">
    <w:name w:val="corner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rrow">
    <w:name w:val="arrow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newsletter-issues">
    <w:name w:val="newsletter-issues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r">
    <w:name w:val="r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innermore">
    <w:name w:val="innermore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gs-visibleurl">
    <w:name w:val="gs-visibleurl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intro">
    <w:name w:val="intro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ableapplicationform">
    <w:name w:val="table_application_form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star">
    <w:name w:val="star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browse">
    <w:name w:val="browse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prev">
    <w:name w:val="prev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next">
    <w:name w:val="next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itemtitle">
    <w:name w:val="itemtitle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show">
    <w:name w:val="show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select">
    <w:name w:val="select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go-search">
    <w:name w:val="go-search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picture">
    <w:name w:val="picture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mediagallerycounter">
    <w:name w:val="mediagallery_counter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able-contents">
    <w:name w:val="table-contents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box-search">
    <w:name w:val="box-search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box-results">
    <w:name w:val="box-results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able-img">
    <w:name w:val="table-img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le-bg">
    <w:name w:val="title-bg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le-cs">
    <w:name w:val="title-cs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le-da">
    <w:name w:val="title-da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le-de">
    <w:name w:val="title-de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le-en">
    <w:name w:val="title-en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le-el">
    <w:name w:val="title-el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le-es">
    <w:name w:val="title-es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le-et">
    <w:name w:val="title-et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le-fi">
    <w:name w:val="title-fi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le-fr">
    <w:name w:val="title-fr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le-ga">
    <w:name w:val="title-ga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le-hu">
    <w:name w:val="title-hu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le-it">
    <w:name w:val="title-it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le-lt">
    <w:name w:val="title-lt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le-lv">
    <w:name w:val="title-lv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le-mt">
    <w:name w:val="title-mt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le-nl">
    <w:name w:val="title-nl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le-pl">
    <w:name w:val="title-pl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le-pt">
    <w:name w:val="title-pt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le-ro">
    <w:name w:val="title-ro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le-sk">
    <w:name w:val="title-sk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le-sl">
    <w:name w:val="title-sl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le-sv">
    <w:name w:val="title-sv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hightlight">
    <w:name w:val="hightlight"/>
    <w:basedOn w:val="a0"/>
    <w:rsid w:val="00D66EAF"/>
  </w:style>
  <w:style w:type="character" w:customStyle="1" w:styleId="nolink1">
    <w:name w:val="nolink1"/>
    <w:rsid w:val="00D66EAF"/>
    <w:rPr>
      <w:color w:val="0000FF"/>
    </w:rPr>
  </w:style>
  <w:style w:type="character" w:customStyle="1" w:styleId="more">
    <w:name w:val="more"/>
    <w:basedOn w:val="a0"/>
    <w:rsid w:val="00D66EAF"/>
  </w:style>
  <w:style w:type="character" w:customStyle="1" w:styleId="intro-more">
    <w:name w:val="intro-more"/>
    <w:basedOn w:val="a0"/>
    <w:rsid w:val="00D66EAF"/>
  </w:style>
  <w:style w:type="character" w:customStyle="1" w:styleId="popup-title">
    <w:name w:val="popup-title"/>
    <w:basedOn w:val="a0"/>
    <w:rsid w:val="00D66EAF"/>
  </w:style>
  <w:style w:type="paragraph" w:customStyle="1" w:styleId="inner1">
    <w:name w:val="inner1"/>
    <w:basedOn w:val="a"/>
    <w:rsid w:val="00D66EAF"/>
    <w:pPr>
      <w:spacing w:after="150" w:line="240" w:lineRule="auto"/>
    </w:pPr>
    <w:rPr>
      <w:rFonts w:ascii="Arial" w:eastAsia="Times New Roman" w:hAnsi="Arial" w:cs="Arial"/>
      <w:color w:val="333333"/>
      <w:sz w:val="24"/>
      <w:szCs w:val="24"/>
      <w:lang w:val="ru-RU" w:eastAsia="ru-RU"/>
    </w:rPr>
  </w:style>
  <w:style w:type="paragraph" w:customStyle="1" w:styleId="inner2">
    <w:name w:val="inner2"/>
    <w:basedOn w:val="a"/>
    <w:rsid w:val="00D66EAF"/>
    <w:pPr>
      <w:spacing w:after="150" w:line="240" w:lineRule="auto"/>
    </w:pPr>
    <w:rPr>
      <w:rFonts w:ascii="Arial" w:eastAsia="Times New Roman" w:hAnsi="Arial" w:cs="Arial"/>
      <w:color w:val="333333"/>
      <w:sz w:val="24"/>
      <w:szCs w:val="24"/>
      <w:lang w:val="ru-RU" w:eastAsia="ru-RU"/>
    </w:rPr>
  </w:style>
  <w:style w:type="paragraph" w:customStyle="1" w:styleId="inner3">
    <w:name w:val="inner3"/>
    <w:basedOn w:val="a"/>
    <w:rsid w:val="00D66EAF"/>
    <w:pPr>
      <w:pBdr>
        <w:bottom w:val="single" w:sz="6" w:space="0" w:color="2A5488"/>
      </w:pBdr>
      <w:spacing w:after="210" w:line="240" w:lineRule="auto"/>
    </w:pPr>
    <w:rPr>
      <w:rFonts w:ascii="Arial" w:eastAsia="Times New Roman" w:hAnsi="Arial" w:cs="Arial"/>
      <w:color w:val="333333"/>
      <w:sz w:val="23"/>
      <w:szCs w:val="23"/>
      <w:lang w:val="ru-RU" w:eastAsia="ru-RU"/>
    </w:rPr>
  </w:style>
  <w:style w:type="paragraph" w:customStyle="1" w:styleId="abstract1">
    <w:name w:val="abstract1"/>
    <w:basedOn w:val="a"/>
    <w:rsid w:val="00D66EAF"/>
    <w:pPr>
      <w:spacing w:after="150" w:line="240" w:lineRule="auto"/>
    </w:pPr>
    <w:rPr>
      <w:rFonts w:ascii="Arial" w:eastAsia="Times New Roman" w:hAnsi="Arial" w:cs="Arial"/>
      <w:b/>
      <w:bCs/>
      <w:color w:val="333333"/>
      <w:sz w:val="24"/>
      <w:szCs w:val="24"/>
      <w:lang w:val="ru-RU" w:eastAsia="ru-RU"/>
    </w:rPr>
  </w:style>
  <w:style w:type="paragraph" w:customStyle="1" w:styleId="inner4">
    <w:name w:val="inner4"/>
    <w:basedOn w:val="a"/>
    <w:rsid w:val="00D66EAF"/>
    <w:pPr>
      <w:pBdr>
        <w:left w:val="single" w:sz="6" w:space="0" w:color="D2D2CA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mediagallerycounter1">
    <w:name w:val="mediagallery_counter1"/>
    <w:basedOn w:val="a"/>
    <w:rsid w:val="00D66EAF"/>
    <w:pPr>
      <w:spacing w:after="0" w:line="240" w:lineRule="auto"/>
      <w:jc w:val="center"/>
      <w:textAlignment w:val="bottom"/>
    </w:pPr>
    <w:rPr>
      <w:rFonts w:ascii="Arial" w:eastAsia="Times New Roman" w:hAnsi="Arial" w:cs="Arial"/>
      <w:b/>
      <w:bCs/>
      <w:color w:val="727272"/>
      <w:sz w:val="24"/>
      <w:szCs w:val="24"/>
      <w:lang w:val="ru-RU" w:eastAsia="ru-RU"/>
    </w:rPr>
  </w:style>
  <w:style w:type="paragraph" w:customStyle="1" w:styleId="more-info1">
    <w:name w:val="more-info1"/>
    <w:basedOn w:val="a"/>
    <w:rsid w:val="00D66EAF"/>
    <w:pPr>
      <w:shd w:val="clear" w:color="auto" w:fill="FFFFFF"/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innermore1">
    <w:name w:val="innermore1"/>
    <w:basedOn w:val="a"/>
    <w:rsid w:val="00D66EAF"/>
    <w:pPr>
      <w:shd w:val="clear" w:color="auto" w:fill="FFFFFF"/>
      <w:spacing w:before="30" w:after="240" w:line="240" w:lineRule="auto"/>
      <w:ind w:left="-30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bstract2">
    <w:name w:val="abstract2"/>
    <w:basedOn w:val="a"/>
    <w:rsid w:val="00D66EAF"/>
    <w:pPr>
      <w:shd w:val="clear" w:color="auto" w:fill="FFFFFF"/>
      <w:spacing w:before="30" w:after="27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more1">
    <w:name w:val="more1"/>
    <w:rsid w:val="00D66EAF"/>
    <w:rPr>
      <w:b/>
      <w:bCs/>
      <w:color w:val="2A5286"/>
    </w:rPr>
  </w:style>
  <w:style w:type="character" w:customStyle="1" w:styleId="intro-more1">
    <w:name w:val="intro-more1"/>
    <w:rsid w:val="00D66EAF"/>
    <w:rPr>
      <w:u w:val="single"/>
    </w:rPr>
  </w:style>
  <w:style w:type="character" w:customStyle="1" w:styleId="intro-more2">
    <w:name w:val="intro-more2"/>
    <w:basedOn w:val="a0"/>
    <w:rsid w:val="00D66EAF"/>
  </w:style>
  <w:style w:type="paragraph" w:customStyle="1" w:styleId="newsroom-item1">
    <w:name w:val="newsroom-item1"/>
    <w:basedOn w:val="a"/>
    <w:rsid w:val="00D66EAF"/>
    <w:pPr>
      <w:spacing w:after="105" w:line="240" w:lineRule="auto"/>
      <w:ind w:right="15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date1">
    <w:name w:val="date1"/>
    <w:basedOn w:val="a"/>
    <w:rsid w:val="00D66EAF"/>
    <w:pPr>
      <w:spacing w:after="0" w:line="240" w:lineRule="auto"/>
    </w:pPr>
    <w:rPr>
      <w:rFonts w:ascii="Verdana" w:eastAsia="Times New Roman" w:hAnsi="Verdana" w:cs="Times New Roman"/>
      <w:b/>
      <w:bCs/>
      <w:color w:val="999999"/>
      <w:sz w:val="19"/>
      <w:szCs w:val="19"/>
      <w:lang w:val="ru-RU" w:eastAsia="ru-RU"/>
    </w:rPr>
  </w:style>
  <w:style w:type="paragraph" w:customStyle="1" w:styleId="nolink2">
    <w:name w:val="nolink2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b/>
      <w:bCs/>
      <w:color w:val="0000FF"/>
      <w:lang w:val="ru-RU" w:eastAsia="ru-RU"/>
    </w:rPr>
  </w:style>
  <w:style w:type="paragraph" w:customStyle="1" w:styleId="rss1">
    <w:name w:val="rss1"/>
    <w:basedOn w:val="a"/>
    <w:rsid w:val="00D66EAF"/>
    <w:pPr>
      <w:spacing w:after="0" w:line="240" w:lineRule="auto"/>
      <w:ind w:left="15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hightlight1">
    <w:name w:val="hightlight1"/>
    <w:rsid w:val="00D66EAF"/>
    <w:rPr>
      <w:b/>
      <w:bCs/>
      <w:color w:val="006699"/>
    </w:rPr>
  </w:style>
  <w:style w:type="paragraph" w:customStyle="1" w:styleId="inner5">
    <w:name w:val="inner5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date2">
    <w:name w:val="date2"/>
    <w:basedOn w:val="a"/>
    <w:rsid w:val="00D66EAF"/>
    <w:pPr>
      <w:pBdr>
        <w:top w:val="single" w:sz="6" w:space="4" w:color="FFC423"/>
      </w:pBdr>
      <w:spacing w:before="30" w:after="240" w:line="240" w:lineRule="auto"/>
    </w:pPr>
    <w:rPr>
      <w:rFonts w:ascii="Verdana" w:eastAsia="Times New Roman" w:hAnsi="Verdana" w:cs="Times New Roman"/>
      <w:color w:val="006699"/>
      <w:sz w:val="17"/>
      <w:szCs w:val="17"/>
      <w:lang w:val="ru-RU" w:eastAsia="ru-RU"/>
    </w:rPr>
  </w:style>
  <w:style w:type="paragraph" w:customStyle="1" w:styleId="inner6">
    <w:name w:val="inner6"/>
    <w:basedOn w:val="a"/>
    <w:rsid w:val="00D66EAF"/>
    <w:pPr>
      <w:pBdr>
        <w:left w:val="single" w:sz="6" w:space="0" w:color="D2D2CA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inner7">
    <w:name w:val="inner7"/>
    <w:basedOn w:val="a"/>
    <w:rsid w:val="00D66EAF"/>
    <w:pPr>
      <w:pBdr>
        <w:left w:val="single" w:sz="6" w:space="0" w:color="D2D2CA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able-contents1">
    <w:name w:val="table-contents1"/>
    <w:basedOn w:val="a"/>
    <w:rsid w:val="00D66EAF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pacing w:before="30" w:after="12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able-contents2">
    <w:name w:val="table-contents2"/>
    <w:basedOn w:val="a"/>
    <w:rsid w:val="00D66EAF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pacing w:before="30" w:after="12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content21">
    <w:name w:val="content_21"/>
    <w:basedOn w:val="a"/>
    <w:rsid w:val="00D66EAF"/>
    <w:pPr>
      <w:spacing w:after="0" w:line="240" w:lineRule="auto"/>
      <w:ind w:right="90"/>
    </w:pPr>
    <w:rPr>
      <w:rFonts w:ascii="Arial" w:eastAsia="Times New Roman" w:hAnsi="Arial" w:cs="Arial"/>
      <w:color w:val="333333"/>
      <w:sz w:val="24"/>
      <w:szCs w:val="24"/>
      <w:lang w:val="ru-RU" w:eastAsia="ru-RU"/>
    </w:rPr>
  </w:style>
  <w:style w:type="paragraph" w:customStyle="1" w:styleId="inner8">
    <w:name w:val="inner8"/>
    <w:basedOn w:val="a"/>
    <w:rsid w:val="00D66EAF"/>
    <w:pPr>
      <w:spacing w:after="150" w:line="240" w:lineRule="auto"/>
    </w:pPr>
    <w:rPr>
      <w:rFonts w:ascii="Arial" w:eastAsia="Times New Roman" w:hAnsi="Arial" w:cs="Arial"/>
      <w:color w:val="333333"/>
      <w:sz w:val="24"/>
      <w:szCs w:val="24"/>
      <w:lang w:val="ru-RU" w:eastAsia="ru-RU"/>
    </w:rPr>
  </w:style>
  <w:style w:type="paragraph" w:customStyle="1" w:styleId="inner9">
    <w:name w:val="inner9"/>
    <w:basedOn w:val="a"/>
    <w:rsid w:val="00D66EAF"/>
    <w:pPr>
      <w:spacing w:after="150" w:line="240" w:lineRule="auto"/>
    </w:pPr>
    <w:rPr>
      <w:rFonts w:ascii="Arial" w:eastAsia="Times New Roman" w:hAnsi="Arial" w:cs="Arial"/>
      <w:color w:val="333333"/>
      <w:sz w:val="24"/>
      <w:szCs w:val="24"/>
      <w:lang w:val="ru-RU" w:eastAsia="ru-RU"/>
    </w:rPr>
  </w:style>
  <w:style w:type="paragraph" w:customStyle="1" w:styleId="table-img1">
    <w:name w:val="table-img1"/>
    <w:basedOn w:val="a"/>
    <w:rsid w:val="00D66EAF"/>
    <w:pPr>
      <w:pBdr>
        <w:top w:val="single" w:sz="6" w:space="4" w:color="CCCCCC"/>
        <w:left w:val="single" w:sz="6" w:space="4" w:color="CCCCCC"/>
        <w:bottom w:val="single" w:sz="6" w:space="0" w:color="CCCCCC"/>
        <w:right w:val="single" w:sz="6" w:space="4" w:color="CCCCCC"/>
      </w:pBdr>
      <w:spacing w:before="225" w:after="225" w:line="240" w:lineRule="auto"/>
      <w:ind w:left="225"/>
      <w:jc w:val="center"/>
    </w:pPr>
    <w:rPr>
      <w:rFonts w:ascii="Arial" w:eastAsia="Times New Roman" w:hAnsi="Arial" w:cs="Arial"/>
      <w:color w:val="333333"/>
      <w:sz w:val="24"/>
      <w:szCs w:val="24"/>
      <w:lang w:val="ru-RU" w:eastAsia="ru-RU"/>
    </w:rPr>
  </w:style>
  <w:style w:type="paragraph" w:customStyle="1" w:styleId="table-img2">
    <w:name w:val="table-img2"/>
    <w:basedOn w:val="a"/>
    <w:rsid w:val="00D66EAF"/>
    <w:pPr>
      <w:pBdr>
        <w:top w:val="single" w:sz="6" w:space="4" w:color="CCCCCC"/>
        <w:left w:val="single" w:sz="6" w:space="4" w:color="CCCCCC"/>
        <w:bottom w:val="single" w:sz="6" w:space="0" w:color="CCCCCC"/>
        <w:right w:val="single" w:sz="6" w:space="4" w:color="CCCCCC"/>
      </w:pBdr>
      <w:spacing w:after="225" w:line="240" w:lineRule="auto"/>
      <w:ind w:left="225" w:right="225"/>
      <w:jc w:val="center"/>
    </w:pPr>
    <w:rPr>
      <w:rFonts w:ascii="Arial" w:eastAsia="Times New Roman" w:hAnsi="Arial" w:cs="Arial"/>
      <w:color w:val="333333"/>
      <w:sz w:val="24"/>
      <w:szCs w:val="24"/>
      <w:lang w:val="ru-RU" w:eastAsia="ru-RU"/>
    </w:rPr>
  </w:style>
  <w:style w:type="character" w:customStyle="1" w:styleId="nolink3">
    <w:name w:val="nolink3"/>
    <w:rsid w:val="00D66EAF"/>
    <w:rPr>
      <w:vanish w:val="0"/>
      <w:webHidden w:val="0"/>
      <w:color w:val="999999"/>
      <w:shd w:val="clear" w:color="auto" w:fill="auto"/>
      <w:specVanish w:val="0"/>
    </w:rPr>
  </w:style>
  <w:style w:type="character" w:customStyle="1" w:styleId="nolink4">
    <w:name w:val="nolink4"/>
    <w:rsid w:val="00D66EAF"/>
    <w:rPr>
      <w:vanish w:val="0"/>
      <w:webHidden w:val="0"/>
      <w:color w:val="999999"/>
      <w:shd w:val="clear" w:color="auto" w:fill="auto"/>
      <w:specVanish w:val="0"/>
    </w:rPr>
  </w:style>
  <w:style w:type="character" w:customStyle="1" w:styleId="popup-title1">
    <w:name w:val="popup-title1"/>
    <w:rsid w:val="00D66EAF"/>
    <w:rPr>
      <w:color w:val="568736"/>
    </w:rPr>
  </w:style>
  <w:style w:type="paragraph" w:customStyle="1" w:styleId="gsc-control1">
    <w:name w:val="gsc-control1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gs-visibleurl1">
    <w:name w:val="gs-visibleurl1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vanish/>
      <w:sz w:val="20"/>
      <w:szCs w:val="20"/>
      <w:lang w:val="ru-RU" w:eastAsia="ru-RU"/>
    </w:rPr>
  </w:style>
  <w:style w:type="paragraph" w:customStyle="1" w:styleId="box-search1">
    <w:name w:val="box-search1"/>
    <w:basedOn w:val="a"/>
    <w:rsid w:val="00D66EAF"/>
    <w:pPr>
      <w:spacing w:before="45" w:after="150" w:line="240" w:lineRule="auto"/>
    </w:pPr>
    <w:rPr>
      <w:rFonts w:ascii="Arial" w:eastAsia="Times New Roman" w:hAnsi="Arial" w:cs="Arial"/>
      <w:color w:val="333333"/>
      <w:sz w:val="24"/>
      <w:szCs w:val="24"/>
      <w:lang w:val="ru-RU" w:eastAsia="ru-RU"/>
    </w:rPr>
  </w:style>
  <w:style w:type="paragraph" w:customStyle="1" w:styleId="box-results1">
    <w:name w:val="box-results1"/>
    <w:basedOn w:val="a"/>
    <w:rsid w:val="00D66EAF"/>
    <w:pPr>
      <w:spacing w:after="150" w:line="240" w:lineRule="auto"/>
    </w:pPr>
    <w:rPr>
      <w:rFonts w:ascii="Arial" w:eastAsia="Times New Roman" w:hAnsi="Arial" w:cs="Arial"/>
      <w:color w:val="333333"/>
      <w:sz w:val="24"/>
      <w:szCs w:val="24"/>
      <w:lang w:val="ru-RU" w:eastAsia="ru-RU"/>
    </w:rPr>
  </w:style>
  <w:style w:type="paragraph" w:customStyle="1" w:styleId="go-search1">
    <w:name w:val="go-search1"/>
    <w:basedOn w:val="a"/>
    <w:rsid w:val="00D66EAF"/>
    <w:pPr>
      <w:spacing w:before="75" w:after="150" w:line="240" w:lineRule="auto"/>
      <w:jc w:val="center"/>
    </w:pPr>
    <w:rPr>
      <w:rFonts w:ascii="Arial" w:eastAsia="Times New Roman" w:hAnsi="Arial" w:cs="Arial"/>
      <w:color w:val="333333"/>
      <w:sz w:val="24"/>
      <w:szCs w:val="24"/>
      <w:lang w:val="ru-RU" w:eastAsia="ru-RU"/>
    </w:rPr>
  </w:style>
  <w:style w:type="paragraph" w:customStyle="1" w:styleId="date3">
    <w:name w:val="date3"/>
    <w:basedOn w:val="a"/>
    <w:rsid w:val="00D66EAF"/>
    <w:pPr>
      <w:spacing w:before="30" w:after="240" w:line="240" w:lineRule="auto"/>
      <w:jc w:val="center"/>
    </w:pPr>
    <w:rPr>
      <w:rFonts w:ascii="Verdana" w:eastAsia="Times New Roman" w:hAnsi="Verdana" w:cs="Times New Roman"/>
      <w:color w:val="003399"/>
      <w:sz w:val="19"/>
      <w:szCs w:val="19"/>
      <w:lang w:val="ru-RU" w:eastAsia="ru-RU"/>
    </w:rPr>
  </w:style>
  <w:style w:type="paragraph" w:customStyle="1" w:styleId="back-hp1">
    <w:name w:val="back-hp1"/>
    <w:basedOn w:val="a"/>
    <w:rsid w:val="00D66EAF"/>
    <w:pPr>
      <w:spacing w:before="150" w:after="150" w:line="240" w:lineRule="auto"/>
    </w:pPr>
    <w:rPr>
      <w:rFonts w:ascii="Arial" w:eastAsia="Times New Roman" w:hAnsi="Arial" w:cs="Arial"/>
      <w:color w:val="333333"/>
      <w:sz w:val="24"/>
      <w:szCs w:val="24"/>
      <w:lang w:val="ru-RU" w:eastAsia="ru-RU"/>
    </w:rPr>
  </w:style>
  <w:style w:type="paragraph" w:customStyle="1" w:styleId="intro1">
    <w:name w:val="intro1"/>
    <w:basedOn w:val="a"/>
    <w:rsid w:val="00D66EAF"/>
    <w:pPr>
      <w:spacing w:before="300" w:after="300" w:line="240" w:lineRule="auto"/>
      <w:ind w:left="300" w:right="300"/>
    </w:pPr>
    <w:rPr>
      <w:rFonts w:ascii="Arial" w:eastAsia="Times New Roman" w:hAnsi="Arial" w:cs="Arial"/>
      <w:b/>
      <w:bCs/>
      <w:color w:val="333333"/>
      <w:sz w:val="24"/>
      <w:szCs w:val="24"/>
      <w:lang w:val="ru-RU" w:eastAsia="ru-RU"/>
    </w:rPr>
  </w:style>
  <w:style w:type="paragraph" w:customStyle="1" w:styleId="tableapplicationform1">
    <w:name w:val="table_application_form1"/>
    <w:basedOn w:val="a"/>
    <w:rsid w:val="00D66EAF"/>
    <w:pPr>
      <w:pBdr>
        <w:top w:val="single" w:sz="6" w:space="8" w:color="D2D2CA"/>
        <w:left w:val="single" w:sz="6" w:space="8" w:color="D2D2CA"/>
        <w:bottom w:val="single" w:sz="6" w:space="8" w:color="D2D2CA"/>
        <w:right w:val="single" w:sz="6" w:space="8" w:color="D2D2CA"/>
      </w:pBdr>
      <w:spacing w:after="150" w:line="240" w:lineRule="auto"/>
    </w:pPr>
    <w:rPr>
      <w:rFonts w:ascii="Arial" w:eastAsia="Times New Roman" w:hAnsi="Arial" w:cs="Arial"/>
      <w:b/>
      <w:bCs/>
      <w:color w:val="333333"/>
      <w:sz w:val="24"/>
      <w:szCs w:val="24"/>
      <w:lang w:val="ru-RU" w:eastAsia="ru-RU"/>
    </w:rPr>
  </w:style>
  <w:style w:type="paragraph" w:customStyle="1" w:styleId="star1">
    <w:name w:val="star1"/>
    <w:basedOn w:val="a"/>
    <w:rsid w:val="00D66EAF"/>
    <w:pPr>
      <w:spacing w:after="150" w:line="240" w:lineRule="auto"/>
    </w:pPr>
    <w:rPr>
      <w:rFonts w:ascii="Arial" w:eastAsia="Times New Roman" w:hAnsi="Arial" w:cs="Arial"/>
      <w:b/>
      <w:bCs/>
      <w:color w:val="FF0000"/>
      <w:sz w:val="34"/>
      <w:szCs w:val="34"/>
      <w:lang w:val="ru-RU" w:eastAsia="ru-RU"/>
    </w:rPr>
  </w:style>
  <w:style w:type="paragraph" w:customStyle="1" w:styleId="title11">
    <w:name w:val="title11"/>
    <w:basedOn w:val="a"/>
    <w:rsid w:val="00D66EAF"/>
    <w:pPr>
      <w:spacing w:after="150" w:line="240" w:lineRule="auto"/>
      <w:jc w:val="center"/>
    </w:pPr>
    <w:rPr>
      <w:rFonts w:ascii="Arial" w:eastAsia="Times New Roman" w:hAnsi="Arial" w:cs="Arial"/>
      <w:b/>
      <w:bCs/>
      <w:color w:val="333333"/>
      <w:sz w:val="24"/>
      <w:szCs w:val="24"/>
      <w:lang w:val="ru-RU" w:eastAsia="ru-RU"/>
    </w:rPr>
  </w:style>
  <w:style w:type="paragraph" w:customStyle="1" w:styleId="text1">
    <w:name w:val="text1"/>
    <w:basedOn w:val="a"/>
    <w:rsid w:val="00D66EAF"/>
    <w:pPr>
      <w:spacing w:after="150" w:line="240" w:lineRule="auto"/>
      <w:jc w:val="both"/>
    </w:pPr>
    <w:rPr>
      <w:rFonts w:ascii="Arial" w:eastAsia="Times New Roman" w:hAnsi="Arial" w:cs="Arial"/>
      <w:color w:val="333333"/>
      <w:sz w:val="24"/>
      <w:szCs w:val="24"/>
      <w:lang w:val="ru-RU" w:eastAsia="ru-RU"/>
    </w:rPr>
  </w:style>
  <w:style w:type="paragraph" w:customStyle="1" w:styleId="title21">
    <w:name w:val="title21"/>
    <w:basedOn w:val="a"/>
    <w:rsid w:val="00D66EAF"/>
    <w:pPr>
      <w:spacing w:after="150" w:line="240" w:lineRule="auto"/>
    </w:pPr>
    <w:rPr>
      <w:rFonts w:ascii="Arial" w:eastAsia="Times New Roman" w:hAnsi="Arial" w:cs="Arial"/>
      <w:b/>
      <w:bCs/>
      <w:color w:val="003399"/>
      <w:sz w:val="28"/>
      <w:szCs w:val="28"/>
      <w:lang w:val="ru-RU" w:eastAsia="ru-RU"/>
    </w:rPr>
  </w:style>
  <w:style w:type="paragraph" w:customStyle="1" w:styleId="button1">
    <w:name w:val="button1"/>
    <w:basedOn w:val="a"/>
    <w:rsid w:val="00D66EAF"/>
    <w:pPr>
      <w:pBdr>
        <w:top w:val="single" w:sz="6" w:space="2" w:color="A6A299"/>
        <w:left w:val="single" w:sz="6" w:space="2" w:color="A6A299"/>
        <w:bottom w:val="single" w:sz="6" w:space="2" w:color="A6A299"/>
        <w:right w:val="single" w:sz="6" w:space="2" w:color="A6A299"/>
      </w:pBdr>
      <w:shd w:val="clear" w:color="auto" w:fill="FFFFFF"/>
      <w:spacing w:after="150" w:line="240" w:lineRule="auto"/>
      <w:jc w:val="center"/>
    </w:pPr>
    <w:rPr>
      <w:rFonts w:ascii="Arial" w:eastAsia="Times New Roman" w:hAnsi="Arial" w:cs="Arial"/>
      <w:b/>
      <w:bCs/>
      <w:i/>
      <w:iCs/>
      <w:color w:val="333333"/>
      <w:sz w:val="24"/>
      <w:szCs w:val="24"/>
      <w:lang w:val="ru-RU" w:eastAsia="ru-RU"/>
    </w:rPr>
  </w:style>
  <w:style w:type="paragraph" w:customStyle="1" w:styleId="picture1">
    <w:name w:val="picture1"/>
    <w:basedOn w:val="a"/>
    <w:rsid w:val="00D66EAF"/>
    <w:pPr>
      <w:spacing w:before="30" w:after="240" w:line="240" w:lineRule="auto"/>
      <w:ind w:right="15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inner10">
    <w:name w:val="inner10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content22">
    <w:name w:val="content_22"/>
    <w:basedOn w:val="a"/>
    <w:rsid w:val="00D66EAF"/>
    <w:pPr>
      <w:spacing w:after="0" w:line="240" w:lineRule="auto"/>
      <w:ind w:right="90"/>
    </w:pPr>
    <w:rPr>
      <w:rFonts w:ascii="Arial" w:eastAsia="Times New Roman" w:hAnsi="Arial" w:cs="Arial"/>
      <w:color w:val="333333"/>
      <w:sz w:val="24"/>
      <w:szCs w:val="24"/>
      <w:lang w:val="ru-RU" w:eastAsia="ru-RU"/>
    </w:rPr>
  </w:style>
  <w:style w:type="paragraph" w:customStyle="1" w:styleId="corner1">
    <w:name w:val="corner1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r1">
    <w:name w:val="r1"/>
    <w:basedOn w:val="a"/>
    <w:rsid w:val="00D66EAF"/>
    <w:pPr>
      <w:spacing w:before="30" w:after="240" w:line="600" w:lineRule="atLeast"/>
    </w:pPr>
    <w:rPr>
      <w:rFonts w:ascii="Times New Roman" w:eastAsia="Times New Roman" w:hAnsi="Times New Roman" w:cs="Times New Roman"/>
      <w:color w:val="FFFFFF"/>
      <w:sz w:val="30"/>
      <w:szCs w:val="30"/>
      <w:lang w:val="ru-RU" w:eastAsia="ru-RU"/>
    </w:rPr>
  </w:style>
  <w:style w:type="paragraph" w:customStyle="1" w:styleId="arrow1">
    <w:name w:val="arrow1"/>
    <w:basedOn w:val="a"/>
    <w:rsid w:val="00D66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newsletter-issues1">
    <w:name w:val="newsletter-issues1"/>
    <w:basedOn w:val="a"/>
    <w:rsid w:val="00D66EAF"/>
    <w:pPr>
      <w:spacing w:before="150" w:after="225" w:line="240" w:lineRule="auto"/>
    </w:pPr>
    <w:rPr>
      <w:rFonts w:ascii="Arial" w:eastAsia="Times New Roman" w:hAnsi="Arial" w:cs="Arial"/>
      <w:color w:val="333333"/>
      <w:sz w:val="24"/>
      <w:szCs w:val="24"/>
      <w:lang w:val="ru-RU" w:eastAsia="ru-RU"/>
    </w:rPr>
  </w:style>
  <w:style w:type="paragraph" w:customStyle="1" w:styleId="odd1">
    <w:name w:val="odd1"/>
    <w:basedOn w:val="a"/>
    <w:rsid w:val="00D66EAF"/>
    <w:pPr>
      <w:shd w:val="clear" w:color="auto" w:fill="F3F3F3"/>
      <w:spacing w:after="150" w:line="240" w:lineRule="auto"/>
    </w:pPr>
    <w:rPr>
      <w:rFonts w:ascii="Arial" w:eastAsia="Times New Roman" w:hAnsi="Arial" w:cs="Arial"/>
      <w:color w:val="333333"/>
      <w:sz w:val="24"/>
      <w:szCs w:val="24"/>
      <w:lang w:val="ru-RU" w:eastAsia="ru-RU"/>
    </w:rPr>
  </w:style>
  <w:style w:type="paragraph" w:customStyle="1" w:styleId="browse1">
    <w:name w:val="browse1"/>
    <w:basedOn w:val="a"/>
    <w:rsid w:val="00D66EAF"/>
    <w:pPr>
      <w:spacing w:after="150" w:line="240" w:lineRule="auto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paragraph" w:customStyle="1" w:styleId="prev1">
    <w:name w:val="prev1"/>
    <w:basedOn w:val="a"/>
    <w:rsid w:val="00D66EAF"/>
    <w:pPr>
      <w:spacing w:after="150" w:line="240" w:lineRule="auto"/>
    </w:pPr>
    <w:rPr>
      <w:rFonts w:ascii="Arial" w:eastAsia="Times New Roman" w:hAnsi="Arial" w:cs="Arial"/>
      <w:color w:val="333333"/>
      <w:sz w:val="24"/>
      <w:szCs w:val="24"/>
      <w:lang w:val="ru-RU" w:eastAsia="ru-RU"/>
    </w:rPr>
  </w:style>
  <w:style w:type="paragraph" w:customStyle="1" w:styleId="next1">
    <w:name w:val="next1"/>
    <w:basedOn w:val="a"/>
    <w:rsid w:val="00D66EAF"/>
    <w:pPr>
      <w:spacing w:after="150" w:line="240" w:lineRule="auto"/>
    </w:pPr>
    <w:rPr>
      <w:rFonts w:ascii="Arial" w:eastAsia="Times New Roman" w:hAnsi="Arial" w:cs="Arial"/>
      <w:color w:val="333333"/>
      <w:sz w:val="24"/>
      <w:szCs w:val="24"/>
      <w:lang w:val="ru-RU" w:eastAsia="ru-RU"/>
    </w:rPr>
  </w:style>
  <w:style w:type="paragraph" w:customStyle="1" w:styleId="odd2">
    <w:name w:val="odd2"/>
    <w:basedOn w:val="a"/>
    <w:rsid w:val="00D66EAF"/>
    <w:pPr>
      <w:shd w:val="clear" w:color="auto" w:fill="F3F3F3"/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date4">
    <w:name w:val="date4"/>
    <w:basedOn w:val="a"/>
    <w:rsid w:val="00D66EAF"/>
    <w:pPr>
      <w:spacing w:after="0" w:line="240" w:lineRule="auto"/>
      <w:ind w:left="75"/>
      <w:jc w:val="center"/>
    </w:pPr>
    <w:rPr>
      <w:rFonts w:ascii="Verdana" w:eastAsia="Times New Roman" w:hAnsi="Verdana" w:cs="Times New Roman"/>
      <w:color w:val="000000"/>
      <w:sz w:val="24"/>
      <w:szCs w:val="24"/>
      <w:lang w:val="ru-RU" w:eastAsia="ru-RU"/>
    </w:rPr>
  </w:style>
  <w:style w:type="paragraph" w:customStyle="1" w:styleId="itemtitle1">
    <w:name w:val="itemtitle1"/>
    <w:basedOn w:val="a"/>
    <w:rsid w:val="00D66EAF"/>
    <w:pPr>
      <w:spacing w:after="150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paragraph" w:customStyle="1" w:styleId="itemtitle2">
    <w:name w:val="itemtitle2"/>
    <w:basedOn w:val="a"/>
    <w:rsid w:val="00D66EAF"/>
    <w:pPr>
      <w:spacing w:after="150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paragraph" w:customStyle="1" w:styleId="addinfo1">
    <w:name w:val="addinfo1"/>
    <w:basedOn w:val="a"/>
    <w:rsid w:val="00D66EAF"/>
    <w:pPr>
      <w:spacing w:after="0" w:line="240" w:lineRule="auto"/>
      <w:ind w:left="375"/>
      <w:jc w:val="righ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itemlang1">
    <w:name w:val="itemlang1"/>
    <w:basedOn w:val="a"/>
    <w:rsid w:val="00D66EAF"/>
    <w:pPr>
      <w:spacing w:before="30" w:after="240" w:line="240" w:lineRule="auto"/>
      <w:textAlignment w:val="bottom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opic-selector1">
    <w:name w:val="topic-selector1"/>
    <w:basedOn w:val="a"/>
    <w:rsid w:val="00D66EAF"/>
    <w:pPr>
      <w:spacing w:after="15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opic1">
    <w:name w:val="topic1"/>
    <w:basedOn w:val="a"/>
    <w:rsid w:val="00D66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opic2">
    <w:name w:val="topic2"/>
    <w:basedOn w:val="a"/>
    <w:rsid w:val="00D66EAF"/>
    <w:pPr>
      <w:spacing w:after="0" w:line="240" w:lineRule="auto"/>
    </w:pPr>
    <w:rPr>
      <w:rFonts w:ascii="Times New Roman" w:eastAsia="Times New Roman" w:hAnsi="Times New Roman" w:cs="Times New Roman"/>
      <w:vanish/>
      <w:sz w:val="20"/>
      <w:szCs w:val="20"/>
      <w:lang w:val="ru-RU" w:eastAsia="ru-RU"/>
    </w:rPr>
  </w:style>
  <w:style w:type="paragraph" w:customStyle="1" w:styleId="show1">
    <w:name w:val="show1"/>
    <w:basedOn w:val="a"/>
    <w:rsid w:val="00D66EAF"/>
    <w:pPr>
      <w:spacing w:after="150" w:line="240" w:lineRule="auto"/>
    </w:pPr>
    <w:rPr>
      <w:rFonts w:ascii="Arial" w:eastAsia="Times New Roman" w:hAnsi="Arial" w:cs="Arial"/>
      <w:vanish/>
      <w:color w:val="333333"/>
      <w:sz w:val="24"/>
      <w:szCs w:val="24"/>
      <w:lang w:val="ru-RU" w:eastAsia="ru-RU"/>
    </w:rPr>
  </w:style>
  <w:style w:type="paragraph" w:customStyle="1" w:styleId="show2">
    <w:name w:val="show2"/>
    <w:basedOn w:val="a"/>
    <w:rsid w:val="00D66EAF"/>
    <w:pPr>
      <w:spacing w:after="150" w:line="240" w:lineRule="auto"/>
    </w:pPr>
    <w:rPr>
      <w:rFonts w:ascii="Arial" w:eastAsia="Times New Roman" w:hAnsi="Arial" w:cs="Arial"/>
      <w:b/>
      <w:bCs/>
      <w:vanish/>
      <w:color w:val="333333"/>
      <w:lang w:val="ru-RU" w:eastAsia="ru-RU"/>
    </w:rPr>
  </w:style>
  <w:style w:type="paragraph" w:customStyle="1" w:styleId="select1">
    <w:name w:val="select1"/>
    <w:basedOn w:val="a"/>
    <w:rsid w:val="00D66EAF"/>
    <w:pPr>
      <w:pBdr>
        <w:top w:val="single" w:sz="6" w:space="0" w:color="ABADB3"/>
        <w:left w:val="single" w:sz="6" w:space="2" w:color="E3E9EF"/>
        <w:bottom w:val="single" w:sz="6" w:space="0" w:color="E3E9EF"/>
        <w:right w:val="single" w:sz="6" w:space="0" w:color="E3E9EF"/>
      </w:pBdr>
      <w:shd w:val="clear" w:color="auto" w:fill="FFFFFF"/>
      <w:spacing w:after="150" w:line="240" w:lineRule="auto"/>
    </w:pPr>
    <w:rPr>
      <w:rFonts w:ascii="Arial" w:eastAsia="Times New Roman" w:hAnsi="Arial" w:cs="Arial"/>
      <w:b/>
      <w:bCs/>
      <w:color w:val="000000"/>
      <w:lang w:val="ru-RU" w:eastAsia="ru-RU"/>
    </w:rPr>
  </w:style>
  <w:style w:type="paragraph" w:customStyle="1" w:styleId="browse2">
    <w:name w:val="browse2"/>
    <w:basedOn w:val="a"/>
    <w:rsid w:val="00D66EAF"/>
    <w:pPr>
      <w:spacing w:after="150" w:line="240" w:lineRule="auto"/>
    </w:pPr>
    <w:rPr>
      <w:rFonts w:ascii="Arial" w:eastAsia="Times New Roman" w:hAnsi="Arial" w:cs="Arial"/>
      <w:b/>
      <w:bCs/>
      <w:color w:val="333333"/>
      <w:lang w:val="ru-RU" w:eastAsia="ru-RU"/>
    </w:rPr>
  </w:style>
  <w:style w:type="character" w:customStyle="1" w:styleId="title-en1">
    <w:name w:val="title-en1"/>
    <w:basedOn w:val="a0"/>
    <w:rsid w:val="00D66EAF"/>
  </w:style>
  <w:style w:type="paragraph" w:customStyle="1" w:styleId="off-screen">
    <w:name w:val="off-screen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off-screen1">
    <w:name w:val="off-screen1"/>
    <w:basedOn w:val="a0"/>
    <w:rsid w:val="00D66EAF"/>
  </w:style>
  <w:style w:type="paragraph" w:styleId="z-">
    <w:name w:val="HTML Top of Form"/>
    <w:basedOn w:val="a"/>
    <w:next w:val="a"/>
    <w:link w:val="z-0"/>
    <w:hidden/>
    <w:uiPriority w:val="99"/>
    <w:unhideWhenUsed/>
    <w:rsid w:val="00D66EA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rsid w:val="00D66EAF"/>
    <w:rPr>
      <w:rFonts w:ascii="Arial" w:eastAsia="Times New Roman" w:hAnsi="Arial" w:cs="Times New Roman"/>
      <w:vanish/>
      <w:sz w:val="16"/>
      <w:szCs w:val="16"/>
      <w:lang w:val="ru-RU"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D66EA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rsid w:val="00D66EAF"/>
    <w:rPr>
      <w:rFonts w:ascii="Arial" w:eastAsia="Times New Roman" w:hAnsi="Arial" w:cs="Times New Roman"/>
      <w:vanish/>
      <w:sz w:val="16"/>
      <w:szCs w:val="16"/>
      <w:lang w:val="ru-RU" w:eastAsia="ru-RU"/>
    </w:rPr>
  </w:style>
  <w:style w:type="paragraph" w:customStyle="1" w:styleId="16">
    <w:name w:val="Без интервала1"/>
    <w:link w:val="afff"/>
    <w:uiPriority w:val="1"/>
    <w:qFormat/>
    <w:rsid w:val="00D66EAF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afff">
    <w:name w:val="Без интервала Знак"/>
    <w:link w:val="16"/>
    <w:uiPriority w:val="1"/>
    <w:rsid w:val="00D66EAF"/>
    <w:rPr>
      <w:rFonts w:ascii="Calibri" w:eastAsia="Times New Roman" w:hAnsi="Calibri" w:cs="Times New Roman"/>
      <w:lang w:val="ru-RU"/>
    </w:rPr>
  </w:style>
  <w:style w:type="character" w:customStyle="1" w:styleId="WW8Num1z0">
    <w:name w:val="WW8Num1z0"/>
    <w:rsid w:val="00D66EAF"/>
    <w:rPr>
      <w:rFonts w:ascii="Times New Roman" w:hAnsi="Times New Roman" w:cs="Times New Roman"/>
      <w:color w:val="auto"/>
      <w:sz w:val="20"/>
    </w:rPr>
  </w:style>
  <w:style w:type="character" w:customStyle="1" w:styleId="WW-Absatz-Standardschriftart">
    <w:name w:val="WW-Absatz-Standardschriftart"/>
    <w:rsid w:val="00D66EAF"/>
  </w:style>
  <w:style w:type="character" w:customStyle="1" w:styleId="WW8Num5z0">
    <w:name w:val="WW8Num5z0"/>
    <w:rsid w:val="00D66EAF"/>
    <w:rPr>
      <w:rFonts w:ascii="Symbol" w:hAnsi="Symbol"/>
    </w:rPr>
  </w:style>
  <w:style w:type="character" w:customStyle="1" w:styleId="WW8Num6z0">
    <w:name w:val="WW8Num6z0"/>
    <w:rsid w:val="00D66EAF"/>
    <w:rPr>
      <w:rFonts w:ascii="Symbol" w:hAnsi="Symbol"/>
    </w:rPr>
  </w:style>
  <w:style w:type="character" w:customStyle="1" w:styleId="WW8Num7z0">
    <w:name w:val="WW8Num7z0"/>
    <w:rsid w:val="00D66EAF"/>
    <w:rPr>
      <w:rFonts w:ascii="Symbol" w:hAnsi="Symbol"/>
    </w:rPr>
  </w:style>
  <w:style w:type="character" w:customStyle="1" w:styleId="WW8Num8z0">
    <w:name w:val="WW8Num8z0"/>
    <w:rsid w:val="00D66EAF"/>
    <w:rPr>
      <w:rFonts w:ascii="Symbol" w:hAnsi="Symbol"/>
    </w:rPr>
  </w:style>
  <w:style w:type="character" w:customStyle="1" w:styleId="WW8Num10z0">
    <w:name w:val="WW8Num10z0"/>
    <w:rsid w:val="00D66EAF"/>
    <w:rPr>
      <w:rFonts w:ascii="Symbol" w:hAnsi="Symbol"/>
    </w:rPr>
  </w:style>
  <w:style w:type="character" w:customStyle="1" w:styleId="WW8Num12z0">
    <w:name w:val="WW8Num12z0"/>
    <w:rsid w:val="00D66EAF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D66EAF"/>
    <w:rPr>
      <w:rFonts w:ascii="Courier New" w:hAnsi="Courier New"/>
    </w:rPr>
  </w:style>
  <w:style w:type="character" w:customStyle="1" w:styleId="WW8Num12z2">
    <w:name w:val="WW8Num12z2"/>
    <w:rsid w:val="00D66EAF"/>
    <w:rPr>
      <w:rFonts w:ascii="Wingdings" w:hAnsi="Wingdings"/>
    </w:rPr>
  </w:style>
  <w:style w:type="character" w:customStyle="1" w:styleId="WW8Num12z3">
    <w:name w:val="WW8Num12z3"/>
    <w:rsid w:val="00D66EAF"/>
    <w:rPr>
      <w:rFonts w:ascii="Symbol" w:hAnsi="Symbol"/>
    </w:rPr>
  </w:style>
  <w:style w:type="character" w:customStyle="1" w:styleId="WW8Num19z0">
    <w:name w:val="WW8Num19z0"/>
    <w:rsid w:val="00D66EAF"/>
    <w:rPr>
      <w:sz w:val="24"/>
    </w:rPr>
  </w:style>
  <w:style w:type="character" w:customStyle="1" w:styleId="WW8Num20z0">
    <w:name w:val="WW8Num20z0"/>
    <w:rsid w:val="00D66EAF"/>
    <w:rPr>
      <w:rFonts w:ascii="Times New Roman" w:eastAsia="Times New Roman" w:hAnsi="Times New Roman" w:cs="Times New Roman"/>
      <w:color w:val="auto"/>
      <w:sz w:val="20"/>
    </w:rPr>
  </w:style>
  <w:style w:type="character" w:customStyle="1" w:styleId="WW8Num20z1">
    <w:name w:val="WW8Num20z1"/>
    <w:rsid w:val="00D66EAF"/>
    <w:rPr>
      <w:rFonts w:ascii="Courier New" w:hAnsi="Courier New" w:cs="Courier New"/>
    </w:rPr>
  </w:style>
  <w:style w:type="character" w:customStyle="1" w:styleId="WW8Num20z2">
    <w:name w:val="WW8Num20z2"/>
    <w:rsid w:val="00D66EAF"/>
    <w:rPr>
      <w:rFonts w:ascii="Wingdings" w:hAnsi="Wingdings"/>
    </w:rPr>
  </w:style>
  <w:style w:type="character" w:customStyle="1" w:styleId="WW8Num20z3">
    <w:name w:val="WW8Num20z3"/>
    <w:rsid w:val="00D66EAF"/>
    <w:rPr>
      <w:rFonts w:ascii="Symbol" w:hAnsi="Symbol"/>
    </w:rPr>
  </w:style>
  <w:style w:type="character" w:customStyle="1" w:styleId="WW8Num28z0">
    <w:name w:val="WW8Num28z0"/>
    <w:rsid w:val="00D66EAF"/>
    <w:rPr>
      <w:rFonts w:ascii="Arial" w:hAnsi="Arial"/>
      <w:sz w:val="16"/>
    </w:rPr>
  </w:style>
  <w:style w:type="character" w:customStyle="1" w:styleId="WW8Num30z0">
    <w:name w:val="WW8Num30z0"/>
    <w:rsid w:val="00D66EAF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D66EAF"/>
    <w:rPr>
      <w:rFonts w:ascii="Courier New" w:hAnsi="Courier New"/>
    </w:rPr>
  </w:style>
  <w:style w:type="character" w:customStyle="1" w:styleId="WW8Num30z2">
    <w:name w:val="WW8Num30z2"/>
    <w:rsid w:val="00D66EAF"/>
    <w:rPr>
      <w:rFonts w:ascii="Wingdings" w:hAnsi="Wingdings"/>
    </w:rPr>
  </w:style>
  <w:style w:type="character" w:customStyle="1" w:styleId="WW8Num30z3">
    <w:name w:val="WW8Num30z3"/>
    <w:rsid w:val="00D66EAF"/>
    <w:rPr>
      <w:rFonts w:ascii="Symbol" w:hAnsi="Symbol"/>
    </w:rPr>
  </w:style>
  <w:style w:type="character" w:customStyle="1" w:styleId="WW-Fontdeparagrafimplicit">
    <w:name w:val="WW-Font de paragraf implicit"/>
    <w:rsid w:val="00D66EAF"/>
  </w:style>
  <w:style w:type="character" w:customStyle="1" w:styleId="FootnoteCharacters">
    <w:name w:val="Footnote Characters"/>
    <w:rsid w:val="00D66EAF"/>
    <w:rPr>
      <w:vertAlign w:val="superscript"/>
    </w:rPr>
  </w:style>
  <w:style w:type="character" w:customStyle="1" w:styleId="WW-FootnoteCharacters">
    <w:name w:val="WW-Footnote Characters"/>
    <w:rsid w:val="00D66EAF"/>
    <w:rPr>
      <w:vertAlign w:val="superscript"/>
    </w:rPr>
  </w:style>
  <w:style w:type="character" w:customStyle="1" w:styleId="EndnoteCharacters">
    <w:name w:val="Endnote Characters"/>
    <w:rsid w:val="00D66EAF"/>
    <w:rPr>
      <w:vertAlign w:val="superscript"/>
    </w:rPr>
  </w:style>
  <w:style w:type="character" w:customStyle="1" w:styleId="WW-EndnoteCharacters">
    <w:name w:val="WW-Endnote Characters"/>
    <w:rsid w:val="00D66EAF"/>
  </w:style>
  <w:style w:type="paragraph" w:styleId="afff0">
    <w:name w:val="List"/>
    <w:basedOn w:val="af8"/>
    <w:rsid w:val="00D66EAF"/>
    <w:pPr>
      <w:widowControl w:val="0"/>
      <w:tabs>
        <w:tab w:val="left" w:pos="10065"/>
      </w:tabs>
      <w:suppressAutoHyphens/>
      <w:spacing w:after="0"/>
      <w:jc w:val="both"/>
    </w:pPr>
    <w:rPr>
      <w:rFonts w:cs="Tahoma"/>
      <w:sz w:val="20"/>
      <w:szCs w:val="20"/>
      <w:lang w:val="en-US" w:eastAsia="ar-SA"/>
    </w:rPr>
  </w:style>
  <w:style w:type="paragraph" w:customStyle="1" w:styleId="Caption1">
    <w:name w:val="Caption1"/>
    <w:basedOn w:val="a"/>
    <w:rsid w:val="00D66EA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val="en-GB" w:eastAsia="ar-SA"/>
    </w:rPr>
  </w:style>
  <w:style w:type="paragraph" w:customStyle="1" w:styleId="Index">
    <w:name w:val="Index"/>
    <w:basedOn w:val="a"/>
    <w:rsid w:val="00D66EAF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val="en-GB" w:eastAsia="ar-SA"/>
    </w:rPr>
  </w:style>
  <w:style w:type="paragraph" w:customStyle="1" w:styleId="Heading">
    <w:name w:val="Heading"/>
    <w:basedOn w:val="a"/>
    <w:next w:val="af8"/>
    <w:rsid w:val="00D66EAF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val="en-GB" w:eastAsia="ar-SA"/>
    </w:rPr>
  </w:style>
  <w:style w:type="paragraph" w:customStyle="1" w:styleId="BodyText21">
    <w:name w:val="Body Text 21"/>
    <w:basedOn w:val="a"/>
    <w:rsid w:val="00D66EAF"/>
    <w:pPr>
      <w:widowControl w:val="0"/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en-US" w:eastAsia="ar-SA"/>
    </w:rPr>
  </w:style>
  <w:style w:type="paragraph" w:customStyle="1" w:styleId="BodyText31">
    <w:name w:val="Body Text 31"/>
    <w:basedOn w:val="a"/>
    <w:rsid w:val="00D66EAF"/>
    <w:pPr>
      <w:widowControl w:val="0"/>
      <w:tabs>
        <w:tab w:val="left" w:pos="10065"/>
      </w:tabs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ar-SA"/>
    </w:rPr>
  </w:style>
  <w:style w:type="paragraph" w:customStyle="1" w:styleId="WW-Indentcorptext2">
    <w:name w:val="WW-Indent corp text 2"/>
    <w:basedOn w:val="a"/>
    <w:rsid w:val="00D66EAF"/>
    <w:pPr>
      <w:tabs>
        <w:tab w:val="left" w:pos="940"/>
      </w:tabs>
      <w:suppressAutoHyphens/>
      <w:spacing w:after="0" w:line="240" w:lineRule="auto"/>
      <w:ind w:left="1480" w:hanging="1531"/>
    </w:pPr>
    <w:rPr>
      <w:rFonts w:ascii="Arial" w:eastAsia="Times New Roman" w:hAnsi="Arial" w:cs="Arial"/>
      <w:sz w:val="16"/>
      <w:szCs w:val="24"/>
      <w:lang w:val="en-GB" w:eastAsia="ar-SA"/>
    </w:rPr>
  </w:style>
  <w:style w:type="paragraph" w:customStyle="1" w:styleId="WW-Indentcorptext3">
    <w:name w:val="WW-Indent corp text 3"/>
    <w:basedOn w:val="a"/>
    <w:rsid w:val="00D66EAF"/>
    <w:pPr>
      <w:tabs>
        <w:tab w:val="left" w:pos="1480"/>
      </w:tabs>
      <w:suppressAutoHyphens/>
      <w:spacing w:after="0" w:line="240" w:lineRule="auto"/>
      <w:ind w:left="1480" w:hanging="360"/>
    </w:pPr>
    <w:rPr>
      <w:rFonts w:ascii="Arial" w:eastAsia="Times New Roman" w:hAnsi="Arial" w:cs="Arial"/>
      <w:sz w:val="16"/>
      <w:szCs w:val="24"/>
      <w:lang w:val="en-GB" w:eastAsia="ar-SA"/>
    </w:rPr>
  </w:style>
  <w:style w:type="paragraph" w:customStyle="1" w:styleId="WW-Corptext2">
    <w:name w:val="WW-Corp text 2"/>
    <w:basedOn w:val="a"/>
    <w:rsid w:val="00D66EAF"/>
    <w:pPr>
      <w:suppressAutoHyphens/>
      <w:spacing w:after="0" w:line="240" w:lineRule="auto"/>
    </w:pPr>
    <w:rPr>
      <w:rFonts w:ascii="Arial" w:eastAsia="Times New Roman" w:hAnsi="Arial" w:cs="Arial"/>
      <w:sz w:val="16"/>
      <w:szCs w:val="24"/>
      <w:lang w:val="en-GB" w:eastAsia="ar-SA"/>
    </w:rPr>
  </w:style>
  <w:style w:type="paragraph" w:customStyle="1" w:styleId="WW-Corptext3">
    <w:name w:val="WW-Corp text 3"/>
    <w:basedOn w:val="a"/>
    <w:rsid w:val="00D66EAF"/>
    <w:pPr>
      <w:tabs>
        <w:tab w:val="left" w:pos="360"/>
      </w:tabs>
      <w:suppressAutoHyphens/>
      <w:overflowPunct w:val="0"/>
      <w:autoSpaceDE w:val="0"/>
      <w:spacing w:after="0" w:line="240" w:lineRule="auto"/>
      <w:jc w:val="both"/>
    </w:pPr>
    <w:rPr>
      <w:rFonts w:ascii="Arial" w:eastAsia="Times New Roman" w:hAnsi="Arial" w:cs="Times New Roman"/>
      <w:sz w:val="16"/>
      <w:szCs w:val="24"/>
      <w:lang w:val="en-GB" w:eastAsia="ar-SA"/>
    </w:rPr>
  </w:style>
  <w:style w:type="paragraph" w:customStyle="1" w:styleId="Predoblikovano">
    <w:name w:val="Predoblikovano"/>
    <w:basedOn w:val="a"/>
    <w:rsid w:val="00D66EA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overflowPunct w:val="0"/>
      <w:autoSpaceDE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n-GB" w:eastAsia="ar-SA"/>
    </w:rPr>
  </w:style>
  <w:style w:type="paragraph" w:customStyle="1" w:styleId="WW-PreformatatHTML">
    <w:name w:val="WW-Preformatat HTML"/>
    <w:basedOn w:val="a"/>
    <w:rsid w:val="00D66E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color w:val="000000"/>
      <w:sz w:val="18"/>
      <w:szCs w:val="18"/>
      <w:lang w:val="en-GB" w:eastAsia="ar-SA"/>
    </w:rPr>
  </w:style>
  <w:style w:type="paragraph" w:customStyle="1" w:styleId="TableContents">
    <w:name w:val="Table Contents"/>
    <w:basedOn w:val="af8"/>
    <w:rsid w:val="00D66EAF"/>
    <w:pPr>
      <w:widowControl w:val="0"/>
      <w:suppressLineNumbers/>
      <w:tabs>
        <w:tab w:val="left" w:pos="10065"/>
      </w:tabs>
      <w:suppressAutoHyphens/>
      <w:spacing w:after="0"/>
      <w:jc w:val="both"/>
    </w:pPr>
    <w:rPr>
      <w:sz w:val="20"/>
      <w:szCs w:val="20"/>
      <w:lang w:val="en-US" w:eastAsia="ar-SA"/>
    </w:rPr>
  </w:style>
  <w:style w:type="paragraph" w:customStyle="1" w:styleId="TableHeading">
    <w:name w:val="Table Heading"/>
    <w:basedOn w:val="TableContents"/>
    <w:rsid w:val="00D66EAF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af8"/>
    <w:rsid w:val="00D66EAF"/>
    <w:pPr>
      <w:widowControl w:val="0"/>
      <w:tabs>
        <w:tab w:val="left" w:pos="10065"/>
      </w:tabs>
      <w:suppressAutoHyphens/>
      <w:spacing w:after="0"/>
      <w:jc w:val="both"/>
    </w:pPr>
    <w:rPr>
      <w:sz w:val="20"/>
      <w:szCs w:val="20"/>
      <w:lang w:val="en-US" w:eastAsia="ar-SA"/>
    </w:rPr>
  </w:style>
  <w:style w:type="character" w:customStyle="1" w:styleId="sttart1">
    <w:name w:val="st_tart1"/>
    <w:rsid w:val="00D66EAF"/>
    <w:rPr>
      <w:color w:val="000000"/>
      <w:sz w:val="20"/>
      <w:szCs w:val="20"/>
    </w:rPr>
  </w:style>
  <w:style w:type="character" w:customStyle="1" w:styleId="stalineat1">
    <w:name w:val="st_alineat1"/>
    <w:rsid w:val="00D66EAF"/>
    <w:rPr>
      <w:b/>
      <w:bCs/>
      <w:color w:val="74929F"/>
      <w:sz w:val="20"/>
      <w:szCs w:val="20"/>
    </w:rPr>
  </w:style>
  <w:style w:type="character" w:customStyle="1" w:styleId="sttalineat1">
    <w:name w:val="st_talineat1"/>
    <w:rsid w:val="00D66EAF"/>
    <w:rPr>
      <w:color w:val="000000"/>
      <w:sz w:val="20"/>
      <w:szCs w:val="20"/>
    </w:rPr>
  </w:style>
  <w:style w:type="character" w:customStyle="1" w:styleId="stlitera1">
    <w:name w:val="st_litera1"/>
    <w:rsid w:val="00D66EAF"/>
    <w:rPr>
      <w:b/>
      <w:bCs/>
      <w:color w:val="00008F"/>
    </w:rPr>
  </w:style>
  <w:style w:type="character" w:customStyle="1" w:styleId="sttlitera1">
    <w:name w:val="st_tlitera1"/>
    <w:rsid w:val="00D66EAF"/>
    <w:rPr>
      <w:color w:val="000000"/>
    </w:rPr>
  </w:style>
  <w:style w:type="character" w:customStyle="1" w:styleId="searchidx01">
    <w:name w:val="search_idx_01"/>
    <w:rsid w:val="00D66EAF"/>
    <w:rPr>
      <w:color w:val="000000"/>
      <w:shd w:val="clear" w:color="auto" w:fill="FFD700"/>
    </w:rPr>
  </w:style>
  <w:style w:type="character" w:customStyle="1" w:styleId="alineat1">
    <w:name w:val="alineat1"/>
    <w:rsid w:val="00D66EAF"/>
    <w:rPr>
      <w:b/>
      <w:bCs/>
      <w:color w:val="000000"/>
    </w:rPr>
  </w:style>
  <w:style w:type="paragraph" w:customStyle="1" w:styleId="CM4">
    <w:name w:val="CM4"/>
    <w:basedOn w:val="a"/>
    <w:next w:val="a"/>
    <w:uiPriority w:val="99"/>
    <w:rsid w:val="00D66EAF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Times New Roman"/>
      <w:sz w:val="24"/>
      <w:szCs w:val="24"/>
      <w:lang w:val="ru-RU" w:eastAsia="ru-RU"/>
    </w:rPr>
  </w:style>
  <w:style w:type="paragraph" w:customStyle="1" w:styleId="StandardWeb1">
    <w:name w:val="Standard (Web)1"/>
    <w:basedOn w:val="a"/>
    <w:rsid w:val="00D66EAF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de-DE" w:eastAsia="de-DE"/>
    </w:rPr>
  </w:style>
  <w:style w:type="character" w:customStyle="1" w:styleId="ln2tarticol">
    <w:name w:val="ln2tarticol"/>
    <w:basedOn w:val="a0"/>
    <w:rsid w:val="00D66EAF"/>
  </w:style>
  <w:style w:type="character" w:customStyle="1" w:styleId="ln2litera1">
    <w:name w:val="ln2litera1"/>
    <w:rsid w:val="00D66EAF"/>
    <w:rPr>
      <w:b/>
      <w:bCs/>
      <w:color w:val="00008F"/>
    </w:rPr>
  </w:style>
  <w:style w:type="character" w:customStyle="1" w:styleId="ln2tlitera">
    <w:name w:val="ln2tlitera"/>
    <w:basedOn w:val="a0"/>
    <w:rsid w:val="00D66EAF"/>
  </w:style>
  <w:style w:type="character" w:customStyle="1" w:styleId="apple-converted-space">
    <w:name w:val="apple-converted-space"/>
    <w:basedOn w:val="a0"/>
    <w:rsid w:val="00D66EAF"/>
  </w:style>
  <w:style w:type="paragraph" w:customStyle="1" w:styleId="doc-ti">
    <w:name w:val="doc-ti"/>
    <w:basedOn w:val="a"/>
    <w:rsid w:val="00D66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7">
    <w:name w:val="Обычный1"/>
    <w:basedOn w:val="a"/>
    <w:link w:val="normal"/>
    <w:rsid w:val="00D66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uper">
    <w:name w:val="super"/>
    <w:basedOn w:val="a0"/>
    <w:rsid w:val="00D66EAF"/>
  </w:style>
  <w:style w:type="character" w:customStyle="1" w:styleId="expanded">
    <w:name w:val="expanded"/>
    <w:basedOn w:val="a0"/>
    <w:rsid w:val="00D66EAF"/>
  </w:style>
  <w:style w:type="character" w:customStyle="1" w:styleId="bold">
    <w:name w:val="bold"/>
    <w:basedOn w:val="a0"/>
    <w:rsid w:val="00D66EAF"/>
  </w:style>
  <w:style w:type="paragraph" w:customStyle="1" w:styleId="ti-grseq-1">
    <w:name w:val="ti-grseq-1"/>
    <w:basedOn w:val="a"/>
    <w:rsid w:val="00D66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ff1">
    <w:name w:val="a"/>
    <w:basedOn w:val="a0"/>
    <w:rsid w:val="00D66EAF"/>
  </w:style>
  <w:style w:type="character" w:customStyle="1" w:styleId="l8">
    <w:name w:val="l8"/>
    <w:basedOn w:val="a0"/>
    <w:rsid w:val="00D66EAF"/>
  </w:style>
  <w:style w:type="character" w:customStyle="1" w:styleId="l7">
    <w:name w:val="l7"/>
    <w:basedOn w:val="a0"/>
    <w:rsid w:val="00D66EAF"/>
  </w:style>
  <w:style w:type="character" w:customStyle="1" w:styleId="l6">
    <w:name w:val="l6"/>
    <w:basedOn w:val="a0"/>
    <w:rsid w:val="00D66EAF"/>
  </w:style>
  <w:style w:type="character" w:customStyle="1" w:styleId="l9">
    <w:name w:val="l9"/>
    <w:basedOn w:val="a0"/>
    <w:rsid w:val="00D66EAF"/>
  </w:style>
  <w:style w:type="character" w:customStyle="1" w:styleId="l10">
    <w:name w:val="l10"/>
    <w:basedOn w:val="a0"/>
    <w:rsid w:val="00D66EAF"/>
  </w:style>
  <w:style w:type="character" w:customStyle="1" w:styleId="l11">
    <w:name w:val="l11"/>
    <w:basedOn w:val="a0"/>
    <w:rsid w:val="00D66EAF"/>
  </w:style>
  <w:style w:type="character" w:customStyle="1" w:styleId="normal">
    <w:name w:val="normal Знак"/>
    <w:link w:val="17"/>
    <w:rsid w:val="00D66EA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i-art">
    <w:name w:val="sti-art"/>
    <w:basedOn w:val="a"/>
    <w:rsid w:val="00D66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tpa1">
    <w:name w:val="tpa1"/>
    <w:basedOn w:val="a0"/>
    <w:rsid w:val="00D66EAF"/>
  </w:style>
  <w:style w:type="paragraph" w:customStyle="1" w:styleId="CharCharChar">
    <w:name w:val="Знак Знак Char Знак Знак Char Знак Знак Char"/>
    <w:basedOn w:val="a"/>
    <w:rsid w:val="00D66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Headerorfooter">
    <w:name w:val="Header or footer_"/>
    <w:link w:val="Headerorfooter0"/>
    <w:uiPriority w:val="99"/>
    <w:locked/>
    <w:rsid w:val="00D66EAF"/>
    <w:rPr>
      <w:shd w:val="clear" w:color="auto" w:fill="FFFFFF"/>
    </w:rPr>
  </w:style>
  <w:style w:type="character" w:customStyle="1" w:styleId="Headerorfooter11pt">
    <w:name w:val="Header or footer + 11 pt"/>
    <w:uiPriority w:val="99"/>
    <w:rsid w:val="00D66EAF"/>
    <w:rPr>
      <w:rFonts w:ascii="Times New Roman" w:hAnsi="Times New Roman" w:cs="Times New Roman"/>
      <w:spacing w:val="0"/>
      <w:sz w:val="22"/>
      <w:szCs w:val="22"/>
    </w:rPr>
  </w:style>
  <w:style w:type="paragraph" w:customStyle="1" w:styleId="Headerorfooter0">
    <w:name w:val="Header or footer"/>
    <w:basedOn w:val="a"/>
    <w:link w:val="Headerorfooter"/>
    <w:uiPriority w:val="99"/>
    <w:rsid w:val="00D66EAF"/>
    <w:pPr>
      <w:shd w:val="clear" w:color="auto" w:fill="FFFFFF"/>
      <w:spacing w:after="0" w:line="240" w:lineRule="auto"/>
    </w:pPr>
    <w:rPr>
      <w:lang w:val="en-GB"/>
    </w:rPr>
  </w:style>
  <w:style w:type="character" w:customStyle="1" w:styleId="95pt">
    <w:name w:val="Основной текст + 9.5 pt"/>
    <w:uiPriority w:val="99"/>
    <w:rsid w:val="00D66EAF"/>
    <w:rPr>
      <w:b/>
      <w:color w:val="000000"/>
      <w:spacing w:val="0"/>
      <w:w w:val="100"/>
      <w:position w:val="0"/>
      <w:sz w:val="19"/>
      <w:lang w:val="ro-RO"/>
    </w:rPr>
  </w:style>
  <w:style w:type="character" w:customStyle="1" w:styleId="afff2">
    <w:name w:val="Основной текст_"/>
    <w:link w:val="18"/>
    <w:uiPriority w:val="99"/>
    <w:locked/>
    <w:rsid w:val="00D66EAF"/>
    <w:rPr>
      <w:b/>
      <w:sz w:val="21"/>
      <w:shd w:val="clear" w:color="auto" w:fill="FFFFFF"/>
    </w:rPr>
  </w:style>
  <w:style w:type="paragraph" w:customStyle="1" w:styleId="18">
    <w:name w:val="Основной текст1"/>
    <w:basedOn w:val="a"/>
    <w:link w:val="afff2"/>
    <w:uiPriority w:val="99"/>
    <w:rsid w:val="00D66EAF"/>
    <w:pPr>
      <w:widowControl w:val="0"/>
      <w:shd w:val="clear" w:color="auto" w:fill="FFFFFF"/>
      <w:spacing w:after="840" w:line="269" w:lineRule="exact"/>
    </w:pPr>
    <w:rPr>
      <w:b/>
      <w:sz w:val="21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HTML Typewriter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CE7"/>
    <w:pPr>
      <w:spacing w:after="200" w:line="276" w:lineRule="auto"/>
    </w:pPr>
    <w:rPr>
      <w:lang w:val="ro-RO"/>
    </w:rPr>
  </w:style>
  <w:style w:type="paragraph" w:styleId="1">
    <w:name w:val="heading 1"/>
    <w:basedOn w:val="a"/>
    <w:next w:val="a"/>
    <w:link w:val="10"/>
    <w:uiPriority w:val="9"/>
    <w:qFormat/>
    <w:rsid w:val="00D66EAF"/>
    <w:pPr>
      <w:keepNext/>
      <w:spacing w:after="0" w:line="240" w:lineRule="auto"/>
      <w:ind w:left="708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styleId="2">
    <w:name w:val="heading 2"/>
    <w:aliases w:val="(all others)"/>
    <w:basedOn w:val="a"/>
    <w:next w:val="a"/>
    <w:link w:val="20"/>
    <w:uiPriority w:val="9"/>
    <w:qFormat/>
    <w:rsid w:val="00D66EA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"/>
    <w:qFormat/>
    <w:rsid w:val="00D66EA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4">
    <w:name w:val="heading 4"/>
    <w:aliases w:val=" Sub-Clause Sub-paragraph"/>
    <w:basedOn w:val="a"/>
    <w:next w:val="a"/>
    <w:link w:val="40"/>
    <w:uiPriority w:val="9"/>
    <w:unhideWhenUsed/>
    <w:qFormat/>
    <w:rsid w:val="00D66EAF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uiPriority w:val="9"/>
    <w:qFormat/>
    <w:rsid w:val="00D66EAF"/>
    <w:pPr>
      <w:widowControl w:val="0"/>
      <w:tabs>
        <w:tab w:val="num" w:pos="1368"/>
      </w:tabs>
      <w:adjustRightInd w:val="0"/>
      <w:spacing w:before="240" w:after="60" w:line="360" w:lineRule="atLeast"/>
      <w:ind w:left="1368" w:hanging="1008"/>
      <w:jc w:val="both"/>
      <w:textAlignment w:val="baseline"/>
      <w:outlineLvl w:val="4"/>
    </w:pPr>
    <w:rPr>
      <w:rFonts w:ascii="Palatino" w:eastAsia="Times New Roman" w:hAnsi="Palatino" w:cs="Times New Roman"/>
      <w:bCs/>
      <w:i/>
      <w:iCs/>
      <w:szCs w:val="26"/>
      <w:lang w:val="en-GB"/>
    </w:rPr>
  </w:style>
  <w:style w:type="paragraph" w:styleId="6">
    <w:name w:val="heading 6"/>
    <w:basedOn w:val="a"/>
    <w:next w:val="BankNormal"/>
    <w:link w:val="60"/>
    <w:uiPriority w:val="9"/>
    <w:qFormat/>
    <w:rsid w:val="00D66EAF"/>
    <w:pPr>
      <w:spacing w:after="240" w:line="240" w:lineRule="auto"/>
      <w:ind w:left="1440" w:hanging="720"/>
      <w:outlineLvl w:val="5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7">
    <w:name w:val="heading 7"/>
    <w:basedOn w:val="a"/>
    <w:next w:val="a"/>
    <w:link w:val="70"/>
    <w:qFormat/>
    <w:rsid w:val="00D66EAF"/>
    <w:pPr>
      <w:widowControl w:val="0"/>
      <w:tabs>
        <w:tab w:val="num" w:pos="1656"/>
      </w:tabs>
      <w:adjustRightInd w:val="0"/>
      <w:spacing w:before="240" w:after="60" w:line="360" w:lineRule="atLeast"/>
      <w:ind w:left="1656" w:hanging="1296"/>
      <w:jc w:val="both"/>
      <w:textAlignment w:val="baseline"/>
      <w:outlineLvl w:val="6"/>
    </w:pPr>
    <w:rPr>
      <w:rFonts w:ascii="Arial" w:eastAsia="Times New Roman" w:hAnsi="Arial" w:cs="Times New Roman"/>
      <w:sz w:val="20"/>
      <w:szCs w:val="24"/>
      <w:lang w:val="en-GB"/>
    </w:rPr>
  </w:style>
  <w:style w:type="paragraph" w:styleId="8">
    <w:name w:val="heading 8"/>
    <w:basedOn w:val="a"/>
    <w:next w:val="a"/>
    <w:link w:val="80"/>
    <w:qFormat/>
    <w:rsid w:val="00D66EAF"/>
    <w:pPr>
      <w:widowControl w:val="0"/>
      <w:tabs>
        <w:tab w:val="num" w:pos="1800"/>
      </w:tabs>
      <w:adjustRightInd w:val="0"/>
      <w:spacing w:before="240" w:after="60" w:line="360" w:lineRule="atLeast"/>
      <w:ind w:left="1800" w:hanging="1440"/>
      <w:jc w:val="both"/>
      <w:textAlignment w:val="baseline"/>
      <w:outlineLvl w:val="7"/>
    </w:pPr>
    <w:rPr>
      <w:rFonts w:ascii="Arial" w:eastAsia="Times New Roman" w:hAnsi="Arial" w:cs="Times New Roman"/>
      <w:i/>
      <w:iCs/>
      <w:sz w:val="20"/>
      <w:szCs w:val="24"/>
      <w:lang w:val="en-GB"/>
    </w:rPr>
  </w:style>
  <w:style w:type="paragraph" w:styleId="9">
    <w:name w:val="heading 9"/>
    <w:basedOn w:val="a"/>
    <w:next w:val="a"/>
    <w:link w:val="90"/>
    <w:qFormat/>
    <w:rsid w:val="00D66EAF"/>
    <w:pPr>
      <w:widowControl w:val="0"/>
      <w:tabs>
        <w:tab w:val="num" w:pos="1944"/>
      </w:tabs>
      <w:adjustRightInd w:val="0"/>
      <w:spacing w:before="240" w:after="60" w:line="360" w:lineRule="atLeast"/>
      <w:ind w:left="1944" w:hanging="1584"/>
      <w:jc w:val="both"/>
      <w:textAlignment w:val="baseline"/>
      <w:outlineLvl w:val="8"/>
    </w:pPr>
    <w:rPr>
      <w:rFonts w:ascii="Arial" w:eastAsia="Times New Roman" w:hAnsi="Arial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6EAF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customStyle="1" w:styleId="20">
    <w:name w:val="Заголовок 2 Знак"/>
    <w:aliases w:val="(all others) Знак"/>
    <w:basedOn w:val="a0"/>
    <w:link w:val="2"/>
    <w:uiPriority w:val="9"/>
    <w:rsid w:val="00D66EAF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D66EAF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aliases w:val=" Sub-Clause Sub-paragraph Знак"/>
    <w:basedOn w:val="a0"/>
    <w:link w:val="4"/>
    <w:uiPriority w:val="9"/>
    <w:rsid w:val="00D66EA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D66EAF"/>
    <w:rPr>
      <w:rFonts w:ascii="Palatino" w:eastAsia="Times New Roman" w:hAnsi="Palatino" w:cs="Times New Roman"/>
      <w:bCs/>
      <w:i/>
      <w:iCs/>
      <w:szCs w:val="26"/>
    </w:rPr>
  </w:style>
  <w:style w:type="character" w:customStyle="1" w:styleId="60">
    <w:name w:val="Заголовок 6 Знак"/>
    <w:basedOn w:val="a0"/>
    <w:link w:val="6"/>
    <w:uiPriority w:val="9"/>
    <w:rsid w:val="00D66EAF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70">
    <w:name w:val="Заголовок 7 Знак"/>
    <w:basedOn w:val="a0"/>
    <w:link w:val="7"/>
    <w:rsid w:val="00D66EAF"/>
    <w:rPr>
      <w:rFonts w:ascii="Arial" w:eastAsia="Times New Roman" w:hAnsi="Arial" w:cs="Times New Roman"/>
      <w:sz w:val="20"/>
      <w:szCs w:val="24"/>
    </w:rPr>
  </w:style>
  <w:style w:type="character" w:customStyle="1" w:styleId="80">
    <w:name w:val="Заголовок 8 Знак"/>
    <w:basedOn w:val="a0"/>
    <w:link w:val="8"/>
    <w:rsid w:val="00D66EAF"/>
    <w:rPr>
      <w:rFonts w:ascii="Arial" w:eastAsia="Times New Roman" w:hAnsi="Arial" w:cs="Times New Roman"/>
      <w:i/>
      <w:iCs/>
      <w:sz w:val="20"/>
      <w:szCs w:val="24"/>
    </w:rPr>
  </w:style>
  <w:style w:type="character" w:customStyle="1" w:styleId="90">
    <w:name w:val="Заголовок 9 Знак"/>
    <w:basedOn w:val="a0"/>
    <w:link w:val="9"/>
    <w:rsid w:val="00D66EAF"/>
    <w:rPr>
      <w:rFonts w:ascii="Arial" w:eastAsia="Times New Roman" w:hAnsi="Arial" w:cs="Times New Roman"/>
    </w:rPr>
  </w:style>
  <w:style w:type="numbering" w:customStyle="1" w:styleId="11">
    <w:name w:val="Нет списка1"/>
    <w:next w:val="a2"/>
    <w:semiHidden/>
    <w:unhideWhenUsed/>
    <w:rsid w:val="00D66EAF"/>
  </w:style>
  <w:style w:type="paragraph" w:styleId="a3">
    <w:name w:val="Normal (Web)"/>
    <w:basedOn w:val="a"/>
    <w:link w:val="a4"/>
    <w:uiPriority w:val="99"/>
    <w:unhideWhenUsed/>
    <w:rsid w:val="00D66EA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t">
    <w:name w:val="tt"/>
    <w:basedOn w:val="a"/>
    <w:rsid w:val="00D66EA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pb">
    <w:name w:val="pb"/>
    <w:basedOn w:val="a"/>
    <w:rsid w:val="00D66EAF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color w:val="663300"/>
      <w:sz w:val="20"/>
      <w:szCs w:val="20"/>
      <w:lang w:val="ru-RU" w:eastAsia="ru-RU"/>
    </w:rPr>
  </w:style>
  <w:style w:type="paragraph" w:customStyle="1" w:styleId="cu">
    <w:name w:val="cu"/>
    <w:basedOn w:val="a"/>
    <w:rsid w:val="00D66EAF"/>
    <w:pPr>
      <w:spacing w:before="45" w:after="0" w:line="240" w:lineRule="auto"/>
      <w:ind w:left="1134" w:right="567" w:hanging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cut">
    <w:name w:val="cut"/>
    <w:basedOn w:val="a"/>
    <w:rsid w:val="00D66EAF"/>
    <w:pPr>
      <w:spacing w:after="0" w:line="240" w:lineRule="auto"/>
      <w:ind w:left="567" w:right="567"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cp">
    <w:name w:val="cp"/>
    <w:basedOn w:val="a"/>
    <w:rsid w:val="00D66EA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nt">
    <w:name w:val="nt"/>
    <w:basedOn w:val="a"/>
    <w:rsid w:val="00D66EAF"/>
    <w:pPr>
      <w:spacing w:after="0" w:line="240" w:lineRule="auto"/>
      <w:ind w:left="567" w:right="567" w:hanging="567"/>
      <w:jc w:val="both"/>
    </w:pPr>
    <w:rPr>
      <w:rFonts w:ascii="Times New Roman" w:eastAsia="Times New Roman" w:hAnsi="Times New Roman" w:cs="Times New Roman"/>
      <w:i/>
      <w:iCs/>
      <w:color w:val="663300"/>
      <w:sz w:val="20"/>
      <w:szCs w:val="20"/>
      <w:lang w:val="ru-RU" w:eastAsia="ru-RU"/>
    </w:rPr>
  </w:style>
  <w:style w:type="paragraph" w:customStyle="1" w:styleId="md">
    <w:name w:val="md"/>
    <w:basedOn w:val="a"/>
    <w:rsid w:val="00D66EA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color w:val="663300"/>
      <w:sz w:val="20"/>
      <w:szCs w:val="20"/>
      <w:lang w:val="ru-RU" w:eastAsia="ru-RU"/>
    </w:rPr>
  </w:style>
  <w:style w:type="paragraph" w:customStyle="1" w:styleId="cn">
    <w:name w:val="cn"/>
    <w:basedOn w:val="a"/>
    <w:rsid w:val="00D66EA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b">
    <w:name w:val="cb"/>
    <w:basedOn w:val="a"/>
    <w:rsid w:val="00D66EA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rg">
    <w:name w:val="rg"/>
    <w:basedOn w:val="a"/>
    <w:rsid w:val="00D66EAF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js">
    <w:name w:val="js"/>
    <w:basedOn w:val="a"/>
    <w:rsid w:val="00D66EA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f">
    <w:name w:val="lf"/>
    <w:basedOn w:val="a"/>
    <w:rsid w:val="00D66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rma">
    <w:name w:val="forma"/>
    <w:basedOn w:val="a"/>
    <w:rsid w:val="00D66EAF"/>
    <w:pPr>
      <w:spacing w:after="0" w:line="240" w:lineRule="auto"/>
      <w:ind w:firstLine="567"/>
      <w:jc w:val="both"/>
    </w:pPr>
    <w:rPr>
      <w:rFonts w:ascii="Arial" w:eastAsia="Times New Roman" w:hAnsi="Arial" w:cs="Arial"/>
      <w:sz w:val="21"/>
      <w:szCs w:val="21"/>
      <w:lang w:val="ru-RU" w:eastAsia="ru-RU"/>
    </w:rPr>
  </w:style>
  <w:style w:type="paragraph" w:customStyle="1" w:styleId="sm">
    <w:name w:val="sm"/>
    <w:basedOn w:val="a"/>
    <w:rsid w:val="00D66EAF"/>
    <w:pPr>
      <w:spacing w:before="240" w:after="0" w:line="240" w:lineRule="auto"/>
      <w:ind w:left="567" w:firstLine="567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smfunctia">
    <w:name w:val="sm_functia"/>
    <w:basedOn w:val="a"/>
    <w:rsid w:val="00D66EA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mdata">
    <w:name w:val="sm_data"/>
    <w:basedOn w:val="a"/>
    <w:rsid w:val="00D66EA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99"/>
    <w:qFormat/>
    <w:rsid w:val="00D66EAF"/>
    <w:pPr>
      <w:ind w:left="720"/>
      <w:contextualSpacing/>
    </w:pPr>
  </w:style>
  <w:style w:type="paragraph" w:styleId="a6">
    <w:name w:val="Revision"/>
    <w:hidden/>
    <w:uiPriority w:val="99"/>
    <w:semiHidden/>
    <w:rsid w:val="00D66EAF"/>
    <w:pPr>
      <w:spacing w:after="0" w:line="240" w:lineRule="auto"/>
    </w:pPr>
    <w:rPr>
      <w:lang w:val="ro-RO"/>
    </w:rPr>
  </w:style>
  <w:style w:type="paragraph" w:styleId="a7">
    <w:name w:val="Balloon Text"/>
    <w:basedOn w:val="a"/>
    <w:link w:val="a8"/>
    <w:unhideWhenUsed/>
    <w:rsid w:val="00D66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66EAF"/>
    <w:rPr>
      <w:rFonts w:ascii="Tahoma" w:hAnsi="Tahoma" w:cs="Tahoma"/>
      <w:sz w:val="16"/>
      <w:szCs w:val="16"/>
      <w:lang w:val="ro-RO"/>
    </w:rPr>
  </w:style>
  <w:style w:type="table" w:styleId="a9">
    <w:name w:val="Table Grid"/>
    <w:basedOn w:val="a1"/>
    <w:uiPriority w:val="59"/>
    <w:rsid w:val="00D66EAF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D66E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D66EA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basedOn w:val="a0"/>
    <w:rsid w:val="00D66EAF"/>
  </w:style>
  <w:style w:type="character" w:styleId="ad">
    <w:name w:val="annotation reference"/>
    <w:basedOn w:val="a0"/>
    <w:rsid w:val="00D66EAF"/>
    <w:rPr>
      <w:sz w:val="16"/>
      <w:szCs w:val="16"/>
    </w:rPr>
  </w:style>
  <w:style w:type="paragraph" w:styleId="ae">
    <w:name w:val="annotation text"/>
    <w:basedOn w:val="a"/>
    <w:link w:val="af"/>
    <w:rsid w:val="00D66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">
    <w:name w:val="Текст примечания Знак"/>
    <w:basedOn w:val="a0"/>
    <w:link w:val="ae"/>
    <w:rsid w:val="00D66EA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0">
    <w:name w:val="annotation subject"/>
    <w:basedOn w:val="ae"/>
    <w:next w:val="ae"/>
    <w:link w:val="af1"/>
    <w:rsid w:val="00D66EAF"/>
    <w:rPr>
      <w:b/>
      <w:bCs/>
    </w:rPr>
  </w:style>
  <w:style w:type="character" w:customStyle="1" w:styleId="af1">
    <w:name w:val="Тема примечания Знак"/>
    <w:basedOn w:val="af"/>
    <w:link w:val="af0"/>
    <w:rsid w:val="00D66EAF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2">
    <w:name w:val="footnote text"/>
    <w:aliases w:val="ALTS FOOTNOTE,FOOTNOTES,fn,single space,ADB,pod carou,ft Char,Fußnotentextf,Footnote Text Char1,Footnote Text Char2 Char,Footnote Text Char1 Char Char,Footnote Text Char2 Char Char Char,Footnote Text Char1 Char Char Char Char,f,F"/>
    <w:basedOn w:val="a"/>
    <w:link w:val="af3"/>
    <w:rsid w:val="00D66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Текст сноски Знак"/>
    <w:aliases w:val="ALTS FOOTNOTE Знак,FOOTNOTES Знак,fn Знак,single space Знак,ADB Знак,pod carou Знак,ft Char Знак,Fußnotentextf Знак,Footnote Text Char1 Знак,Footnote Text Char2 Char Знак,Footnote Text Char1 Char Char Знак,f Знак,F Знак"/>
    <w:basedOn w:val="a0"/>
    <w:link w:val="af2"/>
    <w:rsid w:val="00D66EA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4">
    <w:name w:val="footnote reference"/>
    <w:aliases w:val="Footnote symbol,Footnote,BVI fnr,Voetnootverwijzing,Times 10 Point,Exposant 3 Point,Appel note de bas de p,Footnote Reference Superscript,Footnote symboFußnotenzeichen,Footnote sign,EN Footnote Reference,fr,o"/>
    <w:basedOn w:val="a0"/>
    <w:rsid w:val="00D66EAF"/>
    <w:rPr>
      <w:vertAlign w:val="superscript"/>
    </w:rPr>
  </w:style>
  <w:style w:type="character" w:customStyle="1" w:styleId="a10">
    <w:name w:val="a1"/>
    <w:basedOn w:val="a0"/>
    <w:rsid w:val="00D66EAF"/>
    <w:rPr>
      <w:color w:val="008000"/>
    </w:rPr>
  </w:style>
  <w:style w:type="paragraph" w:customStyle="1" w:styleId="Default">
    <w:name w:val="Default"/>
    <w:rsid w:val="00D66EAF"/>
    <w:pPr>
      <w:autoSpaceDE w:val="0"/>
      <w:autoSpaceDN w:val="0"/>
      <w:adjustRightInd w:val="0"/>
      <w:spacing w:after="0" w:line="240" w:lineRule="auto"/>
    </w:pPr>
    <w:rPr>
      <w:rFonts w:ascii="EDEIDL+ArialNarrow" w:eastAsia="Times New Roman" w:hAnsi="EDEIDL+ArialNarrow" w:cs="EDEIDL+ArialNarrow"/>
      <w:color w:val="000000"/>
      <w:sz w:val="24"/>
      <w:szCs w:val="24"/>
      <w:lang w:val="en-US"/>
    </w:rPr>
  </w:style>
  <w:style w:type="paragraph" w:styleId="31">
    <w:name w:val="Body Text Indent 3"/>
    <w:basedOn w:val="a"/>
    <w:link w:val="32"/>
    <w:rsid w:val="00D66EAF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D66EAF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paragraph" w:customStyle="1" w:styleId="HTMLPreformatted1">
    <w:name w:val="HTML Preformatted1"/>
    <w:basedOn w:val="a"/>
    <w:rsid w:val="00D66E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ru-RU"/>
    </w:rPr>
  </w:style>
  <w:style w:type="paragraph" w:customStyle="1" w:styleId="HTMLPreformatted2">
    <w:name w:val="HTML Preformatted2"/>
    <w:basedOn w:val="a"/>
    <w:rsid w:val="00D66E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ru-RU"/>
    </w:rPr>
  </w:style>
  <w:style w:type="paragraph" w:styleId="HTML">
    <w:name w:val="HTML Preformatted"/>
    <w:basedOn w:val="a"/>
    <w:link w:val="HTML0"/>
    <w:rsid w:val="00D66E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Batang" w:hAnsi="Courier New" w:cs="Courier New"/>
      <w:sz w:val="20"/>
      <w:szCs w:val="20"/>
      <w:lang w:val="en-US" w:eastAsia="ko-KR"/>
    </w:rPr>
  </w:style>
  <w:style w:type="character" w:customStyle="1" w:styleId="HTML0">
    <w:name w:val="Стандартный HTML Знак"/>
    <w:basedOn w:val="a0"/>
    <w:link w:val="HTML"/>
    <w:rsid w:val="00D66EAF"/>
    <w:rPr>
      <w:rFonts w:ascii="Courier New" w:eastAsia="Batang" w:hAnsi="Courier New" w:cs="Courier New"/>
      <w:sz w:val="20"/>
      <w:szCs w:val="20"/>
      <w:lang w:val="en-US" w:eastAsia="ko-KR"/>
    </w:rPr>
  </w:style>
  <w:style w:type="character" w:styleId="af5">
    <w:name w:val="Hyperlink"/>
    <w:basedOn w:val="a0"/>
    <w:uiPriority w:val="99"/>
    <w:rsid w:val="00D66EAF"/>
    <w:rPr>
      <w:color w:val="0000FF"/>
      <w:u w:val="single"/>
    </w:rPr>
  </w:style>
  <w:style w:type="paragraph" w:customStyle="1" w:styleId="CharChar1Char">
    <w:name w:val="Char Char1 Char"/>
    <w:basedOn w:val="a"/>
    <w:rsid w:val="00D66EAF"/>
    <w:pPr>
      <w:spacing w:after="160" w:line="240" w:lineRule="exact"/>
    </w:pPr>
    <w:rPr>
      <w:rFonts w:ascii="Arial" w:eastAsia="Batang" w:hAnsi="Arial" w:cs="Arial"/>
      <w:sz w:val="20"/>
      <w:szCs w:val="20"/>
      <w:lang w:val="ru-RU"/>
    </w:rPr>
  </w:style>
  <w:style w:type="paragraph" w:styleId="af6">
    <w:name w:val="footer"/>
    <w:basedOn w:val="a"/>
    <w:link w:val="af7"/>
    <w:uiPriority w:val="99"/>
    <w:rsid w:val="00D66EAF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7">
    <w:name w:val="Нижний колонтитул Знак"/>
    <w:basedOn w:val="a0"/>
    <w:link w:val="af6"/>
    <w:uiPriority w:val="99"/>
    <w:rsid w:val="00D66EA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Indent 2"/>
    <w:basedOn w:val="a"/>
    <w:link w:val="22"/>
    <w:rsid w:val="00D66EA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rsid w:val="00D66EA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ongtext">
    <w:name w:val="long_text"/>
    <w:basedOn w:val="a0"/>
    <w:rsid w:val="00D66EAF"/>
  </w:style>
  <w:style w:type="paragraph" w:styleId="af8">
    <w:name w:val="Body Text"/>
    <w:basedOn w:val="a"/>
    <w:link w:val="af9"/>
    <w:rsid w:val="00D66E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9">
    <w:name w:val="Основной текст Знак"/>
    <w:basedOn w:val="a0"/>
    <w:link w:val="af8"/>
    <w:rsid w:val="00D66EA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a10">
    <w:name w:val="Pa10"/>
    <w:basedOn w:val="Default"/>
    <w:next w:val="Default"/>
    <w:rsid w:val="00D66EAF"/>
    <w:pPr>
      <w:spacing w:before="180" w:line="241" w:lineRule="atLeast"/>
    </w:pPr>
    <w:rPr>
      <w:rFonts w:ascii="TYVGUL+MinionPro-Bold" w:hAnsi="TYVGUL+MinionPro-Bold" w:cs="Times New Roman"/>
      <w:color w:val="auto"/>
    </w:rPr>
  </w:style>
  <w:style w:type="character" w:customStyle="1" w:styleId="A100">
    <w:name w:val="A10"/>
    <w:rsid w:val="00D66EAF"/>
    <w:rPr>
      <w:rFonts w:cs="TYVGUL+MinionPro-Bold"/>
      <w:b/>
      <w:bCs/>
      <w:color w:val="73493C"/>
      <w:sz w:val="72"/>
      <w:szCs w:val="72"/>
    </w:rPr>
  </w:style>
  <w:style w:type="paragraph" w:customStyle="1" w:styleId="Pa17">
    <w:name w:val="Pa17"/>
    <w:basedOn w:val="Default"/>
    <w:next w:val="Default"/>
    <w:rsid w:val="00D66EAF"/>
    <w:pPr>
      <w:spacing w:before="120" w:line="237" w:lineRule="atLeast"/>
    </w:pPr>
    <w:rPr>
      <w:rFonts w:ascii="OYMHCV+MinionPro-Regular" w:hAnsi="OYMHCV+MinionPro-Regular" w:cs="Times New Roman"/>
      <w:color w:val="auto"/>
    </w:rPr>
  </w:style>
  <w:style w:type="character" w:styleId="afa">
    <w:name w:val="Emphasis"/>
    <w:basedOn w:val="a0"/>
    <w:uiPriority w:val="20"/>
    <w:qFormat/>
    <w:rsid w:val="00D66EAF"/>
    <w:rPr>
      <w:i/>
      <w:iCs/>
    </w:rPr>
  </w:style>
  <w:style w:type="character" w:customStyle="1" w:styleId="start1">
    <w:name w:val="st_art1"/>
    <w:rsid w:val="00D66EAF"/>
    <w:rPr>
      <w:b/>
      <w:bCs/>
      <w:color w:val="0000AF"/>
      <w:sz w:val="20"/>
      <w:szCs w:val="20"/>
    </w:rPr>
  </w:style>
  <w:style w:type="paragraph" w:customStyle="1" w:styleId="CharChar">
    <w:name w:val="Char Char Знак Знак"/>
    <w:basedOn w:val="a"/>
    <w:next w:val="a"/>
    <w:rsid w:val="00D66EAF"/>
    <w:pPr>
      <w:spacing w:after="160" w:line="240" w:lineRule="exact"/>
    </w:pPr>
    <w:rPr>
      <w:rFonts w:ascii="Tahoma" w:eastAsia="Times New Roman" w:hAnsi="Tahoma" w:cs="Times New Roman"/>
      <w:sz w:val="24"/>
      <w:szCs w:val="20"/>
      <w:lang w:val="en-US"/>
    </w:rPr>
  </w:style>
  <w:style w:type="character" w:styleId="afb">
    <w:name w:val="Strong"/>
    <w:basedOn w:val="a0"/>
    <w:uiPriority w:val="22"/>
    <w:qFormat/>
    <w:rsid w:val="00D66EAF"/>
    <w:rPr>
      <w:b/>
      <w:bCs/>
    </w:rPr>
  </w:style>
  <w:style w:type="character" w:customStyle="1" w:styleId="docheader1">
    <w:name w:val="doc_header1"/>
    <w:basedOn w:val="a0"/>
    <w:rsid w:val="00D66EAF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styleId="12">
    <w:name w:val="toc 1"/>
    <w:basedOn w:val="a"/>
    <w:next w:val="a"/>
    <w:autoRedefine/>
    <w:rsid w:val="00D66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FontStyle50">
    <w:name w:val="Font Style50"/>
    <w:rsid w:val="00D66EAF"/>
    <w:rPr>
      <w:rFonts w:ascii="Times New Roman" w:hAnsi="Times New Roman" w:cs="Times New Roman"/>
      <w:sz w:val="22"/>
      <w:szCs w:val="22"/>
    </w:rPr>
  </w:style>
  <w:style w:type="character" w:customStyle="1" w:styleId="do1">
    <w:name w:val="do1"/>
    <w:basedOn w:val="a0"/>
    <w:rsid w:val="00D66EAF"/>
    <w:rPr>
      <w:b/>
      <w:bCs/>
      <w:sz w:val="26"/>
      <w:szCs w:val="26"/>
    </w:rPr>
  </w:style>
  <w:style w:type="paragraph" w:customStyle="1" w:styleId="Heading11">
    <w:name w:val="Heading 11"/>
    <w:basedOn w:val="a"/>
    <w:uiPriority w:val="99"/>
    <w:qFormat/>
    <w:rsid w:val="00D66EAF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sz w:val="19"/>
      <w:szCs w:val="19"/>
      <w:lang w:val="ru-RU" w:eastAsia="zh-CN"/>
    </w:rPr>
  </w:style>
  <w:style w:type="paragraph" w:customStyle="1" w:styleId="Body">
    <w:name w:val="Body"/>
    <w:basedOn w:val="a"/>
    <w:link w:val="BodyChar"/>
    <w:qFormat/>
    <w:rsid w:val="00D66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7"/>
      <w:szCs w:val="17"/>
      <w:lang w:val="ru-RU" w:eastAsia="ru-RU"/>
    </w:rPr>
  </w:style>
  <w:style w:type="paragraph" w:styleId="afc">
    <w:name w:val="Subtitle"/>
    <w:basedOn w:val="a"/>
    <w:next w:val="a"/>
    <w:link w:val="afd"/>
    <w:qFormat/>
    <w:rsid w:val="00D66EAF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ru-RU" w:eastAsia="ru-RU"/>
    </w:rPr>
  </w:style>
  <w:style w:type="character" w:customStyle="1" w:styleId="afd">
    <w:name w:val="Подзаголовок Знак"/>
    <w:basedOn w:val="a0"/>
    <w:link w:val="afc"/>
    <w:rsid w:val="00D66EA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D66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zh-CN"/>
    </w:rPr>
  </w:style>
  <w:style w:type="paragraph" w:styleId="afe">
    <w:name w:val="No Spacing"/>
    <w:uiPriority w:val="1"/>
    <w:qFormat/>
    <w:rsid w:val="00D66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f">
    <w:name w:val="Title"/>
    <w:basedOn w:val="a"/>
    <w:link w:val="aff0"/>
    <w:qFormat/>
    <w:rsid w:val="00D66EAF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ff0">
    <w:name w:val="Название Знак"/>
    <w:basedOn w:val="a0"/>
    <w:link w:val="aff"/>
    <w:rsid w:val="00D66EAF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st">
    <w:name w:val="st"/>
    <w:basedOn w:val="a0"/>
    <w:rsid w:val="00D66EAF"/>
  </w:style>
  <w:style w:type="paragraph" w:customStyle="1" w:styleId="WW-Web">
    <w:name w:val="WW-Обычный (Web)"/>
    <w:basedOn w:val="a"/>
    <w:rsid w:val="00D66EAF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1">
    <w:name w:val="Body Text 1"/>
    <w:basedOn w:val="af8"/>
    <w:rsid w:val="00D66EAF"/>
    <w:pPr>
      <w:tabs>
        <w:tab w:val="right" w:pos="-2127"/>
      </w:tabs>
      <w:suppressAutoHyphens/>
      <w:autoSpaceDE w:val="0"/>
      <w:jc w:val="both"/>
    </w:pPr>
    <w:rPr>
      <w:lang w:val="es-ES" w:eastAsia="ar-SA"/>
    </w:rPr>
  </w:style>
  <w:style w:type="paragraph" w:customStyle="1" w:styleId="13">
    <w:name w:val="Абзац списка1"/>
    <w:basedOn w:val="a"/>
    <w:qFormat/>
    <w:rsid w:val="00D66EAF"/>
    <w:pPr>
      <w:ind w:left="720"/>
      <w:contextualSpacing/>
    </w:pPr>
    <w:rPr>
      <w:rFonts w:ascii="Calibri" w:eastAsia="SimSun" w:hAnsi="Calibri" w:cs="Times New Roman"/>
      <w:lang w:eastAsia="zh-CN"/>
    </w:rPr>
  </w:style>
  <w:style w:type="character" w:customStyle="1" w:styleId="def">
    <w:name w:val="def"/>
    <w:basedOn w:val="a0"/>
    <w:rsid w:val="00D66EAF"/>
  </w:style>
  <w:style w:type="character" w:customStyle="1" w:styleId="ln2talineat">
    <w:name w:val="ln2talineat"/>
    <w:basedOn w:val="a0"/>
    <w:rsid w:val="00D66EAF"/>
  </w:style>
  <w:style w:type="paragraph" w:styleId="aff1">
    <w:name w:val="Body Text Indent"/>
    <w:basedOn w:val="a"/>
    <w:link w:val="aff2"/>
    <w:rsid w:val="00D66EA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Основной текст с отступом Знак"/>
    <w:basedOn w:val="a0"/>
    <w:link w:val="aff1"/>
    <w:rsid w:val="00D66EAF"/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styleId="aff3">
    <w:name w:val="FollowedHyperlink"/>
    <w:basedOn w:val="a0"/>
    <w:uiPriority w:val="99"/>
    <w:rsid w:val="00D66EAF"/>
    <w:rPr>
      <w:color w:val="800080"/>
      <w:u w:val="single"/>
    </w:rPr>
  </w:style>
  <w:style w:type="character" w:customStyle="1" w:styleId="a4">
    <w:name w:val="Обычный (веб) Знак"/>
    <w:link w:val="a3"/>
    <w:uiPriority w:val="99"/>
    <w:rsid w:val="00D66EA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tejustify">
    <w:name w:val="rtejustify"/>
    <w:basedOn w:val="a"/>
    <w:rsid w:val="00D66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yshortcuts">
    <w:name w:val="yshortcuts"/>
    <w:basedOn w:val="a0"/>
    <w:rsid w:val="00D66EAF"/>
  </w:style>
  <w:style w:type="paragraph" w:customStyle="1" w:styleId="CharChar0">
    <w:name w:val="Знак Знак Char Char Знак Знак"/>
    <w:basedOn w:val="a"/>
    <w:rsid w:val="00D66EAF"/>
    <w:pPr>
      <w:spacing w:after="160" w:line="240" w:lineRule="exact"/>
    </w:pPr>
    <w:rPr>
      <w:rFonts w:ascii="Arial" w:eastAsia="Batang" w:hAnsi="Arial" w:cs="Arial"/>
      <w:sz w:val="20"/>
      <w:szCs w:val="20"/>
      <w:lang w:val="en-US"/>
    </w:rPr>
  </w:style>
  <w:style w:type="paragraph" w:customStyle="1" w:styleId="xl25">
    <w:name w:val="xl25"/>
    <w:basedOn w:val="a"/>
    <w:rsid w:val="00D66EAF"/>
    <w:pPr>
      <w:pBdr>
        <w:left w:val="single" w:sz="4" w:space="0" w:color="auto"/>
        <w:right w:val="single" w:sz="4" w:space="0" w:color="auto"/>
      </w:pBdr>
      <w:spacing w:before="100" w:after="100" w:line="240" w:lineRule="auto"/>
      <w:textAlignment w:val="top"/>
    </w:pPr>
    <w:rPr>
      <w:rFonts w:ascii="Times New Roman" w:eastAsia="Arial Unicode MS" w:hAnsi="Times New Roman" w:cs="Times New Roman"/>
      <w:b/>
      <w:szCs w:val="20"/>
      <w:lang w:val="ru-RU" w:eastAsia="ru-RU"/>
    </w:rPr>
  </w:style>
  <w:style w:type="paragraph" w:customStyle="1" w:styleId="BankNormal">
    <w:name w:val="BankNormal"/>
    <w:basedOn w:val="a"/>
    <w:rsid w:val="00D66EAF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ff4">
    <w:name w:val="Salutation"/>
    <w:basedOn w:val="a"/>
    <w:next w:val="a"/>
    <w:link w:val="aff5"/>
    <w:rsid w:val="00D66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f5">
    <w:name w:val="Приветствие Знак"/>
    <w:basedOn w:val="a0"/>
    <w:link w:val="aff4"/>
    <w:rsid w:val="00D66EA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f6">
    <w:name w:val="Block Text"/>
    <w:basedOn w:val="a"/>
    <w:rsid w:val="00D66EAF"/>
    <w:pPr>
      <w:tabs>
        <w:tab w:val="left" w:pos="702"/>
        <w:tab w:val="left" w:pos="1494"/>
      </w:tabs>
      <w:spacing w:after="0" w:line="240" w:lineRule="auto"/>
      <w:ind w:left="702" w:right="-72" w:hanging="702"/>
      <w:jc w:val="both"/>
    </w:pPr>
    <w:rPr>
      <w:rFonts w:ascii="Times New Roman" w:eastAsia="Times New Roman" w:hAnsi="Times New Roman" w:cs="Times New Roman"/>
      <w:sz w:val="24"/>
      <w:szCs w:val="24"/>
      <w:lang w:val="en-GB" w:eastAsia="it-IT"/>
    </w:rPr>
  </w:style>
  <w:style w:type="paragraph" w:styleId="23">
    <w:name w:val="Body Text 2"/>
    <w:basedOn w:val="a"/>
    <w:link w:val="24"/>
    <w:rsid w:val="00D66EAF"/>
    <w:pPr>
      <w:tabs>
        <w:tab w:val="left" w:pos="360"/>
        <w:tab w:val="right" w:leader="do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24">
    <w:name w:val="Основной текст 2 Знак"/>
    <w:basedOn w:val="a0"/>
    <w:link w:val="23"/>
    <w:rsid w:val="00D66EAF"/>
    <w:rPr>
      <w:rFonts w:ascii="Times New Roman" w:eastAsia="Times New Roman" w:hAnsi="Times New Roman" w:cs="Times New Roman"/>
      <w:sz w:val="20"/>
      <w:szCs w:val="24"/>
      <w:lang w:val="en-US"/>
    </w:rPr>
  </w:style>
  <w:style w:type="paragraph" w:customStyle="1" w:styleId="A2-Heading1">
    <w:name w:val="A2-Heading 1"/>
    <w:basedOn w:val="1"/>
    <w:rsid w:val="00D66EAF"/>
    <w:pPr>
      <w:keepNext w:val="0"/>
      <w:numPr>
        <w:ilvl w:val="12"/>
      </w:numPr>
      <w:ind w:left="708" w:firstLine="708"/>
      <w:jc w:val="center"/>
    </w:pPr>
    <w:rPr>
      <w:rFonts w:ascii="Times New Roman Bold" w:hAnsi="Times New Roman Bold"/>
      <w:bCs w:val="0"/>
      <w:sz w:val="32"/>
      <w:lang w:eastAsia="en-US"/>
    </w:rPr>
  </w:style>
  <w:style w:type="paragraph" w:customStyle="1" w:styleId="A2-Heading2">
    <w:name w:val="A2-Heading 2"/>
    <w:basedOn w:val="2"/>
    <w:rsid w:val="00D66EAF"/>
    <w:pPr>
      <w:numPr>
        <w:ilvl w:val="12"/>
      </w:numPr>
      <w:spacing w:before="0" w:after="0"/>
      <w:ind w:left="720" w:hanging="720"/>
      <w:jc w:val="center"/>
    </w:pPr>
    <w:rPr>
      <w:rFonts w:ascii="Times New Roman" w:hAnsi="Times New Roman" w:cs="Times New Roman"/>
      <w:i w:val="0"/>
      <w:iCs w:val="0"/>
      <w:smallCaps/>
      <w:sz w:val="24"/>
      <w:szCs w:val="24"/>
      <w:lang w:val="en-US" w:eastAsia="en-US"/>
    </w:rPr>
  </w:style>
  <w:style w:type="paragraph" w:customStyle="1" w:styleId="A2-Heading3">
    <w:name w:val="A2-Heading 3"/>
    <w:basedOn w:val="3"/>
    <w:rsid w:val="00D66EAF"/>
    <w:pPr>
      <w:keepNext w:val="0"/>
      <w:tabs>
        <w:tab w:val="left" w:pos="540"/>
      </w:tabs>
      <w:spacing w:before="0" w:after="0"/>
      <w:ind w:left="539" w:right="-34" w:hanging="539"/>
    </w:pPr>
    <w:rPr>
      <w:rFonts w:ascii="Times New Roman" w:hAnsi="Times New Roman"/>
      <w:sz w:val="24"/>
      <w:szCs w:val="24"/>
      <w:lang w:val="en-US" w:eastAsia="en-US"/>
    </w:rPr>
  </w:style>
  <w:style w:type="character" w:styleId="HTML1">
    <w:name w:val="HTML Typewriter"/>
    <w:rsid w:val="00D66EAF"/>
    <w:rPr>
      <w:rFonts w:ascii="Courier New" w:eastAsia="Times New Roman" w:hAnsi="Courier New" w:cs="Courier New"/>
      <w:sz w:val="20"/>
      <w:szCs w:val="20"/>
    </w:rPr>
  </w:style>
  <w:style w:type="paragraph" w:styleId="aff7">
    <w:name w:val="Closing"/>
    <w:basedOn w:val="a"/>
    <w:link w:val="aff8"/>
    <w:rsid w:val="00D66EAF"/>
    <w:pPr>
      <w:spacing w:after="0" w:line="240" w:lineRule="auto"/>
      <w:ind w:left="43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f8">
    <w:name w:val="Прощание Знак"/>
    <w:basedOn w:val="a0"/>
    <w:link w:val="aff7"/>
    <w:rsid w:val="00D66EA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ln">
    <w:name w:val="Normбlnн"/>
    <w:basedOn w:val="a"/>
    <w:next w:val="a"/>
    <w:rsid w:val="00D66E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grostitre">
    <w:name w:val="grostitre"/>
    <w:basedOn w:val="a0"/>
    <w:rsid w:val="00D66EAF"/>
  </w:style>
  <w:style w:type="paragraph" w:customStyle="1" w:styleId="tabelLinks">
    <w:name w:val="tabelLinks"/>
    <w:basedOn w:val="a"/>
    <w:rsid w:val="00D66EAF"/>
    <w:pPr>
      <w:keepLines/>
      <w:widowControl w:val="0"/>
      <w:spacing w:after="0" w:line="260" w:lineRule="exact"/>
    </w:pPr>
    <w:rPr>
      <w:rFonts w:ascii="Times" w:eastAsia="Times New Roman" w:hAnsi="Times" w:cs="Times New Roman"/>
      <w:szCs w:val="20"/>
      <w:lang w:val="ru-RU"/>
    </w:rPr>
  </w:style>
  <w:style w:type="paragraph" w:customStyle="1" w:styleId="tabelRechts">
    <w:name w:val="tabelRechts"/>
    <w:basedOn w:val="tabelLinks"/>
    <w:rsid w:val="00D66EAF"/>
    <w:pPr>
      <w:widowControl/>
      <w:jc w:val="right"/>
    </w:pPr>
    <w:rPr>
      <w:lang w:val="en-GB"/>
    </w:rPr>
  </w:style>
  <w:style w:type="paragraph" w:styleId="33">
    <w:name w:val="Body Text 3"/>
    <w:basedOn w:val="a"/>
    <w:link w:val="34"/>
    <w:rsid w:val="00D66EAF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n-GB"/>
    </w:rPr>
  </w:style>
  <w:style w:type="character" w:customStyle="1" w:styleId="34">
    <w:name w:val="Основной текст 3 Знак"/>
    <w:basedOn w:val="a0"/>
    <w:link w:val="33"/>
    <w:rsid w:val="00D66EAF"/>
    <w:rPr>
      <w:rFonts w:ascii="Arial" w:eastAsia="Times New Roman" w:hAnsi="Arial" w:cs="Times New Roman"/>
      <w:szCs w:val="20"/>
    </w:rPr>
  </w:style>
  <w:style w:type="paragraph" w:customStyle="1" w:styleId="SquareBullets">
    <w:name w:val="Square Bullets"/>
    <w:basedOn w:val="a"/>
    <w:rsid w:val="00D66EAF"/>
    <w:pPr>
      <w:numPr>
        <w:numId w:val="25"/>
      </w:numPr>
      <w:tabs>
        <w:tab w:val="clear" w:pos="288"/>
        <w:tab w:val="num" w:pos="360"/>
      </w:tabs>
      <w:spacing w:after="160" w:line="240" w:lineRule="auto"/>
      <w:ind w:left="360" w:hanging="360"/>
    </w:pPr>
    <w:rPr>
      <w:rFonts w:ascii="Times New Roman" w:eastAsia="MinioMM_485 SB 585 NO 11 OP" w:hAnsi="Times New Roman" w:cs="Times New Roman"/>
      <w:szCs w:val="20"/>
      <w:lang w:val="en-US"/>
    </w:rPr>
  </w:style>
  <w:style w:type="paragraph" w:styleId="aff9">
    <w:name w:val="caption"/>
    <w:basedOn w:val="a"/>
    <w:next w:val="a"/>
    <w:qFormat/>
    <w:rsid w:val="00D66EAF"/>
    <w:pPr>
      <w:keepNext/>
      <w:keepLines/>
      <w:widowControl w:val="0"/>
      <w:overflowPunct w:val="0"/>
      <w:autoSpaceDE w:val="0"/>
      <w:autoSpaceDN w:val="0"/>
      <w:adjustRightInd w:val="0"/>
      <w:spacing w:after="0" w:line="360" w:lineRule="atLeast"/>
      <w:ind w:left="1134" w:hanging="1134"/>
      <w:jc w:val="both"/>
      <w:textAlignment w:val="baseline"/>
    </w:pPr>
    <w:rPr>
      <w:rFonts w:ascii="Arial" w:eastAsia="Times New Roman" w:hAnsi="Arial" w:cs="Times New Roman"/>
      <w:b/>
      <w:sz w:val="20"/>
      <w:szCs w:val="20"/>
      <w:lang w:val="en-GB" w:eastAsia="de-DE"/>
    </w:rPr>
  </w:style>
  <w:style w:type="paragraph" w:styleId="affa">
    <w:name w:val="Document Map"/>
    <w:basedOn w:val="a"/>
    <w:link w:val="affb"/>
    <w:rsid w:val="00D66EAF"/>
    <w:pPr>
      <w:widowControl w:val="0"/>
      <w:shd w:val="clear" w:color="auto" w:fill="000080"/>
      <w:adjustRightInd w:val="0"/>
      <w:spacing w:after="0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4"/>
      <w:lang w:val="en-GB" w:eastAsia="de-DE"/>
    </w:rPr>
  </w:style>
  <w:style w:type="character" w:customStyle="1" w:styleId="affb">
    <w:name w:val="Схема документа Знак"/>
    <w:basedOn w:val="a0"/>
    <w:link w:val="affa"/>
    <w:rsid w:val="00D66EAF"/>
    <w:rPr>
      <w:rFonts w:ascii="Tahoma" w:eastAsia="Times New Roman" w:hAnsi="Tahoma" w:cs="Times New Roman"/>
      <w:sz w:val="20"/>
      <w:szCs w:val="24"/>
      <w:shd w:val="clear" w:color="auto" w:fill="000080"/>
      <w:lang w:eastAsia="de-DE"/>
    </w:rPr>
  </w:style>
  <w:style w:type="character" w:customStyle="1" w:styleId="BodyChar">
    <w:name w:val="Body Char"/>
    <w:link w:val="Body"/>
    <w:rsid w:val="00D66EAF"/>
    <w:rPr>
      <w:rFonts w:ascii="Times New Roman" w:eastAsia="Times New Roman" w:hAnsi="Times New Roman" w:cs="Times New Roman"/>
      <w:sz w:val="17"/>
      <w:szCs w:val="17"/>
      <w:lang w:val="ru-RU" w:eastAsia="ru-RU"/>
    </w:rPr>
  </w:style>
  <w:style w:type="paragraph" w:customStyle="1" w:styleId="PMMBulletCheckBox">
    <w:name w:val="PMM Bullet Check Box"/>
    <w:basedOn w:val="a"/>
    <w:rsid w:val="00D66EAF"/>
    <w:pPr>
      <w:widowControl w:val="0"/>
      <w:numPr>
        <w:numId w:val="26"/>
      </w:numPr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val="en-US"/>
    </w:rPr>
  </w:style>
  <w:style w:type="paragraph" w:customStyle="1" w:styleId="H312ptLeft0cmAfter42pt">
    <w:name w:val="H3 + 12 pt Left:  0 cm After:  42 pt"/>
    <w:basedOn w:val="a"/>
    <w:rsid w:val="00D66EAF"/>
    <w:pPr>
      <w:tabs>
        <w:tab w:val="left" w:pos="0"/>
      </w:tabs>
      <w:spacing w:before="80" w:after="240" w:line="240" w:lineRule="auto"/>
      <w:outlineLvl w:val="2"/>
    </w:pPr>
    <w:rPr>
      <w:rFonts w:ascii="Times New Roman Bold" w:eastAsia="Times New Roman" w:hAnsi="Times New Roman Bold" w:cs="Times New Roman"/>
      <w:b/>
      <w:bCs/>
      <w:caps/>
      <w:sz w:val="24"/>
      <w:szCs w:val="24"/>
      <w:lang w:val="ru-RU" w:eastAsia="ru-RU"/>
    </w:rPr>
  </w:style>
  <w:style w:type="character" w:customStyle="1" w:styleId="hm2">
    <w:name w:val="hm2"/>
    <w:rsid w:val="00D66EAF"/>
    <w:rPr>
      <w:shd w:val="clear" w:color="auto" w:fill="FFFF00"/>
    </w:rPr>
  </w:style>
  <w:style w:type="character" w:customStyle="1" w:styleId="hm3">
    <w:name w:val="hm3"/>
    <w:rsid w:val="00D66EAF"/>
    <w:rPr>
      <w:shd w:val="clear" w:color="auto" w:fill="FFFF00"/>
    </w:rPr>
  </w:style>
  <w:style w:type="character" w:customStyle="1" w:styleId="hm4">
    <w:name w:val="hm4"/>
    <w:rsid w:val="00D66EAF"/>
    <w:rPr>
      <w:shd w:val="clear" w:color="auto" w:fill="FFFF00"/>
    </w:rPr>
  </w:style>
  <w:style w:type="paragraph" w:customStyle="1" w:styleId="25">
    <w:name w:val="Абзац списка2"/>
    <w:basedOn w:val="a"/>
    <w:uiPriority w:val="99"/>
    <w:qFormat/>
    <w:rsid w:val="00D66EAF"/>
    <w:pPr>
      <w:spacing w:before="80" w:after="120" w:line="240" w:lineRule="auto"/>
      <w:ind w:left="708"/>
    </w:pPr>
    <w:rPr>
      <w:rFonts w:ascii="Times New Roman" w:eastAsia="Times New Roman" w:hAnsi="Times New Roman" w:cs="Times New Roman"/>
      <w:szCs w:val="24"/>
      <w:lang w:val="ru-RU" w:eastAsia="ru-RU"/>
    </w:rPr>
  </w:style>
  <w:style w:type="paragraph" w:customStyle="1" w:styleId="nopoint">
    <w:name w:val="no point"/>
    <w:basedOn w:val="a"/>
    <w:next w:val="a"/>
    <w:rsid w:val="00D66EAF"/>
    <w:pPr>
      <w:keepNext/>
      <w:widowControl w:val="0"/>
      <w:spacing w:before="360" w:after="120" w:line="240" w:lineRule="auto"/>
    </w:pPr>
    <w:rPr>
      <w:rFonts w:ascii="Times New Roman" w:eastAsia="Times New Roman" w:hAnsi="Times New Roman" w:cs="Times New Roman"/>
      <w:b/>
      <w:sz w:val="28"/>
      <w:szCs w:val="28"/>
      <w:lang w:val="ru-RU" w:eastAsia="ru-RU"/>
    </w:rPr>
  </w:style>
  <w:style w:type="numbering" w:customStyle="1" w:styleId="StyleBulleted">
    <w:name w:val="Style Bulleted"/>
    <w:basedOn w:val="a2"/>
    <w:rsid w:val="00D66EAF"/>
    <w:pPr>
      <w:numPr>
        <w:numId w:val="27"/>
      </w:numPr>
    </w:pPr>
  </w:style>
  <w:style w:type="paragraph" w:styleId="26">
    <w:name w:val="toc 2"/>
    <w:basedOn w:val="a"/>
    <w:next w:val="a"/>
    <w:autoRedefine/>
    <w:uiPriority w:val="39"/>
    <w:unhideWhenUsed/>
    <w:rsid w:val="00D66EAF"/>
    <w:pPr>
      <w:spacing w:after="0" w:line="240" w:lineRule="auto"/>
      <w:ind w:left="97"/>
      <w:jc w:val="center"/>
    </w:pPr>
    <w:rPr>
      <w:rFonts w:ascii="Calibri" w:eastAsia="Times New Roman" w:hAnsi="Calibri" w:cs="Arial"/>
      <w:sz w:val="20"/>
      <w:szCs w:val="20"/>
      <w:lang w:val="en-GB"/>
    </w:rPr>
  </w:style>
  <w:style w:type="paragraph" w:customStyle="1" w:styleId="CaracterCaracter1">
    <w:name w:val="Caracter Caracter1"/>
    <w:basedOn w:val="a"/>
    <w:rsid w:val="00D66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VNormal">
    <w:name w:val="CV Normal"/>
    <w:basedOn w:val="a"/>
    <w:rsid w:val="00D66EAF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val="en-US" w:eastAsia="ar-SA"/>
    </w:rPr>
  </w:style>
  <w:style w:type="character" w:customStyle="1" w:styleId="spelle">
    <w:name w:val="spelle"/>
    <w:rsid w:val="00D66EAF"/>
  </w:style>
  <w:style w:type="character" w:customStyle="1" w:styleId="pnoindent1">
    <w:name w:val="pnoindent1"/>
    <w:rsid w:val="00D66EAF"/>
  </w:style>
  <w:style w:type="character" w:customStyle="1" w:styleId="grame">
    <w:name w:val="grame"/>
    <w:rsid w:val="00D66EAF"/>
  </w:style>
  <w:style w:type="character" w:customStyle="1" w:styleId="hps">
    <w:name w:val="hps"/>
    <w:rsid w:val="00D66EAF"/>
  </w:style>
  <w:style w:type="character" w:customStyle="1" w:styleId="hpsatn">
    <w:name w:val="hps atn"/>
    <w:rsid w:val="00D66EAF"/>
  </w:style>
  <w:style w:type="character" w:customStyle="1" w:styleId="hpsalt-edited">
    <w:name w:val="hps alt-edited"/>
    <w:rsid w:val="00D66EAF"/>
  </w:style>
  <w:style w:type="paragraph" w:customStyle="1" w:styleId="pnoindent">
    <w:name w:val="pnoindent"/>
    <w:basedOn w:val="a"/>
    <w:rsid w:val="00D66EAF"/>
    <w:pPr>
      <w:spacing w:after="0" w:line="245" w:lineRule="atLeast"/>
      <w:jc w:val="both"/>
    </w:pPr>
    <w:rPr>
      <w:rFonts w:ascii="Arial" w:eastAsia="Times New Roman" w:hAnsi="Arial" w:cs="Arial"/>
      <w:color w:val="49525F"/>
      <w:sz w:val="18"/>
      <w:szCs w:val="18"/>
      <w:lang w:val="en-US"/>
    </w:rPr>
  </w:style>
  <w:style w:type="paragraph" w:customStyle="1" w:styleId="pcenter">
    <w:name w:val="pcenter"/>
    <w:basedOn w:val="a"/>
    <w:rsid w:val="00D66EAF"/>
    <w:pPr>
      <w:spacing w:after="0" w:line="245" w:lineRule="atLeast"/>
      <w:jc w:val="center"/>
    </w:pPr>
    <w:rPr>
      <w:rFonts w:ascii="Arial" w:eastAsia="Times New Roman" w:hAnsi="Arial" w:cs="Arial"/>
      <w:color w:val="49525F"/>
      <w:sz w:val="18"/>
      <w:szCs w:val="18"/>
      <w:lang w:val="en-US"/>
    </w:rPr>
  </w:style>
  <w:style w:type="paragraph" w:customStyle="1" w:styleId="p11">
    <w:name w:val="p11"/>
    <w:basedOn w:val="a"/>
    <w:rsid w:val="00D66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evel3">
    <w:name w:val="level3"/>
    <w:basedOn w:val="a0"/>
    <w:rsid w:val="00D66EAF"/>
  </w:style>
  <w:style w:type="paragraph" w:styleId="affc">
    <w:name w:val="endnote text"/>
    <w:basedOn w:val="a"/>
    <w:link w:val="affd"/>
    <w:uiPriority w:val="99"/>
    <w:unhideWhenUsed/>
    <w:rsid w:val="00D66EA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ffd">
    <w:name w:val="Текст концевой сноски Знак"/>
    <w:basedOn w:val="a0"/>
    <w:link w:val="affc"/>
    <w:uiPriority w:val="99"/>
    <w:rsid w:val="00D66EAF"/>
    <w:rPr>
      <w:rFonts w:ascii="Calibri" w:eastAsia="Times New Roman" w:hAnsi="Calibri" w:cs="Times New Roman"/>
      <w:sz w:val="20"/>
      <w:szCs w:val="20"/>
      <w:lang w:val="en-US"/>
    </w:rPr>
  </w:style>
  <w:style w:type="character" w:styleId="affe">
    <w:name w:val="endnote reference"/>
    <w:uiPriority w:val="99"/>
    <w:unhideWhenUsed/>
    <w:rsid w:val="00D66EAF"/>
    <w:rPr>
      <w:vertAlign w:val="superscript"/>
    </w:rPr>
  </w:style>
  <w:style w:type="paragraph" w:customStyle="1" w:styleId="back-hp">
    <w:name w:val="back-hp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le1">
    <w:name w:val="title1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le2">
    <w:name w:val="title2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ext">
    <w:name w:val="text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more-info">
    <w:name w:val="more-info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bstract">
    <w:name w:val="abstract"/>
    <w:basedOn w:val="a"/>
    <w:rsid w:val="00D66EAF"/>
    <w:pPr>
      <w:shd w:val="clear" w:color="auto" w:fill="FFFFFF"/>
      <w:spacing w:before="30" w:after="24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backgroundbanner">
    <w:name w:val="backgroundbanner"/>
    <w:basedOn w:val="a"/>
    <w:rsid w:val="00D66EAF"/>
    <w:pPr>
      <w:shd w:val="clear" w:color="auto" w:fill="3399CC"/>
      <w:spacing w:before="30" w:after="24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val="ru-RU" w:eastAsia="ru-RU"/>
    </w:rPr>
  </w:style>
  <w:style w:type="paragraph" w:customStyle="1" w:styleId="backgroundnotice">
    <w:name w:val="backgroundnotice"/>
    <w:basedOn w:val="a"/>
    <w:rsid w:val="00D66EAF"/>
    <w:pPr>
      <w:shd w:val="clear" w:color="auto" w:fill="3399CC"/>
      <w:spacing w:before="30" w:after="240" w:line="240" w:lineRule="auto"/>
      <w:jc w:val="right"/>
      <w:textAlignment w:val="top"/>
    </w:pPr>
    <w:rPr>
      <w:rFonts w:ascii="Arial" w:eastAsia="Times New Roman" w:hAnsi="Arial" w:cs="Arial"/>
      <w:color w:val="FFFFFF"/>
      <w:sz w:val="2"/>
      <w:szCs w:val="2"/>
      <w:lang w:val="ru-RU" w:eastAsia="ru-RU"/>
    </w:rPr>
  </w:style>
  <w:style w:type="paragraph" w:customStyle="1" w:styleId="formlang">
    <w:name w:val="formlang"/>
    <w:basedOn w:val="a"/>
    <w:rsid w:val="00D66EAF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val="ru-RU" w:eastAsia="ru-RU"/>
    </w:rPr>
  </w:style>
  <w:style w:type="paragraph" w:customStyle="1" w:styleId="langsel">
    <w:name w:val="langsel"/>
    <w:basedOn w:val="a"/>
    <w:rsid w:val="00D66EAF"/>
    <w:pPr>
      <w:spacing w:before="30" w:after="240" w:line="240" w:lineRule="auto"/>
    </w:pPr>
    <w:rPr>
      <w:rFonts w:ascii="Arial" w:eastAsia="Times New Roman" w:hAnsi="Arial" w:cs="Arial"/>
      <w:color w:val="000000"/>
      <w:sz w:val="20"/>
      <w:szCs w:val="20"/>
      <w:lang w:val="ru-RU" w:eastAsia="ru-RU"/>
    </w:rPr>
  </w:style>
  <w:style w:type="paragraph" w:customStyle="1" w:styleId="language">
    <w:name w:val="language"/>
    <w:basedOn w:val="a"/>
    <w:rsid w:val="00D66EAF"/>
    <w:pPr>
      <w:shd w:val="clear" w:color="auto" w:fill="3399CC"/>
      <w:spacing w:before="30" w:after="240" w:line="240" w:lineRule="auto"/>
      <w:jc w:val="right"/>
      <w:textAlignment w:val="top"/>
    </w:pPr>
    <w:rPr>
      <w:rFonts w:ascii="Arial" w:eastAsia="Times New Roman" w:hAnsi="Arial" w:cs="Arial"/>
      <w:b/>
      <w:bCs/>
      <w:color w:val="FFFFFF"/>
      <w:sz w:val="20"/>
      <w:szCs w:val="20"/>
      <w:lang w:val="ru-RU" w:eastAsia="ru-RU"/>
    </w:rPr>
  </w:style>
  <w:style w:type="paragraph" w:customStyle="1" w:styleId="languagenolink">
    <w:name w:val="languagenolink"/>
    <w:basedOn w:val="a"/>
    <w:rsid w:val="00D66EAF"/>
    <w:pPr>
      <w:shd w:val="clear" w:color="auto" w:fill="3399CC"/>
      <w:spacing w:before="30" w:after="240" w:line="240" w:lineRule="auto"/>
    </w:pPr>
    <w:rPr>
      <w:rFonts w:ascii="Arial" w:eastAsia="Times New Roman" w:hAnsi="Arial" w:cs="Arial"/>
      <w:b/>
      <w:bCs/>
      <w:color w:val="FFFFFF"/>
      <w:sz w:val="20"/>
      <w:szCs w:val="20"/>
      <w:lang w:val="ru-RU" w:eastAsia="ru-RU"/>
    </w:rPr>
  </w:style>
  <w:style w:type="paragraph" w:customStyle="1" w:styleId="yellowline">
    <w:name w:val="yellowline"/>
    <w:basedOn w:val="a"/>
    <w:rsid w:val="00D66EAF"/>
    <w:pPr>
      <w:shd w:val="clear" w:color="auto" w:fill="FFCC00"/>
      <w:spacing w:after="0" w:line="0" w:lineRule="atLeast"/>
      <w:textAlignment w:val="center"/>
    </w:pPr>
    <w:rPr>
      <w:rFonts w:ascii="Times New Roman" w:eastAsia="Times New Roman" w:hAnsi="Times New Roman" w:cs="Times New Roman"/>
      <w:sz w:val="2"/>
      <w:szCs w:val="2"/>
      <w:lang w:val="ru-RU" w:eastAsia="ru-RU"/>
    </w:rPr>
  </w:style>
  <w:style w:type="paragraph" w:customStyle="1" w:styleId="navigation">
    <w:name w:val="navigation"/>
    <w:basedOn w:val="a"/>
    <w:rsid w:val="00D66EAF"/>
    <w:pPr>
      <w:shd w:val="clear" w:color="auto" w:fill="000099"/>
      <w:spacing w:before="30" w:after="240" w:line="240" w:lineRule="auto"/>
      <w:textAlignment w:val="center"/>
    </w:pPr>
    <w:rPr>
      <w:rFonts w:ascii="Arial" w:eastAsia="Times New Roman" w:hAnsi="Arial" w:cs="Arial"/>
      <w:b/>
      <w:bCs/>
      <w:color w:val="FFFFFF"/>
      <w:sz w:val="17"/>
      <w:szCs w:val="17"/>
      <w:lang w:val="ru-RU" w:eastAsia="ru-RU"/>
    </w:rPr>
  </w:style>
  <w:style w:type="paragraph" w:customStyle="1" w:styleId="compulsorytools">
    <w:name w:val="compulsorytools"/>
    <w:basedOn w:val="a"/>
    <w:rsid w:val="00D66EAF"/>
    <w:pPr>
      <w:shd w:val="clear" w:color="auto" w:fill="000099"/>
      <w:spacing w:before="30" w:after="240" w:line="240" w:lineRule="auto"/>
      <w:jc w:val="right"/>
      <w:textAlignment w:val="center"/>
    </w:pPr>
    <w:rPr>
      <w:rFonts w:ascii="Arial" w:eastAsia="Times New Roman" w:hAnsi="Arial" w:cs="Arial"/>
      <w:b/>
      <w:bCs/>
      <w:color w:val="FFFFFF"/>
      <w:sz w:val="17"/>
      <w:szCs w:val="17"/>
      <w:lang w:val="ru-RU" w:eastAsia="ru-RU"/>
    </w:rPr>
  </w:style>
  <w:style w:type="paragraph" w:customStyle="1" w:styleId="toolslinks">
    <w:name w:val="toolslinks"/>
    <w:basedOn w:val="a"/>
    <w:rsid w:val="00D66EAF"/>
    <w:pPr>
      <w:spacing w:before="30" w:after="240" w:line="240" w:lineRule="auto"/>
      <w:jc w:val="right"/>
    </w:pPr>
    <w:rPr>
      <w:rFonts w:ascii="Arial" w:eastAsia="Times New Roman" w:hAnsi="Arial" w:cs="Arial"/>
      <w:color w:val="003399"/>
      <w:sz w:val="20"/>
      <w:szCs w:val="20"/>
      <w:lang w:val="ru-RU" w:eastAsia="ru-RU"/>
    </w:rPr>
  </w:style>
  <w:style w:type="paragraph" w:customStyle="1" w:styleId="togglebox">
    <w:name w:val="togglebox"/>
    <w:basedOn w:val="a"/>
    <w:rsid w:val="00D66EAF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dateupdate">
    <w:name w:val="dateupdate"/>
    <w:basedOn w:val="a"/>
    <w:rsid w:val="00D66EAF"/>
    <w:pPr>
      <w:spacing w:before="30" w:after="240" w:line="240" w:lineRule="auto"/>
    </w:pPr>
    <w:rPr>
      <w:rFonts w:ascii="Arial" w:eastAsia="Times New Roman" w:hAnsi="Arial" w:cs="Arial"/>
      <w:color w:val="003399"/>
      <w:sz w:val="24"/>
      <w:szCs w:val="24"/>
      <w:lang w:val="ru-RU" w:eastAsia="ru-RU"/>
    </w:rPr>
  </w:style>
  <w:style w:type="paragraph" w:customStyle="1" w:styleId="bottomnavigation">
    <w:name w:val="bottomnavigation"/>
    <w:basedOn w:val="a"/>
    <w:rsid w:val="00D66EAF"/>
    <w:pPr>
      <w:spacing w:before="30" w:after="240" w:line="240" w:lineRule="auto"/>
      <w:jc w:val="center"/>
    </w:pPr>
    <w:rPr>
      <w:rFonts w:ascii="Arial" w:eastAsia="Times New Roman" w:hAnsi="Arial" w:cs="Arial"/>
      <w:color w:val="003399"/>
      <w:sz w:val="20"/>
      <w:szCs w:val="20"/>
      <w:lang w:val="ru-RU" w:eastAsia="ru-RU"/>
    </w:rPr>
  </w:style>
  <w:style w:type="paragraph" w:customStyle="1" w:styleId="nolink">
    <w:name w:val="nolink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color w:val="0000FF"/>
      <w:sz w:val="20"/>
      <w:szCs w:val="20"/>
      <w:lang w:val="ru-RU" w:eastAsia="ru-RU"/>
    </w:rPr>
  </w:style>
  <w:style w:type="paragraph" w:customStyle="1" w:styleId="sizefile">
    <w:name w:val="sizefile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i/>
      <w:iCs/>
      <w:sz w:val="20"/>
      <w:szCs w:val="20"/>
      <w:lang w:val="ru-RU" w:eastAsia="ru-RU"/>
    </w:rPr>
  </w:style>
  <w:style w:type="paragraph" w:customStyle="1" w:styleId="pixels16">
    <w:name w:val="pixels16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customStyle="1" w:styleId="pixels12">
    <w:name w:val="pixels12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3"/>
      <w:szCs w:val="23"/>
      <w:lang w:val="ru-RU" w:eastAsia="ru-RU"/>
    </w:rPr>
  </w:style>
  <w:style w:type="paragraph" w:customStyle="1" w:styleId="pixels11">
    <w:name w:val="pixels11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pixels10">
    <w:name w:val="pixels10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19"/>
      <w:szCs w:val="19"/>
      <w:lang w:val="ru-RU" w:eastAsia="ru-RU"/>
    </w:rPr>
  </w:style>
  <w:style w:type="paragraph" w:customStyle="1" w:styleId="tablemain">
    <w:name w:val="tablemain"/>
    <w:basedOn w:val="a"/>
    <w:rsid w:val="00D66EAF"/>
    <w:pPr>
      <w:spacing w:before="30" w:after="240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dmainleft">
    <w:name w:val="tdmainleft"/>
    <w:basedOn w:val="a"/>
    <w:rsid w:val="00D66EAF"/>
    <w:pPr>
      <w:spacing w:before="30" w:after="240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dmaincontent">
    <w:name w:val="tdmaincontent"/>
    <w:basedOn w:val="a"/>
    <w:rsid w:val="00D66EAF"/>
    <w:pPr>
      <w:spacing w:before="30" w:after="240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ablecontent">
    <w:name w:val="tablecontent"/>
    <w:basedOn w:val="a"/>
    <w:rsid w:val="00D66EAF"/>
    <w:pPr>
      <w:spacing w:before="30" w:after="240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dcontent">
    <w:name w:val="tdcontent"/>
    <w:basedOn w:val="a"/>
    <w:rsid w:val="00D66EAF"/>
    <w:pPr>
      <w:spacing w:before="30" w:after="240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dright">
    <w:name w:val="tdright"/>
    <w:basedOn w:val="a"/>
    <w:rsid w:val="00D66EAF"/>
    <w:pPr>
      <w:spacing w:before="30" w:after="240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contact">
    <w:name w:val="contact"/>
    <w:basedOn w:val="a"/>
    <w:rsid w:val="00D66EAF"/>
    <w:pPr>
      <w:pBdr>
        <w:bottom w:val="single" w:sz="6" w:space="0" w:color="9692CF"/>
      </w:pBdr>
      <w:spacing w:before="30" w:after="240" w:line="240" w:lineRule="auto"/>
    </w:pPr>
    <w:rPr>
      <w:rFonts w:ascii="Verdana" w:eastAsia="Times New Roman" w:hAnsi="Verdana" w:cs="Times New Roman"/>
      <w:b/>
      <w:bCs/>
      <w:color w:val="595678"/>
      <w:sz w:val="18"/>
      <w:szCs w:val="18"/>
      <w:lang w:val="ru-RU" w:eastAsia="ru-RU"/>
    </w:rPr>
  </w:style>
  <w:style w:type="paragraph" w:customStyle="1" w:styleId="author">
    <w:name w:val="author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i/>
      <w:iCs/>
      <w:sz w:val="20"/>
      <w:szCs w:val="20"/>
      <w:lang w:val="ru-RU" w:eastAsia="ru-RU"/>
    </w:rPr>
  </w:style>
  <w:style w:type="paragraph" w:customStyle="1" w:styleId="imgalignright">
    <w:name w:val="imgalignright"/>
    <w:basedOn w:val="a"/>
    <w:rsid w:val="00D66EAF"/>
    <w:pPr>
      <w:spacing w:before="15" w:after="0" w:line="240" w:lineRule="auto"/>
      <w:ind w:left="75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imgalignleft">
    <w:name w:val="imgalignleft"/>
    <w:basedOn w:val="a"/>
    <w:rsid w:val="00D66EAF"/>
    <w:pPr>
      <w:spacing w:before="15" w:after="0" w:line="240" w:lineRule="auto"/>
      <w:ind w:right="75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eventsinfo">
    <w:name w:val="eventsinfo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b/>
      <w:bCs/>
      <w:color w:val="003399"/>
      <w:sz w:val="20"/>
      <w:szCs w:val="20"/>
      <w:lang w:val="ru-RU" w:eastAsia="ru-RU"/>
    </w:rPr>
  </w:style>
  <w:style w:type="paragraph" w:customStyle="1" w:styleId="agendainfo">
    <w:name w:val="agendainfo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b/>
      <w:bCs/>
      <w:color w:val="003399"/>
      <w:sz w:val="20"/>
      <w:szCs w:val="20"/>
      <w:lang w:val="ru-RU" w:eastAsia="ru-RU"/>
    </w:rPr>
  </w:style>
  <w:style w:type="paragraph" w:customStyle="1" w:styleId="agendadate">
    <w:name w:val="agendadate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b/>
      <w:bCs/>
      <w:sz w:val="26"/>
      <w:szCs w:val="26"/>
      <w:lang w:val="ru-RU" w:eastAsia="ru-RU"/>
    </w:rPr>
  </w:style>
  <w:style w:type="paragraph" w:customStyle="1" w:styleId="speechinfo">
    <w:name w:val="speechinfo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b/>
      <w:bCs/>
      <w:color w:val="003399"/>
      <w:sz w:val="20"/>
      <w:szCs w:val="20"/>
      <w:lang w:val="ru-RU" w:eastAsia="ru-RU"/>
    </w:rPr>
  </w:style>
  <w:style w:type="paragraph" w:customStyle="1" w:styleId="newslettersinfo">
    <w:name w:val="newslettersinfo"/>
    <w:basedOn w:val="a"/>
    <w:rsid w:val="00D66EAF"/>
    <w:pPr>
      <w:pBdr>
        <w:top w:val="single" w:sz="6" w:space="0" w:color="CC6600"/>
        <w:bottom w:val="single" w:sz="6" w:space="0" w:color="CC6600"/>
      </w:pBdr>
      <w:spacing w:before="30" w:after="240" w:line="240" w:lineRule="auto"/>
    </w:pPr>
    <w:rPr>
      <w:rFonts w:ascii="Times New Roman" w:eastAsia="Times New Roman" w:hAnsi="Times New Roman" w:cs="Times New Roman"/>
      <w:b/>
      <w:bCs/>
      <w:color w:val="003399"/>
      <w:sz w:val="20"/>
      <w:szCs w:val="20"/>
      <w:lang w:val="ru-RU" w:eastAsia="ru-RU"/>
    </w:rPr>
  </w:style>
  <w:style w:type="paragraph" w:customStyle="1" w:styleId="chaptersub">
    <w:name w:val="chaptersub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chaptersubsub">
    <w:name w:val="chaptersubsub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outofscreen">
    <w:name w:val="outofscreen"/>
    <w:basedOn w:val="a"/>
    <w:rsid w:val="00D66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4">
    <w:name w:val="Название1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bannerright">
    <w:name w:val="bannerright"/>
    <w:basedOn w:val="a"/>
    <w:rsid w:val="00D66EAF"/>
    <w:pPr>
      <w:spacing w:after="0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langs">
    <w:name w:val="langs"/>
    <w:basedOn w:val="a"/>
    <w:rsid w:val="00D66EAF"/>
    <w:pPr>
      <w:shd w:val="clear" w:color="auto" w:fill="0F508F"/>
      <w:spacing w:before="30" w:after="240" w:line="324" w:lineRule="auto"/>
    </w:pPr>
    <w:rPr>
      <w:rFonts w:ascii="Times New Roman" w:eastAsia="Times New Roman" w:hAnsi="Times New Roman" w:cs="Times New Roman"/>
      <w:color w:val="FF0066"/>
      <w:sz w:val="17"/>
      <w:szCs w:val="17"/>
      <w:lang w:val="ru-RU" w:eastAsia="ru-RU"/>
    </w:rPr>
  </w:style>
  <w:style w:type="paragraph" w:customStyle="1" w:styleId="unofficiallangs">
    <w:name w:val="unofficiallangs"/>
    <w:basedOn w:val="a"/>
    <w:rsid w:val="00D66EAF"/>
    <w:pPr>
      <w:pBdr>
        <w:top w:val="dotted" w:sz="6" w:space="0" w:color="FFFFFF"/>
      </w:pBdr>
      <w:shd w:val="clear" w:color="auto" w:fill="0F508F"/>
      <w:spacing w:before="30" w:after="240" w:line="324" w:lineRule="auto"/>
    </w:pPr>
    <w:rPr>
      <w:rFonts w:ascii="Times New Roman" w:eastAsia="Times New Roman" w:hAnsi="Times New Roman" w:cs="Times New Roman"/>
      <w:color w:val="FF0066"/>
      <w:sz w:val="17"/>
      <w:szCs w:val="17"/>
      <w:lang w:val="ru-RU" w:eastAsia="ru-RU"/>
    </w:rPr>
  </w:style>
  <w:style w:type="paragraph" w:customStyle="1" w:styleId="langselected">
    <w:name w:val="langselected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color w:val="FFD530"/>
      <w:sz w:val="20"/>
      <w:szCs w:val="20"/>
      <w:lang w:val="ru-RU" w:eastAsia="ru-RU"/>
    </w:rPr>
  </w:style>
  <w:style w:type="paragraph" w:customStyle="1" w:styleId="15">
    <w:name w:val="Дата1"/>
    <w:basedOn w:val="a"/>
    <w:rsid w:val="00D66EAF"/>
    <w:pPr>
      <w:spacing w:before="30" w:after="240" w:line="240" w:lineRule="auto"/>
      <w:jc w:val="center"/>
    </w:pPr>
    <w:rPr>
      <w:rFonts w:ascii="Verdana" w:eastAsia="Times New Roman" w:hAnsi="Verdana" w:cs="Times New Roman"/>
      <w:color w:val="003399"/>
      <w:sz w:val="19"/>
      <w:szCs w:val="19"/>
      <w:lang w:val="ru-RU" w:eastAsia="ru-RU"/>
    </w:rPr>
  </w:style>
  <w:style w:type="paragraph" w:customStyle="1" w:styleId="alico">
    <w:name w:val="alico"/>
    <w:basedOn w:val="a"/>
    <w:rsid w:val="00D66EAF"/>
    <w:pPr>
      <w:spacing w:before="30" w:after="240" w:line="240" w:lineRule="auto"/>
      <w:textAlignment w:val="bottom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gsc-resultsbox-visible">
    <w:name w:val="gsc-resultsbox-visible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expand">
    <w:name w:val="expand"/>
    <w:basedOn w:val="a"/>
    <w:rsid w:val="00D66EAF"/>
    <w:pPr>
      <w:spacing w:before="30" w:after="240" w:line="0" w:lineRule="auto"/>
      <w:ind w:hanging="18913"/>
    </w:pPr>
    <w:rPr>
      <w:rFonts w:ascii="Times New Roman" w:eastAsia="Times New Roman" w:hAnsi="Times New Roman" w:cs="Times New Roman"/>
      <w:sz w:val="2"/>
      <w:szCs w:val="2"/>
      <w:lang w:val="ru-RU" w:eastAsia="ru-RU"/>
    </w:rPr>
  </w:style>
  <w:style w:type="paragraph" w:customStyle="1" w:styleId="special">
    <w:name w:val="special"/>
    <w:basedOn w:val="a"/>
    <w:rsid w:val="00D66EAF"/>
    <w:pPr>
      <w:shd w:val="clear" w:color="auto" w:fill="FFFFFF"/>
      <w:spacing w:before="30" w:after="240" w:line="240" w:lineRule="auto"/>
      <w:ind w:left="6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newsletter-filter">
    <w:name w:val="newsletter-filter"/>
    <w:basedOn w:val="a"/>
    <w:rsid w:val="00D66EAF"/>
    <w:pPr>
      <w:spacing w:before="150" w:after="15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width205">
    <w:name w:val="width205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list-issues">
    <w:name w:val="list-issues"/>
    <w:basedOn w:val="a"/>
    <w:rsid w:val="00D66EAF"/>
    <w:pPr>
      <w:spacing w:before="225" w:after="150" w:line="240" w:lineRule="auto"/>
      <w:ind w:right="405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list-issues-loading">
    <w:name w:val="list-issues-loading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year-filter">
    <w:name w:val="year-filter"/>
    <w:basedOn w:val="a"/>
    <w:rsid w:val="00D66EAF"/>
    <w:pPr>
      <w:spacing w:after="150" w:line="240" w:lineRule="auto"/>
      <w:ind w:left="450" w:right="45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newsroom-pagination">
    <w:name w:val="newsroom-pagination"/>
    <w:basedOn w:val="a"/>
    <w:rsid w:val="00D66EAF"/>
    <w:pPr>
      <w:spacing w:before="30" w:after="24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bottom-navigation">
    <w:name w:val="bottom-navigation"/>
    <w:basedOn w:val="a"/>
    <w:rsid w:val="00D66EAF"/>
    <w:pPr>
      <w:shd w:val="clear" w:color="auto" w:fill="FFFFFF"/>
      <w:spacing w:before="30" w:after="240" w:line="240" w:lineRule="auto"/>
    </w:pPr>
    <w:rPr>
      <w:rFonts w:ascii="Verdana" w:eastAsia="Times New Roman" w:hAnsi="Verdana" w:cs="Times New Roman"/>
      <w:color w:val="999999"/>
      <w:sz w:val="15"/>
      <w:szCs w:val="15"/>
      <w:lang w:val="ru-RU" w:eastAsia="ru-RU"/>
    </w:rPr>
  </w:style>
  <w:style w:type="paragraph" w:customStyle="1" w:styleId="bglogin">
    <w:name w:val="bg_login"/>
    <w:basedOn w:val="a"/>
    <w:rsid w:val="00D66EAF"/>
    <w:pPr>
      <w:pBdr>
        <w:top w:val="dotted" w:sz="6" w:space="0" w:color="330099"/>
      </w:pBdr>
      <w:shd w:val="clear" w:color="auto" w:fill="F5F4FA"/>
      <w:spacing w:before="30" w:after="240" w:line="240" w:lineRule="auto"/>
    </w:pPr>
    <w:rPr>
      <w:rFonts w:ascii="Verdana" w:eastAsia="Times New Roman" w:hAnsi="Verdana" w:cs="Times New Roman"/>
      <w:sz w:val="17"/>
      <w:szCs w:val="17"/>
      <w:lang w:val="ru-RU" w:eastAsia="ru-RU"/>
    </w:rPr>
  </w:style>
  <w:style w:type="paragraph" w:customStyle="1" w:styleId="login">
    <w:name w:val="login"/>
    <w:basedOn w:val="a"/>
    <w:rsid w:val="00D66EAF"/>
    <w:pPr>
      <w:spacing w:before="30" w:after="240" w:line="240" w:lineRule="auto"/>
    </w:pPr>
    <w:rPr>
      <w:rFonts w:ascii="Verdana" w:eastAsia="Times New Roman" w:hAnsi="Verdana" w:cs="Times New Roman"/>
      <w:b/>
      <w:bCs/>
      <w:color w:val="595678"/>
      <w:sz w:val="18"/>
      <w:szCs w:val="18"/>
      <w:lang w:val="ru-RU" w:eastAsia="ru-RU"/>
    </w:rPr>
  </w:style>
  <w:style w:type="paragraph" w:customStyle="1" w:styleId="bgcolor">
    <w:name w:val="bg_color"/>
    <w:basedOn w:val="a"/>
    <w:rsid w:val="00D66EAF"/>
    <w:pPr>
      <w:shd w:val="clear" w:color="auto" w:fill="B2AFDC"/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re1">
    <w:name w:val="titre1"/>
    <w:basedOn w:val="a"/>
    <w:rsid w:val="00D66EAF"/>
    <w:pPr>
      <w:pBdr>
        <w:bottom w:val="dotted" w:sz="6" w:space="0" w:color="330099"/>
      </w:pBdr>
      <w:spacing w:before="30" w:after="240" w:line="240" w:lineRule="auto"/>
    </w:pPr>
    <w:rPr>
      <w:rFonts w:ascii="Verdana" w:eastAsia="Times New Roman" w:hAnsi="Verdana" w:cs="Times New Roman"/>
      <w:b/>
      <w:bCs/>
      <w:i/>
      <w:iCs/>
      <w:color w:val="FF8700"/>
      <w:sz w:val="21"/>
      <w:szCs w:val="21"/>
      <w:lang w:val="ru-RU" w:eastAsia="ru-RU"/>
    </w:rPr>
  </w:style>
  <w:style w:type="paragraph" w:customStyle="1" w:styleId="titre2">
    <w:name w:val="titre2"/>
    <w:basedOn w:val="a"/>
    <w:rsid w:val="00D66EAF"/>
    <w:pPr>
      <w:spacing w:before="30" w:after="240" w:line="240" w:lineRule="auto"/>
    </w:pPr>
    <w:rPr>
      <w:rFonts w:ascii="Verdana" w:eastAsia="Times New Roman" w:hAnsi="Verdana" w:cs="Times New Roman"/>
      <w:b/>
      <w:bCs/>
      <w:i/>
      <w:iCs/>
      <w:color w:val="FF8700"/>
      <w:sz w:val="18"/>
      <w:szCs w:val="18"/>
      <w:lang w:val="ru-RU" w:eastAsia="ru-RU"/>
    </w:rPr>
  </w:style>
  <w:style w:type="paragraph" w:customStyle="1" w:styleId="ligne">
    <w:name w:val="ligne"/>
    <w:basedOn w:val="a"/>
    <w:rsid w:val="00D66EAF"/>
    <w:pPr>
      <w:pBdr>
        <w:bottom w:val="dotted" w:sz="6" w:space="0" w:color="330099"/>
      </w:pBdr>
      <w:spacing w:before="30" w:after="240" w:line="240" w:lineRule="auto"/>
    </w:pPr>
    <w:rPr>
      <w:rFonts w:ascii="Verdana" w:eastAsia="Times New Roman" w:hAnsi="Verdana" w:cs="Times New Roman"/>
      <w:b/>
      <w:bCs/>
      <w:color w:val="595678"/>
      <w:sz w:val="18"/>
      <w:szCs w:val="18"/>
      <w:lang w:val="ru-RU" w:eastAsia="ru-RU"/>
    </w:rPr>
  </w:style>
  <w:style w:type="paragraph" w:customStyle="1" w:styleId="borderbottom">
    <w:name w:val="border_bottom"/>
    <w:basedOn w:val="a"/>
    <w:rsid w:val="00D66EAF"/>
    <w:pPr>
      <w:pBdr>
        <w:bottom w:val="single" w:sz="6" w:space="0" w:color="330099"/>
        <w:right w:val="single" w:sz="6" w:space="8" w:color="330099"/>
      </w:pBd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restat">
    <w:name w:val="titrestat"/>
    <w:basedOn w:val="a"/>
    <w:rsid w:val="00D66EAF"/>
    <w:pPr>
      <w:shd w:val="clear" w:color="auto" w:fill="DFE8EB"/>
      <w:spacing w:before="30" w:after="240" w:line="240" w:lineRule="auto"/>
      <w:ind w:left="75"/>
    </w:pPr>
    <w:rPr>
      <w:rFonts w:ascii="Verdana" w:eastAsia="Times New Roman" w:hAnsi="Verdana" w:cs="Times New Roman"/>
      <w:b/>
      <w:bCs/>
      <w:color w:val="595678"/>
      <w:sz w:val="18"/>
      <w:szCs w:val="18"/>
      <w:lang w:val="ru-RU" w:eastAsia="ru-RU"/>
    </w:rPr>
  </w:style>
  <w:style w:type="paragraph" w:customStyle="1" w:styleId="titrestata">
    <w:name w:val="titrestat_a"/>
    <w:basedOn w:val="a"/>
    <w:rsid w:val="00D66EAF"/>
    <w:pPr>
      <w:shd w:val="clear" w:color="auto" w:fill="DFE8EB"/>
      <w:spacing w:before="30" w:after="240" w:line="240" w:lineRule="auto"/>
    </w:pPr>
    <w:rPr>
      <w:rFonts w:ascii="Verdana" w:eastAsia="Times New Roman" w:hAnsi="Verdana" w:cs="Times New Roman"/>
      <w:b/>
      <w:bCs/>
      <w:color w:val="595678"/>
      <w:sz w:val="15"/>
      <w:szCs w:val="15"/>
      <w:lang w:val="ru-RU" w:eastAsia="ru-RU"/>
    </w:rPr>
  </w:style>
  <w:style w:type="paragraph" w:customStyle="1" w:styleId="titrestatleft">
    <w:name w:val="titrestat_left"/>
    <w:basedOn w:val="a"/>
    <w:rsid w:val="00D66EAF"/>
    <w:pPr>
      <w:shd w:val="clear" w:color="auto" w:fill="DFE8EB"/>
      <w:spacing w:before="30" w:after="240" w:line="240" w:lineRule="auto"/>
    </w:pPr>
    <w:rPr>
      <w:rFonts w:ascii="Verdana" w:eastAsia="Times New Roman" w:hAnsi="Verdana" w:cs="Times New Roman"/>
      <w:b/>
      <w:bCs/>
      <w:color w:val="595678"/>
      <w:sz w:val="18"/>
      <w:szCs w:val="18"/>
      <w:lang w:val="ru-RU" w:eastAsia="ru-RU"/>
    </w:rPr>
  </w:style>
  <w:style w:type="paragraph" w:customStyle="1" w:styleId="soustitrestatleft">
    <w:name w:val="soustitrestat_left"/>
    <w:basedOn w:val="a"/>
    <w:rsid w:val="00D66EAF"/>
    <w:pPr>
      <w:shd w:val="clear" w:color="auto" w:fill="DFE8EB"/>
      <w:spacing w:before="30" w:after="240" w:line="240" w:lineRule="auto"/>
    </w:pPr>
    <w:rPr>
      <w:rFonts w:ascii="Verdana" w:eastAsia="Times New Roman" w:hAnsi="Verdana" w:cs="Times New Roman"/>
      <w:b/>
      <w:bCs/>
      <w:color w:val="595678"/>
      <w:sz w:val="17"/>
      <w:szCs w:val="17"/>
      <w:lang w:val="ru-RU" w:eastAsia="ru-RU"/>
    </w:rPr>
  </w:style>
  <w:style w:type="paragraph" w:customStyle="1" w:styleId="taboff">
    <w:name w:val="taboff"/>
    <w:basedOn w:val="a"/>
    <w:rsid w:val="00D66EAF"/>
    <w:pPr>
      <w:pBdr>
        <w:top w:val="single" w:sz="6" w:space="0" w:color="B3CCE6"/>
        <w:left w:val="single" w:sz="6" w:space="0" w:color="B3CCE6"/>
        <w:bottom w:val="single" w:sz="6" w:space="0" w:color="B3CCE6"/>
        <w:right w:val="single" w:sz="6" w:space="0" w:color="B3CCE6"/>
      </w:pBdr>
      <w:shd w:val="clear" w:color="auto" w:fill="E0E0E0"/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abon">
    <w:name w:val="tabon"/>
    <w:basedOn w:val="a"/>
    <w:rsid w:val="00D66EAF"/>
    <w:pPr>
      <w:pBdr>
        <w:top w:val="single" w:sz="6" w:space="0" w:color="B3CCE6"/>
        <w:left w:val="single" w:sz="6" w:space="0" w:color="B3CCE6"/>
        <w:right w:val="single" w:sz="6" w:space="0" w:color="B3CCE6"/>
      </w:pBdr>
      <w:spacing w:before="30" w:after="240" w:line="240" w:lineRule="auto"/>
    </w:pPr>
    <w:rPr>
      <w:rFonts w:ascii="Verdana" w:eastAsia="Times New Roman" w:hAnsi="Verdana" w:cs="Times New Roman"/>
      <w:b/>
      <w:bCs/>
      <w:i/>
      <w:iCs/>
      <w:color w:val="FF8700"/>
      <w:sz w:val="18"/>
      <w:szCs w:val="18"/>
      <w:lang w:val="ru-RU" w:eastAsia="ru-RU"/>
    </w:rPr>
  </w:style>
  <w:style w:type="paragraph" w:customStyle="1" w:styleId="tabmain">
    <w:name w:val="tabmain"/>
    <w:basedOn w:val="a"/>
    <w:rsid w:val="00D66EAF"/>
    <w:pPr>
      <w:pBdr>
        <w:left w:val="single" w:sz="6" w:space="0" w:color="B3CCE6"/>
        <w:bottom w:val="single" w:sz="6" w:space="0" w:color="B3CCE6"/>
        <w:right w:val="single" w:sz="6" w:space="0" w:color="B3CCE6"/>
      </w:pBd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notab">
    <w:name w:val="notab"/>
    <w:basedOn w:val="a"/>
    <w:rsid w:val="00D66EAF"/>
    <w:pPr>
      <w:pBdr>
        <w:bottom w:val="single" w:sz="6" w:space="0" w:color="B3CCE6"/>
      </w:pBd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restatright">
    <w:name w:val="titrestatright"/>
    <w:basedOn w:val="a"/>
    <w:rsid w:val="00D66EAF"/>
    <w:pPr>
      <w:shd w:val="clear" w:color="auto" w:fill="DFE8EB"/>
      <w:spacing w:before="30" w:after="240" w:line="240" w:lineRule="auto"/>
      <w:ind w:left="75"/>
      <w:jc w:val="right"/>
    </w:pPr>
    <w:rPr>
      <w:rFonts w:ascii="Verdana" w:eastAsia="Times New Roman" w:hAnsi="Verdana" w:cs="Times New Roman"/>
      <w:b/>
      <w:bCs/>
      <w:color w:val="595678"/>
      <w:sz w:val="18"/>
      <w:szCs w:val="18"/>
      <w:lang w:val="ru-RU" w:eastAsia="ru-RU"/>
    </w:rPr>
  </w:style>
  <w:style w:type="paragraph" w:customStyle="1" w:styleId="soustitrestat">
    <w:name w:val="soustitrestat"/>
    <w:basedOn w:val="a"/>
    <w:rsid w:val="00D66EAF"/>
    <w:pPr>
      <w:spacing w:before="30" w:after="240" w:line="240" w:lineRule="auto"/>
    </w:pPr>
    <w:rPr>
      <w:rFonts w:ascii="Verdana" w:eastAsia="Times New Roman" w:hAnsi="Verdana" w:cs="Times New Roman"/>
      <w:b/>
      <w:bCs/>
      <w:color w:val="595678"/>
      <w:sz w:val="18"/>
      <w:szCs w:val="18"/>
      <w:lang w:val="ru-RU" w:eastAsia="ru-RU"/>
    </w:rPr>
  </w:style>
  <w:style w:type="paragraph" w:customStyle="1" w:styleId="soustitrestatright">
    <w:name w:val="soustitrestatright"/>
    <w:basedOn w:val="a"/>
    <w:rsid w:val="00D66EAF"/>
    <w:pPr>
      <w:spacing w:before="30" w:after="240" w:line="240" w:lineRule="auto"/>
      <w:jc w:val="right"/>
    </w:pPr>
    <w:rPr>
      <w:rFonts w:ascii="Verdana" w:eastAsia="Times New Roman" w:hAnsi="Verdana" w:cs="Times New Roman"/>
      <w:b/>
      <w:bCs/>
      <w:color w:val="595678"/>
      <w:sz w:val="18"/>
      <w:szCs w:val="18"/>
      <w:lang w:val="ru-RU" w:eastAsia="ru-RU"/>
    </w:rPr>
  </w:style>
  <w:style w:type="paragraph" w:customStyle="1" w:styleId="titrefield">
    <w:name w:val="titrefield"/>
    <w:basedOn w:val="a"/>
    <w:rsid w:val="00D66EAF"/>
    <w:pPr>
      <w:shd w:val="clear" w:color="auto" w:fill="DFE8EB"/>
      <w:spacing w:before="30" w:after="240" w:line="240" w:lineRule="auto"/>
      <w:ind w:left="75"/>
      <w:jc w:val="right"/>
    </w:pPr>
    <w:rPr>
      <w:rFonts w:ascii="Verdana" w:eastAsia="Times New Roman" w:hAnsi="Verdana" w:cs="Times New Roman"/>
      <w:color w:val="4F4C6A"/>
      <w:sz w:val="17"/>
      <w:szCs w:val="17"/>
      <w:lang w:val="ru-RU" w:eastAsia="ru-RU"/>
    </w:rPr>
  </w:style>
  <w:style w:type="paragraph" w:customStyle="1" w:styleId="txtfield">
    <w:name w:val="txtfield"/>
    <w:basedOn w:val="a"/>
    <w:rsid w:val="00D66EAF"/>
    <w:pPr>
      <w:spacing w:before="30" w:after="240" w:line="240" w:lineRule="auto"/>
    </w:pPr>
    <w:rPr>
      <w:rFonts w:ascii="Verdana" w:eastAsia="Times New Roman" w:hAnsi="Verdana" w:cs="Times New Roman"/>
      <w:color w:val="595678"/>
      <w:sz w:val="18"/>
      <w:szCs w:val="18"/>
      <w:lang w:val="ru-RU" w:eastAsia="ru-RU"/>
    </w:rPr>
  </w:style>
  <w:style w:type="paragraph" w:customStyle="1" w:styleId="txtfield2">
    <w:name w:val="txtfield2"/>
    <w:basedOn w:val="a"/>
    <w:rsid w:val="00D66EAF"/>
    <w:pPr>
      <w:spacing w:before="30" w:after="240" w:line="240" w:lineRule="auto"/>
    </w:pPr>
    <w:rPr>
      <w:rFonts w:ascii="Verdana" w:eastAsia="Times New Roman" w:hAnsi="Verdana" w:cs="Times New Roman"/>
      <w:b/>
      <w:bCs/>
      <w:color w:val="595678"/>
      <w:sz w:val="18"/>
      <w:szCs w:val="18"/>
      <w:lang w:val="ru-RU" w:eastAsia="ru-RU"/>
    </w:rPr>
  </w:style>
  <w:style w:type="paragraph" w:customStyle="1" w:styleId="remarque">
    <w:name w:val="remarque"/>
    <w:basedOn w:val="a"/>
    <w:rsid w:val="00D66EAF"/>
    <w:pPr>
      <w:spacing w:before="30" w:after="240" w:line="240" w:lineRule="auto"/>
    </w:pPr>
    <w:rPr>
      <w:rFonts w:ascii="Verdana" w:eastAsia="Times New Roman" w:hAnsi="Verdana" w:cs="Times New Roman"/>
      <w:color w:val="595678"/>
      <w:sz w:val="17"/>
      <w:szCs w:val="17"/>
      <w:lang w:val="ru-RU" w:eastAsia="ru-RU"/>
    </w:rPr>
  </w:style>
  <w:style w:type="paragraph" w:customStyle="1" w:styleId="remarquebold">
    <w:name w:val="remarque_bold"/>
    <w:basedOn w:val="a"/>
    <w:rsid w:val="00D66EAF"/>
    <w:pPr>
      <w:spacing w:before="30" w:after="240" w:line="240" w:lineRule="auto"/>
    </w:pPr>
    <w:rPr>
      <w:rFonts w:ascii="Verdana" w:eastAsia="Times New Roman" w:hAnsi="Verdana" w:cs="Times New Roman"/>
      <w:b/>
      <w:bCs/>
      <w:color w:val="595678"/>
      <w:sz w:val="18"/>
      <w:szCs w:val="18"/>
      <w:lang w:val="ru-RU" w:eastAsia="ru-RU"/>
    </w:rPr>
  </w:style>
  <w:style w:type="paragraph" w:customStyle="1" w:styleId="remarque2">
    <w:name w:val="remarque2"/>
    <w:basedOn w:val="a"/>
    <w:rsid w:val="00D66EAF"/>
    <w:pPr>
      <w:spacing w:before="30" w:after="240" w:line="240" w:lineRule="auto"/>
    </w:pPr>
    <w:rPr>
      <w:rFonts w:ascii="Verdana" w:eastAsia="Times New Roman" w:hAnsi="Verdana" w:cs="Times New Roman"/>
      <w:b/>
      <w:bCs/>
      <w:i/>
      <w:iCs/>
      <w:color w:val="595678"/>
      <w:sz w:val="18"/>
      <w:szCs w:val="18"/>
      <w:lang w:val="ru-RU" w:eastAsia="ru-RU"/>
    </w:rPr>
  </w:style>
  <w:style w:type="paragraph" w:customStyle="1" w:styleId="remarquered">
    <w:name w:val="remarque_red"/>
    <w:basedOn w:val="a"/>
    <w:rsid w:val="00D66EAF"/>
    <w:pPr>
      <w:spacing w:before="30" w:after="240" w:line="240" w:lineRule="auto"/>
    </w:pPr>
    <w:rPr>
      <w:rFonts w:ascii="Verdana" w:eastAsia="Times New Roman" w:hAnsi="Verdana" w:cs="Times New Roman"/>
      <w:color w:val="FF8700"/>
      <w:sz w:val="18"/>
      <w:szCs w:val="18"/>
      <w:lang w:val="ru-RU" w:eastAsia="ru-RU"/>
    </w:rPr>
  </w:style>
  <w:style w:type="paragraph" w:customStyle="1" w:styleId="button">
    <w:name w:val="button"/>
    <w:basedOn w:val="a"/>
    <w:rsid w:val="00D66EAF"/>
    <w:pPr>
      <w:pBdr>
        <w:top w:val="single" w:sz="6" w:space="0" w:color="9692CF"/>
        <w:left w:val="single" w:sz="6" w:space="0" w:color="9692CF"/>
        <w:bottom w:val="single" w:sz="6" w:space="0" w:color="9692CF"/>
        <w:right w:val="single" w:sz="6" w:space="0" w:color="9692CF"/>
      </w:pBdr>
      <w:shd w:val="clear" w:color="auto" w:fill="FFFFFF"/>
      <w:spacing w:before="30" w:after="240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99"/>
      <w:sz w:val="17"/>
      <w:szCs w:val="17"/>
      <w:lang w:val="ru-RU" w:eastAsia="ru-RU"/>
    </w:rPr>
  </w:style>
  <w:style w:type="paragraph" w:customStyle="1" w:styleId="msover">
    <w:name w:val="msover"/>
    <w:basedOn w:val="a"/>
    <w:rsid w:val="00D66EAF"/>
    <w:pPr>
      <w:pBdr>
        <w:top w:val="single" w:sz="6" w:space="0" w:color="E5E3F3"/>
        <w:left w:val="single" w:sz="6" w:space="0" w:color="E5E3F3"/>
        <w:bottom w:val="single" w:sz="6" w:space="0" w:color="E5E3F3"/>
        <w:right w:val="single" w:sz="6" w:space="0" w:color="E5E3F3"/>
      </w:pBdr>
      <w:shd w:val="clear" w:color="auto" w:fill="FFAD37"/>
      <w:spacing w:before="30" w:after="240" w:line="240" w:lineRule="auto"/>
    </w:pPr>
    <w:rPr>
      <w:rFonts w:ascii="Verdana" w:eastAsia="Times New Roman" w:hAnsi="Verdana" w:cs="Times New Roman"/>
      <w:color w:val="000000"/>
      <w:sz w:val="17"/>
      <w:szCs w:val="17"/>
      <w:lang w:val="ru-RU" w:eastAsia="ru-RU"/>
    </w:rPr>
  </w:style>
  <w:style w:type="paragraph" w:customStyle="1" w:styleId="msoverred">
    <w:name w:val="msover_red"/>
    <w:basedOn w:val="a"/>
    <w:rsid w:val="00D66EAF"/>
    <w:pPr>
      <w:pBdr>
        <w:top w:val="single" w:sz="6" w:space="0" w:color="E5E3F3"/>
        <w:left w:val="single" w:sz="6" w:space="0" w:color="E5E3F3"/>
        <w:bottom w:val="single" w:sz="6" w:space="0" w:color="E5E3F3"/>
        <w:right w:val="single" w:sz="6" w:space="0" w:color="E5E3F3"/>
      </w:pBdr>
      <w:shd w:val="clear" w:color="auto" w:fill="FFAD37"/>
      <w:spacing w:before="30" w:after="240" w:line="240" w:lineRule="auto"/>
    </w:pPr>
    <w:rPr>
      <w:rFonts w:ascii="Verdana" w:eastAsia="Times New Roman" w:hAnsi="Verdana" w:cs="Times New Roman"/>
      <w:color w:val="FF0000"/>
      <w:sz w:val="17"/>
      <w:szCs w:val="17"/>
      <w:lang w:val="ru-RU" w:eastAsia="ru-RU"/>
    </w:rPr>
  </w:style>
  <w:style w:type="paragraph" w:customStyle="1" w:styleId="msoutred">
    <w:name w:val="msout_red"/>
    <w:basedOn w:val="a"/>
    <w:rsid w:val="00D66EAF"/>
    <w:pPr>
      <w:spacing w:before="30" w:after="240" w:line="240" w:lineRule="auto"/>
    </w:pPr>
    <w:rPr>
      <w:rFonts w:ascii="Verdana" w:eastAsia="Times New Roman" w:hAnsi="Verdana" w:cs="Times New Roman"/>
      <w:color w:val="FF8700"/>
      <w:sz w:val="17"/>
      <w:szCs w:val="17"/>
      <w:lang w:val="ru-RU" w:eastAsia="ru-RU"/>
    </w:rPr>
  </w:style>
  <w:style w:type="paragraph" w:customStyle="1" w:styleId="aidmsout">
    <w:name w:val="aidmsout"/>
    <w:basedOn w:val="a"/>
    <w:rsid w:val="00D66EAF"/>
    <w:pPr>
      <w:shd w:val="clear" w:color="auto" w:fill="FFAD37"/>
      <w:spacing w:before="30" w:after="240" w:line="240" w:lineRule="auto"/>
      <w:jc w:val="center"/>
    </w:pPr>
    <w:rPr>
      <w:rFonts w:ascii="Verdana" w:eastAsia="Times New Roman" w:hAnsi="Verdana" w:cs="Times New Roman"/>
      <w:color w:val="000000"/>
      <w:sz w:val="17"/>
      <w:szCs w:val="17"/>
      <w:lang w:val="ru-RU" w:eastAsia="ru-RU"/>
    </w:rPr>
  </w:style>
  <w:style w:type="paragraph" w:customStyle="1" w:styleId="msoverright">
    <w:name w:val="msoverright"/>
    <w:basedOn w:val="a"/>
    <w:rsid w:val="00D66EAF"/>
    <w:pPr>
      <w:shd w:val="clear" w:color="auto" w:fill="EFEFEF"/>
      <w:spacing w:before="30" w:after="240" w:line="240" w:lineRule="auto"/>
      <w:jc w:val="right"/>
    </w:pPr>
    <w:rPr>
      <w:rFonts w:ascii="Verdana" w:eastAsia="Times New Roman" w:hAnsi="Verdana" w:cs="Times New Roman"/>
      <w:b/>
      <w:bCs/>
      <w:sz w:val="17"/>
      <w:szCs w:val="17"/>
      <w:lang w:val="ru-RU" w:eastAsia="ru-RU"/>
    </w:rPr>
  </w:style>
  <w:style w:type="paragraph" w:customStyle="1" w:styleId="aidmsover">
    <w:name w:val="aidmsover"/>
    <w:basedOn w:val="a"/>
    <w:rsid w:val="00D66EAF"/>
    <w:pPr>
      <w:shd w:val="clear" w:color="auto" w:fill="FFAD37"/>
      <w:spacing w:before="30" w:after="240" w:line="240" w:lineRule="auto"/>
      <w:jc w:val="center"/>
    </w:pPr>
    <w:rPr>
      <w:rFonts w:ascii="Verdana" w:eastAsia="Times New Roman" w:hAnsi="Verdana" w:cs="Times New Roman"/>
      <w:color w:val="000000"/>
      <w:sz w:val="17"/>
      <w:szCs w:val="17"/>
      <w:u w:val="single"/>
      <w:lang w:val="ru-RU" w:eastAsia="ru-RU"/>
    </w:rPr>
  </w:style>
  <w:style w:type="paragraph" w:customStyle="1" w:styleId="msout1">
    <w:name w:val="msout1"/>
    <w:basedOn w:val="a"/>
    <w:rsid w:val="00D66EAF"/>
    <w:pPr>
      <w:spacing w:before="30" w:after="240" w:line="240" w:lineRule="auto"/>
    </w:pPr>
    <w:rPr>
      <w:rFonts w:ascii="Verdana" w:eastAsia="Times New Roman" w:hAnsi="Verdana" w:cs="Times New Roman"/>
      <w:color w:val="000000"/>
      <w:sz w:val="17"/>
      <w:szCs w:val="17"/>
      <w:lang w:val="ru-RU" w:eastAsia="ru-RU"/>
    </w:rPr>
  </w:style>
  <w:style w:type="paragraph" w:customStyle="1" w:styleId="msover1">
    <w:name w:val="msover1"/>
    <w:basedOn w:val="a"/>
    <w:rsid w:val="00D66EAF"/>
    <w:pPr>
      <w:spacing w:before="30" w:after="240" w:line="240" w:lineRule="auto"/>
    </w:pPr>
    <w:rPr>
      <w:rFonts w:ascii="Verdana" w:eastAsia="Times New Roman" w:hAnsi="Verdana" w:cs="Times New Roman"/>
      <w:color w:val="000000"/>
      <w:sz w:val="17"/>
      <w:szCs w:val="17"/>
      <w:u w:val="single"/>
      <w:lang w:val="ru-RU" w:eastAsia="ru-RU"/>
    </w:rPr>
  </w:style>
  <w:style w:type="paragraph" w:customStyle="1" w:styleId="contactbox">
    <w:name w:val="contactbox"/>
    <w:basedOn w:val="a"/>
    <w:rsid w:val="00D66EAF"/>
    <w:pPr>
      <w:pBdr>
        <w:top w:val="double" w:sz="2" w:space="4" w:color="FFAD37"/>
        <w:left w:val="double" w:sz="2" w:space="4" w:color="FFAD37"/>
        <w:bottom w:val="double" w:sz="2" w:space="4" w:color="FFAD37"/>
        <w:right w:val="double" w:sz="2" w:space="4" w:color="FFAD37"/>
      </w:pBdr>
      <w:shd w:val="clear" w:color="auto" w:fill="FFFFFF"/>
      <w:spacing w:before="30" w:after="240" w:line="240" w:lineRule="auto"/>
    </w:pPr>
    <w:rPr>
      <w:rFonts w:ascii="Verdana" w:eastAsia="Times New Roman" w:hAnsi="Verdana" w:cs="Times New Roman"/>
      <w:b/>
      <w:bCs/>
      <w:color w:val="2E5390"/>
      <w:sz w:val="18"/>
      <w:szCs w:val="18"/>
      <w:lang w:val="ru-RU" w:eastAsia="ru-RU"/>
    </w:rPr>
  </w:style>
  <w:style w:type="paragraph" w:customStyle="1" w:styleId="contact2">
    <w:name w:val="contact2"/>
    <w:basedOn w:val="a"/>
    <w:rsid w:val="00D66EAF"/>
    <w:pPr>
      <w:spacing w:before="30" w:after="240" w:line="240" w:lineRule="auto"/>
    </w:pPr>
    <w:rPr>
      <w:rFonts w:ascii="Verdana" w:eastAsia="Times New Roman" w:hAnsi="Verdana" w:cs="Times New Roman"/>
      <w:color w:val="595678"/>
      <w:sz w:val="18"/>
      <w:szCs w:val="18"/>
      <w:lang w:val="ru-RU" w:eastAsia="ru-RU"/>
    </w:rPr>
  </w:style>
  <w:style w:type="paragraph" w:customStyle="1" w:styleId="contact2red">
    <w:name w:val="contact2_red"/>
    <w:basedOn w:val="a"/>
    <w:rsid w:val="00D66EAF"/>
    <w:pPr>
      <w:spacing w:before="30" w:after="240" w:line="240" w:lineRule="auto"/>
    </w:pPr>
    <w:rPr>
      <w:rFonts w:ascii="Verdana" w:eastAsia="Times New Roman" w:hAnsi="Verdana" w:cs="Times New Roman"/>
      <w:color w:val="FF8700"/>
      <w:sz w:val="18"/>
      <w:szCs w:val="18"/>
      <w:lang w:val="ru-RU" w:eastAsia="ru-RU"/>
    </w:rPr>
  </w:style>
  <w:style w:type="paragraph" w:customStyle="1" w:styleId="newsroom-item">
    <w:name w:val="newsroom-item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inner">
    <w:name w:val="inner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odd">
    <w:name w:val="odd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ddinfo">
    <w:name w:val="addinfo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itemlang">
    <w:name w:val="itemlang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opic-selector">
    <w:name w:val="topic-selector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opic">
    <w:name w:val="topic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rss">
    <w:name w:val="rss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content2">
    <w:name w:val="content_2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gsc-control">
    <w:name w:val="gsc-control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corner">
    <w:name w:val="corner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rrow">
    <w:name w:val="arrow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newsletter-issues">
    <w:name w:val="newsletter-issues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r">
    <w:name w:val="r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innermore">
    <w:name w:val="innermore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gs-visibleurl">
    <w:name w:val="gs-visibleurl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intro">
    <w:name w:val="intro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ableapplicationform">
    <w:name w:val="table_application_form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star">
    <w:name w:val="star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browse">
    <w:name w:val="browse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prev">
    <w:name w:val="prev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next">
    <w:name w:val="next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itemtitle">
    <w:name w:val="itemtitle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show">
    <w:name w:val="show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select">
    <w:name w:val="select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go-search">
    <w:name w:val="go-search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picture">
    <w:name w:val="picture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mediagallerycounter">
    <w:name w:val="mediagallery_counter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able-contents">
    <w:name w:val="table-contents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box-search">
    <w:name w:val="box-search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box-results">
    <w:name w:val="box-results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able-img">
    <w:name w:val="table-img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le-bg">
    <w:name w:val="title-bg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le-cs">
    <w:name w:val="title-cs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le-da">
    <w:name w:val="title-da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le-de">
    <w:name w:val="title-de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le-en">
    <w:name w:val="title-en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le-el">
    <w:name w:val="title-el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le-es">
    <w:name w:val="title-es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le-et">
    <w:name w:val="title-et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le-fi">
    <w:name w:val="title-fi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le-fr">
    <w:name w:val="title-fr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le-ga">
    <w:name w:val="title-ga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le-hu">
    <w:name w:val="title-hu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le-it">
    <w:name w:val="title-it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le-lt">
    <w:name w:val="title-lt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le-lv">
    <w:name w:val="title-lv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le-mt">
    <w:name w:val="title-mt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le-nl">
    <w:name w:val="title-nl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le-pl">
    <w:name w:val="title-pl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le-pt">
    <w:name w:val="title-pt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le-ro">
    <w:name w:val="title-ro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le-sk">
    <w:name w:val="title-sk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le-sl">
    <w:name w:val="title-sl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le-sv">
    <w:name w:val="title-sv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hightlight">
    <w:name w:val="hightlight"/>
    <w:basedOn w:val="a0"/>
    <w:rsid w:val="00D66EAF"/>
  </w:style>
  <w:style w:type="character" w:customStyle="1" w:styleId="nolink1">
    <w:name w:val="nolink1"/>
    <w:rsid w:val="00D66EAF"/>
    <w:rPr>
      <w:color w:val="0000FF"/>
    </w:rPr>
  </w:style>
  <w:style w:type="character" w:customStyle="1" w:styleId="more">
    <w:name w:val="more"/>
    <w:basedOn w:val="a0"/>
    <w:rsid w:val="00D66EAF"/>
  </w:style>
  <w:style w:type="character" w:customStyle="1" w:styleId="intro-more">
    <w:name w:val="intro-more"/>
    <w:basedOn w:val="a0"/>
    <w:rsid w:val="00D66EAF"/>
  </w:style>
  <w:style w:type="character" w:customStyle="1" w:styleId="popup-title">
    <w:name w:val="popup-title"/>
    <w:basedOn w:val="a0"/>
    <w:rsid w:val="00D66EAF"/>
  </w:style>
  <w:style w:type="paragraph" w:customStyle="1" w:styleId="inner1">
    <w:name w:val="inner1"/>
    <w:basedOn w:val="a"/>
    <w:rsid w:val="00D66EAF"/>
    <w:pPr>
      <w:spacing w:after="150" w:line="240" w:lineRule="auto"/>
    </w:pPr>
    <w:rPr>
      <w:rFonts w:ascii="Arial" w:eastAsia="Times New Roman" w:hAnsi="Arial" w:cs="Arial"/>
      <w:color w:val="333333"/>
      <w:sz w:val="24"/>
      <w:szCs w:val="24"/>
      <w:lang w:val="ru-RU" w:eastAsia="ru-RU"/>
    </w:rPr>
  </w:style>
  <w:style w:type="paragraph" w:customStyle="1" w:styleId="inner2">
    <w:name w:val="inner2"/>
    <w:basedOn w:val="a"/>
    <w:rsid w:val="00D66EAF"/>
    <w:pPr>
      <w:spacing w:after="150" w:line="240" w:lineRule="auto"/>
    </w:pPr>
    <w:rPr>
      <w:rFonts w:ascii="Arial" w:eastAsia="Times New Roman" w:hAnsi="Arial" w:cs="Arial"/>
      <w:color w:val="333333"/>
      <w:sz w:val="24"/>
      <w:szCs w:val="24"/>
      <w:lang w:val="ru-RU" w:eastAsia="ru-RU"/>
    </w:rPr>
  </w:style>
  <w:style w:type="paragraph" w:customStyle="1" w:styleId="inner3">
    <w:name w:val="inner3"/>
    <w:basedOn w:val="a"/>
    <w:rsid w:val="00D66EAF"/>
    <w:pPr>
      <w:pBdr>
        <w:bottom w:val="single" w:sz="6" w:space="0" w:color="2A5488"/>
      </w:pBdr>
      <w:spacing w:after="210" w:line="240" w:lineRule="auto"/>
    </w:pPr>
    <w:rPr>
      <w:rFonts w:ascii="Arial" w:eastAsia="Times New Roman" w:hAnsi="Arial" w:cs="Arial"/>
      <w:color w:val="333333"/>
      <w:sz w:val="23"/>
      <w:szCs w:val="23"/>
      <w:lang w:val="ru-RU" w:eastAsia="ru-RU"/>
    </w:rPr>
  </w:style>
  <w:style w:type="paragraph" w:customStyle="1" w:styleId="abstract1">
    <w:name w:val="abstract1"/>
    <w:basedOn w:val="a"/>
    <w:rsid w:val="00D66EAF"/>
    <w:pPr>
      <w:spacing w:after="150" w:line="240" w:lineRule="auto"/>
    </w:pPr>
    <w:rPr>
      <w:rFonts w:ascii="Arial" w:eastAsia="Times New Roman" w:hAnsi="Arial" w:cs="Arial"/>
      <w:b/>
      <w:bCs/>
      <w:color w:val="333333"/>
      <w:sz w:val="24"/>
      <w:szCs w:val="24"/>
      <w:lang w:val="ru-RU" w:eastAsia="ru-RU"/>
    </w:rPr>
  </w:style>
  <w:style w:type="paragraph" w:customStyle="1" w:styleId="inner4">
    <w:name w:val="inner4"/>
    <w:basedOn w:val="a"/>
    <w:rsid w:val="00D66EAF"/>
    <w:pPr>
      <w:pBdr>
        <w:left w:val="single" w:sz="6" w:space="0" w:color="D2D2CA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mediagallerycounter1">
    <w:name w:val="mediagallery_counter1"/>
    <w:basedOn w:val="a"/>
    <w:rsid w:val="00D66EAF"/>
    <w:pPr>
      <w:spacing w:after="0" w:line="240" w:lineRule="auto"/>
      <w:jc w:val="center"/>
      <w:textAlignment w:val="bottom"/>
    </w:pPr>
    <w:rPr>
      <w:rFonts w:ascii="Arial" w:eastAsia="Times New Roman" w:hAnsi="Arial" w:cs="Arial"/>
      <w:b/>
      <w:bCs/>
      <w:color w:val="727272"/>
      <w:sz w:val="24"/>
      <w:szCs w:val="24"/>
      <w:lang w:val="ru-RU" w:eastAsia="ru-RU"/>
    </w:rPr>
  </w:style>
  <w:style w:type="paragraph" w:customStyle="1" w:styleId="more-info1">
    <w:name w:val="more-info1"/>
    <w:basedOn w:val="a"/>
    <w:rsid w:val="00D66EAF"/>
    <w:pPr>
      <w:shd w:val="clear" w:color="auto" w:fill="FFFFFF"/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innermore1">
    <w:name w:val="innermore1"/>
    <w:basedOn w:val="a"/>
    <w:rsid w:val="00D66EAF"/>
    <w:pPr>
      <w:shd w:val="clear" w:color="auto" w:fill="FFFFFF"/>
      <w:spacing w:before="30" w:after="240" w:line="240" w:lineRule="auto"/>
      <w:ind w:left="-30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bstract2">
    <w:name w:val="abstract2"/>
    <w:basedOn w:val="a"/>
    <w:rsid w:val="00D66EAF"/>
    <w:pPr>
      <w:shd w:val="clear" w:color="auto" w:fill="FFFFFF"/>
      <w:spacing w:before="30" w:after="27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more1">
    <w:name w:val="more1"/>
    <w:rsid w:val="00D66EAF"/>
    <w:rPr>
      <w:b/>
      <w:bCs/>
      <w:color w:val="2A5286"/>
    </w:rPr>
  </w:style>
  <w:style w:type="character" w:customStyle="1" w:styleId="intro-more1">
    <w:name w:val="intro-more1"/>
    <w:rsid w:val="00D66EAF"/>
    <w:rPr>
      <w:u w:val="single"/>
    </w:rPr>
  </w:style>
  <w:style w:type="character" w:customStyle="1" w:styleId="intro-more2">
    <w:name w:val="intro-more2"/>
    <w:basedOn w:val="a0"/>
    <w:rsid w:val="00D66EAF"/>
  </w:style>
  <w:style w:type="paragraph" w:customStyle="1" w:styleId="newsroom-item1">
    <w:name w:val="newsroom-item1"/>
    <w:basedOn w:val="a"/>
    <w:rsid w:val="00D66EAF"/>
    <w:pPr>
      <w:spacing w:after="105" w:line="240" w:lineRule="auto"/>
      <w:ind w:right="15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date1">
    <w:name w:val="date1"/>
    <w:basedOn w:val="a"/>
    <w:rsid w:val="00D66EAF"/>
    <w:pPr>
      <w:spacing w:after="0" w:line="240" w:lineRule="auto"/>
    </w:pPr>
    <w:rPr>
      <w:rFonts w:ascii="Verdana" w:eastAsia="Times New Roman" w:hAnsi="Verdana" w:cs="Times New Roman"/>
      <w:b/>
      <w:bCs/>
      <w:color w:val="999999"/>
      <w:sz w:val="19"/>
      <w:szCs w:val="19"/>
      <w:lang w:val="ru-RU" w:eastAsia="ru-RU"/>
    </w:rPr>
  </w:style>
  <w:style w:type="paragraph" w:customStyle="1" w:styleId="nolink2">
    <w:name w:val="nolink2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b/>
      <w:bCs/>
      <w:color w:val="0000FF"/>
      <w:lang w:val="ru-RU" w:eastAsia="ru-RU"/>
    </w:rPr>
  </w:style>
  <w:style w:type="paragraph" w:customStyle="1" w:styleId="rss1">
    <w:name w:val="rss1"/>
    <w:basedOn w:val="a"/>
    <w:rsid w:val="00D66EAF"/>
    <w:pPr>
      <w:spacing w:after="0" w:line="240" w:lineRule="auto"/>
      <w:ind w:left="15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hightlight1">
    <w:name w:val="hightlight1"/>
    <w:rsid w:val="00D66EAF"/>
    <w:rPr>
      <w:b/>
      <w:bCs/>
      <w:color w:val="006699"/>
    </w:rPr>
  </w:style>
  <w:style w:type="paragraph" w:customStyle="1" w:styleId="inner5">
    <w:name w:val="inner5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date2">
    <w:name w:val="date2"/>
    <w:basedOn w:val="a"/>
    <w:rsid w:val="00D66EAF"/>
    <w:pPr>
      <w:pBdr>
        <w:top w:val="single" w:sz="6" w:space="4" w:color="FFC423"/>
      </w:pBdr>
      <w:spacing w:before="30" w:after="240" w:line="240" w:lineRule="auto"/>
    </w:pPr>
    <w:rPr>
      <w:rFonts w:ascii="Verdana" w:eastAsia="Times New Roman" w:hAnsi="Verdana" w:cs="Times New Roman"/>
      <w:color w:val="006699"/>
      <w:sz w:val="17"/>
      <w:szCs w:val="17"/>
      <w:lang w:val="ru-RU" w:eastAsia="ru-RU"/>
    </w:rPr>
  </w:style>
  <w:style w:type="paragraph" w:customStyle="1" w:styleId="inner6">
    <w:name w:val="inner6"/>
    <w:basedOn w:val="a"/>
    <w:rsid w:val="00D66EAF"/>
    <w:pPr>
      <w:pBdr>
        <w:left w:val="single" w:sz="6" w:space="0" w:color="D2D2CA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inner7">
    <w:name w:val="inner7"/>
    <w:basedOn w:val="a"/>
    <w:rsid w:val="00D66EAF"/>
    <w:pPr>
      <w:pBdr>
        <w:left w:val="single" w:sz="6" w:space="0" w:color="D2D2CA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able-contents1">
    <w:name w:val="table-contents1"/>
    <w:basedOn w:val="a"/>
    <w:rsid w:val="00D66EAF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pacing w:before="30" w:after="12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able-contents2">
    <w:name w:val="table-contents2"/>
    <w:basedOn w:val="a"/>
    <w:rsid w:val="00D66EAF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pacing w:before="30" w:after="12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content21">
    <w:name w:val="content_21"/>
    <w:basedOn w:val="a"/>
    <w:rsid w:val="00D66EAF"/>
    <w:pPr>
      <w:spacing w:after="0" w:line="240" w:lineRule="auto"/>
      <w:ind w:right="90"/>
    </w:pPr>
    <w:rPr>
      <w:rFonts w:ascii="Arial" w:eastAsia="Times New Roman" w:hAnsi="Arial" w:cs="Arial"/>
      <w:color w:val="333333"/>
      <w:sz w:val="24"/>
      <w:szCs w:val="24"/>
      <w:lang w:val="ru-RU" w:eastAsia="ru-RU"/>
    </w:rPr>
  </w:style>
  <w:style w:type="paragraph" w:customStyle="1" w:styleId="inner8">
    <w:name w:val="inner8"/>
    <w:basedOn w:val="a"/>
    <w:rsid w:val="00D66EAF"/>
    <w:pPr>
      <w:spacing w:after="150" w:line="240" w:lineRule="auto"/>
    </w:pPr>
    <w:rPr>
      <w:rFonts w:ascii="Arial" w:eastAsia="Times New Roman" w:hAnsi="Arial" w:cs="Arial"/>
      <w:color w:val="333333"/>
      <w:sz w:val="24"/>
      <w:szCs w:val="24"/>
      <w:lang w:val="ru-RU" w:eastAsia="ru-RU"/>
    </w:rPr>
  </w:style>
  <w:style w:type="paragraph" w:customStyle="1" w:styleId="inner9">
    <w:name w:val="inner9"/>
    <w:basedOn w:val="a"/>
    <w:rsid w:val="00D66EAF"/>
    <w:pPr>
      <w:spacing w:after="150" w:line="240" w:lineRule="auto"/>
    </w:pPr>
    <w:rPr>
      <w:rFonts w:ascii="Arial" w:eastAsia="Times New Roman" w:hAnsi="Arial" w:cs="Arial"/>
      <w:color w:val="333333"/>
      <w:sz w:val="24"/>
      <w:szCs w:val="24"/>
      <w:lang w:val="ru-RU" w:eastAsia="ru-RU"/>
    </w:rPr>
  </w:style>
  <w:style w:type="paragraph" w:customStyle="1" w:styleId="table-img1">
    <w:name w:val="table-img1"/>
    <w:basedOn w:val="a"/>
    <w:rsid w:val="00D66EAF"/>
    <w:pPr>
      <w:pBdr>
        <w:top w:val="single" w:sz="6" w:space="4" w:color="CCCCCC"/>
        <w:left w:val="single" w:sz="6" w:space="4" w:color="CCCCCC"/>
        <w:bottom w:val="single" w:sz="6" w:space="0" w:color="CCCCCC"/>
        <w:right w:val="single" w:sz="6" w:space="4" w:color="CCCCCC"/>
      </w:pBdr>
      <w:spacing w:before="225" w:after="225" w:line="240" w:lineRule="auto"/>
      <w:ind w:left="225"/>
      <w:jc w:val="center"/>
    </w:pPr>
    <w:rPr>
      <w:rFonts w:ascii="Arial" w:eastAsia="Times New Roman" w:hAnsi="Arial" w:cs="Arial"/>
      <w:color w:val="333333"/>
      <w:sz w:val="24"/>
      <w:szCs w:val="24"/>
      <w:lang w:val="ru-RU" w:eastAsia="ru-RU"/>
    </w:rPr>
  </w:style>
  <w:style w:type="paragraph" w:customStyle="1" w:styleId="table-img2">
    <w:name w:val="table-img2"/>
    <w:basedOn w:val="a"/>
    <w:rsid w:val="00D66EAF"/>
    <w:pPr>
      <w:pBdr>
        <w:top w:val="single" w:sz="6" w:space="4" w:color="CCCCCC"/>
        <w:left w:val="single" w:sz="6" w:space="4" w:color="CCCCCC"/>
        <w:bottom w:val="single" w:sz="6" w:space="0" w:color="CCCCCC"/>
        <w:right w:val="single" w:sz="6" w:space="4" w:color="CCCCCC"/>
      </w:pBdr>
      <w:spacing w:after="225" w:line="240" w:lineRule="auto"/>
      <w:ind w:left="225" w:right="225"/>
      <w:jc w:val="center"/>
    </w:pPr>
    <w:rPr>
      <w:rFonts w:ascii="Arial" w:eastAsia="Times New Roman" w:hAnsi="Arial" w:cs="Arial"/>
      <w:color w:val="333333"/>
      <w:sz w:val="24"/>
      <w:szCs w:val="24"/>
      <w:lang w:val="ru-RU" w:eastAsia="ru-RU"/>
    </w:rPr>
  </w:style>
  <w:style w:type="character" w:customStyle="1" w:styleId="nolink3">
    <w:name w:val="nolink3"/>
    <w:rsid w:val="00D66EAF"/>
    <w:rPr>
      <w:vanish w:val="0"/>
      <w:webHidden w:val="0"/>
      <w:color w:val="999999"/>
      <w:shd w:val="clear" w:color="auto" w:fill="auto"/>
      <w:specVanish w:val="0"/>
    </w:rPr>
  </w:style>
  <w:style w:type="character" w:customStyle="1" w:styleId="nolink4">
    <w:name w:val="nolink4"/>
    <w:rsid w:val="00D66EAF"/>
    <w:rPr>
      <w:vanish w:val="0"/>
      <w:webHidden w:val="0"/>
      <w:color w:val="999999"/>
      <w:shd w:val="clear" w:color="auto" w:fill="auto"/>
      <w:specVanish w:val="0"/>
    </w:rPr>
  </w:style>
  <w:style w:type="character" w:customStyle="1" w:styleId="popup-title1">
    <w:name w:val="popup-title1"/>
    <w:rsid w:val="00D66EAF"/>
    <w:rPr>
      <w:color w:val="568736"/>
    </w:rPr>
  </w:style>
  <w:style w:type="paragraph" w:customStyle="1" w:styleId="gsc-control1">
    <w:name w:val="gsc-control1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gs-visibleurl1">
    <w:name w:val="gs-visibleurl1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vanish/>
      <w:sz w:val="20"/>
      <w:szCs w:val="20"/>
      <w:lang w:val="ru-RU" w:eastAsia="ru-RU"/>
    </w:rPr>
  </w:style>
  <w:style w:type="paragraph" w:customStyle="1" w:styleId="box-search1">
    <w:name w:val="box-search1"/>
    <w:basedOn w:val="a"/>
    <w:rsid w:val="00D66EAF"/>
    <w:pPr>
      <w:spacing w:before="45" w:after="150" w:line="240" w:lineRule="auto"/>
    </w:pPr>
    <w:rPr>
      <w:rFonts w:ascii="Arial" w:eastAsia="Times New Roman" w:hAnsi="Arial" w:cs="Arial"/>
      <w:color w:val="333333"/>
      <w:sz w:val="24"/>
      <w:szCs w:val="24"/>
      <w:lang w:val="ru-RU" w:eastAsia="ru-RU"/>
    </w:rPr>
  </w:style>
  <w:style w:type="paragraph" w:customStyle="1" w:styleId="box-results1">
    <w:name w:val="box-results1"/>
    <w:basedOn w:val="a"/>
    <w:rsid w:val="00D66EAF"/>
    <w:pPr>
      <w:spacing w:after="150" w:line="240" w:lineRule="auto"/>
    </w:pPr>
    <w:rPr>
      <w:rFonts w:ascii="Arial" w:eastAsia="Times New Roman" w:hAnsi="Arial" w:cs="Arial"/>
      <w:color w:val="333333"/>
      <w:sz w:val="24"/>
      <w:szCs w:val="24"/>
      <w:lang w:val="ru-RU" w:eastAsia="ru-RU"/>
    </w:rPr>
  </w:style>
  <w:style w:type="paragraph" w:customStyle="1" w:styleId="go-search1">
    <w:name w:val="go-search1"/>
    <w:basedOn w:val="a"/>
    <w:rsid w:val="00D66EAF"/>
    <w:pPr>
      <w:spacing w:before="75" w:after="150" w:line="240" w:lineRule="auto"/>
      <w:jc w:val="center"/>
    </w:pPr>
    <w:rPr>
      <w:rFonts w:ascii="Arial" w:eastAsia="Times New Roman" w:hAnsi="Arial" w:cs="Arial"/>
      <w:color w:val="333333"/>
      <w:sz w:val="24"/>
      <w:szCs w:val="24"/>
      <w:lang w:val="ru-RU" w:eastAsia="ru-RU"/>
    </w:rPr>
  </w:style>
  <w:style w:type="paragraph" w:customStyle="1" w:styleId="date3">
    <w:name w:val="date3"/>
    <w:basedOn w:val="a"/>
    <w:rsid w:val="00D66EAF"/>
    <w:pPr>
      <w:spacing w:before="30" w:after="240" w:line="240" w:lineRule="auto"/>
      <w:jc w:val="center"/>
    </w:pPr>
    <w:rPr>
      <w:rFonts w:ascii="Verdana" w:eastAsia="Times New Roman" w:hAnsi="Verdana" w:cs="Times New Roman"/>
      <w:color w:val="003399"/>
      <w:sz w:val="19"/>
      <w:szCs w:val="19"/>
      <w:lang w:val="ru-RU" w:eastAsia="ru-RU"/>
    </w:rPr>
  </w:style>
  <w:style w:type="paragraph" w:customStyle="1" w:styleId="back-hp1">
    <w:name w:val="back-hp1"/>
    <w:basedOn w:val="a"/>
    <w:rsid w:val="00D66EAF"/>
    <w:pPr>
      <w:spacing w:before="150" w:after="150" w:line="240" w:lineRule="auto"/>
    </w:pPr>
    <w:rPr>
      <w:rFonts w:ascii="Arial" w:eastAsia="Times New Roman" w:hAnsi="Arial" w:cs="Arial"/>
      <w:color w:val="333333"/>
      <w:sz w:val="24"/>
      <w:szCs w:val="24"/>
      <w:lang w:val="ru-RU" w:eastAsia="ru-RU"/>
    </w:rPr>
  </w:style>
  <w:style w:type="paragraph" w:customStyle="1" w:styleId="intro1">
    <w:name w:val="intro1"/>
    <w:basedOn w:val="a"/>
    <w:rsid w:val="00D66EAF"/>
    <w:pPr>
      <w:spacing w:before="300" w:after="300" w:line="240" w:lineRule="auto"/>
      <w:ind w:left="300" w:right="300"/>
    </w:pPr>
    <w:rPr>
      <w:rFonts w:ascii="Arial" w:eastAsia="Times New Roman" w:hAnsi="Arial" w:cs="Arial"/>
      <w:b/>
      <w:bCs/>
      <w:color w:val="333333"/>
      <w:sz w:val="24"/>
      <w:szCs w:val="24"/>
      <w:lang w:val="ru-RU" w:eastAsia="ru-RU"/>
    </w:rPr>
  </w:style>
  <w:style w:type="paragraph" w:customStyle="1" w:styleId="tableapplicationform1">
    <w:name w:val="table_application_form1"/>
    <w:basedOn w:val="a"/>
    <w:rsid w:val="00D66EAF"/>
    <w:pPr>
      <w:pBdr>
        <w:top w:val="single" w:sz="6" w:space="8" w:color="D2D2CA"/>
        <w:left w:val="single" w:sz="6" w:space="8" w:color="D2D2CA"/>
        <w:bottom w:val="single" w:sz="6" w:space="8" w:color="D2D2CA"/>
        <w:right w:val="single" w:sz="6" w:space="8" w:color="D2D2CA"/>
      </w:pBdr>
      <w:spacing w:after="150" w:line="240" w:lineRule="auto"/>
    </w:pPr>
    <w:rPr>
      <w:rFonts w:ascii="Arial" w:eastAsia="Times New Roman" w:hAnsi="Arial" w:cs="Arial"/>
      <w:b/>
      <w:bCs/>
      <w:color w:val="333333"/>
      <w:sz w:val="24"/>
      <w:szCs w:val="24"/>
      <w:lang w:val="ru-RU" w:eastAsia="ru-RU"/>
    </w:rPr>
  </w:style>
  <w:style w:type="paragraph" w:customStyle="1" w:styleId="star1">
    <w:name w:val="star1"/>
    <w:basedOn w:val="a"/>
    <w:rsid w:val="00D66EAF"/>
    <w:pPr>
      <w:spacing w:after="150" w:line="240" w:lineRule="auto"/>
    </w:pPr>
    <w:rPr>
      <w:rFonts w:ascii="Arial" w:eastAsia="Times New Roman" w:hAnsi="Arial" w:cs="Arial"/>
      <w:b/>
      <w:bCs/>
      <w:color w:val="FF0000"/>
      <w:sz w:val="34"/>
      <w:szCs w:val="34"/>
      <w:lang w:val="ru-RU" w:eastAsia="ru-RU"/>
    </w:rPr>
  </w:style>
  <w:style w:type="paragraph" w:customStyle="1" w:styleId="title11">
    <w:name w:val="title11"/>
    <w:basedOn w:val="a"/>
    <w:rsid w:val="00D66EAF"/>
    <w:pPr>
      <w:spacing w:after="150" w:line="240" w:lineRule="auto"/>
      <w:jc w:val="center"/>
    </w:pPr>
    <w:rPr>
      <w:rFonts w:ascii="Arial" w:eastAsia="Times New Roman" w:hAnsi="Arial" w:cs="Arial"/>
      <w:b/>
      <w:bCs/>
      <w:color w:val="333333"/>
      <w:sz w:val="24"/>
      <w:szCs w:val="24"/>
      <w:lang w:val="ru-RU" w:eastAsia="ru-RU"/>
    </w:rPr>
  </w:style>
  <w:style w:type="paragraph" w:customStyle="1" w:styleId="text1">
    <w:name w:val="text1"/>
    <w:basedOn w:val="a"/>
    <w:rsid w:val="00D66EAF"/>
    <w:pPr>
      <w:spacing w:after="150" w:line="240" w:lineRule="auto"/>
      <w:jc w:val="both"/>
    </w:pPr>
    <w:rPr>
      <w:rFonts w:ascii="Arial" w:eastAsia="Times New Roman" w:hAnsi="Arial" w:cs="Arial"/>
      <w:color w:val="333333"/>
      <w:sz w:val="24"/>
      <w:szCs w:val="24"/>
      <w:lang w:val="ru-RU" w:eastAsia="ru-RU"/>
    </w:rPr>
  </w:style>
  <w:style w:type="paragraph" w:customStyle="1" w:styleId="title21">
    <w:name w:val="title21"/>
    <w:basedOn w:val="a"/>
    <w:rsid w:val="00D66EAF"/>
    <w:pPr>
      <w:spacing w:after="150" w:line="240" w:lineRule="auto"/>
    </w:pPr>
    <w:rPr>
      <w:rFonts w:ascii="Arial" w:eastAsia="Times New Roman" w:hAnsi="Arial" w:cs="Arial"/>
      <w:b/>
      <w:bCs/>
      <w:color w:val="003399"/>
      <w:sz w:val="28"/>
      <w:szCs w:val="28"/>
      <w:lang w:val="ru-RU" w:eastAsia="ru-RU"/>
    </w:rPr>
  </w:style>
  <w:style w:type="paragraph" w:customStyle="1" w:styleId="button1">
    <w:name w:val="button1"/>
    <w:basedOn w:val="a"/>
    <w:rsid w:val="00D66EAF"/>
    <w:pPr>
      <w:pBdr>
        <w:top w:val="single" w:sz="6" w:space="2" w:color="A6A299"/>
        <w:left w:val="single" w:sz="6" w:space="2" w:color="A6A299"/>
        <w:bottom w:val="single" w:sz="6" w:space="2" w:color="A6A299"/>
        <w:right w:val="single" w:sz="6" w:space="2" w:color="A6A299"/>
      </w:pBdr>
      <w:shd w:val="clear" w:color="auto" w:fill="FFFFFF"/>
      <w:spacing w:after="150" w:line="240" w:lineRule="auto"/>
      <w:jc w:val="center"/>
    </w:pPr>
    <w:rPr>
      <w:rFonts w:ascii="Arial" w:eastAsia="Times New Roman" w:hAnsi="Arial" w:cs="Arial"/>
      <w:b/>
      <w:bCs/>
      <w:i/>
      <w:iCs/>
      <w:color w:val="333333"/>
      <w:sz w:val="24"/>
      <w:szCs w:val="24"/>
      <w:lang w:val="ru-RU" w:eastAsia="ru-RU"/>
    </w:rPr>
  </w:style>
  <w:style w:type="paragraph" w:customStyle="1" w:styleId="picture1">
    <w:name w:val="picture1"/>
    <w:basedOn w:val="a"/>
    <w:rsid w:val="00D66EAF"/>
    <w:pPr>
      <w:spacing w:before="30" w:after="240" w:line="240" w:lineRule="auto"/>
      <w:ind w:right="15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inner10">
    <w:name w:val="inner10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content22">
    <w:name w:val="content_22"/>
    <w:basedOn w:val="a"/>
    <w:rsid w:val="00D66EAF"/>
    <w:pPr>
      <w:spacing w:after="0" w:line="240" w:lineRule="auto"/>
      <w:ind w:right="90"/>
    </w:pPr>
    <w:rPr>
      <w:rFonts w:ascii="Arial" w:eastAsia="Times New Roman" w:hAnsi="Arial" w:cs="Arial"/>
      <w:color w:val="333333"/>
      <w:sz w:val="24"/>
      <w:szCs w:val="24"/>
      <w:lang w:val="ru-RU" w:eastAsia="ru-RU"/>
    </w:rPr>
  </w:style>
  <w:style w:type="paragraph" w:customStyle="1" w:styleId="corner1">
    <w:name w:val="corner1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r1">
    <w:name w:val="r1"/>
    <w:basedOn w:val="a"/>
    <w:rsid w:val="00D66EAF"/>
    <w:pPr>
      <w:spacing w:before="30" w:after="240" w:line="600" w:lineRule="atLeast"/>
    </w:pPr>
    <w:rPr>
      <w:rFonts w:ascii="Times New Roman" w:eastAsia="Times New Roman" w:hAnsi="Times New Roman" w:cs="Times New Roman"/>
      <w:color w:val="FFFFFF"/>
      <w:sz w:val="30"/>
      <w:szCs w:val="30"/>
      <w:lang w:val="ru-RU" w:eastAsia="ru-RU"/>
    </w:rPr>
  </w:style>
  <w:style w:type="paragraph" w:customStyle="1" w:styleId="arrow1">
    <w:name w:val="arrow1"/>
    <w:basedOn w:val="a"/>
    <w:rsid w:val="00D66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newsletter-issues1">
    <w:name w:val="newsletter-issues1"/>
    <w:basedOn w:val="a"/>
    <w:rsid w:val="00D66EAF"/>
    <w:pPr>
      <w:spacing w:before="150" w:after="225" w:line="240" w:lineRule="auto"/>
    </w:pPr>
    <w:rPr>
      <w:rFonts w:ascii="Arial" w:eastAsia="Times New Roman" w:hAnsi="Arial" w:cs="Arial"/>
      <w:color w:val="333333"/>
      <w:sz w:val="24"/>
      <w:szCs w:val="24"/>
      <w:lang w:val="ru-RU" w:eastAsia="ru-RU"/>
    </w:rPr>
  </w:style>
  <w:style w:type="paragraph" w:customStyle="1" w:styleId="odd1">
    <w:name w:val="odd1"/>
    <w:basedOn w:val="a"/>
    <w:rsid w:val="00D66EAF"/>
    <w:pPr>
      <w:shd w:val="clear" w:color="auto" w:fill="F3F3F3"/>
      <w:spacing w:after="150" w:line="240" w:lineRule="auto"/>
    </w:pPr>
    <w:rPr>
      <w:rFonts w:ascii="Arial" w:eastAsia="Times New Roman" w:hAnsi="Arial" w:cs="Arial"/>
      <w:color w:val="333333"/>
      <w:sz w:val="24"/>
      <w:szCs w:val="24"/>
      <w:lang w:val="ru-RU" w:eastAsia="ru-RU"/>
    </w:rPr>
  </w:style>
  <w:style w:type="paragraph" w:customStyle="1" w:styleId="browse1">
    <w:name w:val="browse1"/>
    <w:basedOn w:val="a"/>
    <w:rsid w:val="00D66EAF"/>
    <w:pPr>
      <w:spacing w:after="150" w:line="240" w:lineRule="auto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paragraph" w:customStyle="1" w:styleId="prev1">
    <w:name w:val="prev1"/>
    <w:basedOn w:val="a"/>
    <w:rsid w:val="00D66EAF"/>
    <w:pPr>
      <w:spacing w:after="150" w:line="240" w:lineRule="auto"/>
    </w:pPr>
    <w:rPr>
      <w:rFonts w:ascii="Arial" w:eastAsia="Times New Roman" w:hAnsi="Arial" w:cs="Arial"/>
      <w:color w:val="333333"/>
      <w:sz w:val="24"/>
      <w:szCs w:val="24"/>
      <w:lang w:val="ru-RU" w:eastAsia="ru-RU"/>
    </w:rPr>
  </w:style>
  <w:style w:type="paragraph" w:customStyle="1" w:styleId="next1">
    <w:name w:val="next1"/>
    <w:basedOn w:val="a"/>
    <w:rsid w:val="00D66EAF"/>
    <w:pPr>
      <w:spacing w:after="150" w:line="240" w:lineRule="auto"/>
    </w:pPr>
    <w:rPr>
      <w:rFonts w:ascii="Arial" w:eastAsia="Times New Roman" w:hAnsi="Arial" w:cs="Arial"/>
      <w:color w:val="333333"/>
      <w:sz w:val="24"/>
      <w:szCs w:val="24"/>
      <w:lang w:val="ru-RU" w:eastAsia="ru-RU"/>
    </w:rPr>
  </w:style>
  <w:style w:type="paragraph" w:customStyle="1" w:styleId="odd2">
    <w:name w:val="odd2"/>
    <w:basedOn w:val="a"/>
    <w:rsid w:val="00D66EAF"/>
    <w:pPr>
      <w:shd w:val="clear" w:color="auto" w:fill="F3F3F3"/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date4">
    <w:name w:val="date4"/>
    <w:basedOn w:val="a"/>
    <w:rsid w:val="00D66EAF"/>
    <w:pPr>
      <w:spacing w:after="0" w:line="240" w:lineRule="auto"/>
      <w:ind w:left="75"/>
      <w:jc w:val="center"/>
    </w:pPr>
    <w:rPr>
      <w:rFonts w:ascii="Verdana" w:eastAsia="Times New Roman" w:hAnsi="Verdana" w:cs="Times New Roman"/>
      <w:color w:val="000000"/>
      <w:sz w:val="24"/>
      <w:szCs w:val="24"/>
      <w:lang w:val="ru-RU" w:eastAsia="ru-RU"/>
    </w:rPr>
  </w:style>
  <w:style w:type="paragraph" w:customStyle="1" w:styleId="itemtitle1">
    <w:name w:val="itemtitle1"/>
    <w:basedOn w:val="a"/>
    <w:rsid w:val="00D66EAF"/>
    <w:pPr>
      <w:spacing w:after="150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paragraph" w:customStyle="1" w:styleId="itemtitle2">
    <w:name w:val="itemtitle2"/>
    <w:basedOn w:val="a"/>
    <w:rsid w:val="00D66EAF"/>
    <w:pPr>
      <w:spacing w:after="150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paragraph" w:customStyle="1" w:styleId="addinfo1">
    <w:name w:val="addinfo1"/>
    <w:basedOn w:val="a"/>
    <w:rsid w:val="00D66EAF"/>
    <w:pPr>
      <w:spacing w:after="0" w:line="240" w:lineRule="auto"/>
      <w:ind w:left="375"/>
      <w:jc w:val="righ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itemlang1">
    <w:name w:val="itemlang1"/>
    <w:basedOn w:val="a"/>
    <w:rsid w:val="00D66EAF"/>
    <w:pPr>
      <w:spacing w:before="30" w:after="240" w:line="240" w:lineRule="auto"/>
      <w:textAlignment w:val="bottom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opic-selector1">
    <w:name w:val="topic-selector1"/>
    <w:basedOn w:val="a"/>
    <w:rsid w:val="00D66EAF"/>
    <w:pPr>
      <w:spacing w:after="15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opic1">
    <w:name w:val="topic1"/>
    <w:basedOn w:val="a"/>
    <w:rsid w:val="00D66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opic2">
    <w:name w:val="topic2"/>
    <w:basedOn w:val="a"/>
    <w:rsid w:val="00D66EAF"/>
    <w:pPr>
      <w:spacing w:after="0" w:line="240" w:lineRule="auto"/>
    </w:pPr>
    <w:rPr>
      <w:rFonts w:ascii="Times New Roman" w:eastAsia="Times New Roman" w:hAnsi="Times New Roman" w:cs="Times New Roman"/>
      <w:vanish/>
      <w:sz w:val="20"/>
      <w:szCs w:val="20"/>
      <w:lang w:val="ru-RU" w:eastAsia="ru-RU"/>
    </w:rPr>
  </w:style>
  <w:style w:type="paragraph" w:customStyle="1" w:styleId="show1">
    <w:name w:val="show1"/>
    <w:basedOn w:val="a"/>
    <w:rsid w:val="00D66EAF"/>
    <w:pPr>
      <w:spacing w:after="150" w:line="240" w:lineRule="auto"/>
    </w:pPr>
    <w:rPr>
      <w:rFonts w:ascii="Arial" w:eastAsia="Times New Roman" w:hAnsi="Arial" w:cs="Arial"/>
      <w:vanish/>
      <w:color w:val="333333"/>
      <w:sz w:val="24"/>
      <w:szCs w:val="24"/>
      <w:lang w:val="ru-RU" w:eastAsia="ru-RU"/>
    </w:rPr>
  </w:style>
  <w:style w:type="paragraph" w:customStyle="1" w:styleId="show2">
    <w:name w:val="show2"/>
    <w:basedOn w:val="a"/>
    <w:rsid w:val="00D66EAF"/>
    <w:pPr>
      <w:spacing w:after="150" w:line="240" w:lineRule="auto"/>
    </w:pPr>
    <w:rPr>
      <w:rFonts w:ascii="Arial" w:eastAsia="Times New Roman" w:hAnsi="Arial" w:cs="Arial"/>
      <w:b/>
      <w:bCs/>
      <w:vanish/>
      <w:color w:val="333333"/>
      <w:lang w:val="ru-RU" w:eastAsia="ru-RU"/>
    </w:rPr>
  </w:style>
  <w:style w:type="paragraph" w:customStyle="1" w:styleId="select1">
    <w:name w:val="select1"/>
    <w:basedOn w:val="a"/>
    <w:rsid w:val="00D66EAF"/>
    <w:pPr>
      <w:pBdr>
        <w:top w:val="single" w:sz="6" w:space="0" w:color="ABADB3"/>
        <w:left w:val="single" w:sz="6" w:space="2" w:color="E3E9EF"/>
        <w:bottom w:val="single" w:sz="6" w:space="0" w:color="E3E9EF"/>
        <w:right w:val="single" w:sz="6" w:space="0" w:color="E3E9EF"/>
      </w:pBdr>
      <w:shd w:val="clear" w:color="auto" w:fill="FFFFFF"/>
      <w:spacing w:after="150" w:line="240" w:lineRule="auto"/>
    </w:pPr>
    <w:rPr>
      <w:rFonts w:ascii="Arial" w:eastAsia="Times New Roman" w:hAnsi="Arial" w:cs="Arial"/>
      <w:b/>
      <w:bCs/>
      <w:color w:val="000000"/>
      <w:lang w:val="ru-RU" w:eastAsia="ru-RU"/>
    </w:rPr>
  </w:style>
  <w:style w:type="paragraph" w:customStyle="1" w:styleId="browse2">
    <w:name w:val="browse2"/>
    <w:basedOn w:val="a"/>
    <w:rsid w:val="00D66EAF"/>
    <w:pPr>
      <w:spacing w:after="150" w:line="240" w:lineRule="auto"/>
    </w:pPr>
    <w:rPr>
      <w:rFonts w:ascii="Arial" w:eastAsia="Times New Roman" w:hAnsi="Arial" w:cs="Arial"/>
      <w:b/>
      <w:bCs/>
      <w:color w:val="333333"/>
      <w:lang w:val="ru-RU" w:eastAsia="ru-RU"/>
    </w:rPr>
  </w:style>
  <w:style w:type="character" w:customStyle="1" w:styleId="title-en1">
    <w:name w:val="title-en1"/>
    <w:basedOn w:val="a0"/>
    <w:rsid w:val="00D66EAF"/>
  </w:style>
  <w:style w:type="paragraph" w:customStyle="1" w:styleId="off-screen">
    <w:name w:val="off-screen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off-screen1">
    <w:name w:val="off-screen1"/>
    <w:basedOn w:val="a0"/>
    <w:rsid w:val="00D66EAF"/>
  </w:style>
  <w:style w:type="paragraph" w:styleId="z-">
    <w:name w:val="HTML Top of Form"/>
    <w:basedOn w:val="a"/>
    <w:next w:val="a"/>
    <w:link w:val="z-0"/>
    <w:hidden/>
    <w:uiPriority w:val="99"/>
    <w:unhideWhenUsed/>
    <w:rsid w:val="00D66EA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rsid w:val="00D66EAF"/>
    <w:rPr>
      <w:rFonts w:ascii="Arial" w:eastAsia="Times New Roman" w:hAnsi="Arial" w:cs="Times New Roman"/>
      <w:vanish/>
      <w:sz w:val="16"/>
      <w:szCs w:val="16"/>
      <w:lang w:val="ru-RU"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D66EA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rsid w:val="00D66EAF"/>
    <w:rPr>
      <w:rFonts w:ascii="Arial" w:eastAsia="Times New Roman" w:hAnsi="Arial" w:cs="Times New Roman"/>
      <w:vanish/>
      <w:sz w:val="16"/>
      <w:szCs w:val="16"/>
      <w:lang w:val="ru-RU" w:eastAsia="ru-RU"/>
    </w:rPr>
  </w:style>
  <w:style w:type="paragraph" w:customStyle="1" w:styleId="16">
    <w:name w:val="Без интервала1"/>
    <w:link w:val="afff"/>
    <w:uiPriority w:val="1"/>
    <w:qFormat/>
    <w:rsid w:val="00D66EAF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afff">
    <w:name w:val="Без интервала Знак"/>
    <w:link w:val="16"/>
    <w:uiPriority w:val="1"/>
    <w:rsid w:val="00D66EAF"/>
    <w:rPr>
      <w:rFonts w:ascii="Calibri" w:eastAsia="Times New Roman" w:hAnsi="Calibri" w:cs="Times New Roman"/>
      <w:lang w:val="ru-RU"/>
    </w:rPr>
  </w:style>
  <w:style w:type="character" w:customStyle="1" w:styleId="WW8Num1z0">
    <w:name w:val="WW8Num1z0"/>
    <w:rsid w:val="00D66EAF"/>
    <w:rPr>
      <w:rFonts w:ascii="Times New Roman" w:hAnsi="Times New Roman" w:cs="Times New Roman"/>
      <w:color w:val="auto"/>
      <w:sz w:val="20"/>
    </w:rPr>
  </w:style>
  <w:style w:type="character" w:customStyle="1" w:styleId="WW-Absatz-Standardschriftart">
    <w:name w:val="WW-Absatz-Standardschriftart"/>
    <w:rsid w:val="00D66EAF"/>
  </w:style>
  <w:style w:type="character" w:customStyle="1" w:styleId="WW8Num5z0">
    <w:name w:val="WW8Num5z0"/>
    <w:rsid w:val="00D66EAF"/>
    <w:rPr>
      <w:rFonts w:ascii="Symbol" w:hAnsi="Symbol"/>
    </w:rPr>
  </w:style>
  <w:style w:type="character" w:customStyle="1" w:styleId="WW8Num6z0">
    <w:name w:val="WW8Num6z0"/>
    <w:rsid w:val="00D66EAF"/>
    <w:rPr>
      <w:rFonts w:ascii="Symbol" w:hAnsi="Symbol"/>
    </w:rPr>
  </w:style>
  <w:style w:type="character" w:customStyle="1" w:styleId="WW8Num7z0">
    <w:name w:val="WW8Num7z0"/>
    <w:rsid w:val="00D66EAF"/>
    <w:rPr>
      <w:rFonts w:ascii="Symbol" w:hAnsi="Symbol"/>
    </w:rPr>
  </w:style>
  <w:style w:type="character" w:customStyle="1" w:styleId="WW8Num8z0">
    <w:name w:val="WW8Num8z0"/>
    <w:rsid w:val="00D66EAF"/>
    <w:rPr>
      <w:rFonts w:ascii="Symbol" w:hAnsi="Symbol"/>
    </w:rPr>
  </w:style>
  <w:style w:type="character" w:customStyle="1" w:styleId="WW8Num10z0">
    <w:name w:val="WW8Num10z0"/>
    <w:rsid w:val="00D66EAF"/>
    <w:rPr>
      <w:rFonts w:ascii="Symbol" w:hAnsi="Symbol"/>
    </w:rPr>
  </w:style>
  <w:style w:type="character" w:customStyle="1" w:styleId="WW8Num12z0">
    <w:name w:val="WW8Num12z0"/>
    <w:rsid w:val="00D66EAF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D66EAF"/>
    <w:rPr>
      <w:rFonts w:ascii="Courier New" w:hAnsi="Courier New"/>
    </w:rPr>
  </w:style>
  <w:style w:type="character" w:customStyle="1" w:styleId="WW8Num12z2">
    <w:name w:val="WW8Num12z2"/>
    <w:rsid w:val="00D66EAF"/>
    <w:rPr>
      <w:rFonts w:ascii="Wingdings" w:hAnsi="Wingdings"/>
    </w:rPr>
  </w:style>
  <w:style w:type="character" w:customStyle="1" w:styleId="WW8Num12z3">
    <w:name w:val="WW8Num12z3"/>
    <w:rsid w:val="00D66EAF"/>
    <w:rPr>
      <w:rFonts w:ascii="Symbol" w:hAnsi="Symbol"/>
    </w:rPr>
  </w:style>
  <w:style w:type="character" w:customStyle="1" w:styleId="WW8Num19z0">
    <w:name w:val="WW8Num19z0"/>
    <w:rsid w:val="00D66EAF"/>
    <w:rPr>
      <w:sz w:val="24"/>
    </w:rPr>
  </w:style>
  <w:style w:type="character" w:customStyle="1" w:styleId="WW8Num20z0">
    <w:name w:val="WW8Num20z0"/>
    <w:rsid w:val="00D66EAF"/>
    <w:rPr>
      <w:rFonts w:ascii="Times New Roman" w:eastAsia="Times New Roman" w:hAnsi="Times New Roman" w:cs="Times New Roman"/>
      <w:color w:val="auto"/>
      <w:sz w:val="20"/>
    </w:rPr>
  </w:style>
  <w:style w:type="character" w:customStyle="1" w:styleId="WW8Num20z1">
    <w:name w:val="WW8Num20z1"/>
    <w:rsid w:val="00D66EAF"/>
    <w:rPr>
      <w:rFonts w:ascii="Courier New" w:hAnsi="Courier New" w:cs="Courier New"/>
    </w:rPr>
  </w:style>
  <w:style w:type="character" w:customStyle="1" w:styleId="WW8Num20z2">
    <w:name w:val="WW8Num20z2"/>
    <w:rsid w:val="00D66EAF"/>
    <w:rPr>
      <w:rFonts w:ascii="Wingdings" w:hAnsi="Wingdings"/>
    </w:rPr>
  </w:style>
  <w:style w:type="character" w:customStyle="1" w:styleId="WW8Num20z3">
    <w:name w:val="WW8Num20z3"/>
    <w:rsid w:val="00D66EAF"/>
    <w:rPr>
      <w:rFonts w:ascii="Symbol" w:hAnsi="Symbol"/>
    </w:rPr>
  </w:style>
  <w:style w:type="character" w:customStyle="1" w:styleId="WW8Num28z0">
    <w:name w:val="WW8Num28z0"/>
    <w:rsid w:val="00D66EAF"/>
    <w:rPr>
      <w:rFonts w:ascii="Arial" w:hAnsi="Arial"/>
      <w:sz w:val="16"/>
    </w:rPr>
  </w:style>
  <w:style w:type="character" w:customStyle="1" w:styleId="WW8Num30z0">
    <w:name w:val="WW8Num30z0"/>
    <w:rsid w:val="00D66EAF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D66EAF"/>
    <w:rPr>
      <w:rFonts w:ascii="Courier New" w:hAnsi="Courier New"/>
    </w:rPr>
  </w:style>
  <w:style w:type="character" w:customStyle="1" w:styleId="WW8Num30z2">
    <w:name w:val="WW8Num30z2"/>
    <w:rsid w:val="00D66EAF"/>
    <w:rPr>
      <w:rFonts w:ascii="Wingdings" w:hAnsi="Wingdings"/>
    </w:rPr>
  </w:style>
  <w:style w:type="character" w:customStyle="1" w:styleId="WW8Num30z3">
    <w:name w:val="WW8Num30z3"/>
    <w:rsid w:val="00D66EAF"/>
    <w:rPr>
      <w:rFonts w:ascii="Symbol" w:hAnsi="Symbol"/>
    </w:rPr>
  </w:style>
  <w:style w:type="character" w:customStyle="1" w:styleId="WW-Fontdeparagrafimplicit">
    <w:name w:val="WW-Font de paragraf implicit"/>
    <w:rsid w:val="00D66EAF"/>
  </w:style>
  <w:style w:type="character" w:customStyle="1" w:styleId="FootnoteCharacters">
    <w:name w:val="Footnote Characters"/>
    <w:rsid w:val="00D66EAF"/>
    <w:rPr>
      <w:vertAlign w:val="superscript"/>
    </w:rPr>
  </w:style>
  <w:style w:type="character" w:customStyle="1" w:styleId="WW-FootnoteCharacters">
    <w:name w:val="WW-Footnote Characters"/>
    <w:rsid w:val="00D66EAF"/>
    <w:rPr>
      <w:vertAlign w:val="superscript"/>
    </w:rPr>
  </w:style>
  <w:style w:type="character" w:customStyle="1" w:styleId="EndnoteCharacters">
    <w:name w:val="Endnote Characters"/>
    <w:rsid w:val="00D66EAF"/>
    <w:rPr>
      <w:vertAlign w:val="superscript"/>
    </w:rPr>
  </w:style>
  <w:style w:type="character" w:customStyle="1" w:styleId="WW-EndnoteCharacters">
    <w:name w:val="WW-Endnote Characters"/>
    <w:rsid w:val="00D66EAF"/>
  </w:style>
  <w:style w:type="paragraph" w:styleId="afff0">
    <w:name w:val="List"/>
    <w:basedOn w:val="af8"/>
    <w:rsid w:val="00D66EAF"/>
    <w:pPr>
      <w:widowControl w:val="0"/>
      <w:tabs>
        <w:tab w:val="left" w:pos="10065"/>
      </w:tabs>
      <w:suppressAutoHyphens/>
      <w:spacing w:after="0"/>
      <w:jc w:val="both"/>
    </w:pPr>
    <w:rPr>
      <w:rFonts w:cs="Tahoma"/>
      <w:sz w:val="20"/>
      <w:szCs w:val="20"/>
      <w:lang w:val="en-US" w:eastAsia="ar-SA"/>
    </w:rPr>
  </w:style>
  <w:style w:type="paragraph" w:customStyle="1" w:styleId="Caption1">
    <w:name w:val="Caption1"/>
    <w:basedOn w:val="a"/>
    <w:rsid w:val="00D66EA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val="en-GB" w:eastAsia="ar-SA"/>
    </w:rPr>
  </w:style>
  <w:style w:type="paragraph" w:customStyle="1" w:styleId="Index">
    <w:name w:val="Index"/>
    <w:basedOn w:val="a"/>
    <w:rsid w:val="00D66EAF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val="en-GB" w:eastAsia="ar-SA"/>
    </w:rPr>
  </w:style>
  <w:style w:type="paragraph" w:customStyle="1" w:styleId="Heading">
    <w:name w:val="Heading"/>
    <w:basedOn w:val="a"/>
    <w:next w:val="af8"/>
    <w:rsid w:val="00D66EAF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val="en-GB" w:eastAsia="ar-SA"/>
    </w:rPr>
  </w:style>
  <w:style w:type="paragraph" w:customStyle="1" w:styleId="BodyText21">
    <w:name w:val="Body Text 21"/>
    <w:basedOn w:val="a"/>
    <w:rsid w:val="00D66EAF"/>
    <w:pPr>
      <w:widowControl w:val="0"/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en-US" w:eastAsia="ar-SA"/>
    </w:rPr>
  </w:style>
  <w:style w:type="paragraph" w:customStyle="1" w:styleId="BodyText31">
    <w:name w:val="Body Text 31"/>
    <w:basedOn w:val="a"/>
    <w:rsid w:val="00D66EAF"/>
    <w:pPr>
      <w:widowControl w:val="0"/>
      <w:tabs>
        <w:tab w:val="left" w:pos="10065"/>
      </w:tabs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ar-SA"/>
    </w:rPr>
  </w:style>
  <w:style w:type="paragraph" w:customStyle="1" w:styleId="WW-Indentcorptext2">
    <w:name w:val="WW-Indent corp text 2"/>
    <w:basedOn w:val="a"/>
    <w:rsid w:val="00D66EAF"/>
    <w:pPr>
      <w:tabs>
        <w:tab w:val="left" w:pos="940"/>
      </w:tabs>
      <w:suppressAutoHyphens/>
      <w:spacing w:after="0" w:line="240" w:lineRule="auto"/>
      <w:ind w:left="1480" w:hanging="1531"/>
    </w:pPr>
    <w:rPr>
      <w:rFonts w:ascii="Arial" w:eastAsia="Times New Roman" w:hAnsi="Arial" w:cs="Arial"/>
      <w:sz w:val="16"/>
      <w:szCs w:val="24"/>
      <w:lang w:val="en-GB" w:eastAsia="ar-SA"/>
    </w:rPr>
  </w:style>
  <w:style w:type="paragraph" w:customStyle="1" w:styleId="WW-Indentcorptext3">
    <w:name w:val="WW-Indent corp text 3"/>
    <w:basedOn w:val="a"/>
    <w:rsid w:val="00D66EAF"/>
    <w:pPr>
      <w:tabs>
        <w:tab w:val="left" w:pos="1480"/>
      </w:tabs>
      <w:suppressAutoHyphens/>
      <w:spacing w:after="0" w:line="240" w:lineRule="auto"/>
      <w:ind w:left="1480" w:hanging="360"/>
    </w:pPr>
    <w:rPr>
      <w:rFonts w:ascii="Arial" w:eastAsia="Times New Roman" w:hAnsi="Arial" w:cs="Arial"/>
      <w:sz w:val="16"/>
      <w:szCs w:val="24"/>
      <w:lang w:val="en-GB" w:eastAsia="ar-SA"/>
    </w:rPr>
  </w:style>
  <w:style w:type="paragraph" w:customStyle="1" w:styleId="WW-Corptext2">
    <w:name w:val="WW-Corp text 2"/>
    <w:basedOn w:val="a"/>
    <w:rsid w:val="00D66EAF"/>
    <w:pPr>
      <w:suppressAutoHyphens/>
      <w:spacing w:after="0" w:line="240" w:lineRule="auto"/>
    </w:pPr>
    <w:rPr>
      <w:rFonts w:ascii="Arial" w:eastAsia="Times New Roman" w:hAnsi="Arial" w:cs="Arial"/>
      <w:sz w:val="16"/>
      <w:szCs w:val="24"/>
      <w:lang w:val="en-GB" w:eastAsia="ar-SA"/>
    </w:rPr>
  </w:style>
  <w:style w:type="paragraph" w:customStyle="1" w:styleId="WW-Corptext3">
    <w:name w:val="WW-Corp text 3"/>
    <w:basedOn w:val="a"/>
    <w:rsid w:val="00D66EAF"/>
    <w:pPr>
      <w:tabs>
        <w:tab w:val="left" w:pos="360"/>
      </w:tabs>
      <w:suppressAutoHyphens/>
      <w:overflowPunct w:val="0"/>
      <w:autoSpaceDE w:val="0"/>
      <w:spacing w:after="0" w:line="240" w:lineRule="auto"/>
      <w:jc w:val="both"/>
    </w:pPr>
    <w:rPr>
      <w:rFonts w:ascii="Arial" w:eastAsia="Times New Roman" w:hAnsi="Arial" w:cs="Times New Roman"/>
      <w:sz w:val="16"/>
      <w:szCs w:val="24"/>
      <w:lang w:val="en-GB" w:eastAsia="ar-SA"/>
    </w:rPr>
  </w:style>
  <w:style w:type="paragraph" w:customStyle="1" w:styleId="Predoblikovano">
    <w:name w:val="Predoblikovano"/>
    <w:basedOn w:val="a"/>
    <w:rsid w:val="00D66EA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overflowPunct w:val="0"/>
      <w:autoSpaceDE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n-GB" w:eastAsia="ar-SA"/>
    </w:rPr>
  </w:style>
  <w:style w:type="paragraph" w:customStyle="1" w:styleId="WW-PreformatatHTML">
    <w:name w:val="WW-Preformatat HTML"/>
    <w:basedOn w:val="a"/>
    <w:rsid w:val="00D66E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color w:val="000000"/>
      <w:sz w:val="18"/>
      <w:szCs w:val="18"/>
      <w:lang w:val="en-GB" w:eastAsia="ar-SA"/>
    </w:rPr>
  </w:style>
  <w:style w:type="paragraph" w:customStyle="1" w:styleId="TableContents">
    <w:name w:val="Table Contents"/>
    <w:basedOn w:val="af8"/>
    <w:rsid w:val="00D66EAF"/>
    <w:pPr>
      <w:widowControl w:val="0"/>
      <w:suppressLineNumbers/>
      <w:tabs>
        <w:tab w:val="left" w:pos="10065"/>
      </w:tabs>
      <w:suppressAutoHyphens/>
      <w:spacing w:after="0"/>
      <w:jc w:val="both"/>
    </w:pPr>
    <w:rPr>
      <w:sz w:val="20"/>
      <w:szCs w:val="20"/>
      <w:lang w:val="en-US" w:eastAsia="ar-SA"/>
    </w:rPr>
  </w:style>
  <w:style w:type="paragraph" w:customStyle="1" w:styleId="TableHeading">
    <w:name w:val="Table Heading"/>
    <w:basedOn w:val="TableContents"/>
    <w:rsid w:val="00D66EAF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af8"/>
    <w:rsid w:val="00D66EAF"/>
    <w:pPr>
      <w:widowControl w:val="0"/>
      <w:tabs>
        <w:tab w:val="left" w:pos="10065"/>
      </w:tabs>
      <w:suppressAutoHyphens/>
      <w:spacing w:after="0"/>
      <w:jc w:val="both"/>
    </w:pPr>
    <w:rPr>
      <w:sz w:val="20"/>
      <w:szCs w:val="20"/>
      <w:lang w:val="en-US" w:eastAsia="ar-SA"/>
    </w:rPr>
  </w:style>
  <w:style w:type="character" w:customStyle="1" w:styleId="sttart1">
    <w:name w:val="st_tart1"/>
    <w:rsid w:val="00D66EAF"/>
    <w:rPr>
      <w:color w:val="000000"/>
      <w:sz w:val="20"/>
      <w:szCs w:val="20"/>
    </w:rPr>
  </w:style>
  <w:style w:type="character" w:customStyle="1" w:styleId="stalineat1">
    <w:name w:val="st_alineat1"/>
    <w:rsid w:val="00D66EAF"/>
    <w:rPr>
      <w:b/>
      <w:bCs/>
      <w:color w:val="74929F"/>
      <w:sz w:val="20"/>
      <w:szCs w:val="20"/>
    </w:rPr>
  </w:style>
  <w:style w:type="character" w:customStyle="1" w:styleId="sttalineat1">
    <w:name w:val="st_talineat1"/>
    <w:rsid w:val="00D66EAF"/>
    <w:rPr>
      <w:color w:val="000000"/>
      <w:sz w:val="20"/>
      <w:szCs w:val="20"/>
    </w:rPr>
  </w:style>
  <w:style w:type="character" w:customStyle="1" w:styleId="stlitera1">
    <w:name w:val="st_litera1"/>
    <w:rsid w:val="00D66EAF"/>
    <w:rPr>
      <w:b/>
      <w:bCs/>
      <w:color w:val="00008F"/>
    </w:rPr>
  </w:style>
  <w:style w:type="character" w:customStyle="1" w:styleId="sttlitera1">
    <w:name w:val="st_tlitera1"/>
    <w:rsid w:val="00D66EAF"/>
    <w:rPr>
      <w:color w:val="000000"/>
    </w:rPr>
  </w:style>
  <w:style w:type="character" w:customStyle="1" w:styleId="searchidx01">
    <w:name w:val="search_idx_01"/>
    <w:rsid w:val="00D66EAF"/>
    <w:rPr>
      <w:color w:val="000000"/>
      <w:shd w:val="clear" w:color="auto" w:fill="FFD700"/>
    </w:rPr>
  </w:style>
  <w:style w:type="character" w:customStyle="1" w:styleId="alineat1">
    <w:name w:val="alineat1"/>
    <w:rsid w:val="00D66EAF"/>
    <w:rPr>
      <w:b/>
      <w:bCs/>
      <w:color w:val="000000"/>
    </w:rPr>
  </w:style>
  <w:style w:type="paragraph" w:customStyle="1" w:styleId="CM4">
    <w:name w:val="CM4"/>
    <w:basedOn w:val="a"/>
    <w:next w:val="a"/>
    <w:uiPriority w:val="99"/>
    <w:rsid w:val="00D66EAF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Times New Roman"/>
      <w:sz w:val="24"/>
      <w:szCs w:val="24"/>
      <w:lang w:val="ru-RU" w:eastAsia="ru-RU"/>
    </w:rPr>
  </w:style>
  <w:style w:type="paragraph" w:customStyle="1" w:styleId="StandardWeb1">
    <w:name w:val="Standard (Web)1"/>
    <w:basedOn w:val="a"/>
    <w:rsid w:val="00D66EAF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de-DE" w:eastAsia="de-DE"/>
    </w:rPr>
  </w:style>
  <w:style w:type="character" w:customStyle="1" w:styleId="ln2tarticol">
    <w:name w:val="ln2tarticol"/>
    <w:basedOn w:val="a0"/>
    <w:rsid w:val="00D66EAF"/>
  </w:style>
  <w:style w:type="character" w:customStyle="1" w:styleId="ln2litera1">
    <w:name w:val="ln2litera1"/>
    <w:rsid w:val="00D66EAF"/>
    <w:rPr>
      <w:b/>
      <w:bCs/>
      <w:color w:val="00008F"/>
    </w:rPr>
  </w:style>
  <w:style w:type="character" w:customStyle="1" w:styleId="ln2tlitera">
    <w:name w:val="ln2tlitera"/>
    <w:basedOn w:val="a0"/>
    <w:rsid w:val="00D66EAF"/>
  </w:style>
  <w:style w:type="character" w:customStyle="1" w:styleId="apple-converted-space">
    <w:name w:val="apple-converted-space"/>
    <w:basedOn w:val="a0"/>
    <w:rsid w:val="00D66EAF"/>
  </w:style>
  <w:style w:type="paragraph" w:customStyle="1" w:styleId="doc-ti">
    <w:name w:val="doc-ti"/>
    <w:basedOn w:val="a"/>
    <w:rsid w:val="00D66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7">
    <w:name w:val="Обычный1"/>
    <w:basedOn w:val="a"/>
    <w:link w:val="normal"/>
    <w:rsid w:val="00D66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uper">
    <w:name w:val="super"/>
    <w:basedOn w:val="a0"/>
    <w:rsid w:val="00D66EAF"/>
  </w:style>
  <w:style w:type="character" w:customStyle="1" w:styleId="expanded">
    <w:name w:val="expanded"/>
    <w:basedOn w:val="a0"/>
    <w:rsid w:val="00D66EAF"/>
  </w:style>
  <w:style w:type="character" w:customStyle="1" w:styleId="bold">
    <w:name w:val="bold"/>
    <w:basedOn w:val="a0"/>
    <w:rsid w:val="00D66EAF"/>
  </w:style>
  <w:style w:type="paragraph" w:customStyle="1" w:styleId="ti-grseq-1">
    <w:name w:val="ti-grseq-1"/>
    <w:basedOn w:val="a"/>
    <w:rsid w:val="00D66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ff1">
    <w:name w:val="a"/>
    <w:basedOn w:val="a0"/>
    <w:rsid w:val="00D66EAF"/>
  </w:style>
  <w:style w:type="character" w:customStyle="1" w:styleId="l8">
    <w:name w:val="l8"/>
    <w:basedOn w:val="a0"/>
    <w:rsid w:val="00D66EAF"/>
  </w:style>
  <w:style w:type="character" w:customStyle="1" w:styleId="l7">
    <w:name w:val="l7"/>
    <w:basedOn w:val="a0"/>
    <w:rsid w:val="00D66EAF"/>
  </w:style>
  <w:style w:type="character" w:customStyle="1" w:styleId="l6">
    <w:name w:val="l6"/>
    <w:basedOn w:val="a0"/>
    <w:rsid w:val="00D66EAF"/>
  </w:style>
  <w:style w:type="character" w:customStyle="1" w:styleId="l9">
    <w:name w:val="l9"/>
    <w:basedOn w:val="a0"/>
    <w:rsid w:val="00D66EAF"/>
  </w:style>
  <w:style w:type="character" w:customStyle="1" w:styleId="l10">
    <w:name w:val="l10"/>
    <w:basedOn w:val="a0"/>
    <w:rsid w:val="00D66EAF"/>
  </w:style>
  <w:style w:type="character" w:customStyle="1" w:styleId="l11">
    <w:name w:val="l11"/>
    <w:basedOn w:val="a0"/>
    <w:rsid w:val="00D66EAF"/>
  </w:style>
  <w:style w:type="character" w:customStyle="1" w:styleId="normal">
    <w:name w:val="normal Знак"/>
    <w:link w:val="17"/>
    <w:rsid w:val="00D66EA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i-art">
    <w:name w:val="sti-art"/>
    <w:basedOn w:val="a"/>
    <w:rsid w:val="00D66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tpa1">
    <w:name w:val="tpa1"/>
    <w:basedOn w:val="a0"/>
    <w:rsid w:val="00D66EAF"/>
  </w:style>
  <w:style w:type="paragraph" w:customStyle="1" w:styleId="CharCharChar">
    <w:name w:val="Знак Знак Char Знак Знак Char Знак Знак Char"/>
    <w:basedOn w:val="a"/>
    <w:rsid w:val="00D66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Headerorfooter">
    <w:name w:val="Header or footer_"/>
    <w:link w:val="Headerorfooter0"/>
    <w:uiPriority w:val="99"/>
    <w:locked/>
    <w:rsid w:val="00D66EAF"/>
    <w:rPr>
      <w:shd w:val="clear" w:color="auto" w:fill="FFFFFF"/>
    </w:rPr>
  </w:style>
  <w:style w:type="character" w:customStyle="1" w:styleId="Headerorfooter11pt">
    <w:name w:val="Header or footer + 11 pt"/>
    <w:uiPriority w:val="99"/>
    <w:rsid w:val="00D66EAF"/>
    <w:rPr>
      <w:rFonts w:ascii="Times New Roman" w:hAnsi="Times New Roman" w:cs="Times New Roman"/>
      <w:spacing w:val="0"/>
      <w:sz w:val="22"/>
      <w:szCs w:val="22"/>
    </w:rPr>
  </w:style>
  <w:style w:type="paragraph" w:customStyle="1" w:styleId="Headerorfooter0">
    <w:name w:val="Header or footer"/>
    <w:basedOn w:val="a"/>
    <w:link w:val="Headerorfooter"/>
    <w:uiPriority w:val="99"/>
    <w:rsid w:val="00D66EAF"/>
    <w:pPr>
      <w:shd w:val="clear" w:color="auto" w:fill="FFFFFF"/>
      <w:spacing w:after="0" w:line="240" w:lineRule="auto"/>
    </w:pPr>
    <w:rPr>
      <w:lang w:val="en-GB"/>
    </w:rPr>
  </w:style>
  <w:style w:type="character" w:customStyle="1" w:styleId="95pt">
    <w:name w:val="Основной текст + 9.5 pt"/>
    <w:uiPriority w:val="99"/>
    <w:rsid w:val="00D66EAF"/>
    <w:rPr>
      <w:b/>
      <w:color w:val="000000"/>
      <w:spacing w:val="0"/>
      <w:w w:val="100"/>
      <w:position w:val="0"/>
      <w:sz w:val="19"/>
      <w:lang w:val="ro-RO"/>
    </w:rPr>
  </w:style>
  <w:style w:type="character" w:customStyle="1" w:styleId="afff2">
    <w:name w:val="Основной текст_"/>
    <w:link w:val="18"/>
    <w:uiPriority w:val="99"/>
    <w:locked/>
    <w:rsid w:val="00D66EAF"/>
    <w:rPr>
      <w:b/>
      <w:sz w:val="21"/>
      <w:shd w:val="clear" w:color="auto" w:fill="FFFFFF"/>
    </w:rPr>
  </w:style>
  <w:style w:type="paragraph" w:customStyle="1" w:styleId="18">
    <w:name w:val="Основной текст1"/>
    <w:basedOn w:val="a"/>
    <w:link w:val="afff2"/>
    <w:uiPriority w:val="99"/>
    <w:rsid w:val="00D66EAF"/>
    <w:pPr>
      <w:widowControl w:val="0"/>
      <w:shd w:val="clear" w:color="auto" w:fill="FFFFFF"/>
      <w:spacing w:after="840" w:line="269" w:lineRule="exact"/>
    </w:pPr>
    <w:rPr>
      <w:b/>
      <w:sz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146DF-EEB9-4428-B7D7-DBC1CEF33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15</Pages>
  <Words>4302</Words>
  <Characters>24528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</dc:creator>
  <cp:lastModifiedBy>BEST</cp:lastModifiedBy>
  <cp:revision>60</cp:revision>
  <dcterms:created xsi:type="dcterms:W3CDTF">2016-07-28T10:53:00Z</dcterms:created>
  <dcterms:modified xsi:type="dcterms:W3CDTF">2016-07-29T11:38:00Z</dcterms:modified>
</cp:coreProperties>
</file>