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C77" w:rsidRPr="006743F1" w:rsidRDefault="00886C77" w:rsidP="00886C77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6743F1">
        <w:rPr>
          <w:rFonts w:ascii="Times New Roman" w:hAnsi="Times New Roman"/>
          <w:sz w:val="24"/>
          <w:szCs w:val="24"/>
          <w:lang w:val="en-US"/>
        </w:rPr>
        <w:t>Proiect</w:t>
      </w:r>
      <w:proofErr w:type="spellEnd"/>
    </w:p>
    <w:p w:rsidR="00886C77" w:rsidRPr="00104DA1" w:rsidRDefault="00886C77" w:rsidP="00886C77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886C77" w:rsidRPr="00104DA1" w:rsidRDefault="00886C77" w:rsidP="00886C77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886C77" w:rsidRPr="00104DA1" w:rsidRDefault="00886C77" w:rsidP="00886C7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04DA1">
        <w:rPr>
          <w:rFonts w:ascii="Times New Roman" w:hAnsi="Times New Roman"/>
          <w:b/>
          <w:sz w:val="28"/>
          <w:szCs w:val="28"/>
          <w:lang w:val="en-US"/>
        </w:rPr>
        <w:t xml:space="preserve">GUVERNUL REPUBLICII </w:t>
      </w:r>
      <w:smartTag w:uri="urn:schemas-microsoft-com:office:smarttags" w:element="place">
        <w:smartTag w:uri="urn:schemas-microsoft-com:office:smarttags" w:element="country-region">
          <w:r w:rsidRPr="00104DA1">
            <w:rPr>
              <w:rFonts w:ascii="Times New Roman" w:hAnsi="Times New Roman"/>
              <w:b/>
              <w:sz w:val="28"/>
              <w:szCs w:val="28"/>
              <w:lang w:val="en-US"/>
            </w:rPr>
            <w:t>MOLDOVA</w:t>
          </w:r>
        </w:smartTag>
      </w:smartTag>
    </w:p>
    <w:p w:rsidR="00886C77" w:rsidRPr="00104DA1" w:rsidRDefault="00886C77" w:rsidP="00886C7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886C77" w:rsidRPr="00104DA1" w:rsidRDefault="00886C77" w:rsidP="00886C77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lang w:val="en-US"/>
        </w:rPr>
      </w:pPr>
      <w:r w:rsidRPr="00104DA1">
        <w:rPr>
          <w:rFonts w:ascii="Times New Roman" w:hAnsi="Times New Roman"/>
          <w:b/>
          <w:sz w:val="28"/>
          <w:szCs w:val="28"/>
          <w:lang w:val="en-US"/>
        </w:rPr>
        <w:t xml:space="preserve">HOTĂRÂRE </w:t>
      </w:r>
      <w:proofErr w:type="spellStart"/>
      <w:r w:rsidRPr="00104DA1">
        <w:rPr>
          <w:rFonts w:ascii="Times New Roman" w:hAnsi="Times New Roman"/>
          <w:sz w:val="28"/>
          <w:szCs w:val="28"/>
          <w:lang w:val="en-US"/>
        </w:rPr>
        <w:t>nr</w:t>
      </w:r>
      <w:proofErr w:type="spellEnd"/>
      <w:r w:rsidRPr="00104DA1">
        <w:rPr>
          <w:rFonts w:ascii="Times New Roman" w:hAnsi="Times New Roman"/>
          <w:sz w:val="28"/>
          <w:szCs w:val="28"/>
          <w:lang w:val="en-US"/>
        </w:rPr>
        <w:t>.____</w:t>
      </w:r>
    </w:p>
    <w:p w:rsidR="00886C77" w:rsidRPr="00104DA1" w:rsidRDefault="00886C77" w:rsidP="00886C77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lang w:val="en-US"/>
        </w:rPr>
      </w:pPr>
      <w:r w:rsidRPr="00104DA1">
        <w:rPr>
          <w:rFonts w:ascii="Times New Roman" w:hAnsi="Times New Roman"/>
          <w:sz w:val="28"/>
          <w:szCs w:val="28"/>
          <w:lang w:val="en-US"/>
        </w:rPr>
        <w:t>din_____________</w:t>
      </w:r>
    </w:p>
    <w:p w:rsidR="00886C77" w:rsidRPr="00104DA1" w:rsidRDefault="00886C77" w:rsidP="00886C77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Chiş</w:t>
      </w:r>
      <w:r w:rsidRPr="00104DA1">
        <w:rPr>
          <w:rFonts w:ascii="Times New Roman" w:hAnsi="Times New Roman"/>
          <w:sz w:val="28"/>
          <w:szCs w:val="28"/>
          <w:lang w:val="en-US"/>
        </w:rPr>
        <w:t>inău</w:t>
      </w:r>
      <w:proofErr w:type="spellEnd"/>
    </w:p>
    <w:p w:rsidR="00886C77" w:rsidRPr="00104DA1" w:rsidRDefault="00886C77" w:rsidP="00886C77">
      <w:pPr>
        <w:spacing w:line="240" w:lineRule="auto"/>
        <w:contextualSpacing/>
        <w:rPr>
          <w:rFonts w:ascii="Times New Roman" w:hAnsi="Times New Roman"/>
          <w:sz w:val="28"/>
          <w:szCs w:val="28"/>
          <w:lang w:val="en-US"/>
        </w:rPr>
      </w:pPr>
    </w:p>
    <w:p w:rsidR="00886C77" w:rsidRPr="00886C77" w:rsidRDefault="00250865" w:rsidP="00886C7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ro-MD"/>
        </w:rPr>
      </w:pPr>
      <w:r>
        <w:rPr>
          <w:rFonts w:ascii="Times New Roman" w:hAnsi="Times New Roman"/>
          <w:b/>
          <w:sz w:val="28"/>
          <w:szCs w:val="28"/>
          <w:lang w:val="ro-MD"/>
        </w:rPr>
        <w:t>Cu privire la inițierea negocierilor asupra</w:t>
      </w:r>
      <w:r w:rsidR="00886C77" w:rsidRPr="00886C77">
        <w:rPr>
          <w:rFonts w:ascii="Times New Roman" w:hAnsi="Times New Roman"/>
          <w:b/>
          <w:sz w:val="28"/>
          <w:szCs w:val="28"/>
          <w:lang w:val="ro-MD"/>
        </w:rPr>
        <w:t xml:space="preserve"> Protocolului de modificare parțială a</w:t>
      </w:r>
      <w:r>
        <w:rPr>
          <w:rFonts w:ascii="Times New Roman" w:hAnsi="Times New Roman"/>
          <w:b/>
          <w:sz w:val="28"/>
          <w:szCs w:val="28"/>
          <w:lang w:val="ro-MD"/>
        </w:rPr>
        <w:t xml:space="preserve"> </w:t>
      </w:r>
      <w:r w:rsidR="00886C77" w:rsidRPr="00886C77">
        <w:rPr>
          <w:rFonts w:ascii="Times New Roman" w:hAnsi="Times New Roman"/>
          <w:b/>
          <w:sz w:val="28"/>
          <w:szCs w:val="28"/>
          <w:lang w:val="ro-MD"/>
        </w:rPr>
        <w:t xml:space="preserve">Acordului de cooperare între </w:t>
      </w:r>
      <w:r w:rsidR="00886C77">
        <w:rPr>
          <w:rFonts w:ascii="Times New Roman" w:hAnsi="Times New Roman"/>
          <w:b/>
          <w:sz w:val="28"/>
          <w:szCs w:val="28"/>
          <w:lang w:val="ro-MD"/>
        </w:rPr>
        <w:t>Guvernul Republicii Moldova și G</w:t>
      </w:r>
      <w:r w:rsidR="00886C77" w:rsidRPr="00886C77">
        <w:rPr>
          <w:rFonts w:ascii="Times New Roman" w:hAnsi="Times New Roman"/>
          <w:b/>
          <w:sz w:val="28"/>
          <w:szCs w:val="28"/>
          <w:lang w:val="ro-MD"/>
        </w:rPr>
        <w:t>uvernul Republicii Lituania în domeniul standardizării, metrologiei și evaluării conformității, semnat la Chișinău la 29 septembrie 2010</w:t>
      </w:r>
    </w:p>
    <w:p w:rsidR="00B56C7C" w:rsidRDefault="00B56C7C" w:rsidP="00886C77">
      <w:pPr>
        <w:spacing w:line="240" w:lineRule="auto"/>
        <w:contextualSpacing/>
        <w:jc w:val="both"/>
        <w:rPr>
          <w:lang w:val="en-GB"/>
        </w:rPr>
      </w:pPr>
    </w:p>
    <w:p w:rsidR="00886C77" w:rsidRDefault="00886C77" w:rsidP="00886C7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o-MD"/>
        </w:rPr>
      </w:pPr>
      <w:r w:rsidRPr="00886C77">
        <w:rPr>
          <w:rFonts w:ascii="Times New Roman" w:hAnsi="Times New Roman"/>
          <w:sz w:val="28"/>
          <w:szCs w:val="28"/>
          <w:lang w:val="ro-MD"/>
        </w:rPr>
        <w:t xml:space="preserve">1. Se </w:t>
      </w:r>
      <w:r w:rsidR="00FA30E2">
        <w:rPr>
          <w:rFonts w:ascii="Times New Roman" w:hAnsi="Times New Roman"/>
          <w:sz w:val="28"/>
          <w:szCs w:val="28"/>
          <w:lang w:val="ro-MD"/>
        </w:rPr>
        <w:t>ia act de proiectul</w:t>
      </w:r>
      <w:r w:rsidRPr="00886C77">
        <w:rPr>
          <w:rFonts w:ascii="Times New Roman" w:hAnsi="Times New Roman"/>
          <w:sz w:val="28"/>
          <w:szCs w:val="28"/>
          <w:lang w:val="ro-MD"/>
        </w:rPr>
        <w:t xml:space="preserve"> Protocolul</w:t>
      </w:r>
      <w:r w:rsidR="00FA30E2">
        <w:rPr>
          <w:rFonts w:ascii="Times New Roman" w:hAnsi="Times New Roman"/>
          <w:sz w:val="28"/>
          <w:szCs w:val="28"/>
          <w:lang w:val="ro-MD"/>
        </w:rPr>
        <w:t>ui</w:t>
      </w:r>
      <w:r w:rsidRPr="00886C77">
        <w:rPr>
          <w:rFonts w:ascii="Times New Roman" w:hAnsi="Times New Roman"/>
          <w:sz w:val="28"/>
          <w:szCs w:val="28"/>
          <w:lang w:val="ro-MD"/>
        </w:rPr>
        <w:t xml:space="preserve"> de modificare parțială a Acordului de cooperare între Guvernul Republicii Moldova și Guvernul Republicii Lituania în domeniul standardizării, metrologiei și evaluării conformității, semnat la Chișinău la 29 septembrie 2010.</w:t>
      </w:r>
    </w:p>
    <w:p w:rsidR="00886C77" w:rsidRDefault="00886C77" w:rsidP="00FA30E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o-MD"/>
        </w:rPr>
      </w:pPr>
      <w:r>
        <w:rPr>
          <w:rFonts w:ascii="Times New Roman" w:hAnsi="Times New Roman"/>
          <w:sz w:val="28"/>
          <w:szCs w:val="28"/>
          <w:lang w:val="ro-MD"/>
        </w:rPr>
        <w:t xml:space="preserve">2. </w:t>
      </w:r>
      <w:r w:rsidR="00FA30E2">
        <w:rPr>
          <w:rFonts w:ascii="Times New Roman" w:hAnsi="Times New Roman"/>
          <w:sz w:val="28"/>
          <w:szCs w:val="28"/>
          <w:lang w:val="ro-MD"/>
        </w:rPr>
        <w:t xml:space="preserve">Se inițiază negocierile </w:t>
      </w:r>
      <w:r w:rsidR="007A2B8E">
        <w:rPr>
          <w:rFonts w:ascii="Times New Roman" w:hAnsi="Times New Roman"/>
          <w:sz w:val="28"/>
          <w:szCs w:val="28"/>
          <w:lang w:val="ro-MD"/>
        </w:rPr>
        <w:t xml:space="preserve">asupra </w:t>
      </w:r>
      <w:r w:rsidR="007A2B8E" w:rsidRPr="007A2B8E">
        <w:rPr>
          <w:rFonts w:ascii="Times New Roman" w:hAnsi="Times New Roman"/>
          <w:sz w:val="28"/>
          <w:szCs w:val="28"/>
          <w:lang w:val="ro-MD"/>
        </w:rPr>
        <w:t>proiectul</w:t>
      </w:r>
      <w:r w:rsidR="007A2B8E">
        <w:rPr>
          <w:rFonts w:ascii="Times New Roman" w:hAnsi="Times New Roman"/>
          <w:sz w:val="28"/>
          <w:szCs w:val="28"/>
          <w:lang w:val="ro-MD"/>
        </w:rPr>
        <w:t>ui</w:t>
      </w:r>
      <w:r w:rsidR="007A2B8E" w:rsidRPr="007A2B8E">
        <w:rPr>
          <w:rFonts w:ascii="Times New Roman" w:hAnsi="Times New Roman"/>
          <w:sz w:val="28"/>
          <w:szCs w:val="28"/>
          <w:lang w:val="ro-MD"/>
        </w:rPr>
        <w:t xml:space="preserve"> Protocolului de modificare parțială a Acordului de cooperare între Guvernul Republicii Moldova și Guvernul Republicii Lituania în domeniul standardizării, metrologiei și evaluării conformității, semnat la Chișinău la 29 septembrie 2010</w:t>
      </w:r>
      <w:r w:rsidR="007A2B8E">
        <w:rPr>
          <w:rFonts w:ascii="Times New Roman" w:hAnsi="Times New Roman"/>
          <w:sz w:val="28"/>
          <w:szCs w:val="28"/>
          <w:lang w:val="ro-MD"/>
        </w:rPr>
        <w:t>.</w:t>
      </w:r>
    </w:p>
    <w:p w:rsidR="007A2B8E" w:rsidRDefault="007A2B8E" w:rsidP="00FA30E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o-MD"/>
        </w:rPr>
      </w:pPr>
      <w:bookmarkStart w:id="0" w:name="_GoBack"/>
      <w:bookmarkEnd w:id="0"/>
    </w:p>
    <w:p w:rsidR="00886C77" w:rsidRPr="00886C77" w:rsidRDefault="00886C77" w:rsidP="00886C7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o-MD"/>
        </w:rPr>
      </w:pPr>
    </w:p>
    <w:p w:rsidR="00E04789" w:rsidRPr="00E04789" w:rsidRDefault="00E04789" w:rsidP="00E04789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ro-MD"/>
        </w:rPr>
      </w:pPr>
      <w:r w:rsidRPr="00E04789">
        <w:rPr>
          <w:rFonts w:ascii="Times New Roman" w:hAnsi="Times New Roman"/>
          <w:b/>
          <w:sz w:val="28"/>
          <w:szCs w:val="28"/>
          <w:lang w:val="ro-MD"/>
        </w:rPr>
        <w:t>Prim-ministru</w:t>
      </w:r>
      <w:r w:rsidRPr="00E04789">
        <w:rPr>
          <w:rFonts w:ascii="Times New Roman" w:hAnsi="Times New Roman"/>
          <w:b/>
          <w:sz w:val="28"/>
          <w:szCs w:val="28"/>
          <w:lang w:val="ro-MD"/>
        </w:rPr>
        <w:tab/>
      </w:r>
      <w:r w:rsidRPr="00E04789">
        <w:rPr>
          <w:rFonts w:ascii="Times New Roman" w:hAnsi="Times New Roman"/>
          <w:b/>
          <w:sz w:val="28"/>
          <w:szCs w:val="28"/>
          <w:lang w:val="ro-MD"/>
        </w:rPr>
        <w:tab/>
      </w:r>
      <w:r w:rsidRPr="00E04789">
        <w:rPr>
          <w:rFonts w:ascii="Times New Roman" w:hAnsi="Times New Roman"/>
          <w:b/>
          <w:sz w:val="28"/>
          <w:szCs w:val="28"/>
          <w:lang w:val="ro-MD"/>
        </w:rPr>
        <w:tab/>
      </w:r>
      <w:r w:rsidRPr="00E04789">
        <w:rPr>
          <w:rFonts w:ascii="Times New Roman" w:hAnsi="Times New Roman"/>
          <w:b/>
          <w:sz w:val="28"/>
          <w:szCs w:val="28"/>
          <w:lang w:val="ro-MD"/>
        </w:rPr>
        <w:tab/>
      </w:r>
      <w:r w:rsidRPr="00E04789">
        <w:rPr>
          <w:rFonts w:ascii="Times New Roman" w:hAnsi="Times New Roman"/>
          <w:b/>
          <w:sz w:val="28"/>
          <w:szCs w:val="28"/>
          <w:lang w:val="ro-MD"/>
        </w:rPr>
        <w:tab/>
      </w:r>
      <w:r w:rsidRPr="00E04789">
        <w:rPr>
          <w:rFonts w:ascii="Times New Roman" w:hAnsi="Times New Roman"/>
          <w:b/>
          <w:sz w:val="28"/>
          <w:szCs w:val="28"/>
          <w:lang w:val="ro-MD"/>
        </w:rPr>
        <w:tab/>
        <w:t>Pavel FILIP</w:t>
      </w:r>
    </w:p>
    <w:p w:rsidR="00E04789" w:rsidRPr="00E04789" w:rsidRDefault="00E04789" w:rsidP="00E0478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o-MD"/>
        </w:rPr>
      </w:pPr>
    </w:p>
    <w:p w:rsidR="00E04789" w:rsidRPr="00E04789" w:rsidRDefault="00E04789" w:rsidP="00E0478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o-MD"/>
        </w:rPr>
      </w:pPr>
      <w:r w:rsidRPr="00E04789">
        <w:rPr>
          <w:rFonts w:ascii="Times New Roman" w:hAnsi="Times New Roman"/>
          <w:sz w:val="28"/>
          <w:szCs w:val="28"/>
          <w:lang w:val="ro-MD"/>
        </w:rPr>
        <w:t>Contrasemnează:</w:t>
      </w:r>
    </w:p>
    <w:p w:rsidR="00E04789" w:rsidRPr="00E04789" w:rsidRDefault="00E04789" w:rsidP="00E0478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o-MD"/>
        </w:rPr>
      </w:pPr>
    </w:p>
    <w:p w:rsidR="00E04789" w:rsidRPr="00E04789" w:rsidRDefault="00E04789" w:rsidP="00E0478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o-MD"/>
        </w:rPr>
      </w:pPr>
      <w:r w:rsidRPr="00E04789">
        <w:rPr>
          <w:rFonts w:ascii="Times New Roman" w:hAnsi="Times New Roman"/>
          <w:sz w:val="28"/>
          <w:szCs w:val="28"/>
          <w:lang w:val="ro-MD"/>
        </w:rPr>
        <w:t>Viceprim-ministru,</w:t>
      </w:r>
    </w:p>
    <w:p w:rsidR="00E04789" w:rsidRPr="00E04789" w:rsidRDefault="00E04789" w:rsidP="00E0478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o-MD"/>
        </w:rPr>
      </w:pPr>
      <w:r>
        <w:rPr>
          <w:rFonts w:ascii="Times New Roman" w:hAnsi="Times New Roman"/>
          <w:sz w:val="28"/>
          <w:szCs w:val="28"/>
          <w:lang w:val="ro-MD"/>
        </w:rPr>
        <w:t>Ministrul Afacerilor E</w:t>
      </w:r>
      <w:r w:rsidRPr="00E04789">
        <w:rPr>
          <w:rFonts w:ascii="Times New Roman" w:hAnsi="Times New Roman"/>
          <w:sz w:val="28"/>
          <w:szCs w:val="28"/>
          <w:lang w:val="ro-MD"/>
        </w:rPr>
        <w:t xml:space="preserve">xterne </w:t>
      </w:r>
      <w:r>
        <w:rPr>
          <w:rFonts w:ascii="Times New Roman" w:hAnsi="Times New Roman"/>
          <w:sz w:val="28"/>
          <w:szCs w:val="28"/>
          <w:lang w:val="ro-MD"/>
        </w:rPr>
        <w:tab/>
      </w:r>
      <w:r>
        <w:rPr>
          <w:rFonts w:ascii="Times New Roman" w:hAnsi="Times New Roman"/>
          <w:sz w:val="28"/>
          <w:szCs w:val="28"/>
          <w:lang w:val="ro-MD"/>
        </w:rPr>
        <w:tab/>
      </w:r>
      <w:r>
        <w:rPr>
          <w:rFonts w:ascii="Times New Roman" w:hAnsi="Times New Roman"/>
          <w:sz w:val="28"/>
          <w:szCs w:val="28"/>
          <w:lang w:val="ro-MD"/>
        </w:rPr>
        <w:tab/>
      </w:r>
      <w:r>
        <w:rPr>
          <w:rFonts w:ascii="Times New Roman" w:hAnsi="Times New Roman"/>
          <w:sz w:val="28"/>
          <w:szCs w:val="28"/>
          <w:lang w:val="ro-MD"/>
        </w:rPr>
        <w:tab/>
        <w:t>Andrei GALBUR</w:t>
      </w:r>
    </w:p>
    <w:p w:rsidR="00886C77" w:rsidRPr="00E04789" w:rsidRDefault="00E04789" w:rsidP="00E0478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o-MD"/>
        </w:rPr>
      </w:pPr>
      <w:proofErr w:type="spellStart"/>
      <w:r>
        <w:rPr>
          <w:rFonts w:ascii="Times New Roman" w:hAnsi="Times New Roman"/>
          <w:sz w:val="28"/>
          <w:szCs w:val="28"/>
          <w:lang w:val="ro-MD"/>
        </w:rPr>
        <w:t>şi</w:t>
      </w:r>
      <w:proofErr w:type="spellEnd"/>
      <w:r>
        <w:rPr>
          <w:rFonts w:ascii="Times New Roman" w:hAnsi="Times New Roman"/>
          <w:sz w:val="28"/>
          <w:szCs w:val="28"/>
          <w:lang w:val="ro-MD"/>
        </w:rPr>
        <w:t xml:space="preserve"> Integrării E</w:t>
      </w:r>
      <w:r w:rsidRPr="00E04789">
        <w:rPr>
          <w:rFonts w:ascii="Times New Roman" w:hAnsi="Times New Roman"/>
          <w:sz w:val="28"/>
          <w:szCs w:val="28"/>
          <w:lang w:val="ro-MD"/>
        </w:rPr>
        <w:t>uropene</w:t>
      </w:r>
    </w:p>
    <w:p w:rsidR="00886C77" w:rsidRDefault="00886C77" w:rsidP="00886C7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</w:p>
    <w:p w:rsidR="00E04789" w:rsidRDefault="00E04789" w:rsidP="00886C7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</w:p>
    <w:p w:rsidR="00E04789" w:rsidRDefault="00E04789" w:rsidP="00886C7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Viceprim-ministru,</w:t>
      </w:r>
    </w:p>
    <w:p w:rsidR="00E04789" w:rsidRPr="00886C77" w:rsidRDefault="00E04789" w:rsidP="00886C7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/>
          <w:sz w:val="28"/>
          <w:szCs w:val="28"/>
          <w:lang w:val="ro-RO"/>
        </w:rPr>
        <w:t>Munistrul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 Economiei</w:t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  <w:t>Octavian CALMÎC</w:t>
      </w:r>
    </w:p>
    <w:sectPr w:rsidR="00E04789" w:rsidRPr="00886C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CEB"/>
    <w:rsid w:val="00250865"/>
    <w:rsid w:val="007A2B8E"/>
    <w:rsid w:val="00886C77"/>
    <w:rsid w:val="00B56C7C"/>
    <w:rsid w:val="00D10CEB"/>
    <w:rsid w:val="00E04789"/>
    <w:rsid w:val="00FA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FD0FBB-0298-49E0-BBF6-62B15FEFA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C77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C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5</cp:revision>
  <dcterms:created xsi:type="dcterms:W3CDTF">2016-05-13T12:45:00Z</dcterms:created>
  <dcterms:modified xsi:type="dcterms:W3CDTF">2016-05-18T11:15:00Z</dcterms:modified>
</cp:coreProperties>
</file>