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76132749"/>
    <w:bookmarkEnd w:id="0"/>
    <w:p w:rsidR="002A4266" w:rsidRPr="00BB01FF" w:rsidRDefault="002A4266" w:rsidP="002A4266">
      <w:pPr>
        <w:tabs>
          <w:tab w:val="left" w:pos="567"/>
        </w:tabs>
        <w:ind w:firstLine="540"/>
        <w:jc w:val="center"/>
        <w:rPr>
          <w:noProof/>
          <w:sz w:val="28"/>
          <w:szCs w:val="28"/>
          <w:lang w:val="ro-RO"/>
        </w:rPr>
      </w:pPr>
      <w:r w:rsidRPr="00BB01FF">
        <w:rPr>
          <w:noProof/>
          <w:sz w:val="28"/>
          <w:szCs w:val="28"/>
          <w:lang w:val="ro-RO"/>
        </w:rPr>
        <w:object w:dxaOrig="1461"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in" o:ole="" fillcolor="window">
            <v:imagedata r:id="rId6" o:title=""/>
          </v:shape>
          <o:OLEObject Type="Embed" ProgID="Word.Picture.8" ShapeID="_x0000_i1025" DrawAspect="Content" ObjectID="_1527663673" r:id="rId7"/>
        </w:object>
      </w:r>
    </w:p>
    <w:p w:rsidR="002A4266" w:rsidRPr="00BB01FF" w:rsidRDefault="002A4266" w:rsidP="002A4266">
      <w:pPr>
        <w:pStyle w:val="cn"/>
        <w:ind w:firstLine="540"/>
        <w:rPr>
          <w:b/>
          <w:sz w:val="28"/>
          <w:szCs w:val="28"/>
          <w:lang w:val="ro-RO"/>
        </w:rPr>
      </w:pPr>
      <w:r w:rsidRPr="00BB01FF">
        <w:rPr>
          <w:b/>
          <w:sz w:val="28"/>
          <w:szCs w:val="28"/>
          <w:lang w:val="ro-RO"/>
        </w:rPr>
        <w:t>GUVERNUL REPUBLICII MOLDOVA</w:t>
      </w:r>
    </w:p>
    <w:p w:rsidR="002A4266" w:rsidRPr="00BB01FF" w:rsidRDefault="002A4266" w:rsidP="002A4266">
      <w:pPr>
        <w:pStyle w:val="tt"/>
        <w:ind w:firstLine="540"/>
        <w:rPr>
          <w:sz w:val="28"/>
          <w:szCs w:val="28"/>
          <w:lang w:val="ro-RO"/>
        </w:rPr>
      </w:pPr>
    </w:p>
    <w:p w:rsidR="002A4266" w:rsidRPr="00BB01FF" w:rsidRDefault="002A4266" w:rsidP="002A4266">
      <w:pPr>
        <w:ind w:firstLine="540"/>
        <w:jc w:val="center"/>
        <w:rPr>
          <w:rFonts w:ascii="Times New Roman" w:hAnsi="Times New Roman"/>
          <w:sz w:val="28"/>
          <w:szCs w:val="28"/>
          <w:lang w:val="ro-RO"/>
        </w:rPr>
      </w:pPr>
      <w:r w:rsidRPr="00BB01FF">
        <w:rPr>
          <w:rFonts w:ascii="Times New Roman" w:hAnsi="Times New Roman"/>
          <w:sz w:val="28"/>
          <w:szCs w:val="28"/>
          <w:lang w:val="ro-RO"/>
        </w:rPr>
        <w:t>H O T Ă R Î R E</w:t>
      </w:r>
    </w:p>
    <w:p w:rsidR="002A4266" w:rsidRPr="00BB01FF" w:rsidRDefault="002A4266" w:rsidP="002A4266">
      <w:pPr>
        <w:spacing w:after="0" w:line="240" w:lineRule="auto"/>
        <w:ind w:left="284" w:right="196"/>
        <w:jc w:val="center"/>
        <w:rPr>
          <w:rFonts w:ascii="Times New Roman" w:hAnsi="Times New Roman"/>
          <w:bCs/>
          <w:sz w:val="28"/>
          <w:szCs w:val="28"/>
          <w:lang w:val="ro-RO" w:eastAsia="ru-RU"/>
        </w:rPr>
      </w:pPr>
      <w:r w:rsidRPr="00BB01FF">
        <w:rPr>
          <w:rFonts w:ascii="Times New Roman" w:hAnsi="Times New Roman"/>
          <w:b/>
          <w:bCs/>
          <w:sz w:val="28"/>
          <w:szCs w:val="28"/>
          <w:lang w:val="ro-RO" w:eastAsia="ro-RO"/>
        </w:rPr>
        <w:t xml:space="preserve">cu privire la aprobarea </w:t>
      </w:r>
      <w:r w:rsidRPr="00BB01FF">
        <w:rPr>
          <w:rFonts w:ascii="Times New Roman" w:hAnsi="Times New Roman"/>
          <w:b/>
          <w:sz w:val="28"/>
          <w:szCs w:val="28"/>
          <w:lang w:val="ro-RO"/>
        </w:rPr>
        <w:t>Listei oficiale a mijloacelor de măsurare şi a măsurărilor supuse controlului metrologic legal</w:t>
      </w:r>
      <w:r w:rsidRPr="00BB01FF">
        <w:rPr>
          <w:rFonts w:ascii="Times New Roman" w:hAnsi="Times New Roman"/>
          <w:b/>
          <w:bCs/>
          <w:sz w:val="28"/>
          <w:szCs w:val="28"/>
          <w:lang w:val="ro-RO" w:eastAsia="ro-RO"/>
        </w:rPr>
        <w:t xml:space="preserve"> </w:t>
      </w:r>
    </w:p>
    <w:p w:rsidR="002A4266" w:rsidRPr="00BB01FF" w:rsidRDefault="002A4266" w:rsidP="002A4266">
      <w:pPr>
        <w:pStyle w:val="tt"/>
        <w:ind w:firstLine="709"/>
        <w:rPr>
          <w:b w:val="0"/>
          <w:spacing w:val="-3"/>
          <w:sz w:val="28"/>
          <w:szCs w:val="28"/>
          <w:lang w:val="ro-RO"/>
        </w:rPr>
      </w:pPr>
    </w:p>
    <w:p w:rsidR="002A4266" w:rsidRPr="00BB01FF" w:rsidRDefault="002A4266" w:rsidP="002A4266">
      <w:pPr>
        <w:ind w:firstLine="540"/>
        <w:jc w:val="center"/>
        <w:rPr>
          <w:rFonts w:ascii="Times New Roman" w:hAnsi="Times New Roman"/>
          <w:sz w:val="28"/>
          <w:szCs w:val="28"/>
          <w:lang w:val="ro-RO"/>
        </w:rPr>
      </w:pPr>
      <w:r w:rsidRPr="00BB01FF">
        <w:rPr>
          <w:rFonts w:ascii="Times New Roman" w:hAnsi="Times New Roman"/>
          <w:sz w:val="28"/>
          <w:szCs w:val="28"/>
          <w:lang w:val="ro-RO"/>
        </w:rPr>
        <w:t>nr. _____ din _____________________ 2016</w:t>
      </w:r>
    </w:p>
    <w:p w:rsidR="002A4266" w:rsidRPr="00BB01FF" w:rsidRDefault="002A4266" w:rsidP="002A4266">
      <w:pPr>
        <w:ind w:firstLine="540"/>
        <w:jc w:val="center"/>
        <w:rPr>
          <w:rFonts w:ascii="Times New Roman" w:hAnsi="Times New Roman"/>
          <w:sz w:val="28"/>
          <w:szCs w:val="28"/>
          <w:lang w:val="ro-RO"/>
        </w:rPr>
      </w:pPr>
    </w:p>
    <w:p w:rsidR="002A4266" w:rsidRPr="00BB01FF" w:rsidRDefault="002A4266" w:rsidP="002A4266">
      <w:pPr>
        <w:pStyle w:val="NormalWeb"/>
        <w:rPr>
          <w:sz w:val="28"/>
          <w:szCs w:val="28"/>
          <w:lang w:val="ro-RO"/>
        </w:rPr>
      </w:pPr>
    </w:p>
    <w:p w:rsidR="002A4266" w:rsidRPr="00C84D86" w:rsidRDefault="002A4266" w:rsidP="00C84D86">
      <w:pPr>
        <w:spacing w:after="0" w:line="240" w:lineRule="auto"/>
        <w:ind w:firstLine="567"/>
        <w:jc w:val="both"/>
        <w:rPr>
          <w:rFonts w:ascii="Times New Roman" w:hAnsi="Times New Roman"/>
          <w:sz w:val="28"/>
          <w:szCs w:val="28"/>
          <w:lang w:val="ro-RO" w:eastAsia="en-GB"/>
        </w:rPr>
      </w:pPr>
      <w:r w:rsidRPr="00BB01FF">
        <w:rPr>
          <w:rFonts w:ascii="Times New Roman" w:hAnsi="Times New Roman"/>
          <w:sz w:val="28"/>
          <w:szCs w:val="28"/>
          <w:lang w:val="ro-RO" w:eastAsia="en-GB"/>
        </w:rPr>
        <w:t xml:space="preserve">În temeiul </w:t>
      </w:r>
      <w:r w:rsidRPr="00BB01FF">
        <w:rPr>
          <w:rFonts w:ascii="Times New Roman" w:hAnsi="Times New Roman"/>
          <w:sz w:val="28"/>
          <w:szCs w:val="28"/>
          <w:lang w:val="ro-RO"/>
        </w:rPr>
        <w:t xml:space="preserve">art.5 alin. (1) </w:t>
      </w:r>
      <w:proofErr w:type="spellStart"/>
      <w:r w:rsidRPr="00BB01FF">
        <w:rPr>
          <w:rFonts w:ascii="Times New Roman" w:hAnsi="Times New Roman"/>
          <w:sz w:val="28"/>
          <w:szCs w:val="28"/>
          <w:lang w:val="ro-RO"/>
        </w:rPr>
        <w:t>lit.d</w:t>
      </w:r>
      <w:proofErr w:type="spellEnd"/>
      <w:r w:rsidRPr="00BB01FF">
        <w:rPr>
          <w:rFonts w:ascii="Times New Roman" w:hAnsi="Times New Roman"/>
          <w:sz w:val="28"/>
          <w:szCs w:val="28"/>
          <w:lang w:val="ro-RO"/>
        </w:rPr>
        <w:t>)</w:t>
      </w:r>
      <w:r w:rsidRPr="00BB01FF">
        <w:rPr>
          <w:rFonts w:ascii="Times New Roman" w:hAnsi="Times New Roman"/>
          <w:sz w:val="28"/>
          <w:szCs w:val="28"/>
          <w:lang w:val="ro-RO" w:eastAsia="en-GB"/>
        </w:rPr>
        <w:t xml:space="preserve"> și art. 11, alin. (3) din Legea metrologiei nr. 19 din 04</w:t>
      </w:r>
      <w:r w:rsidR="00E74CCC" w:rsidRPr="00BB01FF">
        <w:rPr>
          <w:rFonts w:ascii="Times New Roman" w:hAnsi="Times New Roman"/>
          <w:sz w:val="28"/>
          <w:szCs w:val="28"/>
          <w:lang w:val="ro-RO" w:eastAsia="en-GB"/>
        </w:rPr>
        <w:t xml:space="preserve"> martie </w:t>
      </w:r>
      <w:r w:rsidRPr="00BB01FF">
        <w:rPr>
          <w:rFonts w:ascii="Times New Roman" w:hAnsi="Times New Roman"/>
          <w:sz w:val="28"/>
          <w:szCs w:val="28"/>
          <w:lang w:val="ro-RO" w:eastAsia="en-GB"/>
        </w:rPr>
        <w:t xml:space="preserve">2016 (Monitorul Oficial al Republicii Moldova, 2016, nr.100-105, art.190), </w:t>
      </w:r>
      <w:r w:rsidRPr="00C84D86">
        <w:rPr>
          <w:rFonts w:ascii="Times New Roman" w:hAnsi="Times New Roman"/>
          <w:sz w:val="28"/>
          <w:szCs w:val="28"/>
          <w:lang w:val="ro-RO" w:eastAsia="en-GB"/>
        </w:rPr>
        <w:t>Guvernul</w:t>
      </w:r>
    </w:p>
    <w:p w:rsidR="002A4266" w:rsidRPr="00C84D86" w:rsidRDefault="002A4266" w:rsidP="00C84D86">
      <w:pPr>
        <w:spacing w:after="0" w:line="240" w:lineRule="auto"/>
        <w:jc w:val="center"/>
        <w:rPr>
          <w:rFonts w:ascii="Times New Roman" w:hAnsi="Times New Roman"/>
          <w:b/>
          <w:bCs/>
          <w:sz w:val="28"/>
          <w:szCs w:val="28"/>
          <w:lang w:val="ro-RO" w:eastAsia="en-GB"/>
        </w:rPr>
      </w:pPr>
    </w:p>
    <w:p w:rsidR="002A4266" w:rsidRPr="00C84D86" w:rsidRDefault="002A4266" w:rsidP="00C84D86">
      <w:pPr>
        <w:spacing w:after="0" w:line="240" w:lineRule="auto"/>
        <w:jc w:val="center"/>
        <w:rPr>
          <w:rFonts w:ascii="Times New Roman" w:hAnsi="Times New Roman"/>
          <w:b/>
          <w:bCs/>
          <w:sz w:val="28"/>
          <w:szCs w:val="28"/>
          <w:lang w:val="ro-RO" w:eastAsia="en-GB"/>
        </w:rPr>
      </w:pPr>
      <w:r w:rsidRPr="00C84D86">
        <w:rPr>
          <w:rFonts w:ascii="Times New Roman" w:hAnsi="Times New Roman"/>
          <w:b/>
          <w:bCs/>
          <w:sz w:val="28"/>
          <w:szCs w:val="28"/>
          <w:lang w:val="ro-RO" w:eastAsia="en-GB"/>
        </w:rPr>
        <w:t xml:space="preserve">HOTĂRĂŞTE: </w:t>
      </w:r>
    </w:p>
    <w:p w:rsidR="002A4266" w:rsidRPr="00C84D86" w:rsidRDefault="002A4266" w:rsidP="00C84D86">
      <w:pPr>
        <w:spacing w:after="0" w:line="240" w:lineRule="auto"/>
        <w:jc w:val="center"/>
        <w:rPr>
          <w:rFonts w:ascii="Times New Roman" w:hAnsi="Times New Roman"/>
          <w:b/>
          <w:bCs/>
          <w:sz w:val="28"/>
          <w:szCs w:val="28"/>
          <w:lang w:val="ro-RO" w:eastAsia="en-GB"/>
        </w:rPr>
      </w:pPr>
    </w:p>
    <w:p w:rsidR="002A4266" w:rsidRPr="00C84D86" w:rsidRDefault="002A4266" w:rsidP="00C84D86">
      <w:pPr>
        <w:spacing w:after="0" w:line="240" w:lineRule="auto"/>
        <w:ind w:firstLine="567"/>
        <w:jc w:val="both"/>
        <w:rPr>
          <w:rFonts w:ascii="Times New Roman" w:hAnsi="Times New Roman"/>
          <w:sz w:val="28"/>
          <w:szCs w:val="28"/>
          <w:lang w:val="ro-RO" w:eastAsia="en-GB"/>
        </w:rPr>
      </w:pPr>
      <w:r w:rsidRPr="00C84D86">
        <w:rPr>
          <w:rFonts w:ascii="Times New Roman" w:hAnsi="Times New Roman"/>
          <w:b/>
          <w:bCs/>
          <w:sz w:val="28"/>
          <w:szCs w:val="28"/>
          <w:lang w:val="ro-RO" w:eastAsia="en-GB"/>
        </w:rPr>
        <w:t>1.</w:t>
      </w:r>
      <w:r w:rsidRPr="00C84D86">
        <w:rPr>
          <w:rFonts w:ascii="Times New Roman" w:hAnsi="Times New Roman"/>
          <w:sz w:val="28"/>
          <w:szCs w:val="28"/>
          <w:lang w:val="ro-RO" w:eastAsia="en-GB"/>
        </w:rPr>
        <w:t xml:space="preserve"> Se aprobă ”Lista oficială a mijloacelor de măsurare şi a măsurărilor supuse controlului metrologic legal”, conform </w:t>
      </w:r>
      <w:r w:rsidR="002F1454" w:rsidRPr="00C84D86">
        <w:rPr>
          <w:rFonts w:ascii="Times New Roman" w:hAnsi="Times New Roman"/>
          <w:sz w:val="28"/>
          <w:szCs w:val="28"/>
          <w:lang w:val="ro-RO" w:eastAsia="en-GB"/>
        </w:rPr>
        <w:t>anexei</w:t>
      </w:r>
      <w:r w:rsidRPr="00C84D86">
        <w:rPr>
          <w:rFonts w:ascii="Times New Roman" w:hAnsi="Times New Roman"/>
          <w:sz w:val="28"/>
          <w:szCs w:val="28"/>
          <w:lang w:val="ro-RO" w:eastAsia="en-GB"/>
        </w:rPr>
        <w:t>.</w:t>
      </w:r>
    </w:p>
    <w:p w:rsidR="002A4266" w:rsidRPr="00C84D86" w:rsidRDefault="002A4266" w:rsidP="00C84D86">
      <w:pPr>
        <w:spacing w:after="0" w:line="240" w:lineRule="auto"/>
        <w:ind w:firstLine="567"/>
        <w:jc w:val="both"/>
        <w:rPr>
          <w:rFonts w:ascii="Times New Roman" w:hAnsi="Times New Roman"/>
          <w:sz w:val="28"/>
          <w:szCs w:val="28"/>
          <w:lang w:val="ro-RO" w:eastAsia="en-GB"/>
        </w:rPr>
      </w:pPr>
      <w:r w:rsidRPr="00C84D86">
        <w:rPr>
          <w:rFonts w:ascii="Times New Roman" w:hAnsi="Times New Roman"/>
          <w:b/>
          <w:sz w:val="28"/>
          <w:szCs w:val="28"/>
          <w:lang w:val="ro-RO" w:eastAsia="en-GB"/>
        </w:rPr>
        <w:t>2.</w:t>
      </w:r>
      <w:r w:rsidRPr="00C84D86">
        <w:rPr>
          <w:rFonts w:ascii="Times New Roman" w:hAnsi="Times New Roman"/>
          <w:sz w:val="28"/>
          <w:szCs w:val="28"/>
          <w:lang w:val="ro-RO" w:eastAsia="en-GB"/>
        </w:rPr>
        <w:t xml:space="preserve"> Se abrogă ”Lista Oficială a mijloacelor de măsurare supuse obligatoriu controlului metrol</w:t>
      </w:r>
      <w:r w:rsidR="00034B26" w:rsidRPr="00C84D86">
        <w:rPr>
          <w:rFonts w:ascii="Times New Roman" w:hAnsi="Times New Roman"/>
          <w:sz w:val="28"/>
          <w:szCs w:val="28"/>
          <w:lang w:val="ro-RO" w:eastAsia="en-GB"/>
        </w:rPr>
        <w:t>o</w:t>
      </w:r>
      <w:r w:rsidRPr="00C84D86">
        <w:rPr>
          <w:rFonts w:ascii="Times New Roman" w:hAnsi="Times New Roman"/>
          <w:sz w:val="28"/>
          <w:szCs w:val="28"/>
          <w:lang w:val="ro-RO" w:eastAsia="en-GB"/>
        </w:rPr>
        <w:t>gic al statului  L.O. – 2004” aprobată prin Hotărîrea Departamentului Standardizare și Metrologie nr. 1445-M din 04</w:t>
      </w:r>
      <w:r w:rsidR="00E74CCC" w:rsidRPr="00C84D86">
        <w:rPr>
          <w:rFonts w:ascii="Times New Roman" w:hAnsi="Times New Roman"/>
          <w:sz w:val="28"/>
          <w:szCs w:val="28"/>
          <w:lang w:val="ro-RO" w:eastAsia="en-GB"/>
        </w:rPr>
        <w:t xml:space="preserve"> ianuarie </w:t>
      </w:r>
      <w:r w:rsidRPr="00C84D86">
        <w:rPr>
          <w:rFonts w:ascii="Times New Roman" w:hAnsi="Times New Roman"/>
          <w:sz w:val="28"/>
          <w:szCs w:val="28"/>
          <w:lang w:val="ro-RO" w:eastAsia="en-GB"/>
        </w:rPr>
        <w:t>2004 (Monitorul Oficial al Republicii Moldova, 2004, nr. 35-38, art. 81)</w:t>
      </w:r>
      <w:r w:rsidR="00FD7706" w:rsidRPr="00C84D86">
        <w:rPr>
          <w:rFonts w:ascii="Times New Roman" w:hAnsi="Times New Roman"/>
          <w:sz w:val="28"/>
          <w:szCs w:val="28"/>
          <w:lang w:val="ro-RO" w:eastAsia="en-GB"/>
        </w:rPr>
        <w:t>.</w:t>
      </w:r>
    </w:p>
    <w:p w:rsidR="00A36250" w:rsidRPr="00C84D86" w:rsidRDefault="00074985" w:rsidP="00C84D86">
      <w:pPr>
        <w:spacing w:after="0" w:line="240" w:lineRule="auto"/>
        <w:ind w:firstLine="567"/>
        <w:jc w:val="both"/>
        <w:rPr>
          <w:rFonts w:ascii="Times New Roman" w:hAnsi="Times New Roman"/>
          <w:sz w:val="28"/>
          <w:szCs w:val="28"/>
          <w:lang w:val="ro-RO" w:eastAsia="en-GB"/>
        </w:rPr>
      </w:pPr>
      <w:r w:rsidRPr="00C84D86">
        <w:rPr>
          <w:rFonts w:ascii="Times New Roman" w:hAnsi="Times New Roman"/>
          <w:b/>
          <w:sz w:val="28"/>
          <w:szCs w:val="28"/>
          <w:lang w:val="ro-RO" w:eastAsia="en-GB"/>
        </w:rPr>
        <w:t xml:space="preserve">3. </w:t>
      </w:r>
      <w:r w:rsidR="00A36250" w:rsidRPr="00C84D86">
        <w:rPr>
          <w:rFonts w:ascii="Times New Roman" w:hAnsi="Times New Roman"/>
          <w:sz w:val="28"/>
          <w:szCs w:val="28"/>
          <w:lang w:val="ro-RO" w:eastAsia="en-GB"/>
        </w:rPr>
        <w:t>Pozițiile 1.1.4, 2.1.1, 2.8, 3.4, 4.7, 5.2.4.2, 5.2.5, 8.3.4, 9.3.2, 9.3.3, 9.5, 10.1.5, 11.5</w:t>
      </w:r>
      <w:r w:rsidR="00B55A19" w:rsidRPr="00C84D86">
        <w:rPr>
          <w:rFonts w:ascii="Times New Roman" w:hAnsi="Times New Roman"/>
          <w:sz w:val="28"/>
          <w:szCs w:val="28"/>
          <w:lang w:val="ro-RO" w:eastAsia="en-GB"/>
        </w:rPr>
        <w:t xml:space="preserve"> ale</w:t>
      </w:r>
      <w:r w:rsidR="00A36250" w:rsidRPr="00C84D86">
        <w:rPr>
          <w:rFonts w:ascii="Times New Roman" w:hAnsi="Times New Roman"/>
          <w:sz w:val="28"/>
          <w:szCs w:val="28"/>
          <w:lang w:val="ro-RO" w:eastAsia="en-GB"/>
        </w:rPr>
        <w:t xml:space="preserve"> Tabelul</w:t>
      </w:r>
      <w:r w:rsidR="00034B26" w:rsidRPr="00C84D86">
        <w:rPr>
          <w:rFonts w:ascii="Times New Roman" w:hAnsi="Times New Roman"/>
          <w:sz w:val="28"/>
          <w:szCs w:val="28"/>
          <w:lang w:val="ro-RO" w:eastAsia="en-GB"/>
        </w:rPr>
        <w:t>ui din</w:t>
      </w:r>
      <w:r w:rsidR="00A36250" w:rsidRPr="00C84D86">
        <w:rPr>
          <w:rFonts w:ascii="Times New Roman" w:hAnsi="Times New Roman"/>
          <w:sz w:val="28"/>
          <w:szCs w:val="28"/>
          <w:lang w:val="ro-RO" w:eastAsia="en-GB"/>
        </w:rPr>
        <w:t xml:space="preserve"> anex</w:t>
      </w:r>
      <w:r w:rsidR="00034B26" w:rsidRPr="00C84D86">
        <w:rPr>
          <w:rFonts w:ascii="Times New Roman" w:hAnsi="Times New Roman"/>
          <w:sz w:val="28"/>
          <w:szCs w:val="28"/>
          <w:lang w:val="ro-RO" w:eastAsia="en-GB"/>
        </w:rPr>
        <w:t>a</w:t>
      </w:r>
      <w:r w:rsidR="00A36250" w:rsidRPr="00C84D86">
        <w:rPr>
          <w:rFonts w:ascii="Times New Roman" w:hAnsi="Times New Roman"/>
          <w:sz w:val="28"/>
          <w:szCs w:val="28"/>
          <w:lang w:val="ro-RO" w:eastAsia="en-GB"/>
        </w:rPr>
        <w:t xml:space="preserve"> la prezenta hotărîre vor fi excluse la expirarea termenului de 3 ani de la intrarea în vigoare a prezentei hotărîri.</w:t>
      </w:r>
    </w:p>
    <w:p w:rsidR="002A4266" w:rsidRPr="00C84D86" w:rsidRDefault="00074985" w:rsidP="00C84D86">
      <w:pPr>
        <w:spacing w:after="0" w:line="240" w:lineRule="auto"/>
        <w:ind w:firstLine="567"/>
        <w:jc w:val="both"/>
        <w:rPr>
          <w:rFonts w:ascii="Times New Roman" w:hAnsi="Times New Roman"/>
          <w:sz w:val="28"/>
          <w:szCs w:val="28"/>
          <w:lang w:val="ro-RO" w:eastAsia="en-GB"/>
        </w:rPr>
      </w:pPr>
      <w:r w:rsidRPr="00C84D86">
        <w:rPr>
          <w:rFonts w:ascii="Times New Roman" w:hAnsi="Times New Roman"/>
          <w:b/>
          <w:sz w:val="28"/>
          <w:szCs w:val="28"/>
          <w:lang w:val="ro-RO" w:eastAsia="en-GB"/>
        </w:rPr>
        <w:t>4</w:t>
      </w:r>
      <w:r w:rsidR="002F1454" w:rsidRPr="00C84D86">
        <w:rPr>
          <w:rFonts w:ascii="Times New Roman" w:hAnsi="Times New Roman"/>
          <w:b/>
          <w:sz w:val="28"/>
          <w:szCs w:val="28"/>
          <w:lang w:val="ro-RO" w:eastAsia="en-GB"/>
        </w:rPr>
        <w:t>.</w:t>
      </w:r>
      <w:r w:rsidR="002F1454" w:rsidRPr="00C84D86">
        <w:rPr>
          <w:rFonts w:ascii="Times New Roman" w:hAnsi="Times New Roman"/>
          <w:sz w:val="28"/>
          <w:szCs w:val="28"/>
          <w:lang w:val="ro-RO" w:eastAsia="en-GB"/>
        </w:rPr>
        <w:t xml:space="preserve"> Prezenta hotărîre intră în vigoare la data de 15</w:t>
      </w:r>
      <w:r w:rsidR="00E74CCC" w:rsidRPr="00C84D86">
        <w:rPr>
          <w:rFonts w:ascii="Times New Roman" w:hAnsi="Times New Roman"/>
          <w:sz w:val="28"/>
          <w:szCs w:val="28"/>
          <w:lang w:val="ro-RO" w:eastAsia="en-GB"/>
        </w:rPr>
        <w:t xml:space="preserve"> octombrie </w:t>
      </w:r>
      <w:r w:rsidR="002F1454" w:rsidRPr="00C84D86">
        <w:rPr>
          <w:rFonts w:ascii="Times New Roman" w:hAnsi="Times New Roman"/>
          <w:sz w:val="28"/>
          <w:szCs w:val="28"/>
          <w:lang w:val="ro-RO" w:eastAsia="en-GB"/>
        </w:rPr>
        <w:t>2016.</w:t>
      </w:r>
    </w:p>
    <w:p w:rsidR="002A4266" w:rsidRPr="00C84D86" w:rsidRDefault="002A4266" w:rsidP="00C84D86">
      <w:pPr>
        <w:pStyle w:val="cn"/>
        <w:jc w:val="both"/>
        <w:rPr>
          <w:sz w:val="28"/>
          <w:szCs w:val="28"/>
          <w:lang w:val="ro-RO"/>
        </w:rPr>
      </w:pPr>
    </w:p>
    <w:p w:rsidR="002A4266" w:rsidRPr="00C84D86" w:rsidRDefault="002A4266" w:rsidP="00C84D86">
      <w:pPr>
        <w:pStyle w:val="cn"/>
        <w:jc w:val="both"/>
        <w:rPr>
          <w:sz w:val="28"/>
          <w:szCs w:val="28"/>
          <w:lang w:val="ro-RO"/>
        </w:rPr>
      </w:pPr>
    </w:p>
    <w:p w:rsidR="002A4266" w:rsidRPr="00C84D86" w:rsidRDefault="002A4266" w:rsidP="00C84D86">
      <w:pPr>
        <w:pStyle w:val="cn"/>
        <w:jc w:val="both"/>
        <w:rPr>
          <w:sz w:val="28"/>
          <w:szCs w:val="28"/>
          <w:lang w:val="ro-RO"/>
        </w:rPr>
      </w:pPr>
    </w:p>
    <w:p w:rsidR="002A4266" w:rsidRPr="00C84D86" w:rsidRDefault="002A4266" w:rsidP="00C84D86">
      <w:pPr>
        <w:pStyle w:val="cn"/>
        <w:jc w:val="both"/>
        <w:rPr>
          <w:sz w:val="28"/>
          <w:szCs w:val="28"/>
          <w:lang w:val="ro-RO"/>
        </w:rPr>
      </w:pPr>
    </w:p>
    <w:tbl>
      <w:tblPr>
        <w:tblW w:w="10998" w:type="dxa"/>
        <w:tblLook w:val="00A0" w:firstRow="1" w:lastRow="0" w:firstColumn="1" w:lastColumn="0" w:noHBand="0" w:noVBand="0"/>
      </w:tblPr>
      <w:tblGrid>
        <w:gridCol w:w="6768"/>
        <w:gridCol w:w="270"/>
        <w:gridCol w:w="3960"/>
      </w:tblGrid>
      <w:tr w:rsidR="002A4266" w:rsidRPr="00C84D86" w:rsidTr="009754FB">
        <w:tc>
          <w:tcPr>
            <w:tcW w:w="6768" w:type="dxa"/>
            <w:shd w:val="clear" w:color="auto" w:fill="auto"/>
          </w:tcPr>
          <w:p w:rsidR="002A4266" w:rsidRPr="00C84D86" w:rsidRDefault="002A4266" w:rsidP="00C84D86">
            <w:pPr>
              <w:pStyle w:val="cn"/>
              <w:jc w:val="both"/>
              <w:rPr>
                <w:b/>
                <w:sz w:val="28"/>
                <w:szCs w:val="28"/>
                <w:lang w:val="ro-RO"/>
              </w:rPr>
            </w:pPr>
            <w:r w:rsidRPr="00C84D86">
              <w:rPr>
                <w:b/>
                <w:sz w:val="28"/>
                <w:szCs w:val="28"/>
                <w:lang w:val="ro-RO"/>
              </w:rPr>
              <w:t xml:space="preserve">PRIM-MINISTRU                                       </w:t>
            </w:r>
          </w:p>
        </w:tc>
        <w:tc>
          <w:tcPr>
            <w:tcW w:w="4230" w:type="dxa"/>
            <w:gridSpan w:val="2"/>
            <w:shd w:val="clear" w:color="auto" w:fill="auto"/>
          </w:tcPr>
          <w:p w:rsidR="002A4266" w:rsidRPr="00C84D86" w:rsidRDefault="002A4266" w:rsidP="00C84D86">
            <w:pPr>
              <w:pStyle w:val="cn"/>
              <w:jc w:val="left"/>
              <w:rPr>
                <w:b/>
                <w:sz w:val="28"/>
                <w:szCs w:val="28"/>
                <w:lang w:val="ro-RO"/>
              </w:rPr>
            </w:pPr>
            <w:r w:rsidRPr="00C84D86">
              <w:rPr>
                <w:b/>
                <w:sz w:val="28"/>
                <w:szCs w:val="28"/>
                <w:lang w:val="ro-RO"/>
              </w:rPr>
              <w:t xml:space="preserve">    Pavel FILIP</w:t>
            </w:r>
          </w:p>
          <w:p w:rsidR="002A4266" w:rsidRPr="00C84D86" w:rsidRDefault="002A4266" w:rsidP="00C84D86">
            <w:pPr>
              <w:pStyle w:val="cn"/>
              <w:jc w:val="left"/>
              <w:rPr>
                <w:b/>
                <w:sz w:val="28"/>
                <w:szCs w:val="28"/>
                <w:lang w:val="ro-RO"/>
              </w:rPr>
            </w:pPr>
          </w:p>
          <w:p w:rsidR="002A4266" w:rsidRPr="00C84D86" w:rsidRDefault="002A4266" w:rsidP="00C84D86">
            <w:pPr>
              <w:pStyle w:val="cn"/>
              <w:jc w:val="left"/>
              <w:rPr>
                <w:b/>
                <w:sz w:val="28"/>
                <w:szCs w:val="28"/>
                <w:lang w:val="ro-RO"/>
              </w:rPr>
            </w:pPr>
          </w:p>
        </w:tc>
      </w:tr>
      <w:tr w:rsidR="002A4266" w:rsidRPr="00C84D86" w:rsidTr="009754FB">
        <w:tc>
          <w:tcPr>
            <w:tcW w:w="6768" w:type="dxa"/>
            <w:shd w:val="clear" w:color="auto" w:fill="auto"/>
          </w:tcPr>
          <w:p w:rsidR="002A4266" w:rsidRPr="00C84D86" w:rsidRDefault="002A4266" w:rsidP="00C84D86">
            <w:pPr>
              <w:pStyle w:val="cn"/>
              <w:jc w:val="both"/>
              <w:rPr>
                <w:b/>
                <w:sz w:val="28"/>
                <w:szCs w:val="28"/>
                <w:lang w:val="ro-RO"/>
              </w:rPr>
            </w:pPr>
            <w:r w:rsidRPr="00C84D86">
              <w:rPr>
                <w:b/>
                <w:sz w:val="28"/>
                <w:szCs w:val="28"/>
                <w:lang w:val="ro-RO"/>
              </w:rPr>
              <w:t>Contrasemnează:</w:t>
            </w:r>
          </w:p>
        </w:tc>
        <w:tc>
          <w:tcPr>
            <w:tcW w:w="4230" w:type="dxa"/>
            <w:gridSpan w:val="2"/>
            <w:shd w:val="clear" w:color="auto" w:fill="auto"/>
          </w:tcPr>
          <w:p w:rsidR="002A4266" w:rsidRPr="00C84D86" w:rsidRDefault="002A4266" w:rsidP="00C84D86">
            <w:pPr>
              <w:pStyle w:val="cn"/>
              <w:jc w:val="left"/>
              <w:rPr>
                <w:sz w:val="28"/>
                <w:szCs w:val="28"/>
                <w:lang w:val="ro-RO"/>
              </w:rPr>
            </w:pPr>
          </w:p>
        </w:tc>
      </w:tr>
      <w:tr w:rsidR="002A4266" w:rsidRPr="00C84D86" w:rsidTr="009754FB">
        <w:tc>
          <w:tcPr>
            <w:tcW w:w="7038" w:type="dxa"/>
            <w:gridSpan w:val="2"/>
            <w:shd w:val="clear" w:color="auto" w:fill="auto"/>
          </w:tcPr>
          <w:p w:rsidR="002A4266" w:rsidRPr="00C84D86" w:rsidRDefault="002A4266" w:rsidP="00C84D86">
            <w:pPr>
              <w:tabs>
                <w:tab w:val="left" w:pos="432"/>
                <w:tab w:val="left" w:pos="4483"/>
              </w:tabs>
              <w:spacing w:after="0" w:line="240" w:lineRule="auto"/>
              <w:jc w:val="both"/>
              <w:rPr>
                <w:rFonts w:ascii="Times New Roman" w:hAnsi="Times New Roman"/>
                <w:b/>
                <w:sz w:val="28"/>
                <w:szCs w:val="28"/>
                <w:lang w:val="ro-RO" w:eastAsia="ro-RO"/>
              </w:rPr>
            </w:pPr>
          </w:p>
          <w:p w:rsidR="002A4266" w:rsidRPr="00C84D86" w:rsidRDefault="002A4266" w:rsidP="00C84D86">
            <w:pPr>
              <w:tabs>
                <w:tab w:val="left" w:pos="432"/>
                <w:tab w:val="left" w:pos="4483"/>
              </w:tabs>
              <w:spacing w:after="0" w:line="240" w:lineRule="auto"/>
              <w:jc w:val="both"/>
              <w:rPr>
                <w:rFonts w:ascii="Times New Roman" w:hAnsi="Times New Roman"/>
                <w:b/>
                <w:sz w:val="28"/>
                <w:szCs w:val="28"/>
                <w:lang w:val="ro-RO" w:eastAsia="ro-RO"/>
              </w:rPr>
            </w:pPr>
            <w:r w:rsidRPr="00C84D86">
              <w:rPr>
                <w:rFonts w:ascii="Times New Roman" w:hAnsi="Times New Roman"/>
                <w:b/>
                <w:sz w:val="28"/>
                <w:szCs w:val="28"/>
                <w:lang w:val="ro-RO" w:eastAsia="ro-RO"/>
              </w:rPr>
              <w:t>Viceprim-ministru,</w:t>
            </w:r>
          </w:p>
          <w:p w:rsidR="002A4266" w:rsidRPr="00C84D86" w:rsidRDefault="002A4266" w:rsidP="00C84D86">
            <w:pPr>
              <w:spacing w:after="0" w:line="240" w:lineRule="auto"/>
              <w:jc w:val="both"/>
              <w:rPr>
                <w:rFonts w:ascii="Times New Roman" w:hAnsi="Times New Roman"/>
                <w:b/>
                <w:sz w:val="28"/>
                <w:szCs w:val="28"/>
                <w:lang w:val="ro-RO" w:eastAsia="ro-RO"/>
              </w:rPr>
            </w:pPr>
            <w:r w:rsidRPr="00C84D86">
              <w:rPr>
                <w:rFonts w:ascii="Times New Roman" w:hAnsi="Times New Roman"/>
                <w:b/>
                <w:sz w:val="28"/>
                <w:szCs w:val="28"/>
                <w:lang w:val="ro-RO" w:eastAsia="ro-RO"/>
              </w:rPr>
              <w:t>ministrul economiei</w:t>
            </w:r>
          </w:p>
        </w:tc>
        <w:tc>
          <w:tcPr>
            <w:tcW w:w="3960" w:type="dxa"/>
            <w:shd w:val="clear" w:color="auto" w:fill="auto"/>
          </w:tcPr>
          <w:p w:rsidR="002A4266" w:rsidRPr="00C84D86" w:rsidRDefault="002A4266" w:rsidP="00C84D86">
            <w:pPr>
              <w:pStyle w:val="cn"/>
              <w:tabs>
                <w:tab w:val="left" w:pos="1827"/>
                <w:tab w:val="left" w:pos="1977"/>
              </w:tabs>
              <w:ind w:right="-852"/>
              <w:jc w:val="left"/>
              <w:rPr>
                <w:b/>
                <w:sz w:val="28"/>
                <w:szCs w:val="28"/>
                <w:lang w:val="ro-RO" w:eastAsia="ro-RO"/>
              </w:rPr>
            </w:pPr>
          </w:p>
          <w:p w:rsidR="002A4266" w:rsidRPr="00C84D86" w:rsidRDefault="002A4266" w:rsidP="00C84D86">
            <w:pPr>
              <w:pStyle w:val="cn"/>
              <w:tabs>
                <w:tab w:val="left" w:pos="1827"/>
                <w:tab w:val="left" w:pos="1977"/>
              </w:tabs>
              <w:ind w:right="72"/>
              <w:jc w:val="left"/>
              <w:rPr>
                <w:b/>
                <w:sz w:val="28"/>
                <w:szCs w:val="28"/>
                <w:lang w:val="ro-RO" w:eastAsia="ro-RO"/>
              </w:rPr>
            </w:pPr>
          </w:p>
          <w:p w:rsidR="002A4266" w:rsidRPr="00C84D86" w:rsidRDefault="002A4266" w:rsidP="00C84D86">
            <w:pPr>
              <w:pStyle w:val="cn"/>
              <w:tabs>
                <w:tab w:val="left" w:pos="1827"/>
                <w:tab w:val="left" w:pos="1977"/>
              </w:tabs>
              <w:ind w:right="72"/>
              <w:jc w:val="left"/>
              <w:rPr>
                <w:sz w:val="28"/>
                <w:szCs w:val="28"/>
                <w:lang w:val="ro-RO"/>
              </w:rPr>
            </w:pPr>
            <w:r w:rsidRPr="00C84D86">
              <w:rPr>
                <w:b/>
                <w:sz w:val="28"/>
                <w:szCs w:val="28"/>
                <w:lang w:val="ro-RO" w:eastAsia="ro-RO"/>
              </w:rPr>
              <w:t>Octavian CALMÎC</w:t>
            </w:r>
          </w:p>
        </w:tc>
      </w:tr>
    </w:tbl>
    <w:p w:rsidR="002A4266" w:rsidRPr="00C84D86" w:rsidRDefault="002A4266" w:rsidP="00C84D86">
      <w:pPr>
        <w:pStyle w:val="cn"/>
        <w:jc w:val="both"/>
        <w:rPr>
          <w:sz w:val="28"/>
          <w:szCs w:val="28"/>
          <w:lang w:val="ro-RO"/>
        </w:rPr>
      </w:pPr>
      <w:r w:rsidRPr="00C84D86">
        <w:rPr>
          <w:rFonts w:ascii="Tahoma" w:hAnsi="Tahoma" w:cs="Tahoma"/>
          <w:sz w:val="18"/>
          <w:szCs w:val="18"/>
          <w:lang w:val="ro-RO" w:eastAsia="ro-RO"/>
        </w:rPr>
        <w:br/>
      </w:r>
    </w:p>
    <w:p w:rsidR="002A4266" w:rsidRPr="00C84D86" w:rsidRDefault="002A4266" w:rsidP="00C84D86">
      <w:pPr>
        <w:rPr>
          <w:lang w:val="ro-RO"/>
        </w:rPr>
      </w:pPr>
    </w:p>
    <w:p w:rsidR="002A4266" w:rsidRPr="00C84D86" w:rsidRDefault="002A4266" w:rsidP="00C84D86">
      <w:pPr>
        <w:rPr>
          <w:lang w:val="ro-RO"/>
        </w:rPr>
      </w:pPr>
    </w:p>
    <w:p w:rsidR="002A4266" w:rsidRPr="00C84D86" w:rsidRDefault="002A4266" w:rsidP="00C84D86">
      <w:pPr>
        <w:rPr>
          <w:lang w:val="ro-RO"/>
        </w:rPr>
      </w:pPr>
    </w:p>
    <w:p w:rsidR="002A4266" w:rsidRPr="00C84D86" w:rsidRDefault="002A4266" w:rsidP="00C84D86">
      <w:pPr>
        <w:rPr>
          <w:lang w:val="ro-RO"/>
        </w:rPr>
      </w:pPr>
      <w:r w:rsidRPr="00C84D86">
        <w:rPr>
          <w:noProof/>
          <w:lang w:eastAsia="en-GB"/>
        </w:rPr>
        <w:lastRenderedPageBreak/>
        <mc:AlternateContent>
          <mc:Choice Requires="wps">
            <w:drawing>
              <wp:anchor distT="0" distB="0" distL="114300" distR="114300" simplePos="0" relativeHeight="251659264" behindDoc="0" locked="0" layoutInCell="1" allowOverlap="1" wp14:anchorId="184BFFA6" wp14:editId="369B45FE">
                <wp:simplePos x="0" y="0"/>
                <wp:positionH relativeFrom="column">
                  <wp:posOffset>4561840</wp:posOffset>
                </wp:positionH>
                <wp:positionV relativeFrom="paragraph">
                  <wp:posOffset>86996</wp:posOffset>
                </wp:positionV>
                <wp:extent cx="2066925" cy="4762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66925" cy="476250"/>
                        </a:xfrm>
                        <a:prstGeom prst="rect">
                          <a:avLst/>
                        </a:prstGeom>
                        <a:solidFill>
                          <a:sysClr val="window" lastClr="FFFFFF"/>
                        </a:solidFill>
                        <a:ln w="6350">
                          <a:solidFill>
                            <a:sysClr val="window" lastClr="FFFFFF"/>
                          </a:solidFill>
                        </a:ln>
                        <a:effectLst/>
                      </wps:spPr>
                      <wps:txbx>
                        <w:txbxContent>
                          <w:p w:rsidR="00A36250" w:rsidRPr="00781FB0" w:rsidRDefault="00A36250" w:rsidP="002A4266">
                            <w:pPr>
                              <w:rPr>
                                <w:lang w:val="ro-RO"/>
                              </w:rPr>
                            </w:pPr>
                            <w:r>
                              <w:rPr>
                                <w:lang w:val="ro-RO"/>
                              </w:rPr>
                              <w:t>Anexa la Hotărîrea Guvernului nr.                   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BFFA6" id="_x0000_t202" coordsize="21600,21600" o:spt="202" path="m,l,21600r21600,l21600,xe">
                <v:stroke joinstyle="miter"/>
                <v:path gradientshapeok="t" o:connecttype="rect"/>
              </v:shapetype>
              <v:shape id="Text Box 1" o:spid="_x0000_s1026" type="#_x0000_t202" style="position:absolute;margin-left:359.2pt;margin-top:6.85pt;width:162.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" fillcolor="window" strokecolor="window" strokeweight=".5pt">
                <v:textbox>
                  <w:txbxContent>
                    <w:p w:rsidR="00A36250" w:rsidRPr="00781FB0" w:rsidRDefault="00A36250" w:rsidP="002A4266">
                      <w:pPr>
                        <w:rPr>
                          <w:lang w:val="ro-RO"/>
                        </w:rPr>
                      </w:pPr>
                      <w:r>
                        <w:rPr>
                          <w:lang w:val="ro-RO"/>
                        </w:rPr>
                        <w:t>Anexa la Hotărîrea Guvernului nr.                   din</w:t>
                      </w:r>
                    </w:p>
                  </w:txbxContent>
                </v:textbox>
              </v:shape>
            </w:pict>
          </mc:Fallback>
        </mc:AlternateContent>
      </w:r>
    </w:p>
    <w:p w:rsidR="002A4266" w:rsidRPr="00C84D86" w:rsidRDefault="002A4266" w:rsidP="00C84D86">
      <w:pPr>
        <w:rPr>
          <w:lang w:val="ro-RO"/>
        </w:rPr>
      </w:pPr>
    </w:p>
    <w:p w:rsidR="002A4266" w:rsidRPr="00C84D86" w:rsidRDefault="002A4266" w:rsidP="00C84D86">
      <w:pPr>
        <w:jc w:val="center"/>
        <w:rPr>
          <w:rFonts w:ascii="Times New Roman" w:hAnsi="Times New Roman"/>
          <w:b/>
          <w:sz w:val="28"/>
          <w:szCs w:val="28"/>
          <w:lang w:val="ro-RO"/>
        </w:rPr>
      </w:pPr>
      <w:r w:rsidRPr="00C84D86">
        <w:rPr>
          <w:rFonts w:ascii="Times New Roman" w:hAnsi="Times New Roman"/>
          <w:b/>
          <w:sz w:val="28"/>
          <w:szCs w:val="28"/>
          <w:lang w:val="ro-RO"/>
        </w:rPr>
        <w:t>Lista oficială a mijloacelor de măsurare şi a măsurărilor supuse controlului metrologic legal</w:t>
      </w:r>
    </w:p>
    <w:p w:rsidR="002A4266" w:rsidRPr="00C84D86" w:rsidRDefault="00BB512D" w:rsidP="00C84D86">
      <w:pPr>
        <w:pStyle w:val="ListParagraph"/>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val="ro-RO" w:eastAsia="en-GB"/>
        </w:rPr>
      </w:pPr>
      <w:r w:rsidRPr="00C84D86">
        <w:rPr>
          <w:rFonts w:ascii="Times New Roman" w:hAnsi="Times New Roman"/>
          <w:sz w:val="28"/>
          <w:szCs w:val="28"/>
          <w:lang w:val="ro-RO"/>
        </w:rPr>
        <w:t>Lista oficială a mijloacelor de măsurare şi a măsurărilor supuse controlului metrologic legal</w:t>
      </w:r>
      <w:r w:rsidRPr="00C84D86" w:rsidDel="00BB512D">
        <w:rPr>
          <w:rFonts w:ascii="Times New Roman" w:hAnsi="Times New Roman"/>
          <w:sz w:val="28"/>
          <w:szCs w:val="28"/>
          <w:lang w:val="ro-RO"/>
        </w:rPr>
        <w:t xml:space="preserve"> </w:t>
      </w:r>
      <w:r w:rsidRPr="00C84D86">
        <w:rPr>
          <w:rFonts w:ascii="Times New Roman" w:hAnsi="Times New Roman"/>
          <w:sz w:val="28"/>
          <w:szCs w:val="28"/>
          <w:lang w:val="ro-RO"/>
        </w:rPr>
        <w:t xml:space="preserve"> (în continuare – </w:t>
      </w:r>
      <w:r w:rsidRPr="00C84D86">
        <w:rPr>
          <w:rFonts w:ascii="Times New Roman" w:hAnsi="Times New Roman"/>
          <w:i/>
          <w:sz w:val="28"/>
          <w:szCs w:val="28"/>
          <w:lang w:val="ro-RO"/>
        </w:rPr>
        <w:t>Lista oficială</w:t>
      </w:r>
      <w:r w:rsidRPr="00C84D86">
        <w:rPr>
          <w:rFonts w:ascii="Times New Roman" w:hAnsi="Times New Roman"/>
          <w:sz w:val="28"/>
          <w:szCs w:val="28"/>
          <w:lang w:val="ro-RO"/>
        </w:rPr>
        <w:t xml:space="preserve">) </w:t>
      </w:r>
      <w:r w:rsidR="002A4266" w:rsidRPr="00C84D86">
        <w:rPr>
          <w:rFonts w:ascii="Times New Roman" w:hAnsi="Times New Roman"/>
          <w:sz w:val="28"/>
          <w:szCs w:val="28"/>
          <w:lang w:val="ro-RO"/>
        </w:rPr>
        <w:t>stabilește, în conformitate cu prevederile Legii metrologiei nr. 19 din 04</w:t>
      </w:r>
      <w:r w:rsidR="00E74CCC" w:rsidRPr="00C84D86">
        <w:rPr>
          <w:rFonts w:ascii="Times New Roman" w:hAnsi="Times New Roman"/>
          <w:sz w:val="28"/>
          <w:szCs w:val="28"/>
          <w:lang w:val="ro-RO"/>
        </w:rPr>
        <w:t xml:space="preserve"> martie </w:t>
      </w:r>
      <w:r w:rsidR="002A4266" w:rsidRPr="00C84D86">
        <w:rPr>
          <w:rFonts w:ascii="Times New Roman" w:hAnsi="Times New Roman"/>
          <w:sz w:val="28"/>
          <w:szCs w:val="28"/>
          <w:lang w:val="ro-RO"/>
        </w:rPr>
        <w:t>2016:</w:t>
      </w:r>
    </w:p>
    <w:p w:rsidR="002A4266" w:rsidRPr="00C84D86" w:rsidRDefault="002A4266" w:rsidP="00C84D86">
      <w:pPr>
        <w:pStyle w:val="ListParagraph"/>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val="ro-RO" w:eastAsia="en-GB"/>
        </w:rPr>
      </w:pPr>
      <w:r w:rsidRPr="00C84D86">
        <w:rPr>
          <w:rFonts w:ascii="Times New Roman" w:eastAsia="Times New Roman" w:hAnsi="Times New Roman"/>
          <w:sz w:val="28"/>
          <w:szCs w:val="28"/>
          <w:lang w:val="ro-RO" w:eastAsia="ru-RU"/>
        </w:rPr>
        <w:t>Categoriile şi sortimentele mijloacelor de măsurare supuse controlului metrologic legal (</w:t>
      </w:r>
      <w:r w:rsidR="009B6D4D" w:rsidRPr="00C84D86">
        <w:rPr>
          <w:rFonts w:ascii="Times New Roman" w:eastAsia="Times New Roman" w:hAnsi="Times New Roman"/>
          <w:sz w:val="28"/>
          <w:szCs w:val="28"/>
          <w:lang w:val="ro-RO" w:eastAsia="ru-RU"/>
        </w:rPr>
        <w:t>indicate în t</w:t>
      </w:r>
      <w:r w:rsidRPr="00C84D86">
        <w:rPr>
          <w:rFonts w:ascii="Times New Roman" w:eastAsia="Times New Roman" w:hAnsi="Times New Roman"/>
          <w:sz w:val="28"/>
          <w:szCs w:val="28"/>
          <w:lang w:val="ro-RO" w:eastAsia="ru-RU"/>
        </w:rPr>
        <w:t>abel</w:t>
      </w:r>
      <w:r w:rsidR="009B6D4D" w:rsidRPr="00C84D86">
        <w:rPr>
          <w:rFonts w:ascii="Times New Roman" w:eastAsia="Times New Roman" w:hAnsi="Times New Roman"/>
          <w:sz w:val="28"/>
          <w:szCs w:val="28"/>
          <w:lang w:val="ro-RO" w:eastAsia="ru-RU"/>
        </w:rPr>
        <w:t>, coloanele 1-4</w:t>
      </w:r>
      <w:r w:rsidRPr="00C84D86">
        <w:rPr>
          <w:rFonts w:ascii="Times New Roman" w:eastAsia="Times New Roman" w:hAnsi="Times New Roman"/>
          <w:sz w:val="28"/>
          <w:szCs w:val="28"/>
          <w:lang w:val="ro-RO" w:eastAsia="ru-RU"/>
        </w:rPr>
        <w:t>);</w:t>
      </w:r>
    </w:p>
    <w:p w:rsidR="002A4266" w:rsidRPr="00C84D86" w:rsidRDefault="002A4266" w:rsidP="00C84D86">
      <w:pPr>
        <w:pStyle w:val="ListParagraph"/>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val="ro-RO" w:eastAsia="en-GB"/>
        </w:rPr>
      </w:pPr>
      <w:r w:rsidRPr="00C84D86">
        <w:rPr>
          <w:rFonts w:ascii="Times New Roman" w:eastAsia="Times New Roman" w:hAnsi="Times New Roman"/>
          <w:sz w:val="28"/>
          <w:szCs w:val="28"/>
          <w:lang w:val="ro-RO" w:eastAsia="ru-RU"/>
        </w:rPr>
        <w:t>Modalităţile de control metrologic aplicabile fiecărui sortiment de mijloace de măsurare, intervalul maxim admis între două verificări metrologice succesive</w:t>
      </w:r>
      <w:r w:rsidR="009B6D4D" w:rsidRPr="00C84D86">
        <w:rPr>
          <w:rFonts w:ascii="Times New Roman" w:eastAsia="Times New Roman" w:hAnsi="Times New Roman"/>
          <w:sz w:val="28"/>
          <w:szCs w:val="28"/>
          <w:lang w:val="ro-RO" w:eastAsia="ru-RU"/>
        </w:rPr>
        <w:t xml:space="preserve"> (indicate în tabel, coloanele 5-6)</w:t>
      </w:r>
      <w:r w:rsidRPr="00C84D86">
        <w:rPr>
          <w:rFonts w:ascii="Times New Roman" w:eastAsia="Times New Roman" w:hAnsi="Times New Roman"/>
          <w:sz w:val="28"/>
          <w:szCs w:val="28"/>
          <w:lang w:val="ro-RO" w:eastAsia="ru-RU"/>
        </w:rPr>
        <w:t>;</w:t>
      </w:r>
    </w:p>
    <w:p w:rsidR="002A4266" w:rsidRPr="00C84D86" w:rsidRDefault="002A4266" w:rsidP="00C84D86">
      <w:pPr>
        <w:pStyle w:val="ListParagraph"/>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val="ro-RO" w:eastAsia="en-GB"/>
        </w:rPr>
      </w:pPr>
      <w:r w:rsidRPr="00C84D86">
        <w:rPr>
          <w:rFonts w:ascii="Times New Roman" w:eastAsia="Times New Roman" w:hAnsi="Times New Roman"/>
          <w:sz w:val="28"/>
          <w:szCs w:val="28"/>
          <w:lang w:val="ro-RO" w:eastAsia="ru-RU"/>
        </w:rPr>
        <w:t>Categoriile de măsurări efectuate în domeniile de interes public specificate la alin. (1), art. 11 al legii menționate.</w:t>
      </w:r>
    </w:p>
    <w:p w:rsidR="00BB512D" w:rsidRPr="00C84D86" w:rsidRDefault="00BB512D" w:rsidP="00C84D86">
      <w:pPr>
        <w:pStyle w:val="ListParagraph"/>
        <w:autoSpaceDE w:val="0"/>
        <w:autoSpaceDN w:val="0"/>
        <w:adjustRightInd w:val="0"/>
        <w:spacing w:after="0" w:line="240" w:lineRule="auto"/>
        <w:ind w:left="0" w:firstLine="709"/>
        <w:jc w:val="both"/>
        <w:rPr>
          <w:rFonts w:ascii="Times New Roman" w:hAnsi="Times New Roman" w:cs="Times New Roman"/>
          <w:sz w:val="16"/>
          <w:szCs w:val="16"/>
          <w:lang w:val="ro-RO"/>
        </w:rPr>
      </w:pPr>
    </w:p>
    <w:p w:rsidR="00E61F08" w:rsidRPr="00C84D86" w:rsidRDefault="00E61F08" w:rsidP="00C84D86">
      <w:pPr>
        <w:pStyle w:val="ListParagraph"/>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ro-RO"/>
        </w:rPr>
      </w:pPr>
      <w:r w:rsidRPr="00C84D86">
        <w:rPr>
          <w:rFonts w:ascii="Times New Roman" w:hAnsi="Times New Roman"/>
          <w:sz w:val="28"/>
          <w:szCs w:val="28"/>
          <w:lang w:val="ro-RO"/>
        </w:rPr>
        <w:t xml:space="preserve">Lista oficială se aplică de către </w:t>
      </w:r>
      <w:r w:rsidR="002C6967" w:rsidRPr="00C84D86">
        <w:rPr>
          <w:rFonts w:ascii="Times New Roman" w:hAnsi="Times New Roman"/>
          <w:sz w:val="28"/>
          <w:szCs w:val="28"/>
          <w:lang w:val="ro-RO"/>
        </w:rPr>
        <w:t>persoanele fizice și juridice care au ca obiect mijloace de măsurare și măsurări în domeniile de interes public.</w:t>
      </w:r>
    </w:p>
    <w:p w:rsidR="002C6967" w:rsidRPr="00C84D86" w:rsidRDefault="002C6967" w:rsidP="00C84D86">
      <w:pPr>
        <w:pStyle w:val="ListParagraph"/>
        <w:tabs>
          <w:tab w:val="left" w:pos="993"/>
        </w:tabs>
        <w:autoSpaceDE w:val="0"/>
        <w:autoSpaceDN w:val="0"/>
        <w:adjustRightInd w:val="0"/>
        <w:spacing w:after="0" w:line="240" w:lineRule="auto"/>
        <w:ind w:left="0" w:firstLine="709"/>
        <w:jc w:val="both"/>
        <w:rPr>
          <w:rFonts w:ascii="Times New Roman" w:hAnsi="Times New Roman" w:cs="Times New Roman"/>
          <w:sz w:val="16"/>
          <w:szCs w:val="16"/>
          <w:lang w:val="ro-RO"/>
        </w:rPr>
      </w:pPr>
    </w:p>
    <w:p w:rsidR="002A4266" w:rsidRPr="00C84D86" w:rsidRDefault="002A4266" w:rsidP="00C84D86">
      <w:pPr>
        <w:pStyle w:val="ListParagraph"/>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În sensul </w:t>
      </w:r>
      <w:r w:rsidR="00BB512D" w:rsidRPr="00C84D86">
        <w:rPr>
          <w:rFonts w:ascii="Times New Roman" w:hAnsi="Times New Roman"/>
          <w:sz w:val="28"/>
          <w:szCs w:val="28"/>
          <w:lang w:val="ro-RO"/>
        </w:rPr>
        <w:t>Listei oficiale</w:t>
      </w:r>
      <w:r w:rsidRPr="00C84D86">
        <w:rPr>
          <w:rFonts w:ascii="Times New Roman" w:hAnsi="Times New Roman" w:cs="Times New Roman"/>
          <w:sz w:val="28"/>
          <w:szCs w:val="28"/>
          <w:lang w:val="ro-RO"/>
        </w:rPr>
        <w:t>, sunt utilizate noțiunile din Legea metrologiei cu următoarele completări:</w:t>
      </w:r>
    </w:p>
    <w:p w:rsidR="002A4266" w:rsidRPr="00C84D86" w:rsidRDefault="002A4266" w:rsidP="00C84D86">
      <w:pPr>
        <w:autoSpaceDE w:val="0"/>
        <w:autoSpaceDN w:val="0"/>
        <w:adjustRightInd w:val="0"/>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i/>
          <w:sz w:val="28"/>
          <w:szCs w:val="28"/>
          <w:lang w:val="ro-RO"/>
        </w:rPr>
        <w:t>categorie de mijloace de măsurare</w:t>
      </w:r>
      <w:r w:rsidRPr="00C84D86">
        <w:rPr>
          <w:rFonts w:ascii="Times New Roman" w:hAnsi="Times New Roman" w:cs="Times New Roman"/>
          <w:sz w:val="28"/>
          <w:szCs w:val="28"/>
          <w:lang w:val="ro-RO"/>
        </w:rPr>
        <w:t xml:space="preserve"> - grup de mijloace de măsurare cărora li se impun, prin unul sau mai multe documente normative de metrologie legala, aceleași cerințe metrologice și tehnice;</w:t>
      </w:r>
    </w:p>
    <w:p w:rsidR="002A4266" w:rsidRPr="00C84D86" w:rsidRDefault="002A4266" w:rsidP="00C84D86">
      <w:pPr>
        <w:autoSpaceDE w:val="0"/>
        <w:autoSpaceDN w:val="0"/>
        <w:adjustRightInd w:val="0"/>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i/>
          <w:sz w:val="28"/>
          <w:szCs w:val="28"/>
          <w:lang w:val="ro-RO"/>
        </w:rPr>
        <w:t>sortiment de mijloace de măsurare</w:t>
      </w:r>
      <w:r w:rsidRPr="00C84D86">
        <w:rPr>
          <w:rFonts w:ascii="Times New Roman" w:hAnsi="Times New Roman" w:cs="Times New Roman"/>
          <w:sz w:val="28"/>
          <w:szCs w:val="28"/>
          <w:lang w:val="ro-RO"/>
        </w:rPr>
        <w:t xml:space="preserve"> - grup de mijloace de măsurare </w:t>
      </w:r>
      <w:proofErr w:type="spellStart"/>
      <w:r w:rsidRPr="00C84D86">
        <w:rPr>
          <w:rFonts w:ascii="Times New Roman" w:hAnsi="Times New Roman" w:cs="Times New Roman"/>
          <w:sz w:val="28"/>
          <w:szCs w:val="28"/>
          <w:lang w:val="ro-RO"/>
        </w:rPr>
        <w:t>aparținînd</w:t>
      </w:r>
      <w:proofErr w:type="spellEnd"/>
      <w:r w:rsidRPr="00C84D86">
        <w:rPr>
          <w:rFonts w:ascii="Times New Roman" w:hAnsi="Times New Roman" w:cs="Times New Roman"/>
          <w:sz w:val="28"/>
          <w:szCs w:val="28"/>
          <w:lang w:val="ro-RO"/>
        </w:rPr>
        <w:t xml:space="preserve"> aceleiași categorii de mijloace de măsurare, asociate pe baza similitudinii principiilor de funcționare, soluțiilor constructive, domeniilor de utilizare, condițiilor de funcționare si/sau domeniilor/intervalelor de măsurare. </w:t>
      </w:r>
    </w:p>
    <w:p w:rsidR="002A4266" w:rsidRPr="00C84D86" w:rsidRDefault="002A4266" w:rsidP="00C84D86">
      <w:pPr>
        <w:tabs>
          <w:tab w:val="left" w:pos="993"/>
        </w:tabs>
        <w:spacing w:after="0" w:line="240" w:lineRule="auto"/>
        <w:ind w:firstLine="709"/>
        <w:jc w:val="both"/>
        <w:rPr>
          <w:rFonts w:ascii="Times New Roman" w:eastAsia="Times New Roman" w:hAnsi="Times New Roman" w:cs="Times New Roman"/>
          <w:sz w:val="16"/>
          <w:szCs w:val="16"/>
          <w:lang w:val="ro-RO" w:eastAsia="en-GB"/>
        </w:rPr>
      </w:pPr>
    </w:p>
    <w:p w:rsidR="002A4266" w:rsidRPr="00C84D86" w:rsidRDefault="002A4266" w:rsidP="00C84D86">
      <w:pPr>
        <w:pStyle w:val="ListParagraph"/>
        <w:numPr>
          <w:ilvl w:val="0"/>
          <w:numId w:val="2"/>
        </w:numPr>
        <w:tabs>
          <w:tab w:val="left" w:pos="1134"/>
        </w:tabs>
        <w:spacing w:after="0" w:line="240" w:lineRule="auto"/>
        <w:ind w:left="0" w:firstLine="709"/>
        <w:jc w:val="both"/>
        <w:rPr>
          <w:rFonts w:ascii="Times New Roman" w:eastAsia="Times New Roman" w:hAnsi="Times New Roman"/>
          <w:sz w:val="28"/>
          <w:szCs w:val="28"/>
          <w:lang w:val="ro-RO" w:eastAsia="ru-RU"/>
        </w:rPr>
      </w:pPr>
      <w:r w:rsidRPr="00C84D86">
        <w:rPr>
          <w:rFonts w:ascii="Times New Roman" w:eastAsia="Times New Roman" w:hAnsi="Times New Roman"/>
          <w:sz w:val="28"/>
          <w:szCs w:val="28"/>
          <w:lang w:val="ro-RO" w:eastAsia="ru-RU"/>
        </w:rPr>
        <w:t xml:space="preserve"> La introducerea pe piaţă şi/sau darea în folosință a mijloacelor de măsurare supuse controlului metrologic legal conform alin. (1) art. 13 al Legii metrologiei, cu excepția mijloacelor de măsurare și aparatelor de cîntărit cu funcționare neautomată specificate în anexa nr. 3 la Legea nr. 235 din 1 decembrie 2011 privind activităţile de acreditare şi evaluare a conformităţii, controlul metrologic legal se exercită, conform prevederilor regulamentelor generale de metrologie legală, prin următoarele modalităţi: </w:t>
      </w:r>
    </w:p>
    <w:p w:rsidR="002A4266" w:rsidRPr="00C84D86" w:rsidRDefault="002A4266" w:rsidP="00C84D86">
      <w:pPr>
        <w:spacing w:after="0" w:line="240" w:lineRule="auto"/>
        <w:ind w:firstLine="709"/>
        <w:jc w:val="both"/>
        <w:rPr>
          <w:rFonts w:ascii="Times New Roman" w:eastAsia="Times New Roman" w:hAnsi="Times New Roman"/>
          <w:sz w:val="28"/>
          <w:szCs w:val="28"/>
          <w:lang w:val="ro-RO" w:eastAsia="ru-RU"/>
        </w:rPr>
      </w:pPr>
      <w:r w:rsidRPr="00C84D86">
        <w:rPr>
          <w:rFonts w:ascii="Times New Roman" w:eastAsia="Times New Roman" w:hAnsi="Times New Roman"/>
          <w:sz w:val="28"/>
          <w:szCs w:val="28"/>
          <w:lang w:val="ro-RO" w:eastAsia="ru-RU"/>
        </w:rPr>
        <w:t xml:space="preserve">1) aprobare de model; </w:t>
      </w:r>
    </w:p>
    <w:p w:rsidR="002A4266" w:rsidRPr="00C84D86" w:rsidRDefault="002A4266" w:rsidP="00C84D86">
      <w:pPr>
        <w:spacing w:after="0" w:line="240" w:lineRule="auto"/>
        <w:ind w:firstLine="709"/>
        <w:jc w:val="both"/>
        <w:rPr>
          <w:rFonts w:ascii="Times New Roman" w:eastAsia="Times New Roman" w:hAnsi="Times New Roman"/>
          <w:sz w:val="28"/>
          <w:szCs w:val="28"/>
          <w:lang w:val="ro-RO" w:eastAsia="ru-RU"/>
        </w:rPr>
      </w:pPr>
      <w:r w:rsidRPr="00C84D86">
        <w:rPr>
          <w:rFonts w:ascii="Times New Roman" w:eastAsia="Times New Roman" w:hAnsi="Times New Roman"/>
          <w:sz w:val="28"/>
          <w:szCs w:val="28"/>
          <w:lang w:val="ro-RO" w:eastAsia="ru-RU"/>
        </w:rPr>
        <w:t xml:space="preserve">2) verificare metrologică iniţială; </w:t>
      </w:r>
    </w:p>
    <w:p w:rsidR="002A4266" w:rsidRPr="00C84D86" w:rsidRDefault="002A4266" w:rsidP="00C84D86">
      <w:pPr>
        <w:spacing w:after="0" w:line="240" w:lineRule="auto"/>
        <w:ind w:firstLine="709"/>
        <w:jc w:val="both"/>
        <w:rPr>
          <w:rFonts w:ascii="Times New Roman" w:eastAsia="Times New Roman" w:hAnsi="Times New Roman"/>
          <w:sz w:val="28"/>
          <w:szCs w:val="28"/>
          <w:lang w:val="ro-RO" w:eastAsia="ru-RU"/>
        </w:rPr>
      </w:pPr>
      <w:r w:rsidRPr="00C84D86">
        <w:rPr>
          <w:rFonts w:ascii="Times New Roman" w:eastAsia="Times New Roman" w:hAnsi="Times New Roman"/>
          <w:sz w:val="28"/>
          <w:szCs w:val="28"/>
          <w:lang w:val="ro-RO" w:eastAsia="ru-RU"/>
        </w:rPr>
        <w:t>3) verificare inițială CE;</w:t>
      </w:r>
    </w:p>
    <w:p w:rsidR="002A4266" w:rsidRPr="00C84D86" w:rsidRDefault="002A4266" w:rsidP="00C84D86">
      <w:pPr>
        <w:spacing w:after="0" w:line="240" w:lineRule="auto"/>
        <w:ind w:firstLine="709"/>
        <w:jc w:val="both"/>
        <w:rPr>
          <w:rFonts w:ascii="Times New Roman" w:eastAsia="Times New Roman" w:hAnsi="Times New Roman"/>
          <w:sz w:val="28"/>
          <w:szCs w:val="28"/>
          <w:lang w:val="ro-RO" w:eastAsia="ru-RU"/>
        </w:rPr>
      </w:pPr>
      <w:r w:rsidRPr="00C84D86">
        <w:rPr>
          <w:rFonts w:ascii="Times New Roman" w:eastAsia="Times New Roman" w:hAnsi="Times New Roman"/>
          <w:sz w:val="28"/>
          <w:szCs w:val="28"/>
          <w:lang w:val="ro-RO" w:eastAsia="ru-RU"/>
        </w:rPr>
        <w:t>4) supraveghere a pieței.</w:t>
      </w:r>
    </w:p>
    <w:p w:rsidR="002A4266" w:rsidRPr="00C84D86" w:rsidRDefault="002A4266" w:rsidP="00C84D86">
      <w:pPr>
        <w:spacing w:after="0" w:line="240" w:lineRule="auto"/>
        <w:ind w:firstLine="709"/>
        <w:jc w:val="both"/>
        <w:rPr>
          <w:rFonts w:ascii="Times New Roman" w:eastAsia="Times New Roman" w:hAnsi="Times New Roman"/>
          <w:sz w:val="16"/>
          <w:szCs w:val="16"/>
          <w:lang w:val="ro-RO" w:eastAsia="ru-RU"/>
        </w:rPr>
      </w:pPr>
    </w:p>
    <w:p w:rsidR="002A4266" w:rsidRPr="00C84D86" w:rsidRDefault="002A4266" w:rsidP="00C84D86">
      <w:pPr>
        <w:pStyle w:val="ListParagraph"/>
        <w:numPr>
          <w:ilvl w:val="0"/>
          <w:numId w:val="2"/>
        </w:numPr>
        <w:tabs>
          <w:tab w:val="left" w:pos="993"/>
        </w:tabs>
        <w:spacing w:after="0" w:line="240" w:lineRule="auto"/>
        <w:ind w:left="0" w:firstLine="709"/>
        <w:jc w:val="both"/>
        <w:rPr>
          <w:rFonts w:ascii="Times New Roman" w:eastAsia="Times New Roman" w:hAnsi="Times New Roman"/>
          <w:sz w:val="28"/>
          <w:szCs w:val="28"/>
          <w:lang w:val="ro-RO" w:eastAsia="ru-RU"/>
        </w:rPr>
      </w:pPr>
      <w:r w:rsidRPr="00C84D86">
        <w:rPr>
          <w:rFonts w:ascii="Times New Roman" w:eastAsia="Times New Roman" w:hAnsi="Times New Roman"/>
          <w:sz w:val="28"/>
          <w:szCs w:val="28"/>
          <w:lang w:val="ro-RO" w:eastAsia="ru-RU"/>
        </w:rPr>
        <w:t xml:space="preserve">Prezenţa, pe un mijloc de măsurare, a marcajului de verificare iniţială CE corespunzător demonstrează că acesta a fost supus unor controale adecvate şi, în consecinţă, atunci cînd mijlocul de măsurare este importat sau dat în folosinţă în Republica Moldova, nu mai este necesar să se repete controalele care au fost deja efectuate. Verificarea iniţială CE este valabilă, din momentul acordării ei, pînă la finele anului următor celui în care a fost aplicat marcajul de verificare iniţială CE. </w:t>
      </w:r>
    </w:p>
    <w:p w:rsidR="002A4266" w:rsidRPr="00C84D86" w:rsidRDefault="002A4266" w:rsidP="00C84D86">
      <w:pPr>
        <w:spacing w:after="0" w:line="240" w:lineRule="auto"/>
        <w:ind w:firstLine="709"/>
        <w:jc w:val="both"/>
        <w:rPr>
          <w:rFonts w:ascii="Times New Roman" w:eastAsia="Times New Roman" w:hAnsi="Times New Roman" w:cs="Times New Roman"/>
          <w:sz w:val="16"/>
          <w:szCs w:val="16"/>
          <w:lang w:val="ro-RO" w:eastAsia="ru-RU"/>
        </w:rPr>
      </w:pPr>
    </w:p>
    <w:p w:rsidR="002A4266" w:rsidRPr="00C84D86" w:rsidRDefault="002A4266" w:rsidP="00C84D86">
      <w:pPr>
        <w:pStyle w:val="ListParagraph"/>
        <w:numPr>
          <w:ilvl w:val="0"/>
          <w:numId w:val="2"/>
        </w:numPr>
        <w:tabs>
          <w:tab w:val="left" w:pos="993"/>
        </w:tabs>
        <w:spacing w:after="0" w:line="240" w:lineRule="auto"/>
        <w:ind w:left="0"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Condiţiile de introducere pe piaţă şi/sau de dare în folosinţă a mijloacelor de măsurare şi aparatelor de cîntărit cu funcţionare neautomată specificate în anexa nr. 3 la </w:t>
      </w:r>
      <w:hyperlink r:id="rId8" w:history="1">
        <w:r w:rsidRPr="00C84D86">
          <w:rPr>
            <w:rStyle w:val="Hyperlink"/>
            <w:rFonts w:ascii="Times New Roman" w:hAnsi="Times New Roman" w:cs="Times New Roman"/>
            <w:color w:val="auto"/>
            <w:sz w:val="28"/>
            <w:szCs w:val="28"/>
            <w:u w:val="none"/>
            <w:lang w:val="ro-RO"/>
          </w:rPr>
          <w:t>Legea nr.</w:t>
        </w:r>
        <w:r w:rsidR="00E74CCC" w:rsidRPr="00C84D86">
          <w:rPr>
            <w:rStyle w:val="Hyperlink"/>
            <w:rFonts w:ascii="Times New Roman" w:hAnsi="Times New Roman" w:cs="Times New Roman"/>
            <w:color w:val="auto"/>
            <w:sz w:val="28"/>
            <w:szCs w:val="28"/>
            <w:u w:val="none"/>
            <w:lang w:val="ro-RO"/>
          </w:rPr>
          <w:t xml:space="preserve"> </w:t>
        </w:r>
        <w:r w:rsidRPr="00C84D86">
          <w:rPr>
            <w:rStyle w:val="Hyperlink"/>
            <w:rFonts w:ascii="Times New Roman" w:hAnsi="Times New Roman" w:cs="Times New Roman"/>
            <w:color w:val="auto"/>
            <w:sz w:val="28"/>
            <w:szCs w:val="28"/>
            <w:u w:val="none"/>
            <w:lang w:val="ro-RO"/>
          </w:rPr>
          <w:t>235 din 1 decembrie 2011</w:t>
        </w:r>
      </w:hyperlink>
      <w:r w:rsidRPr="00C84D86">
        <w:rPr>
          <w:rFonts w:ascii="Times New Roman" w:hAnsi="Times New Roman" w:cs="Times New Roman"/>
          <w:sz w:val="28"/>
          <w:szCs w:val="28"/>
          <w:lang w:val="ro-RO"/>
        </w:rPr>
        <w:t xml:space="preserve"> se stabilesc prin </w:t>
      </w:r>
      <w:r w:rsidRPr="00C84D86">
        <w:rPr>
          <w:rFonts w:ascii="Times New Roman" w:hAnsi="Times New Roman"/>
          <w:sz w:val="28"/>
          <w:szCs w:val="28"/>
          <w:lang w:val="ro-RO" w:eastAsia="en-GB"/>
        </w:rPr>
        <w:t xml:space="preserve">Hotărîrea Guvernului pentru </w:t>
      </w:r>
      <w:r w:rsidRPr="00C84D86">
        <w:rPr>
          <w:rFonts w:ascii="Times New Roman" w:hAnsi="Times New Roman"/>
          <w:sz w:val="28"/>
          <w:szCs w:val="28"/>
          <w:lang w:val="ro-RO" w:eastAsia="en-GB"/>
        </w:rPr>
        <w:lastRenderedPageBreak/>
        <w:t>aprobarea Reglementării tehnice privind punerea la dispoziţie pe piaţă a mijloacelor de măsurare, nr. 408 din 16</w:t>
      </w:r>
      <w:r w:rsidR="00E74CCC" w:rsidRPr="00C84D86">
        <w:rPr>
          <w:rFonts w:ascii="Times New Roman" w:hAnsi="Times New Roman"/>
          <w:sz w:val="28"/>
          <w:szCs w:val="28"/>
          <w:lang w:val="ro-RO" w:eastAsia="en-GB"/>
        </w:rPr>
        <w:t xml:space="preserve"> iunie </w:t>
      </w:r>
      <w:r w:rsidRPr="00C84D86">
        <w:rPr>
          <w:rFonts w:ascii="Times New Roman" w:hAnsi="Times New Roman"/>
          <w:sz w:val="28"/>
          <w:szCs w:val="28"/>
          <w:lang w:val="ro-RO" w:eastAsia="en-GB"/>
        </w:rPr>
        <w:t xml:space="preserve">2015 (mijloacele de măsurare </w:t>
      </w:r>
      <w:r w:rsidR="00051478" w:rsidRPr="00C84D86">
        <w:rPr>
          <w:rFonts w:ascii="Times New Roman" w:hAnsi="Times New Roman"/>
          <w:sz w:val="28"/>
          <w:szCs w:val="28"/>
          <w:lang w:val="ro-RO" w:eastAsia="en-GB"/>
        </w:rPr>
        <w:t xml:space="preserve">prevăzute </w:t>
      </w:r>
      <w:r w:rsidRPr="00C84D86">
        <w:rPr>
          <w:rFonts w:ascii="Times New Roman" w:hAnsi="Times New Roman"/>
          <w:sz w:val="28"/>
          <w:szCs w:val="28"/>
          <w:lang w:val="ro-RO" w:eastAsia="en-GB"/>
        </w:rPr>
        <w:t xml:space="preserve">în Tabel cu </w:t>
      </w:r>
      <w:r w:rsidR="004167C4" w:rsidRPr="00C84D86">
        <w:rPr>
          <w:rFonts w:ascii="Times New Roman" w:eastAsia="Times New Roman" w:hAnsi="Times New Roman" w:cs="Times New Roman"/>
          <w:sz w:val="18"/>
          <w:szCs w:val="18"/>
          <w:vertAlign w:val="superscript"/>
          <w:lang w:val="ro-RO" w:eastAsia="en-GB"/>
        </w:rPr>
        <w:t>1)</w:t>
      </w:r>
      <w:r w:rsidRPr="00C84D86">
        <w:rPr>
          <w:rFonts w:ascii="Times New Roman" w:eastAsia="Times New Roman" w:hAnsi="Times New Roman" w:cs="Times New Roman"/>
          <w:sz w:val="28"/>
          <w:szCs w:val="28"/>
          <w:lang w:val="ro-RO" w:eastAsia="en-GB"/>
        </w:rPr>
        <w:t>)</w:t>
      </w:r>
      <w:r w:rsidRPr="00C84D86">
        <w:rPr>
          <w:rFonts w:ascii="Times New Roman" w:eastAsia="Times New Roman" w:hAnsi="Times New Roman" w:cs="Times New Roman"/>
          <w:sz w:val="18"/>
          <w:szCs w:val="18"/>
          <w:lang w:val="ro-RO" w:eastAsia="en-GB"/>
        </w:rPr>
        <w:t xml:space="preserve"> </w:t>
      </w:r>
      <w:r w:rsidRPr="00C84D86">
        <w:rPr>
          <w:rFonts w:ascii="Times New Roman" w:hAnsi="Times New Roman"/>
          <w:sz w:val="28"/>
          <w:szCs w:val="28"/>
          <w:lang w:val="ro-RO" w:eastAsia="en-GB"/>
        </w:rPr>
        <w:t>și prin Hotărîrea Guvernului pentru aprobarea Reglementării tehnice privind aparatele de cîntărit neautomate nr. 267  din  08</w:t>
      </w:r>
      <w:r w:rsidR="00E74CCC" w:rsidRPr="00C84D86">
        <w:rPr>
          <w:rFonts w:ascii="Times New Roman" w:hAnsi="Times New Roman"/>
          <w:sz w:val="28"/>
          <w:szCs w:val="28"/>
          <w:lang w:val="ro-RO" w:eastAsia="en-GB"/>
        </w:rPr>
        <w:t xml:space="preserve"> aprilie </w:t>
      </w:r>
      <w:r w:rsidRPr="00C84D86">
        <w:rPr>
          <w:rFonts w:ascii="Times New Roman" w:hAnsi="Times New Roman"/>
          <w:sz w:val="28"/>
          <w:szCs w:val="28"/>
          <w:lang w:val="ro-RO" w:eastAsia="en-GB"/>
        </w:rPr>
        <w:t xml:space="preserve">2014 (mijloacele de măsurare </w:t>
      </w:r>
      <w:r w:rsidR="00051478" w:rsidRPr="00C84D86">
        <w:rPr>
          <w:rFonts w:ascii="Times New Roman" w:hAnsi="Times New Roman"/>
          <w:sz w:val="28"/>
          <w:szCs w:val="28"/>
          <w:lang w:val="ro-RO" w:eastAsia="en-GB"/>
        </w:rPr>
        <w:t xml:space="preserve">prevăzute </w:t>
      </w:r>
      <w:r w:rsidRPr="00C84D86">
        <w:rPr>
          <w:rFonts w:ascii="Times New Roman" w:hAnsi="Times New Roman"/>
          <w:sz w:val="28"/>
          <w:szCs w:val="28"/>
          <w:lang w:val="ro-RO" w:eastAsia="en-GB"/>
        </w:rPr>
        <w:t xml:space="preserve">în Tabel cu </w:t>
      </w:r>
      <w:r w:rsidR="004167C4" w:rsidRPr="00C84D86">
        <w:rPr>
          <w:rFonts w:ascii="Times New Roman" w:eastAsia="Times New Roman" w:hAnsi="Times New Roman" w:cs="Times New Roman"/>
          <w:sz w:val="18"/>
          <w:szCs w:val="18"/>
          <w:vertAlign w:val="superscript"/>
          <w:lang w:val="ro-RO" w:eastAsia="en-GB"/>
        </w:rPr>
        <w:t>2)</w:t>
      </w:r>
      <w:r w:rsidRPr="00C84D86">
        <w:rPr>
          <w:rFonts w:ascii="Times New Roman" w:eastAsia="Times New Roman" w:hAnsi="Times New Roman" w:cs="Times New Roman"/>
          <w:sz w:val="28"/>
          <w:szCs w:val="28"/>
          <w:lang w:val="ro-RO" w:eastAsia="en-GB"/>
        </w:rPr>
        <w:t>)</w:t>
      </w:r>
      <w:r w:rsidRPr="00C84D86">
        <w:rPr>
          <w:rFonts w:ascii="Times New Roman" w:hAnsi="Times New Roman" w:cs="Times New Roman"/>
          <w:sz w:val="28"/>
          <w:szCs w:val="28"/>
          <w:lang w:val="ro-RO"/>
        </w:rPr>
        <w:t>.</w:t>
      </w:r>
    </w:p>
    <w:p w:rsidR="002A4266" w:rsidRPr="00C84D86" w:rsidRDefault="002A4266" w:rsidP="00C84D86">
      <w:pPr>
        <w:pStyle w:val="ListParagraph"/>
        <w:ind w:left="0" w:firstLine="709"/>
        <w:rPr>
          <w:rFonts w:ascii="Times New Roman" w:hAnsi="Times New Roman" w:cs="Times New Roman"/>
          <w:sz w:val="16"/>
          <w:szCs w:val="16"/>
          <w:lang w:val="ro-RO"/>
        </w:rPr>
      </w:pPr>
    </w:p>
    <w:p w:rsidR="002A4266" w:rsidRPr="00C84D86" w:rsidRDefault="002A4266" w:rsidP="00C84D86">
      <w:pPr>
        <w:pStyle w:val="ListParagraph"/>
        <w:numPr>
          <w:ilvl w:val="0"/>
          <w:numId w:val="2"/>
        </w:numPr>
        <w:tabs>
          <w:tab w:val="left" w:pos="993"/>
        </w:tabs>
        <w:spacing w:line="240" w:lineRule="auto"/>
        <w:ind w:left="0"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Pînă la intrarea în vigoare a Reglementărilor tehnice menționate în pct. 4,  mijloacele de măsurare respective se supun controlului metrologic legal conform prevederilor legislaţiei metrologice naţionale aplicabile anterior intrării in vigoare a acestor Reglementări tehnice (aprobări de model, verificări metrologice iniţiale, verificări metrologice periodice).</w:t>
      </w:r>
    </w:p>
    <w:p w:rsidR="002A4266" w:rsidRPr="00C84D86" w:rsidRDefault="002A4266" w:rsidP="00C84D86">
      <w:pPr>
        <w:pStyle w:val="ListParagraph"/>
        <w:ind w:left="0" w:firstLine="709"/>
        <w:rPr>
          <w:rFonts w:ascii="Times New Roman" w:hAnsi="Times New Roman" w:cs="Times New Roman"/>
          <w:sz w:val="16"/>
          <w:szCs w:val="16"/>
          <w:lang w:val="ro-RO"/>
        </w:rPr>
      </w:pPr>
    </w:p>
    <w:p w:rsidR="002A4266" w:rsidRPr="00C84D86" w:rsidRDefault="002A4266" w:rsidP="00C84D86">
      <w:pPr>
        <w:pStyle w:val="ListParagraph"/>
        <w:numPr>
          <w:ilvl w:val="0"/>
          <w:numId w:val="2"/>
        </w:numPr>
        <w:tabs>
          <w:tab w:val="left" w:pos="993"/>
        </w:tabs>
        <w:spacing w:before="240" w:line="240" w:lineRule="auto"/>
        <w:ind w:left="0"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După intrarea în vigoare a Reglementărilor</w:t>
      </w:r>
      <w:r w:rsidR="00664C07" w:rsidRPr="00C84D86">
        <w:rPr>
          <w:rFonts w:ascii="Times New Roman" w:hAnsi="Times New Roman" w:cs="Times New Roman"/>
          <w:sz w:val="28"/>
          <w:szCs w:val="28"/>
          <w:lang w:val="ro-RO"/>
        </w:rPr>
        <w:t xml:space="preserve"> tehnice</w:t>
      </w:r>
      <w:r w:rsidRPr="00C84D86">
        <w:rPr>
          <w:rFonts w:ascii="Times New Roman" w:hAnsi="Times New Roman" w:cs="Times New Roman"/>
          <w:sz w:val="28"/>
          <w:szCs w:val="28"/>
          <w:lang w:val="ro-RO"/>
        </w:rPr>
        <w:t>, mijloacele de măsurare vizate, care posedă certificat de aprobare de model în termen, se supun verificării metrologice iniţiale.</w:t>
      </w:r>
    </w:p>
    <w:p w:rsidR="002A4266" w:rsidRPr="00C84D86" w:rsidRDefault="002A4266" w:rsidP="00C84D86">
      <w:pPr>
        <w:pStyle w:val="ListParagraph"/>
        <w:tabs>
          <w:tab w:val="left" w:pos="993"/>
        </w:tabs>
        <w:spacing w:after="0" w:line="240" w:lineRule="auto"/>
        <w:ind w:left="0" w:firstLine="709"/>
        <w:jc w:val="both"/>
        <w:rPr>
          <w:rFonts w:ascii="Times New Roman" w:hAnsi="Times New Roman" w:cs="Times New Roman"/>
          <w:sz w:val="16"/>
          <w:szCs w:val="16"/>
          <w:lang w:val="ro-RO"/>
        </w:rPr>
      </w:pPr>
    </w:p>
    <w:p w:rsidR="002A4266" w:rsidRPr="00C84D86" w:rsidRDefault="002A4266" w:rsidP="00C84D86">
      <w:pPr>
        <w:pStyle w:val="ListParagraph"/>
        <w:numPr>
          <w:ilvl w:val="0"/>
          <w:numId w:val="2"/>
        </w:numPr>
        <w:tabs>
          <w:tab w:val="left" w:pos="993"/>
        </w:tabs>
        <w:spacing w:after="0" w:line="240" w:lineRule="auto"/>
        <w:ind w:left="0" w:firstLine="709"/>
        <w:jc w:val="both"/>
        <w:rPr>
          <w:rFonts w:ascii="Times New Roman" w:eastAsia="Times New Roman" w:hAnsi="Times New Roman"/>
          <w:sz w:val="28"/>
          <w:szCs w:val="28"/>
          <w:lang w:val="ro-RO" w:eastAsia="ru-RU"/>
        </w:rPr>
      </w:pPr>
      <w:r w:rsidRPr="00C84D86">
        <w:rPr>
          <w:rFonts w:ascii="Times New Roman" w:eastAsia="Times New Roman" w:hAnsi="Times New Roman"/>
          <w:sz w:val="28"/>
          <w:szCs w:val="28"/>
          <w:lang w:val="ro-RO" w:eastAsia="ru-RU"/>
        </w:rPr>
        <w:t xml:space="preserve">Mijloacele de măsurare </w:t>
      </w:r>
      <w:r w:rsidR="00DA4BE1" w:rsidRPr="00C84D86">
        <w:rPr>
          <w:rFonts w:ascii="Times New Roman" w:eastAsia="Times New Roman" w:hAnsi="Times New Roman"/>
          <w:sz w:val="28"/>
          <w:szCs w:val="28"/>
          <w:lang w:val="ro-RO" w:eastAsia="ru-RU"/>
        </w:rPr>
        <w:t xml:space="preserve">utilizate în domeniul de interes public, </w:t>
      </w:r>
      <w:r w:rsidRPr="00C84D86">
        <w:rPr>
          <w:rFonts w:ascii="Times New Roman" w:eastAsia="Times New Roman" w:hAnsi="Times New Roman"/>
          <w:sz w:val="28"/>
          <w:szCs w:val="28"/>
          <w:lang w:val="ro-RO" w:eastAsia="ru-RU"/>
        </w:rPr>
        <w:t>aflate în exploatare la persoane fizice sau juridice</w:t>
      </w:r>
      <w:r w:rsidR="00DA4BE1" w:rsidRPr="00C84D86">
        <w:rPr>
          <w:rFonts w:ascii="Times New Roman" w:eastAsia="Times New Roman" w:hAnsi="Times New Roman"/>
          <w:sz w:val="28"/>
          <w:szCs w:val="28"/>
          <w:lang w:val="ro-RO" w:eastAsia="ru-RU"/>
        </w:rPr>
        <w:t>,</w:t>
      </w:r>
      <w:r w:rsidR="0033285C" w:rsidRPr="00C84D86">
        <w:rPr>
          <w:rFonts w:ascii="Times New Roman" w:eastAsia="Times New Roman" w:hAnsi="Times New Roman"/>
          <w:sz w:val="28"/>
          <w:szCs w:val="28"/>
          <w:lang w:val="ro-RO" w:eastAsia="ru-RU"/>
        </w:rPr>
        <w:t xml:space="preserve"> indiferent de modalitatea de introducere pe piață, </w:t>
      </w:r>
      <w:r w:rsidRPr="00C84D86">
        <w:rPr>
          <w:rFonts w:ascii="Times New Roman" w:eastAsia="Times New Roman" w:hAnsi="Times New Roman"/>
          <w:sz w:val="28"/>
          <w:szCs w:val="28"/>
          <w:lang w:val="ro-RO" w:eastAsia="ru-RU"/>
        </w:rPr>
        <w:t>se supun în mod obligatoriu controlului metrologic legal care se realizează prin următoarele modalităţi, conform documentelor normative</w:t>
      </w:r>
      <w:r w:rsidR="00352829" w:rsidRPr="00C84D86">
        <w:rPr>
          <w:rFonts w:ascii="Times New Roman" w:eastAsia="Times New Roman" w:hAnsi="Times New Roman"/>
          <w:sz w:val="28"/>
          <w:szCs w:val="28"/>
          <w:lang w:val="ro-RO" w:eastAsia="ru-RU"/>
        </w:rPr>
        <w:t xml:space="preserve"> aplicabile</w:t>
      </w:r>
      <w:r w:rsidRPr="00C84D86">
        <w:rPr>
          <w:rFonts w:ascii="Times New Roman" w:eastAsia="Times New Roman" w:hAnsi="Times New Roman"/>
          <w:sz w:val="28"/>
          <w:szCs w:val="28"/>
          <w:lang w:val="ro-RO" w:eastAsia="ru-RU"/>
        </w:rPr>
        <w:t xml:space="preserve">: </w:t>
      </w:r>
    </w:p>
    <w:p w:rsidR="002A4266" w:rsidRPr="00C84D86" w:rsidRDefault="002A4266" w:rsidP="00C84D86">
      <w:pPr>
        <w:spacing w:after="0" w:line="240" w:lineRule="auto"/>
        <w:ind w:firstLine="709"/>
        <w:jc w:val="both"/>
        <w:rPr>
          <w:rFonts w:ascii="Times New Roman" w:eastAsia="Times New Roman" w:hAnsi="Times New Roman"/>
          <w:sz w:val="28"/>
          <w:szCs w:val="28"/>
          <w:lang w:val="ro-RO" w:eastAsia="ru-RU"/>
        </w:rPr>
      </w:pPr>
      <w:r w:rsidRPr="00C84D86">
        <w:rPr>
          <w:rFonts w:ascii="Times New Roman" w:eastAsia="Times New Roman" w:hAnsi="Times New Roman"/>
          <w:sz w:val="28"/>
          <w:szCs w:val="28"/>
          <w:lang w:val="ro-RO" w:eastAsia="ru-RU"/>
        </w:rPr>
        <w:t xml:space="preserve">1) verificare metrologică periodică; </w:t>
      </w:r>
    </w:p>
    <w:p w:rsidR="002A4266" w:rsidRPr="00C84D86" w:rsidRDefault="002A4266" w:rsidP="00C84D86">
      <w:pPr>
        <w:spacing w:after="0" w:line="240" w:lineRule="auto"/>
        <w:ind w:firstLine="709"/>
        <w:jc w:val="both"/>
        <w:rPr>
          <w:rFonts w:ascii="Times New Roman" w:eastAsia="Times New Roman" w:hAnsi="Times New Roman"/>
          <w:sz w:val="28"/>
          <w:szCs w:val="28"/>
          <w:lang w:val="ro-RO" w:eastAsia="ru-RU"/>
        </w:rPr>
      </w:pPr>
      <w:r w:rsidRPr="00C84D86">
        <w:rPr>
          <w:rFonts w:ascii="Times New Roman" w:eastAsia="Times New Roman" w:hAnsi="Times New Roman"/>
          <w:sz w:val="28"/>
          <w:szCs w:val="28"/>
          <w:lang w:val="ro-RO" w:eastAsia="ru-RU"/>
        </w:rPr>
        <w:t xml:space="preserve">2) verificare metrologică după reparare; </w:t>
      </w:r>
    </w:p>
    <w:p w:rsidR="002A4266" w:rsidRPr="00C84D86" w:rsidRDefault="002A4266" w:rsidP="00C84D86">
      <w:pPr>
        <w:spacing w:after="0" w:line="240" w:lineRule="auto"/>
        <w:ind w:firstLine="709"/>
        <w:jc w:val="both"/>
        <w:rPr>
          <w:rFonts w:ascii="Times New Roman" w:eastAsia="Times New Roman" w:hAnsi="Times New Roman"/>
          <w:sz w:val="28"/>
          <w:szCs w:val="28"/>
          <w:lang w:val="ro-RO" w:eastAsia="ru-RU"/>
        </w:rPr>
      </w:pPr>
      <w:r w:rsidRPr="00C84D86">
        <w:rPr>
          <w:rFonts w:ascii="Times New Roman" w:eastAsia="Times New Roman" w:hAnsi="Times New Roman"/>
          <w:sz w:val="28"/>
          <w:szCs w:val="28"/>
          <w:lang w:val="ro-RO" w:eastAsia="ru-RU"/>
        </w:rPr>
        <w:t>3) supravegherea în utilizare a mijloacelor de măsurare.</w:t>
      </w:r>
    </w:p>
    <w:p w:rsidR="002A4266" w:rsidRPr="00C84D86" w:rsidRDefault="002A4266" w:rsidP="00C84D86">
      <w:pPr>
        <w:spacing w:after="0" w:line="240" w:lineRule="auto"/>
        <w:ind w:firstLine="709"/>
        <w:jc w:val="both"/>
        <w:rPr>
          <w:rFonts w:ascii="Times New Roman" w:eastAsia="Times New Roman" w:hAnsi="Times New Roman"/>
          <w:sz w:val="16"/>
          <w:szCs w:val="16"/>
          <w:lang w:val="ro-RO" w:eastAsia="ru-RU"/>
        </w:rPr>
      </w:pPr>
    </w:p>
    <w:p w:rsidR="002A4266" w:rsidRPr="00C84D86" w:rsidRDefault="002A4266" w:rsidP="00C84D86">
      <w:pPr>
        <w:pStyle w:val="ListParagraph"/>
        <w:numPr>
          <w:ilvl w:val="0"/>
          <w:numId w:val="2"/>
        </w:numPr>
        <w:tabs>
          <w:tab w:val="left" w:pos="1134"/>
        </w:tabs>
        <w:spacing w:after="0" w:line="240" w:lineRule="auto"/>
        <w:ind w:left="0" w:firstLine="709"/>
        <w:jc w:val="both"/>
        <w:rPr>
          <w:rFonts w:ascii="Times New Roman" w:hAnsi="Times New Roman"/>
          <w:sz w:val="28"/>
          <w:szCs w:val="28"/>
          <w:lang w:val="ro-RO"/>
        </w:rPr>
      </w:pPr>
      <w:r w:rsidRPr="00C84D86">
        <w:rPr>
          <w:rFonts w:ascii="Times New Roman" w:hAnsi="Times New Roman"/>
          <w:sz w:val="28"/>
          <w:szCs w:val="28"/>
          <w:lang w:val="ro-RO"/>
        </w:rPr>
        <w:t xml:space="preserve">Prima verificare metrologică periodică </w:t>
      </w:r>
      <w:r w:rsidR="009754FB" w:rsidRPr="00C84D86">
        <w:rPr>
          <w:rFonts w:ascii="Times New Roman" w:hAnsi="Times New Roman"/>
          <w:sz w:val="28"/>
          <w:szCs w:val="28"/>
          <w:lang w:val="ro-RO"/>
        </w:rPr>
        <w:t>a m</w:t>
      </w:r>
      <w:r w:rsidR="009754FB" w:rsidRPr="00C84D86">
        <w:rPr>
          <w:rFonts w:ascii="Times New Roman" w:eastAsia="Times New Roman" w:hAnsi="Times New Roman"/>
          <w:sz w:val="28"/>
          <w:szCs w:val="28"/>
          <w:lang w:val="ro-RO" w:eastAsia="ru-RU"/>
        </w:rPr>
        <w:t>ijloacelor de măsurare</w:t>
      </w:r>
      <w:r w:rsidR="009754FB" w:rsidRPr="00C84D86">
        <w:rPr>
          <w:sz w:val="28"/>
          <w:szCs w:val="28"/>
          <w:lang w:val="ro-RO"/>
        </w:rPr>
        <w:t xml:space="preserve"> </w:t>
      </w:r>
      <w:r w:rsidR="009754FB" w:rsidRPr="00C84D86">
        <w:rPr>
          <w:rFonts w:ascii="Times New Roman" w:eastAsia="Times New Roman" w:hAnsi="Times New Roman"/>
          <w:sz w:val="28"/>
          <w:szCs w:val="28"/>
          <w:lang w:val="ro-RO" w:eastAsia="ru-RU"/>
        </w:rPr>
        <w:t xml:space="preserve">şi </w:t>
      </w:r>
      <w:r w:rsidR="00951288" w:rsidRPr="00C84D86">
        <w:rPr>
          <w:rFonts w:ascii="Times New Roman" w:eastAsia="Times New Roman" w:hAnsi="Times New Roman"/>
          <w:sz w:val="28"/>
          <w:szCs w:val="28"/>
          <w:lang w:val="ro-RO" w:eastAsia="ru-RU"/>
        </w:rPr>
        <w:t xml:space="preserve">a </w:t>
      </w:r>
      <w:r w:rsidR="009754FB" w:rsidRPr="00C84D86">
        <w:rPr>
          <w:rFonts w:ascii="Times New Roman" w:eastAsia="Times New Roman" w:hAnsi="Times New Roman"/>
          <w:sz w:val="28"/>
          <w:szCs w:val="28"/>
          <w:lang w:val="ro-RO" w:eastAsia="ru-RU"/>
        </w:rPr>
        <w:t>aparatelor de cîntărit cu funcţionare neautomată specificate în anexa nr. 3 la Legea nr.</w:t>
      </w:r>
      <w:r w:rsidR="00034B26" w:rsidRPr="00C84D86">
        <w:rPr>
          <w:rFonts w:ascii="Times New Roman" w:eastAsia="Times New Roman" w:hAnsi="Times New Roman"/>
          <w:sz w:val="28"/>
          <w:szCs w:val="28"/>
          <w:lang w:val="ro-RO" w:eastAsia="ru-RU"/>
        </w:rPr>
        <w:t xml:space="preserve"> </w:t>
      </w:r>
      <w:r w:rsidR="009754FB" w:rsidRPr="00C84D86">
        <w:rPr>
          <w:rFonts w:ascii="Times New Roman" w:eastAsia="Times New Roman" w:hAnsi="Times New Roman"/>
          <w:sz w:val="28"/>
          <w:szCs w:val="28"/>
          <w:lang w:val="ro-RO" w:eastAsia="ru-RU"/>
        </w:rPr>
        <w:t>235 din 1 decembrie 2011</w:t>
      </w:r>
      <w:r w:rsidR="00951288" w:rsidRPr="00C84D86">
        <w:rPr>
          <w:rFonts w:ascii="Times New Roman" w:eastAsia="Times New Roman" w:hAnsi="Times New Roman"/>
          <w:sz w:val="28"/>
          <w:szCs w:val="28"/>
          <w:lang w:val="ro-RO" w:eastAsia="ru-RU"/>
        </w:rPr>
        <w:t>,</w:t>
      </w:r>
      <w:r w:rsidR="009754FB" w:rsidRPr="00C84D86">
        <w:rPr>
          <w:rFonts w:ascii="Times New Roman" w:eastAsia="Times New Roman" w:hAnsi="Times New Roman"/>
          <w:sz w:val="28"/>
          <w:szCs w:val="28"/>
          <w:lang w:val="ro-RO" w:eastAsia="ru-RU"/>
        </w:rPr>
        <w:t xml:space="preserve"> </w:t>
      </w:r>
      <w:r w:rsidRPr="00C84D86">
        <w:rPr>
          <w:rFonts w:ascii="Times New Roman" w:hAnsi="Times New Roman"/>
          <w:sz w:val="28"/>
          <w:szCs w:val="28"/>
          <w:lang w:val="ro-RO"/>
        </w:rPr>
        <w:t>va fi efectuată</w:t>
      </w:r>
      <w:r w:rsidR="00242411" w:rsidRPr="00C84D86">
        <w:rPr>
          <w:rFonts w:ascii="Times New Roman" w:hAnsi="Times New Roman"/>
          <w:sz w:val="28"/>
          <w:szCs w:val="28"/>
          <w:lang w:val="ro-RO"/>
        </w:rPr>
        <w:t xml:space="preserve"> la expirarea intervalului de timp specificat în coloana 5 din Tabel, calculat </w:t>
      </w:r>
      <w:proofErr w:type="spellStart"/>
      <w:r w:rsidR="00242411" w:rsidRPr="00C84D86">
        <w:rPr>
          <w:rFonts w:ascii="Times New Roman" w:hAnsi="Times New Roman"/>
          <w:sz w:val="28"/>
          <w:szCs w:val="28"/>
          <w:lang w:val="ro-RO"/>
        </w:rPr>
        <w:t>începînd</w:t>
      </w:r>
      <w:proofErr w:type="spellEnd"/>
      <w:r w:rsidR="00242411" w:rsidRPr="00C84D86">
        <w:rPr>
          <w:rFonts w:ascii="Times New Roman" w:hAnsi="Times New Roman"/>
          <w:sz w:val="28"/>
          <w:szCs w:val="28"/>
          <w:lang w:val="ro-RO"/>
        </w:rPr>
        <w:t xml:space="preserve"> cu anul indicat pe marcajul metrologic suplimentar.</w:t>
      </w:r>
      <w:r w:rsidRPr="00C84D86">
        <w:rPr>
          <w:rFonts w:ascii="Times New Roman" w:hAnsi="Times New Roman"/>
          <w:sz w:val="28"/>
          <w:szCs w:val="28"/>
          <w:lang w:val="ro-RO"/>
        </w:rPr>
        <w:t xml:space="preserve"> </w:t>
      </w:r>
      <w:r w:rsidR="00944BB0" w:rsidRPr="00C84D86">
        <w:rPr>
          <w:rFonts w:ascii="Times New Roman" w:hAnsi="Times New Roman"/>
          <w:sz w:val="28"/>
          <w:szCs w:val="28"/>
          <w:lang w:val="ro-RO"/>
        </w:rPr>
        <w:t>V</w:t>
      </w:r>
      <w:r w:rsidR="00242411" w:rsidRPr="00C84D86">
        <w:rPr>
          <w:rFonts w:ascii="Times New Roman" w:hAnsi="Times New Roman"/>
          <w:sz w:val="28"/>
          <w:szCs w:val="28"/>
          <w:lang w:val="ro-RO"/>
        </w:rPr>
        <w:t>erificare</w:t>
      </w:r>
      <w:r w:rsidR="00944BB0" w:rsidRPr="00C84D86">
        <w:rPr>
          <w:rFonts w:ascii="Times New Roman" w:hAnsi="Times New Roman"/>
          <w:sz w:val="28"/>
          <w:szCs w:val="28"/>
          <w:lang w:val="ro-RO"/>
        </w:rPr>
        <w:t>a</w:t>
      </w:r>
      <w:r w:rsidR="00242411" w:rsidRPr="00C84D86">
        <w:rPr>
          <w:rFonts w:ascii="Times New Roman" w:hAnsi="Times New Roman"/>
          <w:sz w:val="28"/>
          <w:szCs w:val="28"/>
          <w:lang w:val="ro-RO"/>
        </w:rPr>
        <w:t xml:space="preserve"> metrologică periodică </w:t>
      </w:r>
      <w:r w:rsidR="00944BB0" w:rsidRPr="00C84D86">
        <w:rPr>
          <w:rFonts w:ascii="Times New Roman" w:hAnsi="Times New Roman"/>
          <w:sz w:val="28"/>
          <w:szCs w:val="28"/>
          <w:lang w:val="ro-RO"/>
        </w:rPr>
        <w:t>respectivă se va efectua în prima lună a anului următor celui în care a expirat intervalul de timp menționat</w:t>
      </w:r>
      <w:r w:rsidRPr="00C84D86">
        <w:rPr>
          <w:rFonts w:ascii="Times New Roman" w:hAnsi="Times New Roman"/>
          <w:sz w:val="28"/>
          <w:szCs w:val="28"/>
          <w:lang w:val="ro-RO"/>
        </w:rPr>
        <w:t>.</w:t>
      </w:r>
    </w:p>
    <w:p w:rsidR="00DD3151" w:rsidRPr="00C84D86" w:rsidRDefault="00DD3151" w:rsidP="00C84D86">
      <w:pPr>
        <w:pStyle w:val="ListParagraph"/>
        <w:tabs>
          <w:tab w:val="left" w:pos="1134"/>
        </w:tabs>
        <w:spacing w:after="0" w:line="240" w:lineRule="auto"/>
        <w:ind w:left="709"/>
        <w:jc w:val="both"/>
        <w:rPr>
          <w:rFonts w:ascii="Times New Roman" w:hAnsi="Times New Roman"/>
          <w:sz w:val="16"/>
          <w:szCs w:val="16"/>
          <w:lang w:val="ro-RO"/>
        </w:rPr>
      </w:pPr>
    </w:p>
    <w:p w:rsidR="00DD3151" w:rsidRPr="00C84D86" w:rsidRDefault="00DD3151" w:rsidP="00C84D86">
      <w:pPr>
        <w:pStyle w:val="ListParagraph"/>
        <w:numPr>
          <w:ilvl w:val="0"/>
          <w:numId w:val="2"/>
        </w:numPr>
        <w:tabs>
          <w:tab w:val="left" w:pos="1134"/>
        </w:tabs>
        <w:spacing w:after="0" w:line="240" w:lineRule="auto"/>
        <w:ind w:left="0" w:firstLine="709"/>
        <w:jc w:val="both"/>
        <w:rPr>
          <w:rFonts w:ascii="Times New Roman" w:hAnsi="Times New Roman"/>
          <w:sz w:val="28"/>
          <w:szCs w:val="28"/>
          <w:lang w:val="ro-RO"/>
        </w:rPr>
      </w:pPr>
      <w:r w:rsidRPr="00C84D86">
        <w:rPr>
          <w:rFonts w:ascii="Times New Roman" w:hAnsi="Times New Roman"/>
          <w:sz w:val="28"/>
          <w:szCs w:val="28"/>
          <w:lang w:val="ro-RO"/>
        </w:rPr>
        <w:t xml:space="preserve"> La efectuarea verificărilor metrologice inițiale, perio</w:t>
      </w:r>
      <w:r w:rsidR="00B75070" w:rsidRPr="00C84D86">
        <w:rPr>
          <w:rFonts w:ascii="Times New Roman" w:hAnsi="Times New Roman"/>
          <w:sz w:val="28"/>
          <w:szCs w:val="28"/>
          <w:lang w:val="ro-RO"/>
        </w:rPr>
        <w:t>dice sau după reparație a mijlocului</w:t>
      </w:r>
      <w:r w:rsidRPr="00C84D86">
        <w:rPr>
          <w:rFonts w:ascii="Times New Roman" w:hAnsi="Times New Roman"/>
          <w:sz w:val="28"/>
          <w:szCs w:val="28"/>
          <w:lang w:val="ro-RO"/>
        </w:rPr>
        <w:t xml:space="preserve"> de măsurare se eliberează în mod obligatoriu buletin de verificare metrologică.</w:t>
      </w:r>
    </w:p>
    <w:p w:rsidR="00DD3151" w:rsidRPr="00C84D86" w:rsidRDefault="00DD3151" w:rsidP="00C84D86">
      <w:pPr>
        <w:tabs>
          <w:tab w:val="left" w:pos="1134"/>
        </w:tabs>
        <w:spacing w:after="0" w:line="240" w:lineRule="auto"/>
        <w:jc w:val="both"/>
        <w:rPr>
          <w:rFonts w:ascii="Times New Roman" w:hAnsi="Times New Roman"/>
          <w:sz w:val="16"/>
          <w:szCs w:val="16"/>
          <w:lang w:val="ro-RO"/>
        </w:rPr>
      </w:pPr>
    </w:p>
    <w:p w:rsidR="002A4266" w:rsidRPr="00C84D86" w:rsidRDefault="002A4266" w:rsidP="00C84D86">
      <w:pPr>
        <w:pStyle w:val="ListParagraph"/>
        <w:numPr>
          <w:ilvl w:val="0"/>
          <w:numId w:val="2"/>
        </w:numPr>
        <w:tabs>
          <w:tab w:val="left" w:pos="1134"/>
        </w:tabs>
        <w:spacing w:before="240" w:after="0"/>
        <w:ind w:left="0"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 Mijloacele de măsurare din categoriile si sortimentele specificate </w:t>
      </w:r>
      <w:r w:rsidR="002C6967" w:rsidRPr="00C84D86">
        <w:rPr>
          <w:rFonts w:ascii="Times New Roman" w:hAnsi="Times New Roman" w:cs="Times New Roman"/>
          <w:sz w:val="28"/>
          <w:szCs w:val="28"/>
          <w:lang w:val="ro-RO"/>
        </w:rPr>
        <w:t xml:space="preserve">în Tabel </w:t>
      </w:r>
      <w:r w:rsidRPr="00C84D86">
        <w:rPr>
          <w:rFonts w:ascii="Times New Roman" w:hAnsi="Times New Roman" w:cs="Times New Roman"/>
          <w:sz w:val="28"/>
          <w:szCs w:val="28"/>
          <w:lang w:val="ro-RO"/>
        </w:rPr>
        <w:t xml:space="preserve">se supun controlului metrologic legal în conformitate cu alin (1) art. 11 al Legii metrologiei, dacă sunt utilizate in următoarele măsurări de interes public: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1) măsurări privind sănătatea publică: </w:t>
      </w:r>
    </w:p>
    <w:p w:rsidR="002A4266" w:rsidRPr="00C84D86" w:rsidRDefault="002A4266" w:rsidP="00C84D86">
      <w:pPr>
        <w:tabs>
          <w:tab w:val="left" w:pos="284"/>
        </w:tabs>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a) determinarea masei</w:t>
      </w:r>
      <w:r w:rsidR="00C50EE2" w:rsidRPr="00C84D86">
        <w:rPr>
          <w:rFonts w:ascii="Times New Roman" w:hAnsi="Times New Roman" w:cs="Times New Roman"/>
          <w:sz w:val="28"/>
          <w:szCs w:val="28"/>
          <w:lang w:val="ro-RO"/>
        </w:rPr>
        <w:t xml:space="preserve"> și volumului</w:t>
      </w:r>
      <w:r w:rsidRPr="00C84D86">
        <w:rPr>
          <w:rFonts w:ascii="Times New Roman" w:hAnsi="Times New Roman" w:cs="Times New Roman"/>
          <w:sz w:val="28"/>
          <w:szCs w:val="28"/>
          <w:lang w:val="ro-RO"/>
        </w:rPr>
        <w:t xml:space="preserve"> pentru prepararea medicamentelor în farmacii, conform prescripțiilor medicale;</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b)  măsurări efectuate de personalul din cadrul instituţiilor publice şi organismelor abilitate, în activităţi de supraveghere, a unor mărimi importante pentru protecţia muncii,</w:t>
      </w:r>
      <w:r w:rsidR="003B760E" w:rsidRPr="00C84D86">
        <w:rPr>
          <w:rFonts w:ascii="Times New Roman" w:hAnsi="Times New Roman" w:cs="Times New Roman"/>
          <w:sz w:val="28"/>
          <w:szCs w:val="28"/>
          <w:lang w:val="ro-RO"/>
        </w:rPr>
        <w:t xml:space="preserve"> siguranța antiincendiară,</w:t>
      </w:r>
      <w:r w:rsidRPr="00C84D86">
        <w:rPr>
          <w:rFonts w:ascii="Times New Roman" w:hAnsi="Times New Roman" w:cs="Times New Roman"/>
          <w:sz w:val="28"/>
          <w:szCs w:val="28"/>
          <w:lang w:val="ro-RO"/>
        </w:rPr>
        <w:t xml:space="preserve"> inclusiv monitorizarea expunerii profesionale şi a populaţiei la radiaţii ionizante și la alți factori nocivi;</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2) măsurări efectuate în scopul asigurării </w:t>
      </w:r>
      <w:r w:rsidRPr="00C84D86">
        <w:rPr>
          <w:rFonts w:ascii="Times New Roman" w:eastAsia="Times New Roman" w:hAnsi="Times New Roman"/>
          <w:sz w:val="28"/>
          <w:szCs w:val="28"/>
          <w:lang w:val="ro-RO" w:eastAsia="ru-RU"/>
        </w:rPr>
        <w:t>ordinii și siguranței publice</w:t>
      </w:r>
      <w:r w:rsidRPr="00C84D86">
        <w:rPr>
          <w:rFonts w:ascii="Times New Roman" w:hAnsi="Times New Roman" w:cs="Times New Roman"/>
          <w:sz w:val="28"/>
          <w:szCs w:val="28"/>
          <w:lang w:val="ro-RO"/>
        </w:rPr>
        <w:t xml:space="preserve">: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a) măsurări efectuate </w:t>
      </w:r>
      <w:r w:rsidR="00861A8C" w:rsidRPr="00C84D86">
        <w:rPr>
          <w:rFonts w:ascii="Times New Roman" w:hAnsi="Times New Roman" w:cs="Times New Roman"/>
          <w:sz w:val="28"/>
          <w:szCs w:val="28"/>
          <w:lang w:val="ro-RO"/>
        </w:rPr>
        <w:t>în cadrul</w:t>
      </w:r>
      <w:r w:rsidRPr="00C84D86">
        <w:rPr>
          <w:rFonts w:ascii="Times New Roman" w:hAnsi="Times New Roman" w:cs="Times New Roman"/>
          <w:sz w:val="28"/>
          <w:szCs w:val="28"/>
          <w:lang w:val="ro-RO"/>
        </w:rPr>
        <w:t xml:space="preserve"> inspecțiilor tehnice ale autovehiculelor, în scopul certificării stării tehnice a acestora;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b) măsurări efectuate de agenții de circulaţie, în scopul aplicării legislației în vigoare privind circulația pe drumurile publice;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lastRenderedPageBreak/>
        <w:t xml:space="preserve">c) măsurări efectuate în scopul asigurării condițiilor de siguranţa în transporturile auto și pe calea ferată;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d) măsurări efectuate de personalul din cadrul organismelor abilitate pentru protecția drumurilor publice;</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3) măsurări efectuate în scopul asigurării protecției mediului: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a) măsurări efectuate de personalul din cadrul instituțiilor publice și organismelor abilitate, în activităţi de supraveghere a unor mărimi importante pentru protecția mediului</w:t>
      </w:r>
      <w:r w:rsidR="00C83CF1" w:rsidRPr="00C84D86">
        <w:rPr>
          <w:rFonts w:ascii="Times New Roman" w:hAnsi="Times New Roman" w:cs="Times New Roman"/>
          <w:sz w:val="28"/>
          <w:szCs w:val="28"/>
          <w:lang w:val="ro-RO"/>
        </w:rPr>
        <w:t xml:space="preserve"> și pentru siguranța antiincendiară</w:t>
      </w:r>
      <w:r w:rsidRPr="00C84D86">
        <w:rPr>
          <w:rFonts w:ascii="Times New Roman" w:hAnsi="Times New Roman" w:cs="Times New Roman"/>
          <w:sz w:val="28"/>
          <w:szCs w:val="28"/>
          <w:lang w:val="ro-RO"/>
        </w:rPr>
        <w:t xml:space="preserve">;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b) măsurări efectuate de personalul din cadrul instituțiilor publice competente, în activităţi de constatare a contravențiilor și infracțiunilor la legislația privind protecția mediului</w:t>
      </w:r>
      <w:r w:rsidR="00C83CF1" w:rsidRPr="00C84D86">
        <w:rPr>
          <w:rFonts w:ascii="Times New Roman" w:hAnsi="Times New Roman" w:cs="Times New Roman"/>
          <w:sz w:val="28"/>
          <w:szCs w:val="28"/>
          <w:lang w:val="ro-RO"/>
        </w:rPr>
        <w:t xml:space="preserve"> și pentru siguranța antiincendiară</w:t>
      </w:r>
      <w:r w:rsidRPr="00C84D86">
        <w:rPr>
          <w:rFonts w:ascii="Times New Roman" w:hAnsi="Times New Roman" w:cs="Times New Roman"/>
          <w:sz w:val="28"/>
          <w:szCs w:val="28"/>
          <w:lang w:val="ro-RO"/>
        </w:rPr>
        <w:t xml:space="preserve">;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4) măsurări efectuate în scopul asigurării corectitudinii tranzacțiilor comerciale și a protecției consumatorilor: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a) măsurări efectuate în transferurile de utilități publice;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b) măsurări efectuate în cadrul activităților de comercializare directa a produselor și mărfurilor către populație;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c) măsurări de masă în tranzacții comerciale;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d) măsurări referitoare la preambalate, precum şi la produsele care au gramajul declarat; </w:t>
      </w:r>
    </w:p>
    <w:p w:rsidR="002A4266" w:rsidRPr="00C84D86" w:rsidRDefault="002A4266" w:rsidP="00C84D86">
      <w:pPr>
        <w:spacing w:after="0"/>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e) măsurări efectuate în scopul stabilirii sumelor de plată pentru transportul de persoane și de mărfuri;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f) măsurări efectuate de personalul din cadrul instituţiilor publice şi organismelor abilitate în scopul determinării concentraţiei de zahăr şi concentraţia de alcool în băuturi, concentraţiei de grăsimi în produsele alimentare, etc.;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g) măsurări efectuate în scopul determinării masei hectolitrice a cerealelor;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h) măsurări efectuate în scopul determinării umidității grăunțelor de cereale, semințelor oleaginoase, eșantioanelor de lemn sau de tutun;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i) măsurări efectuate în scopul stabilirii sumelor de plată pentru trimiterile poștale;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5) măsurări efectuate în scopul asigurării </w:t>
      </w:r>
      <w:r w:rsidRPr="00C84D86">
        <w:rPr>
          <w:rFonts w:ascii="Times New Roman" w:eastAsia="Times New Roman" w:hAnsi="Times New Roman"/>
          <w:sz w:val="28"/>
          <w:szCs w:val="28"/>
          <w:lang w:val="ro-RO" w:eastAsia="ru-RU"/>
        </w:rPr>
        <w:t>perceperii taxelor şi impozitelor</w:t>
      </w:r>
      <w:r w:rsidRPr="00C84D86">
        <w:rPr>
          <w:rFonts w:ascii="Times New Roman" w:hAnsi="Times New Roman" w:cs="Times New Roman"/>
          <w:sz w:val="28"/>
          <w:szCs w:val="28"/>
          <w:lang w:val="ro-RO"/>
        </w:rPr>
        <w:t xml:space="preserve">: </w:t>
      </w:r>
    </w:p>
    <w:p w:rsidR="002A4266" w:rsidRPr="00C84D86" w:rsidRDefault="002A4266" w:rsidP="00C84D86">
      <w:pPr>
        <w:spacing w:after="0" w:line="240" w:lineRule="auto"/>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a) măsurări efectuate de personalul din cadrul instituțiilor publice și organismelor abilitate, pentru stabilirea unor impozite, taxe, amenzi, penalizări sau altor tipuri similare de plăți</w:t>
      </w:r>
      <w:r w:rsidR="002D3880" w:rsidRPr="00C84D86">
        <w:rPr>
          <w:rFonts w:ascii="Times New Roman" w:hAnsi="Times New Roman" w:cs="Times New Roman"/>
          <w:sz w:val="28"/>
          <w:szCs w:val="28"/>
          <w:lang w:val="ro-RO"/>
        </w:rPr>
        <w:t>.</w:t>
      </w:r>
      <w:r w:rsidRPr="00C84D86">
        <w:rPr>
          <w:rFonts w:ascii="Times New Roman" w:hAnsi="Times New Roman" w:cs="Times New Roman"/>
          <w:sz w:val="28"/>
          <w:szCs w:val="28"/>
          <w:lang w:val="ro-RO"/>
        </w:rPr>
        <w:t xml:space="preserve"> </w:t>
      </w:r>
    </w:p>
    <w:p w:rsidR="004167C4" w:rsidRPr="00C84D86" w:rsidRDefault="00A36250" w:rsidP="00C84D86">
      <w:pPr>
        <w:pStyle w:val="ListParagraph"/>
        <w:numPr>
          <w:ilvl w:val="0"/>
          <w:numId w:val="2"/>
        </w:numPr>
        <w:tabs>
          <w:tab w:val="left" w:pos="709"/>
          <w:tab w:val="left" w:pos="993"/>
        </w:tabs>
        <w:spacing w:before="240" w:after="0" w:line="240" w:lineRule="auto"/>
        <w:ind w:left="0" w:firstLine="567"/>
        <w:jc w:val="both"/>
        <w:rPr>
          <w:rFonts w:ascii="Times New Roman" w:hAnsi="Times New Roman" w:cs="Times New Roman"/>
          <w:sz w:val="28"/>
          <w:szCs w:val="28"/>
          <w:lang w:val="ro-RO"/>
        </w:rPr>
      </w:pPr>
      <w:r w:rsidRPr="00C84D86">
        <w:rPr>
          <w:rFonts w:ascii="Times New Roman" w:hAnsi="Times New Roman"/>
          <w:sz w:val="28"/>
          <w:szCs w:val="28"/>
          <w:lang w:val="ro-RO" w:eastAsia="en-GB"/>
        </w:rPr>
        <w:t xml:space="preserve">Dispozitivele medicale cu funcție de măsurare </w:t>
      </w:r>
      <w:r w:rsidR="00034B26" w:rsidRPr="00C84D86">
        <w:rPr>
          <w:rFonts w:ascii="Times New Roman" w:hAnsi="Times New Roman"/>
          <w:sz w:val="28"/>
          <w:szCs w:val="28"/>
          <w:lang w:val="ro-RO" w:eastAsia="en-GB"/>
        </w:rPr>
        <w:t xml:space="preserve">(prevăzute în Tabel cu </w:t>
      </w:r>
      <w:r w:rsidR="00034B26" w:rsidRPr="00C84D86">
        <w:rPr>
          <w:rFonts w:ascii="Times New Roman" w:eastAsia="Times New Roman" w:hAnsi="Times New Roman" w:cs="Times New Roman"/>
          <w:sz w:val="18"/>
          <w:szCs w:val="18"/>
          <w:vertAlign w:val="superscript"/>
          <w:lang w:val="ro-RO" w:eastAsia="en-GB"/>
        </w:rPr>
        <w:t>3)</w:t>
      </w:r>
      <w:r w:rsidR="00034B26" w:rsidRPr="00C84D86">
        <w:rPr>
          <w:rFonts w:ascii="Times New Roman" w:eastAsia="Times New Roman" w:hAnsi="Times New Roman" w:cs="Times New Roman"/>
          <w:sz w:val="28"/>
          <w:szCs w:val="28"/>
          <w:lang w:val="ro-RO" w:eastAsia="en-GB"/>
        </w:rPr>
        <w:t>)</w:t>
      </w:r>
      <w:r w:rsidR="00034B26" w:rsidRPr="00C84D86">
        <w:rPr>
          <w:rFonts w:ascii="Times New Roman" w:eastAsia="Times New Roman" w:hAnsi="Times New Roman" w:cs="Times New Roman"/>
          <w:sz w:val="18"/>
          <w:szCs w:val="18"/>
          <w:lang w:val="ro-RO" w:eastAsia="en-GB"/>
        </w:rPr>
        <w:t xml:space="preserve"> </w:t>
      </w:r>
      <w:r w:rsidR="00034B26" w:rsidRPr="00C84D86">
        <w:rPr>
          <w:rFonts w:ascii="Times New Roman" w:hAnsi="Times New Roman"/>
          <w:sz w:val="28"/>
          <w:szCs w:val="28"/>
          <w:lang w:val="ro-RO" w:eastAsia="en-GB"/>
        </w:rPr>
        <w:t xml:space="preserve">inclusiv cele utilizate la măsurările din procesul diagnosticării, </w:t>
      </w:r>
      <w:r w:rsidRPr="00C84D86">
        <w:rPr>
          <w:rFonts w:ascii="Times New Roman" w:hAnsi="Times New Roman"/>
          <w:sz w:val="28"/>
          <w:szCs w:val="28"/>
          <w:lang w:val="ro-RO" w:eastAsia="en-GB"/>
        </w:rPr>
        <w:t xml:space="preserve">ce fac subiectul Hotărîrii Guvernului nr. 418 din 5 iunie 2014 pentru aprobarea Regulamentului privind condițiile de plasare pe piață a dispozitivelor medicale, </w:t>
      </w:r>
      <w:r w:rsidR="00034B26" w:rsidRPr="00C84D86">
        <w:rPr>
          <w:rFonts w:ascii="Times New Roman" w:hAnsi="Times New Roman"/>
          <w:sz w:val="28"/>
          <w:szCs w:val="28"/>
          <w:lang w:val="ro-RO" w:eastAsia="en-GB"/>
        </w:rPr>
        <w:t xml:space="preserve">marcate cu marcajul european de conformitate CE, </w:t>
      </w:r>
      <w:r w:rsidR="00C50EE2" w:rsidRPr="00C84D86">
        <w:rPr>
          <w:rFonts w:ascii="Times New Roman" w:hAnsi="Times New Roman" w:cs="Times New Roman"/>
          <w:sz w:val="28"/>
          <w:szCs w:val="28"/>
          <w:lang w:val="ro-RO"/>
        </w:rPr>
        <w:t xml:space="preserve">la introducerea pe piață nu se supun aprobării de model și verificării metrologice inițiale. </w:t>
      </w:r>
    </w:p>
    <w:p w:rsidR="00C50EE2" w:rsidRPr="00C84D86" w:rsidRDefault="00C50EE2" w:rsidP="00C84D86">
      <w:pPr>
        <w:pStyle w:val="ListParagraph"/>
        <w:tabs>
          <w:tab w:val="left" w:pos="1276"/>
        </w:tabs>
        <w:spacing w:before="240" w:after="0" w:line="240" w:lineRule="auto"/>
        <w:ind w:left="0" w:firstLine="709"/>
        <w:jc w:val="both"/>
        <w:rPr>
          <w:rFonts w:ascii="Times New Roman" w:hAnsi="Times New Roman" w:cs="Times New Roman"/>
          <w:sz w:val="28"/>
          <w:szCs w:val="28"/>
          <w:lang w:val="ro-RO"/>
        </w:rPr>
      </w:pPr>
      <w:r w:rsidRPr="00C84D86">
        <w:rPr>
          <w:rFonts w:ascii="Times New Roman" w:hAnsi="Times New Roman"/>
          <w:sz w:val="28"/>
          <w:szCs w:val="28"/>
          <w:lang w:val="ro-RO"/>
        </w:rPr>
        <w:t xml:space="preserve">Prima verificare metrologică periodică a acestora va fi efectuată la expirarea intervalului de timp specificat în coloana 5 din Tabel, calculat </w:t>
      </w:r>
      <w:proofErr w:type="spellStart"/>
      <w:r w:rsidRPr="00C84D86">
        <w:rPr>
          <w:rFonts w:ascii="Times New Roman" w:hAnsi="Times New Roman"/>
          <w:sz w:val="28"/>
          <w:szCs w:val="28"/>
          <w:lang w:val="ro-RO"/>
        </w:rPr>
        <w:t>începînd</w:t>
      </w:r>
      <w:proofErr w:type="spellEnd"/>
      <w:r w:rsidRPr="00C84D86">
        <w:rPr>
          <w:rFonts w:ascii="Times New Roman" w:hAnsi="Times New Roman"/>
          <w:sz w:val="28"/>
          <w:szCs w:val="28"/>
          <w:lang w:val="ro-RO"/>
        </w:rPr>
        <w:t xml:space="preserve"> cu data introducerii mijlocului de măsurare pe piață.</w:t>
      </w:r>
    </w:p>
    <w:p w:rsidR="00C50EE2" w:rsidRDefault="00B55A19" w:rsidP="00C84D86">
      <w:pPr>
        <w:spacing w:after="0" w:line="240" w:lineRule="auto"/>
        <w:ind w:firstLine="709"/>
        <w:jc w:val="both"/>
        <w:rPr>
          <w:rFonts w:ascii="Times New Roman" w:hAnsi="Times New Roman"/>
          <w:sz w:val="28"/>
          <w:szCs w:val="28"/>
          <w:lang w:val="ro-RO" w:eastAsia="en-GB"/>
        </w:rPr>
      </w:pPr>
      <w:r w:rsidRPr="00C84D86">
        <w:rPr>
          <w:rFonts w:ascii="Times New Roman" w:hAnsi="Times New Roman"/>
          <w:sz w:val="28"/>
          <w:szCs w:val="28"/>
          <w:lang w:val="ro-RO" w:eastAsia="en-GB"/>
        </w:rPr>
        <w:t xml:space="preserve">Dispozitivele medicale cu funcție de măsurare, </w:t>
      </w:r>
      <w:r w:rsidRPr="00C84D86">
        <w:rPr>
          <w:rFonts w:ascii="Times New Roman" w:eastAsia="Times New Roman" w:hAnsi="Times New Roman"/>
          <w:sz w:val="28"/>
          <w:szCs w:val="28"/>
          <w:lang w:val="ro-RO" w:eastAsia="ru-RU"/>
        </w:rPr>
        <w:t xml:space="preserve">indiferent de modalitatea de introducere pe piață, </w:t>
      </w:r>
      <w:r w:rsidR="00034B26" w:rsidRPr="00C84D86">
        <w:rPr>
          <w:rFonts w:ascii="Times New Roman" w:hAnsi="Times New Roman"/>
          <w:sz w:val="28"/>
          <w:szCs w:val="28"/>
          <w:lang w:val="ro-RO" w:eastAsia="en-GB"/>
        </w:rPr>
        <w:t>nu se vor supune verificărilor metrologice periodice la expirarea termenului de 3 ani de la intrarea în vigoare a prezentei hotărîri.</w:t>
      </w:r>
    </w:p>
    <w:p w:rsidR="006C5C45" w:rsidRPr="00C84D86" w:rsidRDefault="006C5C45" w:rsidP="00C84D86">
      <w:pPr>
        <w:spacing w:after="0" w:line="240" w:lineRule="auto"/>
        <w:ind w:firstLine="709"/>
        <w:jc w:val="both"/>
        <w:rPr>
          <w:rFonts w:ascii="Times New Roman" w:hAnsi="Times New Roman" w:cs="Times New Roman"/>
          <w:sz w:val="28"/>
          <w:szCs w:val="28"/>
          <w:lang w:val="ro-RO"/>
        </w:rPr>
      </w:pPr>
    </w:p>
    <w:p w:rsidR="005A59C5" w:rsidRPr="00C84D86" w:rsidRDefault="002A4266" w:rsidP="00C84D86">
      <w:pPr>
        <w:pStyle w:val="ListParagraph"/>
        <w:numPr>
          <w:ilvl w:val="0"/>
          <w:numId w:val="2"/>
        </w:numPr>
        <w:tabs>
          <w:tab w:val="left" w:pos="1134"/>
        </w:tabs>
        <w:ind w:left="0"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 </w:t>
      </w:r>
      <w:r w:rsidR="007D4EBA" w:rsidRPr="00C84D86">
        <w:rPr>
          <w:rFonts w:ascii="Times New Roman" w:hAnsi="Times New Roman" w:cs="Times New Roman"/>
          <w:sz w:val="28"/>
          <w:szCs w:val="28"/>
          <w:lang w:val="ro-RO"/>
        </w:rPr>
        <w:t>Instalațiile</w:t>
      </w:r>
      <w:bookmarkStart w:id="1" w:name="_GoBack"/>
      <w:bookmarkEnd w:id="1"/>
      <w:r w:rsidR="005A59C5" w:rsidRPr="00C84D86">
        <w:rPr>
          <w:rFonts w:ascii="Times New Roman" w:hAnsi="Times New Roman" w:cs="Times New Roman"/>
          <w:sz w:val="28"/>
          <w:szCs w:val="28"/>
          <w:lang w:val="ro-RO"/>
        </w:rPr>
        <w:t xml:space="preserve"> etalon (inclusiv etaloanele încorporate), utilizate la verificarea metrologică a mijloacelor de măsurare, supuse controlului metrologic legal, se supun etalonării la un interval de maximum de 24 luni.</w:t>
      </w:r>
    </w:p>
    <w:p w:rsidR="005A59C5" w:rsidRPr="00C84D86" w:rsidRDefault="005A59C5" w:rsidP="00C84D86">
      <w:pPr>
        <w:ind w:firstLine="709"/>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lastRenderedPageBreak/>
        <w:t xml:space="preserve">Etaloanele utilizate la verificarea metrologică a mijloacelor de măsurare, supuse controlului metrologic legal, se supun etalonării la un interval de maximum 12 luni, cu </w:t>
      </w:r>
      <w:proofErr w:type="spellStart"/>
      <w:r w:rsidRPr="00C84D86">
        <w:rPr>
          <w:rFonts w:ascii="Times New Roman" w:hAnsi="Times New Roman" w:cs="Times New Roman"/>
          <w:sz w:val="28"/>
          <w:szCs w:val="28"/>
          <w:lang w:val="ro-RO"/>
        </w:rPr>
        <w:t>excepţia</w:t>
      </w:r>
      <w:proofErr w:type="spellEnd"/>
      <w:r w:rsidRPr="00C84D86">
        <w:rPr>
          <w:rFonts w:ascii="Times New Roman" w:hAnsi="Times New Roman" w:cs="Times New Roman"/>
          <w:sz w:val="28"/>
          <w:szCs w:val="28"/>
          <w:lang w:val="ro-RO"/>
        </w:rPr>
        <w:t xml:space="preserve"> celor indicate mai jos:</w:t>
      </w:r>
    </w:p>
    <w:p w:rsidR="005A59C5" w:rsidRPr="00660AE4" w:rsidRDefault="005A59C5" w:rsidP="00660AE4">
      <w:pPr>
        <w:spacing w:after="0"/>
        <w:ind w:firstLine="142"/>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 Greutăţi etalon; traductoare de temperatură etalon; manometre cu piston şi </w:t>
      </w:r>
      <w:proofErr w:type="spellStart"/>
      <w:r w:rsidRPr="00C84D86">
        <w:rPr>
          <w:rFonts w:ascii="Times New Roman" w:hAnsi="Times New Roman" w:cs="Times New Roman"/>
          <w:sz w:val="28"/>
          <w:szCs w:val="28"/>
          <w:lang w:val="ro-RO"/>
        </w:rPr>
        <w:t>greutăţi</w:t>
      </w:r>
      <w:proofErr w:type="spellEnd"/>
      <w:r w:rsidRPr="00C84D86">
        <w:rPr>
          <w:rFonts w:ascii="Times New Roman" w:hAnsi="Times New Roman" w:cs="Times New Roman"/>
          <w:sz w:val="28"/>
          <w:szCs w:val="28"/>
          <w:lang w:val="ro-RO"/>
        </w:rPr>
        <w:t xml:space="preserve">; micro-manometre cu lichid etalon </w:t>
      </w:r>
      <w:r w:rsidR="00660AE4">
        <w:rPr>
          <w:rFonts w:ascii="Times New Roman" w:hAnsi="Times New Roman" w:cs="Times New Roman"/>
          <w:sz w:val="28"/>
          <w:szCs w:val="28"/>
          <w:lang w:val="ro-RO"/>
        </w:rPr>
        <w:t xml:space="preserve">                                                                  </w:t>
      </w:r>
      <w:r w:rsidRPr="00C84D86">
        <w:rPr>
          <w:rFonts w:ascii="Times New Roman" w:hAnsi="Times New Roman" w:cs="Times New Roman"/>
          <w:sz w:val="28"/>
          <w:szCs w:val="28"/>
          <w:lang w:val="ro-RO"/>
        </w:rPr>
        <w:t>– 24 luni</w:t>
      </w:r>
      <w:r w:rsidR="00660AE4">
        <w:rPr>
          <w:rFonts w:ascii="Times New Roman" w:hAnsi="Times New Roman" w:cs="Times New Roman"/>
          <w:sz w:val="28"/>
          <w:szCs w:val="28"/>
          <w:lang w:val="ro-RO"/>
        </w:rPr>
        <w:t>;</w:t>
      </w:r>
    </w:p>
    <w:p w:rsidR="005A59C5" w:rsidRPr="00C84D86" w:rsidRDefault="005A59C5" w:rsidP="00660AE4">
      <w:pPr>
        <w:spacing w:after="0"/>
        <w:ind w:firstLine="142"/>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xml:space="preserve">- </w:t>
      </w:r>
      <w:proofErr w:type="spellStart"/>
      <w:r w:rsidRPr="00C84D86">
        <w:rPr>
          <w:rFonts w:ascii="Times New Roman" w:hAnsi="Times New Roman" w:cs="Times New Roman"/>
          <w:sz w:val="28"/>
          <w:szCs w:val="28"/>
          <w:lang w:val="ro-RO"/>
        </w:rPr>
        <w:t>Balanţe</w:t>
      </w:r>
      <w:proofErr w:type="spellEnd"/>
      <w:r w:rsidRPr="00C84D86">
        <w:rPr>
          <w:rFonts w:ascii="Times New Roman" w:hAnsi="Times New Roman" w:cs="Times New Roman"/>
          <w:sz w:val="28"/>
          <w:szCs w:val="28"/>
          <w:lang w:val="ro-RO"/>
        </w:rPr>
        <w:t xml:space="preserve"> de cereale etalon de 1 L; set filtre neutre şi spectrale etalon; prisme etalon pentru verificarea refractometrelor; plăci etalon a unghiului de polarizare a luminii – 36 luni</w:t>
      </w:r>
      <w:r w:rsidR="00660AE4">
        <w:rPr>
          <w:rFonts w:ascii="Times New Roman" w:hAnsi="Times New Roman" w:cs="Times New Roman"/>
          <w:sz w:val="28"/>
          <w:szCs w:val="28"/>
          <w:lang w:val="ro-RO"/>
        </w:rPr>
        <w:t>;</w:t>
      </w:r>
    </w:p>
    <w:p w:rsidR="005A59C5" w:rsidRPr="00C84D86" w:rsidRDefault="005A59C5" w:rsidP="00660AE4">
      <w:pPr>
        <w:spacing w:after="0"/>
        <w:ind w:firstLine="142"/>
        <w:jc w:val="both"/>
        <w:rPr>
          <w:rFonts w:ascii="Times New Roman" w:hAnsi="Times New Roman" w:cs="Times New Roman"/>
          <w:sz w:val="28"/>
          <w:szCs w:val="28"/>
          <w:lang w:val="ro-RO"/>
        </w:rPr>
      </w:pPr>
      <w:r w:rsidRPr="00C84D86">
        <w:rPr>
          <w:rFonts w:ascii="Times New Roman" w:hAnsi="Times New Roman" w:cs="Times New Roman"/>
          <w:sz w:val="28"/>
          <w:szCs w:val="28"/>
          <w:lang w:val="ro-RO"/>
        </w:rPr>
        <w:t>- Transformatoare de măsură de curent şi tensiune etalon</w:t>
      </w:r>
      <w:r w:rsidRPr="00C84D86">
        <w:rPr>
          <w:rFonts w:ascii="Times New Roman" w:hAnsi="Times New Roman" w:cs="Times New Roman"/>
          <w:sz w:val="28"/>
          <w:szCs w:val="28"/>
          <w:lang w:val="ro-RO"/>
        </w:rPr>
        <w:tab/>
      </w:r>
      <w:r w:rsidR="00660AE4">
        <w:rPr>
          <w:rFonts w:ascii="Times New Roman" w:hAnsi="Times New Roman" w:cs="Times New Roman"/>
          <w:sz w:val="28"/>
          <w:szCs w:val="28"/>
          <w:lang w:val="ro-RO"/>
        </w:rPr>
        <w:t xml:space="preserve">                   </w:t>
      </w:r>
      <w:r w:rsidRPr="00C84D86">
        <w:rPr>
          <w:rFonts w:ascii="Times New Roman" w:hAnsi="Times New Roman" w:cs="Times New Roman"/>
          <w:sz w:val="28"/>
          <w:szCs w:val="28"/>
          <w:lang w:val="ro-RO"/>
        </w:rPr>
        <w:t>– 60 luni</w:t>
      </w:r>
      <w:r w:rsidR="00660AE4">
        <w:rPr>
          <w:rFonts w:ascii="Times New Roman" w:hAnsi="Times New Roman" w:cs="Times New Roman"/>
          <w:sz w:val="28"/>
          <w:szCs w:val="28"/>
          <w:lang w:val="ro-RO"/>
        </w:rPr>
        <w:t>.</w:t>
      </w:r>
    </w:p>
    <w:p w:rsidR="005A59C5" w:rsidRPr="00C84D86" w:rsidRDefault="005A59C5" w:rsidP="00C84D86">
      <w:pPr>
        <w:pStyle w:val="ListParagraph"/>
        <w:ind w:left="993"/>
        <w:jc w:val="both"/>
        <w:rPr>
          <w:rFonts w:ascii="Times New Roman" w:hAnsi="Times New Roman" w:cs="Times New Roman"/>
          <w:sz w:val="28"/>
          <w:szCs w:val="28"/>
          <w:lang w:val="ro-RO"/>
        </w:rPr>
      </w:pPr>
    </w:p>
    <w:p w:rsidR="002C6967" w:rsidRPr="00C84D86" w:rsidRDefault="002C6967" w:rsidP="00C84D86">
      <w:pPr>
        <w:ind w:firstLine="709"/>
        <w:jc w:val="both"/>
        <w:rPr>
          <w:rFonts w:ascii="Times New Roman" w:hAnsi="Times New Roman" w:cs="Times New Roman"/>
          <w:sz w:val="28"/>
          <w:szCs w:val="28"/>
          <w:lang w:val="ro-RO"/>
        </w:rPr>
      </w:pPr>
    </w:p>
    <w:p w:rsidR="00A87134" w:rsidRPr="00C84D86" w:rsidRDefault="00A87134" w:rsidP="00C84D86">
      <w:pPr>
        <w:rPr>
          <w:rFonts w:ascii="Times New Roman" w:hAnsi="Times New Roman" w:cs="Times New Roman"/>
          <w:sz w:val="28"/>
          <w:szCs w:val="28"/>
          <w:lang w:val="ro-RO"/>
        </w:rPr>
      </w:pPr>
      <w:r w:rsidRPr="00C84D86">
        <w:rPr>
          <w:rFonts w:ascii="Times New Roman" w:hAnsi="Times New Roman" w:cs="Times New Roman"/>
          <w:sz w:val="28"/>
          <w:szCs w:val="28"/>
          <w:lang w:val="ro-RO"/>
        </w:rPr>
        <w:br w:type="page"/>
      </w:r>
    </w:p>
    <w:p w:rsidR="00BB512D" w:rsidRPr="00C84D86" w:rsidRDefault="00BB512D" w:rsidP="00C84D86">
      <w:pPr>
        <w:jc w:val="right"/>
        <w:rPr>
          <w:rFonts w:ascii="Times New Roman" w:hAnsi="Times New Roman" w:cs="Times New Roman"/>
          <w:b/>
          <w:sz w:val="24"/>
          <w:szCs w:val="24"/>
          <w:lang w:val="ro-RO"/>
        </w:rPr>
      </w:pPr>
      <w:r w:rsidRPr="00C84D86">
        <w:rPr>
          <w:rFonts w:ascii="Times New Roman" w:hAnsi="Times New Roman" w:cs="Times New Roman"/>
          <w:b/>
          <w:sz w:val="24"/>
          <w:szCs w:val="24"/>
          <w:lang w:val="ro-RO"/>
        </w:rPr>
        <w:lastRenderedPageBreak/>
        <w:t>TABEL - Categorii și sortimente ale mijloacelor de măsurare supuse controlului metrologic legal</w:t>
      </w:r>
    </w:p>
    <w:p w:rsidR="00664C07" w:rsidRPr="00C84D86" w:rsidRDefault="00664C07" w:rsidP="00C84D86">
      <w:pPr>
        <w:spacing w:after="0" w:line="240" w:lineRule="auto"/>
        <w:ind w:firstLine="567"/>
        <w:jc w:val="both"/>
        <w:rPr>
          <w:rFonts w:ascii="Times New Roman" w:eastAsia="Times New Roman" w:hAnsi="Times New Roman" w:cs="Times New Roman"/>
          <w:b/>
          <w:bCs/>
          <w:sz w:val="20"/>
          <w:szCs w:val="20"/>
          <w:lang w:val="ro-RO" w:eastAsia="en-GB"/>
        </w:rPr>
      </w:pPr>
    </w:p>
    <w:tbl>
      <w:tblPr>
        <w:tblW w:w="10264" w:type="dxa"/>
        <w:jc w:val="center"/>
        <w:tblCellMar>
          <w:top w:w="15" w:type="dxa"/>
          <w:left w:w="15" w:type="dxa"/>
          <w:bottom w:w="15" w:type="dxa"/>
          <w:right w:w="15" w:type="dxa"/>
        </w:tblCellMar>
        <w:tblLook w:val="04A0" w:firstRow="1" w:lastRow="0" w:firstColumn="1" w:lastColumn="0" w:noHBand="0" w:noVBand="1"/>
      </w:tblPr>
      <w:tblGrid>
        <w:gridCol w:w="650"/>
        <w:gridCol w:w="2495"/>
        <w:gridCol w:w="998"/>
        <w:gridCol w:w="3106"/>
        <w:gridCol w:w="1484"/>
        <w:gridCol w:w="1531"/>
      </w:tblGrid>
      <w:tr w:rsidR="00BB01FF" w:rsidRPr="00C84D86"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664C07" w:rsidRPr="00C84D86" w:rsidRDefault="00664C07" w:rsidP="00C84D86">
            <w:pPr>
              <w:spacing w:after="0" w:line="240" w:lineRule="auto"/>
              <w:jc w:val="center"/>
              <w:rPr>
                <w:rFonts w:ascii="Times New Roman" w:eastAsia="Times New Roman" w:hAnsi="Times New Roman" w:cs="Times New Roman"/>
                <w:b/>
                <w:bCs/>
                <w:sz w:val="18"/>
                <w:szCs w:val="18"/>
                <w:lang w:val="ro-RO" w:eastAsia="en-GB"/>
              </w:rPr>
            </w:pPr>
            <w:r w:rsidRPr="00C84D86">
              <w:rPr>
                <w:rFonts w:ascii="Times New Roman" w:eastAsia="Times New Roman" w:hAnsi="Times New Roman" w:cs="Times New Roman"/>
                <w:b/>
                <w:bCs/>
                <w:sz w:val="18"/>
                <w:szCs w:val="18"/>
                <w:lang w:val="ro-RO" w:eastAsia="en-GB"/>
              </w:rPr>
              <w:t xml:space="preserve">Nr. </w:t>
            </w:r>
            <w:proofErr w:type="spellStart"/>
            <w:r w:rsidRPr="00C84D86">
              <w:rPr>
                <w:rFonts w:ascii="Times New Roman" w:eastAsia="Times New Roman" w:hAnsi="Times New Roman" w:cs="Times New Roman"/>
                <w:b/>
                <w:bCs/>
                <w:sz w:val="18"/>
                <w:szCs w:val="18"/>
                <w:lang w:val="ro-RO" w:eastAsia="en-GB"/>
              </w:rPr>
              <w:t>poziţiei</w:t>
            </w:r>
            <w:proofErr w:type="spellEnd"/>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vAlign w:val="center"/>
            <w:hideMark/>
          </w:tcPr>
          <w:p w:rsidR="00664C07" w:rsidRPr="00C84D86" w:rsidRDefault="00664C07" w:rsidP="00C84D86">
            <w:pPr>
              <w:spacing w:after="0" w:line="240" w:lineRule="auto"/>
              <w:jc w:val="center"/>
              <w:rPr>
                <w:rFonts w:ascii="Times New Roman" w:eastAsia="Times New Roman" w:hAnsi="Times New Roman" w:cs="Times New Roman"/>
                <w:b/>
                <w:bCs/>
                <w:sz w:val="18"/>
                <w:szCs w:val="18"/>
                <w:lang w:val="ro-RO" w:eastAsia="en-GB"/>
              </w:rPr>
            </w:pPr>
            <w:r w:rsidRPr="00C84D86">
              <w:rPr>
                <w:rFonts w:ascii="Times New Roman" w:eastAsia="Times New Roman" w:hAnsi="Times New Roman" w:cs="Times New Roman"/>
                <w:b/>
                <w:bCs/>
                <w:sz w:val="18"/>
                <w:szCs w:val="18"/>
                <w:lang w:val="ro-RO" w:eastAsia="en-GB"/>
              </w:rPr>
              <w:t>Categorii a mijloacelor de măsurare</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vAlign w:val="center"/>
          </w:tcPr>
          <w:p w:rsidR="00664C07" w:rsidRPr="00C84D86" w:rsidRDefault="00664C07" w:rsidP="00C84D86">
            <w:pPr>
              <w:spacing w:after="0" w:line="240" w:lineRule="auto"/>
              <w:jc w:val="center"/>
              <w:rPr>
                <w:rFonts w:ascii="Times New Roman" w:eastAsia="Times New Roman" w:hAnsi="Times New Roman" w:cs="Times New Roman"/>
                <w:b/>
                <w:bCs/>
                <w:sz w:val="18"/>
                <w:szCs w:val="18"/>
                <w:lang w:val="ro-RO" w:eastAsia="en-GB"/>
              </w:rPr>
            </w:pPr>
            <w:r w:rsidRPr="00C84D86">
              <w:rPr>
                <w:rFonts w:ascii="Times New Roman" w:eastAsia="Times New Roman" w:hAnsi="Times New Roman" w:cs="Times New Roman"/>
                <w:b/>
                <w:bCs/>
                <w:sz w:val="18"/>
                <w:szCs w:val="18"/>
                <w:lang w:val="ro-RO" w:eastAsia="en-GB"/>
              </w:rPr>
              <w:t xml:space="preserve">Nr. </w:t>
            </w:r>
            <w:proofErr w:type="spellStart"/>
            <w:r w:rsidRPr="00C84D86">
              <w:rPr>
                <w:rFonts w:ascii="Times New Roman" w:eastAsia="Times New Roman" w:hAnsi="Times New Roman" w:cs="Times New Roman"/>
                <w:b/>
                <w:bCs/>
                <w:sz w:val="18"/>
                <w:szCs w:val="18"/>
                <w:lang w:val="ro-RO" w:eastAsia="en-GB"/>
              </w:rPr>
              <w:t>poziţiei</w:t>
            </w:r>
            <w:proofErr w:type="spellEnd"/>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vAlign w:val="center"/>
          </w:tcPr>
          <w:p w:rsidR="00664C07" w:rsidRPr="00C84D86" w:rsidRDefault="00664C07" w:rsidP="00C84D86">
            <w:pPr>
              <w:spacing w:after="0" w:line="240" w:lineRule="auto"/>
              <w:jc w:val="center"/>
              <w:rPr>
                <w:rFonts w:ascii="Times New Roman" w:eastAsia="Times New Roman" w:hAnsi="Times New Roman" w:cs="Times New Roman"/>
                <w:b/>
                <w:bCs/>
                <w:sz w:val="18"/>
                <w:szCs w:val="18"/>
                <w:lang w:val="ro-RO" w:eastAsia="en-GB"/>
              </w:rPr>
            </w:pPr>
            <w:r w:rsidRPr="00C84D86">
              <w:rPr>
                <w:rFonts w:ascii="Times New Roman" w:eastAsia="Times New Roman" w:hAnsi="Times New Roman" w:cs="Times New Roman"/>
                <w:b/>
                <w:bCs/>
                <w:sz w:val="18"/>
                <w:szCs w:val="18"/>
                <w:lang w:val="ro-RO" w:eastAsia="en-GB"/>
              </w:rPr>
              <w:t>Sortimente a mijloacelor de măsurare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664C07" w:rsidRPr="00C84D86" w:rsidRDefault="00664C07" w:rsidP="00C84D86">
            <w:pPr>
              <w:spacing w:after="0" w:line="240" w:lineRule="auto"/>
              <w:ind w:right="-47"/>
              <w:jc w:val="center"/>
              <w:rPr>
                <w:rFonts w:ascii="Times New Roman" w:eastAsia="Times New Roman" w:hAnsi="Times New Roman" w:cs="Times New Roman"/>
                <w:b/>
                <w:bCs/>
                <w:sz w:val="18"/>
                <w:szCs w:val="18"/>
                <w:lang w:val="ro-RO" w:eastAsia="en-GB"/>
              </w:rPr>
            </w:pPr>
            <w:r w:rsidRPr="00C84D86">
              <w:rPr>
                <w:rFonts w:ascii="Times New Roman" w:eastAsia="Times New Roman" w:hAnsi="Times New Roman" w:cs="Times New Roman"/>
                <w:b/>
                <w:bCs/>
                <w:sz w:val="18"/>
                <w:szCs w:val="18"/>
                <w:lang w:val="ro-RO" w:eastAsia="en-GB"/>
              </w:rPr>
              <w:t>Intervalul maxim admis între două verificări metrologice succesive, luni</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664C07" w:rsidRPr="00C84D86" w:rsidRDefault="00664C07" w:rsidP="00C84D86">
            <w:pPr>
              <w:spacing w:after="0" w:line="240" w:lineRule="auto"/>
              <w:jc w:val="center"/>
              <w:rPr>
                <w:rFonts w:ascii="Times New Roman" w:eastAsia="Times New Roman" w:hAnsi="Times New Roman" w:cs="Times New Roman"/>
                <w:b/>
                <w:bCs/>
                <w:sz w:val="18"/>
                <w:szCs w:val="18"/>
                <w:lang w:val="ro-RO" w:eastAsia="en-GB"/>
              </w:rPr>
            </w:pPr>
            <w:r w:rsidRPr="00C84D86">
              <w:rPr>
                <w:rFonts w:ascii="Times New Roman" w:eastAsia="Times New Roman" w:hAnsi="Times New Roman" w:cs="Times New Roman"/>
                <w:b/>
                <w:bCs/>
                <w:sz w:val="18"/>
                <w:szCs w:val="18"/>
                <w:lang w:val="ro-RO" w:eastAsia="en-GB"/>
              </w:rPr>
              <w:t>Modalitatea de control metrologic aplicabil</w:t>
            </w:r>
          </w:p>
        </w:tc>
      </w:tr>
      <w:tr w:rsidR="00664C07" w:rsidRPr="00C84D86"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664C07" w:rsidRPr="00C84D86" w:rsidRDefault="00664C07" w:rsidP="00C84D86">
            <w:pPr>
              <w:spacing w:after="0" w:line="240" w:lineRule="auto"/>
              <w:rPr>
                <w:rFonts w:ascii="Times New Roman" w:eastAsia="Times New Roman" w:hAnsi="Times New Roman" w:cs="Times New Roman"/>
                <w:b/>
                <w:bCs/>
                <w:sz w:val="18"/>
                <w:szCs w:val="18"/>
                <w:lang w:val="ro-RO" w:eastAsia="en-GB"/>
              </w:rPr>
            </w:pPr>
            <w:r w:rsidRPr="00C84D86">
              <w:rPr>
                <w:rFonts w:ascii="Times New Roman" w:eastAsia="Times New Roman" w:hAnsi="Times New Roman" w:cs="Times New Roman"/>
                <w:b/>
                <w:bCs/>
                <w:sz w:val="18"/>
                <w:szCs w:val="18"/>
                <w:lang w:val="ro-RO" w:eastAsia="en-GB"/>
              </w:rPr>
              <w:t>1. MĂRIMI ACUSTICE</w:t>
            </w:r>
          </w:p>
        </w:tc>
      </w:tr>
      <w:tr w:rsidR="00BB01FF" w:rsidRPr="00C84D86"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hideMark/>
          </w:tcPr>
          <w:p w:rsidR="00664C07" w:rsidRPr="00C84D86" w:rsidRDefault="00664C07" w:rsidP="00C84D86">
            <w:pPr>
              <w:spacing w:after="0" w:line="240" w:lineRule="auto"/>
              <w:rPr>
                <w:rFonts w:ascii="Times New Roman" w:eastAsia="Times New Roman" w:hAnsi="Times New Roman" w:cs="Times New Roman"/>
                <w:sz w:val="18"/>
                <w:szCs w:val="18"/>
                <w:lang w:val="ro-RO" w:eastAsia="en-GB"/>
              </w:rPr>
            </w:pPr>
            <w:r w:rsidRPr="00C84D86">
              <w:rPr>
                <w:rFonts w:ascii="Times New Roman" w:eastAsia="Times New Roman" w:hAnsi="Times New Roman" w:cs="Times New Roman"/>
                <w:sz w:val="18"/>
                <w:szCs w:val="18"/>
                <w:lang w:val="ro-RO" w:eastAsia="en-GB"/>
              </w:rPr>
              <w:t>1.1</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hideMark/>
          </w:tcPr>
          <w:p w:rsidR="00664C07" w:rsidRPr="00C84D86" w:rsidRDefault="00664C07" w:rsidP="00C84D86">
            <w:pPr>
              <w:spacing w:after="0" w:line="240" w:lineRule="auto"/>
              <w:rPr>
                <w:rFonts w:ascii="Times New Roman" w:eastAsia="Times New Roman" w:hAnsi="Times New Roman" w:cs="Times New Roman"/>
                <w:sz w:val="18"/>
                <w:szCs w:val="18"/>
                <w:lang w:val="ro-RO" w:eastAsia="en-GB"/>
              </w:rPr>
            </w:pPr>
            <w:r w:rsidRPr="00C84D86">
              <w:rPr>
                <w:rFonts w:ascii="Times New Roman" w:eastAsia="Times New Roman" w:hAnsi="Times New Roman" w:cs="Times New Roman"/>
                <w:sz w:val="18"/>
                <w:szCs w:val="18"/>
                <w:lang w:val="ro-RO" w:eastAsia="en-GB"/>
              </w:rPr>
              <w:t>Mijloace de măsurare a nivelului de presiune acustică utilizate în măsurări privind protecţia muncii şi protecţia mediului</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C84D86" w:rsidRDefault="00664C07" w:rsidP="00C84D86">
            <w:pPr>
              <w:spacing w:after="0" w:line="240" w:lineRule="auto"/>
              <w:rPr>
                <w:rFonts w:ascii="Times New Roman" w:eastAsia="Times New Roman" w:hAnsi="Times New Roman" w:cs="Times New Roman"/>
                <w:sz w:val="18"/>
                <w:szCs w:val="18"/>
                <w:lang w:val="ro-RO" w:eastAsia="en-GB"/>
              </w:rPr>
            </w:pPr>
            <w:r w:rsidRPr="00C84D86">
              <w:rPr>
                <w:rFonts w:ascii="Times New Roman" w:eastAsia="Times New Roman" w:hAnsi="Times New Roman" w:cs="Times New Roman"/>
                <w:sz w:val="18"/>
                <w:szCs w:val="18"/>
                <w:lang w:val="ro-RO" w:eastAsia="en-GB"/>
              </w:rPr>
              <w:t>1.1.1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C84D86" w:rsidRDefault="00664C07" w:rsidP="00C84D86">
            <w:pPr>
              <w:spacing w:after="0" w:line="240" w:lineRule="auto"/>
              <w:rPr>
                <w:rFonts w:ascii="Times New Roman" w:eastAsia="Times New Roman" w:hAnsi="Times New Roman" w:cs="Times New Roman"/>
                <w:sz w:val="18"/>
                <w:szCs w:val="18"/>
                <w:lang w:val="ro-RO" w:eastAsia="en-GB"/>
              </w:rPr>
            </w:pPr>
            <w:r w:rsidRPr="00C84D86">
              <w:rPr>
                <w:rFonts w:ascii="Times New Roman" w:eastAsia="Times New Roman" w:hAnsi="Times New Roman" w:cs="Times New Roman"/>
                <w:sz w:val="18"/>
                <w:szCs w:val="18"/>
                <w:lang w:val="ro-RO" w:eastAsia="en-GB"/>
              </w:rPr>
              <w:t>Sonometre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664C07" w:rsidRPr="00C84D86" w:rsidRDefault="00664C07" w:rsidP="00C84D86">
            <w:pPr>
              <w:spacing w:after="0" w:line="240" w:lineRule="auto"/>
              <w:rPr>
                <w:rFonts w:ascii="Times New Roman" w:eastAsia="Times New Roman" w:hAnsi="Times New Roman" w:cs="Times New Roman"/>
                <w:sz w:val="18"/>
                <w:szCs w:val="18"/>
                <w:lang w:val="ro-RO" w:eastAsia="en-GB"/>
              </w:rPr>
            </w:pPr>
            <w:r w:rsidRPr="00C84D86">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664C07" w:rsidRPr="00C84D86" w:rsidRDefault="00664C07" w:rsidP="00C84D86">
            <w:pPr>
              <w:spacing w:after="0" w:line="240" w:lineRule="auto"/>
              <w:rPr>
                <w:rFonts w:ascii="Times New Roman" w:eastAsia="Times New Roman" w:hAnsi="Times New Roman" w:cs="Times New Roman"/>
                <w:sz w:val="18"/>
                <w:szCs w:val="18"/>
                <w:lang w:val="ro-RO" w:eastAsia="en-GB"/>
              </w:rPr>
            </w:pPr>
            <w:r w:rsidRPr="00C84D86">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hideMark/>
          </w:tcPr>
          <w:p w:rsidR="00664C07" w:rsidRPr="00C84D86" w:rsidRDefault="00664C07" w:rsidP="00C84D86">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hideMark/>
          </w:tcPr>
          <w:p w:rsidR="00664C07" w:rsidRPr="00C84D86" w:rsidRDefault="00664C07" w:rsidP="00C84D86">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C84D86" w:rsidRDefault="00664C07" w:rsidP="00C84D86">
            <w:pPr>
              <w:spacing w:after="0" w:line="240" w:lineRule="auto"/>
              <w:rPr>
                <w:rFonts w:ascii="Times New Roman" w:eastAsia="Times New Roman" w:hAnsi="Times New Roman" w:cs="Times New Roman"/>
                <w:sz w:val="18"/>
                <w:szCs w:val="18"/>
                <w:lang w:val="ro-RO" w:eastAsia="en-GB"/>
              </w:rPr>
            </w:pPr>
            <w:r w:rsidRPr="00C84D86">
              <w:rPr>
                <w:rFonts w:ascii="Times New Roman" w:eastAsia="Times New Roman" w:hAnsi="Times New Roman" w:cs="Times New Roman"/>
                <w:sz w:val="18"/>
                <w:szCs w:val="18"/>
                <w:lang w:val="ro-RO" w:eastAsia="en-GB"/>
              </w:rPr>
              <w:t>1.1.2</w:t>
            </w:r>
          </w:p>
        </w:tc>
        <w:tc>
          <w:tcPr>
            <w:tcW w:w="3030" w:type="dxa"/>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664C07" w:rsidRPr="00C84D86" w:rsidRDefault="00664C07" w:rsidP="00C84D86">
            <w:pPr>
              <w:spacing w:after="0" w:line="240" w:lineRule="auto"/>
              <w:rPr>
                <w:rFonts w:ascii="Times New Roman" w:eastAsia="Times New Roman" w:hAnsi="Times New Roman" w:cs="Times New Roman"/>
                <w:sz w:val="18"/>
                <w:szCs w:val="18"/>
                <w:lang w:val="ro-RO" w:eastAsia="en-GB"/>
              </w:rPr>
            </w:pPr>
            <w:r w:rsidRPr="00C84D86">
              <w:rPr>
                <w:rFonts w:ascii="Times New Roman" w:eastAsia="Times New Roman" w:hAnsi="Times New Roman" w:cs="Times New Roman"/>
                <w:sz w:val="18"/>
                <w:szCs w:val="18"/>
                <w:lang w:val="ro-RO" w:eastAsia="en-GB"/>
              </w:rPr>
              <w:t>Dozimetre de zgomot</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664C07" w:rsidRPr="00C84D86" w:rsidRDefault="00664C07" w:rsidP="00C84D86">
            <w:pPr>
              <w:spacing w:after="0" w:line="240" w:lineRule="auto"/>
              <w:rPr>
                <w:rFonts w:ascii="Times New Roman" w:eastAsia="Times New Roman" w:hAnsi="Times New Roman" w:cs="Times New Roman"/>
                <w:sz w:val="18"/>
                <w:szCs w:val="18"/>
                <w:lang w:val="ro-RO" w:eastAsia="en-GB"/>
              </w:rPr>
            </w:pPr>
            <w:r w:rsidRPr="00C84D86">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664C07" w:rsidRPr="00BB01FF" w:rsidRDefault="00664C07" w:rsidP="00C84D86">
            <w:pPr>
              <w:spacing w:after="0" w:line="240" w:lineRule="auto"/>
              <w:rPr>
                <w:rFonts w:ascii="Times New Roman" w:eastAsia="Times New Roman" w:hAnsi="Times New Roman" w:cs="Times New Roman"/>
                <w:sz w:val="18"/>
                <w:szCs w:val="18"/>
                <w:lang w:val="ro-RO" w:eastAsia="en-GB"/>
              </w:rPr>
            </w:pPr>
            <w:r w:rsidRPr="00C84D86">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hideMark/>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hideMark/>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1.1.3</w:t>
            </w:r>
          </w:p>
        </w:tc>
        <w:tc>
          <w:tcPr>
            <w:tcW w:w="3030" w:type="dxa"/>
            <w:tcBorders>
              <w:top w:val="single" w:sz="4" w:space="0" w:color="auto"/>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roofErr w:type="spellStart"/>
            <w:r w:rsidRPr="00BB01FF">
              <w:rPr>
                <w:rFonts w:ascii="Times New Roman" w:eastAsia="Times New Roman" w:hAnsi="Times New Roman" w:cs="Times New Roman"/>
                <w:sz w:val="18"/>
                <w:szCs w:val="18"/>
                <w:lang w:val="ro-RO" w:eastAsia="en-GB"/>
              </w:rPr>
              <w:t>Expozimetre</w:t>
            </w:r>
            <w:proofErr w:type="spellEnd"/>
            <w:r w:rsidRPr="00BB01FF">
              <w:rPr>
                <w:rFonts w:ascii="Times New Roman" w:eastAsia="Times New Roman" w:hAnsi="Times New Roman" w:cs="Times New Roman"/>
                <w:sz w:val="18"/>
                <w:szCs w:val="18"/>
                <w:lang w:val="ro-RO" w:eastAsia="en-GB"/>
              </w:rPr>
              <w:t xml:space="preserve"> sonore individuale</w:t>
            </w:r>
          </w:p>
        </w:tc>
        <w:tc>
          <w:tcPr>
            <w:tcW w:w="1446" w:type="dxa"/>
            <w:tcBorders>
              <w:top w:val="single" w:sz="4" w:space="0" w:color="auto"/>
              <w:left w:val="single" w:sz="6" w:space="0" w:color="000000"/>
              <w:right w:val="single" w:sz="6" w:space="0" w:color="000000"/>
            </w:tcBorders>
            <w:tcMar>
              <w:top w:w="15" w:type="dxa"/>
              <w:left w:w="45" w:type="dxa"/>
              <w:bottom w:w="15" w:type="dxa"/>
              <w:right w:w="45" w:type="dxa"/>
            </w:tcMar>
            <w:hideMark/>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right w:val="single" w:sz="6" w:space="0" w:color="000000"/>
            </w:tcBorders>
            <w:tcMar>
              <w:top w:w="15" w:type="dxa"/>
              <w:left w:w="45" w:type="dxa"/>
              <w:bottom w:w="15" w:type="dxa"/>
              <w:right w:w="45" w:type="dxa"/>
            </w:tcMar>
            <w:hideMark/>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hideMark/>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hideMark/>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1.1.4</w:t>
            </w:r>
            <w:r w:rsidR="0093432D" w:rsidRPr="00BB01FF">
              <w:rPr>
                <w:rFonts w:ascii="Times New Roman" w:eastAsia="Times New Roman" w:hAnsi="Times New Roman" w:cs="Times New Roman"/>
                <w:sz w:val="18"/>
                <w:szCs w:val="18"/>
                <w:vertAlign w:val="superscript"/>
                <w:lang w:val="ro-RO" w:eastAsia="en-GB"/>
              </w:rPr>
              <w:t>3)</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Sisteme de testare a protezelor auditive</w:t>
            </w:r>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hideMark/>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w:t>
            </w:r>
            <w:r w:rsidR="00B52463" w:rsidRPr="00BB01FF">
              <w:rPr>
                <w:rFonts w:ascii="Times New Roman" w:eastAsia="Times New Roman" w:hAnsi="Times New Roman" w:cs="Times New Roman"/>
                <w:sz w:val="18"/>
                <w:szCs w:val="18"/>
                <w:lang w:val="ro-RO" w:eastAsia="en-GB"/>
              </w:rPr>
              <w:t>4</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hideMark/>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b/>
                <w:bCs/>
                <w:sz w:val="18"/>
                <w:szCs w:val="18"/>
                <w:lang w:val="ro-RO" w:eastAsia="en-GB"/>
              </w:rPr>
            </w:pPr>
            <w:r w:rsidRPr="00BB01FF">
              <w:rPr>
                <w:rFonts w:ascii="Times New Roman" w:eastAsia="Times New Roman" w:hAnsi="Times New Roman" w:cs="Times New Roman"/>
                <w:b/>
                <w:bCs/>
                <w:sz w:val="18"/>
                <w:szCs w:val="18"/>
                <w:lang w:val="ro-RO" w:eastAsia="en-GB"/>
              </w:rPr>
              <w:t>2. MĂRIMI FIZICO-CHIMICE</w:t>
            </w:r>
          </w:p>
        </w:tc>
      </w:tr>
      <w:tr w:rsidR="00BB01FF" w:rsidRPr="00BB01FF" w:rsidTr="00BB01FF">
        <w:trPr>
          <w:trHeight w:val="20"/>
          <w:jc w:val="center"/>
        </w:trPr>
        <w:tc>
          <w:tcPr>
            <w:tcW w:w="0" w:type="auto"/>
            <w:vMerge w:val="restar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2.1</w:t>
            </w:r>
          </w:p>
        </w:tc>
        <w:tc>
          <w:tcPr>
            <w:tcW w:w="2692" w:type="dxa"/>
            <w:vMerge w:val="restart"/>
            <w:tcBorders>
              <w:top w:val="single" w:sz="6" w:space="0" w:color="000000"/>
              <w:left w:val="single" w:sz="6" w:space="0" w:color="000000"/>
              <w:bottom w:val="nil"/>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Analizoare şi </w:t>
            </w:r>
            <w:proofErr w:type="spellStart"/>
            <w:r w:rsidRPr="00BB01FF">
              <w:rPr>
                <w:rFonts w:ascii="Times New Roman" w:eastAsia="Times New Roman" w:hAnsi="Times New Roman" w:cs="Times New Roman"/>
                <w:sz w:val="18"/>
                <w:szCs w:val="18"/>
                <w:lang w:val="ro-RO" w:eastAsia="en-GB"/>
              </w:rPr>
              <w:t>semnalizoare</w:t>
            </w:r>
            <w:proofErr w:type="spellEnd"/>
            <w:r w:rsidRPr="00BB01FF">
              <w:rPr>
                <w:rFonts w:ascii="Times New Roman" w:eastAsia="Times New Roman" w:hAnsi="Times New Roman" w:cs="Times New Roman"/>
                <w:sz w:val="18"/>
                <w:szCs w:val="18"/>
                <w:lang w:val="ro-RO" w:eastAsia="en-GB"/>
              </w:rPr>
              <w:t xml:space="preserve"> de gaze</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2.1.1</w:t>
            </w:r>
            <w:r w:rsidR="00051478" w:rsidRPr="00BB01FF">
              <w:rPr>
                <w:rFonts w:ascii="Times New Roman" w:eastAsia="Times New Roman" w:hAnsi="Times New Roman" w:cs="Times New Roman"/>
                <w:sz w:val="18"/>
                <w:szCs w:val="18"/>
                <w:vertAlign w:val="superscript"/>
                <w:lang w:val="ro-RO" w:eastAsia="en-GB"/>
              </w:rPr>
              <w:t>3)</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 de măsurare a etanolului din aerul expirat (</w:t>
            </w:r>
            <w:proofErr w:type="spellStart"/>
            <w:r w:rsidRPr="00BB01FF">
              <w:rPr>
                <w:rFonts w:ascii="Times New Roman" w:eastAsia="Times New Roman" w:hAnsi="Times New Roman" w:cs="Times New Roman"/>
                <w:sz w:val="18"/>
                <w:szCs w:val="18"/>
                <w:lang w:val="ro-RO" w:eastAsia="en-GB"/>
              </w:rPr>
              <w:t>etilometre</w:t>
            </w:r>
            <w:proofErr w:type="spellEnd"/>
            <w:r w:rsidRPr="00BB01FF">
              <w:rPr>
                <w:rFonts w:ascii="Times New Roman" w:eastAsia="Times New Roman" w:hAnsi="Times New Roman" w:cs="Times New Roman"/>
                <w:sz w:val="18"/>
                <w:szCs w:val="18"/>
                <w:lang w:val="ro-RO" w:eastAsia="en-GB"/>
              </w:rPr>
              <w:t>)</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2.1.2</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Analizoare de gaze, inclusiv cu </w:t>
            </w:r>
            <w:proofErr w:type="spellStart"/>
            <w:r w:rsidRPr="00BB01FF">
              <w:rPr>
                <w:rFonts w:ascii="Times New Roman" w:eastAsia="Times New Roman" w:hAnsi="Times New Roman" w:cs="Times New Roman"/>
                <w:sz w:val="18"/>
                <w:szCs w:val="18"/>
                <w:lang w:val="ro-RO" w:eastAsia="en-GB"/>
              </w:rPr>
              <w:t>funcţie</w:t>
            </w:r>
            <w:proofErr w:type="spellEnd"/>
            <w:r w:rsidRPr="00BB01FF">
              <w:rPr>
                <w:rFonts w:ascii="Times New Roman" w:eastAsia="Times New Roman" w:hAnsi="Times New Roman" w:cs="Times New Roman"/>
                <w:sz w:val="18"/>
                <w:szCs w:val="18"/>
                <w:lang w:val="ro-RO" w:eastAsia="en-GB"/>
              </w:rPr>
              <w:t xml:space="preserve"> de semnalizare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2.2</w:t>
            </w:r>
            <w:r w:rsidR="00A87134" w:rsidRPr="00BB01FF">
              <w:rPr>
                <w:rFonts w:ascii="Times New Roman" w:eastAsia="Times New Roman" w:hAnsi="Times New Roman" w:cs="Times New Roman"/>
                <w:sz w:val="18"/>
                <w:szCs w:val="18"/>
                <w:vertAlign w:val="superscript"/>
                <w:lang w:val="ro-RO" w:eastAsia="en-GB"/>
              </w:rPr>
              <w:t>1)</w:t>
            </w:r>
          </w:p>
        </w:tc>
        <w:tc>
          <w:tcPr>
            <w:tcW w:w="2692" w:type="dxa"/>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hAnsi="Times New Roman" w:cs="Times New Roman"/>
                <w:bCs/>
                <w:sz w:val="18"/>
                <w:szCs w:val="18"/>
                <w:lang w:val="ro-RO"/>
              </w:rPr>
              <w:t xml:space="preserve">Analizoare pentru gaze de </w:t>
            </w:r>
            <w:proofErr w:type="spellStart"/>
            <w:r w:rsidRPr="00BB01FF">
              <w:rPr>
                <w:rFonts w:ascii="Times New Roman" w:hAnsi="Times New Roman" w:cs="Times New Roman"/>
                <w:bCs/>
                <w:sz w:val="18"/>
                <w:szCs w:val="18"/>
                <w:lang w:val="ro-RO"/>
              </w:rPr>
              <w:t>eşapament</w:t>
            </w:r>
            <w:proofErr w:type="spellEnd"/>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2.2.1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hAnsi="Times New Roman" w:cs="Times New Roman"/>
                <w:bCs/>
                <w:sz w:val="18"/>
                <w:szCs w:val="18"/>
                <w:lang w:val="ro-RO"/>
              </w:rPr>
              <w:t xml:space="preserve">Analizoare pentru gaze de </w:t>
            </w:r>
            <w:proofErr w:type="spellStart"/>
            <w:r w:rsidRPr="00BB01FF">
              <w:rPr>
                <w:rFonts w:ascii="Times New Roman" w:hAnsi="Times New Roman" w:cs="Times New Roman"/>
                <w:bCs/>
                <w:sz w:val="18"/>
                <w:szCs w:val="18"/>
                <w:lang w:val="ro-RO"/>
              </w:rPr>
              <w:t>eşapament</w:t>
            </w:r>
            <w:proofErr w:type="spellEnd"/>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2.3</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electrochimice</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2.3.1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pH-</w:t>
            </w:r>
            <w:proofErr w:type="spellStart"/>
            <w:r w:rsidRPr="00BB01FF">
              <w:rPr>
                <w:rFonts w:ascii="Times New Roman" w:eastAsia="Times New Roman" w:hAnsi="Times New Roman" w:cs="Times New Roman"/>
                <w:sz w:val="18"/>
                <w:szCs w:val="18"/>
                <w:lang w:val="ro-RO" w:eastAsia="en-GB"/>
              </w:rPr>
              <w:t>metre</w:t>
            </w:r>
            <w:proofErr w:type="spellEnd"/>
            <w:r w:rsidR="0097204E" w:rsidRPr="00BB01FF">
              <w:rPr>
                <w:rFonts w:ascii="Times New Roman" w:eastAsia="Times New Roman" w:hAnsi="Times New Roman" w:cs="Times New Roman"/>
                <w:sz w:val="18"/>
                <w:szCs w:val="18"/>
                <w:lang w:val="ro-RO" w:eastAsia="en-GB"/>
              </w:rPr>
              <w:t xml:space="preserve"> </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2.3.2</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Ionometre</w:t>
            </w:r>
            <w:r w:rsidR="0097204E" w:rsidRPr="00BB01FF">
              <w:rPr>
                <w:rFonts w:ascii="Times New Roman" w:eastAsia="Times New Roman" w:hAnsi="Times New Roman" w:cs="Times New Roman"/>
                <w:sz w:val="18"/>
                <w:szCs w:val="18"/>
                <w:vertAlign w:val="superscript"/>
                <w:lang w:val="ro-RO" w:eastAsia="en-GB"/>
              </w:rPr>
              <w:t xml:space="preserve"> </w:t>
            </w:r>
            <w:r w:rsidRPr="00BB01FF">
              <w:rPr>
                <w:rFonts w:ascii="Times New Roman" w:eastAsia="Times New Roman" w:hAnsi="Times New Roman" w:cs="Times New Roman"/>
                <w:sz w:val="18"/>
                <w:szCs w:val="18"/>
                <w:lang w:val="ro-RO" w:eastAsia="en-GB"/>
              </w:rPr>
              <w:t xml:space="preserve">şi </w:t>
            </w:r>
            <w:proofErr w:type="spellStart"/>
            <w:r w:rsidRPr="00BB01FF">
              <w:rPr>
                <w:rFonts w:ascii="Times New Roman" w:eastAsia="Times New Roman" w:hAnsi="Times New Roman" w:cs="Times New Roman"/>
                <w:sz w:val="18"/>
                <w:szCs w:val="18"/>
                <w:lang w:val="ro-RO" w:eastAsia="en-GB"/>
              </w:rPr>
              <w:t>nitratometre</w:t>
            </w:r>
            <w:proofErr w:type="spellEnd"/>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2.3.3</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Conductometre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Densimetre şi alcoolmetre</w:t>
            </w: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2.4.1</w:t>
            </w:r>
          </w:p>
        </w:tc>
        <w:tc>
          <w:tcPr>
            <w:tcW w:w="3030" w:type="dxa"/>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Densimetre şi alcoolmetre din sticlă </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60</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2.4.2</w:t>
            </w:r>
          </w:p>
        </w:tc>
        <w:tc>
          <w:tcPr>
            <w:tcW w:w="3030" w:type="dxa"/>
            <w:tcBorders>
              <w:top w:val="single" w:sz="4" w:space="0" w:color="auto"/>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Densimetre şi alcoolmetre digitale</w:t>
            </w:r>
          </w:p>
        </w:tc>
        <w:tc>
          <w:tcPr>
            <w:tcW w:w="1446" w:type="dxa"/>
            <w:tcBorders>
              <w:top w:val="single" w:sz="4" w:space="0" w:color="auto"/>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2.4.3</w:t>
            </w:r>
          </w:p>
        </w:tc>
        <w:tc>
          <w:tcPr>
            <w:tcW w:w="3030" w:type="dxa"/>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Analizoare digitale </w:t>
            </w:r>
            <w:r w:rsidR="00B52463" w:rsidRPr="00BB01FF">
              <w:rPr>
                <w:rFonts w:ascii="Times New Roman" w:eastAsia="Times New Roman" w:hAnsi="Times New Roman" w:cs="Times New Roman"/>
                <w:sz w:val="18"/>
                <w:szCs w:val="18"/>
                <w:lang w:val="ro-RO" w:eastAsia="en-GB"/>
              </w:rPr>
              <w:t xml:space="preserve">ale </w:t>
            </w:r>
            <w:r w:rsidRPr="00BB01FF">
              <w:rPr>
                <w:rFonts w:ascii="Times New Roman" w:eastAsia="Times New Roman" w:hAnsi="Times New Roman" w:cs="Times New Roman"/>
                <w:sz w:val="18"/>
                <w:szCs w:val="18"/>
                <w:lang w:val="ro-RO" w:eastAsia="en-GB"/>
              </w:rPr>
              <w:t>concentraţi</w:t>
            </w:r>
            <w:r w:rsidR="00B52463" w:rsidRPr="00BB01FF">
              <w:rPr>
                <w:rFonts w:ascii="Times New Roman" w:eastAsia="Times New Roman" w:hAnsi="Times New Roman" w:cs="Times New Roman"/>
                <w:sz w:val="18"/>
                <w:szCs w:val="18"/>
                <w:lang w:val="ro-RO" w:eastAsia="en-GB"/>
              </w:rPr>
              <w:t>e</w:t>
            </w:r>
            <w:r w:rsidRPr="00BB01FF">
              <w:rPr>
                <w:rFonts w:ascii="Times New Roman" w:eastAsia="Times New Roman" w:hAnsi="Times New Roman" w:cs="Times New Roman"/>
                <w:sz w:val="18"/>
                <w:szCs w:val="18"/>
                <w:lang w:val="ro-RO" w:eastAsia="en-GB"/>
              </w:rPr>
              <w:t>i de etanol</w:t>
            </w:r>
          </w:p>
        </w:tc>
        <w:tc>
          <w:tcPr>
            <w:tcW w:w="1446"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2.5</w:t>
            </w:r>
          </w:p>
        </w:tc>
        <w:tc>
          <w:tcPr>
            <w:tcW w:w="2692" w:type="dxa"/>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roofErr w:type="spellStart"/>
            <w:r w:rsidRPr="00BB01FF">
              <w:rPr>
                <w:rFonts w:ascii="Times New Roman" w:eastAsia="Times New Roman" w:hAnsi="Times New Roman" w:cs="Times New Roman"/>
                <w:sz w:val="18"/>
                <w:szCs w:val="18"/>
                <w:lang w:val="ro-RO" w:eastAsia="en-GB"/>
              </w:rPr>
              <w:t>Cromatografe</w:t>
            </w:r>
            <w:proofErr w:type="spellEnd"/>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2.5.1</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roofErr w:type="spellStart"/>
            <w:r w:rsidRPr="00BB01FF">
              <w:rPr>
                <w:rFonts w:ascii="Times New Roman" w:eastAsia="Times New Roman" w:hAnsi="Times New Roman" w:cs="Times New Roman"/>
                <w:sz w:val="18"/>
                <w:szCs w:val="18"/>
                <w:lang w:val="ro-RO" w:eastAsia="en-GB"/>
              </w:rPr>
              <w:t>Cromatografe</w:t>
            </w:r>
            <w:proofErr w:type="spellEnd"/>
            <w:r w:rsidRPr="00BB01FF">
              <w:rPr>
                <w:rFonts w:ascii="Times New Roman" w:eastAsia="Times New Roman" w:hAnsi="Times New Roman" w:cs="Times New Roman"/>
                <w:sz w:val="18"/>
                <w:szCs w:val="18"/>
                <w:lang w:val="ro-RO" w:eastAsia="en-GB"/>
              </w:rPr>
              <w:t xml:space="preserve"> cu gaz sau lichid </w:t>
            </w:r>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val="restart"/>
            <w:tcBorders>
              <w:top w:val="single" w:sz="4" w:space="0" w:color="auto"/>
              <w:left w:val="single" w:sz="6" w:space="0" w:color="000000"/>
              <w:right w:val="single" w:sz="6" w:space="0" w:color="000000"/>
            </w:tcBorders>
            <w:tcMar>
              <w:top w:w="15" w:type="dxa"/>
              <w:left w:w="45" w:type="dxa"/>
              <w:bottom w:w="15" w:type="dxa"/>
              <w:right w:w="45" w:type="dxa"/>
            </w:tcMar>
          </w:tcPr>
          <w:p w:rsidR="00664C07" w:rsidRPr="00BB01FF" w:rsidRDefault="00B52463"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2.6</w:t>
            </w:r>
          </w:p>
        </w:tc>
        <w:tc>
          <w:tcPr>
            <w:tcW w:w="2692" w:type="dxa"/>
            <w:vMerge w:val="restart"/>
            <w:tcBorders>
              <w:top w:val="single" w:sz="4" w:space="0" w:color="auto"/>
              <w:left w:val="single" w:sz="6" w:space="0" w:color="000000"/>
              <w:right w:val="single" w:sz="4" w:space="0" w:color="auto"/>
            </w:tcBorders>
            <w:tcMar>
              <w:top w:w="15" w:type="dxa"/>
              <w:left w:w="45" w:type="dxa"/>
              <w:bottom w:w="15" w:type="dxa"/>
              <w:right w:w="45" w:type="dxa"/>
            </w:tcMar>
          </w:tcPr>
          <w:p w:rsidR="00664C07" w:rsidRPr="00BB01FF" w:rsidRDefault="00B52463"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de determinare a concentraţiei elementelor chimice</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2.6.</w:t>
            </w:r>
            <w:r w:rsidR="00B52463" w:rsidRPr="00BB01FF">
              <w:rPr>
                <w:rFonts w:ascii="Times New Roman" w:eastAsia="Times New Roman" w:hAnsi="Times New Roman" w:cs="Times New Roman"/>
                <w:sz w:val="18"/>
                <w:szCs w:val="18"/>
                <w:lang w:val="ro-RO" w:eastAsia="en-GB"/>
              </w:rPr>
              <w:t>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Spectrometre de </w:t>
            </w:r>
            <w:proofErr w:type="spellStart"/>
            <w:r w:rsidRPr="00BB01FF">
              <w:rPr>
                <w:rFonts w:ascii="Times New Roman" w:eastAsia="Times New Roman" w:hAnsi="Times New Roman" w:cs="Times New Roman"/>
                <w:sz w:val="18"/>
                <w:szCs w:val="18"/>
                <w:lang w:val="ro-RO" w:eastAsia="en-GB"/>
              </w:rPr>
              <w:t>absorbţie</w:t>
            </w:r>
            <w:proofErr w:type="spellEnd"/>
            <w:r w:rsidRPr="00BB01FF">
              <w:rPr>
                <w:rFonts w:ascii="Times New Roman" w:eastAsia="Times New Roman" w:hAnsi="Times New Roman" w:cs="Times New Roman"/>
                <w:sz w:val="18"/>
                <w:szCs w:val="18"/>
                <w:lang w:val="ro-RO" w:eastAsia="en-GB"/>
              </w:rPr>
              <w:t>/emisie atomică</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2.6.</w:t>
            </w:r>
            <w:r w:rsidR="00B52463" w:rsidRPr="00BB01FF">
              <w:rPr>
                <w:rFonts w:ascii="Times New Roman" w:eastAsia="Times New Roman" w:hAnsi="Times New Roman" w:cs="Times New Roman"/>
                <w:sz w:val="18"/>
                <w:szCs w:val="18"/>
                <w:lang w:val="ro-RO" w:eastAsia="en-GB"/>
              </w:rPr>
              <w:t>2</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B52463">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Alte aparate de determinare a concentraţiei elementelor chimice</w:t>
            </w:r>
            <w:r w:rsidRPr="00BB01FF" w:rsidDel="00B52463">
              <w:rPr>
                <w:rFonts w:ascii="Times New Roman" w:eastAsia="Times New Roman" w:hAnsi="Times New Roman" w:cs="Times New Roman"/>
                <w:sz w:val="18"/>
                <w:szCs w:val="18"/>
                <w:lang w:val="ro-RO" w:eastAsia="en-GB"/>
              </w:rPr>
              <w:t xml:space="preserve"> </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2.7</w:t>
            </w:r>
          </w:p>
        </w:tc>
        <w:tc>
          <w:tcPr>
            <w:tcW w:w="2692" w:type="dxa"/>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Viscozimetre</w:t>
            </w: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2.7.1</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Viscozimetre de toate tipurile</w:t>
            </w:r>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2.8</w:t>
            </w:r>
            <w:r w:rsidR="0093432D" w:rsidRPr="00BB01FF">
              <w:rPr>
                <w:rFonts w:ascii="Times New Roman" w:eastAsia="Times New Roman" w:hAnsi="Times New Roman" w:cs="Times New Roman"/>
                <w:sz w:val="18"/>
                <w:szCs w:val="18"/>
                <w:vertAlign w:val="superscript"/>
                <w:lang w:val="ro-RO" w:eastAsia="en-GB"/>
              </w:rPr>
              <w:t>3)</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pentru măsurare în domeniul </w:t>
            </w:r>
            <w:proofErr w:type="spellStart"/>
            <w:r w:rsidRPr="00BB01FF">
              <w:rPr>
                <w:rFonts w:ascii="Times New Roman" w:eastAsia="Times New Roman" w:hAnsi="Times New Roman" w:cs="Times New Roman"/>
                <w:sz w:val="18"/>
                <w:szCs w:val="18"/>
                <w:lang w:val="ro-RO" w:eastAsia="en-GB"/>
              </w:rPr>
              <w:t>sănătăţii</w:t>
            </w:r>
            <w:proofErr w:type="spellEnd"/>
            <w:r w:rsidRPr="00BB01FF">
              <w:rPr>
                <w:rFonts w:ascii="Times New Roman" w:eastAsia="Times New Roman" w:hAnsi="Times New Roman" w:cs="Times New Roman"/>
                <w:sz w:val="18"/>
                <w:szCs w:val="18"/>
                <w:lang w:val="ro-RO" w:eastAsia="en-GB"/>
              </w:rPr>
              <w:t xml:space="preserve"> publice</w:t>
            </w: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2.8.1</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pentru măsurarea presiunii </w:t>
            </w:r>
            <w:proofErr w:type="spellStart"/>
            <w:r w:rsidRPr="00BB01FF">
              <w:rPr>
                <w:rFonts w:ascii="Times New Roman" w:eastAsia="Times New Roman" w:hAnsi="Times New Roman" w:cs="Times New Roman"/>
                <w:sz w:val="18"/>
                <w:szCs w:val="18"/>
                <w:lang w:val="ro-RO" w:eastAsia="en-GB"/>
              </w:rPr>
              <w:t>parţiale</w:t>
            </w:r>
            <w:proofErr w:type="spellEnd"/>
            <w:r w:rsidRPr="00BB01FF">
              <w:rPr>
                <w:rFonts w:ascii="Times New Roman" w:eastAsia="Times New Roman" w:hAnsi="Times New Roman" w:cs="Times New Roman"/>
                <w:sz w:val="18"/>
                <w:szCs w:val="18"/>
                <w:lang w:val="ro-RO" w:eastAsia="en-GB"/>
              </w:rPr>
              <w:t xml:space="preserve"> a gazelor în </w:t>
            </w:r>
            <w:proofErr w:type="spellStart"/>
            <w:r w:rsidRPr="00BB01FF">
              <w:rPr>
                <w:rFonts w:ascii="Times New Roman" w:eastAsia="Times New Roman" w:hAnsi="Times New Roman" w:cs="Times New Roman"/>
                <w:sz w:val="18"/>
                <w:szCs w:val="18"/>
                <w:lang w:val="ro-RO" w:eastAsia="en-GB"/>
              </w:rPr>
              <w:t>sînge</w:t>
            </w:r>
            <w:proofErr w:type="spellEnd"/>
            <w:r w:rsidRPr="00BB01FF">
              <w:rPr>
                <w:rFonts w:ascii="Times New Roman" w:eastAsia="Times New Roman" w:hAnsi="Times New Roman" w:cs="Times New Roman"/>
                <w:sz w:val="18"/>
                <w:szCs w:val="18"/>
                <w:lang w:val="ro-RO" w:eastAsia="en-GB"/>
              </w:rPr>
              <w:t xml:space="preserve"> şi lichide biologice</w:t>
            </w:r>
          </w:p>
        </w:tc>
        <w:tc>
          <w:tcPr>
            <w:tcW w:w="1446" w:type="dxa"/>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B52463"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372"/>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B52463" w:rsidRPr="00BB01FF" w:rsidRDefault="00B52463"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B52463" w:rsidRPr="00BB01FF" w:rsidRDefault="00B52463"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B52463" w:rsidRPr="00BB01FF" w:rsidRDefault="00B52463">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2.8.2</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B52463" w:rsidRPr="00BB01FF" w:rsidRDefault="00B52463">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Analizoare de toate tipurile, inclusiv biochimice, imunologice, hematologice</w:t>
            </w:r>
          </w:p>
        </w:tc>
        <w:tc>
          <w:tcPr>
            <w:tcW w:w="1446" w:type="dxa"/>
            <w:vMerge/>
            <w:tcBorders>
              <w:left w:val="single" w:sz="6" w:space="0" w:color="000000"/>
              <w:right w:val="single" w:sz="6" w:space="0" w:color="000000"/>
            </w:tcBorders>
            <w:tcMar>
              <w:top w:w="15" w:type="dxa"/>
              <w:left w:w="45" w:type="dxa"/>
              <w:bottom w:w="15" w:type="dxa"/>
              <w:right w:w="45" w:type="dxa"/>
            </w:tcMar>
          </w:tcPr>
          <w:p w:rsidR="00B52463" w:rsidRPr="00BB01FF" w:rsidRDefault="00B52463" w:rsidP="00664C07">
            <w:pPr>
              <w:spacing w:after="0" w:line="240" w:lineRule="auto"/>
              <w:rPr>
                <w:rFonts w:ascii="Times New Roman" w:eastAsia="Times New Roman" w:hAnsi="Times New Roman" w:cs="Times New Roman"/>
                <w:sz w:val="18"/>
                <w:szCs w:val="18"/>
                <w:lang w:val="ro-RO" w:eastAsia="en-GB"/>
              </w:rPr>
            </w:pPr>
          </w:p>
        </w:tc>
        <w:tc>
          <w:tcPr>
            <w:tcW w:w="1494" w:type="dxa"/>
            <w:vMerge/>
            <w:tcBorders>
              <w:left w:val="single" w:sz="6" w:space="0" w:color="000000"/>
              <w:right w:val="single" w:sz="6" w:space="0" w:color="000000"/>
            </w:tcBorders>
            <w:tcMar>
              <w:top w:w="15" w:type="dxa"/>
              <w:left w:w="45" w:type="dxa"/>
              <w:bottom w:w="15" w:type="dxa"/>
              <w:right w:w="45" w:type="dxa"/>
            </w:tcMar>
          </w:tcPr>
          <w:p w:rsidR="00B52463" w:rsidRPr="00BB01FF" w:rsidRDefault="00B52463" w:rsidP="00664C07">
            <w:pPr>
              <w:spacing w:after="0" w:line="240" w:lineRule="auto"/>
              <w:rPr>
                <w:rFonts w:ascii="Times New Roman" w:eastAsia="Times New Roman" w:hAnsi="Times New Roman" w:cs="Times New Roman"/>
                <w:sz w:val="18"/>
                <w:szCs w:val="18"/>
                <w:lang w:val="ro-RO" w:eastAsia="en-GB"/>
              </w:rPr>
            </w:pP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2.8.</w:t>
            </w:r>
            <w:r w:rsidR="00B52463" w:rsidRPr="00BB01FF">
              <w:rPr>
                <w:rFonts w:ascii="Times New Roman" w:eastAsia="Times New Roman" w:hAnsi="Times New Roman" w:cs="Times New Roman"/>
                <w:sz w:val="18"/>
                <w:szCs w:val="18"/>
                <w:lang w:val="ro-RO" w:eastAsia="en-GB"/>
              </w:rPr>
              <w:t>3</w:t>
            </w:r>
          </w:p>
        </w:tc>
        <w:tc>
          <w:tcPr>
            <w:tcW w:w="3030" w:type="dxa"/>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roofErr w:type="spellStart"/>
            <w:r w:rsidRPr="00BB01FF">
              <w:rPr>
                <w:rFonts w:ascii="Times New Roman" w:eastAsia="Times New Roman" w:hAnsi="Times New Roman" w:cs="Times New Roman"/>
                <w:sz w:val="18"/>
                <w:szCs w:val="18"/>
                <w:lang w:val="ro-RO" w:eastAsia="en-GB"/>
              </w:rPr>
              <w:t>Coagulometre</w:t>
            </w:r>
            <w:proofErr w:type="spellEnd"/>
          </w:p>
        </w:tc>
        <w:tc>
          <w:tcPr>
            <w:tcW w:w="1446" w:type="dxa"/>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1494" w:type="dxa"/>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2.8.</w:t>
            </w:r>
            <w:r w:rsidR="00B52463" w:rsidRPr="00BB01FF">
              <w:rPr>
                <w:rFonts w:ascii="Times New Roman" w:eastAsia="Times New Roman" w:hAnsi="Times New Roman" w:cs="Times New Roman"/>
                <w:sz w:val="18"/>
                <w:szCs w:val="18"/>
                <w:lang w:val="ro-RO" w:eastAsia="en-GB"/>
              </w:rPr>
              <w:t>4</w:t>
            </w:r>
          </w:p>
        </w:tc>
        <w:tc>
          <w:tcPr>
            <w:tcW w:w="3030" w:type="dxa"/>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Urometre </w:t>
            </w:r>
          </w:p>
        </w:tc>
        <w:tc>
          <w:tcPr>
            <w:tcW w:w="1446" w:type="dxa"/>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1494" w:type="dxa"/>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r>
      <w:tr w:rsidR="00BB01FF" w:rsidRPr="00BB01FF" w:rsidTr="00BB01FF">
        <w:trPr>
          <w:trHeight w:val="20"/>
          <w:jc w:val="center"/>
        </w:trPr>
        <w:tc>
          <w:tcPr>
            <w:tcW w:w="0" w:type="auto"/>
            <w:vMerge/>
            <w:tcBorders>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2.8.</w:t>
            </w:r>
            <w:r w:rsidR="00B52463" w:rsidRPr="00BB01FF">
              <w:rPr>
                <w:rFonts w:ascii="Times New Roman" w:eastAsia="Times New Roman" w:hAnsi="Times New Roman" w:cs="Times New Roman"/>
                <w:sz w:val="18"/>
                <w:szCs w:val="18"/>
                <w:lang w:val="ro-RO" w:eastAsia="en-GB"/>
              </w:rPr>
              <w:t>5</w:t>
            </w:r>
          </w:p>
        </w:tc>
        <w:tc>
          <w:tcPr>
            <w:tcW w:w="3030" w:type="dxa"/>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Hemoglobinometre</w:t>
            </w:r>
          </w:p>
        </w:tc>
        <w:tc>
          <w:tcPr>
            <w:tcW w:w="1446" w:type="dxa"/>
            <w:vMerge/>
            <w:tcBorders>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1494" w:type="dxa"/>
            <w:vMerge/>
            <w:tcBorders>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b/>
                <w:bCs/>
                <w:sz w:val="18"/>
                <w:szCs w:val="18"/>
                <w:lang w:val="ro-RO" w:eastAsia="en-GB"/>
              </w:rPr>
            </w:pPr>
            <w:r w:rsidRPr="00BB01FF">
              <w:rPr>
                <w:rFonts w:ascii="Times New Roman" w:eastAsia="Times New Roman" w:hAnsi="Times New Roman" w:cs="Times New Roman"/>
                <w:b/>
                <w:bCs/>
                <w:sz w:val="18"/>
                <w:szCs w:val="18"/>
                <w:lang w:val="ro-RO" w:eastAsia="en-GB"/>
              </w:rPr>
              <w:t>3. ULTRASUNET ŞI VIBRAŢII</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3.1</w:t>
            </w:r>
          </w:p>
        </w:tc>
        <w:tc>
          <w:tcPr>
            <w:tcW w:w="2692" w:type="dxa"/>
            <w:tcBorders>
              <w:top w:val="single" w:sz="4" w:space="0" w:color="auto"/>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de măsurat </w:t>
            </w:r>
            <w:proofErr w:type="spellStart"/>
            <w:r w:rsidRPr="00BB01FF">
              <w:rPr>
                <w:rFonts w:ascii="Times New Roman" w:eastAsia="Times New Roman" w:hAnsi="Times New Roman" w:cs="Times New Roman"/>
                <w:sz w:val="18"/>
                <w:szCs w:val="18"/>
                <w:lang w:val="ro-RO" w:eastAsia="en-GB"/>
              </w:rPr>
              <w:t>vibraţiile</w:t>
            </w:r>
            <w:proofErr w:type="spellEnd"/>
          </w:p>
        </w:tc>
        <w:tc>
          <w:tcPr>
            <w:tcW w:w="952" w:type="dxa"/>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3.1.1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de măsurat </w:t>
            </w:r>
            <w:proofErr w:type="spellStart"/>
            <w:r w:rsidRPr="00BB01FF">
              <w:rPr>
                <w:rFonts w:ascii="Times New Roman" w:eastAsia="Times New Roman" w:hAnsi="Times New Roman" w:cs="Times New Roman"/>
                <w:sz w:val="18"/>
                <w:szCs w:val="18"/>
                <w:lang w:val="ro-RO" w:eastAsia="en-GB"/>
              </w:rPr>
              <w:t>vibraţiile</w:t>
            </w:r>
            <w:proofErr w:type="spellEnd"/>
            <w:r w:rsidRPr="00BB01FF">
              <w:rPr>
                <w:rFonts w:ascii="Times New Roman" w:eastAsia="Times New Roman" w:hAnsi="Times New Roman" w:cs="Times New Roman"/>
                <w:sz w:val="18"/>
                <w:szCs w:val="18"/>
                <w:lang w:val="ro-RO" w:eastAsia="en-GB"/>
              </w:rPr>
              <w:t xml:space="preserve"> de toate tipurile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3.2</w:t>
            </w:r>
          </w:p>
        </w:tc>
        <w:tc>
          <w:tcPr>
            <w:tcW w:w="2692" w:type="dxa"/>
            <w:tcBorders>
              <w:top w:val="single" w:sz="4" w:space="0" w:color="auto"/>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Defectoscoape</w:t>
            </w:r>
          </w:p>
        </w:tc>
        <w:tc>
          <w:tcPr>
            <w:tcW w:w="952" w:type="dxa"/>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3.2.1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Defectoscoape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3.</w:t>
            </w:r>
            <w:r w:rsidR="00B52463" w:rsidRPr="00BB01FF">
              <w:rPr>
                <w:rFonts w:ascii="Times New Roman" w:eastAsia="Times New Roman" w:hAnsi="Times New Roman" w:cs="Times New Roman"/>
                <w:sz w:val="18"/>
                <w:szCs w:val="18"/>
                <w:lang w:val="ro-RO" w:eastAsia="en-GB"/>
              </w:rPr>
              <w:t>4</w:t>
            </w:r>
            <w:r w:rsidR="00FA65BC" w:rsidRPr="00BB01FF">
              <w:rPr>
                <w:rFonts w:ascii="Times New Roman" w:eastAsia="Times New Roman" w:hAnsi="Times New Roman" w:cs="Times New Roman"/>
                <w:sz w:val="18"/>
                <w:szCs w:val="18"/>
                <w:vertAlign w:val="superscript"/>
                <w:lang w:val="ro-RO" w:eastAsia="en-GB"/>
              </w:rPr>
              <w:t>3)</w:t>
            </w:r>
          </w:p>
        </w:tc>
        <w:tc>
          <w:tcPr>
            <w:tcW w:w="2692" w:type="dxa"/>
            <w:tcBorders>
              <w:top w:val="single" w:sz="4" w:space="0" w:color="auto"/>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ultrasonografice diagnostice </w:t>
            </w:r>
          </w:p>
        </w:tc>
        <w:tc>
          <w:tcPr>
            <w:tcW w:w="952" w:type="dxa"/>
            <w:tcBorders>
              <w:top w:val="single" w:sz="4" w:space="0" w:color="auto"/>
              <w:left w:val="single" w:sz="4" w:space="0" w:color="auto"/>
              <w:right w:val="single" w:sz="4" w:space="0" w:color="auto"/>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3.</w:t>
            </w:r>
            <w:r w:rsidR="00B52463" w:rsidRPr="00BB01FF">
              <w:rPr>
                <w:rFonts w:ascii="Times New Roman" w:eastAsia="Times New Roman" w:hAnsi="Times New Roman" w:cs="Times New Roman"/>
                <w:sz w:val="18"/>
                <w:szCs w:val="18"/>
                <w:lang w:val="ro-RO" w:eastAsia="en-GB"/>
              </w:rPr>
              <w:t>4</w:t>
            </w:r>
            <w:r w:rsidRPr="00BB01FF">
              <w:rPr>
                <w:rFonts w:ascii="Times New Roman" w:eastAsia="Times New Roman" w:hAnsi="Times New Roman" w:cs="Times New Roman"/>
                <w:sz w:val="18"/>
                <w:szCs w:val="18"/>
                <w:lang w:val="ro-RO" w:eastAsia="en-GB"/>
              </w:rPr>
              <w:t>.1</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ultrasonografice diagnostice şi cu efect </w:t>
            </w:r>
            <w:proofErr w:type="spellStart"/>
            <w:r w:rsidRPr="00BB01FF">
              <w:rPr>
                <w:rFonts w:ascii="Times New Roman" w:eastAsia="Times New Roman" w:hAnsi="Times New Roman" w:cs="Times New Roman"/>
                <w:sz w:val="18"/>
                <w:szCs w:val="18"/>
                <w:lang w:val="ro-RO" w:eastAsia="en-GB"/>
              </w:rPr>
              <w:t>dop</w:t>
            </w:r>
            <w:r w:rsidR="00B52463" w:rsidRPr="00BB01FF">
              <w:rPr>
                <w:rFonts w:ascii="Times New Roman" w:eastAsia="Times New Roman" w:hAnsi="Times New Roman" w:cs="Times New Roman"/>
                <w:sz w:val="18"/>
                <w:szCs w:val="18"/>
                <w:lang w:val="ro-RO" w:eastAsia="en-GB"/>
              </w:rPr>
              <w:t>p</w:t>
            </w:r>
            <w:r w:rsidRPr="00BB01FF">
              <w:rPr>
                <w:rFonts w:ascii="Times New Roman" w:eastAsia="Times New Roman" w:hAnsi="Times New Roman" w:cs="Times New Roman"/>
                <w:sz w:val="18"/>
                <w:szCs w:val="18"/>
                <w:lang w:val="ro-RO" w:eastAsia="en-GB"/>
              </w:rPr>
              <w:t>ler</w:t>
            </w:r>
            <w:proofErr w:type="spellEnd"/>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2D7F62"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3.</w:t>
            </w:r>
            <w:r w:rsidR="00B52463" w:rsidRPr="00BB01FF">
              <w:rPr>
                <w:rFonts w:ascii="Times New Roman" w:eastAsia="Times New Roman" w:hAnsi="Times New Roman" w:cs="Times New Roman"/>
                <w:sz w:val="18"/>
                <w:szCs w:val="18"/>
                <w:lang w:val="ro-RO" w:eastAsia="en-GB"/>
              </w:rPr>
              <w:t>5</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pentru măsurarea vitezei</w:t>
            </w: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3.</w:t>
            </w:r>
            <w:r w:rsidR="00B52463" w:rsidRPr="00BB01FF">
              <w:rPr>
                <w:rFonts w:ascii="Times New Roman" w:eastAsia="Times New Roman" w:hAnsi="Times New Roman" w:cs="Times New Roman"/>
                <w:sz w:val="18"/>
                <w:szCs w:val="18"/>
                <w:lang w:val="ro-RO" w:eastAsia="en-GB"/>
              </w:rPr>
              <w:t>5</w:t>
            </w:r>
            <w:r w:rsidRPr="00BB01FF">
              <w:rPr>
                <w:rFonts w:ascii="Times New Roman" w:eastAsia="Times New Roman" w:hAnsi="Times New Roman" w:cs="Times New Roman"/>
                <w:sz w:val="18"/>
                <w:szCs w:val="18"/>
                <w:lang w:val="ro-RO" w:eastAsia="en-GB"/>
              </w:rPr>
              <w:t>.1</w:t>
            </w:r>
          </w:p>
        </w:tc>
        <w:tc>
          <w:tcPr>
            <w:tcW w:w="3030" w:type="dxa"/>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pentru măsurarea vitezei de </w:t>
            </w:r>
            <w:r w:rsidR="00B52463" w:rsidRPr="00BB01FF">
              <w:rPr>
                <w:rFonts w:ascii="Times New Roman" w:eastAsia="Times New Roman" w:hAnsi="Times New Roman" w:cs="Times New Roman"/>
                <w:sz w:val="18"/>
                <w:szCs w:val="18"/>
                <w:lang w:val="ro-RO" w:eastAsia="en-GB"/>
              </w:rPr>
              <w:t>mișcare</w:t>
            </w:r>
            <w:r w:rsidRPr="00BB01FF">
              <w:rPr>
                <w:rFonts w:ascii="Times New Roman" w:eastAsia="Times New Roman" w:hAnsi="Times New Roman" w:cs="Times New Roman"/>
                <w:sz w:val="18"/>
                <w:szCs w:val="18"/>
                <w:lang w:val="ro-RO" w:eastAsia="en-GB"/>
              </w:rPr>
              <w:t xml:space="preserve"> a </w:t>
            </w:r>
            <w:r w:rsidR="00B52463" w:rsidRPr="00BB01FF">
              <w:rPr>
                <w:rFonts w:ascii="Times New Roman" w:eastAsia="Times New Roman" w:hAnsi="Times New Roman" w:cs="Times New Roman"/>
                <w:sz w:val="18"/>
                <w:szCs w:val="18"/>
                <w:lang w:val="ro-RO" w:eastAsia="en-GB"/>
              </w:rPr>
              <w:t>autovehiculelor</w:t>
            </w:r>
            <w:r w:rsidRPr="00BB01FF">
              <w:rPr>
                <w:rFonts w:ascii="Times New Roman" w:eastAsia="Times New Roman" w:hAnsi="Times New Roman" w:cs="Times New Roman"/>
                <w:sz w:val="18"/>
                <w:szCs w:val="18"/>
                <w:lang w:val="ro-RO" w:eastAsia="en-GB"/>
              </w:rPr>
              <w:t xml:space="preserve"> </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3.</w:t>
            </w:r>
            <w:r w:rsidR="00B52463" w:rsidRPr="00BB01FF">
              <w:rPr>
                <w:rFonts w:ascii="Times New Roman" w:eastAsia="Times New Roman" w:hAnsi="Times New Roman" w:cs="Times New Roman"/>
                <w:sz w:val="18"/>
                <w:szCs w:val="18"/>
                <w:lang w:val="ro-RO" w:eastAsia="en-GB"/>
              </w:rPr>
              <w:t>5</w:t>
            </w:r>
            <w:r w:rsidRPr="00BB01FF">
              <w:rPr>
                <w:rFonts w:ascii="Times New Roman" w:eastAsia="Times New Roman" w:hAnsi="Times New Roman" w:cs="Times New Roman"/>
                <w:sz w:val="18"/>
                <w:szCs w:val="18"/>
                <w:lang w:val="ro-RO" w:eastAsia="en-GB"/>
              </w:rPr>
              <w:t>.2</w:t>
            </w:r>
          </w:p>
        </w:tc>
        <w:tc>
          <w:tcPr>
            <w:tcW w:w="3030" w:type="dxa"/>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ru-RU"/>
              </w:rPr>
              <w:t xml:space="preserve">Sisteme pentru măsurarea vitezei medii de mişcare a </w:t>
            </w:r>
            <w:r w:rsidR="003B760E" w:rsidRPr="00BB01FF">
              <w:rPr>
                <w:rFonts w:ascii="Times New Roman" w:eastAsia="Times New Roman" w:hAnsi="Times New Roman" w:cs="Times New Roman"/>
                <w:sz w:val="18"/>
                <w:szCs w:val="18"/>
                <w:lang w:val="ro-RO" w:eastAsia="ru-RU"/>
              </w:rPr>
              <w:t>autovehiculelor</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ru-RU"/>
              </w:rPr>
            </w:pPr>
            <w:r w:rsidRPr="00BB01FF">
              <w:rPr>
                <w:rFonts w:ascii="Times New Roman" w:eastAsia="Times New Roman" w:hAnsi="Times New Roman" w:cs="Times New Roman"/>
                <w:sz w:val="18"/>
                <w:szCs w:val="18"/>
                <w:lang w:val="ro-RO" w:eastAsia="ru-RU"/>
              </w:rPr>
              <w:t>12</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ru-RU"/>
              </w:rPr>
            </w:pPr>
            <w:r w:rsidRPr="00BB01FF">
              <w:rPr>
                <w:rFonts w:ascii="Times New Roman" w:eastAsia="Times New Roman" w:hAnsi="Times New Roman" w:cs="Times New Roman"/>
                <w:sz w:val="18"/>
                <w:szCs w:val="18"/>
                <w:lang w:val="ro-RO" w:eastAsia="ru-RU"/>
              </w:rPr>
              <w:t>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3.</w:t>
            </w:r>
            <w:r w:rsidR="00B52463" w:rsidRPr="00BB01FF">
              <w:rPr>
                <w:rFonts w:ascii="Times New Roman" w:eastAsia="Times New Roman" w:hAnsi="Times New Roman" w:cs="Times New Roman"/>
                <w:sz w:val="18"/>
                <w:szCs w:val="18"/>
                <w:lang w:val="ro-RO" w:eastAsia="en-GB"/>
              </w:rPr>
              <w:t>5</w:t>
            </w:r>
            <w:r w:rsidRPr="00BB01FF">
              <w:rPr>
                <w:rFonts w:ascii="Times New Roman" w:eastAsia="Times New Roman" w:hAnsi="Times New Roman" w:cs="Times New Roman"/>
                <w:sz w:val="18"/>
                <w:szCs w:val="18"/>
                <w:lang w:val="ro-RO" w:eastAsia="en-GB"/>
              </w:rPr>
              <w:t>.3</w:t>
            </w:r>
          </w:p>
        </w:tc>
        <w:tc>
          <w:tcPr>
            <w:tcW w:w="3030" w:type="dxa"/>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Tahometre şi tahografe mecanice şi electronice</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3.</w:t>
            </w:r>
            <w:r w:rsidR="00B52463" w:rsidRPr="00BB01FF">
              <w:rPr>
                <w:rFonts w:ascii="Times New Roman" w:eastAsia="Times New Roman" w:hAnsi="Times New Roman" w:cs="Times New Roman"/>
                <w:sz w:val="18"/>
                <w:szCs w:val="18"/>
                <w:lang w:val="ro-RO" w:eastAsia="en-GB"/>
              </w:rPr>
              <w:t>5</w:t>
            </w:r>
            <w:r w:rsidRPr="00BB01FF">
              <w:rPr>
                <w:rFonts w:ascii="Times New Roman" w:eastAsia="Times New Roman" w:hAnsi="Times New Roman" w:cs="Times New Roman"/>
                <w:sz w:val="18"/>
                <w:szCs w:val="18"/>
                <w:lang w:val="ro-RO" w:eastAsia="en-GB"/>
              </w:rPr>
              <w:t>.4</w:t>
            </w:r>
          </w:p>
        </w:tc>
        <w:tc>
          <w:tcPr>
            <w:tcW w:w="3030" w:type="dxa"/>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Vitezometre pentru locomotive</w:t>
            </w:r>
          </w:p>
        </w:tc>
        <w:tc>
          <w:tcPr>
            <w:tcW w:w="1446"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ru-RU"/>
              </w:rPr>
            </w:pPr>
            <w:r w:rsidRPr="00BB01FF">
              <w:rPr>
                <w:rFonts w:ascii="Times New Roman" w:eastAsia="Times New Roman" w:hAnsi="Times New Roman" w:cs="Times New Roman"/>
                <w:sz w:val="18"/>
                <w:szCs w:val="18"/>
                <w:lang w:val="ro-RO" w:eastAsia="ru-RU"/>
              </w:rPr>
              <w:t>12</w:t>
            </w:r>
          </w:p>
        </w:tc>
        <w:tc>
          <w:tcPr>
            <w:tcW w:w="1494"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ru-RU"/>
              </w:rPr>
            </w:pPr>
            <w:r w:rsidRPr="00BB01FF">
              <w:rPr>
                <w:rFonts w:ascii="Times New Roman" w:eastAsia="Times New Roman" w:hAnsi="Times New Roman" w:cs="Times New Roman"/>
                <w:sz w:val="18"/>
                <w:szCs w:val="18"/>
                <w:lang w:val="ro-RO" w:eastAsia="ru-RU"/>
              </w:rPr>
              <w:t>VI, VP</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b/>
                <w:bCs/>
                <w:sz w:val="18"/>
                <w:szCs w:val="18"/>
                <w:lang w:val="ro-RO" w:eastAsia="en-GB"/>
              </w:rPr>
            </w:pPr>
            <w:r w:rsidRPr="00BB01FF">
              <w:rPr>
                <w:rFonts w:ascii="Times New Roman" w:eastAsia="Times New Roman" w:hAnsi="Times New Roman" w:cs="Times New Roman"/>
                <w:b/>
                <w:bCs/>
                <w:sz w:val="18"/>
                <w:szCs w:val="18"/>
                <w:lang w:val="ro-RO" w:eastAsia="en-GB"/>
              </w:rPr>
              <w:t>4. MĂRIMI ELECTROMAGNETICE</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4.2</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Transformatoare pentru măsurare</w:t>
            </w: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4.2.1</w:t>
            </w:r>
          </w:p>
        </w:tc>
        <w:tc>
          <w:tcPr>
            <w:tcW w:w="3030" w:type="dxa"/>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Transformatoare de curent</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48</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4.2.2</w:t>
            </w:r>
          </w:p>
        </w:tc>
        <w:tc>
          <w:tcPr>
            <w:tcW w:w="3030" w:type="dxa"/>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Transformatoare de tensiune </w:t>
            </w:r>
          </w:p>
        </w:tc>
        <w:tc>
          <w:tcPr>
            <w:tcW w:w="1446"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48</w:t>
            </w:r>
          </w:p>
        </w:tc>
        <w:tc>
          <w:tcPr>
            <w:tcW w:w="1494"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4.3</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pentru măsurarea caracteristicilor electrice</w:t>
            </w: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4.3.1</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pentru măsurarea caracteristicilor contururilor de tip "faza-zero" şi a curentului de scurt-circuit</w:t>
            </w:r>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trike/>
                <w:sz w:val="18"/>
                <w:szCs w:val="18"/>
                <w:lang w:val="ro-RO" w:eastAsia="en-GB"/>
              </w:rPr>
              <w:t>AM,</w:t>
            </w:r>
            <w:r w:rsidRPr="00BB01FF">
              <w:rPr>
                <w:rFonts w:ascii="Times New Roman" w:eastAsia="Times New Roman" w:hAnsi="Times New Roman" w:cs="Times New Roman"/>
                <w:sz w:val="18"/>
                <w:szCs w:val="18"/>
                <w:lang w:val="ro-RO" w:eastAsia="en-GB"/>
              </w:rPr>
              <w:t xml:space="preserve"> VI,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4.3.2</w:t>
            </w:r>
          </w:p>
        </w:tc>
        <w:tc>
          <w:tcPr>
            <w:tcW w:w="3030" w:type="dxa"/>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pentru măsurarea sarcinii electrostatice</w:t>
            </w:r>
          </w:p>
        </w:tc>
        <w:tc>
          <w:tcPr>
            <w:tcW w:w="1446"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trike/>
                <w:sz w:val="18"/>
                <w:szCs w:val="18"/>
                <w:lang w:val="ro-RO" w:eastAsia="en-GB"/>
              </w:rPr>
              <w:t>AM,</w:t>
            </w:r>
            <w:r w:rsidRPr="00BB01FF">
              <w:rPr>
                <w:rFonts w:ascii="Times New Roman" w:eastAsia="Times New Roman" w:hAnsi="Times New Roman" w:cs="Times New Roman"/>
                <w:sz w:val="18"/>
                <w:szCs w:val="18"/>
                <w:lang w:val="ro-RO" w:eastAsia="en-GB"/>
              </w:rPr>
              <w:t xml:space="preserve"> VI, 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4.4</w:t>
            </w:r>
            <w:r w:rsidR="00A87134" w:rsidRPr="00BB01FF">
              <w:rPr>
                <w:rFonts w:ascii="Times New Roman" w:eastAsia="Times New Roman" w:hAnsi="Times New Roman" w:cs="Times New Roman"/>
                <w:sz w:val="18"/>
                <w:szCs w:val="18"/>
                <w:vertAlign w:val="superscript"/>
                <w:lang w:val="ro-RO" w:eastAsia="en-GB"/>
              </w:rPr>
              <w:t>1)</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Contoare de energie electrică activă </w:t>
            </w:r>
          </w:p>
        </w:tc>
        <w:tc>
          <w:tcPr>
            <w:tcW w:w="952" w:type="dxa"/>
            <w:tcBorders>
              <w:top w:val="single" w:sz="4" w:space="0" w:color="auto"/>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4.4.1</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Contoare de energie electrică activă trifazate</w:t>
            </w:r>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48</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4.4.2</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Contoare de energie electrică activă monofazate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96</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lastRenderedPageBreak/>
              <w:t>4.5</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Contoare de energie electrică reactivă</w:t>
            </w: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4.5.1</w:t>
            </w:r>
          </w:p>
        </w:tc>
        <w:tc>
          <w:tcPr>
            <w:tcW w:w="3030" w:type="dxa"/>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 Contoare de energie electrică reactivă trifazate</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48</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4.5.2</w:t>
            </w:r>
          </w:p>
        </w:tc>
        <w:tc>
          <w:tcPr>
            <w:tcW w:w="3030" w:type="dxa"/>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Contoare de energie electrică reactivă monofazate</w:t>
            </w:r>
          </w:p>
        </w:tc>
        <w:tc>
          <w:tcPr>
            <w:tcW w:w="1446"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96</w:t>
            </w:r>
          </w:p>
        </w:tc>
        <w:tc>
          <w:tcPr>
            <w:tcW w:w="1494"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4.6</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electrice indicatoare</w:t>
            </w: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4.6.1</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Ampermetre, voltmetre, wattmetre, multimetre, ohmmetre, RLC-</w:t>
            </w:r>
            <w:proofErr w:type="spellStart"/>
            <w:r w:rsidRPr="00BB01FF">
              <w:rPr>
                <w:rFonts w:ascii="Times New Roman" w:eastAsia="Times New Roman" w:hAnsi="Times New Roman" w:cs="Times New Roman"/>
                <w:sz w:val="18"/>
                <w:szCs w:val="18"/>
                <w:lang w:val="ro-RO" w:eastAsia="en-GB"/>
              </w:rPr>
              <w:t>metre</w:t>
            </w:r>
            <w:proofErr w:type="spellEnd"/>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4.6.2</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roofErr w:type="spellStart"/>
            <w:r w:rsidRPr="00BB01FF">
              <w:rPr>
                <w:rFonts w:ascii="Times New Roman" w:eastAsia="Times New Roman" w:hAnsi="Times New Roman" w:cs="Times New Roman"/>
                <w:sz w:val="18"/>
                <w:szCs w:val="18"/>
                <w:lang w:val="ro-RO" w:eastAsia="en-GB"/>
              </w:rPr>
              <w:t>Punţi</w:t>
            </w:r>
            <w:proofErr w:type="spellEnd"/>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vMerge w:val="restart"/>
            <w:tcBorders>
              <w:top w:val="single" w:sz="4" w:space="0" w:color="auto"/>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4.7</w:t>
            </w:r>
            <w:r w:rsidR="008709EA" w:rsidRPr="00BB01FF">
              <w:rPr>
                <w:rFonts w:ascii="Times New Roman" w:eastAsia="Times New Roman" w:hAnsi="Times New Roman" w:cs="Times New Roman"/>
                <w:sz w:val="18"/>
                <w:szCs w:val="18"/>
                <w:vertAlign w:val="superscript"/>
                <w:lang w:val="ro-RO" w:eastAsia="en-GB"/>
              </w:rPr>
              <w:t>3)</w:t>
            </w:r>
          </w:p>
        </w:tc>
        <w:tc>
          <w:tcPr>
            <w:tcW w:w="2692" w:type="dxa"/>
            <w:vMerge w:val="restart"/>
            <w:tcBorders>
              <w:top w:val="single" w:sz="4" w:space="0" w:color="auto"/>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cu semnale electrice utilizate în sănătatea publică</w:t>
            </w: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4.7.1</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Electroencefalografe şi </w:t>
            </w:r>
            <w:proofErr w:type="spellStart"/>
            <w:r w:rsidRPr="00BB01FF">
              <w:rPr>
                <w:rFonts w:ascii="Times New Roman" w:eastAsia="Times New Roman" w:hAnsi="Times New Roman" w:cs="Times New Roman"/>
                <w:sz w:val="18"/>
                <w:szCs w:val="18"/>
                <w:lang w:val="ro-RO" w:eastAsia="en-GB"/>
              </w:rPr>
              <w:t>encefaloscoape</w:t>
            </w:r>
            <w:proofErr w:type="spellEnd"/>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2D7F62"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hAnsi="Times New Roman" w:cs="Times New Roman"/>
                <w:sz w:val="18"/>
                <w:szCs w:val="18"/>
                <w:lang w:val="ro-RO"/>
              </w:rPr>
            </w:pPr>
            <w:r w:rsidRPr="00BB01FF">
              <w:rPr>
                <w:rFonts w:ascii="Times New Roman" w:hAnsi="Times New Roman" w:cs="Times New Roman"/>
                <w:sz w:val="18"/>
                <w:szCs w:val="18"/>
                <w:lang w:val="ro-RO"/>
              </w:rPr>
              <w:t>4.7.2</w:t>
            </w:r>
          </w:p>
        </w:tc>
        <w:tc>
          <w:tcPr>
            <w:tcW w:w="3030" w:type="dxa"/>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Electrocardiografe şi </w:t>
            </w:r>
            <w:proofErr w:type="spellStart"/>
            <w:r w:rsidRPr="00BB01FF">
              <w:rPr>
                <w:rFonts w:ascii="Times New Roman" w:eastAsia="Times New Roman" w:hAnsi="Times New Roman" w:cs="Times New Roman"/>
                <w:sz w:val="18"/>
                <w:szCs w:val="18"/>
                <w:lang w:val="ro-RO" w:eastAsia="en-GB"/>
              </w:rPr>
              <w:t>cardiomonitoare</w:t>
            </w:r>
            <w:proofErr w:type="spellEnd"/>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2D7F62"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b/>
                <w:bCs/>
                <w:sz w:val="18"/>
                <w:szCs w:val="18"/>
                <w:lang w:val="ro-RO" w:eastAsia="en-GB"/>
              </w:rPr>
            </w:pPr>
            <w:r w:rsidRPr="00BB01FF">
              <w:rPr>
                <w:rFonts w:ascii="Times New Roman" w:eastAsia="Times New Roman" w:hAnsi="Times New Roman" w:cs="Times New Roman"/>
                <w:b/>
                <w:bCs/>
                <w:sz w:val="18"/>
                <w:szCs w:val="18"/>
                <w:lang w:val="ro-RO" w:eastAsia="en-GB"/>
              </w:rPr>
              <w:t>5. DEBIT ŞI VOLUM</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b/>
                <w:sz w:val="18"/>
                <w:szCs w:val="18"/>
                <w:lang w:val="ro-RO" w:eastAsia="en-GB"/>
              </w:rPr>
            </w:pPr>
            <w:r w:rsidRPr="00BB01FF">
              <w:rPr>
                <w:rFonts w:ascii="Times New Roman" w:eastAsia="Times New Roman" w:hAnsi="Times New Roman" w:cs="Times New Roman"/>
                <w:b/>
                <w:sz w:val="18"/>
                <w:szCs w:val="18"/>
                <w:lang w:val="ro-RO" w:eastAsia="en-GB"/>
              </w:rPr>
              <w:t xml:space="preserve">5.1 </w:t>
            </w:r>
            <w:r w:rsidRPr="00BB01FF">
              <w:rPr>
                <w:rFonts w:ascii="Times New Roman" w:eastAsia="Times New Roman" w:hAnsi="Times New Roman" w:cs="Times New Roman"/>
                <w:b/>
                <w:bCs/>
                <w:sz w:val="18"/>
                <w:szCs w:val="18"/>
                <w:lang w:val="ro-RO" w:eastAsia="en-GB"/>
              </w:rPr>
              <w:t>Debit al lichidelor şi gazelor</w:t>
            </w:r>
          </w:p>
        </w:tc>
      </w:tr>
      <w:tr w:rsidR="00BB01FF" w:rsidRPr="00BB01FF" w:rsidTr="00BB01FF">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5.1.1</w:t>
            </w:r>
          </w:p>
        </w:tc>
        <w:tc>
          <w:tcPr>
            <w:tcW w:w="2692" w:type="dxa"/>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Debitmetre pentru fluide </w:t>
            </w: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5.1.1.1</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Debitmetre pentru fluide (lichide, gaze, aburi), inclusiv cu dispozitive de strangulare</w:t>
            </w:r>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AM, VI, VP </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5.1.2</w:t>
            </w:r>
            <w:r w:rsidR="00A87134" w:rsidRPr="00BB01FF">
              <w:rPr>
                <w:rFonts w:ascii="Times New Roman" w:eastAsia="Times New Roman" w:hAnsi="Times New Roman" w:cs="Times New Roman"/>
                <w:sz w:val="18"/>
                <w:szCs w:val="18"/>
                <w:vertAlign w:val="superscript"/>
                <w:lang w:val="ro-RO" w:eastAsia="en-GB"/>
              </w:rPr>
              <w:t>1)</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Contoare de gaz</w:t>
            </w: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5.1.2.1</w:t>
            </w:r>
          </w:p>
        </w:tc>
        <w:tc>
          <w:tcPr>
            <w:tcW w:w="3030" w:type="dxa"/>
            <w:tcBorders>
              <w:top w:val="single" w:sz="4" w:space="0" w:color="auto"/>
              <w:left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Contoare de gaz cu debitul maxim până la 2500 m</w:t>
            </w:r>
            <w:r w:rsidRPr="00BB01FF">
              <w:rPr>
                <w:rFonts w:ascii="Times New Roman" w:eastAsia="Times New Roman" w:hAnsi="Times New Roman" w:cs="Times New Roman"/>
                <w:sz w:val="18"/>
                <w:szCs w:val="18"/>
                <w:vertAlign w:val="superscript"/>
                <w:lang w:val="ro-RO" w:eastAsia="en-GB"/>
              </w:rPr>
              <w:t>3</w:t>
            </w:r>
            <w:r w:rsidRPr="00BB01FF">
              <w:rPr>
                <w:rFonts w:ascii="Times New Roman" w:eastAsia="Times New Roman" w:hAnsi="Times New Roman" w:cs="Times New Roman"/>
                <w:sz w:val="18"/>
                <w:szCs w:val="18"/>
                <w:lang w:val="ro-RO" w:eastAsia="en-GB"/>
              </w:rPr>
              <w:t xml:space="preserve">/h (cu </w:t>
            </w:r>
            <w:proofErr w:type="spellStart"/>
            <w:r w:rsidRPr="00BB01FF">
              <w:rPr>
                <w:rFonts w:ascii="Times New Roman" w:eastAsia="Times New Roman" w:hAnsi="Times New Roman" w:cs="Times New Roman"/>
                <w:sz w:val="18"/>
                <w:szCs w:val="18"/>
                <w:lang w:val="ro-RO" w:eastAsia="en-GB"/>
              </w:rPr>
              <w:t>excepţia</w:t>
            </w:r>
            <w:proofErr w:type="spellEnd"/>
            <w:r w:rsidRPr="00BB01FF">
              <w:rPr>
                <w:rFonts w:ascii="Times New Roman" w:eastAsia="Times New Roman" w:hAnsi="Times New Roman" w:cs="Times New Roman"/>
                <w:sz w:val="18"/>
                <w:szCs w:val="18"/>
                <w:lang w:val="ro-RO" w:eastAsia="en-GB"/>
              </w:rPr>
              <w:t xml:space="preserve"> celor cu </w:t>
            </w:r>
            <w:proofErr w:type="spellStart"/>
            <w:r w:rsidRPr="00BB01FF">
              <w:rPr>
                <w:rFonts w:ascii="Times New Roman" w:eastAsia="Times New Roman" w:hAnsi="Times New Roman" w:cs="Times New Roman"/>
                <w:sz w:val="18"/>
                <w:szCs w:val="18"/>
                <w:lang w:val="ro-RO" w:eastAsia="en-GB"/>
              </w:rPr>
              <w:t>pereţi</w:t>
            </w:r>
            <w:proofErr w:type="spellEnd"/>
            <w:r w:rsidRPr="00BB01FF">
              <w:rPr>
                <w:rFonts w:ascii="Times New Roman" w:eastAsia="Times New Roman" w:hAnsi="Times New Roman" w:cs="Times New Roman"/>
                <w:sz w:val="18"/>
                <w:szCs w:val="18"/>
                <w:lang w:val="ro-RO" w:eastAsia="en-GB"/>
              </w:rPr>
              <w:t xml:space="preserve"> deformabili)</w:t>
            </w:r>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5.1.2.2</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Contoare de gaz cu </w:t>
            </w:r>
            <w:proofErr w:type="spellStart"/>
            <w:r w:rsidRPr="00BB01FF">
              <w:rPr>
                <w:rFonts w:ascii="Times New Roman" w:eastAsia="Times New Roman" w:hAnsi="Times New Roman" w:cs="Times New Roman"/>
                <w:sz w:val="18"/>
                <w:szCs w:val="18"/>
                <w:lang w:val="ro-RO" w:eastAsia="en-GB"/>
              </w:rPr>
              <w:t>pereţi</w:t>
            </w:r>
            <w:proofErr w:type="spellEnd"/>
            <w:r w:rsidRPr="00BB01FF">
              <w:rPr>
                <w:rFonts w:ascii="Times New Roman" w:eastAsia="Times New Roman" w:hAnsi="Times New Roman" w:cs="Times New Roman"/>
                <w:sz w:val="18"/>
                <w:szCs w:val="18"/>
                <w:lang w:val="ro-RO" w:eastAsia="en-GB"/>
              </w:rPr>
              <w:t xml:space="preserve"> deformabili</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60</w:t>
            </w:r>
          </w:p>
        </w:tc>
        <w:tc>
          <w:tcPr>
            <w:tcW w:w="1494"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5.1.3</w:t>
            </w:r>
            <w:r w:rsidR="00A87134" w:rsidRPr="00BB01FF">
              <w:rPr>
                <w:rFonts w:ascii="Times New Roman" w:eastAsia="Times New Roman" w:hAnsi="Times New Roman" w:cs="Times New Roman"/>
                <w:sz w:val="18"/>
                <w:szCs w:val="18"/>
                <w:vertAlign w:val="superscript"/>
                <w:lang w:val="ro-RO" w:eastAsia="en-GB"/>
              </w:rPr>
              <w:t>1)</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Contoare de apă</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5.1.3.1</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Contoare de apă rece şi caldă de la DN 25 până la DN 200</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5.1.3.2 </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Contoare de apă rece şi caldă cu DN 15 şi DN 20</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60</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5.1.4</w:t>
            </w:r>
          </w:p>
        </w:tc>
        <w:tc>
          <w:tcPr>
            <w:tcW w:w="2692" w:type="dxa"/>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Complexe de măsurare</w:t>
            </w: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5.1.4.1</w:t>
            </w:r>
          </w:p>
        </w:tc>
        <w:tc>
          <w:tcPr>
            <w:tcW w:w="3030" w:type="dxa"/>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Complexe de măsurare a </w:t>
            </w:r>
            <w:proofErr w:type="spellStart"/>
            <w:r w:rsidRPr="00BB01FF">
              <w:rPr>
                <w:rFonts w:ascii="Times New Roman" w:eastAsia="Times New Roman" w:hAnsi="Times New Roman" w:cs="Times New Roman"/>
                <w:sz w:val="18"/>
                <w:szCs w:val="18"/>
                <w:lang w:val="ro-RO" w:eastAsia="en-GB"/>
              </w:rPr>
              <w:t>cantităţilor</w:t>
            </w:r>
            <w:proofErr w:type="spellEnd"/>
            <w:r w:rsidRPr="00BB01FF">
              <w:rPr>
                <w:rFonts w:ascii="Times New Roman" w:eastAsia="Times New Roman" w:hAnsi="Times New Roman" w:cs="Times New Roman"/>
                <w:sz w:val="18"/>
                <w:szCs w:val="18"/>
                <w:lang w:val="ro-RO" w:eastAsia="en-GB"/>
              </w:rPr>
              <w:t xml:space="preserve"> de fluide, gaze cu dispozitive de strangulare</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5.1.5</w:t>
            </w:r>
          </w:p>
        </w:tc>
        <w:tc>
          <w:tcPr>
            <w:tcW w:w="2692" w:type="dxa"/>
            <w:tcBorders>
              <w:top w:val="single" w:sz="4" w:space="0" w:color="auto"/>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hAnsi="Times New Roman" w:cs="Times New Roman"/>
                <w:sz w:val="18"/>
                <w:szCs w:val="18"/>
                <w:lang w:val="ro-RO"/>
              </w:rPr>
              <w:t>Sisteme de măsurare şi înregistrare a cantităţii produselor petroliere şi gazelor lichefiate livrate cu amănuntul</w:t>
            </w:r>
          </w:p>
        </w:tc>
        <w:tc>
          <w:tcPr>
            <w:tcW w:w="952" w:type="dxa"/>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5.1.5.1</w:t>
            </w:r>
          </w:p>
        </w:tc>
        <w:tc>
          <w:tcPr>
            <w:tcW w:w="3030" w:type="dxa"/>
            <w:tcBorders>
              <w:top w:val="single" w:sz="4" w:space="0" w:color="auto"/>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hAnsi="Times New Roman" w:cs="Times New Roman"/>
                <w:sz w:val="18"/>
                <w:szCs w:val="18"/>
                <w:lang w:val="ro-RO"/>
              </w:rPr>
              <w:t>Sisteme de măsurare şi înregistrare a cantităţii produselor petroliere şi gazelor lichefiate livrate cu amănuntul</w:t>
            </w:r>
            <w:r w:rsidRPr="00BB01FF">
              <w:rPr>
                <w:rFonts w:ascii="Times New Roman" w:eastAsia="Times New Roman" w:hAnsi="Times New Roman" w:cs="Times New Roman"/>
                <w:sz w:val="18"/>
                <w:szCs w:val="18"/>
                <w:lang w:val="ro-RO" w:eastAsia="en-GB"/>
              </w:rPr>
              <w:t xml:space="preserve"> </w:t>
            </w:r>
          </w:p>
        </w:tc>
        <w:tc>
          <w:tcPr>
            <w:tcW w:w="1446"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w:t>
            </w:r>
          </w:p>
        </w:tc>
        <w:tc>
          <w:tcPr>
            <w:tcW w:w="1494"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 AM, VI,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5.1.6</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Distribuitoare de gaz comprimat</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5.1.6.1</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Distribuitoare de gaz comprimat</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5.1.7</w:t>
            </w:r>
            <w:r w:rsidR="00A87134" w:rsidRPr="00BB01FF">
              <w:rPr>
                <w:rFonts w:ascii="Times New Roman" w:eastAsia="Times New Roman" w:hAnsi="Times New Roman" w:cs="Times New Roman"/>
                <w:sz w:val="18"/>
                <w:szCs w:val="18"/>
                <w:vertAlign w:val="superscript"/>
                <w:lang w:val="ro-RO" w:eastAsia="en-GB"/>
              </w:rPr>
              <w:t>1)</w:t>
            </w:r>
          </w:p>
        </w:tc>
        <w:tc>
          <w:tcPr>
            <w:tcW w:w="2692" w:type="dxa"/>
            <w:vMerge w:val="restart"/>
            <w:tcBorders>
              <w:top w:val="single" w:sz="4" w:space="0" w:color="auto"/>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 </w:t>
            </w:r>
            <w:r w:rsidRPr="00BB01FF">
              <w:rPr>
                <w:rFonts w:ascii="Times New Roman" w:eastAsia="Calibri" w:hAnsi="Times New Roman" w:cs="Times New Roman"/>
                <w:bCs/>
                <w:sz w:val="18"/>
                <w:szCs w:val="18"/>
                <w:lang w:val="ro-RO" w:eastAsia="ru-RU"/>
              </w:rPr>
              <w:t xml:space="preserve">Sistemele de măsurare pentru măsurarea continuă şi dinamică a </w:t>
            </w:r>
            <w:proofErr w:type="spellStart"/>
            <w:r w:rsidRPr="00BB01FF">
              <w:rPr>
                <w:rFonts w:ascii="Times New Roman" w:eastAsia="Calibri" w:hAnsi="Times New Roman" w:cs="Times New Roman"/>
                <w:bCs/>
                <w:sz w:val="18"/>
                <w:szCs w:val="18"/>
                <w:lang w:val="ro-RO" w:eastAsia="ru-RU"/>
              </w:rPr>
              <w:t>cantităţilor</w:t>
            </w:r>
            <w:proofErr w:type="spellEnd"/>
            <w:r w:rsidRPr="00BB01FF">
              <w:rPr>
                <w:rFonts w:ascii="Times New Roman" w:eastAsia="Calibri" w:hAnsi="Times New Roman" w:cs="Times New Roman"/>
                <w:bCs/>
                <w:sz w:val="18"/>
                <w:szCs w:val="18"/>
                <w:lang w:val="ro-RO" w:eastAsia="ru-RU"/>
              </w:rPr>
              <w:t xml:space="preserve"> de lichide, altele </w:t>
            </w:r>
            <w:proofErr w:type="spellStart"/>
            <w:r w:rsidRPr="00BB01FF">
              <w:rPr>
                <w:rFonts w:ascii="Times New Roman" w:eastAsia="Calibri" w:hAnsi="Times New Roman" w:cs="Times New Roman"/>
                <w:bCs/>
                <w:sz w:val="18"/>
                <w:szCs w:val="18"/>
                <w:lang w:val="ro-RO" w:eastAsia="ru-RU"/>
              </w:rPr>
              <w:t>decît</w:t>
            </w:r>
            <w:proofErr w:type="spellEnd"/>
            <w:r w:rsidRPr="00BB01FF">
              <w:rPr>
                <w:rFonts w:ascii="Times New Roman" w:eastAsia="Calibri" w:hAnsi="Times New Roman" w:cs="Times New Roman"/>
                <w:bCs/>
                <w:sz w:val="18"/>
                <w:szCs w:val="18"/>
                <w:lang w:val="ro-RO" w:eastAsia="ru-RU"/>
              </w:rPr>
              <w:t xml:space="preserve"> apa</w:t>
            </w: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5.1.7.1</w:t>
            </w:r>
          </w:p>
        </w:tc>
        <w:tc>
          <w:tcPr>
            <w:tcW w:w="3030" w:type="dxa"/>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Sisteme de măsurare dinamică a </w:t>
            </w:r>
            <w:proofErr w:type="spellStart"/>
            <w:r w:rsidRPr="00BB01FF">
              <w:rPr>
                <w:rFonts w:ascii="Times New Roman" w:eastAsia="Times New Roman" w:hAnsi="Times New Roman" w:cs="Times New Roman"/>
                <w:sz w:val="18"/>
                <w:szCs w:val="18"/>
                <w:lang w:val="ro-RO" w:eastAsia="en-GB"/>
              </w:rPr>
              <w:t>cantităţilor</w:t>
            </w:r>
            <w:proofErr w:type="spellEnd"/>
            <w:r w:rsidRPr="00BB01FF">
              <w:rPr>
                <w:rFonts w:ascii="Times New Roman" w:eastAsia="Times New Roman" w:hAnsi="Times New Roman" w:cs="Times New Roman"/>
                <w:sz w:val="18"/>
                <w:szCs w:val="18"/>
                <w:lang w:val="ro-RO" w:eastAsia="en-GB"/>
              </w:rPr>
              <w:t xml:space="preserve"> de lichide, altele </w:t>
            </w:r>
            <w:proofErr w:type="spellStart"/>
            <w:r w:rsidRPr="00BB01FF">
              <w:rPr>
                <w:rFonts w:ascii="Times New Roman" w:eastAsia="Times New Roman" w:hAnsi="Times New Roman" w:cs="Times New Roman"/>
                <w:sz w:val="18"/>
                <w:szCs w:val="18"/>
                <w:lang w:val="ro-RO" w:eastAsia="en-GB"/>
              </w:rPr>
              <w:t>decît</w:t>
            </w:r>
            <w:proofErr w:type="spellEnd"/>
            <w:r w:rsidRPr="00BB01FF">
              <w:rPr>
                <w:rFonts w:ascii="Times New Roman" w:eastAsia="Times New Roman" w:hAnsi="Times New Roman" w:cs="Times New Roman"/>
                <w:sz w:val="18"/>
                <w:szCs w:val="18"/>
                <w:lang w:val="ro-RO" w:eastAsia="en-GB"/>
              </w:rPr>
              <w:t xml:space="preserve"> apa</w:t>
            </w:r>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5.1.7.2</w:t>
            </w:r>
          </w:p>
        </w:tc>
        <w:tc>
          <w:tcPr>
            <w:tcW w:w="303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hAnsi="Times New Roman" w:cs="Times New Roman"/>
                <w:sz w:val="18"/>
                <w:szCs w:val="18"/>
                <w:lang w:val="ro-RO"/>
              </w:rPr>
              <w:t>Sisteme de măsurare pentru gaze combustibile lichefiate (altele decât distribuitoarele de combustibil)</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5.1.7.3</w:t>
            </w:r>
          </w:p>
        </w:tc>
        <w:tc>
          <w:tcPr>
            <w:tcW w:w="303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hAnsi="Times New Roman" w:cs="Times New Roman"/>
                <w:sz w:val="18"/>
                <w:szCs w:val="18"/>
                <w:lang w:val="ro-RO"/>
              </w:rPr>
              <w:t>Contoare pentru lichide, altele decât apa, până la DN 400 mm</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5.1.7.4</w:t>
            </w:r>
          </w:p>
        </w:tc>
        <w:tc>
          <w:tcPr>
            <w:tcW w:w="303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hAnsi="Times New Roman" w:cs="Times New Roman"/>
                <w:sz w:val="18"/>
                <w:szCs w:val="18"/>
                <w:lang w:val="ro-RO"/>
              </w:rPr>
              <w:t>Calculatoare (de debit), traductoare de presiune, traductoare de temperatură (</w:t>
            </w:r>
            <w:proofErr w:type="spellStart"/>
            <w:r w:rsidRPr="00BB01FF">
              <w:rPr>
                <w:rFonts w:ascii="Times New Roman" w:hAnsi="Times New Roman" w:cs="Times New Roman"/>
                <w:sz w:val="18"/>
                <w:szCs w:val="18"/>
                <w:lang w:val="ro-RO"/>
              </w:rPr>
              <w:t>termorezistenţe</w:t>
            </w:r>
            <w:proofErr w:type="spellEnd"/>
            <w:r w:rsidRPr="00BB01FF">
              <w:rPr>
                <w:rFonts w:ascii="Times New Roman" w:hAnsi="Times New Roman" w:cs="Times New Roman"/>
                <w:sz w:val="18"/>
                <w:szCs w:val="18"/>
                <w:lang w:val="ro-RO"/>
              </w:rPr>
              <w:t xml:space="preserve">)/adaptoare de temperatură şi traductoare de debit pentru sisteme de măsurare a </w:t>
            </w:r>
            <w:proofErr w:type="spellStart"/>
            <w:r w:rsidRPr="00BB01FF">
              <w:rPr>
                <w:rFonts w:ascii="Times New Roman" w:hAnsi="Times New Roman" w:cs="Times New Roman"/>
                <w:sz w:val="18"/>
                <w:szCs w:val="18"/>
                <w:lang w:val="ro-RO"/>
              </w:rPr>
              <w:t>cantităţilor</w:t>
            </w:r>
            <w:proofErr w:type="spellEnd"/>
            <w:r w:rsidRPr="00BB01FF">
              <w:rPr>
                <w:rFonts w:ascii="Times New Roman" w:hAnsi="Times New Roman" w:cs="Times New Roman"/>
                <w:sz w:val="18"/>
                <w:szCs w:val="18"/>
                <w:lang w:val="ro-RO"/>
              </w:rPr>
              <w:t xml:space="preserve"> de lichide, altele decât apa</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5.1.7.5</w:t>
            </w:r>
          </w:p>
        </w:tc>
        <w:tc>
          <w:tcPr>
            <w:tcW w:w="303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hAnsi="Times New Roman" w:cs="Times New Roman"/>
                <w:sz w:val="18"/>
                <w:szCs w:val="18"/>
                <w:lang w:val="ro-RO"/>
              </w:rPr>
              <w:t xml:space="preserve">Distribuitoare de </w:t>
            </w:r>
            <w:r w:rsidRPr="00BB01FF">
              <w:rPr>
                <w:rFonts w:ascii="Times New Roman" w:eastAsia="Times New Roman" w:hAnsi="Times New Roman" w:cs="Times New Roman"/>
                <w:sz w:val="18"/>
                <w:szCs w:val="18"/>
                <w:lang w:val="ro-RO" w:eastAsia="ru-RU"/>
              </w:rPr>
              <w:t>produse petroliere şi gaze</w:t>
            </w:r>
            <w:r w:rsidRPr="00BB01FF">
              <w:rPr>
                <w:rFonts w:ascii="Times New Roman" w:hAnsi="Times New Roman" w:cs="Times New Roman"/>
                <w:sz w:val="18"/>
                <w:szCs w:val="18"/>
                <w:lang w:val="ro-RO"/>
              </w:rPr>
              <w:t xml:space="preserve"> lichefiate</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b/>
                <w:sz w:val="18"/>
                <w:szCs w:val="18"/>
                <w:lang w:val="ro-RO" w:eastAsia="en-GB"/>
              </w:rPr>
              <w:t xml:space="preserve">5.2 </w:t>
            </w:r>
            <w:r w:rsidRPr="00BB01FF">
              <w:rPr>
                <w:rFonts w:ascii="Times New Roman" w:eastAsia="Times New Roman" w:hAnsi="Times New Roman" w:cs="Times New Roman"/>
                <w:b/>
                <w:bCs/>
                <w:sz w:val="18"/>
                <w:szCs w:val="18"/>
                <w:lang w:val="ro-RO" w:eastAsia="en-GB"/>
              </w:rPr>
              <w:t>VOLUM</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5.2.1</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Cisterne </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5.2.1.1</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Cisterne auto pentru petrol şi produse alimentare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5.2.1.2</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Cisterne feroviare pentru produse petroliere şi produse alimentare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5.2.2</w:t>
            </w:r>
            <w:r w:rsidR="00A87134" w:rsidRPr="00BB01FF">
              <w:rPr>
                <w:rFonts w:ascii="Times New Roman" w:eastAsia="Times New Roman" w:hAnsi="Times New Roman" w:cs="Times New Roman"/>
                <w:sz w:val="18"/>
                <w:szCs w:val="18"/>
                <w:vertAlign w:val="superscript"/>
                <w:lang w:val="ro-RO" w:eastAsia="en-GB"/>
              </w:rPr>
              <w:t>1)</w:t>
            </w:r>
          </w:p>
        </w:tc>
        <w:tc>
          <w:tcPr>
            <w:tcW w:w="2692" w:type="dxa"/>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hAnsi="Times New Roman" w:cs="Times New Roman"/>
                <w:sz w:val="18"/>
                <w:szCs w:val="18"/>
                <w:lang w:val="ro-RO"/>
              </w:rPr>
              <w:t xml:space="preserve">Măsuri de capacitate de servire </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5.2.2.1</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Măsuri de volum pentru comercializarea lichidelor (în afară de măsurile de volum din sticlă)</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5.2.3</w:t>
            </w:r>
          </w:p>
        </w:tc>
        <w:tc>
          <w:tcPr>
            <w:tcW w:w="2692" w:type="dxa"/>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Măsuri de volum</w:t>
            </w: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5.2.3.1</w:t>
            </w:r>
          </w:p>
        </w:tc>
        <w:tc>
          <w:tcPr>
            <w:tcW w:w="3030" w:type="dxa"/>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Măsuri cu plutitor pentru lapte</w:t>
            </w:r>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5.2.4</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Dozatoare</w:t>
            </w: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5.2.4.1</w:t>
            </w:r>
          </w:p>
        </w:tc>
        <w:tc>
          <w:tcPr>
            <w:tcW w:w="3030" w:type="dxa"/>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Dozatoare volumetrice</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5.2.4.2</w:t>
            </w:r>
            <w:r w:rsidR="00BF1048" w:rsidRPr="00BB01FF">
              <w:rPr>
                <w:rFonts w:ascii="Times New Roman" w:eastAsia="Times New Roman" w:hAnsi="Times New Roman" w:cs="Times New Roman"/>
                <w:sz w:val="18"/>
                <w:szCs w:val="18"/>
                <w:vertAlign w:val="superscript"/>
                <w:lang w:val="ro-RO" w:eastAsia="en-GB"/>
              </w:rPr>
              <w:t>3)</w:t>
            </w:r>
          </w:p>
        </w:tc>
        <w:tc>
          <w:tcPr>
            <w:tcW w:w="3030" w:type="dxa"/>
            <w:tcBorders>
              <w:top w:val="single" w:sz="4" w:space="0" w:color="auto"/>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Pipete</w:t>
            </w:r>
          </w:p>
        </w:tc>
        <w:tc>
          <w:tcPr>
            <w:tcW w:w="1446"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2D7F62"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5.2.5</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Rezervoare metalice </w:t>
            </w:r>
            <w:proofErr w:type="spellStart"/>
            <w:r w:rsidRPr="00BB01FF">
              <w:rPr>
                <w:rFonts w:ascii="Times New Roman" w:eastAsia="Times New Roman" w:hAnsi="Times New Roman" w:cs="Times New Roman"/>
                <w:sz w:val="18"/>
                <w:szCs w:val="18"/>
                <w:lang w:val="ro-RO" w:eastAsia="en-GB"/>
              </w:rPr>
              <w:t>staţionare</w:t>
            </w:r>
            <w:proofErr w:type="spellEnd"/>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5.2.5.1</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Rezervoare metalice </w:t>
            </w:r>
            <w:proofErr w:type="spellStart"/>
            <w:r w:rsidRPr="00BB01FF">
              <w:rPr>
                <w:rFonts w:ascii="Times New Roman" w:eastAsia="Times New Roman" w:hAnsi="Times New Roman" w:cs="Times New Roman"/>
                <w:sz w:val="18"/>
                <w:szCs w:val="18"/>
                <w:lang w:val="ro-RO" w:eastAsia="en-GB"/>
              </w:rPr>
              <w:t>staţionare</w:t>
            </w:r>
            <w:proofErr w:type="spellEnd"/>
            <w:r w:rsidRPr="00BB01FF">
              <w:rPr>
                <w:rFonts w:ascii="Times New Roman" w:eastAsia="Times New Roman" w:hAnsi="Times New Roman" w:cs="Times New Roman"/>
                <w:sz w:val="18"/>
                <w:szCs w:val="18"/>
                <w:lang w:val="ro-RO" w:eastAsia="en-GB"/>
              </w:rPr>
              <w:t xml:space="preserve"> pentru stocarea produselor petroliere şi gazelor lichefiate</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60</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5.2.5.2</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Rezervoare metalice </w:t>
            </w:r>
            <w:proofErr w:type="spellStart"/>
            <w:r w:rsidRPr="00BB01FF">
              <w:rPr>
                <w:rFonts w:ascii="Times New Roman" w:eastAsia="Times New Roman" w:hAnsi="Times New Roman" w:cs="Times New Roman"/>
                <w:sz w:val="18"/>
                <w:szCs w:val="18"/>
                <w:lang w:val="ro-RO" w:eastAsia="en-GB"/>
              </w:rPr>
              <w:t>staţionare</w:t>
            </w:r>
            <w:proofErr w:type="spellEnd"/>
            <w:r w:rsidRPr="00BB01FF">
              <w:rPr>
                <w:rFonts w:ascii="Times New Roman" w:eastAsia="Times New Roman" w:hAnsi="Times New Roman" w:cs="Times New Roman"/>
                <w:sz w:val="18"/>
                <w:szCs w:val="18"/>
                <w:lang w:val="ro-RO" w:eastAsia="en-GB"/>
              </w:rPr>
              <w:t xml:space="preserve"> pentru stocarea produselor alimentare lichide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120</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vMerge/>
            <w:tcBorders>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5.2.5.3</w:t>
            </w:r>
          </w:p>
        </w:tc>
        <w:tc>
          <w:tcPr>
            <w:tcW w:w="3030" w:type="dxa"/>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Rezervoare metalice </w:t>
            </w:r>
            <w:proofErr w:type="spellStart"/>
            <w:r w:rsidRPr="00BB01FF">
              <w:rPr>
                <w:rFonts w:ascii="Times New Roman" w:eastAsia="Times New Roman" w:hAnsi="Times New Roman" w:cs="Times New Roman"/>
                <w:sz w:val="18"/>
                <w:szCs w:val="18"/>
                <w:lang w:val="ro-RO" w:eastAsia="en-GB"/>
              </w:rPr>
              <w:t>staţionare</w:t>
            </w:r>
            <w:proofErr w:type="spellEnd"/>
            <w:r w:rsidRPr="00BB01FF">
              <w:rPr>
                <w:rFonts w:ascii="Times New Roman" w:eastAsia="Times New Roman" w:hAnsi="Times New Roman" w:cs="Times New Roman"/>
                <w:sz w:val="18"/>
                <w:szCs w:val="18"/>
                <w:lang w:val="ro-RO" w:eastAsia="en-GB"/>
              </w:rPr>
              <w:t xml:space="preserve"> pentru stocarea altor produse lichide</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60</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5.2.5</w:t>
            </w:r>
            <w:r w:rsidR="00BF1048" w:rsidRPr="00BB01FF">
              <w:rPr>
                <w:rFonts w:ascii="Times New Roman" w:eastAsia="Times New Roman" w:hAnsi="Times New Roman" w:cs="Times New Roman"/>
                <w:sz w:val="18"/>
                <w:szCs w:val="18"/>
                <w:vertAlign w:val="superscript"/>
                <w:lang w:val="ro-RO" w:eastAsia="en-GB"/>
              </w:rPr>
              <w:t>3)</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pentru măsurarea volumului respirator</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5.2.5.1</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Spirometre şi </w:t>
            </w:r>
            <w:proofErr w:type="spellStart"/>
            <w:r w:rsidRPr="00BB01FF">
              <w:rPr>
                <w:rFonts w:ascii="Times New Roman" w:eastAsia="Times New Roman" w:hAnsi="Times New Roman" w:cs="Times New Roman"/>
                <w:sz w:val="18"/>
                <w:szCs w:val="18"/>
                <w:lang w:val="ro-RO" w:eastAsia="en-GB"/>
              </w:rPr>
              <w:t>spirotahometre</w:t>
            </w:r>
            <w:proofErr w:type="spellEnd"/>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1977CD"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b/>
                <w:bCs/>
                <w:sz w:val="18"/>
                <w:szCs w:val="18"/>
                <w:lang w:val="ro-RO" w:eastAsia="en-GB"/>
              </w:rPr>
              <w:t>6. RADIAŢII IONIZATE</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6.1</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Dozimetre şi </w:t>
            </w:r>
            <w:proofErr w:type="spellStart"/>
            <w:r w:rsidRPr="00BB01FF">
              <w:rPr>
                <w:rFonts w:ascii="Times New Roman" w:eastAsia="Times New Roman" w:hAnsi="Times New Roman" w:cs="Times New Roman"/>
                <w:sz w:val="18"/>
                <w:szCs w:val="18"/>
                <w:lang w:val="ro-RO" w:eastAsia="en-GB"/>
              </w:rPr>
              <w:t>expozimetre</w:t>
            </w:r>
            <w:proofErr w:type="spellEnd"/>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6.1.1</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Dozimetre de măsurare a </w:t>
            </w:r>
            <w:proofErr w:type="spellStart"/>
            <w:r w:rsidRPr="00BB01FF">
              <w:rPr>
                <w:rFonts w:ascii="Times New Roman" w:eastAsia="Times New Roman" w:hAnsi="Times New Roman" w:cs="Times New Roman"/>
                <w:sz w:val="18"/>
                <w:szCs w:val="18"/>
                <w:lang w:val="ro-RO" w:eastAsia="en-GB"/>
              </w:rPr>
              <w:t>radiaţiilor</w:t>
            </w:r>
            <w:proofErr w:type="spellEnd"/>
            <w:r w:rsidRPr="00BB01FF">
              <w:rPr>
                <w:rFonts w:ascii="Times New Roman" w:eastAsia="Times New Roman" w:hAnsi="Times New Roman" w:cs="Times New Roman"/>
                <w:sz w:val="18"/>
                <w:szCs w:val="18"/>
                <w:lang w:val="ro-RO" w:eastAsia="en-GB"/>
              </w:rPr>
              <w:t xml:space="preserve"> ionizante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trike/>
                <w:sz w:val="18"/>
                <w:szCs w:val="18"/>
                <w:lang w:val="ro-RO" w:eastAsia="en-GB"/>
              </w:rPr>
              <w:t>AM,</w:t>
            </w:r>
            <w:r w:rsidRPr="00BB01FF">
              <w:rPr>
                <w:rFonts w:ascii="Times New Roman" w:eastAsia="Times New Roman" w:hAnsi="Times New Roman" w:cs="Times New Roman"/>
                <w:sz w:val="18"/>
                <w:szCs w:val="18"/>
                <w:lang w:val="ro-RO" w:eastAsia="en-GB"/>
              </w:rPr>
              <w:t xml:space="preserve"> 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6.1.2</w:t>
            </w:r>
          </w:p>
        </w:tc>
        <w:tc>
          <w:tcPr>
            <w:tcW w:w="3030" w:type="dxa"/>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Debitmetre de măsurare a </w:t>
            </w:r>
            <w:proofErr w:type="spellStart"/>
            <w:r w:rsidRPr="00BB01FF">
              <w:rPr>
                <w:rFonts w:ascii="Times New Roman" w:eastAsia="Times New Roman" w:hAnsi="Times New Roman" w:cs="Times New Roman"/>
                <w:sz w:val="18"/>
                <w:szCs w:val="18"/>
                <w:lang w:val="ro-RO" w:eastAsia="en-GB"/>
              </w:rPr>
              <w:t>radiaţiilor</w:t>
            </w:r>
            <w:proofErr w:type="spellEnd"/>
            <w:r w:rsidRPr="00BB01FF">
              <w:rPr>
                <w:rFonts w:ascii="Times New Roman" w:eastAsia="Times New Roman" w:hAnsi="Times New Roman" w:cs="Times New Roman"/>
                <w:sz w:val="18"/>
                <w:szCs w:val="18"/>
                <w:lang w:val="ro-RO" w:eastAsia="en-GB"/>
              </w:rPr>
              <w:t xml:space="preserve"> ionizante</w:t>
            </w:r>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6.1.3</w:t>
            </w:r>
          </w:p>
        </w:tc>
        <w:tc>
          <w:tcPr>
            <w:tcW w:w="3030" w:type="dxa"/>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roofErr w:type="spellStart"/>
            <w:r w:rsidRPr="00BB01FF">
              <w:rPr>
                <w:rFonts w:ascii="Times New Roman" w:eastAsia="Times New Roman" w:hAnsi="Times New Roman" w:cs="Times New Roman"/>
                <w:sz w:val="18"/>
                <w:szCs w:val="18"/>
                <w:lang w:val="ro-RO" w:eastAsia="en-GB"/>
              </w:rPr>
              <w:t>Rentghenometre</w:t>
            </w:r>
            <w:proofErr w:type="spellEnd"/>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6.1.4</w:t>
            </w:r>
          </w:p>
        </w:tc>
        <w:tc>
          <w:tcPr>
            <w:tcW w:w="303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roofErr w:type="spellStart"/>
            <w:r w:rsidRPr="00BB01FF">
              <w:rPr>
                <w:rFonts w:ascii="Times New Roman" w:eastAsia="Times New Roman" w:hAnsi="Times New Roman" w:cs="Times New Roman"/>
                <w:sz w:val="18"/>
                <w:szCs w:val="18"/>
                <w:lang w:val="ro-RO" w:eastAsia="en-GB"/>
              </w:rPr>
              <w:t>Expozimetre</w:t>
            </w:r>
            <w:proofErr w:type="spellEnd"/>
            <w:r w:rsidRPr="00BB01FF">
              <w:rPr>
                <w:rFonts w:ascii="Times New Roman" w:eastAsia="Times New Roman" w:hAnsi="Times New Roman" w:cs="Times New Roman"/>
                <w:sz w:val="18"/>
                <w:szCs w:val="18"/>
                <w:lang w:val="ro-RO" w:eastAsia="en-GB"/>
              </w:rPr>
              <w:t xml:space="preserve"> pentru radiaţii</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6.1.5</w:t>
            </w:r>
          </w:p>
        </w:tc>
        <w:tc>
          <w:tcPr>
            <w:tcW w:w="303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Indicatoare de radioactivitate</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6.2</w:t>
            </w:r>
          </w:p>
        </w:tc>
        <w:tc>
          <w:tcPr>
            <w:tcW w:w="2692" w:type="dxa"/>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Spectrometre</w:t>
            </w:r>
          </w:p>
        </w:tc>
        <w:tc>
          <w:tcPr>
            <w:tcW w:w="952" w:type="dxa"/>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6.2.1</w:t>
            </w:r>
          </w:p>
        </w:tc>
        <w:tc>
          <w:tcPr>
            <w:tcW w:w="3030" w:type="dxa"/>
            <w:tcBorders>
              <w:top w:val="single" w:sz="4" w:space="0" w:color="auto"/>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Spectrometre de măsurare a energiilor </w:t>
            </w:r>
            <w:proofErr w:type="spellStart"/>
            <w:r w:rsidRPr="00BB01FF">
              <w:rPr>
                <w:rFonts w:ascii="Times New Roman" w:eastAsia="Times New Roman" w:hAnsi="Times New Roman" w:cs="Times New Roman"/>
                <w:sz w:val="18"/>
                <w:szCs w:val="18"/>
                <w:lang w:val="ro-RO" w:eastAsia="en-GB"/>
              </w:rPr>
              <w:t>radiaţiilor</w:t>
            </w:r>
            <w:proofErr w:type="spellEnd"/>
            <w:r w:rsidRPr="00BB01FF">
              <w:rPr>
                <w:rFonts w:ascii="Times New Roman" w:eastAsia="Times New Roman" w:hAnsi="Times New Roman" w:cs="Times New Roman"/>
                <w:sz w:val="18"/>
                <w:szCs w:val="18"/>
                <w:lang w:val="ro-RO" w:eastAsia="en-GB"/>
              </w:rPr>
              <w:t xml:space="preserve"> ionizante</w:t>
            </w:r>
          </w:p>
        </w:tc>
        <w:tc>
          <w:tcPr>
            <w:tcW w:w="1446"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6.3</w:t>
            </w:r>
          </w:p>
        </w:tc>
        <w:tc>
          <w:tcPr>
            <w:tcW w:w="2692" w:type="dxa"/>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Radiometre şi </w:t>
            </w:r>
            <w:proofErr w:type="spellStart"/>
            <w:r w:rsidRPr="00BB01FF">
              <w:rPr>
                <w:rFonts w:ascii="Times New Roman" w:eastAsia="Times New Roman" w:hAnsi="Times New Roman" w:cs="Times New Roman"/>
                <w:sz w:val="18"/>
                <w:szCs w:val="18"/>
                <w:lang w:val="ro-RO" w:eastAsia="en-GB"/>
              </w:rPr>
              <w:t>contaminometre</w:t>
            </w:r>
            <w:proofErr w:type="spellEnd"/>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6.3.1</w:t>
            </w:r>
          </w:p>
        </w:tc>
        <w:tc>
          <w:tcPr>
            <w:tcW w:w="3030" w:type="dxa"/>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Radiometre şi </w:t>
            </w:r>
            <w:proofErr w:type="spellStart"/>
            <w:r w:rsidRPr="00BB01FF">
              <w:rPr>
                <w:rFonts w:ascii="Times New Roman" w:eastAsia="Times New Roman" w:hAnsi="Times New Roman" w:cs="Times New Roman"/>
                <w:sz w:val="18"/>
                <w:szCs w:val="18"/>
                <w:lang w:val="ro-RO" w:eastAsia="en-GB"/>
              </w:rPr>
              <w:t>contaminometre</w:t>
            </w:r>
            <w:proofErr w:type="spellEnd"/>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b/>
                <w:bCs/>
                <w:sz w:val="18"/>
                <w:szCs w:val="18"/>
                <w:lang w:val="ro-RO" w:eastAsia="en-GB"/>
              </w:rPr>
              <w:t>7. MĂRIMI GEOMETRICE</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7.2</w:t>
            </w:r>
            <w:r w:rsidR="00A87134" w:rsidRPr="00BB01FF">
              <w:rPr>
                <w:rFonts w:ascii="Times New Roman" w:eastAsia="Times New Roman" w:hAnsi="Times New Roman" w:cs="Times New Roman"/>
                <w:sz w:val="18"/>
                <w:szCs w:val="18"/>
                <w:vertAlign w:val="superscript"/>
                <w:lang w:val="ro-RO" w:eastAsia="en-GB"/>
              </w:rPr>
              <w:t>1)</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Măsuri materializate ale lungimii, gradate </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7.2.1</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Rigle gradate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7.2.2</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Tije metrice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7.2.3</w:t>
            </w:r>
          </w:p>
        </w:tc>
        <w:tc>
          <w:tcPr>
            <w:tcW w:w="3030" w:type="dxa"/>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Rulete şi panglici de măsurare</w:t>
            </w:r>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7.3</w:t>
            </w:r>
            <w:r w:rsidR="00A87134" w:rsidRPr="00BB01FF">
              <w:rPr>
                <w:rFonts w:ascii="Times New Roman" w:eastAsia="Times New Roman" w:hAnsi="Times New Roman" w:cs="Times New Roman"/>
                <w:sz w:val="18"/>
                <w:szCs w:val="18"/>
                <w:vertAlign w:val="superscript"/>
                <w:lang w:val="ro-RO" w:eastAsia="en-GB"/>
              </w:rPr>
              <w:t>1)</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Mijloace de măsurare a dimensiunilor</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7.3.1</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de măsurat lungimi</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7.3.2</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de măsurat arii</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7.3.3 </w:t>
            </w:r>
          </w:p>
        </w:tc>
        <w:tc>
          <w:tcPr>
            <w:tcW w:w="3030" w:type="dxa"/>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de măsurat </w:t>
            </w:r>
            <w:proofErr w:type="spellStart"/>
            <w:r w:rsidRPr="00BB01FF">
              <w:rPr>
                <w:rFonts w:ascii="Times New Roman" w:eastAsia="Times New Roman" w:hAnsi="Times New Roman" w:cs="Times New Roman"/>
                <w:sz w:val="18"/>
                <w:szCs w:val="18"/>
                <w:lang w:val="ro-RO" w:eastAsia="en-GB"/>
              </w:rPr>
              <w:t>multidimensioanale</w:t>
            </w:r>
            <w:proofErr w:type="spellEnd"/>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7.4</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şi măsuri de măsurat dimensiuni, altele decât cele indicate la 7.2 şi 7.3</w:t>
            </w: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7.4.1</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de măsurat lungimi</w:t>
            </w:r>
          </w:p>
        </w:tc>
        <w:tc>
          <w:tcPr>
            <w:tcW w:w="1446" w:type="dxa"/>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7.4.2</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de măsurat grosimi</w:t>
            </w:r>
          </w:p>
        </w:tc>
        <w:tc>
          <w:tcPr>
            <w:tcW w:w="1446" w:type="dxa"/>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1494" w:type="dxa"/>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7.4.3 </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de măsurat unghiul</w:t>
            </w:r>
          </w:p>
        </w:tc>
        <w:tc>
          <w:tcPr>
            <w:tcW w:w="1446" w:type="dxa"/>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1494" w:type="dxa"/>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7.4.4</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b/>
                <w:sz w:val="18"/>
                <w:szCs w:val="18"/>
                <w:lang w:val="ro-RO" w:eastAsia="en-GB"/>
              </w:rPr>
            </w:pPr>
            <w:r w:rsidRPr="00BB01FF">
              <w:rPr>
                <w:rFonts w:ascii="Times New Roman" w:eastAsia="Times New Roman" w:hAnsi="Times New Roman" w:cs="Times New Roman"/>
                <w:sz w:val="18"/>
                <w:szCs w:val="18"/>
                <w:lang w:val="ro-RO" w:eastAsia="en-GB"/>
              </w:rPr>
              <w:t>Măsuri terminale de lungime şi unghi</w:t>
            </w:r>
          </w:p>
        </w:tc>
        <w:tc>
          <w:tcPr>
            <w:tcW w:w="1446" w:type="dxa"/>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1494" w:type="dxa"/>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7.4.5</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Mire topografice, de nivelment</w:t>
            </w:r>
          </w:p>
        </w:tc>
        <w:tc>
          <w:tcPr>
            <w:tcW w:w="1446" w:type="dxa"/>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1494" w:type="dxa"/>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7.4.6</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roofErr w:type="spellStart"/>
            <w:r w:rsidRPr="00BB01FF">
              <w:rPr>
                <w:rFonts w:ascii="Times New Roman" w:eastAsia="Times New Roman" w:hAnsi="Times New Roman" w:cs="Times New Roman"/>
                <w:sz w:val="18"/>
                <w:szCs w:val="18"/>
                <w:lang w:val="ro-RO" w:eastAsia="en-GB"/>
              </w:rPr>
              <w:t>Teodilite</w:t>
            </w:r>
            <w:proofErr w:type="spellEnd"/>
            <w:r w:rsidRPr="00BB01FF">
              <w:rPr>
                <w:rFonts w:ascii="Times New Roman" w:eastAsia="Times New Roman" w:hAnsi="Times New Roman" w:cs="Times New Roman"/>
                <w:sz w:val="18"/>
                <w:szCs w:val="18"/>
                <w:lang w:val="ro-RO" w:eastAsia="en-GB"/>
              </w:rPr>
              <w:t xml:space="preserve"> şi lunete topografice</w:t>
            </w:r>
          </w:p>
        </w:tc>
        <w:tc>
          <w:tcPr>
            <w:tcW w:w="1446" w:type="dxa"/>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1494" w:type="dxa"/>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7.5</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Diafragme</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7.5.1</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Diafragme (dispozitive de strangulare)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7.6</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pentru reglarea farurilor la autovehicule</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7.6.1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pentru reglarea farurilor la autovehicule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7.7</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Standuri pentru reglarea dezaxării şi convergenţei roţilor autovehiculelor</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7.7.1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Standuri pentru reglarea dezaxării şi convergenţei roţilor autovehiculelor</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7.8</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Standuri pentru verificarea sistemului de </w:t>
            </w:r>
            <w:proofErr w:type="spellStart"/>
            <w:r w:rsidRPr="00BB01FF">
              <w:rPr>
                <w:rFonts w:ascii="Times New Roman" w:eastAsia="Times New Roman" w:hAnsi="Times New Roman" w:cs="Times New Roman"/>
                <w:sz w:val="18"/>
                <w:szCs w:val="18"/>
                <w:lang w:val="ro-RO" w:eastAsia="en-GB"/>
              </w:rPr>
              <w:t>frînare</w:t>
            </w:r>
            <w:proofErr w:type="spellEnd"/>
            <w:r w:rsidRPr="00BB01FF">
              <w:rPr>
                <w:rFonts w:ascii="Times New Roman" w:eastAsia="Times New Roman" w:hAnsi="Times New Roman" w:cs="Times New Roman"/>
                <w:sz w:val="18"/>
                <w:szCs w:val="18"/>
                <w:lang w:val="ro-RO" w:eastAsia="en-GB"/>
              </w:rPr>
              <w:t xml:space="preserve"> al vehiculelor rutiere</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7.8.1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Standuri pentru verificarea sistemului de </w:t>
            </w:r>
            <w:proofErr w:type="spellStart"/>
            <w:r w:rsidRPr="00BB01FF">
              <w:rPr>
                <w:rFonts w:ascii="Times New Roman" w:eastAsia="Times New Roman" w:hAnsi="Times New Roman" w:cs="Times New Roman"/>
                <w:sz w:val="18"/>
                <w:szCs w:val="18"/>
                <w:lang w:val="ro-RO" w:eastAsia="en-GB"/>
              </w:rPr>
              <w:t>frînare</w:t>
            </w:r>
            <w:proofErr w:type="spellEnd"/>
            <w:r w:rsidRPr="00BB01FF">
              <w:rPr>
                <w:rFonts w:ascii="Times New Roman" w:eastAsia="Times New Roman" w:hAnsi="Times New Roman" w:cs="Times New Roman"/>
                <w:sz w:val="18"/>
                <w:szCs w:val="18"/>
                <w:lang w:val="ro-RO" w:eastAsia="en-GB"/>
              </w:rPr>
              <w:t xml:space="preserve"> al vehiculelor rutiere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7.9</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Taximetre</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7.9.1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Taximetre electronice cu memorie fiscală</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7.10</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Centrifugi</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7.10.1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Centrifugi</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7.11</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Standuri pentru balansarea roţilor la autovehicule</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7.11.1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Standuri pentru balansarea roţilor la autovehicule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7.12</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pentru măsurarea jocului volanului </w:t>
            </w:r>
            <w:r w:rsidR="003B760E" w:rsidRPr="00BB01FF">
              <w:rPr>
                <w:rFonts w:ascii="Times New Roman" w:eastAsia="Times New Roman" w:hAnsi="Times New Roman" w:cs="Times New Roman"/>
                <w:sz w:val="18"/>
                <w:szCs w:val="18"/>
                <w:lang w:val="ro-RO" w:eastAsia="en-GB"/>
              </w:rPr>
              <w:t>autovehiculelor</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7.12.1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pentru măsurarea jocului volanului </w:t>
            </w:r>
            <w:r w:rsidR="003B760E" w:rsidRPr="00BB01FF">
              <w:rPr>
                <w:rFonts w:ascii="Times New Roman" w:eastAsia="Times New Roman" w:hAnsi="Times New Roman" w:cs="Times New Roman"/>
                <w:sz w:val="18"/>
                <w:szCs w:val="18"/>
                <w:lang w:val="ro-RO" w:eastAsia="en-GB"/>
              </w:rPr>
              <w:t>autovehiculelor</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b/>
                <w:bCs/>
                <w:sz w:val="18"/>
                <w:szCs w:val="18"/>
                <w:lang w:val="ro-RO" w:eastAsia="en-GB"/>
              </w:rPr>
              <w:t>8. MASA ŞI MĂRIMI DERIVATE</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b/>
                <w:sz w:val="18"/>
                <w:szCs w:val="18"/>
                <w:lang w:val="ro-RO" w:eastAsia="en-GB"/>
              </w:rPr>
              <w:t>8.1 MASA</w:t>
            </w:r>
          </w:p>
        </w:tc>
      </w:tr>
      <w:tr w:rsidR="00BB01FF" w:rsidRPr="00BB01FF" w:rsidTr="00BB01FF">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8.1.1</w:t>
            </w:r>
          </w:p>
        </w:tc>
        <w:tc>
          <w:tcPr>
            <w:tcW w:w="2692" w:type="dxa"/>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Greutăţi </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8.1.1.1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Greutăţi de lucru</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8.1.2</w:t>
            </w:r>
            <w:r w:rsidR="00A87134" w:rsidRPr="00BB01FF">
              <w:rPr>
                <w:rFonts w:ascii="Times New Roman" w:eastAsia="Times New Roman" w:hAnsi="Times New Roman" w:cs="Times New Roman"/>
                <w:sz w:val="18"/>
                <w:szCs w:val="18"/>
                <w:vertAlign w:val="superscript"/>
                <w:lang w:val="ro-RO" w:eastAsia="en-GB"/>
              </w:rPr>
              <w:t>2)</w:t>
            </w:r>
          </w:p>
        </w:tc>
        <w:tc>
          <w:tcPr>
            <w:tcW w:w="2692" w:type="dxa"/>
            <w:tcBorders>
              <w:top w:val="single" w:sz="6" w:space="0" w:color="000000"/>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de cîntărit cu funcţionare neautomată</w:t>
            </w:r>
          </w:p>
        </w:tc>
        <w:tc>
          <w:tcPr>
            <w:tcW w:w="952" w:type="dxa"/>
            <w:tcBorders>
              <w:top w:val="single" w:sz="6" w:space="0" w:color="000000"/>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8.1.2.1</w:t>
            </w:r>
          </w:p>
        </w:tc>
        <w:tc>
          <w:tcPr>
            <w:tcW w:w="3030" w:type="dxa"/>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de cîntărit cu funcţionare neautomată</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val="restart"/>
            <w:tcBorders>
              <w:top w:val="single" w:sz="4" w:space="0" w:color="auto"/>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8.1.3</w:t>
            </w:r>
            <w:r w:rsidR="00A87134" w:rsidRPr="00BB01FF">
              <w:rPr>
                <w:rFonts w:ascii="Times New Roman" w:eastAsia="Times New Roman" w:hAnsi="Times New Roman" w:cs="Times New Roman"/>
                <w:sz w:val="18"/>
                <w:szCs w:val="18"/>
                <w:vertAlign w:val="superscript"/>
                <w:lang w:val="ro-RO" w:eastAsia="en-GB"/>
              </w:rPr>
              <w:t>1)</w:t>
            </w:r>
          </w:p>
        </w:tc>
        <w:tc>
          <w:tcPr>
            <w:tcW w:w="2692" w:type="dxa"/>
            <w:vMerge w:val="restart"/>
            <w:tcBorders>
              <w:top w:val="single" w:sz="4" w:space="0" w:color="auto"/>
              <w:left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de cîntărit cu funcţionare automată</w:t>
            </w:r>
          </w:p>
        </w:tc>
        <w:tc>
          <w:tcPr>
            <w:tcW w:w="952" w:type="dxa"/>
            <w:tcBorders>
              <w:top w:val="single" w:sz="4" w:space="0" w:color="auto"/>
              <w:left w:val="single" w:sz="4" w:space="0" w:color="auto"/>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8.1.3.1</w:t>
            </w:r>
          </w:p>
        </w:tc>
        <w:tc>
          <w:tcPr>
            <w:tcW w:w="3030" w:type="dxa"/>
            <w:tcBorders>
              <w:top w:val="single" w:sz="4" w:space="0" w:color="auto"/>
              <w:left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ru-RU"/>
              </w:rPr>
            </w:pPr>
            <w:r w:rsidRPr="00BB01FF">
              <w:rPr>
                <w:rFonts w:ascii="Times New Roman" w:eastAsia="Times New Roman" w:hAnsi="Times New Roman" w:cs="Times New Roman"/>
                <w:sz w:val="18"/>
                <w:szCs w:val="18"/>
                <w:lang w:val="ro-RO" w:eastAsia="ru-RU"/>
              </w:rPr>
              <w:t>Aparate de cîntărit cu funcţionare automată pentru sortare-etichetare a masei/</w:t>
            </w:r>
            <w:proofErr w:type="spellStart"/>
            <w:r w:rsidRPr="00BB01FF">
              <w:rPr>
                <w:rFonts w:ascii="Times New Roman" w:eastAsia="Times New Roman" w:hAnsi="Times New Roman" w:cs="Times New Roman"/>
                <w:sz w:val="18"/>
                <w:szCs w:val="18"/>
                <w:lang w:val="ro-RO" w:eastAsia="ru-RU"/>
              </w:rPr>
              <w:t>preţului</w:t>
            </w:r>
            <w:proofErr w:type="spellEnd"/>
          </w:p>
        </w:tc>
        <w:tc>
          <w:tcPr>
            <w:tcW w:w="1446" w:type="dxa"/>
            <w:tcBorders>
              <w:top w:val="single" w:sz="4" w:space="0" w:color="auto"/>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top w:val="single" w:sz="4" w:space="0" w:color="auto"/>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8.1.3.2</w:t>
            </w:r>
          </w:p>
        </w:tc>
        <w:tc>
          <w:tcPr>
            <w:tcW w:w="303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ru-RU"/>
              </w:rPr>
            </w:pPr>
            <w:r w:rsidRPr="00BB01FF">
              <w:rPr>
                <w:rFonts w:ascii="Times New Roman" w:eastAsia="Times New Roman" w:hAnsi="Times New Roman" w:cs="Times New Roman"/>
                <w:sz w:val="18"/>
                <w:szCs w:val="18"/>
                <w:lang w:val="ro-RO" w:eastAsia="ru-RU"/>
              </w:rPr>
              <w:t>Dozatoare gravimetrice cu funcţionare automată</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8.1.3.3</w:t>
            </w:r>
          </w:p>
        </w:tc>
        <w:tc>
          <w:tcPr>
            <w:tcW w:w="303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ru-RU"/>
              </w:rPr>
            </w:pPr>
            <w:r w:rsidRPr="00BB01FF">
              <w:rPr>
                <w:rFonts w:ascii="Times New Roman" w:eastAsia="Times New Roman" w:hAnsi="Times New Roman" w:cs="Times New Roman"/>
                <w:sz w:val="18"/>
                <w:szCs w:val="18"/>
                <w:lang w:val="ro-RO" w:eastAsia="ru-RU"/>
              </w:rPr>
              <w:t>Aparate de cîntărit cu totalizare discontinuă (aparat de cîntărit cu dozare)</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8.1.3.4</w:t>
            </w:r>
          </w:p>
        </w:tc>
        <w:tc>
          <w:tcPr>
            <w:tcW w:w="303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ru-RU"/>
              </w:rPr>
            </w:pPr>
            <w:r w:rsidRPr="00BB01FF">
              <w:rPr>
                <w:rFonts w:ascii="Times New Roman" w:eastAsia="Times New Roman" w:hAnsi="Times New Roman" w:cs="Times New Roman"/>
                <w:sz w:val="18"/>
                <w:szCs w:val="18"/>
                <w:lang w:val="ro-RO" w:eastAsia="ru-RU"/>
              </w:rPr>
              <w:t>Aparate de cîntărit cu totalizare continuă</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8.1.3.5</w:t>
            </w:r>
          </w:p>
        </w:tc>
        <w:tc>
          <w:tcPr>
            <w:tcW w:w="3030" w:type="dxa"/>
            <w:tcBorders>
              <w:top w:val="single" w:sz="4" w:space="0" w:color="auto"/>
              <w:left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ru-RU"/>
              </w:rPr>
            </w:pPr>
            <w:r w:rsidRPr="00BB01FF">
              <w:rPr>
                <w:rFonts w:ascii="Times New Roman" w:eastAsia="Times New Roman" w:hAnsi="Times New Roman" w:cs="Times New Roman"/>
                <w:sz w:val="18"/>
                <w:szCs w:val="18"/>
                <w:lang w:val="ro-RO" w:eastAsia="ru-RU"/>
              </w:rPr>
              <w:t>Bascule-pod feroviare cu funcţionare automată</w:t>
            </w:r>
          </w:p>
        </w:tc>
        <w:tc>
          <w:tcPr>
            <w:tcW w:w="1446" w:type="dxa"/>
            <w:tcBorders>
              <w:top w:val="single" w:sz="4" w:space="0" w:color="auto"/>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8.1.4</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pentru măsurarea masei hectolitrice a cerealelor</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8.1.4.1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roofErr w:type="spellStart"/>
            <w:r w:rsidRPr="00BB01FF">
              <w:rPr>
                <w:rFonts w:ascii="Times New Roman" w:eastAsia="Times New Roman" w:hAnsi="Times New Roman" w:cs="Times New Roman"/>
                <w:sz w:val="18"/>
                <w:szCs w:val="18"/>
                <w:lang w:val="ro-RO" w:eastAsia="en-GB"/>
              </w:rPr>
              <w:t>Balanţe</w:t>
            </w:r>
            <w:proofErr w:type="spellEnd"/>
            <w:r w:rsidRPr="00BB01FF">
              <w:rPr>
                <w:rFonts w:ascii="Times New Roman" w:eastAsia="Times New Roman" w:hAnsi="Times New Roman" w:cs="Times New Roman"/>
                <w:sz w:val="18"/>
                <w:szCs w:val="18"/>
                <w:lang w:val="ro-RO" w:eastAsia="en-GB"/>
              </w:rPr>
              <w:t xml:space="preserve"> de cereale de 1 L</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8.1.5</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de cîntărire în mers a autovehiculelor</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8.1.5.1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de cîntărire în mers a autovehiculelor</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b/>
                <w:sz w:val="18"/>
                <w:szCs w:val="18"/>
                <w:lang w:val="ro-RO" w:eastAsia="en-GB"/>
              </w:rPr>
              <w:t xml:space="preserve">8.2 </w:t>
            </w:r>
            <w:r w:rsidRPr="00BB01FF">
              <w:rPr>
                <w:rFonts w:ascii="Times New Roman" w:eastAsia="Times New Roman" w:hAnsi="Times New Roman" w:cs="Times New Roman"/>
                <w:b/>
                <w:bCs/>
                <w:sz w:val="18"/>
                <w:szCs w:val="18"/>
                <w:lang w:val="ro-RO" w:eastAsia="en-GB"/>
              </w:rPr>
              <w:t>FORŢĂ ŞI DURITATE</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8.2.1</w:t>
            </w:r>
          </w:p>
        </w:tc>
        <w:tc>
          <w:tcPr>
            <w:tcW w:w="2692"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Chei şi </w:t>
            </w:r>
            <w:proofErr w:type="spellStart"/>
            <w:r w:rsidRPr="00BB01FF">
              <w:rPr>
                <w:rFonts w:ascii="Times New Roman" w:eastAsia="Times New Roman" w:hAnsi="Times New Roman" w:cs="Times New Roman"/>
                <w:sz w:val="18"/>
                <w:szCs w:val="18"/>
                <w:lang w:val="ro-RO" w:eastAsia="en-GB"/>
              </w:rPr>
              <w:t>mînere</w:t>
            </w:r>
            <w:proofErr w:type="spellEnd"/>
            <w:r w:rsidRPr="00BB01FF">
              <w:rPr>
                <w:rFonts w:ascii="Times New Roman" w:eastAsia="Times New Roman" w:hAnsi="Times New Roman" w:cs="Times New Roman"/>
                <w:sz w:val="18"/>
                <w:szCs w:val="18"/>
                <w:lang w:val="ro-RO" w:eastAsia="en-GB"/>
              </w:rPr>
              <w:t xml:space="preserve"> dinamometrice</w:t>
            </w:r>
          </w:p>
        </w:tc>
        <w:tc>
          <w:tcPr>
            <w:tcW w:w="952"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8.2.1.1</w:t>
            </w:r>
          </w:p>
        </w:tc>
        <w:tc>
          <w:tcPr>
            <w:tcW w:w="3030"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Chei şi </w:t>
            </w:r>
            <w:proofErr w:type="spellStart"/>
            <w:r w:rsidRPr="00BB01FF">
              <w:rPr>
                <w:rFonts w:ascii="Times New Roman" w:eastAsia="Times New Roman" w:hAnsi="Times New Roman" w:cs="Times New Roman"/>
                <w:sz w:val="18"/>
                <w:szCs w:val="18"/>
                <w:lang w:val="ro-RO" w:eastAsia="en-GB"/>
              </w:rPr>
              <w:t>mînere</w:t>
            </w:r>
            <w:proofErr w:type="spellEnd"/>
            <w:r w:rsidRPr="00BB01FF">
              <w:rPr>
                <w:rFonts w:ascii="Times New Roman" w:eastAsia="Times New Roman" w:hAnsi="Times New Roman" w:cs="Times New Roman"/>
                <w:sz w:val="18"/>
                <w:szCs w:val="18"/>
                <w:lang w:val="ro-RO" w:eastAsia="en-GB"/>
              </w:rPr>
              <w:t xml:space="preserve"> dinamometrice</w:t>
            </w:r>
          </w:p>
        </w:tc>
        <w:tc>
          <w:tcPr>
            <w:tcW w:w="144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8.2.2</w:t>
            </w:r>
          </w:p>
        </w:tc>
        <w:tc>
          <w:tcPr>
            <w:tcW w:w="2692" w:type="dxa"/>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de măsurare a </w:t>
            </w:r>
            <w:proofErr w:type="spellStart"/>
            <w:r w:rsidRPr="00BB01FF">
              <w:rPr>
                <w:rFonts w:ascii="Times New Roman" w:eastAsia="Times New Roman" w:hAnsi="Times New Roman" w:cs="Times New Roman"/>
                <w:sz w:val="18"/>
                <w:szCs w:val="18"/>
                <w:lang w:val="ro-RO" w:eastAsia="en-GB"/>
              </w:rPr>
              <w:t>deformaţiei</w:t>
            </w:r>
            <w:proofErr w:type="spellEnd"/>
            <w:r w:rsidRPr="00BB01FF">
              <w:rPr>
                <w:rFonts w:ascii="Times New Roman" w:eastAsia="Times New Roman" w:hAnsi="Times New Roman" w:cs="Times New Roman"/>
                <w:sz w:val="18"/>
                <w:szCs w:val="18"/>
                <w:lang w:val="ro-RO" w:eastAsia="en-GB"/>
              </w:rPr>
              <w:t xml:space="preserve"> glutenului</w:t>
            </w:r>
          </w:p>
        </w:tc>
        <w:tc>
          <w:tcPr>
            <w:tcW w:w="952" w:type="dxa"/>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8.2.2.1</w:t>
            </w:r>
          </w:p>
        </w:tc>
        <w:tc>
          <w:tcPr>
            <w:tcW w:w="3030" w:type="dxa"/>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de măsurare a </w:t>
            </w:r>
            <w:proofErr w:type="spellStart"/>
            <w:r w:rsidRPr="00BB01FF">
              <w:rPr>
                <w:rFonts w:ascii="Times New Roman" w:eastAsia="Times New Roman" w:hAnsi="Times New Roman" w:cs="Times New Roman"/>
                <w:sz w:val="18"/>
                <w:szCs w:val="18"/>
                <w:lang w:val="ro-RO" w:eastAsia="en-GB"/>
              </w:rPr>
              <w:t>deformaţiei</w:t>
            </w:r>
            <w:proofErr w:type="spellEnd"/>
            <w:r w:rsidRPr="00BB01FF">
              <w:rPr>
                <w:rFonts w:ascii="Times New Roman" w:eastAsia="Times New Roman" w:hAnsi="Times New Roman" w:cs="Times New Roman"/>
                <w:sz w:val="18"/>
                <w:szCs w:val="18"/>
                <w:lang w:val="ro-RO" w:eastAsia="en-GB"/>
              </w:rPr>
              <w:t xml:space="preserve"> glutenului</w:t>
            </w:r>
          </w:p>
        </w:tc>
        <w:tc>
          <w:tcPr>
            <w:tcW w:w="144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b/>
                <w:sz w:val="18"/>
                <w:szCs w:val="18"/>
                <w:lang w:val="ro-RO" w:eastAsia="en-GB"/>
              </w:rPr>
              <w:t xml:space="preserve">8.3 </w:t>
            </w:r>
            <w:r w:rsidRPr="00BB01FF">
              <w:rPr>
                <w:rFonts w:ascii="Times New Roman" w:eastAsia="Times New Roman" w:hAnsi="Times New Roman" w:cs="Times New Roman"/>
                <w:b/>
                <w:bCs/>
                <w:sz w:val="18"/>
                <w:szCs w:val="18"/>
                <w:lang w:val="ro-RO" w:eastAsia="en-GB"/>
              </w:rPr>
              <w:t>PRESIUNE</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8.3.1</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Manometre</w:t>
            </w:r>
          </w:p>
        </w:tc>
        <w:tc>
          <w:tcPr>
            <w:tcW w:w="952" w:type="dxa"/>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8.3.1.1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Manometre de toate tipurile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8.3.1.2</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de presiune cu semnalul de </w:t>
            </w:r>
            <w:proofErr w:type="spellStart"/>
            <w:r w:rsidRPr="00BB01FF">
              <w:rPr>
                <w:rFonts w:ascii="Times New Roman" w:eastAsia="Times New Roman" w:hAnsi="Times New Roman" w:cs="Times New Roman"/>
                <w:sz w:val="18"/>
                <w:szCs w:val="18"/>
                <w:lang w:val="ro-RO" w:eastAsia="en-GB"/>
              </w:rPr>
              <w:t>ieşire</w:t>
            </w:r>
            <w:proofErr w:type="spellEnd"/>
            <w:r w:rsidRPr="00BB01FF">
              <w:rPr>
                <w:rFonts w:ascii="Times New Roman" w:eastAsia="Times New Roman" w:hAnsi="Times New Roman" w:cs="Times New Roman"/>
                <w:sz w:val="18"/>
                <w:szCs w:val="18"/>
                <w:lang w:val="ro-RO" w:eastAsia="en-GB"/>
              </w:rPr>
              <w:t xml:space="preserve"> unificat</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8.3.2</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Traductoare de presiune </w:t>
            </w:r>
            <w:r w:rsidRPr="00BB01FF">
              <w:rPr>
                <w:rFonts w:ascii="Times New Roman" w:eastAsia="Times New Roman" w:hAnsi="Times New Roman" w:cs="Times New Roman"/>
                <w:b/>
                <w:sz w:val="18"/>
                <w:szCs w:val="18"/>
                <w:vertAlign w:val="superscript"/>
                <w:lang w:val="ro-RO" w:eastAsia="en-GB"/>
              </w:rPr>
              <w:t>1)</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8.3.2.1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Traductoare de presiune şi </w:t>
            </w:r>
            <w:proofErr w:type="spellStart"/>
            <w:r w:rsidRPr="00BB01FF">
              <w:rPr>
                <w:rFonts w:ascii="Times New Roman" w:eastAsia="Times New Roman" w:hAnsi="Times New Roman" w:cs="Times New Roman"/>
                <w:sz w:val="18"/>
                <w:szCs w:val="18"/>
                <w:lang w:val="ro-RO" w:eastAsia="en-GB"/>
              </w:rPr>
              <w:t>diferenţă</w:t>
            </w:r>
            <w:proofErr w:type="spellEnd"/>
            <w:r w:rsidRPr="00BB01FF">
              <w:rPr>
                <w:rFonts w:ascii="Times New Roman" w:eastAsia="Times New Roman" w:hAnsi="Times New Roman" w:cs="Times New Roman"/>
                <w:sz w:val="18"/>
                <w:szCs w:val="18"/>
                <w:lang w:val="ro-RO" w:eastAsia="en-GB"/>
              </w:rPr>
              <w:t xml:space="preserve"> de presiune </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lastRenderedPageBreak/>
              <w:t>8.3.3</w:t>
            </w:r>
            <w:r w:rsidR="00A87134" w:rsidRPr="00BB01FF">
              <w:rPr>
                <w:rFonts w:ascii="Times New Roman" w:eastAsia="Times New Roman" w:hAnsi="Times New Roman" w:cs="Times New Roman"/>
                <w:sz w:val="18"/>
                <w:szCs w:val="18"/>
                <w:vertAlign w:val="superscript"/>
                <w:lang w:val="ro-RO" w:eastAsia="en-GB"/>
              </w:rPr>
              <w:t>1)</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Dispozitive de conversie a volumului</w:t>
            </w: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8.3.3.1</w:t>
            </w:r>
          </w:p>
        </w:tc>
        <w:tc>
          <w:tcPr>
            <w:tcW w:w="3030" w:type="dxa"/>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Corectoare electronice de volum de gaze</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8.3.3.2</w:t>
            </w:r>
          </w:p>
        </w:tc>
        <w:tc>
          <w:tcPr>
            <w:tcW w:w="3030" w:type="dxa"/>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Corectoare electronice de volum de gaze încorporate în contoare cu </w:t>
            </w:r>
            <w:proofErr w:type="spellStart"/>
            <w:r w:rsidRPr="00BB01FF">
              <w:rPr>
                <w:rFonts w:ascii="Times New Roman" w:eastAsia="Times New Roman" w:hAnsi="Times New Roman" w:cs="Times New Roman"/>
                <w:sz w:val="18"/>
                <w:szCs w:val="18"/>
                <w:lang w:val="ro-RO" w:eastAsia="en-GB"/>
              </w:rPr>
              <w:t>pereţi</w:t>
            </w:r>
            <w:proofErr w:type="spellEnd"/>
            <w:r w:rsidRPr="00BB01FF">
              <w:rPr>
                <w:rFonts w:ascii="Times New Roman" w:eastAsia="Times New Roman" w:hAnsi="Times New Roman" w:cs="Times New Roman"/>
                <w:sz w:val="18"/>
                <w:szCs w:val="18"/>
                <w:lang w:val="ro-RO" w:eastAsia="en-GB"/>
              </w:rPr>
              <w:t xml:space="preserve"> deformabili </w:t>
            </w:r>
            <w:r w:rsidRPr="00BB01FF">
              <w:rPr>
                <w:rFonts w:ascii="Times New Roman" w:eastAsia="Times New Roman" w:hAnsi="Times New Roman" w:cs="Times New Roman"/>
                <w:i/>
                <w:iCs/>
                <w:sz w:val="18"/>
                <w:szCs w:val="18"/>
                <w:lang w:val="ro-RO" w:eastAsia="en-GB"/>
              </w:rPr>
              <w:t xml:space="preserve">(vezi </w:t>
            </w:r>
            <w:proofErr w:type="spellStart"/>
            <w:r w:rsidRPr="00BB01FF">
              <w:rPr>
                <w:rFonts w:ascii="Times New Roman" w:eastAsia="Times New Roman" w:hAnsi="Times New Roman" w:cs="Times New Roman"/>
                <w:i/>
                <w:iCs/>
                <w:sz w:val="18"/>
                <w:szCs w:val="18"/>
                <w:lang w:val="ro-RO" w:eastAsia="en-GB"/>
              </w:rPr>
              <w:t>poziţia</w:t>
            </w:r>
            <w:proofErr w:type="spellEnd"/>
            <w:r w:rsidRPr="00BB01FF">
              <w:rPr>
                <w:rFonts w:ascii="Times New Roman" w:eastAsia="Times New Roman" w:hAnsi="Times New Roman" w:cs="Times New Roman"/>
                <w:i/>
                <w:iCs/>
                <w:sz w:val="18"/>
                <w:szCs w:val="18"/>
                <w:lang w:val="ro-RO" w:eastAsia="en-GB"/>
              </w:rPr>
              <w:t xml:space="preserve"> 5.1.2.2)</w:t>
            </w:r>
          </w:p>
        </w:tc>
        <w:tc>
          <w:tcPr>
            <w:tcW w:w="1446"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60</w:t>
            </w:r>
          </w:p>
        </w:tc>
        <w:tc>
          <w:tcPr>
            <w:tcW w:w="1494"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8.3.4</w:t>
            </w:r>
            <w:r w:rsidR="004C56C8" w:rsidRPr="00BB01FF">
              <w:rPr>
                <w:rFonts w:ascii="Times New Roman" w:eastAsia="Times New Roman" w:hAnsi="Times New Roman" w:cs="Times New Roman"/>
                <w:sz w:val="18"/>
                <w:szCs w:val="18"/>
                <w:vertAlign w:val="superscript"/>
                <w:lang w:val="ro-RO" w:eastAsia="en-GB"/>
              </w:rPr>
              <w:t>3)</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Sfigmomanometre non – invazive</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8.3.4.1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Sfigmomanometre non – invazive (Aparate pentru măsurarea presiunii arteriale cu manometru mecanic sau electronic)</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B52463"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b/>
                <w:bCs/>
                <w:sz w:val="18"/>
                <w:szCs w:val="18"/>
                <w:lang w:val="ro-RO" w:eastAsia="en-GB"/>
              </w:rPr>
              <w:t>Notă:</w:t>
            </w:r>
          </w:p>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b/>
                <w:sz w:val="18"/>
                <w:szCs w:val="18"/>
                <w:vertAlign w:val="superscript"/>
                <w:lang w:val="ro-RO" w:eastAsia="en-GB"/>
              </w:rPr>
              <w:t>1)</w:t>
            </w:r>
            <w:r w:rsidRPr="00BB01FF">
              <w:rPr>
                <w:rFonts w:ascii="Times New Roman" w:eastAsia="Times New Roman" w:hAnsi="Times New Roman" w:cs="Times New Roman"/>
                <w:sz w:val="18"/>
                <w:szCs w:val="18"/>
                <w:lang w:val="ro-RO" w:eastAsia="en-GB"/>
              </w:rPr>
              <w:t xml:space="preserve"> Traductoarele de presiune care fac parte din </w:t>
            </w:r>
            <w:proofErr w:type="spellStart"/>
            <w:r w:rsidRPr="00BB01FF">
              <w:rPr>
                <w:rFonts w:ascii="Times New Roman" w:eastAsia="Times New Roman" w:hAnsi="Times New Roman" w:cs="Times New Roman"/>
                <w:sz w:val="18"/>
                <w:szCs w:val="18"/>
                <w:lang w:val="ro-RO" w:eastAsia="en-GB"/>
              </w:rPr>
              <w:t>componenţa</w:t>
            </w:r>
            <w:proofErr w:type="spellEnd"/>
            <w:r w:rsidRPr="00BB01FF">
              <w:rPr>
                <w:rFonts w:ascii="Times New Roman" w:eastAsia="Times New Roman" w:hAnsi="Times New Roman" w:cs="Times New Roman"/>
                <w:sz w:val="18"/>
                <w:szCs w:val="18"/>
                <w:lang w:val="ro-RO" w:eastAsia="en-GB"/>
              </w:rPr>
              <w:t xml:space="preserve"> corectoarelor electronice de volum de gaze, au perioada maximă de verificare egală cu perioada maximă de verificare a corectorului electronic de volum de gaze </w:t>
            </w:r>
            <w:r w:rsidRPr="00BB01FF">
              <w:rPr>
                <w:rFonts w:ascii="Times New Roman" w:eastAsia="Times New Roman" w:hAnsi="Times New Roman" w:cs="Times New Roman"/>
                <w:i/>
                <w:iCs/>
                <w:sz w:val="18"/>
                <w:szCs w:val="18"/>
                <w:lang w:val="ro-RO" w:eastAsia="en-GB"/>
              </w:rPr>
              <w:t xml:space="preserve">(vezi </w:t>
            </w:r>
            <w:proofErr w:type="spellStart"/>
            <w:r w:rsidRPr="00BB01FF">
              <w:rPr>
                <w:rFonts w:ascii="Times New Roman" w:eastAsia="Times New Roman" w:hAnsi="Times New Roman" w:cs="Times New Roman"/>
                <w:i/>
                <w:iCs/>
                <w:sz w:val="18"/>
                <w:szCs w:val="18"/>
                <w:lang w:val="ro-RO" w:eastAsia="en-GB"/>
              </w:rPr>
              <w:t>poziţia</w:t>
            </w:r>
            <w:proofErr w:type="spellEnd"/>
            <w:r w:rsidRPr="00BB01FF">
              <w:rPr>
                <w:rFonts w:ascii="Times New Roman" w:eastAsia="Times New Roman" w:hAnsi="Times New Roman" w:cs="Times New Roman"/>
                <w:i/>
                <w:iCs/>
                <w:sz w:val="18"/>
                <w:szCs w:val="18"/>
                <w:lang w:val="ro-RO" w:eastAsia="en-GB"/>
              </w:rPr>
              <w:t xml:space="preserve"> 5.1.2.2)</w:t>
            </w:r>
            <w:r w:rsidRPr="00BB01FF">
              <w:rPr>
                <w:rFonts w:ascii="Times New Roman" w:eastAsia="Times New Roman" w:hAnsi="Times New Roman" w:cs="Times New Roman"/>
                <w:sz w:val="18"/>
                <w:szCs w:val="18"/>
                <w:lang w:val="ro-RO" w:eastAsia="en-GB"/>
              </w:rPr>
              <w:t>.</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b/>
                <w:bCs/>
                <w:sz w:val="18"/>
                <w:szCs w:val="18"/>
                <w:lang w:val="ro-RO" w:eastAsia="en-GB"/>
              </w:rPr>
              <w:t>9. FOTOMETRIE ŞI RADIOMETRIE</w:t>
            </w:r>
          </w:p>
        </w:tc>
      </w:tr>
      <w:tr w:rsidR="00BB01FF" w:rsidRPr="00BB01FF" w:rsidTr="00BB01FF">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9.1</w:t>
            </w:r>
          </w:p>
        </w:tc>
        <w:tc>
          <w:tcPr>
            <w:tcW w:w="2692" w:type="dxa"/>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Fotometre</w:t>
            </w: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9.1.1</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rsidP="00664C07">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Luxmetre</w:t>
            </w:r>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9.2</w:t>
            </w:r>
          </w:p>
        </w:tc>
        <w:tc>
          <w:tcPr>
            <w:tcW w:w="2692" w:type="dxa"/>
            <w:tcBorders>
              <w:top w:val="single" w:sz="4" w:space="0" w:color="auto"/>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eastAsia="en-GB"/>
              </w:rPr>
            </w:pPr>
            <w:r w:rsidRPr="00BB01FF">
              <w:rPr>
                <w:rFonts w:ascii="Times New Roman" w:hAnsi="Times New Roman" w:cs="Times New Roman"/>
                <w:sz w:val="18"/>
                <w:szCs w:val="18"/>
                <w:lang w:val="ro-RO" w:eastAsia="en-GB"/>
              </w:rPr>
              <w:t>Colorimetre</w:t>
            </w: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eastAsia="en-GB"/>
              </w:rPr>
            </w:pPr>
            <w:r w:rsidRPr="00BB01FF">
              <w:rPr>
                <w:rFonts w:ascii="Times New Roman" w:hAnsi="Times New Roman" w:cs="Times New Roman"/>
                <w:sz w:val="18"/>
                <w:szCs w:val="18"/>
                <w:lang w:val="ro-RO" w:eastAsia="en-GB"/>
              </w:rPr>
              <w:t>9.2.1</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outlineLvl w:val="1"/>
              <w:rPr>
                <w:rFonts w:ascii="Times New Roman" w:hAnsi="Times New Roman" w:cs="Times New Roman"/>
                <w:sz w:val="18"/>
                <w:szCs w:val="18"/>
                <w:lang w:val="ro-RO"/>
              </w:rPr>
            </w:pPr>
            <w:r w:rsidRPr="00BB01FF">
              <w:rPr>
                <w:rFonts w:ascii="Times New Roman" w:hAnsi="Times New Roman" w:cs="Times New Roman"/>
                <w:sz w:val="18"/>
                <w:szCs w:val="18"/>
                <w:lang w:val="ro-RO"/>
              </w:rPr>
              <w:t>Opacimetre (</w:t>
            </w:r>
            <w:proofErr w:type="spellStart"/>
            <w:r w:rsidRPr="00BB01FF">
              <w:rPr>
                <w:rFonts w:ascii="Times New Roman" w:hAnsi="Times New Roman" w:cs="Times New Roman"/>
                <w:sz w:val="18"/>
                <w:szCs w:val="18"/>
                <w:lang w:val="ro-RO"/>
              </w:rPr>
              <w:t>Fummetre</w:t>
            </w:r>
            <w:proofErr w:type="spellEnd"/>
            <w:r w:rsidRPr="00BB01FF">
              <w:rPr>
                <w:rFonts w:ascii="Times New Roman" w:hAnsi="Times New Roman" w:cs="Times New Roman"/>
                <w:sz w:val="18"/>
                <w:szCs w:val="18"/>
                <w:lang w:val="ro-RO"/>
              </w:rPr>
              <w:t>)</w:t>
            </w:r>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9.3</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Refractometre</w:t>
            </w: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9.3.1</w:t>
            </w:r>
          </w:p>
        </w:tc>
        <w:tc>
          <w:tcPr>
            <w:tcW w:w="3030" w:type="dxa"/>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Refractometre analogice, digitale</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9.3.2</w:t>
            </w:r>
            <w:r w:rsidR="004C56C8" w:rsidRPr="00BB01FF">
              <w:rPr>
                <w:rFonts w:ascii="Times New Roman" w:eastAsia="Times New Roman" w:hAnsi="Times New Roman" w:cs="Times New Roman"/>
                <w:sz w:val="18"/>
                <w:szCs w:val="18"/>
                <w:vertAlign w:val="superscript"/>
                <w:lang w:val="ro-RO" w:eastAsia="en-GB"/>
              </w:rPr>
              <w:t>3)</w:t>
            </w:r>
          </w:p>
        </w:tc>
        <w:tc>
          <w:tcPr>
            <w:tcW w:w="3030" w:type="dxa"/>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proofErr w:type="spellStart"/>
            <w:r w:rsidRPr="00BB01FF">
              <w:rPr>
                <w:rFonts w:ascii="Times New Roman" w:eastAsia="Times New Roman" w:hAnsi="Times New Roman" w:cs="Times New Roman"/>
                <w:sz w:val="18"/>
                <w:szCs w:val="18"/>
                <w:lang w:val="ro-RO" w:eastAsia="en-GB"/>
              </w:rPr>
              <w:t>Dioptrimetre</w:t>
            </w:r>
            <w:proofErr w:type="spellEnd"/>
            <w:r w:rsidR="000D39AC" w:rsidRPr="00BB01FF">
              <w:rPr>
                <w:rFonts w:ascii="Times New Roman" w:eastAsia="Times New Roman" w:hAnsi="Times New Roman" w:cs="Times New Roman"/>
                <w:sz w:val="18"/>
                <w:szCs w:val="18"/>
                <w:lang w:val="ro-RO" w:eastAsia="en-GB"/>
              </w:rPr>
              <w:t xml:space="preserve"> (</w:t>
            </w:r>
            <w:proofErr w:type="spellStart"/>
            <w:r w:rsidR="000D39AC" w:rsidRPr="00BB01FF">
              <w:rPr>
                <w:rFonts w:ascii="Times New Roman" w:eastAsia="Times New Roman" w:hAnsi="Times New Roman" w:cs="Times New Roman"/>
                <w:sz w:val="18"/>
                <w:szCs w:val="18"/>
                <w:lang w:val="ro-RO" w:eastAsia="en-GB"/>
              </w:rPr>
              <w:t>frotifocometre</w:t>
            </w:r>
            <w:proofErr w:type="spellEnd"/>
            <w:r w:rsidR="000D39AC" w:rsidRPr="00BB01FF">
              <w:rPr>
                <w:rFonts w:ascii="Times New Roman" w:eastAsia="Times New Roman" w:hAnsi="Times New Roman" w:cs="Times New Roman"/>
                <w:sz w:val="18"/>
                <w:szCs w:val="18"/>
                <w:lang w:val="ro-RO" w:eastAsia="en-GB"/>
              </w:rPr>
              <w:t>)</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2655F8"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9.3.3</w:t>
            </w:r>
            <w:r w:rsidR="004C56C8" w:rsidRPr="00BB01FF">
              <w:rPr>
                <w:rFonts w:ascii="Times New Roman" w:eastAsia="Times New Roman" w:hAnsi="Times New Roman" w:cs="Times New Roman"/>
                <w:sz w:val="18"/>
                <w:szCs w:val="18"/>
                <w:vertAlign w:val="superscript"/>
                <w:lang w:val="ro-RO" w:eastAsia="en-GB"/>
              </w:rPr>
              <w:t>3)</w:t>
            </w:r>
          </w:p>
        </w:tc>
        <w:tc>
          <w:tcPr>
            <w:tcW w:w="3030" w:type="dxa"/>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Refractometre oftalmologice</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730112"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9.4</w:t>
            </w:r>
          </w:p>
        </w:tc>
        <w:tc>
          <w:tcPr>
            <w:tcW w:w="2692" w:type="dxa"/>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Polarimetre</w:t>
            </w: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9.4.1</w:t>
            </w:r>
          </w:p>
        </w:tc>
        <w:tc>
          <w:tcPr>
            <w:tcW w:w="3030" w:type="dxa"/>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Polarimetre analogice şi digitale</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9.5</w:t>
            </w:r>
            <w:r w:rsidR="004C56C8" w:rsidRPr="00BB01FF">
              <w:rPr>
                <w:rFonts w:ascii="Times New Roman" w:eastAsia="Times New Roman" w:hAnsi="Times New Roman" w:cs="Times New Roman"/>
                <w:sz w:val="18"/>
                <w:szCs w:val="18"/>
                <w:vertAlign w:val="superscript"/>
                <w:lang w:val="ro-RO" w:eastAsia="en-GB"/>
              </w:rPr>
              <w:t>3)</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Set de lentile de testare oftalmologică</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9.5.1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Set de lentile de testare oftalmologică</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730112"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b/>
                <w:bCs/>
                <w:sz w:val="18"/>
                <w:szCs w:val="18"/>
                <w:lang w:val="ro-RO" w:eastAsia="en-GB"/>
              </w:rPr>
              <w:t>10. TERMOMETRIE</w:t>
            </w:r>
          </w:p>
        </w:tc>
      </w:tr>
      <w:tr w:rsidR="00BB01FF" w:rsidRPr="00BB01FF" w:rsidTr="00C62D4B">
        <w:trPr>
          <w:trHeight w:val="20"/>
          <w:jc w:val="center"/>
        </w:trPr>
        <w:tc>
          <w:tcPr>
            <w:tcW w:w="0" w:type="auto"/>
            <w:vMerge w:val="restart"/>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10.1</w:t>
            </w:r>
          </w:p>
        </w:tc>
        <w:tc>
          <w:tcPr>
            <w:tcW w:w="2692" w:type="dxa"/>
            <w:vMerge w:val="restart"/>
            <w:tcBorders>
              <w:top w:val="single" w:sz="6" w:space="0" w:color="000000"/>
              <w:left w:val="single" w:sz="6" w:space="0" w:color="000000"/>
              <w:right w:val="single" w:sz="4" w:space="0" w:color="auto"/>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Termometre</w:t>
            </w:r>
          </w:p>
        </w:tc>
        <w:tc>
          <w:tcPr>
            <w:tcW w:w="952" w:type="dxa"/>
            <w:tcBorders>
              <w:top w:val="single" w:sz="6" w:space="0" w:color="000000"/>
              <w:left w:val="single" w:sz="4" w:space="0" w:color="auto"/>
              <w:right w:val="single" w:sz="4" w:space="0" w:color="auto"/>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10.1.1</w:t>
            </w:r>
          </w:p>
        </w:tc>
        <w:tc>
          <w:tcPr>
            <w:tcW w:w="3030" w:type="dxa"/>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C62D4B" w:rsidRPr="00BB01FF" w:rsidRDefault="00C62D4B" w:rsidP="00664C07">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Termometre din sticlă cu lichid, inclusiv cu contacte electrice</w:t>
            </w:r>
          </w:p>
        </w:tc>
        <w:tc>
          <w:tcPr>
            <w:tcW w:w="1446"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36</w:t>
            </w:r>
          </w:p>
        </w:tc>
        <w:tc>
          <w:tcPr>
            <w:tcW w:w="149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C62D4B">
        <w:trPr>
          <w:trHeight w:val="20"/>
          <w:jc w:val="center"/>
        </w:trPr>
        <w:tc>
          <w:tcPr>
            <w:tcW w:w="0" w:type="auto"/>
            <w:vMerge/>
            <w:tcBorders>
              <w:left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6" w:space="0" w:color="000000"/>
              <w:right w:val="single" w:sz="4" w:space="0" w:color="auto"/>
            </w:tcBorders>
            <w:shd w:val="clear" w:color="auto" w:fill="auto"/>
            <w:tcMar>
              <w:top w:w="15" w:type="dxa"/>
              <w:left w:w="45" w:type="dxa"/>
              <w:bottom w:w="15" w:type="dxa"/>
              <w:right w:w="45" w:type="dxa"/>
            </w:tcMar>
          </w:tcPr>
          <w:p w:rsidR="00C62D4B" w:rsidRPr="00BB01FF" w:rsidRDefault="00C62D4B" w:rsidP="00664C07">
            <w:pPr>
              <w:tabs>
                <w:tab w:val="left" w:pos="97"/>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10.1.2</w:t>
            </w:r>
          </w:p>
        </w:tc>
        <w:tc>
          <w:tcPr>
            <w:tcW w:w="3030" w:type="dxa"/>
            <w:tcBorders>
              <w:top w:val="single" w:sz="4" w:space="0" w:color="auto"/>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664C07">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Termometre manometrice şi bimetalice</w:t>
            </w:r>
          </w:p>
        </w:tc>
        <w:tc>
          <w:tcPr>
            <w:tcW w:w="1446"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C62D4B">
        <w:trPr>
          <w:trHeight w:val="20"/>
          <w:jc w:val="center"/>
        </w:trPr>
        <w:tc>
          <w:tcPr>
            <w:tcW w:w="0" w:type="auto"/>
            <w:vMerge/>
            <w:tcBorders>
              <w:left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C62D4B" w:rsidRPr="00BB01FF" w:rsidRDefault="00C62D4B" w:rsidP="00664C07">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10.1.3</w:t>
            </w:r>
          </w:p>
        </w:tc>
        <w:tc>
          <w:tcPr>
            <w:tcW w:w="303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C62D4B" w:rsidRPr="00BB01FF" w:rsidRDefault="00C62D4B" w:rsidP="00664C07">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Termometre cu </w:t>
            </w:r>
            <w:proofErr w:type="spellStart"/>
            <w:r w:rsidRPr="00BB01FF">
              <w:rPr>
                <w:rFonts w:ascii="Times New Roman" w:eastAsia="Times New Roman" w:hAnsi="Times New Roman" w:cs="Times New Roman"/>
                <w:sz w:val="18"/>
                <w:szCs w:val="18"/>
                <w:lang w:val="ro-RO" w:eastAsia="en-GB"/>
              </w:rPr>
              <w:t>infraroşu</w:t>
            </w:r>
            <w:proofErr w:type="spellEnd"/>
            <w:r w:rsidRPr="00BB01FF">
              <w:rPr>
                <w:rFonts w:ascii="Times New Roman" w:eastAsia="Times New Roman" w:hAnsi="Times New Roman" w:cs="Times New Roman"/>
                <w:sz w:val="18"/>
                <w:szCs w:val="18"/>
                <w:lang w:val="ro-RO" w:eastAsia="en-GB"/>
              </w:rPr>
              <w:t xml:space="preserve"> şi pirometre</w:t>
            </w:r>
          </w:p>
        </w:tc>
        <w:tc>
          <w:tcPr>
            <w:tcW w:w="1446"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C62D4B">
        <w:trPr>
          <w:trHeight w:val="20"/>
          <w:jc w:val="center"/>
        </w:trPr>
        <w:tc>
          <w:tcPr>
            <w:tcW w:w="0" w:type="auto"/>
            <w:vMerge/>
            <w:tcBorders>
              <w:left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6" w:space="0" w:color="000000"/>
              <w:right w:val="single" w:sz="4" w:space="0" w:color="auto"/>
            </w:tcBorders>
            <w:shd w:val="clear" w:color="auto" w:fill="auto"/>
            <w:tcMar>
              <w:top w:w="15" w:type="dxa"/>
              <w:left w:w="45" w:type="dxa"/>
              <w:bottom w:w="15" w:type="dxa"/>
              <w:right w:w="45" w:type="dxa"/>
            </w:tcMar>
          </w:tcPr>
          <w:p w:rsidR="00C62D4B" w:rsidRPr="00BB01FF" w:rsidRDefault="00C62D4B" w:rsidP="00664C07">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10.1.4</w:t>
            </w:r>
          </w:p>
        </w:tc>
        <w:tc>
          <w:tcPr>
            <w:tcW w:w="3030" w:type="dxa"/>
            <w:tcBorders>
              <w:top w:val="single" w:sz="4" w:space="0" w:color="auto"/>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664C07">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Termometre digitale</w:t>
            </w:r>
          </w:p>
        </w:tc>
        <w:tc>
          <w:tcPr>
            <w:tcW w:w="1446"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C62D4B">
        <w:trPr>
          <w:trHeight w:val="20"/>
          <w:jc w:val="center"/>
        </w:trPr>
        <w:tc>
          <w:tcPr>
            <w:tcW w:w="0" w:type="auto"/>
            <w:vMerge/>
            <w:tcBorders>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C62D4B">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shd w:val="clear" w:color="auto" w:fill="auto"/>
            <w:tcMar>
              <w:top w:w="15" w:type="dxa"/>
              <w:left w:w="45" w:type="dxa"/>
              <w:bottom w:w="15" w:type="dxa"/>
              <w:right w:w="45" w:type="dxa"/>
            </w:tcMar>
          </w:tcPr>
          <w:p w:rsidR="00C62D4B" w:rsidRPr="00BB01FF" w:rsidRDefault="00C62D4B" w:rsidP="00C62D4B">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6" w:space="0" w:color="000000"/>
              <w:right w:val="single" w:sz="4" w:space="0" w:color="auto"/>
            </w:tcBorders>
            <w:shd w:val="clear" w:color="auto" w:fill="auto"/>
            <w:tcMar>
              <w:top w:w="15" w:type="dxa"/>
              <w:left w:w="45" w:type="dxa"/>
              <w:bottom w:w="15" w:type="dxa"/>
              <w:right w:w="45" w:type="dxa"/>
            </w:tcMar>
          </w:tcPr>
          <w:p w:rsidR="00C62D4B" w:rsidRPr="00BB01FF" w:rsidRDefault="00C62D4B" w:rsidP="00C62D4B">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10.1.5</w:t>
            </w:r>
            <w:r w:rsidR="00861A4C" w:rsidRPr="00BB01FF">
              <w:rPr>
                <w:rFonts w:ascii="Times New Roman" w:eastAsia="Times New Roman" w:hAnsi="Times New Roman" w:cs="Times New Roman"/>
                <w:sz w:val="18"/>
                <w:szCs w:val="18"/>
                <w:vertAlign w:val="superscript"/>
                <w:lang w:val="ro-RO" w:eastAsia="en-GB"/>
              </w:rPr>
              <w:t>3)</w:t>
            </w:r>
          </w:p>
        </w:tc>
        <w:tc>
          <w:tcPr>
            <w:tcW w:w="3030" w:type="dxa"/>
            <w:tcBorders>
              <w:top w:val="single" w:sz="4" w:space="0" w:color="auto"/>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C62D4B">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Termometre digitale medicale</w:t>
            </w:r>
          </w:p>
        </w:tc>
        <w:tc>
          <w:tcPr>
            <w:tcW w:w="1446"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C62D4B">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C62D4B" w:rsidRPr="00BB01FF" w:rsidRDefault="00C62D4B" w:rsidP="00C62D4B">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10.2</w:t>
            </w:r>
          </w:p>
        </w:tc>
        <w:tc>
          <w:tcPr>
            <w:tcW w:w="2692" w:type="dxa"/>
            <w:vMerge w:val="restart"/>
            <w:tcBorders>
              <w:top w:val="single" w:sz="6" w:space="0" w:color="000000"/>
              <w:left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Traductoare de temperatură</w:t>
            </w:r>
          </w:p>
        </w:tc>
        <w:tc>
          <w:tcPr>
            <w:tcW w:w="952" w:type="dxa"/>
            <w:tcBorders>
              <w:top w:val="single" w:sz="6" w:space="0" w:color="000000"/>
              <w:left w:val="single" w:sz="4" w:space="0" w:color="auto"/>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10.2.1</w:t>
            </w:r>
          </w:p>
        </w:tc>
        <w:tc>
          <w:tcPr>
            <w:tcW w:w="3030" w:type="dxa"/>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roofErr w:type="spellStart"/>
            <w:r w:rsidRPr="00BB01FF">
              <w:rPr>
                <w:rFonts w:ascii="Times New Roman" w:eastAsia="Times New Roman" w:hAnsi="Times New Roman" w:cs="Times New Roman"/>
                <w:sz w:val="18"/>
                <w:szCs w:val="18"/>
                <w:lang w:val="ro-RO" w:eastAsia="en-GB"/>
              </w:rPr>
              <w:t>Termorezistenţe</w:t>
            </w:r>
            <w:proofErr w:type="spellEnd"/>
          </w:p>
        </w:tc>
        <w:tc>
          <w:tcPr>
            <w:tcW w:w="1446"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10.2.2</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Termocupluri</w:t>
            </w:r>
          </w:p>
        </w:tc>
        <w:tc>
          <w:tcPr>
            <w:tcW w:w="144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10.2.3</w:t>
            </w:r>
          </w:p>
        </w:tc>
        <w:tc>
          <w:tcPr>
            <w:tcW w:w="3030" w:type="dxa"/>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Aparate de măsurare şi/sau înregistrare a temperaturii</w:t>
            </w:r>
          </w:p>
        </w:tc>
        <w:tc>
          <w:tcPr>
            <w:tcW w:w="1446" w:type="dxa"/>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10.3</w:t>
            </w:r>
          </w:p>
        </w:tc>
        <w:tc>
          <w:tcPr>
            <w:tcW w:w="2692" w:type="dxa"/>
            <w:vMerge w:val="restart"/>
            <w:tcBorders>
              <w:top w:val="single" w:sz="6" w:space="0" w:color="000000"/>
              <w:left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Incinte </w:t>
            </w:r>
            <w:proofErr w:type="spellStart"/>
            <w:r w:rsidRPr="00BB01FF">
              <w:rPr>
                <w:rFonts w:ascii="Times New Roman" w:eastAsia="Times New Roman" w:hAnsi="Times New Roman" w:cs="Times New Roman"/>
                <w:sz w:val="18"/>
                <w:szCs w:val="18"/>
                <w:lang w:val="ro-RO" w:eastAsia="en-GB"/>
              </w:rPr>
              <w:t>termostatate</w:t>
            </w:r>
            <w:proofErr w:type="spellEnd"/>
          </w:p>
        </w:tc>
        <w:tc>
          <w:tcPr>
            <w:tcW w:w="952" w:type="dxa"/>
            <w:tcBorders>
              <w:top w:val="single" w:sz="6" w:space="0" w:color="000000"/>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10.3.1</w:t>
            </w:r>
          </w:p>
        </w:tc>
        <w:tc>
          <w:tcPr>
            <w:tcW w:w="3030" w:type="dxa"/>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Camere climatice</w:t>
            </w:r>
          </w:p>
        </w:tc>
        <w:tc>
          <w:tcPr>
            <w:tcW w:w="1446"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vMerge/>
            <w:tcBorders>
              <w:left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10.3.2</w:t>
            </w:r>
          </w:p>
        </w:tc>
        <w:tc>
          <w:tcPr>
            <w:tcW w:w="3030" w:type="dxa"/>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Termostate şi cuptoare de calcinare</w:t>
            </w:r>
          </w:p>
        </w:tc>
        <w:tc>
          <w:tcPr>
            <w:tcW w:w="1446"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vMerge/>
            <w:tcBorders>
              <w:left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10.3.3</w:t>
            </w:r>
          </w:p>
        </w:tc>
        <w:tc>
          <w:tcPr>
            <w:tcW w:w="3030" w:type="dxa"/>
            <w:tcBorders>
              <w:top w:val="single" w:sz="4" w:space="0" w:color="auto"/>
              <w:left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tabs>
                <w:tab w:val="left" w:pos="270"/>
              </w:tabs>
              <w:spacing w:after="0" w:line="240" w:lineRule="auto"/>
              <w:contextualSpacing/>
              <w:outlineLvl w:val="0"/>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Sterilizatoare cu aburi şi aer uscat</w:t>
            </w:r>
          </w:p>
        </w:tc>
        <w:tc>
          <w:tcPr>
            <w:tcW w:w="1446"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10.4</w:t>
            </w:r>
            <w:r w:rsidR="00A87134" w:rsidRPr="00BB01FF">
              <w:rPr>
                <w:rFonts w:ascii="Times New Roman" w:eastAsia="Times New Roman" w:hAnsi="Times New Roman" w:cs="Times New Roman"/>
                <w:sz w:val="18"/>
                <w:szCs w:val="18"/>
                <w:vertAlign w:val="superscript"/>
                <w:lang w:val="ro-RO" w:eastAsia="en-GB"/>
              </w:rPr>
              <w:t>1)</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Contoare de energie termică </w:t>
            </w:r>
          </w:p>
        </w:tc>
        <w:tc>
          <w:tcPr>
            <w:tcW w:w="952" w:type="dxa"/>
            <w:tcBorders>
              <w:top w:val="single" w:sz="6" w:space="0" w:color="000000"/>
              <w:left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10.4.1</w:t>
            </w:r>
          </w:p>
        </w:tc>
        <w:tc>
          <w:tcPr>
            <w:tcW w:w="3030" w:type="dxa"/>
            <w:tcBorders>
              <w:top w:val="single" w:sz="6" w:space="0" w:color="000000"/>
              <w:left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Perechi de </w:t>
            </w:r>
            <w:proofErr w:type="spellStart"/>
            <w:r w:rsidRPr="00BB01FF">
              <w:rPr>
                <w:rFonts w:ascii="Times New Roman" w:eastAsia="Times New Roman" w:hAnsi="Times New Roman" w:cs="Times New Roman"/>
                <w:sz w:val="18"/>
                <w:szCs w:val="18"/>
                <w:lang w:val="ro-RO" w:eastAsia="en-GB"/>
              </w:rPr>
              <w:t>termorezistenţe</w:t>
            </w:r>
            <w:proofErr w:type="spellEnd"/>
            <w:r w:rsidRPr="00BB01FF">
              <w:rPr>
                <w:rFonts w:ascii="Times New Roman" w:eastAsia="Times New Roman" w:hAnsi="Times New Roman" w:cs="Times New Roman"/>
                <w:sz w:val="18"/>
                <w:szCs w:val="18"/>
                <w:lang w:val="ro-RO" w:eastAsia="en-GB"/>
              </w:rPr>
              <w:t xml:space="preserve"> pentru contoare de energie termică</w:t>
            </w:r>
          </w:p>
        </w:tc>
        <w:tc>
          <w:tcPr>
            <w:tcW w:w="1446"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60</w:t>
            </w:r>
          </w:p>
        </w:tc>
        <w:tc>
          <w:tcPr>
            <w:tcW w:w="1494" w:type="dxa"/>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10.4.2</w:t>
            </w:r>
          </w:p>
        </w:tc>
        <w:tc>
          <w:tcPr>
            <w:tcW w:w="3030" w:type="dxa"/>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Traductoare de debit pentru contoare de energie termică până la DN 200</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60</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10.4.3</w:t>
            </w:r>
          </w:p>
        </w:tc>
        <w:tc>
          <w:tcPr>
            <w:tcW w:w="3030" w:type="dxa"/>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Calculator de energie termică</w:t>
            </w:r>
          </w:p>
        </w:tc>
        <w:tc>
          <w:tcPr>
            <w:tcW w:w="1446"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60</w:t>
            </w:r>
          </w:p>
        </w:tc>
        <w:tc>
          <w:tcPr>
            <w:tcW w:w="1494" w:type="dxa"/>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10.5</w:t>
            </w:r>
          </w:p>
        </w:tc>
        <w:tc>
          <w:tcPr>
            <w:tcW w:w="2692" w:type="dxa"/>
            <w:vMerge w:val="restart"/>
            <w:tcBorders>
              <w:top w:val="single" w:sz="6" w:space="0" w:color="000000"/>
              <w:left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de măsurare a </w:t>
            </w:r>
            <w:proofErr w:type="spellStart"/>
            <w:r w:rsidRPr="00BB01FF">
              <w:rPr>
                <w:rFonts w:ascii="Times New Roman" w:eastAsia="Times New Roman" w:hAnsi="Times New Roman" w:cs="Times New Roman"/>
                <w:sz w:val="18"/>
                <w:szCs w:val="18"/>
                <w:lang w:val="ro-RO" w:eastAsia="en-GB"/>
              </w:rPr>
              <w:t>umidităţii</w:t>
            </w:r>
            <w:proofErr w:type="spellEnd"/>
          </w:p>
        </w:tc>
        <w:tc>
          <w:tcPr>
            <w:tcW w:w="952" w:type="dxa"/>
            <w:tcBorders>
              <w:top w:val="single" w:sz="6" w:space="0" w:color="000000"/>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10.5.1</w:t>
            </w:r>
          </w:p>
        </w:tc>
        <w:tc>
          <w:tcPr>
            <w:tcW w:w="3030" w:type="dxa"/>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Higrometre şi psihrometre</w:t>
            </w:r>
          </w:p>
        </w:tc>
        <w:tc>
          <w:tcPr>
            <w:tcW w:w="1446"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4" w:space="0" w:color="auto"/>
              <w:left w:val="single" w:sz="4" w:space="0" w:color="auto"/>
              <w:bottom w:val="single" w:sz="6" w:space="0" w:color="000000"/>
              <w:right w:val="single" w:sz="4" w:space="0" w:color="auto"/>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10.5.2</w:t>
            </w:r>
          </w:p>
        </w:tc>
        <w:tc>
          <w:tcPr>
            <w:tcW w:w="3030" w:type="dxa"/>
            <w:tcBorders>
              <w:top w:val="single" w:sz="4" w:space="0" w:color="auto"/>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roofErr w:type="spellStart"/>
            <w:r w:rsidRPr="00BB01FF">
              <w:rPr>
                <w:rFonts w:ascii="Times New Roman" w:eastAsia="Times New Roman" w:hAnsi="Times New Roman" w:cs="Times New Roman"/>
                <w:sz w:val="18"/>
                <w:szCs w:val="18"/>
                <w:lang w:val="ro-RO" w:eastAsia="en-GB"/>
              </w:rPr>
              <w:t>Umidimetre</w:t>
            </w:r>
            <w:proofErr w:type="spellEnd"/>
            <w:r w:rsidRPr="00BB01FF">
              <w:rPr>
                <w:rFonts w:ascii="Times New Roman" w:eastAsia="Times New Roman" w:hAnsi="Times New Roman" w:cs="Times New Roman"/>
                <w:sz w:val="18"/>
                <w:szCs w:val="18"/>
                <w:lang w:val="ro-RO" w:eastAsia="en-GB"/>
              </w:rPr>
              <w:t xml:space="preserve"> (pentru </w:t>
            </w:r>
            <w:proofErr w:type="spellStart"/>
            <w:r w:rsidRPr="00BB01FF">
              <w:rPr>
                <w:rFonts w:ascii="Times New Roman" w:eastAsia="Times New Roman" w:hAnsi="Times New Roman" w:cs="Times New Roman"/>
                <w:sz w:val="18"/>
                <w:szCs w:val="18"/>
                <w:lang w:val="ro-RO" w:eastAsia="en-GB"/>
              </w:rPr>
              <w:t>seminţe</w:t>
            </w:r>
            <w:proofErr w:type="spellEnd"/>
            <w:r w:rsidRPr="00BB01FF">
              <w:rPr>
                <w:rFonts w:ascii="Times New Roman" w:eastAsia="Times New Roman" w:hAnsi="Times New Roman" w:cs="Times New Roman"/>
                <w:sz w:val="18"/>
                <w:szCs w:val="18"/>
                <w:lang w:val="ro-RO" w:eastAsia="en-GB"/>
              </w:rPr>
              <w:t>, cereale, lemn şi tutun)</w:t>
            </w:r>
          </w:p>
        </w:tc>
        <w:tc>
          <w:tcPr>
            <w:tcW w:w="1446"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664C07" w:rsidRPr="00BB01FF" w:rsidTr="00664C07">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b/>
                <w:bCs/>
                <w:sz w:val="18"/>
                <w:szCs w:val="18"/>
                <w:lang w:val="ro-RO" w:eastAsia="en-GB"/>
              </w:rPr>
              <w:t>11. FRECVENŢĂ ŞI TIMP</w:t>
            </w:r>
          </w:p>
        </w:tc>
      </w:tr>
      <w:tr w:rsidR="00BB01FF" w:rsidRPr="00BB01FF" w:rsidTr="00BB01FF">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11.1</w:t>
            </w:r>
          </w:p>
        </w:tc>
        <w:tc>
          <w:tcPr>
            <w:tcW w:w="2692" w:type="dxa"/>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Cronometre</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11.1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730112">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Cronometre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11.2</w:t>
            </w:r>
          </w:p>
        </w:tc>
        <w:tc>
          <w:tcPr>
            <w:tcW w:w="2692" w:type="dxa"/>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pentru măsurarea </w:t>
            </w:r>
            <w:proofErr w:type="spellStart"/>
            <w:r w:rsidRPr="00BB01FF">
              <w:rPr>
                <w:rFonts w:ascii="Times New Roman" w:eastAsia="Times New Roman" w:hAnsi="Times New Roman" w:cs="Times New Roman"/>
                <w:sz w:val="18"/>
                <w:szCs w:val="18"/>
                <w:lang w:val="ro-RO" w:eastAsia="en-GB"/>
              </w:rPr>
              <w:t>frecvenţei</w:t>
            </w:r>
            <w:proofErr w:type="spellEnd"/>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11.2.1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roofErr w:type="spellStart"/>
            <w:r w:rsidRPr="00BB01FF">
              <w:rPr>
                <w:rFonts w:ascii="Times New Roman" w:eastAsia="Times New Roman" w:hAnsi="Times New Roman" w:cs="Times New Roman"/>
                <w:sz w:val="18"/>
                <w:szCs w:val="18"/>
                <w:lang w:val="ro-RO" w:eastAsia="en-GB"/>
              </w:rPr>
              <w:t>Frecvenţmetre</w:t>
            </w:r>
            <w:proofErr w:type="spellEnd"/>
            <w:r w:rsidRPr="00BB01FF">
              <w:rPr>
                <w:rFonts w:ascii="Times New Roman" w:eastAsia="Times New Roman" w:hAnsi="Times New Roman" w:cs="Times New Roman"/>
                <w:sz w:val="18"/>
                <w:szCs w:val="18"/>
                <w:lang w:val="ro-RO" w:eastAsia="en-GB"/>
              </w:rPr>
              <w:t>, osciloscoape şi oscilografe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11.3</w:t>
            </w:r>
          </w:p>
        </w:tc>
        <w:tc>
          <w:tcPr>
            <w:tcW w:w="2692" w:type="dxa"/>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Echipamente de </w:t>
            </w:r>
            <w:proofErr w:type="spellStart"/>
            <w:r w:rsidRPr="00BB01FF">
              <w:rPr>
                <w:rFonts w:ascii="Times New Roman" w:eastAsia="Times New Roman" w:hAnsi="Times New Roman" w:cs="Times New Roman"/>
                <w:sz w:val="18"/>
                <w:szCs w:val="18"/>
                <w:lang w:val="ro-RO" w:eastAsia="en-GB"/>
              </w:rPr>
              <w:t>evidenţă</w:t>
            </w:r>
            <w:proofErr w:type="spellEnd"/>
            <w:r w:rsidRPr="00BB01FF">
              <w:rPr>
                <w:rFonts w:ascii="Times New Roman" w:eastAsia="Times New Roman" w:hAnsi="Times New Roman" w:cs="Times New Roman"/>
                <w:sz w:val="18"/>
                <w:szCs w:val="18"/>
                <w:lang w:val="ro-RO" w:eastAsia="en-GB"/>
              </w:rPr>
              <w:t xml:space="preserve"> a timpului legăturilor telefonice şi a volumului informaţiei</w:t>
            </w: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11.3.1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Echipamente de </w:t>
            </w:r>
            <w:proofErr w:type="spellStart"/>
            <w:r w:rsidRPr="00BB01FF">
              <w:rPr>
                <w:rFonts w:ascii="Times New Roman" w:eastAsia="Times New Roman" w:hAnsi="Times New Roman" w:cs="Times New Roman"/>
                <w:sz w:val="18"/>
                <w:szCs w:val="18"/>
                <w:lang w:val="ro-RO" w:eastAsia="en-GB"/>
              </w:rPr>
              <w:t>evidenţă</w:t>
            </w:r>
            <w:proofErr w:type="spellEnd"/>
            <w:r w:rsidRPr="00BB01FF">
              <w:rPr>
                <w:rFonts w:ascii="Times New Roman" w:eastAsia="Times New Roman" w:hAnsi="Times New Roman" w:cs="Times New Roman"/>
                <w:sz w:val="18"/>
                <w:szCs w:val="18"/>
                <w:lang w:val="ro-RO" w:eastAsia="en-GB"/>
              </w:rPr>
              <w:t xml:space="preserve"> a timpului legăturilor telefonice</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11.3.2</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Echipamente de </w:t>
            </w:r>
            <w:proofErr w:type="spellStart"/>
            <w:r w:rsidRPr="00BB01FF">
              <w:rPr>
                <w:rFonts w:ascii="Times New Roman" w:eastAsia="Times New Roman" w:hAnsi="Times New Roman" w:cs="Times New Roman"/>
                <w:sz w:val="18"/>
                <w:szCs w:val="18"/>
                <w:lang w:val="ro-RO" w:eastAsia="en-GB"/>
              </w:rPr>
              <w:t>evidenţă</w:t>
            </w:r>
            <w:proofErr w:type="spellEnd"/>
            <w:r w:rsidRPr="00BB01FF">
              <w:rPr>
                <w:rFonts w:ascii="Times New Roman" w:eastAsia="Times New Roman" w:hAnsi="Times New Roman" w:cs="Times New Roman"/>
                <w:sz w:val="18"/>
                <w:szCs w:val="18"/>
                <w:lang w:val="ro-RO" w:eastAsia="en-GB"/>
              </w:rPr>
              <w:t xml:space="preserve"> a volumului informaţiei transmise/</w:t>
            </w:r>
            <w:proofErr w:type="spellStart"/>
            <w:r w:rsidRPr="00BB01FF">
              <w:rPr>
                <w:rFonts w:ascii="Times New Roman" w:eastAsia="Times New Roman" w:hAnsi="Times New Roman" w:cs="Times New Roman"/>
                <w:sz w:val="18"/>
                <w:szCs w:val="18"/>
                <w:lang w:val="ro-RO" w:eastAsia="en-GB"/>
              </w:rPr>
              <w:t>recepţionate</w:t>
            </w:r>
            <w:proofErr w:type="spellEnd"/>
            <w:r w:rsidRPr="00BB01FF">
              <w:rPr>
                <w:rFonts w:ascii="Times New Roman" w:eastAsia="Times New Roman" w:hAnsi="Times New Roman" w:cs="Times New Roman"/>
                <w:sz w:val="18"/>
                <w:szCs w:val="18"/>
                <w:lang w:val="ro-RO" w:eastAsia="en-GB"/>
              </w:rPr>
              <w:t xml:space="preserve"> şi a duratei legăturilor la prestarea serviciilor de transmitere a pachetelor de </w:t>
            </w:r>
            <w:proofErr w:type="spellStart"/>
            <w:r w:rsidRPr="00BB01FF">
              <w:rPr>
                <w:rFonts w:ascii="Times New Roman" w:eastAsia="Times New Roman" w:hAnsi="Times New Roman" w:cs="Times New Roman"/>
                <w:sz w:val="18"/>
                <w:szCs w:val="18"/>
                <w:lang w:val="ro-RO" w:eastAsia="en-GB"/>
              </w:rPr>
              <w:t>informaţie</w:t>
            </w:r>
            <w:proofErr w:type="spellEnd"/>
            <w:r w:rsidRPr="00BB01FF">
              <w:rPr>
                <w:rFonts w:ascii="Times New Roman" w:eastAsia="Times New Roman" w:hAnsi="Times New Roman" w:cs="Times New Roman"/>
                <w:sz w:val="18"/>
                <w:szCs w:val="18"/>
                <w:lang w:val="ro-RO" w:eastAsia="en-GB"/>
              </w:rPr>
              <w:t>, şi accesului la Internet</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AM, VI, VP</w:t>
            </w:r>
          </w:p>
        </w:tc>
      </w:tr>
      <w:tr w:rsidR="00BB01FF" w:rsidRPr="00BB01FF" w:rsidTr="00BB01F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11.4</w:t>
            </w:r>
          </w:p>
        </w:tc>
        <w:tc>
          <w:tcPr>
            <w:tcW w:w="2692" w:type="dxa"/>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Receptoare ale sistemului </w:t>
            </w:r>
            <w:proofErr w:type="spellStart"/>
            <w:r w:rsidRPr="00BB01FF">
              <w:rPr>
                <w:rFonts w:ascii="Times New Roman" w:eastAsia="Times New Roman" w:hAnsi="Times New Roman" w:cs="Times New Roman"/>
                <w:sz w:val="18"/>
                <w:szCs w:val="18"/>
                <w:lang w:val="ro-RO" w:eastAsia="en-GB"/>
              </w:rPr>
              <w:t>satelitar</w:t>
            </w:r>
            <w:proofErr w:type="spellEnd"/>
            <w:r w:rsidRPr="00BB01FF">
              <w:rPr>
                <w:rFonts w:ascii="Times New Roman" w:eastAsia="Times New Roman" w:hAnsi="Times New Roman" w:cs="Times New Roman"/>
                <w:sz w:val="18"/>
                <w:szCs w:val="18"/>
                <w:lang w:val="ro-RO" w:eastAsia="en-GB"/>
              </w:rPr>
              <w:t xml:space="preserve"> global de </w:t>
            </w:r>
            <w:proofErr w:type="spellStart"/>
            <w:r w:rsidRPr="00BB01FF">
              <w:rPr>
                <w:rFonts w:ascii="Times New Roman" w:eastAsia="Times New Roman" w:hAnsi="Times New Roman" w:cs="Times New Roman"/>
                <w:sz w:val="18"/>
                <w:szCs w:val="18"/>
                <w:lang w:val="ro-RO" w:eastAsia="en-GB"/>
              </w:rPr>
              <w:t>navigaţie</w:t>
            </w:r>
            <w:proofErr w:type="spellEnd"/>
          </w:p>
        </w:tc>
        <w:tc>
          <w:tcPr>
            <w:tcW w:w="952" w:type="dxa"/>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11.4.1</w:t>
            </w:r>
          </w:p>
        </w:tc>
        <w:tc>
          <w:tcPr>
            <w:tcW w:w="3030" w:type="dxa"/>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Receptoare ale sistemului </w:t>
            </w:r>
            <w:proofErr w:type="spellStart"/>
            <w:r w:rsidRPr="00BB01FF">
              <w:rPr>
                <w:rFonts w:ascii="Times New Roman" w:eastAsia="Times New Roman" w:hAnsi="Times New Roman" w:cs="Times New Roman"/>
                <w:sz w:val="18"/>
                <w:szCs w:val="18"/>
                <w:lang w:val="ro-RO" w:eastAsia="en-GB"/>
              </w:rPr>
              <w:t>satelitar</w:t>
            </w:r>
            <w:proofErr w:type="spellEnd"/>
            <w:r w:rsidRPr="00BB01FF">
              <w:rPr>
                <w:rFonts w:ascii="Times New Roman" w:eastAsia="Times New Roman" w:hAnsi="Times New Roman" w:cs="Times New Roman"/>
                <w:sz w:val="18"/>
                <w:szCs w:val="18"/>
                <w:lang w:val="ro-RO" w:eastAsia="en-GB"/>
              </w:rPr>
              <w:t xml:space="preserve"> global de </w:t>
            </w:r>
            <w:proofErr w:type="spellStart"/>
            <w:r w:rsidRPr="00BB01FF">
              <w:rPr>
                <w:rFonts w:ascii="Times New Roman" w:eastAsia="Times New Roman" w:hAnsi="Times New Roman" w:cs="Times New Roman"/>
                <w:sz w:val="18"/>
                <w:szCs w:val="18"/>
                <w:lang w:val="ro-RO" w:eastAsia="en-GB"/>
              </w:rPr>
              <w:t>navigaţie</w:t>
            </w:r>
            <w:proofErr w:type="spellEnd"/>
            <w:r w:rsidRPr="00BB01FF">
              <w:rPr>
                <w:rFonts w:ascii="Times New Roman" w:eastAsia="Times New Roman" w:hAnsi="Times New Roman" w:cs="Times New Roman"/>
                <w:sz w:val="18"/>
                <w:szCs w:val="18"/>
                <w:lang w:val="ro-RO" w:eastAsia="en-GB"/>
              </w:rPr>
              <w:t xml:space="preserve"> GNSS (Sistem </w:t>
            </w:r>
            <w:proofErr w:type="spellStart"/>
            <w:r w:rsidRPr="00BB01FF">
              <w:rPr>
                <w:rFonts w:ascii="Times New Roman" w:eastAsia="Times New Roman" w:hAnsi="Times New Roman" w:cs="Times New Roman"/>
                <w:sz w:val="18"/>
                <w:szCs w:val="18"/>
                <w:lang w:val="ro-RO" w:eastAsia="en-GB"/>
              </w:rPr>
              <w:t>Satelitar</w:t>
            </w:r>
            <w:proofErr w:type="spellEnd"/>
            <w:r w:rsidRPr="00BB01FF">
              <w:rPr>
                <w:rFonts w:ascii="Times New Roman" w:eastAsia="Times New Roman" w:hAnsi="Times New Roman" w:cs="Times New Roman"/>
                <w:sz w:val="18"/>
                <w:szCs w:val="18"/>
                <w:lang w:val="ro-RO" w:eastAsia="en-GB"/>
              </w:rPr>
              <w:t xml:space="preserve"> de </w:t>
            </w:r>
            <w:proofErr w:type="spellStart"/>
            <w:r w:rsidRPr="00BB01FF">
              <w:rPr>
                <w:rFonts w:ascii="Times New Roman" w:eastAsia="Times New Roman" w:hAnsi="Times New Roman" w:cs="Times New Roman"/>
                <w:sz w:val="18"/>
                <w:szCs w:val="18"/>
                <w:lang w:val="ro-RO" w:eastAsia="en-GB"/>
              </w:rPr>
              <w:t>Navigaţie</w:t>
            </w:r>
            <w:proofErr w:type="spellEnd"/>
            <w:r w:rsidRPr="00BB01FF">
              <w:rPr>
                <w:rFonts w:ascii="Times New Roman" w:eastAsia="Times New Roman" w:hAnsi="Times New Roman" w:cs="Times New Roman"/>
                <w:sz w:val="18"/>
                <w:szCs w:val="18"/>
                <w:lang w:val="ro-RO" w:eastAsia="en-GB"/>
              </w:rPr>
              <w:t xml:space="preserve"> Globală)</w:t>
            </w:r>
          </w:p>
        </w:tc>
        <w:tc>
          <w:tcPr>
            <w:tcW w:w="1446"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12</w:t>
            </w:r>
          </w:p>
        </w:tc>
        <w:tc>
          <w:tcPr>
            <w:tcW w:w="1494"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VI, VP</w:t>
            </w:r>
          </w:p>
        </w:tc>
      </w:tr>
      <w:tr w:rsidR="00BB01FF" w:rsidRPr="00BB01FF" w:rsidTr="00BB01FF">
        <w:trPr>
          <w:trHeight w:val="20"/>
          <w:jc w:val="center"/>
        </w:trPr>
        <w:tc>
          <w:tcPr>
            <w:tcW w:w="0" w:type="auto"/>
            <w:vMerge w:val="restar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11.5</w:t>
            </w:r>
            <w:r w:rsidR="000041AA" w:rsidRPr="00BB01FF">
              <w:rPr>
                <w:rFonts w:ascii="Times New Roman" w:eastAsia="Times New Roman" w:hAnsi="Times New Roman" w:cs="Times New Roman"/>
                <w:sz w:val="18"/>
                <w:szCs w:val="18"/>
                <w:vertAlign w:val="superscript"/>
                <w:lang w:val="ro-RO" w:eastAsia="en-GB"/>
              </w:rPr>
              <w:t>3)</w:t>
            </w:r>
          </w:p>
        </w:tc>
        <w:tc>
          <w:tcPr>
            <w:tcW w:w="2692" w:type="dxa"/>
            <w:vMerge w:val="restart"/>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pentru măsurarea </w:t>
            </w:r>
            <w:proofErr w:type="spellStart"/>
            <w:r w:rsidRPr="00BB01FF">
              <w:rPr>
                <w:rFonts w:ascii="Times New Roman" w:eastAsia="Times New Roman" w:hAnsi="Times New Roman" w:cs="Times New Roman"/>
                <w:sz w:val="18"/>
                <w:szCs w:val="18"/>
                <w:lang w:val="ro-RO" w:eastAsia="en-GB"/>
              </w:rPr>
              <w:t>frecvenţei</w:t>
            </w:r>
            <w:proofErr w:type="spellEnd"/>
            <w:r w:rsidRPr="00BB01FF">
              <w:rPr>
                <w:rFonts w:ascii="Times New Roman" w:eastAsia="Times New Roman" w:hAnsi="Times New Roman" w:cs="Times New Roman"/>
                <w:sz w:val="18"/>
                <w:szCs w:val="18"/>
                <w:lang w:val="ro-RO" w:eastAsia="en-GB"/>
              </w:rPr>
              <w:t xml:space="preserve"> în domeniul </w:t>
            </w:r>
            <w:proofErr w:type="spellStart"/>
            <w:r w:rsidRPr="00BB01FF">
              <w:rPr>
                <w:rFonts w:ascii="Times New Roman" w:eastAsia="Times New Roman" w:hAnsi="Times New Roman" w:cs="Times New Roman"/>
                <w:sz w:val="18"/>
                <w:szCs w:val="18"/>
                <w:lang w:val="ro-RO" w:eastAsia="en-GB"/>
              </w:rPr>
              <w:t>sănătăţii</w:t>
            </w:r>
            <w:proofErr w:type="spellEnd"/>
            <w:r w:rsidRPr="00BB01FF">
              <w:rPr>
                <w:rFonts w:ascii="Times New Roman" w:eastAsia="Times New Roman" w:hAnsi="Times New Roman" w:cs="Times New Roman"/>
                <w:sz w:val="18"/>
                <w:szCs w:val="18"/>
                <w:lang w:val="ro-RO" w:eastAsia="en-GB"/>
              </w:rPr>
              <w:t xml:space="preserve"> publice</w:t>
            </w: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11.5.1</w:t>
            </w:r>
          </w:p>
        </w:tc>
        <w:tc>
          <w:tcPr>
            <w:tcW w:w="3030" w:type="dxa"/>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 xml:space="preserve">Aparate pentru măsurarea, inclusiv continuă şi analiza </w:t>
            </w:r>
            <w:proofErr w:type="spellStart"/>
            <w:r w:rsidRPr="00BB01FF">
              <w:rPr>
                <w:rFonts w:ascii="Times New Roman" w:eastAsia="Times New Roman" w:hAnsi="Times New Roman" w:cs="Times New Roman"/>
                <w:sz w:val="18"/>
                <w:szCs w:val="18"/>
                <w:lang w:val="ro-RO" w:eastAsia="en-GB"/>
              </w:rPr>
              <w:t>frecvenţei</w:t>
            </w:r>
            <w:proofErr w:type="spellEnd"/>
            <w:r w:rsidRPr="00BB01FF">
              <w:rPr>
                <w:rFonts w:ascii="Times New Roman" w:eastAsia="Times New Roman" w:hAnsi="Times New Roman" w:cs="Times New Roman"/>
                <w:sz w:val="18"/>
                <w:szCs w:val="18"/>
                <w:lang w:val="ro-RO" w:eastAsia="en-GB"/>
              </w:rPr>
              <w:t xml:space="preserve"> </w:t>
            </w:r>
            <w:proofErr w:type="spellStart"/>
            <w:r w:rsidRPr="00BB01FF">
              <w:rPr>
                <w:rFonts w:ascii="Times New Roman" w:eastAsia="Times New Roman" w:hAnsi="Times New Roman" w:cs="Times New Roman"/>
                <w:sz w:val="18"/>
                <w:szCs w:val="18"/>
                <w:lang w:val="ro-RO" w:eastAsia="en-GB"/>
              </w:rPr>
              <w:t>contracţiilor</w:t>
            </w:r>
            <w:proofErr w:type="spellEnd"/>
            <w:r w:rsidRPr="00BB01FF">
              <w:rPr>
                <w:rFonts w:ascii="Times New Roman" w:eastAsia="Times New Roman" w:hAnsi="Times New Roman" w:cs="Times New Roman"/>
                <w:sz w:val="18"/>
                <w:szCs w:val="18"/>
                <w:lang w:val="ro-RO" w:eastAsia="en-GB"/>
              </w:rPr>
              <w:t xml:space="preserve"> cardiace</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94294A"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r w:rsidR="00BB01FF" w:rsidRPr="00BB01FF" w:rsidTr="00BB01FF">
        <w:trPr>
          <w:trHeight w:val="20"/>
          <w:jc w:val="center"/>
        </w:trPr>
        <w:tc>
          <w:tcPr>
            <w:tcW w:w="0" w:type="auto"/>
            <w:vMerge/>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2692" w:type="dxa"/>
            <w:vMerge/>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line="240" w:lineRule="auto"/>
              <w:rPr>
                <w:rFonts w:ascii="Times New Roman" w:eastAsia="Times New Roman" w:hAnsi="Times New Roman" w:cs="Times New Roman"/>
                <w:sz w:val="18"/>
                <w:szCs w:val="18"/>
                <w:lang w:val="ro-RO" w:eastAsia="en-GB"/>
              </w:rPr>
            </w:pPr>
          </w:p>
        </w:tc>
        <w:tc>
          <w:tcPr>
            <w:tcW w:w="952" w:type="dxa"/>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664C07" w:rsidRPr="00BB01FF" w:rsidRDefault="00664C07" w:rsidP="00664C07">
            <w:pPr>
              <w:spacing w:after="0"/>
              <w:rPr>
                <w:rFonts w:ascii="Times New Roman" w:hAnsi="Times New Roman" w:cs="Times New Roman"/>
                <w:sz w:val="18"/>
                <w:szCs w:val="18"/>
                <w:lang w:val="ro-RO"/>
              </w:rPr>
            </w:pPr>
            <w:r w:rsidRPr="00BB01FF">
              <w:rPr>
                <w:rFonts w:ascii="Times New Roman" w:eastAsia="Times New Roman" w:hAnsi="Times New Roman" w:cs="Times New Roman"/>
                <w:sz w:val="18"/>
                <w:szCs w:val="18"/>
                <w:lang w:val="ro-RO" w:eastAsia="en-GB"/>
              </w:rPr>
              <w:t>11.5.2</w:t>
            </w:r>
          </w:p>
        </w:tc>
        <w:tc>
          <w:tcPr>
            <w:tcW w:w="3030" w:type="dxa"/>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664C07" w:rsidRPr="00BB01FF" w:rsidRDefault="00664C07">
            <w:pPr>
              <w:spacing w:after="0" w:line="240" w:lineRule="auto"/>
              <w:rPr>
                <w:rFonts w:ascii="Times New Roman" w:eastAsia="Times New Roman" w:hAnsi="Times New Roman" w:cs="Times New Roman"/>
                <w:sz w:val="18"/>
                <w:szCs w:val="18"/>
                <w:lang w:val="ro-RO" w:eastAsia="en-GB"/>
              </w:rPr>
            </w:pPr>
            <w:proofErr w:type="spellStart"/>
            <w:r w:rsidRPr="00BB01FF">
              <w:rPr>
                <w:rFonts w:ascii="Times New Roman" w:eastAsia="Times New Roman" w:hAnsi="Times New Roman" w:cs="Times New Roman"/>
                <w:sz w:val="18"/>
                <w:szCs w:val="18"/>
                <w:lang w:val="ro-RO" w:eastAsia="en-GB"/>
              </w:rPr>
              <w:t>Pulso</w:t>
            </w:r>
            <w:r w:rsidR="00861A8C" w:rsidRPr="00BB01FF">
              <w:rPr>
                <w:rFonts w:ascii="Times New Roman" w:eastAsia="Times New Roman" w:hAnsi="Times New Roman" w:cs="Times New Roman"/>
                <w:sz w:val="18"/>
                <w:szCs w:val="18"/>
                <w:lang w:val="ro-RO" w:eastAsia="en-GB"/>
              </w:rPr>
              <w:t>x</w:t>
            </w:r>
            <w:r w:rsidRPr="00BB01FF">
              <w:rPr>
                <w:rFonts w:ascii="Times New Roman" w:eastAsia="Times New Roman" w:hAnsi="Times New Roman" w:cs="Times New Roman"/>
                <w:sz w:val="18"/>
                <w:szCs w:val="18"/>
                <w:lang w:val="ro-RO" w:eastAsia="en-GB"/>
              </w:rPr>
              <w:t>imetre</w:t>
            </w:r>
            <w:proofErr w:type="spellEnd"/>
            <w:r w:rsidRPr="00BB01FF">
              <w:rPr>
                <w:rFonts w:ascii="Times New Roman" w:eastAsia="Times New Roman" w:hAnsi="Times New Roman" w:cs="Times New Roman"/>
                <w:sz w:val="18"/>
                <w:szCs w:val="18"/>
                <w:lang w:val="ro-RO" w:eastAsia="en-GB"/>
              </w:rPr>
              <w:t>, puls</w:t>
            </w:r>
            <w:r w:rsidR="00861A8C" w:rsidRPr="00BB01FF">
              <w:rPr>
                <w:rFonts w:ascii="Times New Roman" w:eastAsia="Times New Roman" w:hAnsi="Times New Roman" w:cs="Times New Roman"/>
                <w:sz w:val="18"/>
                <w:szCs w:val="18"/>
                <w:lang w:val="ro-RO" w:eastAsia="en-GB"/>
              </w:rPr>
              <w:t>o</w:t>
            </w:r>
            <w:r w:rsidRPr="00BB01FF">
              <w:rPr>
                <w:rFonts w:ascii="Times New Roman" w:eastAsia="Times New Roman" w:hAnsi="Times New Roman" w:cs="Times New Roman"/>
                <w:sz w:val="18"/>
                <w:szCs w:val="18"/>
                <w:lang w:val="ro-RO" w:eastAsia="en-GB"/>
              </w:rPr>
              <w:t>metre</w:t>
            </w:r>
          </w:p>
        </w:tc>
        <w:tc>
          <w:tcPr>
            <w:tcW w:w="1446"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94294A"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24</w:t>
            </w:r>
          </w:p>
        </w:tc>
        <w:tc>
          <w:tcPr>
            <w:tcW w:w="1494" w:type="dxa"/>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664C07" w:rsidRPr="00BB01FF" w:rsidRDefault="0094294A" w:rsidP="00664C07">
            <w:pPr>
              <w:spacing w:after="0" w:line="240" w:lineRule="auto"/>
              <w:rPr>
                <w:rFonts w:ascii="Times New Roman" w:eastAsia="Times New Roman" w:hAnsi="Times New Roman" w:cs="Times New Roman"/>
                <w:sz w:val="18"/>
                <w:szCs w:val="18"/>
                <w:lang w:val="ro-RO" w:eastAsia="en-GB"/>
              </w:rPr>
            </w:pPr>
            <w:r w:rsidRPr="00BB01FF">
              <w:rPr>
                <w:rFonts w:ascii="Times New Roman" w:eastAsia="Times New Roman" w:hAnsi="Times New Roman" w:cs="Times New Roman"/>
                <w:sz w:val="18"/>
                <w:szCs w:val="18"/>
                <w:lang w:val="ro-RO" w:eastAsia="en-GB"/>
              </w:rPr>
              <w:t>VP</w:t>
            </w:r>
          </w:p>
        </w:tc>
      </w:tr>
    </w:tbl>
    <w:p w:rsidR="00664C07" w:rsidRPr="00BB01FF" w:rsidRDefault="00664C07" w:rsidP="00BB01FF">
      <w:pPr>
        <w:spacing w:after="0" w:line="240" w:lineRule="auto"/>
        <w:ind w:firstLine="567"/>
        <w:jc w:val="both"/>
        <w:rPr>
          <w:rFonts w:ascii="Times New Roman" w:eastAsia="Times New Roman" w:hAnsi="Times New Roman" w:cs="Times New Roman"/>
          <w:b/>
          <w:bCs/>
          <w:sz w:val="20"/>
          <w:szCs w:val="20"/>
          <w:lang w:val="ro-RO" w:eastAsia="en-GB"/>
        </w:rPr>
      </w:pPr>
    </w:p>
    <w:p w:rsidR="00664C07" w:rsidRPr="00BB01FF" w:rsidRDefault="00664C07" w:rsidP="00BB01FF">
      <w:pPr>
        <w:spacing w:after="0" w:line="240" w:lineRule="auto"/>
        <w:jc w:val="both"/>
        <w:rPr>
          <w:rFonts w:ascii="Times New Roman" w:eastAsia="Times New Roman" w:hAnsi="Times New Roman" w:cs="Times New Roman"/>
          <w:sz w:val="20"/>
          <w:szCs w:val="20"/>
          <w:lang w:val="ro-RO" w:eastAsia="en-GB"/>
        </w:rPr>
      </w:pPr>
      <w:r w:rsidRPr="00BB01FF">
        <w:rPr>
          <w:rFonts w:ascii="Times New Roman" w:eastAsia="Times New Roman" w:hAnsi="Times New Roman" w:cs="Times New Roman"/>
          <w:b/>
          <w:bCs/>
          <w:sz w:val="20"/>
          <w:szCs w:val="20"/>
          <w:lang w:val="ro-RO" w:eastAsia="en-GB"/>
        </w:rPr>
        <w:t>Notă:</w:t>
      </w:r>
      <w:r w:rsidRPr="00BB01FF">
        <w:rPr>
          <w:rFonts w:ascii="Times New Roman" w:eastAsia="Times New Roman" w:hAnsi="Times New Roman" w:cs="Times New Roman"/>
          <w:sz w:val="20"/>
          <w:szCs w:val="20"/>
          <w:lang w:val="ro-RO" w:eastAsia="en-GB"/>
        </w:rPr>
        <w:t xml:space="preserve"> Abrevieri utilizate:</w:t>
      </w:r>
    </w:p>
    <w:p w:rsidR="0075492A" w:rsidRPr="00BB01FF" w:rsidRDefault="00762D3F" w:rsidP="00BB01FF">
      <w:pPr>
        <w:spacing w:after="0" w:line="240" w:lineRule="auto"/>
        <w:jc w:val="both"/>
        <w:rPr>
          <w:rFonts w:ascii="Times New Roman" w:hAnsi="Times New Roman" w:cs="Times New Roman"/>
          <w:sz w:val="20"/>
          <w:szCs w:val="20"/>
          <w:lang w:val="ro-RO"/>
        </w:rPr>
      </w:pPr>
      <w:r w:rsidRPr="00BB01FF">
        <w:rPr>
          <w:rFonts w:ascii="Times New Roman" w:hAnsi="Times New Roman" w:cs="Times New Roman"/>
          <w:sz w:val="20"/>
          <w:szCs w:val="20"/>
          <w:lang w:val="ro-RO"/>
        </w:rPr>
        <w:t>AM</w:t>
      </w:r>
      <w:r w:rsidR="00664C07" w:rsidRPr="00BB01FF">
        <w:rPr>
          <w:rFonts w:ascii="Times New Roman" w:hAnsi="Times New Roman" w:cs="Times New Roman"/>
          <w:sz w:val="20"/>
          <w:szCs w:val="20"/>
          <w:lang w:val="ro-RO"/>
        </w:rPr>
        <w:t xml:space="preserve"> – </w:t>
      </w:r>
      <w:r w:rsidRPr="00BB01FF">
        <w:rPr>
          <w:rFonts w:ascii="Times New Roman" w:hAnsi="Times New Roman" w:cs="Times New Roman"/>
          <w:sz w:val="20"/>
          <w:szCs w:val="20"/>
          <w:lang w:val="ro-RO"/>
        </w:rPr>
        <w:t>aprobare</w:t>
      </w:r>
      <w:r w:rsidR="00664C07" w:rsidRPr="00BB01FF">
        <w:rPr>
          <w:rFonts w:ascii="Times New Roman" w:hAnsi="Times New Roman" w:cs="Times New Roman"/>
          <w:sz w:val="20"/>
          <w:szCs w:val="20"/>
          <w:lang w:val="ro-RO"/>
        </w:rPr>
        <w:t xml:space="preserve"> </w:t>
      </w:r>
      <w:r w:rsidRPr="00BB01FF">
        <w:rPr>
          <w:rFonts w:ascii="Times New Roman" w:hAnsi="Times New Roman" w:cs="Times New Roman"/>
          <w:sz w:val="20"/>
          <w:szCs w:val="20"/>
          <w:lang w:val="ro-RO"/>
        </w:rPr>
        <w:t>de model;</w:t>
      </w:r>
    </w:p>
    <w:p w:rsidR="00664C07" w:rsidRPr="00BB01FF" w:rsidRDefault="00762D3F" w:rsidP="008D0E04">
      <w:pPr>
        <w:autoSpaceDE w:val="0"/>
        <w:autoSpaceDN w:val="0"/>
        <w:adjustRightInd w:val="0"/>
        <w:spacing w:after="0" w:line="240" w:lineRule="auto"/>
        <w:rPr>
          <w:rFonts w:ascii="Times New Roman" w:hAnsi="Times New Roman" w:cs="Times New Roman"/>
          <w:sz w:val="20"/>
          <w:szCs w:val="20"/>
          <w:lang w:val="ro-RO"/>
        </w:rPr>
      </w:pPr>
      <w:r w:rsidRPr="00BB01FF">
        <w:rPr>
          <w:rFonts w:ascii="Times New Roman" w:hAnsi="Times New Roman" w:cs="Times New Roman"/>
          <w:sz w:val="20"/>
          <w:szCs w:val="20"/>
          <w:lang w:val="ro-RO"/>
        </w:rPr>
        <w:t>VI – verificare inițială;</w:t>
      </w:r>
      <w:r w:rsidR="00664C07" w:rsidRPr="00BB01FF">
        <w:rPr>
          <w:rFonts w:ascii="Times New Roman" w:hAnsi="Times New Roman" w:cs="Times New Roman"/>
          <w:sz w:val="20"/>
          <w:szCs w:val="20"/>
          <w:lang w:val="ro-RO"/>
        </w:rPr>
        <w:t xml:space="preserve">  </w:t>
      </w:r>
    </w:p>
    <w:p w:rsidR="00762D3F" w:rsidRPr="00BB01FF" w:rsidRDefault="00762D3F" w:rsidP="008D0E04">
      <w:pPr>
        <w:autoSpaceDE w:val="0"/>
        <w:autoSpaceDN w:val="0"/>
        <w:adjustRightInd w:val="0"/>
        <w:spacing w:after="0" w:line="240" w:lineRule="auto"/>
        <w:rPr>
          <w:rFonts w:ascii="Times New Roman" w:hAnsi="Times New Roman" w:cs="Times New Roman"/>
          <w:sz w:val="20"/>
          <w:szCs w:val="20"/>
          <w:lang w:val="ro-RO"/>
        </w:rPr>
      </w:pPr>
      <w:r w:rsidRPr="00BB01FF">
        <w:rPr>
          <w:rFonts w:ascii="Times New Roman" w:hAnsi="Times New Roman" w:cs="Times New Roman"/>
          <w:sz w:val="20"/>
          <w:szCs w:val="20"/>
          <w:lang w:val="ro-RO"/>
        </w:rPr>
        <w:t>VP – verificare periodică (inclusiv după reparare)</w:t>
      </w:r>
    </w:p>
    <w:sectPr w:rsidR="00762D3F" w:rsidRPr="00BB01FF" w:rsidSect="007A1730">
      <w:pgSz w:w="11906" w:h="16838"/>
      <w:pgMar w:top="568"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91136"/>
    <w:multiLevelType w:val="hybridMultilevel"/>
    <w:tmpl w:val="15780C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C17592B"/>
    <w:multiLevelType w:val="hybridMultilevel"/>
    <w:tmpl w:val="25741EE8"/>
    <w:lvl w:ilvl="0" w:tplc="0809000F">
      <w:start w:val="4"/>
      <w:numFmt w:val="decimal"/>
      <w:lvlText w:val="%1."/>
      <w:lvlJc w:val="left"/>
      <w:pPr>
        <w:ind w:left="12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39447E"/>
    <w:multiLevelType w:val="multilevel"/>
    <w:tmpl w:val="3A5C5D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3934C7"/>
    <w:multiLevelType w:val="hybridMultilevel"/>
    <w:tmpl w:val="66BE1BF0"/>
    <w:lvl w:ilvl="0" w:tplc="6E3A2C7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DB24386"/>
    <w:multiLevelType w:val="hybridMultilevel"/>
    <w:tmpl w:val="60F897A6"/>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DDE4C22"/>
    <w:multiLevelType w:val="hybridMultilevel"/>
    <w:tmpl w:val="FB406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6B3FCE"/>
    <w:multiLevelType w:val="hybridMultilevel"/>
    <w:tmpl w:val="038C5D9E"/>
    <w:lvl w:ilvl="0" w:tplc="F36C1A88">
      <w:start w:val="1"/>
      <w:numFmt w:val="decimal"/>
      <w:lvlText w:val="%1."/>
      <w:lvlJc w:val="left"/>
      <w:pPr>
        <w:ind w:left="927" w:hanging="360"/>
      </w:pPr>
      <w:rPr>
        <w:rFonts w:eastAsiaTheme="minorHAnsi" w:cstheme="minorBidi"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66E0B"/>
    <w:multiLevelType w:val="hybridMultilevel"/>
    <w:tmpl w:val="89784510"/>
    <w:lvl w:ilvl="0" w:tplc="F88CDEBC">
      <w:start w:val="1"/>
      <w:numFmt w:val="bullet"/>
      <w:pStyle w:val="Heading1"/>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C5A0043"/>
    <w:multiLevelType w:val="hybridMultilevel"/>
    <w:tmpl w:val="42B0D96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6F3A41"/>
    <w:multiLevelType w:val="hybridMultilevel"/>
    <w:tmpl w:val="CA001974"/>
    <w:lvl w:ilvl="0" w:tplc="1B34F24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408E3A2D"/>
    <w:multiLevelType w:val="hybridMultilevel"/>
    <w:tmpl w:val="38FA33EE"/>
    <w:lvl w:ilvl="0" w:tplc="DDEC288E">
      <w:start w:val="1"/>
      <w:numFmt w:val="lowerLetter"/>
      <w:lvlText w:val="%1)"/>
      <w:lvlJc w:val="left"/>
      <w:pPr>
        <w:ind w:left="502" w:hanging="360"/>
      </w:pPr>
      <w:rPr>
        <w:rFonts w:eastAsiaTheme="minorHAnsi" w:cstheme="minorBid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1133A05"/>
    <w:multiLevelType w:val="multilevel"/>
    <w:tmpl w:val="BE009050"/>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AA39CC"/>
    <w:multiLevelType w:val="hybridMultilevel"/>
    <w:tmpl w:val="3B2EA074"/>
    <w:lvl w:ilvl="0" w:tplc="F36C1A88">
      <w:start w:val="1"/>
      <w:numFmt w:val="decimal"/>
      <w:lvlText w:val="%1."/>
      <w:lvlJc w:val="left"/>
      <w:pPr>
        <w:ind w:left="927" w:hanging="360"/>
      </w:pPr>
      <w:rPr>
        <w:rFonts w:eastAsiaTheme="minorHAnsi" w:cstheme="minorBidi" w:hint="default"/>
        <w:sz w:val="28"/>
        <w:szCs w:val="2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2AA12EF"/>
    <w:multiLevelType w:val="multilevel"/>
    <w:tmpl w:val="BE009050"/>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CA7C8A"/>
    <w:multiLevelType w:val="hybridMultilevel"/>
    <w:tmpl w:val="0188F60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5" w15:restartNumberingAfterBreak="0">
    <w:nsid w:val="5E150EC4"/>
    <w:multiLevelType w:val="multilevel"/>
    <w:tmpl w:val="BE009050"/>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8D4F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AC237C"/>
    <w:multiLevelType w:val="hybridMultilevel"/>
    <w:tmpl w:val="1FAA1C3A"/>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73485D3C"/>
    <w:multiLevelType w:val="multilevel"/>
    <w:tmpl w:val="E7E4C51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12"/>
  </w:num>
  <w:num w:numId="3">
    <w:abstractNumId w:val="10"/>
  </w:num>
  <w:num w:numId="4">
    <w:abstractNumId w:val="0"/>
  </w:num>
  <w:num w:numId="5">
    <w:abstractNumId w:val="3"/>
  </w:num>
  <w:num w:numId="6">
    <w:abstractNumId w:val="7"/>
  </w:num>
  <w:num w:numId="7">
    <w:abstractNumId w:val="11"/>
  </w:num>
  <w:num w:numId="8">
    <w:abstractNumId w:val="16"/>
  </w:num>
  <w:num w:numId="9">
    <w:abstractNumId w:val="15"/>
  </w:num>
  <w:num w:numId="10">
    <w:abstractNumId w:val="18"/>
  </w:num>
  <w:num w:numId="11">
    <w:abstractNumId w:val="13"/>
  </w:num>
  <w:num w:numId="12">
    <w:abstractNumId w:val="2"/>
  </w:num>
  <w:num w:numId="13">
    <w:abstractNumId w:val="8"/>
  </w:num>
  <w:num w:numId="14">
    <w:abstractNumId w:val="4"/>
  </w:num>
  <w:num w:numId="15">
    <w:abstractNumId w:val="9"/>
  </w:num>
  <w:num w:numId="16">
    <w:abstractNumId w:val="1"/>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B0"/>
    <w:rsid w:val="000041AA"/>
    <w:rsid w:val="00007460"/>
    <w:rsid w:val="000206A2"/>
    <w:rsid w:val="000239CD"/>
    <w:rsid w:val="00034B26"/>
    <w:rsid w:val="000379C1"/>
    <w:rsid w:val="00051478"/>
    <w:rsid w:val="00052F85"/>
    <w:rsid w:val="00054F13"/>
    <w:rsid w:val="0006445B"/>
    <w:rsid w:val="0006597D"/>
    <w:rsid w:val="00067358"/>
    <w:rsid w:val="000717F2"/>
    <w:rsid w:val="00074985"/>
    <w:rsid w:val="000A4946"/>
    <w:rsid w:val="000A670C"/>
    <w:rsid w:val="000B5896"/>
    <w:rsid w:val="000B7347"/>
    <w:rsid w:val="000C4DE4"/>
    <w:rsid w:val="000D39AC"/>
    <w:rsid w:val="000E736D"/>
    <w:rsid w:val="000F0A87"/>
    <w:rsid w:val="00116770"/>
    <w:rsid w:val="001177BE"/>
    <w:rsid w:val="001260CA"/>
    <w:rsid w:val="00143EEC"/>
    <w:rsid w:val="00161E46"/>
    <w:rsid w:val="00164FE5"/>
    <w:rsid w:val="00167997"/>
    <w:rsid w:val="00181CF1"/>
    <w:rsid w:val="001849AF"/>
    <w:rsid w:val="00194A4D"/>
    <w:rsid w:val="001977CD"/>
    <w:rsid w:val="001A5D0F"/>
    <w:rsid w:val="001B188D"/>
    <w:rsid w:val="001B7D86"/>
    <w:rsid w:val="001E0A15"/>
    <w:rsid w:val="001E2AD2"/>
    <w:rsid w:val="001E2CC1"/>
    <w:rsid w:val="001E7430"/>
    <w:rsid w:val="001F163A"/>
    <w:rsid w:val="001F3A03"/>
    <w:rsid w:val="00206E63"/>
    <w:rsid w:val="0021207F"/>
    <w:rsid w:val="00212A59"/>
    <w:rsid w:val="00220753"/>
    <w:rsid w:val="00226A59"/>
    <w:rsid w:val="00232A6E"/>
    <w:rsid w:val="00232CA5"/>
    <w:rsid w:val="00232D2C"/>
    <w:rsid w:val="00237A20"/>
    <w:rsid w:val="00242411"/>
    <w:rsid w:val="002555BF"/>
    <w:rsid w:val="00257A2D"/>
    <w:rsid w:val="00261671"/>
    <w:rsid w:val="002626D2"/>
    <w:rsid w:val="002655F8"/>
    <w:rsid w:val="00273F7C"/>
    <w:rsid w:val="002742E3"/>
    <w:rsid w:val="0027522B"/>
    <w:rsid w:val="00280285"/>
    <w:rsid w:val="00294A14"/>
    <w:rsid w:val="002974AE"/>
    <w:rsid w:val="002A1F34"/>
    <w:rsid w:val="002A4266"/>
    <w:rsid w:val="002B64DA"/>
    <w:rsid w:val="002C6967"/>
    <w:rsid w:val="002D3880"/>
    <w:rsid w:val="002D7F62"/>
    <w:rsid w:val="002E7AF9"/>
    <w:rsid w:val="002F08B4"/>
    <w:rsid w:val="002F1454"/>
    <w:rsid w:val="002F16A4"/>
    <w:rsid w:val="002F2FCA"/>
    <w:rsid w:val="002F61C8"/>
    <w:rsid w:val="00307D60"/>
    <w:rsid w:val="0031128D"/>
    <w:rsid w:val="00317C19"/>
    <w:rsid w:val="0033285C"/>
    <w:rsid w:val="00350487"/>
    <w:rsid w:val="00351DA9"/>
    <w:rsid w:val="00352829"/>
    <w:rsid w:val="00354104"/>
    <w:rsid w:val="003627E1"/>
    <w:rsid w:val="00366CDC"/>
    <w:rsid w:val="00370C86"/>
    <w:rsid w:val="003A09E9"/>
    <w:rsid w:val="003B040E"/>
    <w:rsid w:val="003B5BB3"/>
    <w:rsid w:val="003B760E"/>
    <w:rsid w:val="003C68C6"/>
    <w:rsid w:val="003D09C3"/>
    <w:rsid w:val="003D1335"/>
    <w:rsid w:val="003D49F8"/>
    <w:rsid w:val="003D6D1D"/>
    <w:rsid w:val="003E4134"/>
    <w:rsid w:val="003E58C6"/>
    <w:rsid w:val="003F26EC"/>
    <w:rsid w:val="003F7648"/>
    <w:rsid w:val="0040329C"/>
    <w:rsid w:val="0040658B"/>
    <w:rsid w:val="0041251B"/>
    <w:rsid w:val="00415250"/>
    <w:rsid w:val="004167C4"/>
    <w:rsid w:val="00416B03"/>
    <w:rsid w:val="00431F82"/>
    <w:rsid w:val="00454987"/>
    <w:rsid w:val="00457DF3"/>
    <w:rsid w:val="004635D7"/>
    <w:rsid w:val="00464BDE"/>
    <w:rsid w:val="004710A1"/>
    <w:rsid w:val="00486667"/>
    <w:rsid w:val="00493D68"/>
    <w:rsid w:val="00497C45"/>
    <w:rsid w:val="004A5839"/>
    <w:rsid w:val="004C11B6"/>
    <w:rsid w:val="004C157A"/>
    <w:rsid w:val="004C45FA"/>
    <w:rsid w:val="004C56C8"/>
    <w:rsid w:val="004C657A"/>
    <w:rsid w:val="004D0C20"/>
    <w:rsid w:val="004D2350"/>
    <w:rsid w:val="005153CD"/>
    <w:rsid w:val="005277FF"/>
    <w:rsid w:val="00533886"/>
    <w:rsid w:val="005650DB"/>
    <w:rsid w:val="00570409"/>
    <w:rsid w:val="00573FFA"/>
    <w:rsid w:val="00584F59"/>
    <w:rsid w:val="005931E1"/>
    <w:rsid w:val="005939EF"/>
    <w:rsid w:val="00597490"/>
    <w:rsid w:val="005A2BFC"/>
    <w:rsid w:val="005A59C5"/>
    <w:rsid w:val="005C5997"/>
    <w:rsid w:val="005D243F"/>
    <w:rsid w:val="005D739B"/>
    <w:rsid w:val="005E2265"/>
    <w:rsid w:val="005E2CCA"/>
    <w:rsid w:val="005F0D79"/>
    <w:rsid w:val="005F125F"/>
    <w:rsid w:val="005F4C07"/>
    <w:rsid w:val="00601DBB"/>
    <w:rsid w:val="00605941"/>
    <w:rsid w:val="00607CB0"/>
    <w:rsid w:val="00615D50"/>
    <w:rsid w:val="00631414"/>
    <w:rsid w:val="00660AE4"/>
    <w:rsid w:val="00664C07"/>
    <w:rsid w:val="006726F8"/>
    <w:rsid w:val="006811A6"/>
    <w:rsid w:val="0068559D"/>
    <w:rsid w:val="006979C9"/>
    <w:rsid w:val="006A4DBA"/>
    <w:rsid w:val="006B2651"/>
    <w:rsid w:val="006B7D39"/>
    <w:rsid w:val="006C054C"/>
    <w:rsid w:val="006C5C45"/>
    <w:rsid w:val="006C6F0F"/>
    <w:rsid w:val="006D73F1"/>
    <w:rsid w:val="006E08C9"/>
    <w:rsid w:val="006E1263"/>
    <w:rsid w:val="006F2D28"/>
    <w:rsid w:val="00715633"/>
    <w:rsid w:val="0071683E"/>
    <w:rsid w:val="00721DC7"/>
    <w:rsid w:val="00723A57"/>
    <w:rsid w:val="00730112"/>
    <w:rsid w:val="007304D2"/>
    <w:rsid w:val="007310F2"/>
    <w:rsid w:val="007343D0"/>
    <w:rsid w:val="007361A4"/>
    <w:rsid w:val="007427B9"/>
    <w:rsid w:val="00743D84"/>
    <w:rsid w:val="007521E9"/>
    <w:rsid w:val="0075492A"/>
    <w:rsid w:val="00756439"/>
    <w:rsid w:val="00762993"/>
    <w:rsid w:val="00762D3F"/>
    <w:rsid w:val="007649F5"/>
    <w:rsid w:val="00772B7F"/>
    <w:rsid w:val="007755A3"/>
    <w:rsid w:val="00781FB0"/>
    <w:rsid w:val="00792D4D"/>
    <w:rsid w:val="00796E03"/>
    <w:rsid w:val="007A1730"/>
    <w:rsid w:val="007A567D"/>
    <w:rsid w:val="007A5771"/>
    <w:rsid w:val="007A615E"/>
    <w:rsid w:val="007B1460"/>
    <w:rsid w:val="007C390E"/>
    <w:rsid w:val="007C6F80"/>
    <w:rsid w:val="007C7F4B"/>
    <w:rsid w:val="007D4EBA"/>
    <w:rsid w:val="007E4043"/>
    <w:rsid w:val="00816D0D"/>
    <w:rsid w:val="00830376"/>
    <w:rsid w:val="00835285"/>
    <w:rsid w:val="00852D25"/>
    <w:rsid w:val="008610E0"/>
    <w:rsid w:val="008613F6"/>
    <w:rsid w:val="00861A4C"/>
    <w:rsid w:val="00861A8C"/>
    <w:rsid w:val="00863A76"/>
    <w:rsid w:val="0086708A"/>
    <w:rsid w:val="008709EA"/>
    <w:rsid w:val="008A5F32"/>
    <w:rsid w:val="008B4EE4"/>
    <w:rsid w:val="008C69A6"/>
    <w:rsid w:val="008D0E04"/>
    <w:rsid w:val="008D4DED"/>
    <w:rsid w:val="008D7216"/>
    <w:rsid w:val="008E3408"/>
    <w:rsid w:val="0092005A"/>
    <w:rsid w:val="00931463"/>
    <w:rsid w:val="00931E4B"/>
    <w:rsid w:val="0093432D"/>
    <w:rsid w:val="0094294A"/>
    <w:rsid w:val="00944BB0"/>
    <w:rsid w:val="00951288"/>
    <w:rsid w:val="00957F7A"/>
    <w:rsid w:val="009605E9"/>
    <w:rsid w:val="00970420"/>
    <w:rsid w:val="0097204E"/>
    <w:rsid w:val="00972F2C"/>
    <w:rsid w:val="009733CF"/>
    <w:rsid w:val="009754FB"/>
    <w:rsid w:val="00976067"/>
    <w:rsid w:val="00976A86"/>
    <w:rsid w:val="0099513E"/>
    <w:rsid w:val="009A6AFD"/>
    <w:rsid w:val="009B6D4D"/>
    <w:rsid w:val="009B7440"/>
    <w:rsid w:val="009C5673"/>
    <w:rsid w:val="009C7CA2"/>
    <w:rsid w:val="009D7EBC"/>
    <w:rsid w:val="009E0CA9"/>
    <w:rsid w:val="009F366B"/>
    <w:rsid w:val="00A07D1A"/>
    <w:rsid w:val="00A21CE8"/>
    <w:rsid w:val="00A2393F"/>
    <w:rsid w:val="00A246A8"/>
    <w:rsid w:val="00A25797"/>
    <w:rsid w:val="00A30117"/>
    <w:rsid w:val="00A35B62"/>
    <w:rsid w:val="00A36250"/>
    <w:rsid w:val="00A46122"/>
    <w:rsid w:val="00A50AE0"/>
    <w:rsid w:val="00A54324"/>
    <w:rsid w:val="00A56E79"/>
    <w:rsid w:val="00A607DA"/>
    <w:rsid w:val="00A610C9"/>
    <w:rsid w:val="00A623D4"/>
    <w:rsid w:val="00A62F51"/>
    <w:rsid w:val="00A81AB4"/>
    <w:rsid w:val="00A87134"/>
    <w:rsid w:val="00AA5E59"/>
    <w:rsid w:val="00AB1887"/>
    <w:rsid w:val="00AE2BD1"/>
    <w:rsid w:val="00AF0625"/>
    <w:rsid w:val="00AF2D80"/>
    <w:rsid w:val="00B014E0"/>
    <w:rsid w:val="00B06D9D"/>
    <w:rsid w:val="00B344B2"/>
    <w:rsid w:val="00B41195"/>
    <w:rsid w:val="00B43806"/>
    <w:rsid w:val="00B52463"/>
    <w:rsid w:val="00B55A19"/>
    <w:rsid w:val="00B63FB6"/>
    <w:rsid w:val="00B650BD"/>
    <w:rsid w:val="00B718A8"/>
    <w:rsid w:val="00B75070"/>
    <w:rsid w:val="00B91049"/>
    <w:rsid w:val="00BA7E45"/>
    <w:rsid w:val="00BB01FF"/>
    <w:rsid w:val="00BB2099"/>
    <w:rsid w:val="00BB512D"/>
    <w:rsid w:val="00BF1048"/>
    <w:rsid w:val="00C04BE9"/>
    <w:rsid w:val="00C06825"/>
    <w:rsid w:val="00C22EA6"/>
    <w:rsid w:val="00C50EE2"/>
    <w:rsid w:val="00C52D8B"/>
    <w:rsid w:val="00C62D4B"/>
    <w:rsid w:val="00C7707E"/>
    <w:rsid w:val="00C83CF1"/>
    <w:rsid w:val="00C84D86"/>
    <w:rsid w:val="00CA0CC0"/>
    <w:rsid w:val="00CA1383"/>
    <w:rsid w:val="00CB373E"/>
    <w:rsid w:val="00CF00CB"/>
    <w:rsid w:val="00CF1E51"/>
    <w:rsid w:val="00D072CA"/>
    <w:rsid w:val="00D15983"/>
    <w:rsid w:val="00D2485F"/>
    <w:rsid w:val="00D25E23"/>
    <w:rsid w:val="00D32F3D"/>
    <w:rsid w:val="00D339C7"/>
    <w:rsid w:val="00D37466"/>
    <w:rsid w:val="00D55B16"/>
    <w:rsid w:val="00D56D89"/>
    <w:rsid w:val="00D73364"/>
    <w:rsid w:val="00D73D7F"/>
    <w:rsid w:val="00D82395"/>
    <w:rsid w:val="00D832AC"/>
    <w:rsid w:val="00D83457"/>
    <w:rsid w:val="00D90F47"/>
    <w:rsid w:val="00D9396B"/>
    <w:rsid w:val="00DA12BC"/>
    <w:rsid w:val="00DA4BE1"/>
    <w:rsid w:val="00DB78CE"/>
    <w:rsid w:val="00DD266A"/>
    <w:rsid w:val="00DD3151"/>
    <w:rsid w:val="00DE14F9"/>
    <w:rsid w:val="00DF328C"/>
    <w:rsid w:val="00E01B39"/>
    <w:rsid w:val="00E10695"/>
    <w:rsid w:val="00E1781F"/>
    <w:rsid w:val="00E239A4"/>
    <w:rsid w:val="00E25A9F"/>
    <w:rsid w:val="00E32002"/>
    <w:rsid w:val="00E47C5A"/>
    <w:rsid w:val="00E600D8"/>
    <w:rsid w:val="00E61F08"/>
    <w:rsid w:val="00E74CCC"/>
    <w:rsid w:val="00E7790D"/>
    <w:rsid w:val="00EA1970"/>
    <w:rsid w:val="00EA5FF0"/>
    <w:rsid w:val="00EA6F74"/>
    <w:rsid w:val="00EB10AA"/>
    <w:rsid w:val="00EB57DD"/>
    <w:rsid w:val="00EF0164"/>
    <w:rsid w:val="00EF29E0"/>
    <w:rsid w:val="00EF7401"/>
    <w:rsid w:val="00F05A53"/>
    <w:rsid w:val="00F1001F"/>
    <w:rsid w:val="00F323B6"/>
    <w:rsid w:val="00F35F84"/>
    <w:rsid w:val="00F722E2"/>
    <w:rsid w:val="00F800AA"/>
    <w:rsid w:val="00F94679"/>
    <w:rsid w:val="00FA5572"/>
    <w:rsid w:val="00FA65BC"/>
    <w:rsid w:val="00FA70E3"/>
    <w:rsid w:val="00FC382B"/>
    <w:rsid w:val="00FD334E"/>
    <w:rsid w:val="00FD7706"/>
    <w:rsid w:val="00FE163F"/>
    <w:rsid w:val="00FF267F"/>
    <w:rsid w:val="00FF5F9D"/>
    <w:rsid w:val="00FF69D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56600-82E1-4FD2-AFD9-DA25122B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66A"/>
  </w:style>
  <w:style w:type="paragraph" w:styleId="Heading1">
    <w:name w:val="heading 1"/>
    <w:basedOn w:val="ListParagraph"/>
    <w:next w:val="Normal"/>
    <w:link w:val="Heading1Char"/>
    <w:uiPriority w:val="9"/>
    <w:qFormat/>
    <w:rsid w:val="005277FF"/>
    <w:pPr>
      <w:numPr>
        <w:numId w:val="6"/>
      </w:numPr>
      <w:tabs>
        <w:tab w:val="left" w:pos="270"/>
      </w:tabs>
      <w:spacing w:after="0" w:line="240" w:lineRule="auto"/>
      <w:ind w:left="122" w:firstLine="0"/>
      <w:outlineLvl w:val="0"/>
    </w:pPr>
    <w:rPr>
      <w:rFonts w:ascii="Times New Roman" w:eastAsia="Times New Roman" w:hAnsi="Times New Roman" w:cs="Times New Roman"/>
      <w:sz w:val="20"/>
      <w:szCs w:val="20"/>
      <w:lang w:val="ro-MD" w:eastAsia="en-GB"/>
    </w:rPr>
  </w:style>
  <w:style w:type="paragraph" w:styleId="Heading2">
    <w:name w:val="heading 2"/>
    <w:basedOn w:val="NoSpacing"/>
    <w:next w:val="Normal"/>
    <w:link w:val="Heading2Char"/>
    <w:uiPriority w:val="9"/>
    <w:unhideWhenUsed/>
    <w:qFormat/>
    <w:rsid w:val="00664C07"/>
    <w:pPr>
      <w:outlineLvl w:val="1"/>
    </w:pPr>
    <w:rPr>
      <w:rFonts w:ascii="Times New Roman" w:hAnsi="Times New Roman" w:cs="Times New Roman"/>
      <w:sz w:val="18"/>
      <w:szCs w:val="1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CC1"/>
    <w:pPr>
      <w:ind w:left="720"/>
      <w:contextualSpacing/>
    </w:pPr>
  </w:style>
  <w:style w:type="paragraph" w:styleId="NormalWeb">
    <w:name w:val="Normal (Web)"/>
    <w:basedOn w:val="Normal"/>
    <w:uiPriority w:val="99"/>
    <w:unhideWhenUsed/>
    <w:rsid w:val="001260CA"/>
    <w:pPr>
      <w:spacing w:after="0" w:line="240" w:lineRule="auto"/>
      <w:ind w:firstLine="567"/>
      <w:jc w:val="both"/>
    </w:pPr>
    <w:rPr>
      <w:rFonts w:ascii="Times New Roman" w:eastAsiaTheme="minorEastAsia" w:hAnsi="Times New Roman" w:cs="Times New Roman"/>
      <w:sz w:val="24"/>
      <w:szCs w:val="24"/>
      <w:lang w:val="ru-RU" w:eastAsia="ru-RU"/>
    </w:rPr>
  </w:style>
  <w:style w:type="character" w:styleId="Hyperlink">
    <w:name w:val="Hyperlink"/>
    <w:basedOn w:val="DefaultParagraphFont"/>
    <w:uiPriority w:val="99"/>
    <w:semiHidden/>
    <w:unhideWhenUsed/>
    <w:rsid w:val="00E25A9F"/>
    <w:rPr>
      <w:color w:val="0000FF"/>
      <w:u w:val="single"/>
    </w:rPr>
  </w:style>
  <w:style w:type="paragraph" w:customStyle="1" w:styleId="tbl-txt">
    <w:name w:val="tbl-txt"/>
    <w:basedOn w:val="Normal"/>
    <w:uiPriority w:val="99"/>
    <w:rsid w:val="00527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5277FF"/>
  </w:style>
  <w:style w:type="character" w:customStyle="1" w:styleId="Heading1Char">
    <w:name w:val="Heading 1 Char"/>
    <w:basedOn w:val="DefaultParagraphFont"/>
    <w:link w:val="Heading1"/>
    <w:uiPriority w:val="9"/>
    <w:rsid w:val="005277FF"/>
    <w:rPr>
      <w:rFonts w:ascii="Times New Roman" w:eastAsia="Times New Roman" w:hAnsi="Times New Roman" w:cs="Times New Roman"/>
      <w:sz w:val="20"/>
      <w:szCs w:val="20"/>
      <w:lang w:val="ro-MD" w:eastAsia="en-GB"/>
    </w:rPr>
  </w:style>
  <w:style w:type="paragraph" w:customStyle="1" w:styleId="tt">
    <w:name w:val="tt"/>
    <w:basedOn w:val="Normal"/>
    <w:rsid w:val="002A4266"/>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n">
    <w:name w:val="cn"/>
    <w:basedOn w:val="Normal"/>
    <w:rsid w:val="002A4266"/>
    <w:pPr>
      <w:spacing w:after="0" w:line="240" w:lineRule="auto"/>
      <w:jc w:val="center"/>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BB5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12D"/>
    <w:rPr>
      <w:rFonts w:ascii="Segoe UI" w:hAnsi="Segoe UI" w:cs="Segoe UI"/>
      <w:sz w:val="18"/>
      <w:szCs w:val="18"/>
    </w:rPr>
  </w:style>
  <w:style w:type="character" w:customStyle="1" w:styleId="Heading2Char">
    <w:name w:val="Heading 2 Char"/>
    <w:basedOn w:val="DefaultParagraphFont"/>
    <w:link w:val="Heading2"/>
    <w:uiPriority w:val="9"/>
    <w:rsid w:val="00664C07"/>
    <w:rPr>
      <w:rFonts w:ascii="Times New Roman" w:hAnsi="Times New Roman" w:cs="Times New Roman"/>
      <w:sz w:val="18"/>
      <w:szCs w:val="18"/>
      <w:lang w:val="ro-RO"/>
    </w:rPr>
  </w:style>
  <w:style w:type="numbering" w:customStyle="1" w:styleId="NoList1">
    <w:name w:val="No List1"/>
    <w:next w:val="NoList"/>
    <w:uiPriority w:val="99"/>
    <w:semiHidden/>
    <w:unhideWhenUsed/>
    <w:rsid w:val="00664C07"/>
  </w:style>
  <w:style w:type="paragraph" w:customStyle="1" w:styleId="ti-grseq-1">
    <w:name w:val="ti-grseq-1"/>
    <w:basedOn w:val="Normal"/>
    <w:rsid w:val="00664C07"/>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NoSpacing">
    <w:name w:val="No Spacing"/>
    <w:uiPriority w:val="1"/>
    <w:qFormat/>
    <w:rsid w:val="00664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11201235"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831CDA2C-831C-4D88-A0AB-5A8108AE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3619</Words>
  <Characters>20633</Characters>
  <Application>Microsoft Office Word</Application>
  <DocSecurity>0</DocSecurity>
  <Lines>171</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7</cp:revision>
  <cp:lastPrinted>2016-06-16T14:03:00Z</cp:lastPrinted>
  <dcterms:created xsi:type="dcterms:W3CDTF">2016-06-17T06:00:00Z</dcterms:created>
  <dcterms:modified xsi:type="dcterms:W3CDTF">2016-06-17T07:15:00Z</dcterms:modified>
</cp:coreProperties>
</file>