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C4" w:rsidRPr="000D7C07" w:rsidRDefault="00CD53C4" w:rsidP="00CD53C4">
      <w:pPr>
        <w:spacing w:after="0" w:line="240" w:lineRule="auto"/>
        <w:ind w:firstLine="567"/>
        <w:jc w:val="center"/>
        <w:rPr>
          <w:rFonts w:ascii="Times New Roman" w:eastAsia="Times New Roman" w:hAnsi="Times New Roman" w:cs="Times New Roman"/>
          <w:b/>
          <w:sz w:val="28"/>
          <w:szCs w:val="28"/>
          <w:lang w:val="ro-RO" w:eastAsia="en-GB"/>
        </w:rPr>
      </w:pPr>
      <w:r w:rsidRPr="000D7C07">
        <w:rPr>
          <w:rFonts w:ascii="Times New Roman" w:eastAsia="Times New Roman" w:hAnsi="Times New Roman" w:cs="Times New Roman"/>
          <w:b/>
          <w:sz w:val="28"/>
          <w:szCs w:val="28"/>
          <w:lang w:val="ro-RO" w:eastAsia="en-GB"/>
        </w:rPr>
        <w:t>Notă Informativă</w:t>
      </w:r>
    </w:p>
    <w:p w:rsidR="00CD53C4" w:rsidRPr="001E62BE" w:rsidRDefault="00CD53C4" w:rsidP="00CD53C4">
      <w:pPr>
        <w:spacing w:after="0" w:line="240" w:lineRule="auto"/>
        <w:ind w:firstLine="567"/>
        <w:jc w:val="center"/>
        <w:rPr>
          <w:rFonts w:ascii="Times New Roman" w:eastAsia="Times New Roman" w:hAnsi="Times New Roman" w:cs="Times New Roman"/>
          <w:b/>
          <w:sz w:val="28"/>
          <w:szCs w:val="28"/>
          <w:lang w:val="ro-RO" w:eastAsia="en-GB"/>
        </w:rPr>
      </w:pPr>
      <w:r w:rsidRPr="001E62BE">
        <w:rPr>
          <w:rFonts w:ascii="Times New Roman" w:eastAsia="Times New Roman" w:hAnsi="Times New Roman" w:cs="Times New Roman"/>
          <w:b/>
          <w:sz w:val="28"/>
          <w:szCs w:val="28"/>
          <w:lang w:val="ro-RO" w:eastAsia="en-GB"/>
        </w:rPr>
        <w:t xml:space="preserve">la proiectul de lege pentru modificarea și completarea </w:t>
      </w:r>
      <w:r w:rsidR="00F4791D" w:rsidRPr="001E62BE">
        <w:rPr>
          <w:rFonts w:ascii="Times New Roman" w:hAnsi="Times New Roman" w:cs="Times New Roman"/>
          <w:b/>
          <w:sz w:val="28"/>
          <w:szCs w:val="28"/>
          <w:lang w:val="ro-RO"/>
        </w:rPr>
        <w:t>unor acte legislative în domeniu</w:t>
      </w:r>
      <w:r w:rsidR="00EA2A37">
        <w:rPr>
          <w:rFonts w:ascii="Times New Roman" w:hAnsi="Times New Roman" w:cs="Times New Roman"/>
          <w:b/>
          <w:sz w:val="28"/>
          <w:szCs w:val="28"/>
          <w:lang w:val="ro-RO"/>
        </w:rPr>
        <w:t>l</w:t>
      </w:r>
      <w:bookmarkStart w:id="0" w:name="_GoBack"/>
      <w:bookmarkEnd w:id="0"/>
      <w:r w:rsidR="00F4791D" w:rsidRPr="001E62BE">
        <w:rPr>
          <w:rFonts w:ascii="Times New Roman" w:hAnsi="Times New Roman" w:cs="Times New Roman"/>
          <w:b/>
          <w:sz w:val="28"/>
          <w:szCs w:val="28"/>
          <w:lang w:val="ro-RO"/>
        </w:rPr>
        <w:t xml:space="preserve"> reglementării prin autorizare a activității de întreprinzător</w:t>
      </w:r>
    </w:p>
    <w:p w:rsidR="00CD53C4" w:rsidRPr="000D7C07" w:rsidRDefault="00CD53C4" w:rsidP="00725113">
      <w:pPr>
        <w:spacing w:after="0" w:line="240" w:lineRule="auto"/>
        <w:ind w:firstLine="567"/>
        <w:jc w:val="both"/>
        <w:rPr>
          <w:rFonts w:ascii="Times New Roman" w:eastAsia="Times New Roman" w:hAnsi="Times New Roman" w:cs="Times New Roman"/>
          <w:i/>
          <w:sz w:val="28"/>
          <w:szCs w:val="28"/>
          <w:lang w:val="ro-RO" w:eastAsia="en-GB"/>
        </w:rPr>
      </w:pPr>
    </w:p>
    <w:p w:rsidR="00047A41" w:rsidRPr="000D7C07" w:rsidRDefault="00047A41" w:rsidP="00725113">
      <w:pPr>
        <w:spacing w:after="0" w:line="240" w:lineRule="auto"/>
        <w:ind w:firstLine="567"/>
        <w:jc w:val="both"/>
        <w:rPr>
          <w:rFonts w:ascii="Times New Roman" w:eastAsia="Times New Roman" w:hAnsi="Times New Roman" w:cs="Times New Roman"/>
          <w:i/>
          <w:sz w:val="28"/>
          <w:szCs w:val="28"/>
          <w:u w:val="single"/>
          <w:lang w:val="ro-RO" w:eastAsia="en-GB"/>
        </w:rPr>
      </w:pPr>
      <w:r w:rsidRPr="000D7C07">
        <w:rPr>
          <w:rFonts w:ascii="Times New Roman" w:eastAsia="Times New Roman" w:hAnsi="Times New Roman" w:cs="Times New Roman"/>
          <w:i/>
          <w:sz w:val="28"/>
          <w:szCs w:val="28"/>
          <w:u w:val="single"/>
          <w:lang w:val="ro-RO" w:eastAsia="en-GB"/>
        </w:rPr>
        <w:t>Argumentarea necesității intervenției propuse</w:t>
      </w:r>
    </w:p>
    <w:p w:rsidR="00A676BC" w:rsidRPr="000D7C07" w:rsidRDefault="00CD53C4"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Proiectul de lege este propus î</w:t>
      </w:r>
      <w:r w:rsidR="00A676BC" w:rsidRPr="000D7C07">
        <w:rPr>
          <w:rFonts w:ascii="Times New Roman" w:eastAsia="Times New Roman" w:hAnsi="Times New Roman" w:cs="Times New Roman"/>
          <w:sz w:val="28"/>
          <w:szCs w:val="28"/>
          <w:lang w:val="ro-RO" w:eastAsia="en-GB"/>
        </w:rPr>
        <w:t>n vederea atingerii obiectivului „Business: cu reguli clare de joc” stabilit în Legea nr.166 din 11.07.2012 pentru aprobarea strategiei naționale de dezvoltare „Moldova 2020” precum și în conformitate cu obligația generală de revizuire periodică stabilită la art.3 din Legea nr.161</w:t>
      </w:r>
      <w:r w:rsidR="003F1292">
        <w:rPr>
          <w:rFonts w:ascii="Times New Roman" w:eastAsia="Times New Roman" w:hAnsi="Times New Roman" w:cs="Times New Roman"/>
          <w:sz w:val="28"/>
          <w:szCs w:val="28"/>
          <w:lang w:val="ro-RO" w:eastAsia="en-GB"/>
        </w:rPr>
        <w:t xml:space="preserve"> </w:t>
      </w:r>
      <w:r w:rsidR="00A676BC" w:rsidRPr="000D7C07">
        <w:rPr>
          <w:rFonts w:ascii="Times New Roman" w:eastAsia="Times New Roman" w:hAnsi="Times New Roman" w:cs="Times New Roman"/>
          <w:sz w:val="28"/>
          <w:szCs w:val="28"/>
          <w:lang w:val="ro-RO" w:eastAsia="en-GB"/>
        </w:rPr>
        <w:t>din</w:t>
      </w:r>
      <w:r w:rsidR="003F1292">
        <w:rPr>
          <w:rFonts w:ascii="Times New Roman" w:eastAsia="Times New Roman" w:hAnsi="Times New Roman" w:cs="Times New Roman"/>
          <w:sz w:val="28"/>
          <w:szCs w:val="28"/>
          <w:lang w:val="ro-RO" w:eastAsia="en-GB"/>
        </w:rPr>
        <w:t xml:space="preserve"> </w:t>
      </w:r>
      <w:r w:rsidR="00A676BC" w:rsidRPr="000D7C07">
        <w:rPr>
          <w:rFonts w:ascii="Times New Roman" w:eastAsia="Times New Roman" w:hAnsi="Times New Roman" w:cs="Times New Roman"/>
          <w:sz w:val="28"/>
          <w:szCs w:val="28"/>
          <w:lang w:val="ro-RO" w:eastAsia="en-GB"/>
        </w:rPr>
        <w:t xml:space="preserve">22.07.2011 privind implementarea ghișeului unic în desfășurarea activității de întreprinzător, </w:t>
      </w:r>
      <w:proofErr w:type="spellStart"/>
      <w:r w:rsidR="00A676BC" w:rsidRPr="000D7C07">
        <w:rPr>
          <w:rFonts w:ascii="Times New Roman" w:eastAsia="Times New Roman" w:hAnsi="Times New Roman" w:cs="Times New Roman"/>
          <w:sz w:val="28"/>
          <w:szCs w:val="28"/>
          <w:lang w:val="ro-RO" w:eastAsia="en-GB"/>
        </w:rPr>
        <w:t>avînd</w:t>
      </w:r>
      <w:proofErr w:type="spellEnd"/>
      <w:r w:rsidR="00A676BC" w:rsidRPr="000D7C07">
        <w:rPr>
          <w:rFonts w:ascii="Times New Roman" w:eastAsia="Times New Roman" w:hAnsi="Times New Roman" w:cs="Times New Roman"/>
          <w:sz w:val="28"/>
          <w:szCs w:val="28"/>
          <w:lang w:val="ro-RO" w:eastAsia="en-GB"/>
        </w:rPr>
        <w:t xml:space="preserve"> scopul de a scădea povara existentă pentru mediul de afaceri</w:t>
      </w:r>
      <w:r w:rsidR="003F1292">
        <w:rPr>
          <w:rFonts w:ascii="Times New Roman" w:eastAsia="Times New Roman" w:hAnsi="Times New Roman" w:cs="Times New Roman"/>
          <w:sz w:val="28"/>
          <w:szCs w:val="28"/>
          <w:lang w:val="ro-RO" w:eastAsia="en-GB"/>
        </w:rPr>
        <w:t>,</w:t>
      </w:r>
      <w:r w:rsidR="00A676BC" w:rsidRPr="000D7C07">
        <w:rPr>
          <w:rFonts w:ascii="Times New Roman" w:eastAsia="Times New Roman" w:hAnsi="Times New Roman" w:cs="Times New Roman"/>
          <w:sz w:val="28"/>
          <w:szCs w:val="28"/>
          <w:lang w:val="ro-RO" w:eastAsia="en-GB"/>
        </w:rPr>
        <w:t xml:space="preserve"> dar și </w:t>
      </w:r>
      <w:r w:rsidR="003F1292">
        <w:rPr>
          <w:rFonts w:ascii="Times New Roman" w:eastAsia="Times New Roman" w:hAnsi="Times New Roman" w:cs="Times New Roman"/>
          <w:sz w:val="28"/>
          <w:szCs w:val="28"/>
          <w:lang w:val="ro-RO" w:eastAsia="en-GB"/>
        </w:rPr>
        <w:t xml:space="preserve">de </w:t>
      </w:r>
      <w:r w:rsidR="00A676BC" w:rsidRPr="000D7C07">
        <w:rPr>
          <w:rFonts w:ascii="Times New Roman" w:eastAsia="Times New Roman" w:hAnsi="Times New Roman" w:cs="Times New Roman"/>
          <w:sz w:val="28"/>
          <w:szCs w:val="28"/>
          <w:lang w:val="ro-RO" w:eastAsia="en-GB"/>
        </w:rPr>
        <w:t>a eficientiza cheltuielile și efortul în procesul de reglementare prin acte permisive și licențe</w:t>
      </w:r>
      <w:r w:rsidRPr="000D7C07">
        <w:rPr>
          <w:rFonts w:ascii="Times New Roman" w:eastAsia="Times New Roman" w:hAnsi="Times New Roman" w:cs="Times New Roman"/>
          <w:sz w:val="28"/>
          <w:szCs w:val="28"/>
          <w:lang w:val="ro-RO" w:eastAsia="en-GB"/>
        </w:rPr>
        <w:t>.</w:t>
      </w:r>
    </w:p>
    <w:p w:rsidR="00CD53C4" w:rsidRPr="000D7C07" w:rsidRDefault="00CD53C4"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Activitatea de revizuire și optimizare preconizată pentru anul curent este conexă în mod direct de necesitatea implementării mecanismului de Ghișeu unic la nivel național, fiind o precondiție logică pentru includerea actelor permisive și licențelor în platforma ghișeului unic electronic. Această activitate este prevăzută la art.63</w:t>
      </w:r>
      <w:r w:rsidR="008B52DA">
        <w:rPr>
          <w:rFonts w:ascii="Times New Roman" w:eastAsia="Times New Roman" w:hAnsi="Times New Roman" w:cs="Times New Roman"/>
          <w:sz w:val="28"/>
          <w:szCs w:val="28"/>
          <w:lang w:val="ro-RO" w:eastAsia="en-GB"/>
        </w:rPr>
        <w:t xml:space="preserve"> lit.</w:t>
      </w:r>
      <w:r w:rsidRPr="000D7C07">
        <w:rPr>
          <w:rFonts w:ascii="Times New Roman" w:eastAsia="Times New Roman" w:hAnsi="Times New Roman" w:cs="Times New Roman"/>
          <w:sz w:val="28"/>
          <w:szCs w:val="28"/>
          <w:lang w:val="ro-RO" w:eastAsia="en-GB"/>
        </w:rPr>
        <w:t xml:space="preserve">(c) în Acordul de Asociere dintre Republica Moldova și Uniunea Europeană, ratificat prin Legea nr.112 din 02.07.2014, </w:t>
      </w:r>
      <w:r w:rsidR="008B52DA">
        <w:rPr>
          <w:rFonts w:ascii="Times New Roman" w:eastAsia="Times New Roman" w:hAnsi="Times New Roman" w:cs="Times New Roman"/>
          <w:sz w:val="28"/>
          <w:szCs w:val="28"/>
          <w:lang w:val="ro-RO" w:eastAsia="en-GB"/>
        </w:rPr>
        <w:t xml:space="preserve">potrivit căruia  </w:t>
      </w:r>
      <w:r w:rsidR="008B52DA" w:rsidRPr="000D7C07">
        <w:rPr>
          <w:rFonts w:ascii="Times New Roman" w:eastAsia="Times New Roman" w:hAnsi="Times New Roman" w:cs="Times New Roman"/>
          <w:sz w:val="28"/>
          <w:szCs w:val="28"/>
          <w:lang w:val="ro-RO" w:eastAsia="en-GB"/>
        </w:rPr>
        <w:t>Republic</w:t>
      </w:r>
      <w:r w:rsidR="008B52DA">
        <w:rPr>
          <w:rFonts w:ascii="Times New Roman" w:eastAsia="Times New Roman" w:hAnsi="Times New Roman" w:cs="Times New Roman"/>
          <w:sz w:val="28"/>
          <w:szCs w:val="28"/>
          <w:lang w:val="ro-RO" w:eastAsia="en-GB"/>
        </w:rPr>
        <w:t>a</w:t>
      </w:r>
      <w:r w:rsidR="008B52DA" w:rsidRPr="000D7C07">
        <w:rPr>
          <w:rFonts w:ascii="Times New Roman" w:eastAsia="Times New Roman" w:hAnsi="Times New Roman" w:cs="Times New Roman"/>
          <w:sz w:val="28"/>
          <w:szCs w:val="28"/>
          <w:lang w:val="ro-RO" w:eastAsia="en-GB"/>
        </w:rPr>
        <w:t xml:space="preserve"> Moldova</w:t>
      </w:r>
      <w:r w:rsidR="008B52DA">
        <w:rPr>
          <w:rFonts w:ascii="Times New Roman" w:eastAsia="Times New Roman" w:hAnsi="Times New Roman" w:cs="Times New Roman"/>
          <w:sz w:val="28"/>
          <w:szCs w:val="28"/>
          <w:lang w:val="ro-RO" w:eastAsia="en-GB"/>
        </w:rPr>
        <w:t xml:space="preserve"> are </w:t>
      </w:r>
      <w:r w:rsidRPr="000D7C07">
        <w:rPr>
          <w:rFonts w:ascii="Times New Roman" w:eastAsia="Times New Roman" w:hAnsi="Times New Roman" w:cs="Times New Roman"/>
          <w:sz w:val="28"/>
          <w:szCs w:val="28"/>
          <w:lang w:val="ro-RO" w:eastAsia="en-GB"/>
        </w:rPr>
        <w:t>obligația de a efectua „simplificarea și raționalizarea reglementărilor şi practicilor în materie de reglementare, cu un accent specific pe schimbul de bune practici privind tehnicile de reglementare, inclusiv principiile UE”, fiind aplicată prin măsurile de implementare nr.16, 17 și 19 aferente art.63 în Planul național de acțiuni pentru implementarea Acordului de Asociere Republica Moldova – Uniunea Europeana pentru 2014-2016</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aprobat prin </w:t>
      </w:r>
      <w:proofErr w:type="spellStart"/>
      <w:r w:rsidRPr="000D7C07">
        <w:rPr>
          <w:rFonts w:ascii="Times New Roman" w:eastAsia="Times New Roman" w:hAnsi="Times New Roman" w:cs="Times New Roman"/>
          <w:sz w:val="28"/>
          <w:szCs w:val="28"/>
          <w:lang w:val="ro-RO" w:eastAsia="en-GB"/>
        </w:rPr>
        <w:t>Hotărîrea</w:t>
      </w:r>
      <w:proofErr w:type="spellEnd"/>
      <w:r w:rsidRPr="000D7C07">
        <w:rPr>
          <w:rFonts w:ascii="Times New Roman" w:eastAsia="Times New Roman" w:hAnsi="Times New Roman" w:cs="Times New Roman"/>
          <w:sz w:val="28"/>
          <w:szCs w:val="28"/>
          <w:lang w:val="ro-RO" w:eastAsia="en-GB"/>
        </w:rPr>
        <w:t xml:space="preserve"> Guvern</w:t>
      </w:r>
      <w:r w:rsidR="008B52DA">
        <w:rPr>
          <w:rFonts w:ascii="Times New Roman" w:eastAsia="Times New Roman" w:hAnsi="Times New Roman" w:cs="Times New Roman"/>
          <w:sz w:val="28"/>
          <w:szCs w:val="28"/>
          <w:lang w:val="ro-RO" w:eastAsia="en-GB"/>
        </w:rPr>
        <w:t>ului</w:t>
      </w:r>
      <w:r w:rsidRPr="000D7C07">
        <w:rPr>
          <w:rFonts w:ascii="Times New Roman" w:eastAsia="Times New Roman" w:hAnsi="Times New Roman" w:cs="Times New Roman"/>
          <w:sz w:val="28"/>
          <w:szCs w:val="28"/>
          <w:lang w:val="ro-RO" w:eastAsia="en-GB"/>
        </w:rPr>
        <w:t xml:space="preserve"> nr.808 din 7 octombrie 2014.</w:t>
      </w:r>
    </w:p>
    <w:p w:rsidR="00CD53C4" w:rsidRPr="000D7C07" w:rsidRDefault="0071404F"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Cu suportul Băncii Mondiale, în a doua jumătate a anului 2015 a fost efectuat un studiu comprehensiv a întregului sistem de acte permisive și licențe în baza căruia s-a ajuns la un set de concluzii și recomandări în privința Legii nr.160 din </w:t>
      </w:r>
      <w:r w:rsidR="008B52DA">
        <w:rPr>
          <w:rFonts w:ascii="Times New Roman" w:eastAsia="Times New Roman" w:hAnsi="Times New Roman" w:cs="Times New Roman"/>
          <w:sz w:val="28"/>
          <w:szCs w:val="28"/>
          <w:lang w:val="ro-RO" w:eastAsia="en-GB"/>
        </w:rPr>
        <w:t>22.07.</w:t>
      </w:r>
      <w:r w:rsidRPr="000D7C07">
        <w:rPr>
          <w:rFonts w:ascii="Times New Roman" w:eastAsia="Times New Roman" w:hAnsi="Times New Roman" w:cs="Times New Roman"/>
          <w:sz w:val="28"/>
          <w:szCs w:val="28"/>
          <w:lang w:val="ro-RO" w:eastAsia="en-GB"/>
        </w:rPr>
        <w:t>2011</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dar și în principiu a modului de reglementare prin acte permisive. S-a stabilit că în jur de 95%  din actele permisive existente nu se racordează cu cel puțin un principiu de reglementare a activității de întreprinzător, și anume:</w:t>
      </w:r>
    </w:p>
    <w:p w:rsidR="0071404F" w:rsidRPr="000D7C07" w:rsidRDefault="0071404F" w:rsidP="0071404F">
      <w:pPr>
        <w:pStyle w:val="ListParagraph"/>
        <w:widowControl w:val="0"/>
        <w:numPr>
          <w:ilvl w:val="0"/>
          <w:numId w:val="2"/>
        </w:numPr>
        <w:tabs>
          <w:tab w:val="left" w:pos="0"/>
          <w:tab w:val="left" w:pos="720"/>
          <w:tab w:val="left" w:pos="1170"/>
          <w:tab w:val="left" w:pos="1440"/>
          <w:tab w:val="left" w:pos="2160"/>
          <w:tab w:val="left" w:pos="2880"/>
        </w:tabs>
        <w:spacing w:after="0" w:line="240" w:lineRule="auto"/>
        <w:ind w:left="357" w:hanging="35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Cerințele și reglementările procedurale privind eliberarea și aplicarea actelor permisive nu sunt prevăzute de legi. Mai mult ca atât, pentru anumite acte permisive, cerințele și procedurile nu se regăsesc în cadrul de reglementare și în Monitorul Oficial.  </w:t>
      </w:r>
    </w:p>
    <w:p w:rsidR="0071404F" w:rsidRPr="000D7C07" w:rsidRDefault="0071404F" w:rsidP="0071404F">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În multe cazuri, atunci când cerințele și reglementările procedurale pentru obținerea de acte permisive sunt prevăzute de legi, acestea nu sunt descrise în mod detaliat și clar. Acest lucru poate duce la o solicitare a unui număr exagerat și nejustificat de documente pentru obținerea actelor permisive. </w:t>
      </w:r>
    </w:p>
    <w:p w:rsidR="0071404F" w:rsidRPr="000D7C07" w:rsidRDefault="0071404F" w:rsidP="0071404F">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Modul de reglementare a cheltuielilor pentru obținerea actelor permisive este unul netransparent, fiind indicată doar taxa oficială pentru eliberarea actului</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dar </w:t>
      </w:r>
      <w:r w:rsidRPr="000D7C07">
        <w:rPr>
          <w:rFonts w:ascii="Times New Roman" w:eastAsia="Times New Roman" w:hAnsi="Times New Roman" w:cs="Times New Roman"/>
          <w:sz w:val="28"/>
          <w:szCs w:val="28"/>
          <w:lang w:val="ro-RO" w:eastAsia="en-GB"/>
        </w:rPr>
        <w:lastRenderedPageBreak/>
        <w:t>nu și costurile, contrar principiului stabilit la art.9 din Legea nr.160</w:t>
      </w:r>
      <w:r w:rsidR="008B52DA">
        <w:rPr>
          <w:rFonts w:ascii="Times New Roman" w:eastAsia="Times New Roman" w:hAnsi="Times New Roman" w:cs="Times New Roman"/>
          <w:sz w:val="28"/>
          <w:szCs w:val="28"/>
          <w:lang w:val="ro-RO" w:eastAsia="en-GB"/>
        </w:rPr>
        <w:t xml:space="preserve"> din 22.07.2</w:t>
      </w:r>
      <w:r w:rsidRPr="000D7C07">
        <w:rPr>
          <w:rFonts w:ascii="Times New Roman" w:eastAsia="Times New Roman" w:hAnsi="Times New Roman" w:cs="Times New Roman"/>
          <w:sz w:val="28"/>
          <w:szCs w:val="28"/>
          <w:lang w:val="ro-RO" w:eastAsia="en-GB"/>
        </w:rPr>
        <w:t xml:space="preserve">011. </w:t>
      </w:r>
    </w:p>
    <w:p w:rsidR="0071404F" w:rsidRPr="000D7C07" w:rsidRDefault="0071404F" w:rsidP="0071404F">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Anumite mecanisme de reglementare care, din punct de vedere al atingerii obiectivelor de stat (cuprinzând anumite riscuri publice), se suprapun cu actele permisive analizate, astfel nerespectând principiul de proporționalitate a intervenției statului prin acte permisive.  </w:t>
      </w:r>
    </w:p>
    <w:p w:rsidR="006714D9" w:rsidRPr="000D7C07" w:rsidRDefault="0071404F" w:rsidP="0071404F">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Legea nr. 160</w:t>
      </w:r>
      <w:r w:rsidR="008B52DA">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dispune implementarea ghișeelor unice, cu toate acestea, în baza evaluării preliminare nu au fost identificate ghișee unice, concepute în mod corespunzător, așa cum prevede Legea nr. 161</w:t>
      </w:r>
      <w:r w:rsidR="008B52DA">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Deși multe autorități publice au inițiat procesul de implementare a mecanismului de ghișeu unic, acestea nu sunt complete</w:t>
      </w:r>
      <w:r w:rsidR="005F1113" w:rsidRPr="000D7C07">
        <w:rPr>
          <w:rFonts w:ascii="Times New Roman" w:eastAsia="Times New Roman" w:hAnsi="Times New Roman" w:cs="Times New Roman"/>
          <w:sz w:val="28"/>
          <w:szCs w:val="28"/>
          <w:lang w:val="ro-RO" w:eastAsia="en-GB"/>
        </w:rPr>
        <w:t xml:space="preserve"> și funcționale</w:t>
      </w:r>
      <w:r w:rsidRPr="000D7C07">
        <w:rPr>
          <w:rFonts w:ascii="Times New Roman" w:eastAsia="Times New Roman" w:hAnsi="Times New Roman" w:cs="Times New Roman"/>
          <w:sz w:val="28"/>
          <w:szCs w:val="28"/>
          <w:lang w:val="ro-RO" w:eastAsia="en-GB"/>
        </w:rPr>
        <w:t xml:space="preserve">. </w:t>
      </w:r>
    </w:p>
    <w:p w:rsidR="005F1113" w:rsidRPr="000D7C07" w:rsidRDefault="005F1113" w:rsidP="005F1113">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Însăși Legea nr.160</w:t>
      </w:r>
      <w:r w:rsidR="008B52DA">
        <w:rPr>
          <w:rFonts w:ascii="Times New Roman" w:eastAsia="Times New Roman" w:hAnsi="Times New Roman" w:cs="Times New Roman"/>
          <w:sz w:val="28"/>
          <w:szCs w:val="28"/>
          <w:lang w:val="ro-RO" w:eastAsia="en-GB"/>
        </w:rPr>
        <w:t xml:space="preserve"> din22.07.</w:t>
      </w:r>
      <w:r w:rsidRPr="000D7C07">
        <w:rPr>
          <w:rFonts w:ascii="Times New Roman" w:eastAsia="Times New Roman" w:hAnsi="Times New Roman" w:cs="Times New Roman"/>
          <w:sz w:val="28"/>
          <w:szCs w:val="28"/>
          <w:lang w:val="ro-RO" w:eastAsia="en-GB"/>
        </w:rPr>
        <w:t xml:space="preserve">2011 conține o serie de carențe care necesită a fi eliminate: </w:t>
      </w:r>
    </w:p>
    <w:p w:rsidR="00E57C51" w:rsidRPr="000D7C07" w:rsidRDefault="00E57C51" w:rsidP="00E57C51">
      <w:pPr>
        <w:pStyle w:val="ListParagraph"/>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Normele care stabilesc principii</w:t>
      </w:r>
      <w:r w:rsidR="008B52DA">
        <w:rPr>
          <w:rFonts w:ascii="Times New Roman" w:eastAsia="Times New Roman" w:hAnsi="Times New Roman" w:cs="Times New Roman"/>
          <w:sz w:val="28"/>
          <w:szCs w:val="28"/>
          <w:lang w:val="ro-RO" w:eastAsia="en-GB"/>
        </w:rPr>
        <w:t>le</w:t>
      </w:r>
      <w:r w:rsidRPr="000D7C07">
        <w:rPr>
          <w:rFonts w:ascii="Times New Roman" w:eastAsia="Times New Roman" w:hAnsi="Times New Roman" w:cs="Times New Roman"/>
          <w:sz w:val="28"/>
          <w:szCs w:val="28"/>
          <w:lang w:val="ro-RO" w:eastAsia="en-GB"/>
        </w:rPr>
        <w:t xml:space="preserve"> și reguli</w:t>
      </w:r>
      <w:r w:rsidR="008B52DA">
        <w:rPr>
          <w:rFonts w:ascii="Times New Roman" w:eastAsia="Times New Roman" w:hAnsi="Times New Roman" w:cs="Times New Roman"/>
          <w:sz w:val="28"/>
          <w:szCs w:val="28"/>
          <w:lang w:val="ro-RO" w:eastAsia="en-GB"/>
        </w:rPr>
        <w:t>le</w:t>
      </w:r>
      <w:r w:rsidRPr="000D7C07">
        <w:rPr>
          <w:rFonts w:ascii="Times New Roman" w:eastAsia="Times New Roman" w:hAnsi="Times New Roman" w:cs="Times New Roman"/>
          <w:sz w:val="28"/>
          <w:szCs w:val="28"/>
          <w:lang w:val="ro-RO" w:eastAsia="en-GB"/>
        </w:rPr>
        <w:t xml:space="preserve"> de reglementare pentru autoritățile publice sunt incomplete și necesită a fi desfășurate pentru a permite aplicabilitatea lor. În special</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nu se clarifică cum se aplică principiul proporționalității intervenție</w:t>
      </w:r>
      <w:r w:rsidR="008B52DA">
        <w:rPr>
          <w:rFonts w:ascii="Times New Roman" w:eastAsia="Times New Roman" w:hAnsi="Times New Roman" w:cs="Times New Roman"/>
          <w:sz w:val="28"/>
          <w:szCs w:val="28"/>
          <w:lang w:val="ro-RO" w:eastAsia="en-GB"/>
        </w:rPr>
        <w:t>i</w:t>
      </w:r>
      <w:r w:rsidRPr="000D7C07">
        <w:rPr>
          <w:rFonts w:ascii="Times New Roman" w:eastAsia="Times New Roman" w:hAnsi="Times New Roman" w:cs="Times New Roman"/>
          <w:sz w:val="28"/>
          <w:szCs w:val="28"/>
          <w:lang w:val="ro-RO" w:eastAsia="en-GB"/>
        </w:rPr>
        <w:t xml:space="preserve"> (cu racordarea la alte mecanisme de intervenție posibile și analiza riscurilor), nu se identifică o poziție clară în privința proporționalității și transparenței plăților în procesul de solicitare și obținere a unui act permisiv, nu se implementează principiu</w:t>
      </w:r>
      <w:r w:rsidR="008B52DA">
        <w:rPr>
          <w:rFonts w:ascii="Times New Roman" w:eastAsia="Times New Roman" w:hAnsi="Times New Roman" w:cs="Times New Roman"/>
          <w:sz w:val="28"/>
          <w:szCs w:val="28"/>
          <w:lang w:val="ro-RO" w:eastAsia="en-GB"/>
        </w:rPr>
        <w:t>l</w:t>
      </w:r>
      <w:r w:rsidRPr="000D7C07">
        <w:rPr>
          <w:rFonts w:ascii="Times New Roman" w:eastAsia="Times New Roman" w:hAnsi="Times New Roman" w:cs="Times New Roman"/>
          <w:sz w:val="28"/>
          <w:szCs w:val="28"/>
          <w:lang w:val="ro-RO" w:eastAsia="en-GB"/>
        </w:rPr>
        <w:t xml:space="preserve"> previzibilități</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fiind stabilit primatul prevederilor legale asupra voinței autorității publice, astfel actul fiind acordat doar în virtutea întrunirii </w:t>
      </w:r>
      <w:proofErr w:type="spellStart"/>
      <w:r w:rsidRPr="000D7C07">
        <w:rPr>
          <w:rFonts w:ascii="Times New Roman" w:eastAsia="Times New Roman" w:hAnsi="Times New Roman" w:cs="Times New Roman"/>
          <w:sz w:val="28"/>
          <w:szCs w:val="28"/>
          <w:lang w:val="ro-RO" w:eastAsia="en-GB"/>
        </w:rPr>
        <w:t>condițiil</w:t>
      </w:r>
      <w:proofErr w:type="spellEnd"/>
      <w:r w:rsidRPr="000D7C07">
        <w:rPr>
          <w:rFonts w:ascii="Times New Roman" w:eastAsia="Times New Roman" w:hAnsi="Times New Roman" w:cs="Times New Roman"/>
          <w:sz w:val="28"/>
          <w:szCs w:val="28"/>
          <w:lang w:val="ro-RO" w:eastAsia="en-GB"/>
        </w:rPr>
        <w:t xml:space="preserve"> stabilite de lege și nu în virtutea voinței autorității.</w:t>
      </w:r>
    </w:p>
    <w:p w:rsidR="00E57C51" w:rsidRPr="000D7C07" w:rsidRDefault="00E57C51" w:rsidP="005F1113">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Nomenclatorul actelor permisive în prezent se dovedește a fi incomplet, autoritățile responsabile </w:t>
      </w:r>
      <w:proofErr w:type="spellStart"/>
      <w:r w:rsidRPr="000D7C07">
        <w:rPr>
          <w:rFonts w:ascii="Times New Roman" w:eastAsia="Times New Roman" w:hAnsi="Times New Roman" w:cs="Times New Roman"/>
          <w:sz w:val="28"/>
          <w:szCs w:val="28"/>
          <w:lang w:val="ro-RO" w:eastAsia="en-GB"/>
        </w:rPr>
        <w:t>ignorînd</w:t>
      </w:r>
      <w:proofErr w:type="spellEnd"/>
      <w:r w:rsidRPr="000D7C07">
        <w:rPr>
          <w:rFonts w:ascii="Times New Roman" w:eastAsia="Times New Roman" w:hAnsi="Times New Roman" w:cs="Times New Roman"/>
          <w:sz w:val="28"/>
          <w:szCs w:val="28"/>
          <w:lang w:val="ro-RO" w:eastAsia="en-GB"/>
        </w:rPr>
        <w:t xml:space="preserve"> importanța acestuia și cu încălcări de lege </w:t>
      </w:r>
      <w:proofErr w:type="spellStart"/>
      <w:r w:rsidRPr="000D7C07">
        <w:rPr>
          <w:rFonts w:ascii="Times New Roman" w:eastAsia="Times New Roman" w:hAnsi="Times New Roman" w:cs="Times New Roman"/>
          <w:sz w:val="28"/>
          <w:szCs w:val="28"/>
          <w:lang w:val="ro-RO" w:eastAsia="en-GB"/>
        </w:rPr>
        <w:t>continuînd</w:t>
      </w:r>
      <w:proofErr w:type="spellEnd"/>
      <w:r w:rsidRPr="000D7C07">
        <w:rPr>
          <w:rFonts w:ascii="Times New Roman" w:eastAsia="Times New Roman" w:hAnsi="Times New Roman" w:cs="Times New Roman"/>
          <w:sz w:val="28"/>
          <w:szCs w:val="28"/>
          <w:lang w:val="ro-RO" w:eastAsia="en-GB"/>
        </w:rPr>
        <w:t xml:space="preserve"> să solicite acte permisive care nu sunt incluse în Nomenclator. Acesta conține o serie de acte caduce, o serie de acte cu caracter confirmativ (care nu pot fi solicitate în virtutea Legii nr.161</w:t>
      </w:r>
      <w:r w:rsidR="00AE2676">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și cel mai grav – Nomenclatorul conține un număr vast de acte permisive</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au fost practic legalizate doar în baza includerii în Legea nr.160</w:t>
      </w:r>
      <w:r w:rsidR="00AE2676">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(cu ideea că modul de reglementare a regimului juridic a acestor acte va fi adus în conformitate cu rigorile legii)</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dar</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w:t>
      </w:r>
      <w:proofErr w:type="spellStart"/>
      <w:r w:rsidRPr="000D7C07">
        <w:rPr>
          <w:rFonts w:ascii="Times New Roman" w:eastAsia="Times New Roman" w:hAnsi="Times New Roman" w:cs="Times New Roman"/>
          <w:sz w:val="28"/>
          <w:szCs w:val="28"/>
          <w:lang w:val="ro-RO" w:eastAsia="en-GB"/>
        </w:rPr>
        <w:t>pînă</w:t>
      </w:r>
      <w:proofErr w:type="spellEnd"/>
      <w:r w:rsidRPr="000D7C07">
        <w:rPr>
          <w:rFonts w:ascii="Times New Roman" w:eastAsia="Times New Roman" w:hAnsi="Times New Roman" w:cs="Times New Roman"/>
          <w:sz w:val="28"/>
          <w:szCs w:val="28"/>
          <w:lang w:val="ro-RO" w:eastAsia="en-GB"/>
        </w:rPr>
        <w:t xml:space="preserve"> în prezent nu au primit o reglementare corespunzătoare în cadrul lega</w:t>
      </w:r>
      <w:r w:rsidR="00AE2676">
        <w:rPr>
          <w:rFonts w:ascii="Times New Roman" w:eastAsia="Times New Roman" w:hAnsi="Times New Roman" w:cs="Times New Roman"/>
          <w:sz w:val="28"/>
          <w:szCs w:val="28"/>
          <w:lang w:val="ro-RO" w:eastAsia="en-GB"/>
        </w:rPr>
        <w:t>l</w:t>
      </w:r>
      <w:r w:rsidRPr="000D7C07">
        <w:rPr>
          <w:rFonts w:ascii="Times New Roman" w:eastAsia="Times New Roman" w:hAnsi="Times New Roman" w:cs="Times New Roman"/>
          <w:sz w:val="28"/>
          <w:szCs w:val="28"/>
          <w:lang w:val="ro-RO" w:eastAsia="en-GB"/>
        </w:rPr>
        <w:t xml:space="preserve"> sau chiar nici o reglementare în genere. </w:t>
      </w:r>
    </w:p>
    <w:p w:rsidR="00B9523C" w:rsidRPr="000D7C07" w:rsidRDefault="00B9523C" w:rsidP="00B9523C">
      <w:pPr>
        <w:tabs>
          <w:tab w:val="left" w:pos="0"/>
          <w:tab w:val="left" w:pos="720"/>
          <w:tab w:val="left" w:pos="1170"/>
          <w:tab w:val="left" w:pos="1440"/>
          <w:tab w:val="left" w:pos="2160"/>
          <w:tab w:val="left" w:pos="2880"/>
        </w:tabs>
        <w:spacing w:after="0" w:line="240" w:lineRule="auto"/>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În urma identificării problemelor menționate mai sus: </w:t>
      </w:r>
    </w:p>
    <w:p w:rsidR="00B9523C" w:rsidRPr="000D7C07" w:rsidRDefault="00E57C51" w:rsidP="00B9523C">
      <w:pPr>
        <w:pStyle w:val="ListParagraph"/>
        <w:numPr>
          <w:ilvl w:val="0"/>
          <w:numId w:val="3"/>
        </w:numPr>
        <w:tabs>
          <w:tab w:val="left" w:pos="0"/>
          <w:tab w:val="left" w:pos="426"/>
          <w:tab w:val="left" w:pos="1170"/>
          <w:tab w:val="left" w:pos="1440"/>
          <w:tab w:val="left" w:pos="2160"/>
          <w:tab w:val="left" w:pos="2880"/>
        </w:tabs>
        <w:spacing w:after="0" w:line="240" w:lineRule="auto"/>
        <w:ind w:left="426"/>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se impune situația în care este necesar de </w:t>
      </w:r>
      <w:r w:rsidR="00AE2676">
        <w:rPr>
          <w:rFonts w:ascii="Times New Roman" w:eastAsia="Times New Roman" w:hAnsi="Times New Roman" w:cs="Times New Roman"/>
          <w:sz w:val="28"/>
          <w:szCs w:val="28"/>
          <w:lang w:val="ro-RO" w:eastAsia="en-GB"/>
        </w:rPr>
        <w:t xml:space="preserve">a </w:t>
      </w:r>
      <w:r w:rsidRPr="000D7C07">
        <w:rPr>
          <w:rFonts w:ascii="Times New Roman" w:eastAsia="Times New Roman" w:hAnsi="Times New Roman" w:cs="Times New Roman"/>
          <w:sz w:val="28"/>
          <w:szCs w:val="28"/>
          <w:lang w:val="ro-RO" w:eastAsia="en-GB"/>
        </w:rPr>
        <w:t>inclu</w:t>
      </w:r>
      <w:r w:rsidR="00AE2676">
        <w:rPr>
          <w:rFonts w:ascii="Times New Roman" w:eastAsia="Times New Roman" w:hAnsi="Times New Roman" w:cs="Times New Roman"/>
          <w:sz w:val="28"/>
          <w:szCs w:val="28"/>
          <w:lang w:val="ro-RO" w:eastAsia="en-GB"/>
        </w:rPr>
        <w:t>de</w:t>
      </w:r>
      <w:r w:rsidRPr="000D7C07">
        <w:rPr>
          <w:rFonts w:ascii="Times New Roman" w:eastAsia="Times New Roman" w:hAnsi="Times New Roman" w:cs="Times New Roman"/>
          <w:sz w:val="28"/>
          <w:szCs w:val="28"/>
          <w:lang w:val="ro-RO" w:eastAsia="en-GB"/>
        </w:rPr>
        <w:t xml:space="preserve"> și/sau </w:t>
      </w:r>
      <w:r w:rsidR="00AE2676">
        <w:rPr>
          <w:rFonts w:ascii="Times New Roman" w:eastAsia="Times New Roman" w:hAnsi="Times New Roman" w:cs="Times New Roman"/>
          <w:sz w:val="28"/>
          <w:szCs w:val="28"/>
          <w:lang w:val="ro-RO" w:eastAsia="en-GB"/>
        </w:rPr>
        <w:t xml:space="preserve">de </w:t>
      </w:r>
      <w:r w:rsidRPr="000D7C07">
        <w:rPr>
          <w:rFonts w:ascii="Times New Roman" w:eastAsia="Times New Roman" w:hAnsi="Times New Roman" w:cs="Times New Roman"/>
          <w:sz w:val="28"/>
          <w:szCs w:val="28"/>
          <w:lang w:val="ro-RO" w:eastAsia="en-GB"/>
        </w:rPr>
        <w:t xml:space="preserve">păstra în cadrul Nomenclatorului doar </w:t>
      </w:r>
      <w:proofErr w:type="spellStart"/>
      <w:r w:rsidRPr="000D7C07">
        <w:rPr>
          <w:rFonts w:ascii="Times New Roman" w:eastAsia="Times New Roman" w:hAnsi="Times New Roman" w:cs="Times New Roman"/>
          <w:sz w:val="28"/>
          <w:szCs w:val="28"/>
          <w:lang w:val="ro-RO" w:eastAsia="en-GB"/>
        </w:rPr>
        <w:t>acte</w:t>
      </w:r>
      <w:r w:rsidR="00AE2676">
        <w:rPr>
          <w:rFonts w:ascii="Times New Roman" w:eastAsia="Times New Roman" w:hAnsi="Times New Roman" w:cs="Times New Roman"/>
          <w:sz w:val="28"/>
          <w:szCs w:val="28"/>
          <w:lang w:val="ro-RO" w:eastAsia="en-GB"/>
        </w:rPr>
        <w:t>le</w:t>
      </w:r>
      <w:r w:rsidRPr="000D7C07">
        <w:rPr>
          <w:rFonts w:ascii="Times New Roman" w:eastAsia="Times New Roman" w:hAnsi="Times New Roman" w:cs="Times New Roman"/>
          <w:sz w:val="28"/>
          <w:szCs w:val="28"/>
          <w:lang w:val="ro-RO" w:eastAsia="en-GB"/>
        </w:rPr>
        <w:t>permisive</w:t>
      </w:r>
      <w:proofErr w:type="spellEnd"/>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sunt în corespundere cu rigorile și principiile de reglementare prin acte permisive, în caz contrar Legea nr.160</w:t>
      </w:r>
      <w:r w:rsidR="00AE2676">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va continua să legalizeze o serie de acte și proceduri, ceea ce este în discord</w:t>
      </w:r>
      <w:r w:rsidR="00B9523C" w:rsidRPr="000D7C07">
        <w:rPr>
          <w:rFonts w:ascii="Times New Roman" w:eastAsia="Times New Roman" w:hAnsi="Times New Roman" w:cs="Times New Roman"/>
          <w:sz w:val="28"/>
          <w:szCs w:val="28"/>
          <w:lang w:val="ro-RO" w:eastAsia="en-GB"/>
        </w:rPr>
        <w:t xml:space="preserve">anță totală cu obiectivul legii; </w:t>
      </w:r>
    </w:p>
    <w:p w:rsidR="005F1113" w:rsidRPr="000D7C07" w:rsidRDefault="00AE2676" w:rsidP="00B9523C">
      <w:pPr>
        <w:pStyle w:val="ListParagraph"/>
        <w:numPr>
          <w:ilvl w:val="0"/>
          <w:numId w:val="3"/>
        </w:numPr>
        <w:tabs>
          <w:tab w:val="left" w:pos="0"/>
          <w:tab w:val="left" w:pos="426"/>
          <w:tab w:val="left" w:pos="1170"/>
          <w:tab w:val="left" w:pos="1440"/>
          <w:tab w:val="left" w:pos="2160"/>
          <w:tab w:val="left" w:pos="2880"/>
        </w:tabs>
        <w:spacing w:after="0" w:line="240" w:lineRule="auto"/>
        <w:ind w:left="426"/>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este</w:t>
      </w:r>
      <w:r w:rsidR="00B9523C" w:rsidRPr="000D7C07">
        <w:rPr>
          <w:rFonts w:ascii="Times New Roman" w:eastAsia="Times New Roman" w:hAnsi="Times New Roman" w:cs="Times New Roman"/>
          <w:sz w:val="28"/>
          <w:szCs w:val="28"/>
          <w:lang w:val="ro-RO" w:eastAsia="en-GB"/>
        </w:rPr>
        <w:t xml:space="preserve"> necesar în paralel de a aduce cadrul de reglementare a actelor permisive în conformitate cu principiile de reglementare prevăzute. Și anume</w:t>
      </w:r>
      <w:r>
        <w:rPr>
          <w:rFonts w:ascii="Times New Roman" w:eastAsia="Times New Roman" w:hAnsi="Times New Roman" w:cs="Times New Roman"/>
          <w:sz w:val="28"/>
          <w:szCs w:val="28"/>
          <w:lang w:val="ro-RO" w:eastAsia="en-GB"/>
        </w:rPr>
        <w:t>,</w:t>
      </w:r>
      <w:r w:rsidR="00B9523C" w:rsidRPr="000D7C07">
        <w:rPr>
          <w:rFonts w:ascii="Times New Roman" w:eastAsia="Times New Roman" w:hAnsi="Times New Roman" w:cs="Times New Roman"/>
          <w:sz w:val="28"/>
          <w:szCs w:val="28"/>
          <w:lang w:val="ro-RO" w:eastAsia="en-GB"/>
        </w:rPr>
        <w:t xml:space="preserve"> cadrul legal </w:t>
      </w:r>
      <w:r w:rsidR="00B9523C" w:rsidRPr="000D7C07">
        <w:rPr>
          <w:rFonts w:ascii="Times New Roman" w:eastAsia="Times New Roman" w:hAnsi="Times New Roman" w:cs="Times New Roman"/>
          <w:sz w:val="28"/>
          <w:szCs w:val="28"/>
          <w:lang w:val="ro-RO" w:eastAsia="en-GB"/>
        </w:rPr>
        <w:lastRenderedPageBreak/>
        <w:t>trebuie să fie revizuit pentru a indica în mod exhaustiv și exact cerințele și procedurile aplicate, de a clarifica costurile pentru mediul de afaceri;</w:t>
      </w:r>
    </w:p>
    <w:p w:rsidR="00B9523C" w:rsidRPr="000D7C07" w:rsidRDefault="00B9523C" w:rsidP="00B9523C">
      <w:pPr>
        <w:pStyle w:val="ListParagraph"/>
        <w:numPr>
          <w:ilvl w:val="0"/>
          <w:numId w:val="3"/>
        </w:numPr>
        <w:tabs>
          <w:tab w:val="left" w:pos="0"/>
          <w:tab w:val="left" w:pos="426"/>
          <w:tab w:val="left" w:pos="1170"/>
          <w:tab w:val="left" w:pos="1440"/>
          <w:tab w:val="left" w:pos="2160"/>
          <w:tab w:val="left" w:pos="2880"/>
        </w:tabs>
        <w:spacing w:after="0" w:line="240" w:lineRule="auto"/>
        <w:ind w:left="426"/>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în principiu reglementările și mecanismele de reglementare trebuie revizuite pentru a elimina suprapunerile și/sau intervenția exagerată a statutului la soluționarea anumitor riscuri publice;</w:t>
      </w:r>
    </w:p>
    <w:p w:rsidR="00B9523C" w:rsidRPr="000D7C07" w:rsidRDefault="00B9523C" w:rsidP="00B9523C">
      <w:pPr>
        <w:pStyle w:val="ListParagraph"/>
        <w:numPr>
          <w:ilvl w:val="0"/>
          <w:numId w:val="3"/>
        </w:numPr>
        <w:tabs>
          <w:tab w:val="left" w:pos="0"/>
          <w:tab w:val="left" w:pos="426"/>
          <w:tab w:val="left" w:pos="1170"/>
          <w:tab w:val="left" w:pos="1440"/>
          <w:tab w:val="left" w:pos="2160"/>
          <w:tab w:val="left" w:pos="2880"/>
        </w:tabs>
        <w:spacing w:after="0" w:line="240" w:lineRule="auto"/>
        <w:ind w:left="426"/>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nu în ultimul </w:t>
      </w:r>
      <w:proofErr w:type="spellStart"/>
      <w:r w:rsidRPr="000D7C07">
        <w:rPr>
          <w:rFonts w:ascii="Times New Roman" w:eastAsia="Times New Roman" w:hAnsi="Times New Roman" w:cs="Times New Roman"/>
          <w:sz w:val="28"/>
          <w:szCs w:val="28"/>
          <w:lang w:val="ro-RO" w:eastAsia="en-GB"/>
        </w:rPr>
        <w:t>rînd</w:t>
      </w:r>
      <w:proofErr w:type="spellEnd"/>
      <w:r w:rsidRPr="000D7C07">
        <w:rPr>
          <w:rFonts w:ascii="Times New Roman" w:eastAsia="Times New Roman" w:hAnsi="Times New Roman" w:cs="Times New Roman"/>
          <w:sz w:val="28"/>
          <w:szCs w:val="28"/>
          <w:lang w:val="ro-RO" w:eastAsia="en-GB"/>
        </w:rPr>
        <w:t>, pentru a putea implementa soluții funcționale de ghișeu unic, abordarea legislatorului asupra formei actelor permisive necesită a fi racordată la circumstanțele exi</w:t>
      </w:r>
      <w:r w:rsidR="00AE2676">
        <w:rPr>
          <w:rFonts w:ascii="Times New Roman" w:eastAsia="Times New Roman" w:hAnsi="Times New Roman" w:cs="Times New Roman"/>
          <w:sz w:val="28"/>
          <w:szCs w:val="28"/>
          <w:lang w:val="ro-RO" w:eastAsia="en-GB"/>
        </w:rPr>
        <w:t>s</w:t>
      </w:r>
      <w:r w:rsidRPr="000D7C07">
        <w:rPr>
          <w:rFonts w:ascii="Times New Roman" w:eastAsia="Times New Roman" w:hAnsi="Times New Roman" w:cs="Times New Roman"/>
          <w:sz w:val="28"/>
          <w:szCs w:val="28"/>
          <w:lang w:val="ro-RO" w:eastAsia="en-GB"/>
        </w:rPr>
        <w:t xml:space="preserve">tente, fiind necesar de a face loc pentru forma electronică a documentului, de a pune accent nu pe suportul de </w:t>
      </w:r>
      <w:proofErr w:type="spellStart"/>
      <w:r w:rsidRPr="000D7C07">
        <w:rPr>
          <w:rFonts w:ascii="Times New Roman" w:eastAsia="Times New Roman" w:hAnsi="Times New Roman" w:cs="Times New Roman"/>
          <w:sz w:val="28"/>
          <w:szCs w:val="28"/>
          <w:lang w:val="ro-RO" w:eastAsia="en-GB"/>
        </w:rPr>
        <w:t>hîrtie</w:t>
      </w:r>
      <w:proofErr w:type="spellEnd"/>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dar pe Registre oficiale</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trebuie să fie accesibile, pe schimb rapid și eficient de informație între autorități cu eliminarea formalităților</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nu aduc beneficiu proceselor.</w:t>
      </w:r>
    </w:p>
    <w:p w:rsidR="006714D9" w:rsidRPr="000D7C07" w:rsidRDefault="006714D9" w:rsidP="00725113">
      <w:pPr>
        <w:spacing w:after="0" w:line="240" w:lineRule="auto"/>
        <w:ind w:firstLine="567"/>
        <w:jc w:val="both"/>
        <w:rPr>
          <w:rFonts w:ascii="Times New Roman" w:eastAsia="Times New Roman" w:hAnsi="Times New Roman" w:cs="Times New Roman"/>
          <w:sz w:val="28"/>
          <w:szCs w:val="28"/>
          <w:lang w:val="ro-RO" w:eastAsia="en-GB"/>
        </w:rPr>
      </w:pPr>
    </w:p>
    <w:p w:rsidR="00725113" w:rsidRPr="000D7C07" w:rsidRDefault="00047A41" w:rsidP="00047A41">
      <w:pPr>
        <w:spacing w:after="0" w:line="240" w:lineRule="auto"/>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i/>
          <w:sz w:val="28"/>
          <w:szCs w:val="28"/>
          <w:u w:val="single"/>
          <w:lang w:val="ro-RO" w:eastAsia="en-GB"/>
        </w:rPr>
        <w:t>P</w:t>
      </w:r>
      <w:r w:rsidR="00725113" w:rsidRPr="000D7C07">
        <w:rPr>
          <w:rFonts w:ascii="Times New Roman" w:eastAsia="Times New Roman" w:hAnsi="Times New Roman" w:cs="Times New Roman"/>
          <w:i/>
          <w:sz w:val="28"/>
          <w:szCs w:val="28"/>
          <w:u w:val="single"/>
          <w:lang w:val="ro-RO" w:eastAsia="en-GB"/>
        </w:rPr>
        <w:t>rinc</w:t>
      </w:r>
      <w:r w:rsidRPr="000D7C07">
        <w:rPr>
          <w:rFonts w:ascii="Times New Roman" w:eastAsia="Times New Roman" w:hAnsi="Times New Roman" w:cs="Times New Roman"/>
          <w:i/>
          <w:sz w:val="28"/>
          <w:szCs w:val="28"/>
          <w:u w:val="single"/>
          <w:lang w:val="ro-RO" w:eastAsia="en-GB"/>
        </w:rPr>
        <w:t>ipalele prevederi, evidențierea elementelor noi</w:t>
      </w:r>
      <w:r w:rsidR="00725113" w:rsidRPr="000D7C07">
        <w:rPr>
          <w:rFonts w:ascii="Times New Roman" w:eastAsia="Times New Roman" w:hAnsi="Times New Roman" w:cs="Times New Roman"/>
          <w:sz w:val="28"/>
          <w:szCs w:val="28"/>
          <w:lang w:val="ro-RO" w:eastAsia="en-GB"/>
        </w:rPr>
        <w:t xml:space="preserve"> </w:t>
      </w:r>
    </w:p>
    <w:p w:rsidR="006714D9" w:rsidRPr="000D7C07" w:rsidRDefault="00E57C51"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Se</w:t>
      </w:r>
      <w:r w:rsidR="006714D9" w:rsidRPr="000D7C07">
        <w:rPr>
          <w:rFonts w:ascii="Times New Roman" w:eastAsia="Times New Roman" w:hAnsi="Times New Roman" w:cs="Times New Roman"/>
          <w:sz w:val="28"/>
          <w:szCs w:val="28"/>
          <w:lang w:val="ro-RO" w:eastAsia="en-GB"/>
        </w:rPr>
        <w:t xml:space="preserve"> propune completarea Legii nr.160</w:t>
      </w:r>
      <w:r w:rsidR="00AE2676">
        <w:rPr>
          <w:rFonts w:ascii="Times New Roman" w:eastAsia="Times New Roman" w:hAnsi="Times New Roman" w:cs="Times New Roman"/>
          <w:sz w:val="28"/>
          <w:szCs w:val="28"/>
          <w:lang w:val="ro-RO" w:eastAsia="en-GB"/>
        </w:rPr>
        <w:t xml:space="preserve"> din 22.07.</w:t>
      </w:r>
      <w:r w:rsidR="006714D9" w:rsidRPr="000D7C07">
        <w:rPr>
          <w:rFonts w:ascii="Times New Roman" w:eastAsia="Times New Roman" w:hAnsi="Times New Roman" w:cs="Times New Roman"/>
          <w:sz w:val="28"/>
          <w:szCs w:val="28"/>
          <w:lang w:val="ro-RO" w:eastAsia="en-GB"/>
        </w:rPr>
        <w:t>2011 cu norme care vor dezvolta și detalia principiile și mecanismele de reglementare prin acte permisive</w:t>
      </w:r>
      <w:r w:rsidR="00AE2676">
        <w:rPr>
          <w:rFonts w:ascii="Times New Roman" w:eastAsia="Times New Roman" w:hAnsi="Times New Roman" w:cs="Times New Roman"/>
          <w:sz w:val="28"/>
          <w:szCs w:val="28"/>
          <w:lang w:val="ro-RO" w:eastAsia="en-GB"/>
        </w:rPr>
        <w:t>,</w:t>
      </w:r>
      <w:r w:rsidR="006714D9" w:rsidRPr="000D7C07">
        <w:rPr>
          <w:rFonts w:ascii="Times New Roman" w:eastAsia="Times New Roman" w:hAnsi="Times New Roman" w:cs="Times New Roman"/>
          <w:sz w:val="28"/>
          <w:szCs w:val="28"/>
          <w:lang w:val="ro-RO" w:eastAsia="en-GB"/>
        </w:rPr>
        <w:t xml:space="preserve"> care necesita a fi utilizate în cursul procesului de revizuire și </w:t>
      </w:r>
      <w:r w:rsidR="00AE2676">
        <w:rPr>
          <w:rFonts w:ascii="Times New Roman" w:eastAsia="Times New Roman" w:hAnsi="Times New Roman" w:cs="Times New Roman"/>
          <w:sz w:val="28"/>
          <w:szCs w:val="28"/>
          <w:lang w:val="ro-RO" w:eastAsia="en-GB"/>
        </w:rPr>
        <w:t xml:space="preserve">de </w:t>
      </w:r>
      <w:r w:rsidR="006714D9" w:rsidRPr="000D7C07">
        <w:rPr>
          <w:rFonts w:ascii="Times New Roman" w:eastAsia="Times New Roman" w:hAnsi="Times New Roman" w:cs="Times New Roman"/>
          <w:sz w:val="28"/>
          <w:szCs w:val="28"/>
          <w:lang w:val="ro-RO" w:eastAsia="en-GB"/>
        </w:rPr>
        <w:t>optimizare preconizat</w:t>
      </w:r>
      <w:r w:rsidRPr="000D7C07">
        <w:rPr>
          <w:rFonts w:ascii="Times New Roman" w:eastAsia="Times New Roman" w:hAnsi="Times New Roman" w:cs="Times New Roman"/>
          <w:sz w:val="28"/>
          <w:szCs w:val="28"/>
          <w:lang w:val="ro-RO" w:eastAsia="en-GB"/>
        </w:rPr>
        <w:t>, pentru a elimina deficiențele descrise mai sus</w:t>
      </w:r>
      <w:r w:rsidR="00BA25AD" w:rsidRPr="000D7C07">
        <w:rPr>
          <w:rFonts w:ascii="Times New Roman" w:eastAsia="Times New Roman" w:hAnsi="Times New Roman" w:cs="Times New Roman"/>
          <w:sz w:val="28"/>
          <w:szCs w:val="28"/>
          <w:lang w:val="ro-RO" w:eastAsia="en-GB"/>
        </w:rPr>
        <w:t>, precum și instituirea normelor juridice necesare care ar permite fondarea și fortificarea ghișeului unic în calitate de platformă electronică cu fluxul necesar de documente în variantă electronică.</w:t>
      </w:r>
      <w:r w:rsidR="006714D9" w:rsidRPr="000D7C07">
        <w:rPr>
          <w:rFonts w:ascii="Times New Roman" w:eastAsia="Times New Roman" w:hAnsi="Times New Roman" w:cs="Times New Roman"/>
          <w:sz w:val="28"/>
          <w:szCs w:val="28"/>
          <w:lang w:val="ro-RO" w:eastAsia="en-GB"/>
        </w:rPr>
        <w:t xml:space="preserve"> Totodată</w:t>
      </w:r>
      <w:r w:rsidR="00AE2676">
        <w:rPr>
          <w:rFonts w:ascii="Times New Roman" w:eastAsia="Times New Roman" w:hAnsi="Times New Roman" w:cs="Times New Roman"/>
          <w:sz w:val="28"/>
          <w:szCs w:val="28"/>
          <w:lang w:val="ro-RO" w:eastAsia="en-GB"/>
        </w:rPr>
        <w:t>,</w:t>
      </w:r>
      <w:r w:rsidR="00B9523C" w:rsidRPr="000D7C07">
        <w:rPr>
          <w:rFonts w:ascii="Times New Roman" w:eastAsia="Times New Roman" w:hAnsi="Times New Roman" w:cs="Times New Roman"/>
          <w:sz w:val="28"/>
          <w:szCs w:val="28"/>
          <w:lang w:val="ro-RO" w:eastAsia="en-GB"/>
        </w:rPr>
        <w:t xml:space="preserve"> </w:t>
      </w:r>
      <w:r w:rsidR="006714D9" w:rsidRPr="000D7C07">
        <w:rPr>
          <w:rFonts w:ascii="Times New Roman" w:eastAsia="Times New Roman" w:hAnsi="Times New Roman" w:cs="Times New Roman"/>
          <w:sz w:val="28"/>
          <w:szCs w:val="28"/>
          <w:lang w:val="ro-RO" w:eastAsia="en-GB"/>
        </w:rPr>
        <w:t>sunt propuse pentru excludere circa 100 de acte permisive din cadrul Nomenclatorului, în calitate de prim pas în procesul de optimizare și revizuire.</w:t>
      </w:r>
    </w:p>
    <w:p w:rsidR="006714D9" w:rsidRPr="000D7C07" w:rsidRDefault="006714D9"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Un compartiment separat ține de stabilirea procesului comprehensiv de revizuire și optimizare</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va fi desfășurat </w:t>
      </w:r>
      <w:proofErr w:type="spellStart"/>
      <w:r w:rsidRPr="000D7C07">
        <w:rPr>
          <w:rFonts w:ascii="Times New Roman" w:eastAsia="Times New Roman" w:hAnsi="Times New Roman" w:cs="Times New Roman"/>
          <w:sz w:val="28"/>
          <w:szCs w:val="28"/>
          <w:lang w:val="ro-RO" w:eastAsia="en-GB"/>
        </w:rPr>
        <w:t>pînă</w:t>
      </w:r>
      <w:proofErr w:type="spellEnd"/>
      <w:r w:rsidRPr="000D7C07">
        <w:rPr>
          <w:rFonts w:ascii="Times New Roman" w:eastAsia="Times New Roman" w:hAnsi="Times New Roman" w:cs="Times New Roman"/>
          <w:sz w:val="28"/>
          <w:szCs w:val="28"/>
          <w:lang w:val="ro-RO" w:eastAsia="en-GB"/>
        </w:rPr>
        <w:t xml:space="preserve"> la finele anului curent. Acesta va coopta tot spectrul autorităților publice implicate în reglementarea activității de întreprinzător din toate domeniile economiei Republicii Moldova. </w:t>
      </w:r>
      <w:r w:rsidR="00E30A62" w:rsidRPr="000D7C07">
        <w:rPr>
          <w:rFonts w:ascii="Times New Roman" w:eastAsia="Times New Roman" w:hAnsi="Times New Roman" w:cs="Times New Roman"/>
          <w:sz w:val="28"/>
          <w:szCs w:val="28"/>
          <w:lang w:val="ro-RO" w:eastAsia="en-GB"/>
        </w:rPr>
        <w:t xml:space="preserve">Procesul de revizuire a întregului spectru de acte permisive și licențe presupune micșorarea la maxim a poverii </w:t>
      </w:r>
      <w:r w:rsidR="00AE2676" w:rsidRPr="000D7C07">
        <w:rPr>
          <w:rFonts w:ascii="Times New Roman" w:eastAsia="Times New Roman" w:hAnsi="Times New Roman" w:cs="Times New Roman"/>
          <w:sz w:val="28"/>
          <w:szCs w:val="28"/>
          <w:lang w:val="ro-RO" w:eastAsia="en-GB"/>
        </w:rPr>
        <w:t>existent</w:t>
      </w:r>
      <w:r w:rsidR="00AE2676">
        <w:rPr>
          <w:rFonts w:ascii="Times New Roman" w:eastAsia="Times New Roman" w:hAnsi="Times New Roman" w:cs="Times New Roman"/>
          <w:sz w:val="28"/>
          <w:szCs w:val="28"/>
          <w:lang w:val="ro-RO" w:eastAsia="en-GB"/>
        </w:rPr>
        <w:t>e</w:t>
      </w:r>
      <w:r w:rsidR="00AE2676" w:rsidRPr="000D7C07">
        <w:rPr>
          <w:rFonts w:ascii="Times New Roman" w:eastAsia="Times New Roman" w:hAnsi="Times New Roman" w:cs="Times New Roman"/>
          <w:sz w:val="28"/>
          <w:szCs w:val="28"/>
          <w:lang w:val="ro-RO" w:eastAsia="en-GB"/>
        </w:rPr>
        <w:t xml:space="preserve"> </w:t>
      </w:r>
      <w:r w:rsidR="00E30A62" w:rsidRPr="000D7C07">
        <w:rPr>
          <w:rFonts w:ascii="Times New Roman" w:eastAsia="Times New Roman" w:hAnsi="Times New Roman" w:cs="Times New Roman"/>
          <w:sz w:val="28"/>
          <w:szCs w:val="28"/>
          <w:lang w:val="ro-RO" w:eastAsia="en-GB"/>
        </w:rPr>
        <w:t>asupra mediului de afaceri din cauza actelor permisive prin revizuirea plenară a întregului număr de acte permisive cu tendința de a micșora numărul acestora aplicând fie excludere totală, fie înlocuire cu alte mecanisme (ținere de registre, control și supraveghere, reglementare detaliată etc.) sau simplificarea la maxim a procedurilor de solicitare și acordare a acestora în baza revizuirii procedurilor și condițiilor, în mod simultan aplicarea soluțiilor de Ghișeu unic (cum ar fi schimbul de informații între autorități, direcționarea fluxului de documente prin puncte unice de recepție și distribuție, stabilirea sistemelor standardizate de administrare a documentelor ș.a.). În final</w:t>
      </w:r>
      <w:r w:rsidR="00AE2676">
        <w:rPr>
          <w:rFonts w:ascii="Times New Roman" w:eastAsia="Times New Roman" w:hAnsi="Times New Roman" w:cs="Times New Roman"/>
          <w:sz w:val="28"/>
          <w:szCs w:val="28"/>
          <w:lang w:val="ro-RO" w:eastAsia="en-GB"/>
        </w:rPr>
        <w:t>,</w:t>
      </w:r>
      <w:r w:rsidR="00E30A62" w:rsidRPr="000D7C07">
        <w:rPr>
          <w:rFonts w:ascii="Times New Roman" w:eastAsia="Times New Roman" w:hAnsi="Times New Roman" w:cs="Times New Roman"/>
          <w:sz w:val="28"/>
          <w:szCs w:val="28"/>
          <w:lang w:val="ro-RO" w:eastAsia="en-GB"/>
        </w:rPr>
        <w:t xml:space="preserve"> se urmărește crearea unei singure legi comprehensive (în locul Legii nr.160</w:t>
      </w:r>
      <w:r w:rsidR="00AE2676">
        <w:rPr>
          <w:rFonts w:ascii="Times New Roman" w:eastAsia="Times New Roman" w:hAnsi="Times New Roman" w:cs="Times New Roman"/>
          <w:sz w:val="28"/>
          <w:szCs w:val="28"/>
          <w:lang w:val="ro-RO" w:eastAsia="en-GB"/>
        </w:rPr>
        <w:t xml:space="preserve"> din 22.07.</w:t>
      </w:r>
      <w:r w:rsidR="00E30A62" w:rsidRPr="000D7C07">
        <w:rPr>
          <w:rFonts w:ascii="Times New Roman" w:eastAsia="Times New Roman" w:hAnsi="Times New Roman" w:cs="Times New Roman"/>
          <w:sz w:val="28"/>
          <w:szCs w:val="28"/>
          <w:lang w:val="ro-RO" w:eastAsia="en-GB"/>
        </w:rPr>
        <w:t>2011 și Legii nr.451</w:t>
      </w:r>
      <w:r w:rsidR="00AE2676">
        <w:rPr>
          <w:rFonts w:ascii="Times New Roman" w:eastAsia="Times New Roman" w:hAnsi="Times New Roman" w:cs="Times New Roman"/>
          <w:sz w:val="28"/>
          <w:szCs w:val="28"/>
          <w:lang w:val="ro-RO" w:eastAsia="en-GB"/>
        </w:rPr>
        <w:t xml:space="preserve"> din 30.07.</w:t>
      </w:r>
      <w:r w:rsidR="00E30A62" w:rsidRPr="000D7C07">
        <w:rPr>
          <w:rFonts w:ascii="Times New Roman" w:eastAsia="Times New Roman" w:hAnsi="Times New Roman" w:cs="Times New Roman"/>
          <w:sz w:val="28"/>
          <w:szCs w:val="28"/>
          <w:lang w:val="ro-RO" w:eastAsia="en-GB"/>
        </w:rPr>
        <w:t>2001</w:t>
      </w:r>
      <w:r w:rsidR="00AE2676">
        <w:rPr>
          <w:rFonts w:ascii="Times New Roman" w:eastAsia="Times New Roman" w:hAnsi="Times New Roman" w:cs="Times New Roman"/>
          <w:sz w:val="28"/>
          <w:szCs w:val="28"/>
          <w:lang w:val="ro-RO" w:eastAsia="en-GB"/>
        </w:rPr>
        <w:t>privind reglementarea prin licenţiere a activităţii de întreprinzător</w:t>
      </w:r>
      <w:r w:rsidR="00E30A62" w:rsidRPr="000D7C07">
        <w:rPr>
          <w:rFonts w:ascii="Times New Roman" w:eastAsia="Times New Roman" w:hAnsi="Times New Roman" w:cs="Times New Roman"/>
          <w:sz w:val="28"/>
          <w:szCs w:val="28"/>
          <w:lang w:val="ro-RO" w:eastAsia="en-GB"/>
        </w:rPr>
        <w:t>)</w:t>
      </w:r>
      <w:r w:rsidR="00AE2676">
        <w:rPr>
          <w:rFonts w:ascii="Times New Roman" w:eastAsia="Times New Roman" w:hAnsi="Times New Roman" w:cs="Times New Roman"/>
          <w:sz w:val="28"/>
          <w:szCs w:val="28"/>
          <w:lang w:val="ro-RO" w:eastAsia="en-GB"/>
        </w:rPr>
        <w:t>,</w:t>
      </w:r>
      <w:r w:rsidR="00E30A62" w:rsidRPr="000D7C07">
        <w:rPr>
          <w:rFonts w:ascii="Times New Roman" w:eastAsia="Times New Roman" w:hAnsi="Times New Roman" w:cs="Times New Roman"/>
          <w:sz w:val="28"/>
          <w:szCs w:val="28"/>
          <w:lang w:val="ro-RO" w:eastAsia="en-GB"/>
        </w:rPr>
        <w:t xml:space="preserve"> care ar întruni în mod separat trei nomenclatoare – ale licențelor</w:t>
      </w:r>
      <w:r w:rsidR="00AE2676">
        <w:rPr>
          <w:rFonts w:ascii="Times New Roman" w:eastAsia="Times New Roman" w:hAnsi="Times New Roman" w:cs="Times New Roman"/>
          <w:sz w:val="28"/>
          <w:szCs w:val="28"/>
          <w:lang w:val="ro-RO" w:eastAsia="en-GB"/>
        </w:rPr>
        <w:t>;</w:t>
      </w:r>
      <w:r w:rsidR="00E30A62" w:rsidRPr="000D7C07">
        <w:rPr>
          <w:rFonts w:ascii="Times New Roman" w:eastAsia="Times New Roman" w:hAnsi="Times New Roman" w:cs="Times New Roman"/>
          <w:sz w:val="28"/>
          <w:szCs w:val="28"/>
          <w:lang w:val="ro-RO" w:eastAsia="en-GB"/>
        </w:rPr>
        <w:t xml:space="preserve"> autorizațiilor (acte permisive care se acordă pentru drept de activitate) și </w:t>
      </w:r>
      <w:r w:rsidR="00AE2676">
        <w:rPr>
          <w:rFonts w:ascii="Times New Roman" w:eastAsia="Times New Roman" w:hAnsi="Times New Roman" w:cs="Times New Roman"/>
          <w:sz w:val="28"/>
          <w:szCs w:val="28"/>
          <w:lang w:val="ro-RO" w:eastAsia="en-GB"/>
        </w:rPr>
        <w:t xml:space="preserve">ale </w:t>
      </w:r>
      <w:r w:rsidR="00E30A62" w:rsidRPr="000D7C07">
        <w:rPr>
          <w:rFonts w:ascii="Times New Roman" w:eastAsia="Times New Roman" w:hAnsi="Times New Roman" w:cs="Times New Roman"/>
          <w:sz w:val="28"/>
          <w:szCs w:val="28"/>
          <w:lang w:val="ro-RO" w:eastAsia="en-GB"/>
        </w:rPr>
        <w:t xml:space="preserve">certificatelor (acte permisive care atestă conformarea serviciilor și/sau bunurilor cu unele cerințe tehnice). Acestor trei categorii de acte le vor corespunde trei capitole </w:t>
      </w:r>
      <w:r w:rsidR="00E30A62" w:rsidRPr="000D7C07">
        <w:rPr>
          <w:rFonts w:ascii="Times New Roman" w:eastAsia="Times New Roman" w:hAnsi="Times New Roman" w:cs="Times New Roman"/>
          <w:sz w:val="28"/>
          <w:szCs w:val="28"/>
          <w:lang w:val="ro-RO" w:eastAsia="en-GB"/>
        </w:rPr>
        <w:lastRenderedPageBreak/>
        <w:t>majore în cadrul legii, prin care se vor identifica separat pentru fiecare categorie principiile, mecanismele și rigorile procedurale și de reglementare.</w:t>
      </w:r>
    </w:p>
    <w:p w:rsidR="00A676BC" w:rsidRDefault="00A676BC" w:rsidP="00725113">
      <w:pPr>
        <w:spacing w:after="0" w:line="240" w:lineRule="auto"/>
        <w:ind w:firstLine="567"/>
        <w:jc w:val="both"/>
        <w:rPr>
          <w:rFonts w:ascii="Times New Roman" w:eastAsia="Times New Roman" w:hAnsi="Times New Roman" w:cs="Times New Roman"/>
          <w:sz w:val="28"/>
          <w:szCs w:val="28"/>
          <w:lang w:val="ro-RO" w:eastAsia="en-GB"/>
        </w:rPr>
      </w:pPr>
    </w:p>
    <w:p w:rsidR="00725113" w:rsidRPr="000D7C07" w:rsidRDefault="00047A41" w:rsidP="00047A41">
      <w:pPr>
        <w:spacing w:after="0" w:line="240" w:lineRule="auto"/>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i/>
          <w:sz w:val="28"/>
          <w:szCs w:val="28"/>
          <w:u w:val="single"/>
          <w:lang w:val="ro-RO" w:eastAsia="en-GB"/>
        </w:rPr>
        <w:t>F</w:t>
      </w:r>
      <w:r w:rsidR="00725113" w:rsidRPr="000D7C07">
        <w:rPr>
          <w:rFonts w:ascii="Times New Roman" w:eastAsia="Times New Roman" w:hAnsi="Times New Roman" w:cs="Times New Roman"/>
          <w:i/>
          <w:sz w:val="28"/>
          <w:szCs w:val="28"/>
          <w:u w:val="single"/>
          <w:lang w:val="ro-RO" w:eastAsia="en-GB"/>
        </w:rPr>
        <w:t>undamentarea economico-financiară în cazul în care realizarea noilor reglementări necesită cheltuieli financiare şi de altă natură</w:t>
      </w:r>
      <w:r w:rsidR="00725113" w:rsidRPr="000D7C07">
        <w:rPr>
          <w:rFonts w:ascii="Times New Roman" w:eastAsia="Times New Roman" w:hAnsi="Times New Roman" w:cs="Times New Roman"/>
          <w:sz w:val="28"/>
          <w:szCs w:val="28"/>
          <w:lang w:val="ro-RO" w:eastAsia="en-GB"/>
        </w:rPr>
        <w:t xml:space="preserve">; </w:t>
      </w:r>
    </w:p>
    <w:p w:rsidR="00DA7599" w:rsidRPr="000D7C07" w:rsidRDefault="00DA7599"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Proiectul de act propus nu presupune </w:t>
      </w:r>
      <w:r w:rsidR="006737F4" w:rsidRPr="000D7C07">
        <w:rPr>
          <w:rFonts w:ascii="Times New Roman" w:eastAsia="Times New Roman" w:hAnsi="Times New Roman" w:cs="Times New Roman"/>
          <w:sz w:val="28"/>
          <w:szCs w:val="28"/>
          <w:lang w:val="ro-RO" w:eastAsia="en-GB"/>
        </w:rPr>
        <w:t xml:space="preserve">cheltuieli suplimentare, </w:t>
      </w:r>
      <w:proofErr w:type="spellStart"/>
      <w:r w:rsidR="006737F4" w:rsidRPr="000D7C07">
        <w:rPr>
          <w:rFonts w:ascii="Times New Roman" w:eastAsia="Times New Roman" w:hAnsi="Times New Roman" w:cs="Times New Roman"/>
          <w:sz w:val="28"/>
          <w:szCs w:val="28"/>
          <w:lang w:val="ro-RO" w:eastAsia="en-GB"/>
        </w:rPr>
        <w:t>decît</w:t>
      </w:r>
      <w:proofErr w:type="spellEnd"/>
      <w:r w:rsidR="006737F4" w:rsidRPr="000D7C07">
        <w:rPr>
          <w:rFonts w:ascii="Times New Roman" w:eastAsia="Times New Roman" w:hAnsi="Times New Roman" w:cs="Times New Roman"/>
          <w:sz w:val="28"/>
          <w:szCs w:val="28"/>
          <w:lang w:val="ro-RO" w:eastAsia="en-GB"/>
        </w:rPr>
        <w:t xml:space="preserve"> cele deja preconizate din buget și de către donatorii cooptați pentru exercițiul de revizuire și optimizare a actelor permisive</w:t>
      </w:r>
      <w:r w:rsidR="00AE2676">
        <w:rPr>
          <w:rFonts w:ascii="Times New Roman" w:eastAsia="Times New Roman" w:hAnsi="Times New Roman" w:cs="Times New Roman"/>
          <w:sz w:val="28"/>
          <w:szCs w:val="28"/>
          <w:lang w:val="ro-RO" w:eastAsia="en-GB"/>
        </w:rPr>
        <w:t>,</w:t>
      </w:r>
      <w:r w:rsidR="006737F4" w:rsidRPr="000D7C07">
        <w:rPr>
          <w:rFonts w:ascii="Times New Roman" w:eastAsia="Times New Roman" w:hAnsi="Times New Roman" w:cs="Times New Roman"/>
          <w:sz w:val="28"/>
          <w:szCs w:val="28"/>
          <w:lang w:val="ro-RO" w:eastAsia="en-GB"/>
        </w:rPr>
        <w:t xml:space="preserve"> dar și pentru implementarea conceptului de Ghișeu unic electronic la nivel național. </w:t>
      </w:r>
      <w:r w:rsidR="00047A41" w:rsidRPr="000D7C07">
        <w:rPr>
          <w:rFonts w:ascii="Times New Roman" w:eastAsia="Times New Roman" w:hAnsi="Times New Roman" w:cs="Times New Roman"/>
          <w:sz w:val="28"/>
          <w:szCs w:val="28"/>
          <w:lang w:val="ro-RO" w:eastAsia="en-GB"/>
        </w:rPr>
        <w:t>După procedura de revizuire și optimizare, soluțiile de conexiuni și schimb informațional care vor fi identificate în urma procesului de revizuire și optimizare vor necesita efort suplimentar din partea autorităților implicate în vederea revizuirii proceselor interne de administrare</w:t>
      </w:r>
      <w:r w:rsidR="00AE2676">
        <w:rPr>
          <w:rFonts w:ascii="Times New Roman" w:eastAsia="Times New Roman" w:hAnsi="Times New Roman" w:cs="Times New Roman"/>
          <w:sz w:val="28"/>
          <w:szCs w:val="28"/>
          <w:lang w:val="ro-RO" w:eastAsia="en-GB"/>
        </w:rPr>
        <w:t xml:space="preserve"> </w:t>
      </w:r>
      <w:r w:rsidR="00047A41" w:rsidRPr="000D7C07">
        <w:rPr>
          <w:rFonts w:ascii="Times New Roman" w:eastAsia="Times New Roman" w:hAnsi="Times New Roman" w:cs="Times New Roman"/>
          <w:sz w:val="28"/>
          <w:szCs w:val="28"/>
          <w:lang w:val="ro-RO" w:eastAsia="en-GB"/>
        </w:rPr>
        <w:t xml:space="preserve">a proceselor și </w:t>
      </w:r>
      <w:r w:rsidR="00AE2676">
        <w:rPr>
          <w:rFonts w:ascii="Times New Roman" w:eastAsia="Times New Roman" w:hAnsi="Times New Roman" w:cs="Times New Roman"/>
          <w:sz w:val="28"/>
          <w:szCs w:val="28"/>
          <w:lang w:val="ro-RO" w:eastAsia="en-GB"/>
        </w:rPr>
        <w:t xml:space="preserve">a </w:t>
      </w:r>
      <w:r w:rsidR="00047A41" w:rsidRPr="000D7C07">
        <w:rPr>
          <w:rFonts w:ascii="Times New Roman" w:eastAsia="Times New Roman" w:hAnsi="Times New Roman" w:cs="Times New Roman"/>
          <w:sz w:val="28"/>
          <w:szCs w:val="28"/>
          <w:lang w:val="ro-RO" w:eastAsia="en-GB"/>
        </w:rPr>
        <w:t>documentelor pentru a se ajusta la rigorile unei platforme unice electronice pentru Ghișeu</w:t>
      </w:r>
      <w:r w:rsidR="00AE2676">
        <w:rPr>
          <w:rFonts w:ascii="Times New Roman" w:eastAsia="Times New Roman" w:hAnsi="Times New Roman" w:cs="Times New Roman"/>
          <w:sz w:val="28"/>
          <w:szCs w:val="28"/>
          <w:lang w:val="ro-RO" w:eastAsia="en-GB"/>
        </w:rPr>
        <w:t>l</w:t>
      </w:r>
      <w:r w:rsidR="00047A41" w:rsidRPr="000D7C07">
        <w:rPr>
          <w:rFonts w:ascii="Times New Roman" w:eastAsia="Times New Roman" w:hAnsi="Times New Roman" w:cs="Times New Roman"/>
          <w:sz w:val="28"/>
          <w:szCs w:val="28"/>
          <w:lang w:val="ro-RO" w:eastAsia="en-GB"/>
        </w:rPr>
        <w:t xml:space="preserve"> unic. </w:t>
      </w:r>
    </w:p>
    <w:p w:rsidR="00A676BC" w:rsidRPr="000D7C07" w:rsidRDefault="00A676BC"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Proiectul </w:t>
      </w:r>
      <w:r w:rsidR="00AE2676">
        <w:rPr>
          <w:rFonts w:ascii="Times New Roman" w:eastAsia="Times New Roman" w:hAnsi="Times New Roman" w:cs="Times New Roman"/>
          <w:sz w:val="28"/>
          <w:szCs w:val="28"/>
          <w:lang w:val="ro-RO" w:eastAsia="en-GB"/>
        </w:rPr>
        <w:t xml:space="preserve">de lege </w:t>
      </w:r>
      <w:r w:rsidRPr="000D7C07">
        <w:rPr>
          <w:rFonts w:ascii="Times New Roman" w:eastAsia="Times New Roman" w:hAnsi="Times New Roman" w:cs="Times New Roman"/>
          <w:sz w:val="28"/>
          <w:szCs w:val="28"/>
          <w:lang w:val="ro-RO" w:eastAsia="en-GB"/>
        </w:rPr>
        <w:t xml:space="preserve">nu necesită să fie însoțit de Analiza impactului de reglementare odată ce nu conține norme care ar stabili drepturi, obligații, cerințe și/sau interdicții pentru antreprenori și/sau pentru autorități publice în raport cu antreprenorii, corespunzător nu conține norme de reglementare a activității de întreprinzător în sensul art.3 din Legea nr.235 din 20.07.2006 cu privire la principiile de bază de reglementare a activității de întreprinzător. </w:t>
      </w:r>
    </w:p>
    <w:p w:rsidR="00047A41" w:rsidRPr="000D7C07" w:rsidRDefault="00047A41" w:rsidP="000D7C07">
      <w:pPr>
        <w:spacing w:after="0" w:line="240" w:lineRule="auto"/>
        <w:rPr>
          <w:rFonts w:ascii="Times New Roman" w:eastAsia="Times New Roman" w:hAnsi="Times New Roman" w:cs="Times New Roman"/>
          <w:b/>
          <w:sz w:val="28"/>
          <w:szCs w:val="28"/>
          <w:lang w:val="ro-RO" w:eastAsia="en-GB"/>
        </w:rPr>
      </w:pPr>
    </w:p>
    <w:p w:rsidR="009C5B92" w:rsidRPr="000D7C07" w:rsidRDefault="009C5B92" w:rsidP="000D7C07">
      <w:pPr>
        <w:spacing w:after="0" w:line="240" w:lineRule="auto"/>
        <w:rPr>
          <w:rFonts w:ascii="Times New Roman" w:eastAsia="Times New Roman" w:hAnsi="Times New Roman" w:cs="Times New Roman"/>
          <w:b/>
          <w:sz w:val="28"/>
          <w:szCs w:val="28"/>
          <w:lang w:val="ro-RO" w:eastAsia="en-GB"/>
        </w:rPr>
      </w:pPr>
    </w:p>
    <w:p w:rsidR="000D7C07" w:rsidRPr="000D7C07" w:rsidRDefault="000D7C07" w:rsidP="000D7C07">
      <w:pPr>
        <w:spacing w:after="0" w:line="240" w:lineRule="auto"/>
        <w:rPr>
          <w:rFonts w:ascii="Times New Roman" w:eastAsia="Times New Roman" w:hAnsi="Times New Roman" w:cs="Times New Roman"/>
          <w:b/>
          <w:sz w:val="28"/>
          <w:szCs w:val="28"/>
          <w:lang w:val="ro-RO" w:eastAsia="en-GB"/>
        </w:rPr>
      </w:pPr>
    </w:p>
    <w:p w:rsidR="000D7C07" w:rsidRPr="000D7C07" w:rsidRDefault="000D7C07" w:rsidP="000D7C07">
      <w:pPr>
        <w:spacing w:after="0" w:line="240" w:lineRule="auto"/>
        <w:rPr>
          <w:rFonts w:ascii="Times New Roman" w:eastAsia="Times New Roman" w:hAnsi="Times New Roman" w:cs="Times New Roman"/>
          <w:b/>
          <w:sz w:val="28"/>
          <w:szCs w:val="28"/>
          <w:lang w:val="ro-RO" w:eastAsia="en-GB"/>
        </w:rPr>
      </w:pPr>
    </w:p>
    <w:p w:rsidR="000D7C07" w:rsidRPr="000D7C07" w:rsidRDefault="000D7C07" w:rsidP="000D7C07">
      <w:pPr>
        <w:spacing w:after="0" w:line="240" w:lineRule="auto"/>
        <w:rPr>
          <w:rFonts w:ascii="Times New Roman" w:eastAsia="Times New Roman" w:hAnsi="Times New Roman" w:cs="Times New Roman"/>
          <w:b/>
          <w:sz w:val="28"/>
          <w:szCs w:val="28"/>
          <w:lang w:val="ro-RO" w:eastAsia="en-GB"/>
        </w:rPr>
      </w:pPr>
      <w:r w:rsidRPr="000D7C07">
        <w:rPr>
          <w:rFonts w:ascii="Times New Roman" w:eastAsia="Times New Roman" w:hAnsi="Times New Roman" w:cs="Times New Roman"/>
          <w:b/>
          <w:sz w:val="28"/>
          <w:szCs w:val="28"/>
          <w:lang w:val="ro-RO" w:eastAsia="en-GB"/>
        </w:rPr>
        <w:tab/>
        <w:t>Viceprim-ministru,</w:t>
      </w:r>
    </w:p>
    <w:p w:rsidR="000D7C07" w:rsidRPr="000D7C07" w:rsidRDefault="000D7C07" w:rsidP="000D7C07">
      <w:pPr>
        <w:spacing w:after="0" w:line="240" w:lineRule="auto"/>
        <w:rPr>
          <w:rFonts w:ascii="Times New Roman" w:eastAsia="Times New Roman" w:hAnsi="Times New Roman" w:cs="Times New Roman"/>
          <w:b/>
          <w:sz w:val="28"/>
          <w:szCs w:val="28"/>
          <w:lang w:val="ro-RO" w:eastAsia="en-GB"/>
        </w:rPr>
      </w:pPr>
      <w:r w:rsidRPr="000D7C07">
        <w:rPr>
          <w:rFonts w:ascii="Times New Roman" w:eastAsia="Times New Roman" w:hAnsi="Times New Roman" w:cs="Times New Roman"/>
          <w:b/>
          <w:sz w:val="28"/>
          <w:szCs w:val="28"/>
          <w:lang w:val="ro-RO" w:eastAsia="en-GB"/>
        </w:rPr>
        <w:tab/>
      </w:r>
      <w:r>
        <w:rPr>
          <w:rFonts w:ascii="Times New Roman" w:eastAsia="Times New Roman" w:hAnsi="Times New Roman" w:cs="Times New Roman"/>
          <w:b/>
          <w:sz w:val="28"/>
          <w:szCs w:val="28"/>
          <w:lang w:val="ro-RO" w:eastAsia="en-GB"/>
        </w:rPr>
        <w:t>m</w:t>
      </w:r>
      <w:r w:rsidRPr="000D7C07">
        <w:rPr>
          <w:rFonts w:ascii="Times New Roman" w:eastAsia="Times New Roman" w:hAnsi="Times New Roman" w:cs="Times New Roman"/>
          <w:b/>
          <w:sz w:val="28"/>
          <w:szCs w:val="28"/>
          <w:lang w:val="ro-RO" w:eastAsia="en-GB"/>
        </w:rPr>
        <w:t>inistru al economiei</w:t>
      </w:r>
      <w:r w:rsidRPr="000D7C07">
        <w:rPr>
          <w:rFonts w:ascii="Times New Roman" w:eastAsia="Times New Roman" w:hAnsi="Times New Roman" w:cs="Times New Roman"/>
          <w:b/>
          <w:sz w:val="28"/>
          <w:szCs w:val="28"/>
          <w:lang w:val="ro-RO" w:eastAsia="en-GB"/>
        </w:rPr>
        <w:tab/>
      </w:r>
      <w:r w:rsidRPr="000D7C07">
        <w:rPr>
          <w:rFonts w:ascii="Times New Roman" w:eastAsia="Times New Roman" w:hAnsi="Times New Roman" w:cs="Times New Roman"/>
          <w:b/>
          <w:sz w:val="28"/>
          <w:szCs w:val="28"/>
          <w:lang w:val="ro-RO" w:eastAsia="en-GB"/>
        </w:rPr>
        <w:tab/>
      </w:r>
      <w:r w:rsidRPr="000D7C07">
        <w:rPr>
          <w:rFonts w:ascii="Times New Roman" w:eastAsia="Times New Roman" w:hAnsi="Times New Roman" w:cs="Times New Roman"/>
          <w:b/>
          <w:sz w:val="28"/>
          <w:szCs w:val="28"/>
          <w:lang w:val="ro-RO" w:eastAsia="en-GB"/>
        </w:rPr>
        <w:tab/>
      </w:r>
      <w:r w:rsidRPr="000D7C07">
        <w:rPr>
          <w:rFonts w:ascii="Times New Roman" w:eastAsia="Times New Roman" w:hAnsi="Times New Roman" w:cs="Times New Roman"/>
          <w:b/>
          <w:sz w:val="28"/>
          <w:szCs w:val="28"/>
          <w:lang w:val="ro-RO" w:eastAsia="en-GB"/>
        </w:rPr>
        <w:tab/>
      </w:r>
      <w:r w:rsidRPr="000D7C07">
        <w:rPr>
          <w:rFonts w:ascii="Times New Roman" w:eastAsia="Times New Roman" w:hAnsi="Times New Roman" w:cs="Times New Roman"/>
          <w:b/>
          <w:sz w:val="28"/>
          <w:szCs w:val="28"/>
          <w:lang w:val="ro-RO" w:eastAsia="en-GB"/>
        </w:rPr>
        <w:tab/>
        <w:t>Octavian CALMÎC</w:t>
      </w:r>
    </w:p>
    <w:sectPr w:rsidR="000D7C07" w:rsidRPr="000D7C07" w:rsidSect="000D7C07">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02EE"/>
    <w:multiLevelType w:val="hybridMultilevel"/>
    <w:tmpl w:val="39F25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893F5A"/>
    <w:multiLevelType w:val="hybridMultilevel"/>
    <w:tmpl w:val="97926A80"/>
    <w:lvl w:ilvl="0" w:tplc="778E259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7B93114A"/>
    <w:multiLevelType w:val="hybridMultilevel"/>
    <w:tmpl w:val="BB4CFA1A"/>
    <w:lvl w:ilvl="0" w:tplc="06A438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7B"/>
    <w:rsid w:val="00047A41"/>
    <w:rsid w:val="000D7C07"/>
    <w:rsid w:val="001E62BE"/>
    <w:rsid w:val="003F1292"/>
    <w:rsid w:val="004D1CBA"/>
    <w:rsid w:val="00530E7B"/>
    <w:rsid w:val="005F1113"/>
    <w:rsid w:val="00645457"/>
    <w:rsid w:val="006714D9"/>
    <w:rsid w:val="006737F4"/>
    <w:rsid w:val="0071404F"/>
    <w:rsid w:val="00725113"/>
    <w:rsid w:val="008B52DA"/>
    <w:rsid w:val="008B6FEE"/>
    <w:rsid w:val="009C5B92"/>
    <w:rsid w:val="00A676BC"/>
    <w:rsid w:val="00AB35B2"/>
    <w:rsid w:val="00AE2676"/>
    <w:rsid w:val="00B9523C"/>
    <w:rsid w:val="00BA25AD"/>
    <w:rsid w:val="00BB1F46"/>
    <w:rsid w:val="00CD53C4"/>
    <w:rsid w:val="00DA7599"/>
    <w:rsid w:val="00E16657"/>
    <w:rsid w:val="00E30A62"/>
    <w:rsid w:val="00E57C51"/>
    <w:rsid w:val="00EA2A37"/>
    <w:rsid w:val="00F4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113"/>
    <w:pPr>
      <w:spacing w:after="0" w:line="240" w:lineRule="auto"/>
      <w:ind w:firstLine="567"/>
      <w:jc w:val="both"/>
    </w:pPr>
    <w:rPr>
      <w:rFonts w:ascii="Times New Roman" w:eastAsia="Times New Roman" w:hAnsi="Times New Roman" w:cs="Times New Roman"/>
      <w:sz w:val="24"/>
      <w:szCs w:val="24"/>
      <w:lang w:eastAsia="en-GB"/>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A676BC"/>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714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113"/>
    <w:pPr>
      <w:spacing w:after="0" w:line="240" w:lineRule="auto"/>
      <w:ind w:firstLine="567"/>
      <w:jc w:val="both"/>
    </w:pPr>
    <w:rPr>
      <w:rFonts w:ascii="Times New Roman" w:eastAsia="Times New Roman" w:hAnsi="Times New Roman" w:cs="Times New Roman"/>
      <w:sz w:val="24"/>
      <w:szCs w:val="24"/>
      <w:lang w:eastAsia="en-GB"/>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A676BC"/>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71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Valentina Chiper</cp:lastModifiedBy>
  <cp:revision>6</cp:revision>
  <dcterms:created xsi:type="dcterms:W3CDTF">2016-04-07T13:17:00Z</dcterms:created>
  <dcterms:modified xsi:type="dcterms:W3CDTF">2016-04-07T13:25:00Z</dcterms:modified>
</cp:coreProperties>
</file>