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F1" w:rsidRPr="00B94E00" w:rsidRDefault="00B94E00" w:rsidP="00B94E00">
      <w:pPr>
        <w:jc w:val="right"/>
        <w:rPr>
          <w:i/>
          <w:sz w:val="24"/>
          <w:szCs w:val="24"/>
          <w:lang w:val="ro-RO"/>
        </w:rPr>
      </w:pPr>
      <w:r w:rsidRPr="00B94E00">
        <w:rPr>
          <w:i/>
          <w:sz w:val="24"/>
          <w:szCs w:val="24"/>
          <w:lang w:val="ro-RO"/>
        </w:rPr>
        <w:t xml:space="preserve">Proiect </w:t>
      </w: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3"/>
      </w:tblGrid>
      <w:tr w:rsidR="00B94E00" w:rsidRPr="00770C77" w:rsidTr="00C90F51">
        <w:trPr>
          <w:cantSplit/>
          <w:trHeight w:val="2129"/>
          <w:jc w:val="center"/>
        </w:trPr>
        <w:tc>
          <w:tcPr>
            <w:tcW w:w="9083" w:type="dxa"/>
            <w:tcBorders>
              <w:top w:val="nil"/>
              <w:bottom w:val="nil"/>
            </w:tcBorders>
          </w:tcPr>
          <w:p w:rsidR="00B94E00" w:rsidRPr="00770C77" w:rsidRDefault="00B94E00" w:rsidP="00C90F51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10"/>
                <w:szCs w:val="20"/>
                <w:lang w:val="ro-RO" w:eastAsia="en-US"/>
              </w:rPr>
            </w:pPr>
          </w:p>
          <w:p w:rsidR="00B94E00" w:rsidRPr="00770C77" w:rsidRDefault="00B94E00" w:rsidP="00C90F51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  <w:r w:rsidRPr="00770C77">
              <w:rPr>
                <w:b/>
                <w:spacing w:val="20"/>
                <w:sz w:val="40"/>
                <w:szCs w:val="40"/>
                <w:lang w:val="ro-RO" w:eastAsia="en-US"/>
              </w:rPr>
              <w:t>GUVERNUL REPUBLICII MOLDOVA</w:t>
            </w:r>
          </w:p>
          <w:p w:rsidR="00B94E00" w:rsidRPr="00770C77" w:rsidRDefault="00B94E00" w:rsidP="00C90F51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ro-RO" w:eastAsia="en-US"/>
              </w:rPr>
            </w:pPr>
          </w:p>
          <w:p w:rsidR="00B94E00" w:rsidRPr="00770C77" w:rsidRDefault="00B94E00" w:rsidP="00C90F51">
            <w:pPr>
              <w:keepNext/>
              <w:ind w:hanging="28"/>
              <w:jc w:val="center"/>
              <w:outlineLvl w:val="7"/>
              <w:rPr>
                <w:b/>
                <w:sz w:val="24"/>
                <w:szCs w:val="24"/>
                <w:lang w:val="ro-RO" w:eastAsia="en-US"/>
              </w:rPr>
            </w:pPr>
            <w:r w:rsidRPr="00770C77">
              <w:rPr>
                <w:b/>
                <w:sz w:val="32"/>
                <w:szCs w:val="32"/>
                <w:lang w:val="ro-RO" w:eastAsia="en-US"/>
              </w:rPr>
              <w:t>H O T Ă R Î R E</w:t>
            </w:r>
            <w:r w:rsidRPr="00770C77">
              <w:rPr>
                <w:b/>
                <w:lang w:val="ro-RO" w:eastAsia="en-US"/>
              </w:rPr>
              <w:t xml:space="preserve">  </w:t>
            </w:r>
            <w:r w:rsidRPr="00770C77">
              <w:rPr>
                <w:b/>
                <w:sz w:val="24"/>
                <w:szCs w:val="24"/>
                <w:lang w:val="ro-RO" w:eastAsia="en-US"/>
              </w:rPr>
              <w:t>nr</w:t>
            </w:r>
            <w:r w:rsidRPr="00770C77">
              <w:rPr>
                <w:sz w:val="24"/>
                <w:szCs w:val="24"/>
                <w:lang w:val="ro-RO" w:eastAsia="en-US"/>
              </w:rPr>
              <w:t>.</w:t>
            </w:r>
            <w:r w:rsidRPr="00770C77">
              <w:rPr>
                <w:b/>
                <w:sz w:val="24"/>
                <w:szCs w:val="24"/>
                <w:lang w:val="ro-RO" w:eastAsia="en-US"/>
              </w:rPr>
              <w:t xml:space="preserve">_______  </w:t>
            </w:r>
          </w:p>
          <w:p w:rsidR="00B94E00" w:rsidRPr="00770C77" w:rsidRDefault="00B94E00" w:rsidP="00C90F51">
            <w:pPr>
              <w:ind w:hanging="28"/>
              <w:jc w:val="both"/>
              <w:rPr>
                <w:sz w:val="20"/>
                <w:szCs w:val="20"/>
                <w:lang w:val="ro-RO" w:eastAsia="en-US"/>
              </w:rPr>
            </w:pPr>
          </w:p>
          <w:p w:rsidR="00B94E00" w:rsidRPr="00770C77" w:rsidRDefault="00B94E00" w:rsidP="00C90F51">
            <w:pPr>
              <w:ind w:hanging="28"/>
              <w:jc w:val="center"/>
              <w:rPr>
                <w:sz w:val="20"/>
                <w:szCs w:val="20"/>
                <w:lang w:val="ro-RO" w:eastAsia="en-US"/>
              </w:rPr>
            </w:pPr>
            <w:r w:rsidRPr="00770C77">
              <w:rPr>
                <w:b/>
                <w:sz w:val="24"/>
                <w:szCs w:val="24"/>
                <w:lang w:val="ro-RO" w:eastAsia="en-US"/>
              </w:rPr>
              <w:t>din</w:t>
            </w:r>
            <w:r w:rsidRPr="00770C77">
              <w:rPr>
                <w:sz w:val="20"/>
                <w:szCs w:val="20"/>
                <w:lang w:val="ro-RO" w:eastAsia="en-US"/>
              </w:rPr>
              <w:t xml:space="preserve"> ____________________________________</w:t>
            </w:r>
          </w:p>
          <w:p w:rsidR="00B94E00" w:rsidRPr="00770C77" w:rsidRDefault="00B94E00" w:rsidP="00C90F51">
            <w:pPr>
              <w:ind w:hanging="28"/>
              <w:rPr>
                <w:b/>
                <w:sz w:val="24"/>
                <w:szCs w:val="24"/>
                <w:lang w:val="ro-RO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                                                                   </w:t>
            </w:r>
            <w:r w:rsidRPr="00770C77">
              <w:rPr>
                <w:b/>
                <w:sz w:val="24"/>
                <w:szCs w:val="24"/>
                <w:lang w:val="ro-RO" w:eastAsia="en-US"/>
              </w:rPr>
              <w:t>Chișinău</w:t>
            </w:r>
          </w:p>
          <w:p w:rsidR="00B94E00" w:rsidRPr="00770C77" w:rsidRDefault="00B94E00" w:rsidP="00C90F51">
            <w:pPr>
              <w:keepNext/>
              <w:ind w:firstLine="720"/>
              <w:jc w:val="center"/>
              <w:outlineLvl w:val="7"/>
              <w:rPr>
                <w:b/>
                <w:color w:val="000080"/>
                <w:sz w:val="4"/>
                <w:szCs w:val="20"/>
                <w:lang w:val="ro-RO" w:eastAsia="en-US"/>
              </w:rPr>
            </w:pPr>
          </w:p>
          <w:p w:rsidR="00B94E00" w:rsidRPr="00770C77" w:rsidRDefault="00B94E00" w:rsidP="00C90F51">
            <w:pPr>
              <w:keepNext/>
              <w:ind w:firstLine="720"/>
              <w:jc w:val="center"/>
              <w:outlineLvl w:val="7"/>
              <w:rPr>
                <w:color w:val="000080"/>
                <w:sz w:val="16"/>
                <w:szCs w:val="20"/>
                <w:lang w:val="ro-RO" w:eastAsia="en-US"/>
              </w:rPr>
            </w:pPr>
          </w:p>
        </w:tc>
        <w:bookmarkStart w:id="0" w:name="_GoBack"/>
        <w:bookmarkEnd w:id="0"/>
      </w:tr>
    </w:tbl>
    <w:p w:rsidR="00B94E00" w:rsidRPr="00EC6617" w:rsidRDefault="00B94E00" w:rsidP="00B94E00">
      <w:pPr>
        <w:rPr>
          <w:lang w:val="ro-RO" w:eastAsia="en-US"/>
        </w:rPr>
      </w:pPr>
    </w:p>
    <w:p w:rsidR="00B94E00" w:rsidRDefault="00B94E00" w:rsidP="00B94E00">
      <w:pPr>
        <w:jc w:val="center"/>
        <w:rPr>
          <w:b/>
          <w:lang w:val="ro-RO"/>
        </w:rPr>
      </w:pPr>
      <w:r>
        <w:rPr>
          <w:b/>
          <w:lang w:val="ro-RO"/>
        </w:rPr>
        <w:t>pentru modificarea</w:t>
      </w:r>
      <w:r w:rsidRPr="00EC6617">
        <w:rPr>
          <w:b/>
          <w:lang w:val="ro-RO"/>
        </w:rPr>
        <w:t xml:space="preserve"> </w:t>
      </w:r>
      <w:r>
        <w:rPr>
          <w:b/>
          <w:lang w:val="ro-RO"/>
        </w:rPr>
        <w:t xml:space="preserve">și </w:t>
      </w:r>
      <w:r w:rsidRPr="00EC6617">
        <w:rPr>
          <w:b/>
          <w:lang w:val="ro-RO"/>
        </w:rPr>
        <w:t xml:space="preserve">completarea </w:t>
      </w:r>
    </w:p>
    <w:p w:rsidR="00B94E00" w:rsidRDefault="00B94E00" w:rsidP="00B94E00">
      <w:pPr>
        <w:jc w:val="center"/>
        <w:rPr>
          <w:b/>
          <w:lang w:val="ro-RO"/>
        </w:rPr>
      </w:pPr>
      <w:proofErr w:type="spellStart"/>
      <w:r>
        <w:rPr>
          <w:b/>
          <w:lang w:val="ro-RO"/>
        </w:rPr>
        <w:t>Hotărîrii</w:t>
      </w:r>
      <w:proofErr w:type="spellEnd"/>
      <w:r>
        <w:rPr>
          <w:b/>
          <w:lang w:val="ro-RO"/>
        </w:rPr>
        <w:t xml:space="preserve"> Guvernului nr. 923 din 04 septembrie 2001 </w:t>
      </w:r>
    </w:p>
    <w:p w:rsidR="00B94E00" w:rsidRPr="00EC6617" w:rsidRDefault="00B94E00" w:rsidP="00B94E00">
      <w:pPr>
        <w:jc w:val="center"/>
        <w:rPr>
          <w:b/>
          <w:lang w:val="ro-RO"/>
        </w:rPr>
      </w:pPr>
      <w:r w:rsidRPr="00EC6617">
        <w:rPr>
          <w:b/>
          <w:lang w:val="ro-RO"/>
        </w:rPr>
        <w:t>-----------------------------------------------------------------------------------------</w:t>
      </w:r>
    </w:p>
    <w:p w:rsidR="00B94E00" w:rsidRPr="00EC6617" w:rsidRDefault="00B94E00" w:rsidP="00B94E00">
      <w:pPr>
        <w:jc w:val="center"/>
        <w:rPr>
          <w:b/>
          <w:lang w:val="ro-RO"/>
        </w:rPr>
      </w:pPr>
    </w:p>
    <w:p w:rsidR="00B94E00" w:rsidRPr="0082634A" w:rsidRDefault="00B94E00" w:rsidP="00B94E00">
      <w:pPr>
        <w:ind w:firstLine="720"/>
        <w:jc w:val="both"/>
        <w:rPr>
          <w:lang w:val="ro-RO"/>
        </w:rPr>
      </w:pPr>
      <w:r w:rsidRPr="0082634A">
        <w:rPr>
          <w:lang w:val="ro-RO"/>
        </w:rPr>
        <w:t xml:space="preserve">În conformitate cu prevederile 157 lit. c) din Codul </w:t>
      </w:r>
      <w:proofErr w:type="spellStart"/>
      <w:r w:rsidRPr="0082634A">
        <w:rPr>
          <w:lang w:val="ro-RO"/>
        </w:rPr>
        <w:t>Educaţiei</w:t>
      </w:r>
      <w:proofErr w:type="spellEnd"/>
      <w:r w:rsidRPr="0082634A">
        <w:rPr>
          <w:lang w:val="ro-RO"/>
        </w:rPr>
        <w:t xml:space="preserve"> al Republicii Moldova nr. 152 din 17 iulie 2014 (Monitorul Oficial al Republicii Moldova, 2014, nr. 319-324, art. 634)</w:t>
      </w:r>
      <w:r w:rsidRPr="0082634A">
        <w:rPr>
          <w:color w:val="000000"/>
          <w:lang w:val="ro-RO" w:eastAsia="ru-RU"/>
        </w:rPr>
        <w:t>, Guvernul HOTĂRĂŞTE:</w:t>
      </w:r>
    </w:p>
    <w:p w:rsidR="00B94E00" w:rsidRPr="0082634A" w:rsidRDefault="00B94E00" w:rsidP="00B94E00">
      <w:pPr>
        <w:jc w:val="both"/>
        <w:rPr>
          <w:color w:val="000000"/>
          <w:lang w:val="ro-RO" w:eastAsia="ru-RU"/>
        </w:rPr>
      </w:pPr>
    </w:p>
    <w:p w:rsidR="00B94E00" w:rsidRPr="0082634A" w:rsidRDefault="00B94E00" w:rsidP="00B94E00">
      <w:pPr>
        <w:ind w:firstLine="720"/>
        <w:jc w:val="both"/>
        <w:rPr>
          <w:lang w:val="ro-RO"/>
        </w:rPr>
      </w:pPr>
      <w:r w:rsidRPr="0082634A">
        <w:rPr>
          <w:color w:val="000000"/>
          <w:lang w:val="ro-RO" w:eastAsia="ru-RU"/>
        </w:rPr>
        <w:t xml:space="preserve">1. </w:t>
      </w:r>
      <w:proofErr w:type="spellStart"/>
      <w:r w:rsidRPr="0082634A">
        <w:rPr>
          <w:lang w:val="ro-RO"/>
        </w:rPr>
        <w:t>Hotărîrea</w:t>
      </w:r>
      <w:proofErr w:type="spellEnd"/>
      <w:r w:rsidRPr="0082634A">
        <w:rPr>
          <w:lang w:val="ro-RO"/>
        </w:rPr>
        <w:t xml:space="preserve"> Guvernului nr. 923 din 04 septembrie 2001 cu privire la plasarea în </w:t>
      </w:r>
      <w:proofErr w:type="spellStart"/>
      <w:r w:rsidRPr="0082634A">
        <w:rPr>
          <w:lang w:val="ro-RO"/>
        </w:rPr>
        <w:t>cîmpul</w:t>
      </w:r>
      <w:proofErr w:type="spellEnd"/>
      <w:r w:rsidRPr="0082634A">
        <w:rPr>
          <w:lang w:val="ro-RO"/>
        </w:rPr>
        <w:t xml:space="preserve"> muncii a absolvenților instituțiilor de </w:t>
      </w:r>
      <w:proofErr w:type="spellStart"/>
      <w:r w:rsidRPr="0082634A">
        <w:rPr>
          <w:lang w:val="ro-RO"/>
        </w:rPr>
        <w:t>învățămînt</w:t>
      </w:r>
      <w:proofErr w:type="spellEnd"/>
      <w:r w:rsidRPr="0082634A">
        <w:rPr>
          <w:lang w:val="ro-RO"/>
        </w:rPr>
        <w:t xml:space="preserve"> superior și mediu de specialitate de stat (Monitorul Oficial al Republicii Moldova, 2001, nr. 108-109, art. 972) se modifică și se completează după cum urmează:</w:t>
      </w:r>
    </w:p>
    <w:p w:rsidR="00B94E00" w:rsidRPr="0082634A" w:rsidRDefault="00B94E00" w:rsidP="00B94E00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lang w:val="ro-RO" w:eastAsia="ru-RU"/>
        </w:rPr>
      </w:pPr>
      <w:r w:rsidRPr="0082634A">
        <w:rPr>
          <w:color w:val="000000"/>
          <w:lang w:val="ro-RO" w:eastAsia="ru-RU"/>
        </w:rPr>
        <w:t xml:space="preserve">în titlul și textul </w:t>
      </w:r>
      <w:proofErr w:type="spellStart"/>
      <w:r w:rsidRPr="0082634A">
        <w:rPr>
          <w:color w:val="000000"/>
          <w:lang w:val="ro-RO" w:eastAsia="ru-RU"/>
        </w:rPr>
        <w:t>Hotărîrii</w:t>
      </w:r>
      <w:proofErr w:type="spellEnd"/>
      <w:r w:rsidRPr="0082634A">
        <w:rPr>
          <w:color w:val="000000"/>
          <w:lang w:val="ro-RO" w:eastAsia="ru-RU"/>
        </w:rPr>
        <w:t xml:space="preserve">, precum și în anexa la </w:t>
      </w:r>
      <w:proofErr w:type="spellStart"/>
      <w:r w:rsidRPr="0082634A">
        <w:rPr>
          <w:color w:val="000000"/>
          <w:lang w:val="ro-RO" w:eastAsia="ru-RU"/>
        </w:rPr>
        <w:t>hotărîre</w:t>
      </w:r>
      <w:proofErr w:type="spellEnd"/>
      <w:r w:rsidRPr="0082634A">
        <w:rPr>
          <w:color w:val="000000"/>
          <w:lang w:val="ro-RO" w:eastAsia="ru-RU"/>
        </w:rPr>
        <w:t xml:space="preserve">, sintagma “mediu de specialitate” se substituie cu sintagma “profesional tehnic </w:t>
      </w:r>
      <w:proofErr w:type="spellStart"/>
      <w:r w:rsidRPr="0082634A">
        <w:rPr>
          <w:color w:val="000000"/>
          <w:lang w:val="ro-RO" w:eastAsia="ru-RU"/>
        </w:rPr>
        <w:t>postsecundar</w:t>
      </w:r>
      <w:proofErr w:type="spellEnd"/>
      <w:r w:rsidRPr="0082634A">
        <w:rPr>
          <w:color w:val="000000"/>
          <w:lang w:val="ro-RO" w:eastAsia="ru-RU"/>
        </w:rPr>
        <w:t xml:space="preserve"> și </w:t>
      </w:r>
      <w:proofErr w:type="spellStart"/>
      <w:r w:rsidRPr="0082634A">
        <w:rPr>
          <w:color w:val="000000"/>
          <w:lang w:val="ro-RO" w:eastAsia="ru-RU"/>
        </w:rPr>
        <w:t>postsecundar</w:t>
      </w:r>
      <w:proofErr w:type="spellEnd"/>
      <w:r w:rsidRPr="0082634A">
        <w:rPr>
          <w:color w:val="000000"/>
          <w:lang w:val="ro-RO" w:eastAsia="ru-RU"/>
        </w:rPr>
        <w:t xml:space="preserve"> </w:t>
      </w:r>
      <w:proofErr w:type="spellStart"/>
      <w:r w:rsidRPr="0082634A">
        <w:rPr>
          <w:color w:val="000000"/>
          <w:lang w:val="ro-RO" w:eastAsia="ru-RU"/>
        </w:rPr>
        <w:t>nonterțiar</w:t>
      </w:r>
      <w:proofErr w:type="spellEnd"/>
      <w:r w:rsidRPr="0082634A">
        <w:rPr>
          <w:color w:val="000000"/>
          <w:lang w:val="ro-RO" w:eastAsia="ru-RU"/>
        </w:rPr>
        <w:t>”.</w:t>
      </w:r>
    </w:p>
    <w:p w:rsidR="00B94E00" w:rsidRPr="0082634A" w:rsidRDefault="00B94E00" w:rsidP="00B94E00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lang w:val="ro-RO" w:eastAsia="ru-RU"/>
        </w:rPr>
      </w:pPr>
      <w:r w:rsidRPr="0082634A">
        <w:rPr>
          <w:color w:val="000000"/>
          <w:lang w:val="ro-RO" w:eastAsia="ru-RU"/>
        </w:rPr>
        <w:t xml:space="preserve">în titlul și textul </w:t>
      </w:r>
      <w:proofErr w:type="spellStart"/>
      <w:r w:rsidRPr="0082634A">
        <w:rPr>
          <w:color w:val="000000"/>
          <w:lang w:val="ro-RO" w:eastAsia="ru-RU"/>
        </w:rPr>
        <w:t>Hotărîrii</w:t>
      </w:r>
      <w:proofErr w:type="spellEnd"/>
      <w:r w:rsidRPr="0082634A">
        <w:rPr>
          <w:color w:val="000000"/>
          <w:lang w:val="ro-RO" w:eastAsia="ru-RU"/>
        </w:rPr>
        <w:t xml:space="preserve">, precum și în anexa la </w:t>
      </w:r>
      <w:proofErr w:type="spellStart"/>
      <w:r w:rsidRPr="0082634A">
        <w:rPr>
          <w:color w:val="000000"/>
          <w:lang w:val="ro-RO" w:eastAsia="ru-RU"/>
        </w:rPr>
        <w:t>hotărîre</w:t>
      </w:r>
      <w:proofErr w:type="spellEnd"/>
      <w:r w:rsidRPr="0082634A">
        <w:rPr>
          <w:color w:val="000000"/>
          <w:lang w:val="ro-RO" w:eastAsia="ru-RU"/>
        </w:rPr>
        <w:t xml:space="preserve">, după sintagma “instituțiile de </w:t>
      </w:r>
      <w:proofErr w:type="spellStart"/>
      <w:r w:rsidRPr="0082634A">
        <w:rPr>
          <w:color w:val="000000"/>
          <w:lang w:val="ro-RO" w:eastAsia="ru-RU"/>
        </w:rPr>
        <w:t>învățămînt</w:t>
      </w:r>
      <w:proofErr w:type="spellEnd"/>
      <w:r w:rsidRPr="0082634A">
        <w:rPr>
          <w:color w:val="000000"/>
          <w:lang w:val="ro-RO" w:eastAsia="ru-RU"/>
        </w:rPr>
        <w:t xml:space="preserve"> superior”, la orice formă de caz, se introduce </w:t>
      </w:r>
      <w:r>
        <w:rPr>
          <w:color w:val="000000"/>
          <w:lang w:val="ro-RO" w:eastAsia="ru-RU"/>
        </w:rPr>
        <w:t xml:space="preserve"> între paranteze </w:t>
      </w:r>
      <w:r w:rsidRPr="0082634A">
        <w:rPr>
          <w:color w:val="000000"/>
          <w:lang w:val="ro-RO" w:eastAsia="ru-RU"/>
        </w:rPr>
        <w:t>sintagma „(ciclul I și II)”.</w:t>
      </w:r>
    </w:p>
    <w:p w:rsidR="00B94E00" w:rsidRPr="0082634A" w:rsidRDefault="00B94E00" w:rsidP="00B94E00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lang w:val="ro-RO" w:eastAsia="ru-RU"/>
        </w:rPr>
      </w:pPr>
      <w:r w:rsidRPr="0082634A">
        <w:rPr>
          <w:color w:val="000000"/>
          <w:lang w:val="ro-RO" w:eastAsia="ru-RU"/>
        </w:rPr>
        <w:t>se introduce pct. 1</w:t>
      </w:r>
      <w:r w:rsidRPr="0082634A">
        <w:rPr>
          <w:color w:val="000000"/>
          <w:vertAlign w:val="superscript"/>
          <w:lang w:val="ro-RO" w:eastAsia="ru-RU"/>
        </w:rPr>
        <w:t xml:space="preserve">1 </w:t>
      </w:r>
      <w:r w:rsidRPr="0082634A">
        <w:rPr>
          <w:color w:val="000000"/>
          <w:lang w:val="ro-RO" w:eastAsia="ru-RU"/>
        </w:rPr>
        <w:t xml:space="preserve">cu următorul cuprins: „Contracte privind instruirea </w:t>
      </w:r>
      <w:r w:rsidRPr="0082634A">
        <w:rPr>
          <w:lang w:val="ro-RO"/>
        </w:rPr>
        <w:t xml:space="preserve">absolvenților instituțiilor de </w:t>
      </w:r>
      <w:proofErr w:type="spellStart"/>
      <w:r w:rsidRPr="0082634A">
        <w:rPr>
          <w:lang w:val="ro-RO"/>
        </w:rPr>
        <w:t>învățămînt</w:t>
      </w:r>
      <w:proofErr w:type="spellEnd"/>
      <w:r w:rsidRPr="0082634A">
        <w:rPr>
          <w:lang w:val="ro-RO"/>
        </w:rPr>
        <w:t xml:space="preserve"> superior și </w:t>
      </w:r>
      <w:r w:rsidRPr="0082634A">
        <w:rPr>
          <w:color w:val="000000"/>
          <w:lang w:val="ro-RO" w:eastAsia="ru-RU"/>
        </w:rPr>
        <w:t xml:space="preserve">profesional tehnic </w:t>
      </w:r>
      <w:proofErr w:type="spellStart"/>
      <w:r w:rsidRPr="0082634A">
        <w:rPr>
          <w:color w:val="000000"/>
          <w:lang w:val="ro-RO" w:eastAsia="ru-RU"/>
        </w:rPr>
        <w:t>postsecundar</w:t>
      </w:r>
      <w:proofErr w:type="spellEnd"/>
      <w:r w:rsidRPr="0082634A">
        <w:rPr>
          <w:color w:val="000000"/>
          <w:lang w:val="ro-RO" w:eastAsia="ru-RU"/>
        </w:rPr>
        <w:t xml:space="preserve"> și </w:t>
      </w:r>
      <w:proofErr w:type="spellStart"/>
      <w:r w:rsidRPr="0082634A">
        <w:rPr>
          <w:color w:val="000000"/>
          <w:lang w:val="ro-RO" w:eastAsia="ru-RU"/>
        </w:rPr>
        <w:t>postsecundar</w:t>
      </w:r>
      <w:proofErr w:type="spellEnd"/>
      <w:r w:rsidRPr="0082634A">
        <w:rPr>
          <w:color w:val="000000"/>
          <w:lang w:val="ro-RO" w:eastAsia="ru-RU"/>
        </w:rPr>
        <w:t xml:space="preserve"> </w:t>
      </w:r>
      <w:proofErr w:type="spellStart"/>
      <w:r w:rsidRPr="0082634A">
        <w:rPr>
          <w:color w:val="000000"/>
          <w:lang w:val="ro-RO" w:eastAsia="ru-RU"/>
        </w:rPr>
        <w:t>nonterțiar</w:t>
      </w:r>
      <w:proofErr w:type="spellEnd"/>
      <w:r w:rsidRPr="0082634A">
        <w:rPr>
          <w:color w:val="000000"/>
          <w:lang w:val="ro-RO" w:eastAsia="ru-RU"/>
        </w:rPr>
        <w:t xml:space="preserve"> și plasarea lor în </w:t>
      </w:r>
      <w:proofErr w:type="spellStart"/>
      <w:r w:rsidRPr="0082634A">
        <w:rPr>
          <w:color w:val="000000"/>
          <w:lang w:val="ro-RO" w:eastAsia="ru-RU"/>
        </w:rPr>
        <w:t>cîmpul</w:t>
      </w:r>
      <w:proofErr w:type="spellEnd"/>
      <w:r w:rsidRPr="0082634A">
        <w:rPr>
          <w:color w:val="000000"/>
          <w:lang w:val="ro-RO" w:eastAsia="ru-RU"/>
        </w:rPr>
        <w:t xml:space="preserve"> muncii după absolvire în funcție de necesitățile statului vor fi încheiate și cu studenții</w:t>
      </w:r>
      <w:r>
        <w:rPr>
          <w:color w:val="000000"/>
          <w:lang w:val="ro-RO" w:eastAsia="ru-RU"/>
        </w:rPr>
        <w:t>/elevii</w:t>
      </w:r>
      <w:r w:rsidRPr="0082634A">
        <w:rPr>
          <w:color w:val="000000"/>
          <w:lang w:val="ro-RO" w:eastAsia="ru-RU"/>
        </w:rPr>
        <w:t xml:space="preserve"> care vor ocupa, prin concurs în următorii ani de studii, un loc cu finanțare bugetară.”.</w:t>
      </w:r>
    </w:p>
    <w:p w:rsidR="00B94E00" w:rsidRPr="0082634A" w:rsidRDefault="00B94E00" w:rsidP="00B94E00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lang w:val="ro-RO" w:eastAsia="ru-RU"/>
        </w:rPr>
      </w:pPr>
      <w:r w:rsidRPr="0082634A">
        <w:rPr>
          <w:color w:val="000000"/>
          <w:lang w:val="ro-RO" w:eastAsia="ru-RU"/>
        </w:rPr>
        <w:t>se introduce pct. 3</w:t>
      </w:r>
      <w:r w:rsidRPr="0082634A">
        <w:rPr>
          <w:color w:val="000000"/>
          <w:vertAlign w:val="superscript"/>
          <w:lang w:val="ro-RO" w:eastAsia="ru-RU"/>
        </w:rPr>
        <w:t xml:space="preserve">1 </w:t>
      </w:r>
      <w:r w:rsidRPr="0082634A">
        <w:rPr>
          <w:color w:val="000000"/>
          <w:lang w:val="ro-RO" w:eastAsia="ru-RU"/>
        </w:rPr>
        <w:t xml:space="preserve">cu următorul cuprins: „Monitorizarea angajării absolvenților pe piața muncii se realizează  de către instituțiile de </w:t>
      </w:r>
      <w:proofErr w:type="spellStart"/>
      <w:r w:rsidRPr="0082634A">
        <w:rPr>
          <w:color w:val="000000"/>
          <w:lang w:val="ro-RO" w:eastAsia="ru-RU"/>
        </w:rPr>
        <w:t>învățămînt</w:t>
      </w:r>
      <w:proofErr w:type="spellEnd"/>
      <w:r w:rsidRPr="0082634A">
        <w:rPr>
          <w:color w:val="000000"/>
          <w:lang w:val="ro-RO" w:eastAsia="ru-RU"/>
        </w:rPr>
        <w:t xml:space="preserve"> superior/profesional tehnic </w:t>
      </w:r>
      <w:proofErr w:type="spellStart"/>
      <w:r w:rsidRPr="0082634A">
        <w:rPr>
          <w:color w:val="000000"/>
          <w:lang w:val="ro-RO" w:eastAsia="ru-RU"/>
        </w:rPr>
        <w:t>postsecundar</w:t>
      </w:r>
      <w:proofErr w:type="spellEnd"/>
      <w:r w:rsidRPr="0082634A">
        <w:rPr>
          <w:color w:val="000000"/>
          <w:lang w:val="ro-RO" w:eastAsia="ru-RU"/>
        </w:rPr>
        <w:t xml:space="preserve"> și </w:t>
      </w:r>
      <w:proofErr w:type="spellStart"/>
      <w:r w:rsidRPr="0082634A">
        <w:rPr>
          <w:color w:val="000000"/>
          <w:lang w:val="ro-RO" w:eastAsia="ru-RU"/>
        </w:rPr>
        <w:t>postsecundar</w:t>
      </w:r>
      <w:proofErr w:type="spellEnd"/>
      <w:r w:rsidRPr="0082634A">
        <w:rPr>
          <w:color w:val="000000"/>
          <w:lang w:val="ro-RO" w:eastAsia="ru-RU"/>
        </w:rPr>
        <w:t xml:space="preserve"> </w:t>
      </w:r>
      <w:proofErr w:type="spellStart"/>
      <w:r w:rsidRPr="0082634A">
        <w:rPr>
          <w:color w:val="000000"/>
          <w:lang w:val="ro-RO" w:eastAsia="ru-RU"/>
        </w:rPr>
        <w:t>nonterțiar</w:t>
      </w:r>
      <w:proofErr w:type="spellEnd"/>
      <w:r w:rsidRPr="0082634A">
        <w:rPr>
          <w:color w:val="000000"/>
          <w:lang w:val="ro-RO" w:eastAsia="ru-RU"/>
        </w:rPr>
        <w:t xml:space="preserve"> în colaborare cu angajatorii</w:t>
      </w:r>
      <w:r>
        <w:rPr>
          <w:color w:val="000000"/>
          <w:lang w:val="ro-RO" w:eastAsia="ru-RU"/>
        </w:rPr>
        <w:t xml:space="preserve">, precum și de ministerele în subordinea cărora se află instituțiile corespunzătoare de </w:t>
      </w:r>
      <w:proofErr w:type="spellStart"/>
      <w:r>
        <w:rPr>
          <w:color w:val="000000"/>
          <w:lang w:val="ro-RO" w:eastAsia="ru-RU"/>
        </w:rPr>
        <w:t>învățămînt</w:t>
      </w:r>
      <w:proofErr w:type="spellEnd"/>
      <w:r w:rsidRPr="0082634A">
        <w:rPr>
          <w:color w:val="000000"/>
          <w:lang w:val="ro-RO" w:eastAsia="ru-RU"/>
        </w:rPr>
        <w:t>.”.</w:t>
      </w:r>
    </w:p>
    <w:p w:rsidR="00B94E00" w:rsidRPr="0082634A" w:rsidRDefault="00B94E00" w:rsidP="00B94E00">
      <w:pPr>
        <w:pStyle w:val="a3"/>
        <w:numPr>
          <w:ilvl w:val="0"/>
          <w:numId w:val="1"/>
        </w:numPr>
        <w:ind w:left="284" w:hanging="284"/>
        <w:jc w:val="both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>la punctul 6:</w:t>
      </w:r>
      <w:r w:rsidRPr="0082634A">
        <w:rPr>
          <w:color w:val="000000"/>
          <w:lang w:val="ro-RO" w:eastAsia="ru-RU"/>
        </w:rPr>
        <w:t xml:space="preserve"> sintagm</w:t>
      </w:r>
      <w:r>
        <w:rPr>
          <w:color w:val="000000"/>
          <w:lang w:val="ro-RO" w:eastAsia="ru-RU"/>
        </w:rPr>
        <w:t>ele</w:t>
      </w:r>
      <w:r w:rsidRPr="0082634A">
        <w:rPr>
          <w:color w:val="000000"/>
          <w:lang w:val="ro-RO" w:eastAsia="ru-RU"/>
        </w:rPr>
        <w:t xml:space="preserve"> </w:t>
      </w:r>
      <w:r w:rsidRPr="0082634A">
        <w:rPr>
          <w:color w:val="000000"/>
          <w:lang w:eastAsia="ru-RU"/>
        </w:rPr>
        <w:t>“</w:t>
      </w:r>
      <w:r w:rsidRPr="0082634A">
        <w:rPr>
          <w:color w:val="000000"/>
          <w:lang w:val="ro-RO" w:eastAsia="ru-RU"/>
        </w:rPr>
        <w:t xml:space="preserve">Ministerul </w:t>
      </w:r>
      <w:proofErr w:type="spellStart"/>
      <w:r w:rsidRPr="0082634A">
        <w:rPr>
          <w:color w:val="000000"/>
          <w:lang w:val="ro-RO" w:eastAsia="ru-RU"/>
        </w:rPr>
        <w:t>Învățămîntului</w:t>
      </w:r>
      <w:proofErr w:type="spellEnd"/>
      <w:r w:rsidRPr="0082634A">
        <w:rPr>
          <w:color w:val="000000"/>
          <w:lang w:eastAsia="ru-RU"/>
        </w:rPr>
        <w:t>”</w:t>
      </w:r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și</w:t>
      </w:r>
      <w:proofErr w:type="spellEnd"/>
      <w:r>
        <w:rPr>
          <w:color w:val="000000"/>
          <w:lang w:eastAsia="ru-RU"/>
        </w:rPr>
        <w:t xml:space="preserve"> </w:t>
      </w:r>
      <w:r w:rsidRPr="0082634A">
        <w:rPr>
          <w:color w:val="000000"/>
          <w:lang w:val="ro-RO" w:eastAsia="ru-RU"/>
        </w:rPr>
        <w:t>“Ministerul Muncii și Protecției Sociale” se substituie</w:t>
      </w:r>
      <w:r>
        <w:rPr>
          <w:color w:val="000000"/>
          <w:lang w:val="ro-RO" w:eastAsia="ru-RU"/>
        </w:rPr>
        <w:t xml:space="preserve"> corespunzător</w:t>
      </w:r>
      <w:r w:rsidRPr="0082634A">
        <w:rPr>
          <w:color w:val="000000"/>
          <w:lang w:val="ro-RO" w:eastAsia="ru-RU"/>
        </w:rPr>
        <w:t xml:space="preserve"> cu sintagm</w:t>
      </w:r>
      <w:r>
        <w:rPr>
          <w:color w:val="000000"/>
          <w:lang w:val="ro-RO" w:eastAsia="ru-RU"/>
        </w:rPr>
        <w:t>ele „Ministerul Educației”</w:t>
      </w:r>
      <w:r w:rsidRPr="0082634A">
        <w:rPr>
          <w:color w:val="000000"/>
          <w:lang w:val="ro-RO" w:eastAsia="ru-RU"/>
        </w:rPr>
        <w:t xml:space="preserve"> </w:t>
      </w:r>
      <w:r>
        <w:rPr>
          <w:color w:val="000000"/>
          <w:lang w:val="ro-RO" w:eastAsia="ru-RU"/>
        </w:rPr>
        <w:t xml:space="preserve">și </w:t>
      </w:r>
      <w:r w:rsidRPr="0082634A">
        <w:rPr>
          <w:color w:val="000000"/>
          <w:lang w:val="ro-RO" w:eastAsia="ru-RU"/>
        </w:rPr>
        <w:t>“Ministerul Muncii, Protecției Sociale și Familiei”.</w:t>
      </w:r>
    </w:p>
    <w:p w:rsidR="00B94E00" w:rsidRPr="00626D12" w:rsidRDefault="00B94E00" w:rsidP="00B94E00">
      <w:pPr>
        <w:jc w:val="both"/>
        <w:rPr>
          <w:color w:val="000000"/>
          <w:sz w:val="24"/>
          <w:szCs w:val="24"/>
          <w:lang w:val="ro-RO" w:eastAsia="ru-RU"/>
        </w:rPr>
      </w:pPr>
    </w:p>
    <w:p w:rsidR="00B94E00" w:rsidRPr="00626D12" w:rsidRDefault="00B94E00" w:rsidP="00B94E00">
      <w:pPr>
        <w:jc w:val="both"/>
        <w:rPr>
          <w:b/>
          <w:sz w:val="24"/>
          <w:szCs w:val="24"/>
          <w:lang w:val="ro-RO" w:eastAsia="ru-RU"/>
        </w:rPr>
      </w:pPr>
      <w:r w:rsidRPr="00626D12">
        <w:rPr>
          <w:color w:val="000000"/>
          <w:sz w:val="24"/>
          <w:szCs w:val="24"/>
          <w:lang w:val="ro-RO" w:eastAsia="ru-RU"/>
        </w:rPr>
        <w:t xml:space="preserve">           </w:t>
      </w:r>
      <w:r>
        <w:rPr>
          <w:color w:val="000000"/>
          <w:sz w:val="24"/>
          <w:szCs w:val="24"/>
          <w:lang w:val="ro-RO" w:eastAsia="ru-RU"/>
        </w:rPr>
        <w:t xml:space="preserve"> </w:t>
      </w:r>
      <w:r w:rsidRPr="00626D12">
        <w:rPr>
          <w:b/>
          <w:sz w:val="24"/>
          <w:szCs w:val="24"/>
          <w:lang w:val="ro-RO" w:eastAsia="ru-RU"/>
        </w:rPr>
        <w:t>Prim-ministru</w:t>
      </w:r>
      <w:r w:rsidRPr="00626D12">
        <w:rPr>
          <w:b/>
          <w:sz w:val="24"/>
          <w:szCs w:val="24"/>
          <w:lang w:val="ro-RO" w:eastAsia="ru-RU"/>
        </w:rPr>
        <w:tab/>
        <w:t xml:space="preserve">                   </w:t>
      </w:r>
      <w:r>
        <w:rPr>
          <w:b/>
          <w:sz w:val="24"/>
          <w:szCs w:val="24"/>
          <w:lang w:val="ro-RO" w:eastAsia="ru-RU"/>
        </w:rPr>
        <w:t xml:space="preserve">                           </w:t>
      </w:r>
      <w:r w:rsidRPr="00626D12">
        <w:rPr>
          <w:b/>
          <w:sz w:val="24"/>
          <w:szCs w:val="24"/>
          <w:lang w:val="ro-RO" w:eastAsia="ru-RU"/>
        </w:rPr>
        <w:t>Pavel FILIP</w:t>
      </w:r>
      <w:r w:rsidRPr="00626D12">
        <w:rPr>
          <w:b/>
          <w:sz w:val="24"/>
          <w:szCs w:val="24"/>
          <w:lang w:val="ro-RO" w:eastAsia="ru-RU"/>
        </w:rPr>
        <w:tab/>
      </w:r>
      <w:r w:rsidRPr="00626D12">
        <w:rPr>
          <w:b/>
          <w:sz w:val="24"/>
          <w:szCs w:val="24"/>
          <w:lang w:val="ro-RO" w:eastAsia="ru-RU"/>
        </w:rPr>
        <w:tab/>
      </w:r>
      <w:r w:rsidRPr="00626D12">
        <w:rPr>
          <w:b/>
          <w:sz w:val="24"/>
          <w:szCs w:val="24"/>
          <w:lang w:val="ro-RO" w:eastAsia="ru-RU"/>
        </w:rPr>
        <w:tab/>
      </w:r>
      <w:r w:rsidRPr="00626D12">
        <w:rPr>
          <w:b/>
          <w:sz w:val="24"/>
          <w:szCs w:val="24"/>
          <w:lang w:val="ro-RO" w:eastAsia="ru-RU"/>
        </w:rPr>
        <w:tab/>
      </w:r>
    </w:p>
    <w:p w:rsidR="00B94E00" w:rsidRPr="00626D12" w:rsidRDefault="00B94E00" w:rsidP="00B94E00">
      <w:pPr>
        <w:ind w:firstLine="709"/>
        <w:jc w:val="both"/>
        <w:rPr>
          <w:sz w:val="24"/>
          <w:szCs w:val="24"/>
          <w:lang w:val="ro-RO" w:eastAsia="ru-RU"/>
        </w:rPr>
      </w:pPr>
      <w:r w:rsidRPr="00626D12">
        <w:rPr>
          <w:sz w:val="24"/>
          <w:szCs w:val="24"/>
          <w:lang w:val="ro-RO" w:eastAsia="ru-RU"/>
        </w:rPr>
        <w:t>Contrasemnează:</w:t>
      </w:r>
    </w:p>
    <w:p w:rsidR="00B94E00" w:rsidRPr="00626D12" w:rsidRDefault="00B94E00" w:rsidP="00B94E00">
      <w:pPr>
        <w:ind w:firstLine="709"/>
        <w:jc w:val="both"/>
        <w:rPr>
          <w:sz w:val="24"/>
          <w:szCs w:val="24"/>
          <w:lang w:val="ro-RO" w:eastAsia="ru-RU"/>
        </w:rPr>
      </w:pPr>
    </w:p>
    <w:p w:rsidR="00B94E00" w:rsidRDefault="00B94E00" w:rsidP="00B94E00">
      <w:pPr>
        <w:ind w:firstLine="709"/>
        <w:jc w:val="both"/>
        <w:rPr>
          <w:color w:val="000000"/>
          <w:sz w:val="24"/>
          <w:szCs w:val="24"/>
          <w:lang w:val="ro-RO" w:eastAsia="ru-RU"/>
        </w:rPr>
      </w:pPr>
      <w:r w:rsidRPr="00626D12">
        <w:rPr>
          <w:color w:val="000000"/>
          <w:sz w:val="24"/>
          <w:szCs w:val="24"/>
          <w:lang w:val="ro-RO" w:eastAsia="ru-RU"/>
        </w:rPr>
        <w:t xml:space="preserve">Ministrul </w:t>
      </w:r>
      <w:proofErr w:type="spellStart"/>
      <w:r w:rsidRPr="00626D12">
        <w:rPr>
          <w:color w:val="000000"/>
          <w:sz w:val="24"/>
          <w:szCs w:val="24"/>
          <w:lang w:val="ro-RO" w:eastAsia="ru-RU"/>
        </w:rPr>
        <w:t>educaţiei</w:t>
      </w:r>
      <w:proofErr w:type="spellEnd"/>
      <w:r w:rsidRPr="00626D12">
        <w:rPr>
          <w:color w:val="000000"/>
          <w:sz w:val="24"/>
          <w:szCs w:val="24"/>
          <w:lang w:val="ro-RO" w:eastAsia="ru-RU"/>
        </w:rPr>
        <w:tab/>
        <w:t xml:space="preserve">                                            </w:t>
      </w:r>
      <w:r>
        <w:rPr>
          <w:color w:val="000000"/>
          <w:sz w:val="24"/>
          <w:szCs w:val="24"/>
          <w:lang w:val="ro-RO" w:eastAsia="ru-RU"/>
        </w:rPr>
        <w:t xml:space="preserve">  </w:t>
      </w:r>
      <w:r w:rsidRPr="00626D12">
        <w:rPr>
          <w:color w:val="000000"/>
          <w:sz w:val="24"/>
          <w:szCs w:val="24"/>
          <w:lang w:val="ro-RO" w:eastAsia="ru-RU"/>
        </w:rPr>
        <w:t>Corina FUSU</w:t>
      </w:r>
      <w:r w:rsidRPr="00626D12">
        <w:rPr>
          <w:color w:val="000000"/>
          <w:sz w:val="24"/>
          <w:szCs w:val="24"/>
          <w:lang w:val="ro-RO" w:eastAsia="ru-RU"/>
        </w:rPr>
        <w:tab/>
      </w:r>
      <w:r w:rsidRPr="00626D12">
        <w:rPr>
          <w:color w:val="000000"/>
          <w:sz w:val="24"/>
          <w:szCs w:val="24"/>
          <w:lang w:val="ro-RO" w:eastAsia="ru-RU"/>
        </w:rPr>
        <w:tab/>
      </w:r>
      <w:r w:rsidRPr="00626D12">
        <w:rPr>
          <w:color w:val="000000"/>
          <w:sz w:val="24"/>
          <w:szCs w:val="24"/>
          <w:lang w:val="ro-RO" w:eastAsia="ru-RU"/>
        </w:rPr>
        <w:tab/>
      </w:r>
    </w:p>
    <w:p w:rsidR="00B94E00" w:rsidRPr="00626D12" w:rsidRDefault="00B94E00" w:rsidP="00B94E00">
      <w:pPr>
        <w:ind w:firstLine="709"/>
        <w:rPr>
          <w:color w:val="000000"/>
          <w:sz w:val="24"/>
          <w:szCs w:val="24"/>
          <w:lang w:val="ro-RO" w:eastAsia="ru-RU"/>
        </w:rPr>
      </w:pPr>
      <w:r w:rsidRPr="00626D12">
        <w:rPr>
          <w:color w:val="000000"/>
          <w:sz w:val="24"/>
          <w:szCs w:val="24"/>
          <w:lang w:val="ro-RO" w:eastAsia="ru-RU"/>
        </w:rPr>
        <w:t>Ministrul justiției                                                      Vladimir CEBOTARI</w:t>
      </w:r>
    </w:p>
    <w:p w:rsidR="00B94E00" w:rsidRPr="00B94E00" w:rsidRDefault="00B94E00" w:rsidP="00B94E00">
      <w:pPr>
        <w:rPr>
          <w:lang w:val="ro-RO"/>
        </w:rPr>
      </w:pPr>
    </w:p>
    <w:sectPr w:rsidR="00B94E00" w:rsidRPr="00B94E00" w:rsidSect="00B875CC">
      <w:pgSz w:w="12240" w:h="15840"/>
      <w:pgMar w:top="851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5E12"/>
    <w:multiLevelType w:val="hybridMultilevel"/>
    <w:tmpl w:val="BF001036"/>
    <w:lvl w:ilvl="0" w:tplc="0FD81B9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EE807AF"/>
    <w:multiLevelType w:val="hybridMultilevel"/>
    <w:tmpl w:val="E4D68E1A"/>
    <w:lvl w:ilvl="0" w:tplc="AB4C0ADC">
      <w:start w:val="2"/>
      <w:numFmt w:val="bullet"/>
      <w:lvlText w:val="-"/>
      <w:lvlJc w:val="left"/>
      <w:pPr>
        <w:ind w:left="79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0E"/>
    <w:rsid w:val="000A38D4"/>
    <w:rsid w:val="000C79DF"/>
    <w:rsid w:val="001610EF"/>
    <w:rsid w:val="001A4A7C"/>
    <w:rsid w:val="002235F0"/>
    <w:rsid w:val="002673EC"/>
    <w:rsid w:val="002A649C"/>
    <w:rsid w:val="002D5F10"/>
    <w:rsid w:val="003362AE"/>
    <w:rsid w:val="003476EF"/>
    <w:rsid w:val="003A2B0D"/>
    <w:rsid w:val="003A4DDA"/>
    <w:rsid w:val="003A524D"/>
    <w:rsid w:val="003E0029"/>
    <w:rsid w:val="0041113F"/>
    <w:rsid w:val="0042653E"/>
    <w:rsid w:val="004D680D"/>
    <w:rsid w:val="004F0E68"/>
    <w:rsid w:val="004F223B"/>
    <w:rsid w:val="005457F1"/>
    <w:rsid w:val="005568F2"/>
    <w:rsid w:val="005679F8"/>
    <w:rsid w:val="00626D12"/>
    <w:rsid w:val="00690ABB"/>
    <w:rsid w:val="006A4C6A"/>
    <w:rsid w:val="00712D7B"/>
    <w:rsid w:val="00731193"/>
    <w:rsid w:val="00741EC6"/>
    <w:rsid w:val="0082634A"/>
    <w:rsid w:val="00830B50"/>
    <w:rsid w:val="008555AF"/>
    <w:rsid w:val="00902663"/>
    <w:rsid w:val="00976178"/>
    <w:rsid w:val="009A3408"/>
    <w:rsid w:val="009D6ADB"/>
    <w:rsid w:val="00A13A05"/>
    <w:rsid w:val="00A25FFD"/>
    <w:rsid w:val="00B0451F"/>
    <w:rsid w:val="00B46FF7"/>
    <w:rsid w:val="00B63793"/>
    <w:rsid w:val="00B875CC"/>
    <w:rsid w:val="00B87DE0"/>
    <w:rsid w:val="00B94E00"/>
    <w:rsid w:val="00BB1DA3"/>
    <w:rsid w:val="00C6265F"/>
    <w:rsid w:val="00C742E7"/>
    <w:rsid w:val="00C81514"/>
    <w:rsid w:val="00C81D1B"/>
    <w:rsid w:val="00CC1BA5"/>
    <w:rsid w:val="00CD4D13"/>
    <w:rsid w:val="00D4260E"/>
    <w:rsid w:val="00D71BA4"/>
    <w:rsid w:val="00D73CF7"/>
    <w:rsid w:val="00DA161F"/>
    <w:rsid w:val="00DA3DD1"/>
    <w:rsid w:val="00DC4150"/>
    <w:rsid w:val="00E21C89"/>
    <w:rsid w:val="00E80AFF"/>
    <w:rsid w:val="00E80E12"/>
    <w:rsid w:val="00EE3961"/>
    <w:rsid w:val="00F076F8"/>
    <w:rsid w:val="00F124AB"/>
    <w:rsid w:val="00F143E2"/>
    <w:rsid w:val="00F316B8"/>
    <w:rsid w:val="00F45130"/>
    <w:rsid w:val="00F57DD9"/>
    <w:rsid w:val="00F70443"/>
    <w:rsid w:val="00F955FD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6DC20-E139-4500-8A56-7B83C82C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60E"/>
    <w:pPr>
      <w:ind w:firstLine="567"/>
      <w:jc w:val="both"/>
    </w:pPr>
    <w:rPr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94E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E00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77C1-6A95-4043-8863-304EC5AA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2016-03-16T07:39:00Z</cp:lastPrinted>
  <dcterms:created xsi:type="dcterms:W3CDTF">2015-12-08T08:06:00Z</dcterms:created>
  <dcterms:modified xsi:type="dcterms:W3CDTF">2016-03-16T07:46:00Z</dcterms:modified>
</cp:coreProperties>
</file>