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746" w:rsidRPr="004904D6" w:rsidRDefault="007C5746" w:rsidP="001F0226">
      <w:pPr>
        <w:pStyle w:val="Heading1"/>
        <w:keepNext w:val="0"/>
        <w:widowControl w:val="0"/>
        <w:tabs>
          <w:tab w:val="left" w:pos="3780"/>
        </w:tabs>
        <w:jc w:val="both"/>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15"/>
        <w:gridCol w:w="1415"/>
        <w:gridCol w:w="1415"/>
        <w:gridCol w:w="1415"/>
        <w:gridCol w:w="1415"/>
        <w:gridCol w:w="1415"/>
        <w:gridCol w:w="1415"/>
      </w:tblGrid>
      <w:tr w:rsidR="007C5746" w:rsidRPr="0029036C" w:rsidTr="007C5746">
        <w:tc>
          <w:tcPr>
            <w:tcW w:w="1415" w:type="dxa"/>
          </w:tcPr>
          <w:p w:rsidR="007C5746" w:rsidRPr="0029036C" w:rsidRDefault="007C5746" w:rsidP="007C5746">
            <w:pPr>
              <w:pStyle w:val="Heading1"/>
              <w:keepNext w:val="0"/>
              <w:widowControl w:val="0"/>
              <w:tabs>
                <w:tab w:val="left" w:pos="3780"/>
              </w:tabs>
              <w:outlineLvl w:val="0"/>
              <w:rPr>
                <w:sz w:val="24"/>
              </w:rPr>
            </w:pPr>
            <w:r w:rsidRPr="0029036C">
              <w:rPr>
                <w:sz w:val="24"/>
              </w:rPr>
              <w:t>Ministerul Afacerilor Interne</w:t>
            </w:r>
          </w:p>
        </w:tc>
        <w:tc>
          <w:tcPr>
            <w:tcW w:w="1415" w:type="dxa"/>
          </w:tcPr>
          <w:p w:rsidR="007C5746" w:rsidRPr="0029036C" w:rsidRDefault="007C5746" w:rsidP="007C5746">
            <w:pPr>
              <w:pStyle w:val="Heading1"/>
              <w:keepNext w:val="0"/>
              <w:widowControl w:val="0"/>
              <w:tabs>
                <w:tab w:val="left" w:pos="3780"/>
              </w:tabs>
              <w:outlineLvl w:val="0"/>
              <w:rPr>
                <w:sz w:val="24"/>
              </w:rPr>
            </w:pPr>
            <w:r w:rsidRPr="0029036C">
              <w:rPr>
                <w:sz w:val="24"/>
              </w:rPr>
              <w:t>Ministerul Culturii</w:t>
            </w:r>
          </w:p>
        </w:tc>
        <w:tc>
          <w:tcPr>
            <w:tcW w:w="1415" w:type="dxa"/>
          </w:tcPr>
          <w:p w:rsidR="007C5746" w:rsidRPr="0029036C" w:rsidRDefault="007C5746" w:rsidP="007C5746">
            <w:pPr>
              <w:pStyle w:val="Heading1"/>
              <w:keepNext w:val="0"/>
              <w:widowControl w:val="0"/>
              <w:tabs>
                <w:tab w:val="left" w:pos="3780"/>
              </w:tabs>
              <w:outlineLvl w:val="0"/>
              <w:rPr>
                <w:sz w:val="24"/>
              </w:rPr>
            </w:pPr>
            <w:r w:rsidRPr="0029036C">
              <w:rPr>
                <w:sz w:val="24"/>
              </w:rPr>
              <w:t>Ministerul Educației</w:t>
            </w:r>
          </w:p>
        </w:tc>
        <w:tc>
          <w:tcPr>
            <w:tcW w:w="1415" w:type="dxa"/>
          </w:tcPr>
          <w:p w:rsidR="007C5746" w:rsidRPr="0029036C" w:rsidRDefault="007C5746" w:rsidP="007C5746">
            <w:pPr>
              <w:pStyle w:val="Heading1"/>
              <w:keepNext w:val="0"/>
              <w:widowControl w:val="0"/>
              <w:tabs>
                <w:tab w:val="left" w:pos="3780"/>
              </w:tabs>
              <w:outlineLvl w:val="0"/>
              <w:rPr>
                <w:sz w:val="24"/>
              </w:rPr>
            </w:pPr>
            <w:r w:rsidRPr="0029036C">
              <w:rPr>
                <w:sz w:val="24"/>
              </w:rPr>
              <w:t>Ministerul Muncii, protecției Sociale și Familiei</w:t>
            </w:r>
          </w:p>
        </w:tc>
        <w:tc>
          <w:tcPr>
            <w:tcW w:w="1415" w:type="dxa"/>
          </w:tcPr>
          <w:p w:rsidR="007C5746" w:rsidRPr="0029036C" w:rsidRDefault="007C5746" w:rsidP="007C5746">
            <w:pPr>
              <w:pStyle w:val="Heading1"/>
              <w:keepNext w:val="0"/>
              <w:widowControl w:val="0"/>
              <w:tabs>
                <w:tab w:val="left" w:pos="3780"/>
              </w:tabs>
              <w:outlineLvl w:val="0"/>
              <w:rPr>
                <w:sz w:val="24"/>
              </w:rPr>
            </w:pPr>
            <w:r w:rsidRPr="0029036C">
              <w:rPr>
                <w:sz w:val="24"/>
              </w:rPr>
              <w:t>Ministerul Sănătății</w:t>
            </w:r>
          </w:p>
        </w:tc>
        <w:tc>
          <w:tcPr>
            <w:tcW w:w="1415" w:type="dxa"/>
          </w:tcPr>
          <w:p w:rsidR="007C5746" w:rsidRPr="0029036C" w:rsidRDefault="007C5746" w:rsidP="007C5746">
            <w:pPr>
              <w:pStyle w:val="Heading1"/>
              <w:keepNext w:val="0"/>
              <w:widowControl w:val="0"/>
              <w:tabs>
                <w:tab w:val="left" w:pos="3780"/>
              </w:tabs>
              <w:outlineLvl w:val="0"/>
              <w:rPr>
                <w:sz w:val="24"/>
              </w:rPr>
            </w:pPr>
            <w:r w:rsidRPr="0029036C">
              <w:rPr>
                <w:sz w:val="24"/>
              </w:rPr>
              <w:t>Casa Națională de Asigurări Sociale</w:t>
            </w:r>
          </w:p>
        </w:tc>
        <w:tc>
          <w:tcPr>
            <w:tcW w:w="1415" w:type="dxa"/>
          </w:tcPr>
          <w:p w:rsidR="007C5746" w:rsidRPr="0029036C" w:rsidRDefault="007C5746" w:rsidP="007C5746">
            <w:pPr>
              <w:pStyle w:val="Heading1"/>
              <w:keepNext w:val="0"/>
              <w:widowControl w:val="0"/>
              <w:tabs>
                <w:tab w:val="left" w:pos="3780"/>
              </w:tabs>
              <w:outlineLvl w:val="0"/>
              <w:rPr>
                <w:sz w:val="24"/>
              </w:rPr>
            </w:pPr>
            <w:r w:rsidRPr="0029036C">
              <w:rPr>
                <w:sz w:val="24"/>
              </w:rPr>
              <w:t>Compania Națională de Asigurări în Medicină</w:t>
            </w:r>
          </w:p>
        </w:tc>
      </w:tr>
    </w:tbl>
    <w:p w:rsidR="007C5746" w:rsidRPr="004904D6" w:rsidRDefault="007C5746" w:rsidP="001F0226">
      <w:pPr>
        <w:pStyle w:val="Heading1"/>
        <w:keepNext w:val="0"/>
        <w:widowControl w:val="0"/>
        <w:tabs>
          <w:tab w:val="left" w:pos="3780"/>
        </w:tabs>
        <w:jc w:val="both"/>
        <w:rPr>
          <w:sz w:val="20"/>
          <w:szCs w:val="20"/>
        </w:rPr>
      </w:pPr>
    </w:p>
    <w:p w:rsidR="007C5746" w:rsidRDefault="007C5746" w:rsidP="004904D6">
      <w:pPr>
        <w:pStyle w:val="Heading1"/>
        <w:keepNext w:val="0"/>
        <w:widowControl w:val="0"/>
        <w:tabs>
          <w:tab w:val="left" w:pos="3780"/>
        </w:tabs>
        <w:jc w:val="both"/>
        <w:rPr>
          <w:b w:val="0"/>
          <w:sz w:val="24"/>
        </w:rPr>
      </w:pPr>
    </w:p>
    <w:p w:rsidR="0029036C" w:rsidRPr="0029036C" w:rsidRDefault="0029036C" w:rsidP="0029036C">
      <w:pPr>
        <w:rPr>
          <w:lang w:val="ro-RO" w:eastAsia="ru-RU"/>
        </w:rPr>
      </w:pPr>
    </w:p>
    <w:p w:rsidR="007C5746" w:rsidRPr="0029036C" w:rsidRDefault="0029036C" w:rsidP="004904D6">
      <w:pPr>
        <w:pStyle w:val="Heading1"/>
        <w:keepNext w:val="0"/>
        <w:widowControl w:val="0"/>
        <w:tabs>
          <w:tab w:val="left" w:pos="3780"/>
        </w:tabs>
        <w:jc w:val="both"/>
        <w:rPr>
          <w:b w:val="0"/>
          <w:sz w:val="24"/>
        </w:rPr>
      </w:pPr>
      <w:r>
        <w:rPr>
          <w:b w:val="0"/>
          <w:sz w:val="24"/>
        </w:rPr>
        <w:tab/>
      </w:r>
      <w:r>
        <w:rPr>
          <w:b w:val="0"/>
          <w:sz w:val="24"/>
        </w:rPr>
        <w:tab/>
      </w:r>
      <w:r>
        <w:rPr>
          <w:b w:val="0"/>
          <w:sz w:val="24"/>
        </w:rPr>
        <w:tab/>
      </w:r>
      <w:r>
        <w:rPr>
          <w:b w:val="0"/>
          <w:sz w:val="24"/>
        </w:rPr>
        <w:tab/>
      </w:r>
      <w:r>
        <w:rPr>
          <w:b w:val="0"/>
          <w:sz w:val="24"/>
        </w:rPr>
        <w:tab/>
      </w:r>
      <w:r>
        <w:rPr>
          <w:b w:val="0"/>
          <w:sz w:val="24"/>
        </w:rPr>
        <w:tab/>
      </w:r>
      <w:r>
        <w:rPr>
          <w:b w:val="0"/>
          <w:sz w:val="24"/>
        </w:rPr>
        <w:tab/>
        <w:t xml:space="preserve">   </w:t>
      </w:r>
      <w:r w:rsidR="004904D6" w:rsidRPr="0029036C">
        <w:rPr>
          <w:b w:val="0"/>
          <w:sz w:val="24"/>
        </w:rPr>
        <w:t>ÎNREGISTRAT</w:t>
      </w:r>
    </w:p>
    <w:p w:rsidR="004904D6" w:rsidRPr="004904D6" w:rsidRDefault="0029036C" w:rsidP="0029036C">
      <w:pPr>
        <w:spacing w:after="0" w:line="240" w:lineRule="auto"/>
        <w:ind w:left="7200"/>
        <w:rPr>
          <w:rFonts w:ascii="Times New Roman" w:hAnsi="Times New Roman" w:cs="Times New Roman"/>
          <w:sz w:val="24"/>
          <w:szCs w:val="24"/>
          <w:lang w:val="ro-RO" w:eastAsia="ru-RU"/>
        </w:rPr>
      </w:pPr>
      <w:r>
        <w:rPr>
          <w:rFonts w:ascii="Times New Roman" w:hAnsi="Times New Roman" w:cs="Times New Roman"/>
          <w:sz w:val="24"/>
          <w:szCs w:val="24"/>
          <w:lang w:val="ro-RO" w:eastAsia="ru-RU"/>
        </w:rPr>
        <w:t xml:space="preserve">           M</w:t>
      </w:r>
      <w:r w:rsidR="004904D6" w:rsidRPr="004904D6">
        <w:rPr>
          <w:rFonts w:ascii="Times New Roman" w:hAnsi="Times New Roman" w:cs="Times New Roman"/>
          <w:sz w:val="24"/>
          <w:szCs w:val="24"/>
          <w:lang w:val="ro-RO" w:eastAsia="ru-RU"/>
        </w:rPr>
        <w:t>inisterul Justiției</w:t>
      </w:r>
    </w:p>
    <w:p w:rsidR="004904D6" w:rsidRPr="004904D6" w:rsidRDefault="0029036C" w:rsidP="004904D6">
      <w:pPr>
        <w:spacing w:after="0" w:line="240" w:lineRule="auto"/>
        <w:ind w:left="6480"/>
        <w:rPr>
          <w:rFonts w:ascii="Times New Roman" w:hAnsi="Times New Roman" w:cs="Times New Roman"/>
          <w:sz w:val="24"/>
          <w:szCs w:val="24"/>
          <w:lang w:val="ro-RO" w:eastAsia="ru-RU"/>
        </w:rPr>
      </w:pPr>
      <w:r>
        <w:rPr>
          <w:rFonts w:ascii="Times New Roman" w:hAnsi="Times New Roman" w:cs="Times New Roman"/>
          <w:sz w:val="24"/>
          <w:szCs w:val="24"/>
          <w:lang w:val="ro-RO" w:eastAsia="ru-RU"/>
        </w:rPr>
        <w:t xml:space="preserve"> </w:t>
      </w:r>
      <w:r w:rsidR="004904D6" w:rsidRPr="004904D6">
        <w:rPr>
          <w:rFonts w:ascii="Times New Roman" w:hAnsi="Times New Roman" w:cs="Times New Roman"/>
          <w:sz w:val="24"/>
          <w:szCs w:val="24"/>
          <w:lang w:val="ro-RO" w:eastAsia="ru-RU"/>
        </w:rPr>
        <w:t>Nr. ______din __________2016</w:t>
      </w:r>
    </w:p>
    <w:p w:rsidR="004904D6" w:rsidRPr="004904D6" w:rsidRDefault="004904D6" w:rsidP="004904D6">
      <w:pPr>
        <w:spacing w:after="0" w:line="240" w:lineRule="auto"/>
        <w:ind w:left="5040"/>
        <w:rPr>
          <w:rFonts w:ascii="Times New Roman" w:hAnsi="Times New Roman" w:cs="Times New Roman"/>
          <w:sz w:val="24"/>
          <w:szCs w:val="24"/>
          <w:lang w:val="ro-RO" w:eastAsia="ru-RU"/>
        </w:rPr>
      </w:pPr>
      <w:r w:rsidRPr="004904D6">
        <w:rPr>
          <w:rFonts w:ascii="Times New Roman" w:hAnsi="Times New Roman" w:cs="Times New Roman"/>
          <w:sz w:val="24"/>
          <w:szCs w:val="24"/>
          <w:lang w:val="ro-RO"/>
        </w:rPr>
        <w:t xml:space="preserve">   </w:t>
      </w:r>
      <w:r w:rsidR="0029036C">
        <w:rPr>
          <w:rFonts w:ascii="Times New Roman" w:hAnsi="Times New Roman" w:cs="Times New Roman"/>
          <w:sz w:val="24"/>
          <w:szCs w:val="24"/>
          <w:lang w:val="ro-RO"/>
        </w:rPr>
        <w:t xml:space="preserve"> </w:t>
      </w:r>
      <w:r w:rsidRPr="004904D6">
        <w:rPr>
          <w:rFonts w:ascii="Times New Roman" w:hAnsi="Times New Roman" w:cs="Times New Roman"/>
          <w:sz w:val="24"/>
          <w:szCs w:val="24"/>
          <w:lang w:val="ro-RO"/>
        </w:rPr>
        <w:t xml:space="preserve"> Ministru ___________Vladimir CEBOTARI</w:t>
      </w:r>
    </w:p>
    <w:p w:rsidR="00881AFD" w:rsidRPr="004904D6" w:rsidRDefault="00881AFD" w:rsidP="00881AFD">
      <w:pPr>
        <w:pStyle w:val="Heading1"/>
        <w:keepNext w:val="0"/>
        <w:widowControl w:val="0"/>
        <w:tabs>
          <w:tab w:val="left" w:pos="3780"/>
        </w:tabs>
        <w:jc w:val="both"/>
        <w:rPr>
          <w:sz w:val="20"/>
          <w:szCs w:val="20"/>
        </w:rPr>
      </w:pPr>
      <w:r w:rsidRPr="004904D6">
        <w:rPr>
          <w:sz w:val="20"/>
          <w:szCs w:val="20"/>
        </w:rPr>
        <w:t xml:space="preserve">                                                                                                    </w:t>
      </w:r>
    </w:p>
    <w:p w:rsidR="00DE004A" w:rsidRDefault="001642AB" w:rsidP="00622739">
      <w:pPr>
        <w:pStyle w:val="Heading1"/>
        <w:keepNext w:val="0"/>
        <w:widowControl w:val="0"/>
        <w:tabs>
          <w:tab w:val="left" w:pos="3780"/>
        </w:tabs>
        <w:jc w:val="both"/>
        <w:rPr>
          <w:b w:val="0"/>
          <w:szCs w:val="28"/>
        </w:rPr>
      </w:pPr>
      <w:r w:rsidRPr="004904D6">
        <w:rPr>
          <w:b w:val="0"/>
          <w:szCs w:val="28"/>
        </w:rPr>
        <w:tab/>
      </w:r>
      <w:r w:rsidRPr="004904D6">
        <w:rPr>
          <w:b w:val="0"/>
          <w:szCs w:val="28"/>
        </w:rPr>
        <w:tab/>
      </w:r>
    </w:p>
    <w:p w:rsidR="00266A9B" w:rsidRPr="004904D6" w:rsidRDefault="00B36CA3" w:rsidP="00FC5755">
      <w:pPr>
        <w:pStyle w:val="Heading1"/>
        <w:keepNext w:val="0"/>
        <w:widowControl w:val="0"/>
        <w:tabs>
          <w:tab w:val="left" w:pos="3780"/>
        </w:tabs>
        <w:rPr>
          <w:spacing w:val="20"/>
          <w:szCs w:val="28"/>
        </w:rPr>
      </w:pPr>
      <w:r w:rsidRPr="004904D6">
        <w:rPr>
          <w:spacing w:val="20"/>
          <w:szCs w:val="28"/>
        </w:rPr>
        <w:t>ORDIN</w:t>
      </w:r>
    </w:p>
    <w:p w:rsidR="008079FE" w:rsidRPr="004904D6" w:rsidRDefault="008079FE" w:rsidP="00923E3A">
      <w:pPr>
        <w:widowControl w:val="0"/>
        <w:tabs>
          <w:tab w:val="left" w:pos="8100"/>
        </w:tabs>
        <w:jc w:val="center"/>
        <w:rPr>
          <w:rFonts w:ascii="Times New Roman" w:hAnsi="Times New Roman" w:cs="Times New Roman"/>
          <w:b/>
          <w:sz w:val="28"/>
          <w:szCs w:val="28"/>
          <w:lang w:val="ro-RO"/>
        </w:rPr>
      </w:pPr>
      <w:r w:rsidRPr="004904D6">
        <w:rPr>
          <w:rFonts w:ascii="Times New Roman" w:hAnsi="Times New Roman" w:cs="Times New Roman"/>
          <w:b/>
          <w:sz w:val="28"/>
          <w:szCs w:val="28"/>
          <w:lang w:val="ro-RO"/>
        </w:rPr>
        <w:t xml:space="preserve">privind aprobarea Mecanismului de includere a străinilor în </w:t>
      </w:r>
    </w:p>
    <w:p w:rsidR="001642AB" w:rsidRPr="004904D6" w:rsidRDefault="008079FE" w:rsidP="00923E3A">
      <w:pPr>
        <w:widowControl w:val="0"/>
        <w:tabs>
          <w:tab w:val="left" w:pos="8100"/>
        </w:tabs>
        <w:jc w:val="center"/>
        <w:rPr>
          <w:rFonts w:ascii="Times New Roman" w:hAnsi="Times New Roman" w:cs="Times New Roman"/>
          <w:b/>
          <w:sz w:val="28"/>
          <w:lang w:val="ro-RO"/>
        </w:rPr>
      </w:pPr>
      <w:r w:rsidRPr="004904D6">
        <w:rPr>
          <w:rFonts w:ascii="Times New Roman" w:hAnsi="Times New Roman" w:cs="Times New Roman"/>
          <w:b/>
          <w:sz w:val="28"/>
          <w:szCs w:val="28"/>
          <w:lang w:val="ro-RO"/>
        </w:rPr>
        <w:t>activităţi de integrare</w:t>
      </w:r>
    </w:p>
    <w:p w:rsidR="001642AB" w:rsidRPr="004904D6" w:rsidRDefault="001642AB" w:rsidP="001642AB">
      <w:pPr>
        <w:widowControl w:val="0"/>
        <w:tabs>
          <w:tab w:val="left" w:pos="8100"/>
        </w:tabs>
        <w:jc w:val="both"/>
        <w:rPr>
          <w:rFonts w:ascii="Times New Roman" w:hAnsi="Times New Roman" w:cs="Times New Roman"/>
          <w:b/>
          <w:bCs/>
          <w:lang w:val="ro-RO"/>
        </w:rPr>
      </w:pPr>
      <w:r w:rsidRPr="004904D6">
        <w:rPr>
          <w:rFonts w:ascii="Times New Roman" w:hAnsi="Times New Roman" w:cs="Times New Roman"/>
          <w:b/>
          <w:sz w:val="28"/>
          <w:lang w:val="ro-RO"/>
        </w:rPr>
        <w:t xml:space="preserve">,,___” </w:t>
      </w:r>
      <w:r w:rsidR="00DA2B5D" w:rsidRPr="004904D6">
        <w:rPr>
          <w:rFonts w:ascii="Times New Roman" w:hAnsi="Times New Roman" w:cs="Times New Roman"/>
          <w:b/>
          <w:sz w:val="28"/>
          <w:lang w:val="ro-RO"/>
        </w:rPr>
        <w:t>_____________</w:t>
      </w:r>
      <w:r w:rsidRPr="004904D6">
        <w:rPr>
          <w:rFonts w:ascii="Times New Roman" w:hAnsi="Times New Roman" w:cs="Times New Roman"/>
          <w:b/>
          <w:sz w:val="28"/>
          <w:lang w:val="ro-RO"/>
        </w:rPr>
        <w:t xml:space="preserve"> 201</w:t>
      </w:r>
      <w:r w:rsidR="00783531" w:rsidRPr="004904D6">
        <w:rPr>
          <w:rFonts w:ascii="Times New Roman" w:hAnsi="Times New Roman" w:cs="Times New Roman"/>
          <w:b/>
          <w:sz w:val="28"/>
          <w:lang w:val="ro-RO"/>
        </w:rPr>
        <w:t>6</w:t>
      </w:r>
      <w:r w:rsidR="004904D6" w:rsidRPr="004904D6">
        <w:rPr>
          <w:rFonts w:ascii="Times New Roman" w:hAnsi="Times New Roman" w:cs="Times New Roman"/>
          <w:b/>
          <w:sz w:val="28"/>
          <w:lang w:val="ro-RO"/>
        </w:rPr>
        <w:t xml:space="preserve">                                       </w:t>
      </w:r>
      <w:r w:rsidRPr="004904D6">
        <w:rPr>
          <w:rFonts w:ascii="Times New Roman" w:hAnsi="Times New Roman" w:cs="Times New Roman"/>
          <w:b/>
          <w:sz w:val="28"/>
          <w:lang w:val="ro-RO"/>
        </w:rPr>
        <w:t>nr.</w:t>
      </w:r>
      <w:r w:rsidRPr="004904D6">
        <w:rPr>
          <w:rFonts w:ascii="Times New Roman" w:hAnsi="Times New Roman" w:cs="Times New Roman"/>
          <w:b/>
          <w:bCs/>
          <w:lang w:val="ro-RO"/>
        </w:rPr>
        <w:t xml:space="preserve"> </w:t>
      </w:r>
      <w:r w:rsidR="004904D6" w:rsidRPr="004904D6">
        <w:rPr>
          <w:rFonts w:ascii="Times New Roman" w:hAnsi="Times New Roman" w:cs="Times New Roman"/>
          <w:b/>
          <w:bCs/>
          <w:lang w:val="ro-RO"/>
        </w:rPr>
        <w:t>____________________</w:t>
      </w:r>
      <w:r w:rsidRPr="004904D6">
        <w:rPr>
          <w:rFonts w:ascii="Times New Roman" w:hAnsi="Times New Roman" w:cs="Times New Roman"/>
          <w:b/>
          <w:bCs/>
          <w:lang w:val="ro-RO"/>
        </w:rPr>
        <w:t>_____</w:t>
      </w:r>
      <w:r w:rsidR="004904D6" w:rsidRPr="004904D6">
        <w:rPr>
          <w:rFonts w:ascii="Times New Roman" w:hAnsi="Times New Roman" w:cs="Times New Roman"/>
          <w:b/>
          <w:bCs/>
          <w:lang w:val="ro-RO"/>
        </w:rPr>
        <w:t>_____</w:t>
      </w:r>
    </w:p>
    <w:p w:rsidR="001642AB" w:rsidRPr="004904D6" w:rsidRDefault="001642AB" w:rsidP="001642AB">
      <w:pPr>
        <w:widowControl w:val="0"/>
        <w:tabs>
          <w:tab w:val="left" w:pos="3780"/>
        </w:tabs>
        <w:rPr>
          <w:rFonts w:ascii="Times New Roman" w:hAnsi="Times New Roman" w:cs="Times New Roman"/>
          <w:b/>
          <w:sz w:val="28"/>
          <w:lang w:val="ro-RO"/>
        </w:rPr>
      </w:pPr>
      <w:r w:rsidRPr="004904D6">
        <w:rPr>
          <w:rFonts w:ascii="Times New Roman" w:hAnsi="Times New Roman" w:cs="Times New Roman"/>
          <w:b/>
          <w:sz w:val="28"/>
          <w:lang w:val="ro-RO"/>
        </w:rPr>
        <w:t xml:space="preserve">                                                       mun. Chişinău</w:t>
      </w:r>
    </w:p>
    <w:p w:rsidR="00DE004A" w:rsidRPr="004904D6" w:rsidRDefault="00DE004A" w:rsidP="00DE004A">
      <w:pPr>
        <w:tabs>
          <w:tab w:val="left" w:pos="0"/>
        </w:tabs>
        <w:spacing w:after="0" w:line="240" w:lineRule="auto"/>
        <w:ind w:firstLine="360"/>
        <w:jc w:val="both"/>
        <w:rPr>
          <w:rFonts w:ascii="Times New Roman" w:hAnsi="Times New Roman" w:cs="Times New Roman"/>
          <w:bCs/>
          <w:sz w:val="28"/>
          <w:szCs w:val="28"/>
          <w:lang w:val="ro-RO"/>
        </w:rPr>
      </w:pPr>
      <w:r w:rsidRPr="004904D6">
        <w:rPr>
          <w:rFonts w:ascii="Times New Roman" w:hAnsi="Times New Roman" w:cs="Times New Roman"/>
          <w:bCs/>
          <w:sz w:val="28"/>
          <w:szCs w:val="28"/>
          <w:lang w:val="ro-RO"/>
        </w:rPr>
        <w:t xml:space="preserve">În scopul executării prevederilor Legii nr. 274 din 27 decembrie 2011 privind integrarea străinilor în Republica Moldova; </w:t>
      </w:r>
    </w:p>
    <w:p w:rsidR="008C3337" w:rsidRPr="004904D6" w:rsidRDefault="00923E3A" w:rsidP="008C3337">
      <w:pPr>
        <w:tabs>
          <w:tab w:val="left" w:pos="540"/>
        </w:tabs>
        <w:spacing w:after="0" w:line="240" w:lineRule="auto"/>
        <w:ind w:firstLine="360"/>
        <w:jc w:val="both"/>
        <w:rPr>
          <w:rFonts w:ascii="Times New Roman" w:hAnsi="Times New Roman" w:cs="Times New Roman"/>
          <w:bCs/>
          <w:sz w:val="28"/>
          <w:szCs w:val="28"/>
          <w:lang w:val="ro-RO"/>
        </w:rPr>
      </w:pPr>
      <w:r w:rsidRPr="004904D6">
        <w:rPr>
          <w:rFonts w:ascii="Times New Roman" w:hAnsi="Times New Roman" w:cs="Times New Roman"/>
          <w:bCs/>
          <w:sz w:val="28"/>
          <w:szCs w:val="28"/>
          <w:lang w:val="ro-RO"/>
        </w:rPr>
        <w:t xml:space="preserve">Întru implementarea </w:t>
      </w:r>
      <w:r w:rsidR="00DE004A" w:rsidRPr="004904D6">
        <w:rPr>
          <w:rFonts w:ascii="Times New Roman" w:hAnsi="Times New Roman" w:cs="Times New Roman"/>
          <w:bCs/>
          <w:sz w:val="28"/>
          <w:szCs w:val="28"/>
          <w:lang w:val="ro-RO"/>
        </w:rPr>
        <w:t xml:space="preserve">Articolului 14 alineatul (2) litera c) a </w:t>
      </w:r>
      <w:r w:rsidR="00622739" w:rsidRPr="004904D6">
        <w:rPr>
          <w:rFonts w:ascii="Times New Roman" w:hAnsi="Times New Roman" w:cs="Times New Roman"/>
          <w:bCs/>
          <w:sz w:val="28"/>
          <w:szCs w:val="28"/>
          <w:lang w:val="ro-RO"/>
        </w:rPr>
        <w:t xml:space="preserve">Acordului de asociere între Republica Moldova și Uniunea Europeană și Comunitatea Europeană a Energiei Atomice și statele membre ale acestora, precum și a </w:t>
      </w:r>
      <w:r w:rsidR="008C3337" w:rsidRPr="004904D6">
        <w:rPr>
          <w:rFonts w:ascii="Times New Roman" w:hAnsi="Times New Roman" w:cs="Times New Roman"/>
          <w:bCs/>
          <w:sz w:val="28"/>
          <w:szCs w:val="28"/>
          <w:lang w:val="ro-RO"/>
        </w:rPr>
        <w:t xml:space="preserve">măsurii 26 pentru implementarea priorității 2.3 din Agenda de Asociere din </w:t>
      </w:r>
      <w:r w:rsidR="00622739" w:rsidRPr="004904D6">
        <w:rPr>
          <w:rFonts w:ascii="Times New Roman" w:hAnsi="Times New Roman" w:cs="Times New Roman"/>
          <w:bCs/>
          <w:sz w:val="28"/>
          <w:szCs w:val="28"/>
          <w:lang w:val="ro-RO"/>
        </w:rPr>
        <w:t xml:space="preserve">Planul național de acțiuni pentru implementarea acestuia, aprobat prin </w:t>
      </w:r>
      <w:proofErr w:type="spellStart"/>
      <w:r w:rsidR="00622739" w:rsidRPr="004904D6">
        <w:rPr>
          <w:rFonts w:ascii="Times New Roman" w:hAnsi="Times New Roman" w:cs="Times New Roman"/>
          <w:bCs/>
          <w:sz w:val="28"/>
          <w:szCs w:val="28"/>
          <w:lang w:val="ro-RO"/>
        </w:rPr>
        <w:t>Hotărîrea</w:t>
      </w:r>
      <w:proofErr w:type="spellEnd"/>
      <w:r w:rsidR="00622739" w:rsidRPr="004904D6">
        <w:rPr>
          <w:rFonts w:ascii="Times New Roman" w:hAnsi="Times New Roman" w:cs="Times New Roman"/>
          <w:bCs/>
          <w:sz w:val="28"/>
          <w:szCs w:val="28"/>
          <w:lang w:val="ro-RO"/>
        </w:rPr>
        <w:t xml:space="preserve"> Guvernului nr. 808 din 07.10.2014;</w:t>
      </w:r>
    </w:p>
    <w:p w:rsidR="008C3337" w:rsidRPr="004904D6" w:rsidRDefault="008C3337" w:rsidP="008C3337">
      <w:pPr>
        <w:tabs>
          <w:tab w:val="left" w:pos="540"/>
        </w:tabs>
        <w:spacing w:after="0" w:line="240" w:lineRule="auto"/>
        <w:ind w:firstLine="360"/>
        <w:jc w:val="both"/>
        <w:rPr>
          <w:rFonts w:ascii="Times New Roman" w:hAnsi="Times New Roman" w:cs="Times New Roman"/>
          <w:bCs/>
          <w:sz w:val="28"/>
          <w:szCs w:val="28"/>
          <w:lang w:val="ro-RO"/>
        </w:rPr>
      </w:pPr>
      <w:r w:rsidRPr="004904D6">
        <w:rPr>
          <w:rFonts w:ascii="Times New Roman" w:hAnsi="Times New Roman" w:cs="Times New Roman"/>
          <w:bCs/>
          <w:sz w:val="28"/>
          <w:szCs w:val="28"/>
          <w:lang w:val="ro-RO"/>
        </w:rPr>
        <w:t>Pentru</w:t>
      </w:r>
      <w:r w:rsidR="00622739" w:rsidRPr="004904D6">
        <w:rPr>
          <w:rFonts w:ascii="Times New Roman" w:hAnsi="Times New Roman" w:cs="Times New Roman"/>
          <w:bCs/>
          <w:sz w:val="28"/>
          <w:szCs w:val="28"/>
          <w:lang w:val="ro-RO"/>
        </w:rPr>
        <w:t xml:space="preserve"> realizarea obiectivelor stabilite </w:t>
      </w:r>
      <w:r w:rsidR="00046317" w:rsidRPr="004904D6">
        <w:rPr>
          <w:rFonts w:ascii="Times New Roman" w:hAnsi="Times New Roman" w:cs="Times New Roman"/>
          <w:bCs/>
          <w:sz w:val="28"/>
          <w:szCs w:val="28"/>
          <w:lang w:val="ro-RO"/>
        </w:rPr>
        <w:t xml:space="preserve">în punctul 24 </w:t>
      </w:r>
      <w:r w:rsidR="00622739" w:rsidRPr="004904D6">
        <w:rPr>
          <w:rFonts w:ascii="Times New Roman" w:hAnsi="Times New Roman" w:cs="Times New Roman"/>
          <w:bCs/>
          <w:sz w:val="28"/>
          <w:szCs w:val="28"/>
          <w:lang w:val="ro-RO"/>
        </w:rPr>
        <w:t xml:space="preserve">la compartimentul integrare prin Strategia națională în domeniul migrației și azilului (2011-2020), aprobată prin </w:t>
      </w:r>
      <w:proofErr w:type="spellStart"/>
      <w:r w:rsidR="00622739" w:rsidRPr="004904D6">
        <w:rPr>
          <w:rFonts w:ascii="Times New Roman" w:hAnsi="Times New Roman" w:cs="Times New Roman"/>
          <w:bCs/>
          <w:sz w:val="28"/>
          <w:szCs w:val="28"/>
          <w:lang w:val="ro-RO"/>
        </w:rPr>
        <w:t>Hotărîrea</w:t>
      </w:r>
      <w:proofErr w:type="spellEnd"/>
      <w:r w:rsidR="00622739" w:rsidRPr="004904D6">
        <w:rPr>
          <w:rFonts w:ascii="Times New Roman" w:hAnsi="Times New Roman" w:cs="Times New Roman"/>
          <w:bCs/>
          <w:sz w:val="28"/>
          <w:szCs w:val="28"/>
          <w:lang w:val="ro-RO"/>
        </w:rPr>
        <w:t xml:space="preserve"> Guvernului nr. 655 din 08.09.2011; </w:t>
      </w:r>
    </w:p>
    <w:p w:rsidR="008C3337" w:rsidRPr="004904D6" w:rsidRDefault="008C3337" w:rsidP="008C3337">
      <w:pPr>
        <w:tabs>
          <w:tab w:val="left" w:pos="540"/>
        </w:tabs>
        <w:spacing w:after="0" w:line="240" w:lineRule="auto"/>
        <w:ind w:firstLine="360"/>
        <w:jc w:val="both"/>
        <w:rPr>
          <w:rFonts w:ascii="Times New Roman" w:hAnsi="Times New Roman" w:cs="Times New Roman"/>
          <w:bCs/>
          <w:sz w:val="28"/>
          <w:szCs w:val="28"/>
          <w:lang w:val="ro-RO"/>
        </w:rPr>
      </w:pPr>
      <w:r w:rsidRPr="004904D6">
        <w:rPr>
          <w:rFonts w:ascii="Times New Roman" w:hAnsi="Times New Roman" w:cs="Times New Roman"/>
          <w:bCs/>
          <w:sz w:val="28"/>
          <w:szCs w:val="28"/>
          <w:lang w:val="ro-RO"/>
        </w:rPr>
        <w:t xml:space="preserve">În scopul asigurării dezvoltării și promovării măsurilor de integrare cu </w:t>
      </w:r>
      <w:r w:rsidR="0091340E" w:rsidRPr="004904D6">
        <w:rPr>
          <w:rFonts w:ascii="Times New Roman" w:hAnsi="Times New Roman" w:cs="Times New Roman"/>
          <w:bCs/>
          <w:sz w:val="28"/>
          <w:szCs w:val="28"/>
          <w:lang w:val="ro-RO"/>
        </w:rPr>
        <w:t xml:space="preserve">implicarea </w:t>
      </w:r>
      <w:r w:rsidRPr="004904D6">
        <w:rPr>
          <w:rFonts w:ascii="Times New Roman" w:hAnsi="Times New Roman" w:cs="Times New Roman"/>
          <w:bCs/>
          <w:sz w:val="28"/>
          <w:szCs w:val="28"/>
          <w:lang w:val="ro-RO"/>
        </w:rPr>
        <w:t xml:space="preserve">nemijlocită a </w:t>
      </w:r>
      <w:r w:rsidR="0091340E" w:rsidRPr="004904D6">
        <w:rPr>
          <w:rFonts w:ascii="Times New Roman" w:hAnsi="Times New Roman" w:cs="Times New Roman"/>
          <w:bCs/>
          <w:sz w:val="28"/>
          <w:szCs w:val="28"/>
          <w:lang w:val="ro-RO"/>
        </w:rPr>
        <w:t>străinilor în dezvoltarea social-economică a statului;</w:t>
      </w:r>
    </w:p>
    <w:p w:rsidR="008C3337" w:rsidRPr="004904D6" w:rsidRDefault="008C3337" w:rsidP="008C3337">
      <w:pPr>
        <w:tabs>
          <w:tab w:val="left" w:pos="540"/>
        </w:tabs>
        <w:spacing w:after="0" w:line="240" w:lineRule="auto"/>
        <w:ind w:firstLine="360"/>
        <w:jc w:val="both"/>
        <w:rPr>
          <w:rFonts w:ascii="Times New Roman" w:hAnsi="Times New Roman" w:cs="Times New Roman"/>
          <w:bCs/>
          <w:sz w:val="28"/>
          <w:szCs w:val="28"/>
          <w:lang w:val="ro-RO"/>
        </w:rPr>
      </w:pPr>
      <w:r w:rsidRPr="004904D6">
        <w:rPr>
          <w:rFonts w:ascii="Times New Roman" w:hAnsi="Times New Roman" w:cs="Times New Roman"/>
          <w:bCs/>
          <w:sz w:val="28"/>
          <w:szCs w:val="28"/>
          <w:lang w:val="ro-RO"/>
        </w:rPr>
        <w:t>În scopul promovării</w:t>
      </w:r>
      <w:r w:rsidR="004002F0" w:rsidRPr="004904D6">
        <w:rPr>
          <w:rFonts w:ascii="Times New Roman" w:hAnsi="Times New Roman" w:cs="Times New Roman"/>
          <w:bCs/>
          <w:sz w:val="28"/>
          <w:szCs w:val="28"/>
          <w:lang w:val="ro-RO"/>
        </w:rPr>
        <w:t xml:space="preserve"> unei societăți deschise și tolerante;</w:t>
      </w:r>
    </w:p>
    <w:p w:rsidR="008C3337" w:rsidRPr="004904D6" w:rsidRDefault="00622739" w:rsidP="008C3337">
      <w:pPr>
        <w:tabs>
          <w:tab w:val="left" w:pos="540"/>
        </w:tabs>
        <w:spacing w:after="0" w:line="240" w:lineRule="auto"/>
        <w:ind w:firstLine="360"/>
        <w:jc w:val="both"/>
        <w:rPr>
          <w:rFonts w:ascii="Times New Roman" w:hAnsi="Times New Roman" w:cs="Times New Roman"/>
          <w:bCs/>
          <w:sz w:val="28"/>
          <w:szCs w:val="28"/>
          <w:lang w:val="ro-RO"/>
        </w:rPr>
      </w:pPr>
      <w:r w:rsidRPr="004904D6">
        <w:rPr>
          <w:rFonts w:ascii="Times New Roman" w:hAnsi="Times New Roman" w:cs="Times New Roman"/>
          <w:bCs/>
          <w:sz w:val="28"/>
          <w:szCs w:val="28"/>
          <w:lang w:val="ro-RO"/>
        </w:rPr>
        <w:t xml:space="preserve">În vederea </w:t>
      </w:r>
      <w:r w:rsidR="00E73EB4" w:rsidRPr="004904D6">
        <w:rPr>
          <w:rFonts w:ascii="Times New Roman" w:hAnsi="Times New Roman" w:cs="Times New Roman"/>
          <w:bCs/>
          <w:sz w:val="28"/>
          <w:szCs w:val="28"/>
          <w:lang w:val="ro-RO"/>
        </w:rPr>
        <w:t xml:space="preserve">stabilirii unui mecanism eficient de acces al străinilor </w:t>
      </w:r>
      <w:r w:rsidRPr="004904D6">
        <w:rPr>
          <w:rFonts w:ascii="Times New Roman" w:hAnsi="Times New Roman" w:cs="Times New Roman"/>
          <w:bCs/>
          <w:sz w:val="28"/>
          <w:szCs w:val="28"/>
          <w:lang w:val="ro-RO"/>
        </w:rPr>
        <w:t xml:space="preserve">aflați legal pe teritoriul Republicii Moldova </w:t>
      </w:r>
      <w:r w:rsidR="008C3337" w:rsidRPr="004904D6">
        <w:rPr>
          <w:rFonts w:ascii="Times New Roman" w:hAnsi="Times New Roman" w:cs="Times New Roman"/>
          <w:bCs/>
          <w:sz w:val="28"/>
          <w:szCs w:val="28"/>
          <w:lang w:val="ro-RO"/>
        </w:rPr>
        <w:t>la activităţile de integrare;</w:t>
      </w:r>
    </w:p>
    <w:p w:rsidR="00A8431A" w:rsidRPr="004904D6" w:rsidRDefault="00A8431A" w:rsidP="008C3337">
      <w:pPr>
        <w:tabs>
          <w:tab w:val="left" w:pos="540"/>
        </w:tabs>
        <w:spacing w:after="0" w:line="240" w:lineRule="auto"/>
        <w:ind w:firstLine="360"/>
        <w:jc w:val="both"/>
        <w:rPr>
          <w:rFonts w:ascii="Times New Roman" w:hAnsi="Times New Roman" w:cs="Times New Roman"/>
          <w:bCs/>
          <w:sz w:val="28"/>
          <w:szCs w:val="28"/>
          <w:lang w:val="ro-RO"/>
        </w:rPr>
      </w:pPr>
      <w:r w:rsidRPr="004904D6">
        <w:rPr>
          <w:rFonts w:ascii="Times New Roman" w:hAnsi="Times New Roman" w:cs="Times New Roman"/>
          <w:bCs/>
          <w:sz w:val="28"/>
          <w:szCs w:val="28"/>
          <w:lang w:val="ro-RO"/>
        </w:rPr>
        <w:t>Întru constituirea unei platforme de interacțiune interinstituțională pe domeniul integrării străinilor și asigurării respectării drepturilor acestora,</w:t>
      </w:r>
    </w:p>
    <w:p w:rsidR="008C3337" w:rsidRPr="004904D6" w:rsidRDefault="008C3337" w:rsidP="008C3337">
      <w:pPr>
        <w:tabs>
          <w:tab w:val="left" w:pos="540"/>
        </w:tabs>
        <w:spacing w:after="0" w:line="240" w:lineRule="auto"/>
        <w:ind w:firstLine="360"/>
        <w:jc w:val="both"/>
        <w:rPr>
          <w:rFonts w:ascii="Times New Roman" w:hAnsi="Times New Roman" w:cs="Times New Roman"/>
          <w:b/>
          <w:bCs/>
          <w:sz w:val="28"/>
          <w:szCs w:val="28"/>
          <w:lang w:val="ro-RO"/>
        </w:rPr>
      </w:pPr>
    </w:p>
    <w:p w:rsidR="00E73EB4" w:rsidRPr="004904D6" w:rsidRDefault="00B36CA3" w:rsidP="00622739">
      <w:pPr>
        <w:ind w:firstLine="567"/>
        <w:jc w:val="center"/>
        <w:rPr>
          <w:rFonts w:ascii="Times New Roman" w:hAnsi="Times New Roman" w:cs="Times New Roman"/>
          <w:b/>
          <w:bCs/>
          <w:sz w:val="28"/>
          <w:szCs w:val="28"/>
          <w:lang w:val="ro-RO"/>
        </w:rPr>
      </w:pPr>
      <w:r w:rsidRPr="004904D6">
        <w:rPr>
          <w:rFonts w:ascii="Times New Roman" w:hAnsi="Times New Roman" w:cs="Times New Roman"/>
          <w:b/>
          <w:bCs/>
          <w:sz w:val="28"/>
          <w:szCs w:val="28"/>
          <w:lang w:val="ro-RO"/>
        </w:rPr>
        <w:t xml:space="preserve">O R D O N Ă M:  </w:t>
      </w:r>
    </w:p>
    <w:p w:rsidR="00E73EB4" w:rsidRPr="004904D6" w:rsidRDefault="00E73EB4" w:rsidP="00E73EB4">
      <w:pPr>
        <w:pStyle w:val="ListParagraph"/>
        <w:numPr>
          <w:ilvl w:val="0"/>
          <w:numId w:val="1"/>
        </w:numPr>
        <w:jc w:val="both"/>
        <w:rPr>
          <w:rFonts w:ascii="Times New Roman" w:hAnsi="Times New Roman" w:cs="Times New Roman"/>
          <w:bCs/>
          <w:sz w:val="28"/>
          <w:szCs w:val="28"/>
          <w:lang w:val="ro-RO"/>
        </w:rPr>
      </w:pPr>
      <w:r w:rsidRPr="004904D6">
        <w:rPr>
          <w:rFonts w:ascii="Times New Roman" w:hAnsi="Times New Roman" w:cs="Times New Roman"/>
          <w:bCs/>
          <w:sz w:val="28"/>
          <w:szCs w:val="28"/>
          <w:lang w:val="ro-RO"/>
        </w:rPr>
        <w:t>Se aprobă Mecanismul de includere a străinilor în activităţi de integrare</w:t>
      </w:r>
      <w:r w:rsidR="00046317" w:rsidRPr="004904D6">
        <w:rPr>
          <w:rFonts w:ascii="Times New Roman" w:hAnsi="Times New Roman" w:cs="Times New Roman"/>
          <w:bCs/>
          <w:sz w:val="28"/>
          <w:szCs w:val="28"/>
          <w:lang w:val="ro-RO"/>
        </w:rPr>
        <w:t xml:space="preserve"> (în continuare Mecanism)</w:t>
      </w:r>
      <w:r w:rsidRPr="004904D6">
        <w:rPr>
          <w:rFonts w:ascii="Times New Roman" w:hAnsi="Times New Roman" w:cs="Times New Roman"/>
          <w:bCs/>
          <w:sz w:val="28"/>
          <w:szCs w:val="28"/>
          <w:lang w:val="ro-RO"/>
        </w:rPr>
        <w:t>, conform anexei.</w:t>
      </w:r>
    </w:p>
    <w:p w:rsidR="00E73EB4" w:rsidRPr="004904D6" w:rsidRDefault="00E73EB4" w:rsidP="00E73EB4">
      <w:pPr>
        <w:pStyle w:val="ListParagraph"/>
        <w:numPr>
          <w:ilvl w:val="0"/>
          <w:numId w:val="1"/>
        </w:numPr>
        <w:jc w:val="both"/>
        <w:rPr>
          <w:rFonts w:ascii="Times New Roman" w:hAnsi="Times New Roman" w:cs="Times New Roman"/>
          <w:bCs/>
          <w:sz w:val="28"/>
          <w:szCs w:val="28"/>
          <w:lang w:val="ro-RO"/>
        </w:rPr>
      </w:pPr>
      <w:r w:rsidRPr="004904D6">
        <w:rPr>
          <w:rFonts w:ascii="Times New Roman" w:hAnsi="Times New Roman" w:cs="Times New Roman"/>
          <w:bCs/>
          <w:sz w:val="28"/>
          <w:szCs w:val="28"/>
          <w:lang w:val="ro-RO"/>
        </w:rPr>
        <w:lastRenderedPageBreak/>
        <w:t>Ministerul Afacerilor Interne, Ministerul Sănătăţii, Ministerul Muncii, Protecţiei Sociale şi Familie, Ministerul Educaţiei şi Ministerul Culturii vor asigura pun</w:t>
      </w:r>
      <w:r w:rsidR="00A80EF7" w:rsidRPr="004904D6">
        <w:rPr>
          <w:rFonts w:ascii="Times New Roman" w:hAnsi="Times New Roman" w:cs="Times New Roman"/>
          <w:bCs/>
          <w:sz w:val="28"/>
          <w:szCs w:val="28"/>
          <w:lang w:val="ro-RO"/>
        </w:rPr>
        <w:t>erea în aplicare a prezentului M</w:t>
      </w:r>
      <w:r w:rsidRPr="004904D6">
        <w:rPr>
          <w:rFonts w:ascii="Times New Roman" w:hAnsi="Times New Roman" w:cs="Times New Roman"/>
          <w:bCs/>
          <w:sz w:val="28"/>
          <w:szCs w:val="28"/>
          <w:lang w:val="ro-RO"/>
        </w:rPr>
        <w:t xml:space="preserve">ecanism şi utilizarea </w:t>
      </w:r>
      <w:r w:rsidR="00A80EF7" w:rsidRPr="004904D6">
        <w:rPr>
          <w:rFonts w:ascii="Times New Roman" w:hAnsi="Times New Roman" w:cs="Times New Roman"/>
          <w:bCs/>
          <w:sz w:val="28"/>
          <w:szCs w:val="28"/>
          <w:lang w:val="ro-RO"/>
        </w:rPr>
        <w:t xml:space="preserve">acestuia </w:t>
      </w:r>
      <w:r w:rsidRPr="004904D6">
        <w:rPr>
          <w:rFonts w:ascii="Times New Roman" w:hAnsi="Times New Roman" w:cs="Times New Roman"/>
          <w:bCs/>
          <w:sz w:val="28"/>
          <w:szCs w:val="28"/>
          <w:lang w:val="ro-RO"/>
        </w:rPr>
        <w:t xml:space="preserve">în practică de către </w:t>
      </w:r>
      <w:r w:rsidR="00A80EF7" w:rsidRPr="004904D6">
        <w:rPr>
          <w:rFonts w:ascii="Times New Roman" w:hAnsi="Times New Roman" w:cs="Times New Roman"/>
          <w:bCs/>
          <w:sz w:val="28"/>
          <w:szCs w:val="28"/>
          <w:lang w:val="ro-RO"/>
        </w:rPr>
        <w:t>autoritățile administrative și instituțiile din subordinea ministerelor</w:t>
      </w:r>
      <w:r w:rsidR="00240FED" w:rsidRPr="004904D6">
        <w:rPr>
          <w:rFonts w:ascii="Times New Roman" w:hAnsi="Times New Roman" w:cs="Times New Roman"/>
          <w:bCs/>
          <w:sz w:val="28"/>
          <w:szCs w:val="28"/>
          <w:lang w:val="ro-RO"/>
        </w:rPr>
        <w:t>, inclusiv cele autonome</w:t>
      </w:r>
      <w:r w:rsidRPr="004904D6">
        <w:rPr>
          <w:rFonts w:ascii="Times New Roman" w:hAnsi="Times New Roman" w:cs="Times New Roman"/>
          <w:bCs/>
          <w:sz w:val="28"/>
          <w:szCs w:val="28"/>
          <w:lang w:val="ro-RO"/>
        </w:rPr>
        <w:t>.</w:t>
      </w:r>
    </w:p>
    <w:p w:rsidR="008C3337" w:rsidRPr="004904D6" w:rsidRDefault="004B53AD" w:rsidP="008C3337">
      <w:pPr>
        <w:pStyle w:val="ListParagraph"/>
        <w:numPr>
          <w:ilvl w:val="0"/>
          <w:numId w:val="1"/>
        </w:numPr>
        <w:jc w:val="both"/>
        <w:rPr>
          <w:rFonts w:ascii="Times New Roman" w:hAnsi="Times New Roman" w:cs="Times New Roman"/>
          <w:sz w:val="28"/>
          <w:szCs w:val="28"/>
          <w:lang w:val="ro-RO"/>
        </w:rPr>
      </w:pPr>
      <w:r w:rsidRPr="004904D6">
        <w:rPr>
          <w:rFonts w:ascii="Times New Roman" w:hAnsi="Times New Roman" w:cs="Times New Roman"/>
          <w:sz w:val="28"/>
          <w:szCs w:val="28"/>
          <w:lang w:val="ro-RO"/>
        </w:rPr>
        <w:t>M</w:t>
      </w:r>
      <w:r w:rsidR="00A80EF7" w:rsidRPr="004904D6">
        <w:rPr>
          <w:rFonts w:ascii="Times New Roman" w:hAnsi="Times New Roman" w:cs="Times New Roman"/>
          <w:sz w:val="28"/>
          <w:szCs w:val="28"/>
          <w:lang w:val="ro-RO"/>
        </w:rPr>
        <w:t>inister</w:t>
      </w:r>
      <w:r w:rsidRPr="004904D6">
        <w:rPr>
          <w:rFonts w:ascii="Times New Roman" w:hAnsi="Times New Roman" w:cs="Times New Roman"/>
          <w:sz w:val="28"/>
          <w:szCs w:val="28"/>
          <w:lang w:val="ro-RO"/>
        </w:rPr>
        <w:t>ele</w:t>
      </w:r>
      <w:r w:rsidR="008C3337" w:rsidRPr="004904D6">
        <w:rPr>
          <w:rFonts w:ascii="Times New Roman" w:hAnsi="Times New Roman" w:cs="Times New Roman"/>
          <w:sz w:val="28"/>
          <w:szCs w:val="28"/>
          <w:lang w:val="ro-RO"/>
        </w:rPr>
        <w:t xml:space="preserve">, </w:t>
      </w:r>
      <w:r w:rsidR="00A80EF7" w:rsidRPr="004904D6">
        <w:rPr>
          <w:rFonts w:ascii="Times New Roman" w:hAnsi="Times New Roman" w:cs="Times New Roman"/>
          <w:bCs/>
          <w:sz w:val="28"/>
          <w:szCs w:val="28"/>
          <w:lang w:val="ro-RO"/>
        </w:rPr>
        <w:t>autoritățile administrative și instituțiile din subordinea ministerelor</w:t>
      </w:r>
      <w:r w:rsidR="008C3337" w:rsidRPr="004904D6">
        <w:rPr>
          <w:rFonts w:ascii="Times New Roman" w:hAnsi="Times New Roman" w:cs="Times New Roman"/>
          <w:sz w:val="28"/>
          <w:szCs w:val="28"/>
          <w:lang w:val="ro-RO"/>
        </w:rPr>
        <w:t xml:space="preserve">, </w:t>
      </w:r>
      <w:r w:rsidRPr="004904D6">
        <w:rPr>
          <w:rFonts w:ascii="Times New Roman" w:hAnsi="Times New Roman" w:cs="Times New Roman"/>
          <w:sz w:val="28"/>
          <w:szCs w:val="28"/>
          <w:lang w:val="ro-RO"/>
        </w:rPr>
        <w:t xml:space="preserve">inclusiv cele autonome, vor desemna persoanele de contact </w:t>
      </w:r>
      <w:r w:rsidR="008C3337" w:rsidRPr="004904D6">
        <w:rPr>
          <w:rFonts w:ascii="Times New Roman" w:hAnsi="Times New Roman" w:cs="Times New Roman"/>
          <w:sz w:val="28"/>
          <w:szCs w:val="28"/>
          <w:lang w:val="ro-RO"/>
        </w:rPr>
        <w:t>în vederea facilitării coordonării interinstituționale.</w:t>
      </w:r>
    </w:p>
    <w:p w:rsidR="008C3337" w:rsidRPr="004904D6" w:rsidRDefault="004B53AD" w:rsidP="008C3337">
      <w:pPr>
        <w:pStyle w:val="ListParagraph"/>
        <w:numPr>
          <w:ilvl w:val="0"/>
          <w:numId w:val="1"/>
        </w:numPr>
        <w:jc w:val="both"/>
        <w:rPr>
          <w:rFonts w:ascii="Times New Roman" w:hAnsi="Times New Roman" w:cs="Times New Roman"/>
          <w:sz w:val="28"/>
          <w:szCs w:val="28"/>
          <w:lang w:val="ro-RO"/>
        </w:rPr>
      </w:pPr>
      <w:r w:rsidRPr="004904D6">
        <w:rPr>
          <w:rFonts w:ascii="Times New Roman" w:hAnsi="Times New Roman" w:cs="Times New Roman"/>
          <w:sz w:val="28"/>
          <w:szCs w:val="28"/>
          <w:lang w:val="ro-RO"/>
        </w:rPr>
        <w:t>În termen d</w:t>
      </w:r>
      <w:r w:rsidR="0033410D" w:rsidRPr="004904D6">
        <w:rPr>
          <w:rFonts w:ascii="Times New Roman" w:hAnsi="Times New Roman" w:cs="Times New Roman"/>
          <w:sz w:val="28"/>
          <w:szCs w:val="28"/>
          <w:lang w:val="ro-RO"/>
        </w:rPr>
        <w:t>e 6</w:t>
      </w:r>
      <w:r w:rsidRPr="004904D6">
        <w:rPr>
          <w:rFonts w:ascii="Times New Roman" w:hAnsi="Times New Roman" w:cs="Times New Roman"/>
          <w:sz w:val="28"/>
          <w:szCs w:val="28"/>
          <w:lang w:val="ro-RO"/>
        </w:rPr>
        <w:t xml:space="preserve"> luni de la data intrării în vigoare a </w:t>
      </w:r>
      <w:r w:rsidR="008C3337" w:rsidRPr="004904D6">
        <w:rPr>
          <w:rFonts w:ascii="Times New Roman" w:hAnsi="Times New Roman" w:cs="Times New Roman"/>
          <w:sz w:val="28"/>
          <w:szCs w:val="28"/>
          <w:lang w:val="ro-RO"/>
        </w:rPr>
        <w:t>prezentului</w:t>
      </w:r>
      <w:r w:rsidR="000C0E45" w:rsidRPr="004904D6">
        <w:rPr>
          <w:rFonts w:ascii="Times New Roman" w:hAnsi="Times New Roman" w:cs="Times New Roman"/>
          <w:sz w:val="28"/>
          <w:szCs w:val="28"/>
          <w:lang w:val="ro-RO"/>
        </w:rPr>
        <w:t xml:space="preserve"> Ordin</w:t>
      </w:r>
      <w:r w:rsidRPr="004904D6">
        <w:rPr>
          <w:rFonts w:ascii="Times New Roman" w:hAnsi="Times New Roman" w:cs="Times New Roman"/>
          <w:sz w:val="28"/>
          <w:szCs w:val="28"/>
          <w:lang w:val="ro-RO"/>
        </w:rPr>
        <w:t>, Ministerul Afacerilor Interne va</w:t>
      </w:r>
      <w:r w:rsidR="008C3337" w:rsidRPr="004904D6">
        <w:rPr>
          <w:rFonts w:ascii="Times New Roman" w:hAnsi="Times New Roman" w:cs="Times New Roman"/>
          <w:sz w:val="28"/>
          <w:szCs w:val="28"/>
          <w:lang w:val="ro-RO"/>
        </w:rPr>
        <w:t xml:space="preserve"> încheia acord</w:t>
      </w:r>
      <w:r w:rsidRPr="004904D6">
        <w:rPr>
          <w:rFonts w:ascii="Times New Roman" w:hAnsi="Times New Roman" w:cs="Times New Roman"/>
          <w:sz w:val="28"/>
          <w:szCs w:val="28"/>
          <w:lang w:val="ro-RO"/>
        </w:rPr>
        <w:t>urile</w:t>
      </w:r>
      <w:r w:rsidR="008C3337" w:rsidRPr="004904D6">
        <w:rPr>
          <w:rFonts w:ascii="Times New Roman" w:hAnsi="Times New Roman" w:cs="Times New Roman"/>
          <w:sz w:val="28"/>
          <w:szCs w:val="28"/>
          <w:lang w:val="ro-RO"/>
        </w:rPr>
        <w:t xml:space="preserve"> </w:t>
      </w:r>
      <w:r w:rsidRPr="004904D6">
        <w:rPr>
          <w:rFonts w:ascii="Times New Roman" w:hAnsi="Times New Roman" w:cs="Times New Roman"/>
          <w:sz w:val="28"/>
          <w:szCs w:val="28"/>
          <w:lang w:val="ro-RO"/>
        </w:rPr>
        <w:t>necesare privind schimbul de date între sistemele informaționale deținute</w:t>
      </w:r>
      <w:r w:rsidR="00A73CC6" w:rsidRPr="004904D6">
        <w:rPr>
          <w:rFonts w:ascii="Times New Roman" w:hAnsi="Times New Roman" w:cs="Times New Roman"/>
          <w:sz w:val="28"/>
          <w:szCs w:val="28"/>
          <w:lang w:val="ro-RO"/>
        </w:rPr>
        <w:t xml:space="preserve"> cu </w:t>
      </w:r>
      <w:r w:rsidR="00A73CC6" w:rsidRPr="004904D6">
        <w:rPr>
          <w:rFonts w:ascii="Times New Roman" w:hAnsi="Times New Roman" w:cs="Times New Roman"/>
          <w:bCs/>
          <w:sz w:val="28"/>
          <w:szCs w:val="28"/>
          <w:lang w:val="ro-RO"/>
        </w:rPr>
        <w:t>autoritățile administrative și instituțiile din subordinea ministerelor, inclusiv cele autonome</w:t>
      </w:r>
      <w:r w:rsidR="000C0E45" w:rsidRPr="004904D6">
        <w:rPr>
          <w:rFonts w:ascii="Times New Roman" w:hAnsi="Times New Roman" w:cs="Times New Roman"/>
          <w:sz w:val="28"/>
          <w:szCs w:val="28"/>
          <w:lang w:val="ro-RO"/>
        </w:rPr>
        <w:t>,</w:t>
      </w:r>
      <w:r w:rsidRPr="004904D6">
        <w:rPr>
          <w:rFonts w:ascii="Times New Roman" w:hAnsi="Times New Roman" w:cs="Times New Roman"/>
          <w:sz w:val="28"/>
          <w:szCs w:val="28"/>
          <w:lang w:val="ro-RO"/>
        </w:rPr>
        <w:t xml:space="preserve"> întru implementarea prezentului Mecanism</w:t>
      </w:r>
      <w:r w:rsidR="008C3337" w:rsidRPr="004904D6">
        <w:rPr>
          <w:rFonts w:ascii="Times New Roman" w:hAnsi="Times New Roman" w:cs="Times New Roman"/>
          <w:sz w:val="28"/>
          <w:szCs w:val="28"/>
          <w:lang w:val="ro-RO"/>
        </w:rPr>
        <w:t>.</w:t>
      </w:r>
    </w:p>
    <w:p w:rsidR="008C3337" w:rsidRPr="004904D6" w:rsidRDefault="001F0226" w:rsidP="00E73EB4">
      <w:pPr>
        <w:pStyle w:val="ListParagraph"/>
        <w:numPr>
          <w:ilvl w:val="0"/>
          <w:numId w:val="1"/>
        </w:numPr>
        <w:jc w:val="both"/>
        <w:rPr>
          <w:rFonts w:ascii="Times New Roman" w:hAnsi="Times New Roman" w:cs="Times New Roman"/>
          <w:bCs/>
          <w:sz w:val="28"/>
          <w:szCs w:val="28"/>
          <w:lang w:val="ro-RO"/>
        </w:rPr>
      </w:pPr>
      <w:r w:rsidRPr="004904D6">
        <w:rPr>
          <w:rFonts w:ascii="Times New Roman" w:hAnsi="Times New Roman" w:cs="Times New Roman"/>
          <w:bCs/>
          <w:sz w:val="28"/>
          <w:szCs w:val="28"/>
          <w:lang w:val="ro-RO"/>
        </w:rPr>
        <w:t xml:space="preserve">Controlul instituțional asupra executării prevederilor prezentului </w:t>
      </w:r>
      <w:r w:rsidR="00D24F4F" w:rsidRPr="004904D6">
        <w:rPr>
          <w:rFonts w:ascii="Times New Roman" w:hAnsi="Times New Roman" w:cs="Times New Roman"/>
          <w:bCs/>
          <w:sz w:val="28"/>
          <w:szCs w:val="28"/>
          <w:lang w:val="ro-RO"/>
        </w:rPr>
        <w:t>Ordin</w:t>
      </w:r>
      <w:r w:rsidRPr="004904D6">
        <w:rPr>
          <w:rFonts w:ascii="Times New Roman" w:hAnsi="Times New Roman" w:cs="Times New Roman"/>
          <w:bCs/>
          <w:sz w:val="28"/>
          <w:szCs w:val="28"/>
          <w:lang w:val="ro-RO"/>
        </w:rPr>
        <w:t xml:space="preserve"> se pune în sarcina conducătorilor </w:t>
      </w:r>
      <w:r w:rsidR="00A80EF7" w:rsidRPr="004904D6">
        <w:rPr>
          <w:rFonts w:ascii="Times New Roman" w:hAnsi="Times New Roman" w:cs="Times New Roman"/>
          <w:bCs/>
          <w:sz w:val="28"/>
          <w:szCs w:val="28"/>
          <w:lang w:val="ro-RO"/>
        </w:rPr>
        <w:t>ministerelor</w:t>
      </w:r>
      <w:r w:rsidRPr="004904D6">
        <w:rPr>
          <w:rFonts w:ascii="Times New Roman" w:hAnsi="Times New Roman" w:cs="Times New Roman"/>
          <w:bCs/>
          <w:sz w:val="28"/>
          <w:szCs w:val="28"/>
          <w:lang w:val="ro-RO"/>
        </w:rPr>
        <w:t xml:space="preserve">. </w:t>
      </w:r>
    </w:p>
    <w:p w:rsidR="00FE4C94" w:rsidRPr="004904D6" w:rsidRDefault="00FC5755" w:rsidP="00E73EB4">
      <w:pPr>
        <w:pStyle w:val="ListParagraph"/>
        <w:numPr>
          <w:ilvl w:val="0"/>
          <w:numId w:val="1"/>
        </w:numPr>
        <w:jc w:val="both"/>
        <w:rPr>
          <w:rFonts w:ascii="Times New Roman" w:hAnsi="Times New Roman" w:cs="Times New Roman"/>
          <w:bCs/>
          <w:sz w:val="28"/>
          <w:szCs w:val="28"/>
          <w:lang w:val="ro-RO"/>
        </w:rPr>
      </w:pPr>
      <w:r w:rsidRPr="004904D6">
        <w:rPr>
          <w:rFonts w:ascii="Times New Roman" w:hAnsi="Times New Roman" w:cs="Times New Roman"/>
          <w:sz w:val="28"/>
          <w:szCs w:val="28"/>
          <w:lang w:val="ro-RO"/>
        </w:rPr>
        <w:t>Ministerul Afacerilor Interne este responsabil pentru organizarea și desfășurarea ședințelor trimestriale</w:t>
      </w:r>
      <w:r w:rsidR="00E101B3" w:rsidRPr="004904D6">
        <w:rPr>
          <w:rFonts w:ascii="Times New Roman" w:hAnsi="Times New Roman" w:cs="Times New Roman"/>
          <w:sz w:val="28"/>
          <w:szCs w:val="28"/>
          <w:lang w:val="ro-RO"/>
        </w:rPr>
        <w:t xml:space="preserve"> prevăzute de </w:t>
      </w:r>
      <w:r w:rsidR="00FE769A" w:rsidRPr="004904D6">
        <w:rPr>
          <w:rFonts w:ascii="Times New Roman" w:hAnsi="Times New Roman" w:cs="Times New Roman"/>
          <w:sz w:val="28"/>
          <w:szCs w:val="28"/>
          <w:lang w:val="ro-RO"/>
        </w:rPr>
        <w:t>Mecanism</w:t>
      </w:r>
      <w:r w:rsidR="00E101B3" w:rsidRPr="004904D6">
        <w:rPr>
          <w:rFonts w:ascii="Times New Roman" w:hAnsi="Times New Roman" w:cs="Times New Roman"/>
          <w:sz w:val="28"/>
          <w:szCs w:val="28"/>
          <w:lang w:val="ro-RO"/>
        </w:rPr>
        <w:t xml:space="preserve">.  </w:t>
      </w:r>
    </w:p>
    <w:p w:rsidR="00220339" w:rsidRPr="004904D6" w:rsidRDefault="00220339" w:rsidP="00E73EB4">
      <w:pPr>
        <w:pStyle w:val="ListParagraph"/>
        <w:numPr>
          <w:ilvl w:val="0"/>
          <w:numId w:val="1"/>
        </w:numPr>
        <w:jc w:val="both"/>
        <w:rPr>
          <w:rFonts w:ascii="Times New Roman" w:hAnsi="Times New Roman" w:cs="Times New Roman"/>
          <w:bCs/>
          <w:sz w:val="28"/>
          <w:szCs w:val="28"/>
          <w:lang w:val="ro-RO"/>
        </w:rPr>
      </w:pPr>
      <w:r w:rsidRPr="004904D6">
        <w:rPr>
          <w:rFonts w:ascii="Times New Roman" w:hAnsi="Times New Roman" w:cs="Times New Roman"/>
          <w:bCs/>
          <w:sz w:val="28"/>
          <w:szCs w:val="28"/>
          <w:lang w:val="ro-RO"/>
        </w:rPr>
        <w:t xml:space="preserve">Prezentul Ordin </w:t>
      </w:r>
      <w:r w:rsidR="00A80EF7" w:rsidRPr="004904D6">
        <w:rPr>
          <w:rFonts w:ascii="Times New Roman" w:hAnsi="Times New Roman" w:cs="Times New Roman"/>
          <w:bCs/>
          <w:sz w:val="28"/>
          <w:szCs w:val="28"/>
          <w:lang w:val="ro-RO"/>
        </w:rPr>
        <w:t xml:space="preserve">intră în vigoare la data </w:t>
      </w:r>
      <w:r w:rsidRPr="004904D6">
        <w:rPr>
          <w:rFonts w:ascii="Times New Roman" w:hAnsi="Times New Roman" w:cs="Times New Roman"/>
          <w:bCs/>
          <w:sz w:val="28"/>
          <w:szCs w:val="28"/>
          <w:lang w:val="ro-RO"/>
        </w:rPr>
        <w:t>publică</w:t>
      </w:r>
      <w:r w:rsidR="00A80EF7" w:rsidRPr="004904D6">
        <w:rPr>
          <w:rFonts w:ascii="Times New Roman" w:hAnsi="Times New Roman" w:cs="Times New Roman"/>
          <w:bCs/>
          <w:sz w:val="28"/>
          <w:szCs w:val="28"/>
          <w:lang w:val="ro-RO"/>
        </w:rPr>
        <w:t>rii</w:t>
      </w:r>
      <w:r w:rsidRPr="004904D6">
        <w:rPr>
          <w:rFonts w:ascii="Times New Roman" w:hAnsi="Times New Roman" w:cs="Times New Roman"/>
          <w:bCs/>
          <w:sz w:val="28"/>
          <w:szCs w:val="28"/>
          <w:lang w:val="ro-RO"/>
        </w:rPr>
        <w:t xml:space="preserve"> în Monitorul Oficial. </w:t>
      </w:r>
    </w:p>
    <w:p w:rsidR="007353F4" w:rsidRPr="004904D6" w:rsidRDefault="007353F4" w:rsidP="007353F4">
      <w:pPr>
        <w:pStyle w:val="ListParagraph"/>
        <w:jc w:val="both"/>
        <w:rPr>
          <w:rFonts w:ascii="Times New Roman" w:hAnsi="Times New Roman" w:cs="Times New Roman"/>
          <w:bCs/>
          <w:sz w:val="28"/>
          <w:szCs w:val="28"/>
          <w:lang w:val="ro-RO"/>
        </w:rPr>
      </w:pPr>
    </w:p>
    <w:p w:rsidR="001F0226" w:rsidRPr="004904D6" w:rsidRDefault="001F0226" w:rsidP="001F0226">
      <w:pPr>
        <w:pStyle w:val="Heading1"/>
        <w:keepNext w:val="0"/>
        <w:widowControl w:val="0"/>
        <w:tabs>
          <w:tab w:val="left" w:pos="3780"/>
        </w:tabs>
        <w:jc w:val="both"/>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15"/>
        <w:gridCol w:w="1415"/>
        <w:gridCol w:w="1415"/>
        <w:gridCol w:w="1415"/>
        <w:gridCol w:w="1415"/>
        <w:gridCol w:w="1415"/>
        <w:gridCol w:w="1415"/>
      </w:tblGrid>
      <w:tr w:rsidR="007C5746" w:rsidRPr="0029036C" w:rsidTr="0029036C">
        <w:tc>
          <w:tcPr>
            <w:tcW w:w="1415" w:type="dxa"/>
          </w:tcPr>
          <w:p w:rsidR="007C5746" w:rsidRPr="0029036C" w:rsidRDefault="007C5746" w:rsidP="007C5746">
            <w:pPr>
              <w:jc w:val="center"/>
              <w:rPr>
                <w:rFonts w:ascii="Times New Roman" w:hAnsi="Times New Roman" w:cs="Times New Roman"/>
                <w:b/>
                <w:sz w:val="24"/>
                <w:szCs w:val="24"/>
                <w:lang w:val="ro-RO"/>
              </w:rPr>
            </w:pPr>
            <w:r w:rsidRPr="0029036C">
              <w:rPr>
                <w:rFonts w:ascii="Times New Roman" w:hAnsi="Times New Roman" w:cs="Times New Roman"/>
                <w:b/>
                <w:sz w:val="24"/>
                <w:szCs w:val="24"/>
                <w:lang w:val="ro-RO"/>
              </w:rPr>
              <w:t>Ministerul Afacerilor Interne</w:t>
            </w:r>
          </w:p>
          <w:p w:rsidR="007C5746" w:rsidRPr="0029036C" w:rsidRDefault="007C5746" w:rsidP="007C5746">
            <w:pPr>
              <w:jc w:val="center"/>
              <w:rPr>
                <w:sz w:val="24"/>
                <w:szCs w:val="24"/>
                <w:lang w:val="ro-RO" w:eastAsia="ru-RU"/>
              </w:rPr>
            </w:pPr>
          </w:p>
        </w:tc>
        <w:tc>
          <w:tcPr>
            <w:tcW w:w="1415" w:type="dxa"/>
          </w:tcPr>
          <w:p w:rsidR="007C5746" w:rsidRPr="0029036C" w:rsidRDefault="007C5746" w:rsidP="007C5746">
            <w:pPr>
              <w:jc w:val="center"/>
              <w:rPr>
                <w:sz w:val="24"/>
                <w:szCs w:val="24"/>
                <w:lang w:val="ro-RO" w:eastAsia="ru-RU"/>
              </w:rPr>
            </w:pPr>
            <w:r w:rsidRPr="0029036C">
              <w:rPr>
                <w:rFonts w:ascii="Times New Roman" w:hAnsi="Times New Roman" w:cs="Times New Roman"/>
                <w:b/>
                <w:sz w:val="24"/>
                <w:szCs w:val="24"/>
                <w:lang w:val="ro-RO" w:eastAsia="ru-RU"/>
              </w:rPr>
              <w:t>Ministerul Culturii</w:t>
            </w:r>
          </w:p>
        </w:tc>
        <w:tc>
          <w:tcPr>
            <w:tcW w:w="1415" w:type="dxa"/>
          </w:tcPr>
          <w:p w:rsidR="007C5746" w:rsidRPr="0029036C" w:rsidRDefault="007C5746" w:rsidP="007C5746">
            <w:pPr>
              <w:jc w:val="center"/>
              <w:rPr>
                <w:rFonts w:ascii="Times New Roman" w:hAnsi="Times New Roman" w:cs="Times New Roman"/>
                <w:b/>
                <w:sz w:val="24"/>
                <w:szCs w:val="24"/>
                <w:lang w:val="ro-RO" w:eastAsia="ru-RU"/>
              </w:rPr>
            </w:pPr>
            <w:r w:rsidRPr="0029036C">
              <w:rPr>
                <w:rFonts w:ascii="Times New Roman" w:hAnsi="Times New Roman" w:cs="Times New Roman"/>
                <w:b/>
                <w:sz w:val="24"/>
                <w:szCs w:val="24"/>
                <w:lang w:val="ro-RO" w:eastAsia="ru-RU"/>
              </w:rPr>
              <w:t>Ministerul Educației</w:t>
            </w:r>
          </w:p>
        </w:tc>
        <w:tc>
          <w:tcPr>
            <w:tcW w:w="1415" w:type="dxa"/>
          </w:tcPr>
          <w:p w:rsidR="007C5746" w:rsidRPr="0029036C" w:rsidRDefault="007C5746" w:rsidP="007C5746">
            <w:pPr>
              <w:jc w:val="center"/>
              <w:rPr>
                <w:rFonts w:ascii="Times New Roman" w:hAnsi="Times New Roman" w:cs="Times New Roman"/>
                <w:b/>
                <w:sz w:val="24"/>
                <w:szCs w:val="24"/>
                <w:lang w:val="ro-RO" w:eastAsia="ru-RU"/>
              </w:rPr>
            </w:pPr>
            <w:r w:rsidRPr="0029036C">
              <w:rPr>
                <w:rFonts w:ascii="Times New Roman" w:hAnsi="Times New Roman" w:cs="Times New Roman"/>
                <w:b/>
                <w:sz w:val="24"/>
                <w:szCs w:val="24"/>
                <w:lang w:val="ro-RO" w:eastAsia="ru-RU"/>
              </w:rPr>
              <w:t>Ministerul Muncii, Protecției Sociale și Familiei</w:t>
            </w:r>
          </w:p>
          <w:p w:rsidR="0029036C" w:rsidRPr="0029036C" w:rsidRDefault="0029036C" w:rsidP="007C5746">
            <w:pPr>
              <w:jc w:val="center"/>
              <w:rPr>
                <w:sz w:val="24"/>
                <w:szCs w:val="24"/>
                <w:lang w:val="ro-RO" w:eastAsia="ru-RU"/>
              </w:rPr>
            </w:pPr>
          </w:p>
        </w:tc>
        <w:tc>
          <w:tcPr>
            <w:tcW w:w="1415" w:type="dxa"/>
          </w:tcPr>
          <w:p w:rsidR="007C5746" w:rsidRPr="0029036C" w:rsidRDefault="007C5746" w:rsidP="007C5746">
            <w:pPr>
              <w:jc w:val="center"/>
              <w:rPr>
                <w:sz w:val="24"/>
                <w:szCs w:val="24"/>
                <w:lang w:val="ro-RO" w:eastAsia="ru-RU"/>
              </w:rPr>
            </w:pPr>
            <w:r w:rsidRPr="0029036C">
              <w:rPr>
                <w:rFonts w:ascii="Times New Roman" w:hAnsi="Times New Roman" w:cs="Times New Roman"/>
                <w:b/>
                <w:sz w:val="24"/>
                <w:szCs w:val="24"/>
                <w:lang w:val="ro-RO" w:eastAsia="ru-RU"/>
              </w:rPr>
              <w:t>Ministerul Sănătății</w:t>
            </w:r>
          </w:p>
        </w:tc>
        <w:tc>
          <w:tcPr>
            <w:tcW w:w="1415" w:type="dxa"/>
          </w:tcPr>
          <w:p w:rsidR="007C5746" w:rsidRPr="0029036C" w:rsidRDefault="007C5746" w:rsidP="007C5746">
            <w:pPr>
              <w:jc w:val="center"/>
              <w:rPr>
                <w:rFonts w:ascii="Times New Roman" w:hAnsi="Times New Roman" w:cs="Times New Roman"/>
                <w:b/>
                <w:sz w:val="24"/>
                <w:szCs w:val="24"/>
                <w:lang w:val="ro-RO" w:eastAsia="ru-RU"/>
              </w:rPr>
            </w:pPr>
            <w:r w:rsidRPr="0029036C">
              <w:rPr>
                <w:rFonts w:ascii="Times New Roman" w:hAnsi="Times New Roman" w:cs="Times New Roman"/>
                <w:b/>
                <w:sz w:val="24"/>
                <w:szCs w:val="24"/>
                <w:lang w:val="ro-RO" w:eastAsia="ru-RU"/>
              </w:rPr>
              <w:t>Casa Națională de Asigurări Sociale</w:t>
            </w:r>
          </w:p>
        </w:tc>
        <w:tc>
          <w:tcPr>
            <w:tcW w:w="1415" w:type="dxa"/>
          </w:tcPr>
          <w:p w:rsidR="007C5746" w:rsidRDefault="007C5746" w:rsidP="007C5746">
            <w:pPr>
              <w:jc w:val="center"/>
              <w:rPr>
                <w:rFonts w:ascii="Times New Roman" w:hAnsi="Times New Roman" w:cs="Times New Roman"/>
                <w:b/>
                <w:sz w:val="24"/>
                <w:szCs w:val="24"/>
                <w:lang w:val="ro-RO" w:eastAsia="ru-RU"/>
              </w:rPr>
            </w:pPr>
            <w:r w:rsidRPr="0029036C">
              <w:rPr>
                <w:rFonts w:ascii="Times New Roman" w:hAnsi="Times New Roman" w:cs="Times New Roman"/>
                <w:b/>
                <w:sz w:val="24"/>
                <w:szCs w:val="24"/>
                <w:lang w:val="ro-RO" w:eastAsia="ru-RU"/>
              </w:rPr>
              <w:t>Compania Națională de Asigurări în Medicină</w:t>
            </w:r>
          </w:p>
          <w:p w:rsidR="0029036C" w:rsidRPr="0029036C" w:rsidRDefault="0029036C" w:rsidP="007C5746">
            <w:pPr>
              <w:jc w:val="center"/>
              <w:rPr>
                <w:rFonts w:ascii="Times New Roman" w:hAnsi="Times New Roman" w:cs="Times New Roman"/>
                <w:b/>
                <w:sz w:val="24"/>
                <w:szCs w:val="24"/>
                <w:lang w:val="ro-RO" w:eastAsia="ru-RU"/>
              </w:rPr>
            </w:pPr>
          </w:p>
        </w:tc>
      </w:tr>
      <w:tr w:rsidR="007C5746" w:rsidRPr="0029036C" w:rsidTr="0029036C">
        <w:tc>
          <w:tcPr>
            <w:tcW w:w="1415" w:type="dxa"/>
          </w:tcPr>
          <w:p w:rsidR="007C5746" w:rsidRPr="0029036C" w:rsidRDefault="007C5746" w:rsidP="007C5746">
            <w:pPr>
              <w:jc w:val="center"/>
              <w:rPr>
                <w:sz w:val="24"/>
                <w:szCs w:val="24"/>
                <w:lang w:val="ro-RO" w:eastAsia="ru-RU"/>
              </w:rPr>
            </w:pPr>
            <w:r w:rsidRPr="0029036C">
              <w:rPr>
                <w:rFonts w:ascii="Times New Roman" w:hAnsi="Times New Roman" w:cs="Times New Roman"/>
                <w:b/>
                <w:sz w:val="24"/>
                <w:szCs w:val="24"/>
                <w:lang w:val="ro-RO" w:eastAsia="ru-RU"/>
              </w:rPr>
              <w:t xml:space="preserve">Alexandru </w:t>
            </w:r>
            <w:proofErr w:type="spellStart"/>
            <w:r w:rsidRPr="0029036C">
              <w:rPr>
                <w:rFonts w:ascii="Times New Roman" w:hAnsi="Times New Roman" w:cs="Times New Roman"/>
                <w:b/>
                <w:sz w:val="24"/>
                <w:szCs w:val="24"/>
                <w:lang w:val="ro-RO" w:eastAsia="ru-RU"/>
              </w:rPr>
              <w:t>Jizdan</w:t>
            </w:r>
            <w:proofErr w:type="spellEnd"/>
          </w:p>
        </w:tc>
        <w:tc>
          <w:tcPr>
            <w:tcW w:w="1415" w:type="dxa"/>
          </w:tcPr>
          <w:p w:rsidR="007C5746" w:rsidRPr="0029036C" w:rsidRDefault="007C5746" w:rsidP="007C5746">
            <w:pPr>
              <w:jc w:val="center"/>
              <w:rPr>
                <w:sz w:val="24"/>
                <w:szCs w:val="24"/>
                <w:lang w:val="ro-RO" w:eastAsia="ru-RU"/>
              </w:rPr>
            </w:pPr>
            <w:r w:rsidRPr="0029036C">
              <w:rPr>
                <w:rFonts w:ascii="Times New Roman" w:hAnsi="Times New Roman" w:cs="Times New Roman"/>
                <w:b/>
                <w:sz w:val="24"/>
                <w:szCs w:val="24"/>
                <w:lang w:val="ro-RO" w:eastAsia="ru-RU"/>
              </w:rPr>
              <w:t xml:space="preserve">Monica </w:t>
            </w:r>
            <w:proofErr w:type="spellStart"/>
            <w:r w:rsidRPr="0029036C">
              <w:rPr>
                <w:rFonts w:ascii="Times New Roman" w:hAnsi="Times New Roman" w:cs="Times New Roman"/>
                <w:b/>
                <w:sz w:val="24"/>
                <w:szCs w:val="24"/>
                <w:lang w:val="ro-RO" w:eastAsia="ru-RU"/>
              </w:rPr>
              <w:t>Babuc</w:t>
            </w:r>
            <w:proofErr w:type="spellEnd"/>
          </w:p>
        </w:tc>
        <w:tc>
          <w:tcPr>
            <w:tcW w:w="1415" w:type="dxa"/>
          </w:tcPr>
          <w:p w:rsidR="007C5746" w:rsidRPr="0029036C" w:rsidRDefault="007C5746" w:rsidP="007C5746">
            <w:pPr>
              <w:jc w:val="center"/>
              <w:rPr>
                <w:sz w:val="24"/>
                <w:szCs w:val="24"/>
                <w:lang w:val="ro-RO" w:eastAsia="ru-RU"/>
              </w:rPr>
            </w:pPr>
            <w:r w:rsidRPr="0029036C">
              <w:rPr>
                <w:rFonts w:ascii="Times New Roman" w:hAnsi="Times New Roman" w:cs="Times New Roman"/>
                <w:b/>
                <w:sz w:val="24"/>
                <w:szCs w:val="24"/>
                <w:lang w:val="ro-RO" w:eastAsia="ru-RU"/>
              </w:rPr>
              <w:t xml:space="preserve">Corina </w:t>
            </w:r>
            <w:proofErr w:type="spellStart"/>
            <w:r w:rsidRPr="0029036C">
              <w:rPr>
                <w:rFonts w:ascii="Times New Roman" w:hAnsi="Times New Roman" w:cs="Times New Roman"/>
                <w:b/>
                <w:sz w:val="24"/>
                <w:szCs w:val="24"/>
                <w:lang w:val="ro-RO" w:eastAsia="ru-RU"/>
              </w:rPr>
              <w:t>Fusu</w:t>
            </w:r>
            <w:proofErr w:type="spellEnd"/>
          </w:p>
        </w:tc>
        <w:tc>
          <w:tcPr>
            <w:tcW w:w="1415" w:type="dxa"/>
          </w:tcPr>
          <w:p w:rsidR="007C5746" w:rsidRPr="0029036C" w:rsidRDefault="007C5746" w:rsidP="007C5746">
            <w:pPr>
              <w:jc w:val="center"/>
              <w:rPr>
                <w:rFonts w:ascii="Times New Roman" w:hAnsi="Times New Roman" w:cs="Times New Roman"/>
                <w:b/>
                <w:sz w:val="24"/>
                <w:szCs w:val="24"/>
                <w:lang w:val="ro-RO" w:eastAsia="ru-RU"/>
              </w:rPr>
            </w:pPr>
            <w:r w:rsidRPr="0029036C">
              <w:rPr>
                <w:rFonts w:ascii="Times New Roman" w:hAnsi="Times New Roman" w:cs="Times New Roman"/>
                <w:b/>
                <w:sz w:val="24"/>
                <w:szCs w:val="24"/>
                <w:lang w:val="ro-RO" w:eastAsia="ru-RU"/>
              </w:rPr>
              <w:t>Stela Grigoraș</w:t>
            </w:r>
          </w:p>
          <w:p w:rsidR="007C5746" w:rsidRPr="0029036C" w:rsidRDefault="007C5746" w:rsidP="007C5746">
            <w:pPr>
              <w:jc w:val="center"/>
              <w:rPr>
                <w:sz w:val="24"/>
                <w:szCs w:val="24"/>
                <w:lang w:val="ro-RO" w:eastAsia="ru-RU"/>
              </w:rPr>
            </w:pPr>
          </w:p>
        </w:tc>
        <w:tc>
          <w:tcPr>
            <w:tcW w:w="1415" w:type="dxa"/>
          </w:tcPr>
          <w:p w:rsidR="007C5746" w:rsidRPr="0029036C" w:rsidRDefault="007C5746" w:rsidP="007C5746">
            <w:pPr>
              <w:jc w:val="center"/>
              <w:rPr>
                <w:rFonts w:ascii="Times New Roman" w:hAnsi="Times New Roman" w:cs="Times New Roman"/>
                <w:b/>
                <w:sz w:val="24"/>
                <w:szCs w:val="24"/>
                <w:lang w:val="ro-RO" w:eastAsia="ru-RU"/>
              </w:rPr>
            </w:pPr>
            <w:proofErr w:type="spellStart"/>
            <w:r w:rsidRPr="0029036C">
              <w:rPr>
                <w:rFonts w:ascii="Times New Roman" w:hAnsi="Times New Roman" w:cs="Times New Roman"/>
                <w:b/>
                <w:sz w:val="24"/>
                <w:szCs w:val="24"/>
                <w:lang w:val="ro-RO" w:eastAsia="ru-RU"/>
              </w:rPr>
              <w:t>Ruxanda</w:t>
            </w:r>
            <w:proofErr w:type="spellEnd"/>
            <w:r w:rsidRPr="0029036C">
              <w:rPr>
                <w:rFonts w:ascii="Times New Roman" w:hAnsi="Times New Roman" w:cs="Times New Roman"/>
                <w:b/>
                <w:sz w:val="24"/>
                <w:szCs w:val="24"/>
                <w:lang w:val="ro-RO" w:eastAsia="ru-RU"/>
              </w:rPr>
              <w:t xml:space="preserve"> </w:t>
            </w:r>
            <w:proofErr w:type="spellStart"/>
            <w:r w:rsidRPr="0029036C">
              <w:rPr>
                <w:rFonts w:ascii="Times New Roman" w:hAnsi="Times New Roman" w:cs="Times New Roman"/>
                <w:b/>
                <w:sz w:val="24"/>
                <w:szCs w:val="24"/>
                <w:lang w:val="ro-RO" w:eastAsia="ru-RU"/>
              </w:rPr>
              <w:t>Glavan</w:t>
            </w:r>
            <w:proofErr w:type="spellEnd"/>
          </w:p>
        </w:tc>
        <w:tc>
          <w:tcPr>
            <w:tcW w:w="1415" w:type="dxa"/>
          </w:tcPr>
          <w:p w:rsidR="007C5746" w:rsidRPr="0029036C" w:rsidRDefault="00806AF5" w:rsidP="007C5746">
            <w:pPr>
              <w:jc w:val="center"/>
              <w:rPr>
                <w:rFonts w:ascii="Times New Roman" w:hAnsi="Times New Roman" w:cs="Times New Roman"/>
                <w:b/>
                <w:sz w:val="24"/>
                <w:szCs w:val="24"/>
                <w:lang w:val="ro-RO" w:eastAsia="ru-RU"/>
              </w:rPr>
            </w:pPr>
            <w:r w:rsidRPr="0029036C">
              <w:rPr>
                <w:rFonts w:ascii="Times New Roman" w:hAnsi="Times New Roman" w:cs="Times New Roman"/>
                <w:b/>
                <w:sz w:val="24"/>
                <w:szCs w:val="24"/>
                <w:lang w:val="ro-RO" w:eastAsia="ru-RU"/>
              </w:rPr>
              <w:t>Maria Borta</w:t>
            </w:r>
          </w:p>
        </w:tc>
        <w:tc>
          <w:tcPr>
            <w:tcW w:w="1415" w:type="dxa"/>
          </w:tcPr>
          <w:p w:rsidR="007C5746" w:rsidRPr="0029036C" w:rsidRDefault="00DE1D65" w:rsidP="007C5746">
            <w:pPr>
              <w:jc w:val="center"/>
              <w:rPr>
                <w:rFonts w:ascii="Times New Roman" w:hAnsi="Times New Roman" w:cs="Times New Roman"/>
                <w:b/>
                <w:sz w:val="24"/>
                <w:szCs w:val="24"/>
                <w:lang w:val="ro-RO" w:eastAsia="ru-RU"/>
              </w:rPr>
            </w:pPr>
            <w:r w:rsidRPr="0029036C">
              <w:rPr>
                <w:rFonts w:ascii="Times New Roman" w:hAnsi="Times New Roman" w:cs="Times New Roman"/>
                <w:b/>
                <w:sz w:val="24"/>
                <w:szCs w:val="24"/>
                <w:lang w:val="ro-RO" w:eastAsia="ru-RU"/>
              </w:rPr>
              <w:t>Mircea Buga</w:t>
            </w:r>
          </w:p>
        </w:tc>
      </w:tr>
    </w:tbl>
    <w:p w:rsidR="007C5746" w:rsidRPr="0029036C" w:rsidRDefault="007C5746" w:rsidP="007C5746">
      <w:pPr>
        <w:rPr>
          <w:sz w:val="24"/>
          <w:szCs w:val="24"/>
          <w:lang w:val="ro-RO" w:eastAsia="ru-RU"/>
        </w:rPr>
      </w:pPr>
    </w:p>
    <w:p w:rsidR="007C5746" w:rsidRPr="004904D6" w:rsidRDefault="007C5746" w:rsidP="007C5746">
      <w:pPr>
        <w:rPr>
          <w:lang w:val="ro-RO" w:eastAsia="ru-RU"/>
        </w:rPr>
      </w:pPr>
    </w:p>
    <w:p w:rsidR="007C5746" w:rsidRPr="004904D6" w:rsidRDefault="007C5746" w:rsidP="007C5746">
      <w:pPr>
        <w:rPr>
          <w:lang w:val="ro-RO" w:eastAsia="ru-RU"/>
        </w:rPr>
      </w:pPr>
    </w:p>
    <w:p w:rsidR="007353F4" w:rsidRPr="004904D6" w:rsidRDefault="007353F4" w:rsidP="007353F4">
      <w:pPr>
        <w:rPr>
          <w:lang w:val="ro-RO" w:eastAsia="ru-RU"/>
        </w:rPr>
      </w:pPr>
    </w:p>
    <w:p w:rsidR="007353F4" w:rsidRPr="004904D6" w:rsidRDefault="007353F4" w:rsidP="007353F4">
      <w:pPr>
        <w:rPr>
          <w:lang w:val="ro-RO" w:eastAsia="ru-RU"/>
        </w:rPr>
      </w:pPr>
    </w:p>
    <w:p w:rsidR="00A80EF7" w:rsidRPr="004904D6" w:rsidRDefault="00A80EF7" w:rsidP="00634448">
      <w:pPr>
        <w:spacing w:after="0" w:line="240" w:lineRule="auto"/>
        <w:ind w:left="6480"/>
        <w:rPr>
          <w:rFonts w:ascii="Times New Roman" w:hAnsi="Times New Roman" w:cs="Times New Roman"/>
          <w:bCs/>
          <w:sz w:val="24"/>
          <w:szCs w:val="24"/>
          <w:lang w:val="ro-RO"/>
        </w:rPr>
      </w:pPr>
    </w:p>
    <w:p w:rsidR="00A80EF7" w:rsidRPr="004904D6" w:rsidRDefault="00A80EF7" w:rsidP="00634448">
      <w:pPr>
        <w:spacing w:after="0" w:line="240" w:lineRule="auto"/>
        <w:ind w:left="6480"/>
        <w:rPr>
          <w:rFonts w:ascii="Times New Roman" w:hAnsi="Times New Roman" w:cs="Times New Roman"/>
          <w:bCs/>
          <w:sz w:val="24"/>
          <w:szCs w:val="24"/>
          <w:lang w:val="ro-RO"/>
        </w:rPr>
      </w:pPr>
    </w:p>
    <w:p w:rsidR="00A80EF7" w:rsidRPr="004904D6" w:rsidRDefault="00A80EF7" w:rsidP="00634448">
      <w:pPr>
        <w:spacing w:after="0" w:line="240" w:lineRule="auto"/>
        <w:ind w:left="6480"/>
        <w:rPr>
          <w:rFonts w:ascii="Times New Roman" w:hAnsi="Times New Roman" w:cs="Times New Roman"/>
          <w:bCs/>
          <w:sz w:val="24"/>
          <w:szCs w:val="24"/>
          <w:lang w:val="ro-RO"/>
        </w:rPr>
      </w:pPr>
    </w:p>
    <w:p w:rsidR="00A80EF7" w:rsidRPr="004904D6" w:rsidRDefault="00A80EF7" w:rsidP="00634448">
      <w:pPr>
        <w:spacing w:after="0" w:line="240" w:lineRule="auto"/>
        <w:ind w:left="6480"/>
        <w:rPr>
          <w:rFonts w:ascii="Times New Roman" w:hAnsi="Times New Roman" w:cs="Times New Roman"/>
          <w:bCs/>
          <w:sz w:val="24"/>
          <w:szCs w:val="24"/>
          <w:lang w:val="ro-RO"/>
        </w:rPr>
      </w:pPr>
    </w:p>
    <w:p w:rsidR="00A80EF7" w:rsidRPr="004904D6" w:rsidRDefault="00A80EF7" w:rsidP="00634448">
      <w:pPr>
        <w:spacing w:after="0" w:line="240" w:lineRule="auto"/>
        <w:ind w:left="6480"/>
        <w:rPr>
          <w:rFonts w:ascii="Times New Roman" w:hAnsi="Times New Roman" w:cs="Times New Roman"/>
          <w:bCs/>
          <w:sz w:val="24"/>
          <w:szCs w:val="24"/>
          <w:lang w:val="ro-RO"/>
        </w:rPr>
      </w:pPr>
    </w:p>
    <w:p w:rsidR="00E73EB4" w:rsidRPr="004904D6" w:rsidRDefault="00634448" w:rsidP="00634448">
      <w:pPr>
        <w:spacing w:after="0" w:line="240" w:lineRule="auto"/>
        <w:ind w:left="6480"/>
        <w:rPr>
          <w:rFonts w:ascii="Times New Roman" w:hAnsi="Times New Roman" w:cs="Times New Roman"/>
          <w:bCs/>
          <w:sz w:val="24"/>
          <w:szCs w:val="24"/>
          <w:lang w:val="ro-RO"/>
        </w:rPr>
      </w:pPr>
      <w:r w:rsidRPr="004904D6">
        <w:rPr>
          <w:rFonts w:ascii="Times New Roman" w:hAnsi="Times New Roman" w:cs="Times New Roman"/>
          <w:bCs/>
          <w:sz w:val="24"/>
          <w:szCs w:val="24"/>
          <w:lang w:val="ro-RO"/>
        </w:rPr>
        <w:lastRenderedPageBreak/>
        <w:t xml:space="preserve"> </w:t>
      </w:r>
      <w:r w:rsidR="00E73EB4" w:rsidRPr="004904D6">
        <w:rPr>
          <w:rFonts w:ascii="Times New Roman" w:hAnsi="Times New Roman" w:cs="Times New Roman"/>
          <w:bCs/>
          <w:sz w:val="24"/>
          <w:szCs w:val="24"/>
          <w:lang w:val="ro-RO"/>
        </w:rPr>
        <w:t>Anex</w:t>
      </w:r>
      <w:r w:rsidR="00A80EF7" w:rsidRPr="004904D6">
        <w:rPr>
          <w:rFonts w:ascii="Times New Roman" w:hAnsi="Times New Roman" w:cs="Times New Roman"/>
          <w:bCs/>
          <w:sz w:val="24"/>
          <w:szCs w:val="24"/>
          <w:lang w:val="ro-RO"/>
        </w:rPr>
        <w:t>a</w:t>
      </w:r>
      <w:r w:rsidR="00E73EB4" w:rsidRPr="004904D6">
        <w:rPr>
          <w:rFonts w:ascii="Times New Roman" w:hAnsi="Times New Roman" w:cs="Times New Roman"/>
          <w:bCs/>
          <w:sz w:val="24"/>
          <w:szCs w:val="24"/>
          <w:lang w:val="ro-RO"/>
        </w:rPr>
        <w:t xml:space="preserve"> </w:t>
      </w:r>
    </w:p>
    <w:p w:rsidR="00E73EB4" w:rsidRPr="004904D6" w:rsidRDefault="00E73EB4" w:rsidP="00634448">
      <w:pPr>
        <w:spacing w:after="0" w:line="240" w:lineRule="auto"/>
        <w:ind w:left="5760" w:firstLine="720"/>
        <w:jc w:val="center"/>
        <w:rPr>
          <w:rFonts w:ascii="Times New Roman" w:hAnsi="Times New Roman" w:cs="Times New Roman"/>
          <w:bCs/>
          <w:sz w:val="24"/>
          <w:szCs w:val="24"/>
          <w:lang w:val="ro-RO"/>
        </w:rPr>
      </w:pPr>
      <w:r w:rsidRPr="004904D6">
        <w:rPr>
          <w:rFonts w:ascii="Times New Roman" w:hAnsi="Times New Roman" w:cs="Times New Roman"/>
          <w:bCs/>
          <w:sz w:val="24"/>
          <w:szCs w:val="24"/>
          <w:lang w:val="ro-RO"/>
        </w:rPr>
        <w:t>la Ordinul  _______________</w:t>
      </w:r>
    </w:p>
    <w:p w:rsidR="00E73EB4" w:rsidRPr="004904D6" w:rsidRDefault="00E73EB4" w:rsidP="00634448">
      <w:pPr>
        <w:spacing w:after="0" w:line="240" w:lineRule="auto"/>
        <w:ind w:left="5760" w:firstLine="720"/>
        <w:jc w:val="center"/>
        <w:rPr>
          <w:rFonts w:ascii="Times New Roman" w:hAnsi="Times New Roman" w:cs="Times New Roman"/>
          <w:bCs/>
          <w:sz w:val="24"/>
          <w:szCs w:val="24"/>
          <w:lang w:val="ro-RO"/>
        </w:rPr>
      </w:pPr>
      <w:r w:rsidRPr="004904D6">
        <w:rPr>
          <w:rFonts w:ascii="Times New Roman" w:hAnsi="Times New Roman" w:cs="Times New Roman"/>
          <w:bCs/>
          <w:sz w:val="24"/>
          <w:szCs w:val="24"/>
          <w:lang w:val="ro-RO"/>
        </w:rPr>
        <w:t>din „____” _______________</w:t>
      </w:r>
    </w:p>
    <w:p w:rsidR="00E73EB4" w:rsidRPr="004904D6" w:rsidRDefault="00E73EB4" w:rsidP="00E73EB4">
      <w:pPr>
        <w:ind w:left="5760" w:firstLine="720"/>
        <w:jc w:val="center"/>
        <w:rPr>
          <w:rFonts w:ascii="Times New Roman" w:hAnsi="Times New Roman" w:cs="Times New Roman"/>
          <w:bCs/>
          <w:sz w:val="24"/>
          <w:szCs w:val="24"/>
          <w:lang w:val="ro-RO"/>
        </w:rPr>
      </w:pPr>
    </w:p>
    <w:p w:rsidR="00E73EB4" w:rsidRPr="004904D6" w:rsidRDefault="00634448" w:rsidP="00634448">
      <w:pPr>
        <w:jc w:val="center"/>
        <w:rPr>
          <w:rFonts w:ascii="Times New Roman" w:hAnsi="Times New Roman" w:cs="Times New Roman"/>
          <w:b/>
          <w:bCs/>
          <w:sz w:val="28"/>
          <w:szCs w:val="28"/>
          <w:lang w:val="ro-RO"/>
        </w:rPr>
      </w:pPr>
      <w:r w:rsidRPr="004904D6">
        <w:rPr>
          <w:rFonts w:ascii="Times New Roman" w:hAnsi="Times New Roman" w:cs="Times New Roman"/>
          <w:b/>
          <w:bCs/>
          <w:sz w:val="28"/>
          <w:szCs w:val="28"/>
          <w:lang w:val="ro-RO"/>
        </w:rPr>
        <w:t>Mecanismul de includere a străinilor în activităţi de integrare</w:t>
      </w:r>
    </w:p>
    <w:p w:rsidR="002F48AF" w:rsidRPr="004904D6" w:rsidRDefault="001B4031" w:rsidP="009B1463">
      <w:pPr>
        <w:jc w:val="center"/>
        <w:rPr>
          <w:rFonts w:ascii="Times New Roman" w:hAnsi="Times New Roman" w:cs="Times New Roman"/>
          <w:bCs/>
          <w:sz w:val="28"/>
          <w:szCs w:val="28"/>
          <w:lang w:val="ro-RO"/>
        </w:rPr>
      </w:pPr>
      <w:r w:rsidRPr="004904D6">
        <w:rPr>
          <w:rFonts w:ascii="Times New Roman" w:hAnsi="Times New Roman" w:cs="Times New Roman"/>
          <w:bCs/>
          <w:sz w:val="28"/>
          <w:szCs w:val="28"/>
          <w:lang w:val="ro-RO"/>
        </w:rPr>
        <w:t xml:space="preserve">I. </w:t>
      </w:r>
      <w:r w:rsidR="002F48AF" w:rsidRPr="004904D6">
        <w:rPr>
          <w:rFonts w:ascii="Times New Roman" w:hAnsi="Times New Roman" w:cs="Times New Roman"/>
          <w:bCs/>
          <w:sz w:val="28"/>
          <w:szCs w:val="28"/>
          <w:lang w:val="ro-RO"/>
        </w:rPr>
        <w:t>Dispoziții generale</w:t>
      </w:r>
    </w:p>
    <w:p w:rsidR="00634448" w:rsidRPr="004904D6" w:rsidRDefault="00634448" w:rsidP="00634448">
      <w:pPr>
        <w:jc w:val="both"/>
        <w:rPr>
          <w:rFonts w:ascii="Times New Roman" w:hAnsi="Times New Roman" w:cs="Times New Roman"/>
          <w:bCs/>
          <w:sz w:val="28"/>
          <w:szCs w:val="28"/>
          <w:lang w:val="ro-RO"/>
        </w:rPr>
      </w:pPr>
      <w:r w:rsidRPr="004904D6">
        <w:rPr>
          <w:rFonts w:ascii="Times New Roman" w:hAnsi="Times New Roman" w:cs="Times New Roman"/>
          <w:bCs/>
          <w:sz w:val="28"/>
          <w:szCs w:val="28"/>
          <w:lang w:val="ro-RO"/>
        </w:rPr>
        <w:t xml:space="preserve">1. </w:t>
      </w:r>
      <w:r w:rsidR="00282103" w:rsidRPr="004904D6">
        <w:rPr>
          <w:rFonts w:ascii="Times New Roman" w:hAnsi="Times New Roman" w:cs="Times New Roman"/>
          <w:bCs/>
          <w:sz w:val="28"/>
          <w:szCs w:val="28"/>
          <w:lang w:val="ro-RO"/>
        </w:rPr>
        <w:t>M</w:t>
      </w:r>
      <w:r w:rsidRPr="004904D6">
        <w:rPr>
          <w:rFonts w:ascii="Times New Roman" w:hAnsi="Times New Roman" w:cs="Times New Roman"/>
          <w:bCs/>
          <w:sz w:val="28"/>
          <w:szCs w:val="28"/>
          <w:lang w:val="ro-RO"/>
        </w:rPr>
        <w:t>ecanism</w:t>
      </w:r>
      <w:r w:rsidR="00282103" w:rsidRPr="004904D6">
        <w:rPr>
          <w:rFonts w:ascii="Times New Roman" w:hAnsi="Times New Roman" w:cs="Times New Roman"/>
          <w:bCs/>
          <w:sz w:val="28"/>
          <w:szCs w:val="28"/>
          <w:lang w:val="ro-RO"/>
        </w:rPr>
        <w:t>ul</w:t>
      </w:r>
      <w:r w:rsidRPr="004904D6">
        <w:rPr>
          <w:rFonts w:ascii="Times New Roman" w:hAnsi="Times New Roman" w:cs="Times New Roman"/>
          <w:bCs/>
          <w:sz w:val="28"/>
          <w:szCs w:val="28"/>
          <w:lang w:val="ro-RO"/>
        </w:rPr>
        <w:t xml:space="preserve"> </w:t>
      </w:r>
      <w:r w:rsidR="00282103" w:rsidRPr="004904D6">
        <w:rPr>
          <w:rFonts w:ascii="Times New Roman" w:hAnsi="Times New Roman" w:cs="Times New Roman"/>
          <w:bCs/>
          <w:sz w:val="28"/>
          <w:szCs w:val="28"/>
          <w:lang w:val="ro-RO"/>
        </w:rPr>
        <w:t xml:space="preserve">de includere a străinilor în activități de integrare (în continuare Mecanism) </w:t>
      </w:r>
      <w:r w:rsidRPr="004904D6">
        <w:rPr>
          <w:rFonts w:ascii="Times New Roman" w:hAnsi="Times New Roman" w:cs="Times New Roman"/>
          <w:bCs/>
          <w:sz w:val="28"/>
          <w:szCs w:val="28"/>
          <w:lang w:val="ro-RO"/>
        </w:rPr>
        <w:t xml:space="preserve">este elaborat în contextul </w:t>
      </w:r>
      <w:r w:rsidR="00AD2E4D" w:rsidRPr="004904D6">
        <w:rPr>
          <w:rFonts w:ascii="Times New Roman" w:hAnsi="Times New Roman" w:cs="Times New Roman"/>
          <w:bCs/>
          <w:sz w:val="28"/>
          <w:szCs w:val="28"/>
          <w:lang w:val="ro-RO"/>
        </w:rPr>
        <w:t xml:space="preserve">stabilirii </w:t>
      </w:r>
      <w:r w:rsidR="00A80EF7" w:rsidRPr="004904D6">
        <w:rPr>
          <w:rFonts w:ascii="Times New Roman" w:hAnsi="Times New Roman" w:cs="Times New Roman"/>
          <w:bCs/>
          <w:sz w:val="28"/>
          <w:szCs w:val="28"/>
          <w:lang w:val="ro-RO"/>
        </w:rPr>
        <w:t xml:space="preserve">unei </w:t>
      </w:r>
      <w:r w:rsidR="002F48AF" w:rsidRPr="004904D6">
        <w:rPr>
          <w:rFonts w:ascii="Times New Roman" w:hAnsi="Times New Roman" w:cs="Times New Roman"/>
          <w:bCs/>
          <w:sz w:val="28"/>
          <w:szCs w:val="28"/>
          <w:lang w:val="ro-RO"/>
        </w:rPr>
        <w:t>coordonări eficiente a procesului</w:t>
      </w:r>
      <w:r w:rsidR="00AD2E4D" w:rsidRPr="004904D6">
        <w:rPr>
          <w:rFonts w:ascii="Times New Roman" w:hAnsi="Times New Roman" w:cs="Times New Roman"/>
          <w:bCs/>
          <w:sz w:val="28"/>
          <w:szCs w:val="28"/>
          <w:lang w:val="ro-RO"/>
        </w:rPr>
        <w:t xml:space="preserve"> de integrare a străinilor în Republica Moldova.</w:t>
      </w:r>
    </w:p>
    <w:p w:rsidR="00A80EF7" w:rsidRPr="004904D6" w:rsidRDefault="00A80EF7" w:rsidP="00A80EF7">
      <w:pPr>
        <w:jc w:val="both"/>
        <w:rPr>
          <w:rFonts w:ascii="Times New Roman" w:hAnsi="Times New Roman" w:cs="Times New Roman"/>
          <w:bCs/>
          <w:sz w:val="28"/>
          <w:szCs w:val="28"/>
          <w:lang w:val="ro-RO"/>
        </w:rPr>
      </w:pPr>
      <w:r w:rsidRPr="004904D6">
        <w:rPr>
          <w:rFonts w:ascii="Times New Roman" w:hAnsi="Times New Roman" w:cs="Times New Roman"/>
          <w:bCs/>
          <w:sz w:val="28"/>
          <w:szCs w:val="28"/>
          <w:lang w:val="ro-RO"/>
        </w:rPr>
        <w:t xml:space="preserve">2. Mecanismul conține drept puncte de reper indicatorii politicilor de integrare ale </w:t>
      </w:r>
      <w:proofErr w:type="spellStart"/>
      <w:r w:rsidRPr="004904D6">
        <w:rPr>
          <w:rFonts w:ascii="Times New Roman" w:hAnsi="Times New Roman" w:cs="Times New Roman"/>
          <w:bCs/>
          <w:sz w:val="28"/>
          <w:szCs w:val="28"/>
          <w:lang w:val="ro-RO"/>
        </w:rPr>
        <w:t>migranților</w:t>
      </w:r>
      <w:proofErr w:type="spellEnd"/>
      <w:r w:rsidRPr="004904D6">
        <w:rPr>
          <w:rFonts w:ascii="Times New Roman" w:hAnsi="Times New Roman" w:cs="Times New Roman"/>
          <w:bCs/>
          <w:sz w:val="28"/>
          <w:szCs w:val="28"/>
          <w:lang w:val="ro-RO"/>
        </w:rPr>
        <w:t xml:space="preserve"> (</w:t>
      </w:r>
      <w:r w:rsidR="000C4392" w:rsidRPr="004904D6">
        <w:rPr>
          <w:rFonts w:ascii="Times New Roman" w:hAnsi="Times New Roman" w:cs="Times New Roman"/>
          <w:bCs/>
          <w:sz w:val="28"/>
          <w:szCs w:val="28"/>
          <w:lang w:val="ro-RO"/>
        </w:rPr>
        <w:t xml:space="preserve">în continuare </w:t>
      </w:r>
      <w:r w:rsidRPr="004904D6">
        <w:rPr>
          <w:rFonts w:ascii="Times New Roman" w:hAnsi="Times New Roman" w:cs="Times New Roman"/>
          <w:bCs/>
          <w:sz w:val="28"/>
          <w:szCs w:val="28"/>
          <w:lang w:val="ro-RO"/>
        </w:rPr>
        <w:t>MIPEX</w:t>
      </w:r>
      <w:r w:rsidR="00513B8A" w:rsidRPr="004904D6">
        <w:rPr>
          <w:rFonts w:ascii="Times New Roman" w:hAnsi="Times New Roman" w:cs="Times New Roman"/>
          <w:bCs/>
          <w:sz w:val="28"/>
          <w:szCs w:val="28"/>
          <w:lang w:val="ro-RO"/>
        </w:rPr>
        <w:t>, în baza cărora Republica Moldova a fost evaluată în anul 2015</w:t>
      </w:r>
      <w:r w:rsidRPr="004904D6">
        <w:rPr>
          <w:rFonts w:ascii="Times New Roman" w:hAnsi="Times New Roman" w:cs="Times New Roman"/>
          <w:bCs/>
          <w:sz w:val="28"/>
          <w:szCs w:val="28"/>
          <w:lang w:val="ro-RO"/>
        </w:rPr>
        <w:t xml:space="preserve">), care contribuie la formarea unei imagini multifuncționale despre participarea acestora în societate.  </w:t>
      </w:r>
    </w:p>
    <w:p w:rsidR="00AD2E4D" w:rsidRPr="004904D6" w:rsidRDefault="00A80EF7" w:rsidP="00634448">
      <w:pPr>
        <w:jc w:val="both"/>
        <w:rPr>
          <w:rFonts w:ascii="Times New Roman" w:hAnsi="Times New Roman" w:cs="Times New Roman"/>
          <w:bCs/>
          <w:sz w:val="28"/>
          <w:szCs w:val="28"/>
          <w:lang w:val="ro-RO"/>
        </w:rPr>
      </w:pPr>
      <w:r w:rsidRPr="004904D6">
        <w:rPr>
          <w:rFonts w:ascii="Times New Roman" w:hAnsi="Times New Roman" w:cs="Times New Roman"/>
          <w:bCs/>
          <w:sz w:val="28"/>
          <w:szCs w:val="28"/>
          <w:lang w:val="ro-RO"/>
        </w:rPr>
        <w:t>3</w:t>
      </w:r>
      <w:r w:rsidR="00AD2E4D" w:rsidRPr="004904D6">
        <w:rPr>
          <w:rFonts w:ascii="Times New Roman" w:hAnsi="Times New Roman" w:cs="Times New Roman"/>
          <w:bCs/>
          <w:sz w:val="28"/>
          <w:szCs w:val="28"/>
          <w:lang w:val="ro-RO"/>
        </w:rPr>
        <w:t xml:space="preserve">. </w:t>
      </w:r>
      <w:r w:rsidR="009A3553" w:rsidRPr="004904D6">
        <w:rPr>
          <w:rFonts w:ascii="Times New Roman" w:hAnsi="Times New Roman" w:cs="Times New Roman"/>
          <w:bCs/>
          <w:sz w:val="28"/>
          <w:szCs w:val="28"/>
          <w:lang w:val="ro-RO"/>
        </w:rPr>
        <w:t xml:space="preserve">Prezentul mecanism este aplicabil față de categoriile de persoane specificate la </w:t>
      </w:r>
      <w:r w:rsidR="00AD2E4D" w:rsidRPr="004904D6">
        <w:rPr>
          <w:rFonts w:ascii="Times New Roman" w:hAnsi="Times New Roman" w:cs="Times New Roman"/>
          <w:bCs/>
          <w:sz w:val="28"/>
          <w:szCs w:val="28"/>
          <w:lang w:val="ro-RO"/>
        </w:rPr>
        <w:t xml:space="preserve">Articolul 2 alin. (1) a Legii privind integrarea străinilor în Republica Moldova, </w:t>
      </w:r>
      <w:r w:rsidR="0075241C" w:rsidRPr="004904D6">
        <w:rPr>
          <w:rFonts w:ascii="Times New Roman" w:hAnsi="Times New Roman" w:cs="Times New Roman"/>
          <w:bCs/>
          <w:sz w:val="28"/>
          <w:szCs w:val="28"/>
          <w:lang w:val="ro-RO"/>
        </w:rPr>
        <w:t>după cum urmează</w:t>
      </w:r>
      <w:r w:rsidR="00AD2E4D" w:rsidRPr="004904D6">
        <w:rPr>
          <w:rFonts w:ascii="Times New Roman" w:hAnsi="Times New Roman" w:cs="Times New Roman"/>
          <w:bCs/>
          <w:sz w:val="28"/>
          <w:szCs w:val="28"/>
          <w:lang w:val="ro-RO"/>
        </w:rPr>
        <w:t>:</w:t>
      </w:r>
    </w:p>
    <w:p w:rsidR="00AD2E4D" w:rsidRPr="004904D6" w:rsidRDefault="002034E1" w:rsidP="00634448">
      <w:pPr>
        <w:jc w:val="both"/>
        <w:rPr>
          <w:rFonts w:ascii="Times New Roman" w:hAnsi="Times New Roman" w:cs="Times New Roman"/>
          <w:bCs/>
          <w:sz w:val="28"/>
          <w:szCs w:val="28"/>
          <w:lang w:val="ro-RO"/>
        </w:rPr>
      </w:pPr>
      <w:r w:rsidRPr="004904D6">
        <w:rPr>
          <w:rFonts w:ascii="Times New Roman" w:hAnsi="Times New Roman" w:cs="Times New Roman"/>
          <w:bCs/>
          <w:sz w:val="28"/>
          <w:szCs w:val="28"/>
          <w:lang w:val="ro-RO"/>
        </w:rPr>
        <w:t>1</w:t>
      </w:r>
      <w:r w:rsidR="00AD2E4D" w:rsidRPr="004904D6">
        <w:rPr>
          <w:rFonts w:ascii="Times New Roman" w:hAnsi="Times New Roman" w:cs="Times New Roman"/>
          <w:bCs/>
          <w:sz w:val="28"/>
          <w:szCs w:val="28"/>
          <w:lang w:val="ro-RO"/>
        </w:rPr>
        <w:t>) străinii titulari ai dreptului de şedere provizorie pentru reîntregirea familiei;</w:t>
      </w:r>
    </w:p>
    <w:p w:rsidR="00AD2E4D" w:rsidRPr="004904D6" w:rsidRDefault="002034E1" w:rsidP="00634448">
      <w:pPr>
        <w:jc w:val="both"/>
        <w:rPr>
          <w:rFonts w:ascii="Times New Roman" w:hAnsi="Times New Roman" w:cs="Times New Roman"/>
          <w:bCs/>
          <w:sz w:val="28"/>
          <w:szCs w:val="28"/>
          <w:lang w:val="ro-RO"/>
        </w:rPr>
      </w:pPr>
      <w:r w:rsidRPr="004904D6">
        <w:rPr>
          <w:rFonts w:ascii="Times New Roman" w:hAnsi="Times New Roman" w:cs="Times New Roman"/>
          <w:bCs/>
          <w:sz w:val="28"/>
          <w:szCs w:val="28"/>
          <w:lang w:val="ro-RO"/>
        </w:rPr>
        <w:t>2</w:t>
      </w:r>
      <w:r w:rsidR="00AD2E4D" w:rsidRPr="004904D6">
        <w:rPr>
          <w:rFonts w:ascii="Times New Roman" w:hAnsi="Times New Roman" w:cs="Times New Roman"/>
          <w:bCs/>
          <w:sz w:val="28"/>
          <w:szCs w:val="28"/>
          <w:lang w:val="ro-RO"/>
        </w:rPr>
        <w:t>) străinii titulari ai dreptului de şedere provizorie în scop de muncă;</w:t>
      </w:r>
    </w:p>
    <w:p w:rsidR="00AD2E4D" w:rsidRPr="004904D6" w:rsidRDefault="002034E1" w:rsidP="00634448">
      <w:pPr>
        <w:jc w:val="both"/>
        <w:rPr>
          <w:rFonts w:ascii="Times New Roman" w:hAnsi="Times New Roman" w:cs="Times New Roman"/>
          <w:bCs/>
          <w:sz w:val="28"/>
          <w:szCs w:val="28"/>
          <w:lang w:val="ro-RO"/>
        </w:rPr>
      </w:pPr>
      <w:r w:rsidRPr="004904D6">
        <w:rPr>
          <w:rFonts w:ascii="Times New Roman" w:hAnsi="Times New Roman" w:cs="Times New Roman"/>
          <w:bCs/>
          <w:sz w:val="28"/>
          <w:szCs w:val="28"/>
          <w:lang w:val="ro-RO"/>
        </w:rPr>
        <w:t>3</w:t>
      </w:r>
      <w:r w:rsidR="00AD2E4D" w:rsidRPr="004904D6">
        <w:rPr>
          <w:rFonts w:ascii="Times New Roman" w:hAnsi="Times New Roman" w:cs="Times New Roman"/>
          <w:bCs/>
          <w:sz w:val="28"/>
          <w:szCs w:val="28"/>
          <w:lang w:val="ro-RO"/>
        </w:rPr>
        <w:t>) străinii titulari ai dreptului de şedere provizorie pentru studii;</w:t>
      </w:r>
    </w:p>
    <w:p w:rsidR="00AD2E4D" w:rsidRPr="004904D6" w:rsidRDefault="002034E1" w:rsidP="00634448">
      <w:pPr>
        <w:jc w:val="both"/>
        <w:rPr>
          <w:rFonts w:ascii="Times New Roman" w:hAnsi="Times New Roman" w:cs="Times New Roman"/>
          <w:bCs/>
          <w:sz w:val="28"/>
          <w:szCs w:val="28"/>
          <w:lang w:val="ro-RO"/>
        </w:rPr>
      </w:pPr>
      <w:r w:rsidRPr="004904D6">
        <w:rPr>
          <w:rFonts w:ascii="Times New Roman" w:hAnsi="Times New Roman" w:cs="Times New Roman"/>
          <w:bCs/>
          <w:sz w:val="28"/>
          <w:szCs w:val="28"/>
          <w:lang w:val="ro-RO"/>
        </w:rPr>
        <w:t>4</w:t>
      </w:r>
      <w:r w:rsidR="00AD2E4D" w:rsidRPr="004904D6">
        <w:rPr>
          <w:rFonts w:ascii="Times New Roman" w:hAnsi="Times New Roman" w:cs="Times New Roman"/>
          <w:bCs/>
          <w:sz w:val="28"/>
          <w:szCs w:val="28"/>
          <w:lang w:val="ro-RO"/>
        </w:rPr>
        <w:t>) străinii titulari ai dreptului de şedere provizorie pentru activităţi umanitare sau religioase;</w:t>
      </w:r>
    </w:p>
    <w:p w:rsidR="00AD2E4D" w:rsidRPr="004904D6" w:rsidRDefault="002034E1" w:rsidP="00634448">
      <w:pPr>
        <w:jc w:val="both"/>
        <w:rPr>
          <w:rFonts w:ascii="Times New Roman" w:hAnsi="Times New Roman" w:cs="Times New Roman"/>
          <w:bCs/>
          <w:sz w:val="28"/>
          <w:szCs w:val="28"/>
          <w:lang w:val="ro-RO"/>
        </w:rPr>
      </w:pPr>
      <w:r w:rsidRPr="004904D6">
        <w:rPr>
          <w:rFonts w:ascii="Times New Roman" w:hAnsi="Times New Roman" w:cs="Times New Roman"/>
          <w:bCs/>
          <w:sz w:val="28"/>
          <w:szCs w:val="28"/>
          <w:lang w:val="ro-RO"/>
        </w:rPr>
        <w:t>5</w:t>
      </w:r>
      <w:r w:rsidR="00AD2E4D" w:rsidRPr="004904D6">
        <w:rPr>
          <w:rFonts w:ascii="Times New Roman" w:hAnsi="Times New Roman" w:cs="Times New Roman"/>
          <w:bCs/>
          <w:sz w:val="28"/>
          <w:szCs w:val="28"/>
          <w:lang w:val="ro-RO"/>
        </w:rPr>
        <w:t>) străinii titulari ai dreptului de şedere permanentă;</w:t>
      </w:r>
    </w:p>
    <w:p w:rsidR="00AD2E4D" w:rsidRPr="004904D6" w:rsidRDefault="002034E1" w:rsidP="00634448">
      <w:pPr>
        <w:jc w:val="both"/>
        <w:rPr>
          <w:rFonts w:ascii="Times New Roman" w:hAnsi="Times New Roman" w:cs="Times New Roman"/>
          <w:bCs/>
          <w:sz w:val="28"/>
          <w:szCs w:val="28"/>
          <w:lang w:val="ro-RO"/>
        </w:rPr>
      </w:pPr>
      <w:r w:rsidRPr="004904D6">
        <w:rPr>
          <w:rFonts w:ascii="Times New Roman" w:hAnsi="Times New Roman" w:cs="Times New Roman"/>
          <w:bCs/>
          <w:sz w:val="28"/>
          <w:szCs w:val="28"/>
          <w:lang w:val="ro-RO"/>
        </w:rPr>
        <w:t>6</w:t>
      </w:r>
      <w:r w:rsidR="00AD2E4D" w:rsidRPr="004904D6">
        <w:rPr>
          <w:rFonts w:ascii="Times New Roman" w:hAnsi="Times New Roman" w:cs="Times New Roman"/>
          <w:bCs/>
          <w:sz w:val="28"/>
          <w:szCs w:val="28"/>
          <w:lang w:val="ro-RO"/>
        </w:rPr>
        <w:t>) persoanele cărora li s-a recunoscut statutul de apatrid în Republica Moldova;</w:t>
      </w:r>
    </w:p>
    <w:p w:rsidR="00AD2E4D" w:rsidRPr="004904D6" w:rsidRDefault="002034E1" w:rsidP="00634448">
      <w:pPr>
        <w:jc w:val="both"/>
        <w:rPr>
          <w:rFonts w:ascii="Times New Roman" w:hAnsi="Times New Roman" w:cs="Times New Roman"/>
          <w:bCs/>
          <w:sz w:val="28"/>
          <w:szCs w:val="28"/>
          <w:lang w:val="ro-RO"/>
        </w:rPr>
      </w:pPr>
      <w:r w:rsidRPr="004904D6">
        <w:rPr>
          <w:rFonts w:ascii="Times New Roman" w:hAnsi="Times New Roman" w:cs="Times New Roman"/>
          <w:bCs/>
          <w:sz w:val="28"/>
          <w:szCs w:val="28"/>
          <w:lang w:val="ro-RO"/>
        </w:rPr>
        <w:t>7</w:t>
      </w:r>
      <w:r w:rsidR="00AD2E4D" w:rsidRPr="004904D6">
        <w:rPr>
          <w:rFonts w:ascii="Times New Roman" w:hAnsi="Times New Roman" w:cs="Times New Roman"/>
          <w:bCs/>
          <w:sz w:val="28"/>
          <w:szCs w:val="28"/>
          <w:lang w:val="ro-RO"/>
        </w:rPr>
        <w:t>) străinii care au obţinut una din următoarele forme de protecţie în Republica Moldova</w:t>
      </w:r>
      <w:r w:rsidR="0029230A" w:rsidRPr="004904D6">
        <w:rPr>
          <w:rFonts w:ascii="Times New Roman" w:hAnsi="Times New Roman" w:cs="Times New Roman"/>
          <w:bCs/>
          <w:sz w:val="28"/>
          <w:szCs w:val="28"/>
          <w:lang w:val="ro-RO"/>
        </w:rPr>
        <w:t>:</w:t>
      </w:r>
      <w:r w:rsidR="00AD2E4D" w:rsidRPr="004904D6">
        <w:rPr>
          <w:rFonts w:ascii="Times New Roman" w:hAnsi="Times New Roman" w:cs="Times New Roman"/>
          <w:bCs/>
          <w:sz w:val="28"/>
          <w:szCs w:val="28"/>
          <w:lang w:val="ro-RO"/>
        </w:rPr>
        <w:t xml:space="preserve"> statut de refugiat, protecţie umanitară, azil politic.</w:t>
      </w:r>
    </w:p>
    <w:p w:rsidR="00A80EF7" w:rsidRPr="004904D6" w:rsidRDefault="00A80EF7" w:rsidP="00634448">
      <w:pPr>
        <w:jc w:val="both"/>
        <w:rPr>
          <w:rFonts w:ascii="Times New Roman" w:hAnsi="Times New Roman" w:cs="Times New Roman"/>
          <w:bCs/>
          <w:sz w:val="28"/>
          <w:szCs w:val="28"/>
          <w:lang w:val="ro-RO"/>
        </w:rPr>
      </w:pPr>
      <w:r w:rsidRPr="004904D6">
        <w:rPr>
          <w:rFonts w:ascii="Times New Roman" w:hAnsi="Times New Roman" w:cs="Times New Roman"/>
          <w:bCs/>
          <w:sz w:val="28"/>
          <w:szCs w:val="28"/>
          <w:lang w:val="ro-RO"/>
        </w:rPr>
        <w:t xml:space="preserve">4. </w:t>
      </w:r>
      <w:r w:rsidR="00BB5506" w:rsidRPr="004904D6">
        <w:rPr>
          <w:rFonts w:ascii="Times New Roman" w:hAnsi="Times New Roman" w:cs="Times New Roman"/>
          <w:bCs/>
          <w:sz w:val="28"/>
          <w:szCs w:val="28"/>
          <w:lang w:val="ro-RO"/>
        </w:rPr>
        <w:t>În sensul prezentului Mecanism, noțiunile principale au următoarele semnificații:</w:t>
      </w:r>
    </w:p>
    <w:p w:rsidR="00BB5506" w:rsidRPr="004904D6" w:rsidRDefault="00BB5506" w:rsidP="00634448">
      <w:pPr>
        <w:jc w:val="both"/>
        <w:rPr>
          <w:rFonts w:ascii="Times New Roman" w:hAnsi="Times New Roman" w:cs="Times New Roman"/>
          <w:bCs/>
          <w:sz w:val="28"/>
          <w:szCs w:val="28"/>
          <w:lang w:val="ro-RO"/>
        </w:rPr>
      </w:pPr>
      <w:r w:rsidRPr="004904D6">
        <w:rPr>
          <w:rFonts w:ascii="Times New Roman" w:hAnsi="Times New Roman" w:cs="Times New Roman"/>
          <w:bCs/>
          <w:i/>
          <w:sz w:val="28"/>
          <w:szCs w:val="28"/>
          <w:lang w:val="ro-RO"/>
        </w:rPr>
        <w:t>coordonare interinstituțională</w:t>
      </w:r>
      <w:r w:rsidRPr="004904D6">
        <w:rPr>
          <w:rFonts w:ascii="Times New Roman" w:hAnsi="Times New Roman" w:cs="Times New Roman"/>
          <w:bCs/>
          <w:sz w:val="28"/>
          <w:szCs w:val="28"/>
          <w:lang w:val="ro-RO"/>
        </w:rPr>
        <w:t xml:space="preserve"> – proces în care ministerele coordonează anumite aspecte referitoare la executarea activităților prevăzute de Mecanism;</w:t>
      </w:r>
    </w:p>
    <w:p w:rsidR="00BB5506" w:rsidRPr="004904D6" w:rsidRDefault="00BB5506" w:rsidP="00634448">
      <w:pPr>
        <w:jc w:val="both"/>
        <w:rPr>
          <w:rFonts w:ascii="Times New Roman" w:hAnsi="Times New Roman" w:cs="Times New Roman"/>
          <w:bCs/>
          <w:sz w:val="28"/>
          <w:szCs w:val="28"/>
          <w:lang w:val="ro-RO"/>
        </w:rPr>
      </w:pPr>
      <w:r w:rsidRPr="004904D6">
        <w:rPr>
          <w:rFonts w:ascii="Times New Roman" w:hAnsi="Times New Roman" w:cs="Times New Roman"/>
          <w:bCs/>
          <w:i/>
          <w:sz w:val="28"/>
          <w:szCs w:val="28"/>
          <w:lang w:val="ro-RO"/>
        </w:rPr>
        <w:t>mecanism de redirecționare</w:t>
      </w:r>
      <w:r w:rsidRPr="004904D6">
        <w:rPr>
          <w:rFonts w:ascii="Times New Roman" w:hAnsi="Times New Roman" w:cs="Times New Roman"/>
          <w:bCs/>
          <w:sz w:val="28"/>
          <w:szCs w:val="28"/>
          <w:lang w:val="ro-RO"/>
        </w:rPr>
        <w:t xml:space="preserve"> – proces de </w:t>
      </w:r>
      <w:r w:rsidR="004C507D" w:rsidRPr="004904D6">
        <w:rPr>
          <w:rFonts w:ascii="Times New Roman" w:hAnsi="Times New Roman" w:cs="Times New Roman"/>
          <w:bCs/>
          <w:sz w:val="28"/>
          <w:szCs w:val="28"/>
          <w:lang w:val="ro-RO"/>
        </w:rPr>
        <w:t>referire</w:t>
      </w:r>
      <w:r w:rsidRPr="004904D6">
        <w:rPr>
          <w:rFonts w:ascii="Times New Roman" w:hAnsi="Times New Roman" w:cs="Times New Roman"/>
          <w:bCs/>
          <w:sz w:val="28"/>
          <w:szCs w:val="28"/>
          <w:lang w:val="ro-RO"/>
        </w:rPr>
        <w:t xml:space="preserve"> a străinului către ministerul responsabil</w:t>
      </w:r>
      <w:r w:rsidR="00F60554" w:rsidRPr="004904D6">
        <w:rPr>
          <w:rFonts w:ascii="Times New Roman" w:hAnsi="Times New Roman" w:cs="Times New Roman"/>
          <w:bCs/>
          <w:sz w:val="28"/>
          <w:szCs w:val="28"/>
          <w:lang w:val="ro-RO"/>
        </w:rPr>
        <w:t>/autoritățil</w:t>
      </w:r>
      <w:r w:rsidR="000D281A" w:rsidRPr="004904D6">
        <w:rPr>
          <w:rFonts w:ascii="Times New Roman" w:hAnsi="Times New Roman" w:cs="Times New Roman"/>
          <w:bCs/>
          <w:sz w:val="28"/>
          <w:szCs w:val="28"/>
          <w:lang w:val="ro-RO"/>
        </w:rPr>
        <w:t>e</w:t>
      </w:r>
      <w:r w:rsidR="00F60554" w:rsidRPr="004904D6">
        <w:rPr>
          <w:rFonts w:ascii="Times New Roman" w:hAnsi="Times New Roman" w:cs="Times New Roman"/>
          <w:bCs/>
          <w:sz w:val="28"/>
          <w:szCs w:val="28"/>
          <w:lang w:val="ro-RO"/>
        </w:rPr>
        <w:t xml:space="preserve"> administrației publice locale</w:t>
      </w:r>
      <w:r w:rsidRPr="004904D6">
        <w:rPr>
          <w:rFonts w:ascii="Times New Roman" w:hAnsi="Times New Roman" w:cs="Times New Roman"/>
          <w:bCs/>
          <w:sz w:val="28"/>
          <w:szCs w:val="28"/>
          <w:lang w:val="ro-RO"/>
        </w:rPr>
        <w:t xml:space="preserve">, în vederea </w:t>
      </w:r>
      <w:r w:rsidR="004C507D" w:rsidRPr="004904D6">
        <w:rPr>
          <w:rFonts w:ascii="Times New Roman" w:hAnsi="Times New Roman" w:cs="Times New Roman"/>
          <w:bCs/>
          <w:sz w:val="28"/>
          <w:szCs w:val="28"/>
          <w:lang w:val="ro-RO"/>
        </w:rPr>
        <w:t xml:space="preserve">facilitării și asigurării </w:t>
      </w:r>
      <w:r w:rsidRPr="004904D6">
        <w:rPr>
          <w:rFonts w:ascii="Times New Roman" w:hAnsi="Times New Roman" w:cs="Times New Roman"/>
          <w:bCs/>
          <w:sz w:val="28"/>
          <w:szCs w:val="28"/>
          <w:lang w:val="ro-RO"/>
        </w:rPr>
        <w:t>accesului la activitatea de integrare solicitată;</w:t>
      </w:r>
    </w:p>
    <w:p w:rsidR="00BB5506" w:rsidRPr="004904D6" w:rsidRDefault="00BB5506" w:rsidP="00634448">
      <w:pPr>
        <w:jc w:val="both"/>
        <w:rPr>
          <w:rFonts w:ascii="Times New Roman" w:hAnsi="Times New Roman" w:cs="Times New Roman"/>
          <w:bCs/>
          <w:sz w:val="28"/>
          <w:szCs w:val="28"/>
          <w:lang w:val="ro-RO"/>
        </w:rPr>
      </w:pPr>
      <w:r w:rsidRPr="004904D6">
        <w:rPr>
          <w:rFonts w:ascii="Times New Roman" w:hAnsi="Times New Roman" w:cs="Times New Roman"/>
          <w:bCs/>
          <w:i/>
          <w:sz w:val="28"/>
          <w:szCs w:val="28"/>
          <w:lang w:val="ro-RO"/>
        </w:rPr>
        <w:lastRenderedPageBreak/>
        <w:t xml:space="preserve">societatea gazdă </w:t>
      </w:r>
      <w:r w:rsidR="000C4392" w:rsidRPr="004904D6">
        <w:rPr>
          <w:rFonts w:ascii="Times New Roman" w:hAnsi="Times New Roman" w:cs="Times New Roman"/>
          <w:bCs/>
          <w:sz w:val="28"/>
          <w:szCs w:val="28"/>
          <w:lang w:val="ro-RO"/>
        </w:rPr>
        <w:t>–</w:t>
      </w:r>
      <w:r w:rsidRPr="004904D6">
        <w:rPr>
          <w:rFonts w:ascii="Times New Roman" w:hAnsi="Times New Roman" w:cs="Times New Roman"/>
          <w:bCs/>
          <w:sz w:val="28"/>
          <w:szCs w:val="28"/>
          <w:lang w:val="ro-RO"/>
        </w:rPr>
        <w:t xml:space="preserve"> </w:t>
      </w:r>
      <w:r w:rsidR="000C4392" w:rsidRPr="004904D6">
        <w:rPr>
          <w:rFonts w:ascii="Times New Roman" w:hAnsi="Times New Roman" w:cs="Times New Roman"/>
          <w:bCs/>
          <w:sz w:val="28"/>
          <w:szCs w:val="28"/>
          <w:lang w:val="ro-RO"/>
        </w:rPr>
        <w:t xml:space="preserve">locuitorii Republicii </w:t>
      </w:r>
      <w:r w:rsidR="0055117F" w:rsidRPr="004904D6">
        <w:rPr>
          <w:rFonts w:ascii="Times New Roman" w:hAnsi="Times New Roman" w:cs="Times New Roman"/>
          <w:bCs/>
          <w:sz w:val="28"/>
          <w:szCs w:val="28"/>
          <w:lang w:val="ro-RO"/>
        </w:rPr>
        <w:t>Moldova;</w:t>
      </w:r>
    </w:p>
    <w:p w:rsidR="0055117F" w:rsidRPr="004904D6" w:rsidRDefault="0055117F" w:rsidP="0055117F">
      <w:pPr>
        <w:jc w:val="both"/>
        <w:rPr>
          <w:rFonts w:ascii="Times New Roman" w:hAnsi="Times New Roman" w:cs="Times New Roman"/>
          <w:bCs/>
          <w:sz w:val="28"/>
          <w:szCs w:val="28"/>
          <w:lang w:val="ro-RO"/>
        </w:rPr>
      </w:pPr>
      <w:r w:rsidRPr="004904D6">
        <w:rPr>
          <w:rFonts w:ascii="Times New Roman" w:hAnsi="Times New Roman" w:cs="Times New Roman"/>
          <w:bCs/>
          <w:i/>
          <w:sz w:val="28"/>
          <w:szCs w:val="28"/>
          <w:lang w:val="ro-RO"/>
        </w:rPr>
        <w:t>situaţii de urgenţă</w:t>
      </w:r>
      <w:r w:rsidRPr="004904D6">
        <w:rPr>
          <w:rFonts w:ascii="Times New Roman" w:hAnsi="Times New Roman" w:cs="Times New Roman"/>
          <w:bCs/>
          <w:sz w:val="28"/>
          <w:szCs w:val="28"/>
          <w:lang w:val="ro-RO"/>
        </w:rPr>
        <w:t xml:space="preserve"> -</w:t>
      </w:r>
      <w:r w:rsidR="0059744A" w:rsidRPr="004904D6">
        <w:rPr>
          <w:rFonts w:ascii="Times New Roman" w:hAnsi="Times New Roman" w:cs="Times New Roman"/>
          <w:bCs/>
          <w:sz w:val="28"/>
          <w:szCs w:val="28"/>
          <w:lang w:val="ro-RO"/>
        </w:rPr>
        <w:t xml:space="preserve"> situația</w:t>
      </w:r>
      <w:r w:rsidRPr="004904D6">
        <w:rPr>
          <w:rFonts w:ascii="Times New Roman" w:hAnsi="Times New Roman" w:cs="Times New Roman"/>
          <w:bCs/>
          <w:sz w:val="28"/>
          <w:szCs w:val="28"/>
          <w:lang w:val="ro-RO"/>
        </w:rPr>
        <w:t xml:space="preserve"> geo-politică din regiune, fluxul de persoane, izbucnirea unor conflicte care ar putea provoca creșterea numărului străinilor sosiți în Republica Moldova, inclusiv creșterea numărului persoanelor vulnerabile.   </w:t>
      </w:r>
    </w:p>
    <w:p w:rsidR="002F48AF" w:rsidRPr="004904D6" w:rsidRDefault="00A80EF7" w:rsidP="00634448">
      <w:pPr>
        <w:jc w:val="both"/>
        <w:rPr>
          <w:rFonts w:ascii="Times New Roman" w:hAnsi="Times New Roman" w:cs="Times New Roman"/>
          <w:bCs/>
          <w:sz w:val="28"/>
          <w:szCs w:val="28"/>
          <w:lang w:val="ro-RO"/>
        </w:rPr>
      </w:pPr>
      <w:r w:rsidRPr="004904D6">
        <w:rPr>
          <w:rFonts w:ascii="Times New Roman" w:hAnsi="Times New Roman" w:cs="Times New Roman"/>
          <w:bCs/>
          <w:sz w:val="28"/>
          <w:szCs w:val="28"/>
          <w:lang w:val="ro-RO"/>
        </w:rPr>
        <w:t>5</w:t>
      </w:r>
      <w:r w:rsidR="002F48AF" w:rsidRPr="004904D6">
        <w:rPr>
          <w:rFonts w:ascii="Times New Roman" w:hAnsi="Times New Roman" w:cs="Times New Roman"/>
          <w:bCs/>
          <w:sz w:val="28"/>
          <w:szCs w:val="28"/>
          <w:lang w:val="ro-RO"/>
        </w:rPr>
        <w:t xml:space="preserve">. </w:t>
      </w:r>
      <w:r w:rsidR="003A4E8D" w:rsidRPr="004904D6">
        <w:rPr>
          <w:rFonts w:ascii="Times New Roman" w:hAnsi="Times New Roman" w:cs="Times New Roman"/>
          <w:bCs/>
          <w:sz w:val="28"/>
          <w:szCs w:val="28"/>
          <w:lang w:val="ro-RO"/>
        </w:rPr>
        <w:t>Mecanismul</w:t>
      </w:r>
      <w:r w:rsidR="00FA0594" w:rsidRPr="004904D6">
        <w:rPr>
          <w:rFonts w:ascii="Times New Roman" w:hAnsi="Times New Roman" w:cs="Times New Roman"/>
          <w:bCs/>
          <w:sz w:val="28"/>
          <w:szCs w:val="28"/>
          <w:lang w:val="ro-RO"/>
        </w:rPr>
        <w:t xml:space="preserve"> reglementează procedurile de acces</w:t>
      </w:r>
      <w:r w:rsidR="002F48AF" w:rsidRPr="004904D6">
        <w:rPr>
          <w:rFonts w:ascii="Times New Roman" w:hAnsi="Times New Roman" w:cs="Times New Roman"/>
          <w:bCs/>
          <w:sz w:val="28"/>
          <w:szCs w:val="28"/>
          <w:lang w:val="ro-RO"/>
        </w:rPr>
        <w:t xml:space="preserve"> la activități</w:t>
      </w:r>
      <w:r w:rsidR="00FA0594" w:rsidRPr="004904D6">
        <w:rPr>
          <w:rFonts w:ascii="Times New Roman" w:hAnsi="Times New Roman" w:cs="Times New Roman"/>
          <w:bCs/>
          <w:sz w:val="28"/>
          <w:szCs w:val="28"/>
          <w:lang w:val="ro-RO"/>
        </w:rPr>
        <w:t>le</w:t>
      </w:r>
      <w:r w:rsidR="002F48AF" w:rsidRPr="004904D6">
        <w:rPr>
          <w:rFonts w:ascii="Times New Roman" w:hAnsi="Times New Roman" w:cs="Times New Roman"/>
          <w:bCs/>
          <w:sz w:val="28"/>
          <w:szCs w:val="28"/>
          <w:lang w:val="ro-RO"/>
        </w:rPr>
        <w:t xml:space="preserve"> de integrare:</w:t>
      </w:r>
    </w:p>
    <w:p w:rsidR="001A23E9" w:rsidRPr="004904D6" w:rsidRDefault="002034E1" w:rsidP="00634448">
      <w:pPr>
        <w:jc w:val="both"/>
        <w:rPr>
          <w:rFonts w:ascii="Times New Roman" w:hAnsi="Times New Roman" w:cs="Times New Roman"/>
          <w:bCs/>
          <w:sz w:val="28"/>
          <w:szCs w:val="28"/>
          <w:lang w:val="ro-RO"/>
        </w:rPr>
      </w:pPr>
      <w:r w:rsidRPr="004904D6">
        <w:rPr>
          <w:rFonts w:ascii="Times New Roman" w:hAnsi="Times New Roman" w:cs="Times New Roman"/>
          <w:bCs/>
          <w:sz w:val="28"/>
          <w:szCs w:val="28"/>
          <w:lang w:val="ro-RO"/>
        </w:rPr>
        <w:t>1)</w:t>
      </w:r>
      <w:r w:rsidR="002F48AF" w:rsidRPr="004904D6">
        <w:rPr>
          <w:rFonts w:ascii="Times New Roman" w:hAnsi="Times New Roman" w:cs="Times New Roman"/>
          <w:bCs/>
          <w:sz w:val="28"/>
          <w:szCs w:val="28"/>
          <w:lang w:val="ro-RO"/>
        </w:rPr>
        <w:t xml:space="preserve"> sesiunile de acomodare socio</w:t>
      </w:r>
      <w:r w:rsidR="001A23E9" w:rsidRPr="004904D6">
        <w:rPr>
          <w:rFonts w:ascii="Times New Roman" w:hAnsi="Times New Roman" w:cs="Times New Roman"/>
          <w:bCs/>
          <w:sz w:val="28"/>
          <w:szCs w:val="28"/>
          <w:lang w:val="ro-RO"/>
        </w:rPr>
        <w:t>culturală;</w:t>
      </w:r>
    </w:p>
    <w:p w:rsidR="001A23E9" w:rsidRPr="004904D6" w:rsidRDefault="002034E1" w:rsidP="00634448">
      <w:pPr>
        <w:jc w:val="both"/>
        <w:rPr>
          <w:rFonts w:ascii="Times New Roman" w:hAnsi="Times New Roman" w:cs="Times New Roman"/>
          <w:bCs/>
          <w:sz w:val="28"/>
          <w:szCs w:val="28"/>
          <w:lang w:val="ro-RO"/>
        </w:rPr>
      </w:pPr>
      <w:r w:rsidRPr="004904D6">
        <w:rPr>
          <w:rFonts w:ascii="Times New Roman" w:hAnsi="Times New Roman" w:cs="Times New Roman"/>
          <w:bCs/>
          <w:sz w:val="28"/>
          <w:szCs w:val="28"/>
          <w:lang w:val="ro-RO"/>
        </w:rPr>
        <w:t>2)</w:t>
      </w:r>
      <w:r w:rsidR="001A23E9" w:rsidRPr="004904D6">
        <w:rPr>
          <w:rFonts w:ascii="Times New Roman" w:hAnsi="Times New Roman" w:cs="Times New Roman"/>
          <w:bCs/>
          <w:sz w:val="28"/>
          <w:szCs w:val="28"/>
          <w:lang w:val="ro-RO"/>
        </w:rPr>
        <w:t xml:space="preserve"> cursurile de studiere a limbii de stat;</w:t>
      </w:r>
    </w:p>
    <w:p w:rsidR="001A23E9" w:rsidRPr="004904D6" w:rsidRDefault="002034E1" w:rsidP="00634448">
      <w:pPr>
        <w:jc w:val="both"/>
        <w:rPr>
          <w:rFonts w:ascii="Times New Roman" w:hAnsi="Times New Roman" w:cs="Times New Roman"/>
          <w:bCs/>
          <w:sz w:val="28"/>
          <w:szCs w:val="28"/>
          <w:lang w:val="ro-RO"/>
        </w:rPr>
      </w:pPr>
      <w:r w:rsidRPr="004904D6">
        <w:rPr>
          <w:rFonts w:ascii="Times New Roman" w:hAnsi="Times New Roman" w:cs="Times New Roman"/>
          <w:bCs/>
          <w:sz w:val="28"/>
          <w:szCs w:val="28"/>
          <w:lang w:val="ro-RO"/>
        </w:rPr>
        <w:t>3)</w:t>
      </w:r>
      <w:r w:rsidR="001A23E9" w:rsidRPr="004904D6">
        <w:rPr>
          <w:rFonts w:ascii="Times New Roman" w:hAnsi="Times New Roman" w:cs="Times New Roman"/>
          <w:bCs/>
          <w:sz w:val="28"/>
          <w:szCs w:val="28"/>
          <w:lang w:val="ro-RO"/>
        </w:rPr>
        <w:t xml:space="preserve"> accesul la piața muncii;</w:t>
      </w:r>
    </w:p>
    <w:p w:rsidR="001A23E9" w:rsidRPr="004904D6" w:rsidRDefault="002034E1" w:rsidP="00634448">
      <w:pPr>
        <w:jc w:val="both"/>
        <w:rPr>
          <w:rFonts w:ascii="Times New Roman" w:hAnsi="Times New Roman" w:cs="Times New Roman"/>
          <w:bCs/>
          <w:sz w:val="28"/>
          <w:szCs w:val="28"/>
          <w:lang w:val="ro-RO"/>
        </w:rPr>
      </w:pPr>
      <w:r w:rsidRPr="004904D6">
        <w:rPr>
          <w:rFonts w:ascii="Times New Roman" w:hAnsi="Times New Roman" w:cs="Times New Roman"/>
          <w:bCs/>
          <w:sz w:val="28"/>
          <w:szCs w:val="28"/>
          <w:lang w:val="ro-RO"/>
        </w:rPr>
        <w:t>4)</w:t>
      </w:r>
      <w:r w:rsidR="001A23E9" w:rsidRPr="004904D6">
        <w:rPr>
          <w:rFonts w:ascii="Times New Roman" w:hAnsi="Times New Roman" w:cs="Times New Roman"/>
          <w:bCs/>
          <w:sz w:val="28"/>
          <w:szCs w:val="28"/>
          <w:lang w:val="ro-RO"/>
        </w:rPr>
        <w:t xml:space="preserve"> accesul la educație;</w:t>
      </w:r>
    </w:p>
    <w:p w:rsidR="001A23E9" w:rsidRPr="004904D6" w:rsidRDefault="002034E1" w:rsidP="00634448">
      <w:pPr>
        <w:jc w:val="both"/>
        <w:rPr>
          <w:rFonts w:ascii="Times New Roman" w:hAnsi="Times New Roman" w:cs="Times New Roman"/>
          <w:bCs/>
          <w:sz w:val="28"/>
          <w:szCs w:val="28"/>
          <w:lang w:val="ro-RO"/>
        </w:rPr>
      </w:pPr>
      <w:r w:rsidRPr="004904D6">
        <w:rPr>
          <w:rFonts w:ascii="Times New Roman" w:hAnsi="Times New Roman" w:cs="Times New Roman"/>
          <w:bCs/>
          <w:sz w:val="28"/>
          <w:szCs w:val="28"/>
          <w:lang w:val="ro-RO"/>
        </w:rPr>
        <w:t>5)</w:t>
      </w:r>
      <w:r w:rsidR="001A23E9" w:rsidRPr="004904D6">
        <w:rPr>
          <w:rFonts w:ascii="Times New Roman" w:hAnsi="Times New Roman" w:cs="Times New Roman"/>
          <w:bCs/>
          <w:sz w:val="28"/>
          <w:szCs w:val="28"/>
          <w:lang w:val="ro-RO"/>
        </w:rPr>
        <w:t xml:space="preserve"> accesul la sistemul de protecție socială;</w:t>
      </w:r>
    </w:p>
    <w:p w:rsidR="001A23E9" w:rsidRPr="004904D6" w:rsidRDefault="002034E1" w:rsidP="00634448">
      <w:pPr>
        <w:jc w:val="both"/>
        <w:rPr>
          <w:rFonts w:ascii="Times New Roman" w:hAnsi="Times New Roman" w:cs="Times New Roman"/>
          <w:bCs/>
          <w:sz w:val="28"/>
          <w:szCs w:val="28"/>
          <w:lang w:val="ro-RO"/>
        </w:rPr>
      </w:pPr>
      <w:r w:rsidRPr="004904D6">
        <w:rPr>
          <w:rFonts w:ascii="Times New Roman" w:hAnsi="Times New Roman" w:cs="Times New Roman"/>
          <w:bCs/>
          <w:sz w:val="28"/>
          <w:szCs w:val="28"/>
          <w:lang w:val="ro-RO"/>
        </w:rPr>
        <w:t>6)</w:t>
      </w:r>
      <w:r w:rsidR="00780FD3" w:rsidRPr="004904D6">
        <w:rPr>
          <w:rFonts w:ascii="Times New Roman" w:hAnsi="Times New Roman" w:cs="Times New Roman"/>
          <w:bCs/>
          <w:sz w:val="28"/>
          <w:szCs w:val="28"/>
          <w:lang w:val="ro-RO"/>
        </w:rPr>
        <w:t xml:space="preserve"> accesul la serviciile medicale.</w:t>
      </w:r>
    </w:p>
    <w:p w:rsidR="001E6D3D" w:rsidRPr="004904D6" w:rsidRDefault="00C606F9" w:rsidP="00B6601C">
      <w:pPr>
        <w:tabs>
          <w:tab w:val="left" w:pos="0"/>
        </w:tabs>
        <w:spacing w:after="0" w:line="240" w:lineRule="auto"/>
        <w:ind w:right="43"/>
        <w:jc w:val="both"/>
        <w:rPr>
          <w:rFonts w:ascii="Times New Roman" w:hAnsi="Times New Roman" w:cs="Times New Roman"/>
          <w:sz w:val="28"/>
          <w:szCs w:val="28"/>
          <w:lang w:val="ro-RO"/>
        </w:rPr>
      </w:pPr>
      <w:r w:rsidRPr="004904D6">
        <w:rPr>
          <w:rFonts w:ascii="Times New Roman" w:hAnsi="Times New Roman" w:cs="Times New Roman"/>
          <w:sz w:val="28"/>
          <w:szCs w:val="28"/>
          <w:lang w:val="ro-RO"/>
        </w:rPr>
        <w:t>6</w:t>
      </w:r>
      <w:r w:rsidR="001E6D3D" w:rsidRPr="004904D6">
        <w:rPr>
          <w:rFonts w:ascii="Times New Roman" w:hAnsi="Times New Roman" w:cs="Times New Roman"/>
          <w:sz w:val="28"/>
          <w:szCs w:val="28"/>
          <w:lang w:val="ro-RO"/>
        </w:rPr>
        <w:t xml:space="preserve">. În aplicarea prevederilor prezentului </w:t>
      </w:r>
      <w:r w:rsidR="00A80EF7" w:rsidRPr="004904D6">
        <w:rPr>
          <w:rFonts w:ascii="Times New Roman" w:hAnsi="Times New Roman" w:cs="Times New Roman"/>
          <w:sz w:val="28"/>
          <w:szCs w:val="28"/>
          <w:lang w:val="ro-RO"/>
        </w:rPr>
        <w:t>Mecanism</w:t>
      </w:r>
      <w:r w:rsidR="001E6D3D" w:rsidRPr="004904D6">
        <w:rPr>
          <w:rFonts w:ascii="Times New Roman" w:hAnsi="Times New Roman" w:cs="Times New Roman"/>
          <w:sz w:val="28"/>
          <w:szCs w:val="28"/>
          <w:lang w:val="ro-RO"/>
        </w:rPr>
        <w:t xml:space="preserve">, </w:t>
      </w:r>
      <w:r w:rsidR="00A80EF7" w:rsidRPr="004904D6">
        <w:rPr>
          <w:rFonts w:ascii="Times New Roman" w:hAnsi="Times New Roman" w:cs="Times New Roman"/>
          <w:sz w:val="28"/>
          <w:szCs w:val="28"/>
          <w:lang w:val="ro-RO"/>
        </w:rPr>
        <w:t>ministerele</w:t>
      </w:r>
      <w:r w:rsidR="001E6D3D" w:rsidRPr="004904D6">
        <w:rPr>
          <w:rFonts w:ascii="Times New Roman" w:hAnsi="Times New Roman" w:cs="Times New Roman"/>
          <w:sz w:val="28"/>
          <w:szCs w:val="28"/>
          <w:lang w:val="ro-RO"/>
        </w:rPr>
        <w:t xml:space="preserve"> vor ţine cont de următoarele principii:</w:t>
      </w:r>
    </w:p>
    <w:p w:rsidR="00B6601C" w:rsidRPr="004904D6" w:rsidRDefault="00B6601C" w:rsidP="00B6601C">
      <w:pPr>
        <w:tabs>
          <w:tab w:val="left" w:pos="0"/>
        </w:tabs>
        <w:spacing w:after="0" w:line="240" w:lineRule="auto"/>
        <w:ind w:right="43"/>
        <w:jc w:val="both"/>
        <w:rPr>
          <w:rFonts w:ascii="Times New Roman" w:hAnsi="Times New Roman" w:cs="Times New Roman"/>
          <w:sz w:val="28"/>
          <w:szCs w:val="28"/>
          <w:lang w:val="ro-RO"/>
        </w:rPr>
      </w:pPr>
    </w:p>
    <w:p w:rsidR="001E6D3D" w:rsidRPr="004904D6" w:rsidRDefault="002034E1" w:rsidP="001E6D3D">
      <w:pPr>
        <w:ind w:right="43"/>
        <w:jc w:val="both"/>
        <w:rPr>
          <w:rFonts w:ascii="Times New Roman" w:hAnsi="Times New Roman" w:cs="Times New Roman"/>
          <w:i/>
          <w:sz w:val="28"/>
          <w:szCs w:val="28"/>
          <w:lang w:val="ro-RO"/>
        </w:rPr>
      </w:pPr>
      <w:r w:rsidRPr="004904D6">
        <w:rPr>
          <w:rFonts w:ascii="Times New Roman" w:hAnsi="Times New Roman" w:cs="Times New Roman"/>
          <w:i/>
          <w:sz w:val="28"/>
          <w:szCs w:val="28"/>
          <w:lang w:val="ro-RO"/>
        </w:rPr>
        <w:t>1)</w:t>
      </w:r>
      <w:r w:rsidR="00FB13CA" w:rsidRPr="004904D6">
        <w:rPr>
          <w:rFonts w:ascii="Times New Roman" w:hAnsi="Times New Roman" w:cs="Times New Roman"/>
          <w:i/>
          <w:sz w:val="28"/>
          <w:szCs w:val="28"/>
          <w:lang w:val="ro-RO"/>
        </w:rPr>
        <w:t>Nondiscriminare</w:t>
      </w:r>
    </w:p>
    <w:p w:rsidR="00FB13CA" w:rsidRPr="004904D6" w:rsidRDefault="00A80EF7" w:rsidP="001E6D3D">
      <w:pPr>
        <w:ind w:right="43"/>
        <w:jc w:val="both"/>
        <w:rPr>
          <w:rFonts w:ascii="Times New Roman" w:hAnsi="Times New Roman" w:cs="Times New Roman"/>
          <w:sz w:val="28"/>
          <w:szCs w:val="28"/>
          <w:lang w:val="ro-RO"/>
        </w:rPr>
      </w:pPr>
      <w:r w:rsidRPr="004904D6">
        <w:rPr>
          <w:rFonts w:ascii="Times New Roman" w:hAnsi="Times New Roman" w:cs="Times New Roman"/>
          <w:sz w:val="28"/>
          <w:szCs w:val="28"/>
          <w:lang w:val="ro-RO"/>
        </w:rPr>
        <w:t>Ministerele</w:t>
      </w:r>
      <w:r w:rsidR="00FB13CA" w:rsidRPr="004904D6">
        <w:rPr>
          <w:rFonts w:ascii="Times New Roman" w:hAnsi="Times New Roman" w:cs="Times New Roman"/>
          <w:sz w:val="28"/>
          <w:szCs w:val="28"/>
          <w:lang w:val="ro-RO"/>
        </w:rPr>
        <w:t xml:space="preserve"> se obligă să respecte </w:t>
      </w:r>
      <w:r w:rsidR="00CE58B2" w:rsidRPr="004904D6">
        <w:rPr>
          <w:rFonts w:ascii="Times New Roman" w:hAnsi="Times New Roman" w:cs="Times New Roman"/>
          <w:sz w:val="28"/>
          <w:szCs w:val="28"/>
          <w:lang w:val="ro-RO"/>
        </w:rPr>
        <w:t>legislația</w:t>
      </w:r>
      <w:r w:rsidR="00FB13CA" w:rsidRPr="004904D6">
        <w:rPr>
          <w:rFonts w:ascii="Times New Roman" w:hAnsi="Times New Roman" w:cs="Times New Roman"/>
          <w:sz w:val="28"/>
          <w:szCs w:val="28"/>
          <w:lang w:val="ro-RO"/>
        </w:rPr>
        <w:t xml:space="preserve"> națională cu privire la asigurarea </w:t>
      </w:r>
      <w:r w:rsidR="00CE58B2" w:rsidRPr="004904D6">
        <w:rPr>
          <w:rFonts w:ascii="Times New Roman" w:hAnsi="Times New Roman" w:cs="Times New Roman"/>
          <w:sz w:val="28"/>
          <w:szCs w:val="28"/>
          <w:lang w:val="ro-RO"/>
        </w:rPr>
        <w:t>e</w:t>
      </w:r>
      <w:r w:rsidR="00FB13CA" w:rsidRPr="004904D6">
        <w:rPr>
          <w:rFonts w:ascii="Times New Roman" w:hAnsi="Times New Roman" w:cs="Times New Roman"/>
          <w:sz w:val="28"/>
          <w:szCs w:val="28"/>
          <w:lang w:val="ro-RO"/>
        </w:rPr>
        <w:t>g</w:t>
      </w:r>
      <w:r w:rsidR="00CE58B2" w:rsidRPr="004904D6">
        <w:rPr>
          <w:rFonts w:ascii="Times New Roman" w:hAnsi="Times New Roman" w:cs="Times New Roman"/>
          <w:sz w:val="28"/>
          <w:szCs w:val="28"/>
          <w:lang w:val="ro-RO"/>
        </w:rPr>
        <w:t>a</w:t>
      </w:r>
      <w:r w:rsidR="00FB13CA" w:rsidRPr="004904D6">
        <w:rPr>
          <w:rFonts w:ascii="Times New Roman" w:hAnsi="Times New Roman" w:cs="Times New Roman"/>
          <w:sz w:val="28"/>
          <w:szCs w:val="28"/>
          <w:lang w:val="ro-RO"/>
        </w:rPr>
        <w:t>lității</w:t>
      </w:r>
      <w:r w:rsidR="007353F4" w:rsidRPr="004904D6">
        <w:rPr>
          <w:rFonts w:ascii="Times New Roman" w:hAnsi="Times New Roman" w:cs="Times New Roman"/>
          <w:sz w:val="28"/>
          <w:szCs w:val="28"/>
          <w:lang w:val="ro-RO"/>
        </w:rPr>
        <w:t>.</w:t>
      </w:r>
    </w:p>
    <w:p w:rsidR="001E6D3D" w:rsidRPr="004904D6" w:rsidRDefault="002034E1" w:rsidP="001E6D3D">
      <w:pPr>
        <w:ind w:right="43"/>
        <w:jc w:val="both"/>
        <w:rPr>
          <w:rFonts w:ascii="Times New Roman" w:hAnsi="Times New Roman" w:cs="Times New Roman"/>
          <w:i/>
          <w:sz w:val="28"/>
          <w:szCs w:val="28"/>
          <w:lang w:val="ro-RO"/>
        </w:rPr>
      </w:pPr>
      <w:r w:rsidRPr="004904D6">
        <w:rPr>
          <w:rFonts w:ascii="Times New Roman" w:hAnsi="Times New Roman" w:cs="Times New Roman"/>
          <w:i/>
          <w:sz w:val="28"/>
          <w:szCs w:val="28"/>
          <w:lang w:val="ro-RO"/>
        </w:rPr>
        <w:t>2)</w:t>
      </w:r>
      <w:r w:rsidR="001E6D3D" w:rsidRPr="004904D6">
        <w:rPr>
          <w:rFonts w:ascii="Times New Roman" w:hAnsi="Times New Roman" w:cs="Times New Roman"/>
          <w:i/>
          <w:sz w:val="28"/>
          <w:szCs w:val="28"/>
          <w:lang w:val="ro-RO"/>
        </w:rPr>
        <w:t xml:space="preserve">Colaborare </w:t>
      </w:r>
    </w:p>
    <w:p w:rsidR="001E6D3D" w:rsidRPr="004904D6" w:rsidRDefault="00A80EF7" w:rsidP="001E6D3D">
      <w:pPr>
        <w:ind w:right="43"/>
        <w:jc w:val="both"/>
        <w:rPr>
          <w:rFonts w:ascii="Times New Roman" w:hAnsi="Times New Roman" w:cs="Times New Roman"/>
          <w:sz w:val="28"/>
          <w:szCs w:val="28"/>
          <w:lang w:val="ro-RO"/>
        </w:rPr>
      </w:pPr>
      <w:r w:rsidRPr="004904D6">
        <w:rPr>
          <w:rFonts w:ascii="Times New Roman" w:hAnsi="Times New Roman" w:cs="Times New Roman"/>
          <w:sz w:val="28"/>
          <w:szCs w:val="28"/>
          <w:lang w:val="ro-RO"/>
        </w:rPr>
        <w:t>Ministerele</w:t>
      </w:r>
      <w:r w:rsidR="001E6D3D" w:rsidRPr="004904D6">
        <w:rPr>
          <w:rFonts w:ascii="Times New Roman" w:hAnsi="Times New Roman" w:cs="Times New Roman"/>
          <w:sz w:val="28"/>
          <w:szCs w:val="28"/>
          <w:lang w:val="ro-RO"/>
        </w:rPr>
        <w:t xml:space="preserve"> asigură schimb</w:t>
      </w:r>
      <w:r w:rsidR="00CE58B2" w:rsidRPr="004904D6">
        <w:rPr>
          <w:rFonts w:ascii="Times New Roman" w:hAnsi="Times New Roman" w:cs="Times New Roman"/>
          <w:sz w:val="28"/>
          <w:szCs w:val="28"/>
          <w:lang w:val="ro-RO"/>
        </w:rPr>
        <w:t>ul</w:t>
      </w:r>
      <w:r w:rsidR="001E6D3D" w:rsidRPr="004904D6">
        <w:rPr>
          <w:rFonts w:ascii="Times New Roman" w:hAnsi="Times New Roman" w:cs="Times New Roman"/>
          <w:sz w:val="28"/>
          <w:szCs w:val="28"/>
          <w:lang w:val="ro-RO"/>
        </w:rPr>
        <w:t xml:space="preserve"> de informații pe marginea prevederilor acestui </w:t>
      </w:r>
      <w:r w:rsidR="003A4E8D" w:rsidRPr="004904D6">
        <w:rPr>
          <w:rFonts w:ascii="Times New Roman" w:hAnsi="Times New Roman" w:cs="Times New Roman"/>
          <w:sz w:val="28"/>
          <w:szCs w:val="28"/>
          <w:lang w:val="ro-RO"/>
        </w:rPr>
        <w:t>Mecanism</w:t>
      </w:r>
      <w:r w:rsidR="001E6D3D" w:rsidRPr="004904D6">
        <w:rPr>
          <w:rFonts w:ascii="Times New Roman" w:hAnsi="Times New Roman" w:cs="Times New Roman"/>
          <w:sz w:val="28"/>
          <w:szCs w:val="28"/>
          <w:lang w:val="ro-RO"/>
        </w:rPr>
        <w:t>, tratează oricare problemă apărută din perspectiva colegialității</w:t>
      </w:r>
      <w:r w:rsidR="000A1932" w:rsidRPr="004904D6">
        <w:rPr>
          <w:rFonts w:ascii="Times New Roman" w:hAnsi="Times New Roman" w:cs="Times New Roman"/>
          <w:sz w:val="28"/>
          <w:szCs w:val="28"/>
          <w:lang w:val="ro-RO"/>
        </w:rPr>
        <w:t>, a</w:t>
      </w:r>
      <w:r w:rsidR="001E6D3D" w:rsidRPr="004904D6">
        <w:rPr>
          <w:rFonts w:ascii="Times New Roman" w:hAnsi="Times New Roman" w:cs="Times New Roman"/>
          <w:sz w:val="28"/>
          <w:szCs w:val="28"/>
          <w:lang w:val="ro-RO"/>
        </w:rPr>
        <w:t xml:space="preserve"> parteneriatului</w:t>
      </w:r>
      <w:r w:rsidR="000A1932" w:rsidRPr="004904D6">
        <w:rPr>
          <w:rFonts w:ascii="Times New Roman" w:hAnsi="Times New Roman" w:cs="Times New Roman"/>
          <w:sz w:val="28"/>
          <w:szCs w:val="28"/>
          <w:lang w:val="ro-RO"/>
        </w:rPr>
        <w:t xml:space="preserve"> și interesului public</w:t>
      </w:r>
      <w:r w:rsidR="001E6D3D" w:rsidRPr="004904D6">
        <w:rPr>
          <w:rFonts w:ascii="Times New Roman" w:hAnsi="Times New Roman" w:cs="Times New Roman"/>
          <w:sz w:val="28"/>
          <w:szCs w:val="28"/>
          <w:lang w:val="ro-RO"/>
        </w:rPr>
        <w:t>.</w:t>
      </w:r>
    </w:p>
    <w:p w:rsidR="001E6D3D" w:rsidRPr="004904D6" w:rsidRDefault="002034E1" w:rsidP="001E6D3D">
      <w:pPr>
        <w:ind w:right="43"/>
        <w:jc w:val="both"/>
        <w:rPr>
          <w:rFonts w:ascii="Times New Roman" w:hAnsi="Times New Roman" w:cs="Times New Roman"/>
          <w:i/>
          <w:sz w:val="28"/>
          <w:szCs w:val="28"/>
          <w:lang w:val="ro-RO"/>
        </w:rPr>
      </w:pPr>
      <w:r w:rsidRPr="004904D6">
        <w:rPr>
          <w:rFonts w:ascii="Times New Roman" w:hAnsi="Times New Roman" w:cs="Times New Roman"/>
          <w:i/>
          <w:sz w:val="28"/>
          <w:szCs w:val="28"/>
          <w:lang w:val="ro-RO"/>
        </w:rPr>
        <w:t>3)</w:t>
      </w:r>
      <w:r w:rsidR="001E6D3D" w:rsidRPr="004904D6">
        <w:rPr>
          <w:rFonts w:ascii="Times New Roman" w:hAnsi="Times New Roman" w:cs="Times New Roman"/>
          <w:i/>
          <w:sz w:val="28"/>
          <w:szCs w:val="28"/>
          <w:lang w:val="ro-RO"/>
        </w:rPr>
        <w:t>Confidențialitatea datelor</w:t>
      </w:r>
    </w:p>
    <w:p w:rsidR="001E6D3D" w:rsidRPr="004904D6" w:rsidRDefault="001E6D3D" w:rsidP="001E6D3D">
      <w:pPr>
        <w:ind w:right="43"/>
        <w:jc w:val="both"/>
        <w:rPr>
          <w:rFonts w:ascii="Times New Roman" w:hAnsi="Times New Roman" w:cs="Times New Roman"/>
          <w:sz w:val="28"/>
          <w:szCs w:val="28"/>
          <w:lang w:val="ro-RO"/>
        </w:rPr>
      </w:pPr>
      <w:r w:rsidRPr="004904D6">
        <w:rPr>
          <w:rFonts w:ascii="Times New Roman" w:hAnsi="Times New Roman" w:cs="Times New Roman"/>
          <w:sz w:val="28"/>
          <w:szCs w:val="28"/>
          <w:lang w:val="ro-RO"/>
        </w:rPr>
        <w:t xml:space="preserve">Orice informaţie obţinută în procesul implementării prezentului </w:t>
      </w:r>
      <w:r w:rsidR="003A4E8D" w:rsidRPr="004904D6">
        <w:rPr>
          <w:rFonts w:ascii="Times New Roman" w:hAnsi="Times New Roman" w:cs="Times New Roman"/>
          <w:sz w:val="28"/>
          <w:szCs w:val="28"/>
          <w:lang w:val="ro-RO"/>
        </w:rPr>
        <w:t>Mecanism</w:t>
      </w:r>
      <w:r w:rsidRPr="004904D6">
        <w:rPr>
          <w:rFonts w:ascii="Times New Roman" w:hAnsi="Times New Roman" w:cs="Times New Roman"/>
          <w:sz w:val="28"/>
          <w:szCs w:val="28"/>
          <w:lang w:val="ro-RO"/>
        </w:rPr>
        <w:t xml:space="preserve">, în special, date cu caracter personal ale </w:t>
      </w:r>
      <w:r w:rsidR="00080E4B" w:rsidRPr="004904D6">
        <w:rPr>
          <w:rFonts w:ascii="Times New Roman" w:hAnsi="Times New Roman" w:cs="Times New Roman"/>
          <w:sz w:val="28"/>
          <w:szCs w:val="28"/>
          <w:lang w:val="ro-RO"/>
        </w:rPr>
        <w:t>străinilor</w:t>
      </w:r>
      <w:r w:rsidR="007353F4" w:rsidRPr="004904D6">
        <w:rPr>
          <w:rFonts w:ascii="Times New Roman" w:hAnsi="Times New Roman" w:cs="Times New Roman"/>
          <w:sz w:val="28"/>
          <w:szCs w:val="28"/>
          <w:lang w:val="ro-RO"/>
        </w:rPr>
        <w:t>,</w:t>
      </w:r>
      <w:r w:rsidRPr="004904D6">
        <w:rPr>
          <w:rFonts w:ascii="Times New Roman" w:hAnsi="Times New Roman" w:cs="Times New Roman"/>
          <w:sz w:val="28"/>
          <w:szCs w:val="28"/>
          <w:lang w:val="ro-RO"/>
        </w:rPr>
        <w:t xml:space="preserve"> sunt confidenţiale pentru terți şi nu pot fi aduse la cunoştinţa acestora fără acordul prealabil în scris al persoanelor vizate.</w:t>
      </w:r>
      <w:r w:rsidR="00080E4B" w:rsidRPr="004904D6">
        <w:rPr>
          <w:rFonts w:ascii="Times New Roman" w:hAnsi="Times New Roman" w:cs="Times New Roman"/>
          <w:sz w:val="28"/>
          <w:szCs w:val="28"/>
          <w:lang w:val="ro-RO"/>
        </w:rPr>
        <w:t xml:space="preserve"> Activitățile desfășurate urmează a fi realizate cu respectarea Legii privind protecția datelor cu caracter personal nr. 133 din 08.07.2011 și Legii privind accesul la informații nr. 982-XIV din 11.05.2000, care prevăd confidențialitatea datelor cu caracter personal</w:t>
      </w:r>
      <w:r w:rsidR="007353F4" w:rsidRPr="004904D6">
        <w:rPr>
          <w:rFonts w:ascii="Times New Roman" w:hAnsi="Times New Roman" w:cs="Times New Roman"/>
          <w:sz w:val="28"/>
          <w:szCs w:val="28"/>
          <w:lang w:val="ro-RO"/>
        </w:rPr>
        <w:t>,</w:t>
      </w:r>
      <w:r w:rsidR="00080E4B" w:rsidRPr="004904D6">
        <w:rPr>
          <w:rFonts w:ascii="Times New Roman" w:hAnsi="Times New Roman" w:cs="Times New Roman"/>
          <w:sz w:val="28"/>
          <w:szCs w:val="28"/>
          <w:lang w:val="ro-RO"/>
        </w:rPr>
        <w:t xml:space="preserve"> precum și neadmiterea utilizării acestor informații în alte scopuri </w:t>
      </w:r>
      <w:proofErr w:type="spellStart"/>
      <w:r w:rsidR="00080E4B" w:rsidRPr="004904D6">
        <w:rPr>
          <w:rFonts w:ascii="Times New Roman" w:hAnsi="Times New Roman" w:cs="Times New Roman"/>
          <w:sz w:val="28"/>
          <w:szCs w:val="28"/>
          <w:lang w:val="ro-RO"/>
        </w:rPr>
        <w:t>decît</w:t>
      </w:r>
      <w:proofErr w:type="spellEnd"/>
      <w:r w:rsidR="00080E4B" w:rsidRPr="004904D6">
        <w:rPr>
          <w:rFonts w:ascii="Times New Roman" w:hAnsi="Times New Roman" w:cs="Times New Roman"/>
          <w:sz w:val="28"/>
          <w:szCs w:val="28"/>
          <w:lang w:val="ro-RO"/>
        </w:rPr>
        <w:t xml:space="preserve"> cele declarate.  </w:t>
      </w:r>
    </w:p>
    <w:p w:rsidR="001E6D3D" w:rsidRPr="004904D6" w:rsidRDefault="002034E1" w:rsidP="001E6D3D">
      <w:pPr>
        <w:tabs>
          <w:tab w:val="left" w:pos="0"/>
        </w:tabs>
        <w:ind w:right="43"/>
        <w:jc w:val="both"/>
        <w:rPr>
          <w:rFonts w:ascii="Times New Roman" w:hAnsi="Times New Roman" w:cs="Times New Roman"/>
          <w:i/>
          <w:sz w:val="28"/>
          <w:szCs w:val="28"/>
          <w:shd w:val="clear" w:color="auto" w:fill="FFFFFF"/>
          <w:lang w:val="ro-RO"/>
        </w:rPr>
      </w:pPr>
      <w:r w:rsidRPr="004904D6">
        <w:rPr>
          <w:rFonts w:ascii="Times New Roman" w:hAnsi="Times New Roman" w:cs="Times New Roman"/>
          <w:i/>
          <w:sz w:val="28"/>
          <w:szCs w:val="28"/>
          <w:shd w:val="clear" w:color="auto" w:fill="FFFFFF"/>
          <w:lang w:val="ro-RO"/>
        </w:rPr>
        <w:t>4)</w:t>
      </w:r>
      <w:r w:rsidR="001E6D3D" w:rsidRPr="004904D6">
        <w:rPr>
          <w:rFonts w:ascii="Times New Roman" w:hAnsi="Times New Roman" w:cs="Times New Roman"/>
          <w:i/>
          <w:sz w:val="28"/>
          <w:szCs w:val="28"/>
          <w:shd w:val="clear" w:color="auto" w:fill="FFFFFF"/>
          <w:lang w:val="ro-RO"/>
        </w:rPr>
        <w:t>Interesul superior al copilului</w:t>
      </w:r>
    </w:p>
    <w:p w:rsidR="001E6D3D" w:rsidRPr="004904D6" w:rsidRDefault="001E6D3D" w:rsidP="001E6D3D">
      <w:pPr>
        <w:tabs>
          <w:tab w:val="left" w:pos="0"/>
        </w:tabs>
        <w:ind w:right="43"/>
        <w:jc w:val="both"/>
        <w:rPr>
          <w:rFonts w:ascii="Times New Roman" w:hAnsi="Times New Roman" w:cs="Times New Roman"/>
          <w:sz w:val="28"/>
          <w:szCs w:val="28"/>
          <w:shd w:val="clear" w:color="auto" w:fill="FFFFFF"/>
          <w:lang w:val="ro-RO"/>
        </w:rPr>
      </w:pPr>
      <w:r w:rsidRPr="004904D6">
        <w:rPr>
          <w:rFonts w:ascii="Times New Roman" w:hAnsi="Times New Roman" w:cs="Times New Roman"/>
          <w:sz w:val="28"/>
          <w:szCs w:val="28"/>
          <w:shd w:val="clear" w:color="auto" w:fill="FFFFFF"/>
          <w:lang w:val="ro-RO"/>
        </w:rPr>
        <w:lastRenderedPageBreak/>
        <w:t>Orice activate cu privire la copii va ține cont de interesul superior al acestora</w:t>
      </w:r>
      <w:r w:rsidR="007353F4" w:rsidRPr="004904D6">
        <w:rPr>
          <w:rFonts w:ascii="Times New Roman" w:hAnsi="Times New Roman" w:cs="Times New Roman"/>
          <w:sz w:val="28"/>
          <w:szCs w:val="28"/>
          <w:shd w:val="clear" w:color="auto" w:fill="FFFFFF"/>
          <w:lang w:val="ro-RO"/>
        </w:rPr>
        <w:t>,</w:t>
      </w:r>
      <w:r w:rsidR="00B3433A" w:rsidRPr="004904D6">
        <w:rPr>
          <w:rFonts w:ascii="Times New Roman" w:hAnsi="Times New Roman" w:cs="Times New Roman"/>
          <w:sz w:val="28"/>
          <w:szCs w:val="28"/>
          <w:shd w:val="clear" w:color="auto" w:fill="FFFFFF"/>
          <w:lang w:val="ro-RO"/>
        </w:rPr>
        <w:t xml:space="preserve"> prin</w:t>
      </w:r>
      <w:r w:rsidRPr="004904D6">
        <w:rPr>
          <w:rFonts w:ascii="Times New Roman" w:hAnsi="Times New Roman" w:cs="Times New Roman"/>
          <w:sz w:val="28"/>
          <w:szCs w:val="28"/>
          <w:shd w:val="clear" w:color="auto" w:fill="FFFFFF"/>
          <w:lang w:val="ro-RO"/>
        </w:rPr>
        <w:t xml:space="preserve"> </w:t>
      </w:r>
      <w:r w:rsidR="00B3433A" w:rsidRPr="004904D6">
        <w:rPr>
          <w:rFonts w:ascii="Times New Roman" w:hAnsi="Times New Roman" w:cs="Times New Roman"/>
          <w:sz w:val="28"/>
          <w:szCs w:val="28"/>
          <w:lang w:val="ro-RO"/>
        </w:rPr>
        <w:t xml:space="preserve">asigurarea condiţiilor adecvate pentru creşterea şi dezvoltarea armonioasă a copilului, </w:t>
      </w:r>
      <w:proofErr w:type="spellStart"/>
      <w:r w:rsidR="00B3433A" w:rsidRPr="004904D6">
        <w:rPr>
          <w:rFonts w:ascii="Times New Roman" w:hAnsi="Times New Roman" w:cs="Times New Roman"/>
          <w:sz w:val="28"/>
          <w:szCs w:val="28"/>
          <w:lang w:val="ro-RO"/>
        </w:rPr>
        <w:t>ţinînd</w:t>
      </w:r>
      <w:proofErr w:type="spellEnd"/>
      <w:r w:rsidR="00B3433A" w:rsidRPr="004904D6">
        <w:rPr>
          <w:rFonts w:ascii="Times New Roman" w:hAnsi="Times New Roman" w:cs="Times New Roman"/>
          <w:sz w:val="28"/>
          <w:szCs w:val="28"/>
          <w:lang w:val="ro-RO"/>
        </w:rPr>
        <w:t xml:space="preserve"> cont de particularităţile individuale ale personalităţii lui şi de situaţia concretă în care acesta se află</w:t>
      </w:r>
      <w:r w:rsidR="007353F4" w:rsidRPr="004904D6">
        <w:rPr>
          <w:rFonts w:ascii="Times New Roman" w:hAnsi="Times New Roman" w:cs="Times New Roman"/>
          <w:sz w:val="28"/>
          <w:szCs w:val="28"/>
          <w:lang w:val="ro-RO"/>
        </w:rPr>
        <w:t>.</w:t>
      </w:r>
    </w:p>
    <w:p w:rsidR="00FB13CA" w:rsidRPr="004904D6" w:rsidRDefault="002034E1" w:rsidP="00FB13CA">
      <w:pPr>
        <w:tabs>
          <w:tab w:val="left" w:pos="0"/>
        </w:tabs>
        <w:ind w:right="43"/>
        <w:jc w:val="both"/>
        <w:rPr>
          <w:rFonts w:ascii="Times New Roman" w:hAnsi="Times New Roman" w:cs="Times New Roman"/>
          <w:i/>
          <w:sz w:val="28"/>
          <w:szCs w:val="28"/>
          <w:shd w:val="clear" w:color="auto" w:fill="FFFFFF"/>
          <w:lang w:val="ro-RO"/>
        </w:rPr>
      </w:pPr>
      <w:r w:rsidRPr="004904D6">
        <w:rPr>
          <w:rFonts w:ascii="Times New Roman" w:hAnsi="Times New Roman" w:cs="Times New Roman"/>
          <w:i/>
          <w:sz w:val="28"/>
          <w:szCs w:val="28"/>
          <w:shd w:val="clear" w:color="auto" w:fill="FFFFFF"/>
          <w:lang w:val="ro-RO"/>
        </w:rPr>
        <w:t>5)</w:t>
      </w:r>
      <w:r w:rsidR="00FB13CA" w:rsidRPr="004904D6">
        <w:rPr>
          <w:rFonts w:ascii="Times New Roman" w:hAnsi="Times New Roman" w:cs="Times New Roman"/>
          <w:i/>
          <w:sz w:val="28"/>
          <w:szCs w:val="28"/>
          <w:shd w:val="clear" w:color="auto" w:fill="FFFFFF"/>
          <w:lang w:val="ro-RO"/>
        </w:rPr>
        <w:t>Egalitate de tratament</w:t>
      </w:r>
    </w:p>
    <w:p w:rsidR="00FB13CA" w:rsidRPr="004904D6" w:rsidRDefault="009E74C6" w:rsidP="001E6D3D">
      <w:pPr>
        <w:tabs>
          <w:tab w:val="left" w:pos="0"/>
        </w:tabs>
        <w:ind w:right="43"/>
        <w:jc w:val="both"/>
        <w:rPr>
          <w:rFonts w:ascii="Times New Roman" w:hAnsi="Times New Roman" w:cs="Times New Roman"/>
          <w:sz w:val="28"/>
          <w:szCs w:val="28"/>
          <w:lang w:val="ro-RO"/>
        </w:rPr>
      </w:pPr>
      <w:r w:rsidRPr="004904D6">
        <w:rPr>
          <w:rFonts w:ascii="Times New Roman" w:hAnsi="Times New Roman" w:cs="Times New Roman"/>
          <w:sz w:val="28"/>
          <w:szCs w:val="28"/>
          <w:lang w:val="ro-RO"/>
        </w:rPr>
        <w:t>Asigurarea egalității.</w:t>
      </w:r>
    </w:p>
    <w:p w:rsidR="009E74C6" w:rsidRPr="004904D6" w:rsidRDefault="002034E1" w:rsidP="00FB13CA">
      <w:pPr>
        <w:tabs>
          <w:tab w:val="left" w:pos="0"/>
        </w:tabs>
        <w:ind w:right="43"/>
        <w:jc w:val="both"/>
        <w:rPr>
          <w:rFonts w:ascii="Times New Roman" w:hAnsi="Times New Roman" w:cs="Times New Roman"/>
          <w:i/>
          <w:sz w:val="28"/>
          <w:szCs w:val="28"/>
          <w:lang w:val="ro-RO"/>
        </w:rPr>
      </w:pPr>
      <w:r w:rsidRPr="004904D6">
        <w:rPr>
          <w:rFonts w:ascii="Times New Roman" w:hAnsi="Times New Roman" w:cs="Times New Roman"/>
          <w:i/>
          <w:sz w:val="28"/>
          <w:szCs w:val="28"/>
          <w:lang w:val="ro-RO"/>
        </w:rPr>
        <w:t>6)</w:t>
      </w:r>
      <w:r w:rsidR="009E74C6" w:rsidRPr="004904D6">
        <w:rPr>
          <w:rFonts w:ascii="Times New Roman" w:hAnsi="Times New Roman" w:cs="Times New Roman"/>
          <w:i/>
          <w:sz w:val="28"/>
          <w:szCs w:val="28"/>
          <w:lang w:val="ro-RO"/>
        </w:rPr>
        <w:t>Abordarea individuală</w:t>
      </w:r>
    </w:p>
    <w:p w:rsidR="001E6D3D" w:rsidRPr="004904D6" w:rsidRDefault="001E6D3D" w:rsidP="00FB13CA">
      <w:pPr>
        <w:tabs>
          <w:tab w:val="left" w:pos="0"/>
        </w:tabs>
        <w:ind w:right="43"/>
        <w:jc w:val="both"/>
        <w:rPr>
          <w:rFonts w:ascii="Times New Roman" w:hAnsi="Times New Roman" w:cs="Times New Roman"/>
          <w:sz w:val="28"/>
          <w:szCs w:val="28"/>
          <w:lang w:val="ro-RO"/>
        </w:rPr>
      </w:pPr>
      <w:r w:rsidRPr="004904D6">
        <w:rPr>
          <w:rFonts w:ascii="Times New Roman" w:hAnsi="Times New Roman" w:cs="Times New Roman"/>
          <w:sz w:val="28"/>
          <w:szCs w:val="28"/>
          <w:lang w:val="ro-RO"/>
        </w:rPr>
        <w:t xml:space="preserve">Activitățile de integrare </w:t>
      </w:r>
      <w:r w:rsidR="00DB1712" w:rsidRPr="004904D6">
        <w:rPr>
          <w:rFonts w:ascii="Times New Roman" w:hAnsi="Times New Roman" w:cs="Times New Roman"/>
          <w:sz w:val="28"/>
          <w:szCs w:val="28"/>
          <w:lang w:val="ro-RO"/>
        </w:rPr>
        <w:t xml:space="preserve">prevăzute la Articolul 5 alin. (1) a Legii privind integrarea străinilor în Republica Moldova </w:t>
      </w:r>
      <w:r w:rsidRPr="004904D6">
        <w:rPr>
          <w:rFonts w:ascii="Times New Roman" w:hAnsi="Times New Roman" w:cs="Times New Roman"/>
          <w:sz w:val="28"/>
          <w:szCs w:val="28"/>
          <w:lang w:val="ro-RO"/>
        </w:rPr>
        <w:t xml:space="preserve">se realizează prin evaluarea fiecărui caz în parte. </w:t>
      </w:r>
    </w:p>
    <w:p w:rsidR="001A23E9" w:rsidRPr="004904D6" w:rsidRDefault="00C606F9" w:rsidP="00634448">
      <w:pPr>
        <w:jc w:val="both"/>
        <w:rPr>
          <w:rFonts w:ascii="Times New Roman" w:hAnsi="Times New Roman" w:cs="Times New Roman"/>
          <w:bCs/>
          <w:sz w:val="28"/>
          <w:szCs w:val="28"/>
          <w:lang w:val="ro-RO"/>
        </w:rPr>
      </w:pPr>
      <w:r w:rsidRPr="004904D6">
        <w:rPr>
          <w:rFonts w:ascii="Times New Roman" w:hAnsi="Times New Roman" w:cs="Times New Roman"/>
          <w:bCs/>
          <w:sz w:val="28"/>
          <w:szCs w:val="28"/>
          <w:lang w:val="ro-RO"/>
        </w:rPr>
        <w:t>7</w:t>
      </w:r>
      <w:r w:rsidR="005A0521" w:rsidRPr="004904D6">
        <w:rPr>
          <w:rFonts w:ascii="Times New Roman" w:hAnsi="Times New Roman" w:cs="Times New Roman"/>
          <w:bCs/>
          <w:sz w:val="28"/>
          <w:szCs w:val="28"/>
          <w:lang w:val="ro-RO"/>
        </w:rPr>
        <w:t xml:space="preserve">. </w:t>
      </w:r>
      <w:r w:rsidR="009E74C6" w:rsidRPr="004904D6">
        <w:rPr>
          <w:rFonts w:ascii="Times New Roman" w:hAnsi="Times New Roman" w:cs="Times New Roman"/>
          <w:bCs/>
          <w:sz w:val="28"/>
          <w:szCs w:val="28"/>
          <w:lang w:val="ro-RO"/>
        </w:rPr>
        <w:t xml:space="preserve">Ministerul Afacerilor Interne prin structura sa responsabilă – Biroul migrație și azil </w:t>
      </w:r>
      <w:r w:rsidR="002034E1" w:rsidRPr="004904D6">
        <w:rPr>
          <w:rFonts w:ascii="Times New Roman" w:hAnsi="Times New Roman" w:cs="Times New Roman"/>
          <w:bCs/>
          <w:sz w:val="28"/>
          <w:szCs w:val="28"/>
          <w:lang w:val="ro-RO"/>
        </w:rPr>
        <w:t xml:space="preserve">(în continuare Birou) </w:t>
      </w:r>
      <w:r w:rsidR="009E74C6" w:rsidRPr="004904D6">
        <w:rPr>
          <w:rFonts w:ascii="Times New Roman" w:hAnsi="Times New Roman" w:cs="Times New Roman"/>
          <w:bCs/>
          <w:sz w:val="28"/>
          <w:szCs w:val="28"/>
          <w:lang w:val="ro-RO"/>
        </w:rPr>
        <w:t>– coordonează procesul de integrare a</w:t>
      </w:r>
      <w:r w:rsidR="00510ACE" w:rsidRPr="004904D6">
        <w:rPr>
          <w:rFonts w:ascii="Times New Roman" w:hAnsi="Times New Roman" w:cs="Times New Roman"/>
          <w:bCs/>
          <w:sz w:val="28"/>
          <w:szCs w:val="28"/>
          <w:lang w:val="ro-RO"/>
        </w:rPr>
        <w:t>l</w:t>
      </w:r>
      <w:r w:rsidR="009E74C6" w:rsidRPr="004904D6">
        <w:rPr>
          <w:rFonts w:ascii="Times New Roman" w:hAnsi="Times New Roman" w:cs="Times New Roman"/>
          <w:bCs/>
          <w:sz w:val="28"/>
          <w:szCs w:val="28"/>
          <w:lang w:val="ro-RO"/>
        </w:rPr>
        <w:t xml:space="preserve"> străinilor pe teritoriul Republicii Moldova</w:t>
      </w:r>
      <w:r w:rsidR="00510ACE" w:rsidRPr="004904D6">
        <w:rPr>
          <w:rFonts w:ascii="Times New Roman" w:hAnsi="Times New Roman" w:cs="Times New Roman"/>
          <w:bCs/>
          <w:sz w:val="28"/>
          <w:szCs w:val="28"/>
          <w:lang w:val="ro-RO"/>
        </w:rPr>
        <w:t xml:space="preserve">, fiind responsabil </w:t>
      </w:r>
      <w:r w:rsidR="00780FD3" w:rsidRPr="004904D6">
        <w:rPr>
          <w:rFonts w:ascii="Times New Roman" w:hAnsi="Times New Roman" w:cs="Times New Roman"/>
          <w:bCs/>
          <w:sz w:val="28"/>
          <w:szCs w:val="28"/>
          <w:lang w:val="ro-RO"/>
        </w:rPr>
        <w:t xml:space="preserve">pentru executarea </w:t>
      </w:r>
      <w:r w:rsidR="00510ACE" w:rsidRPr="004904D6">
        <w:rPr>
          <w:rFonts w:ascii="Times New Roman" w:hAnsi="Times New Roman" w:cs="Times New Roman"/>
          <w:bCs/>
          <w:sz w:val="28"/>
          <w:szCs w:val="28"/>
          <w:lang w:val="ro-RO"/>
        </w:rPr>
        <w:t>ș</w:t>
      </w:r>
      <w:r w:rsidR="00780FD3" w:rsidRPr="004904D6">
        <w:rPr>
          <w:rFonts w:ascii="Times New Roman" w:hAnsi="Times New Roman" w:cs="Times New Roman"/>
          <w:bCs/>
          <w:sz w:val="28"/>
          <w:szCs w:val="28"/>
          <w:lang w:val="ro-RO"/>
        </w:rPr>
        <w:t>i</w:t>
      </w:r>
      <w:r w:rsidR="00510ACE" w:rsidRPr="004904D6">
        <w:rPr>
          <w:rFonts w:ascii="Times New Roman" w:hAnsi="Times New Roman" w:cs="Times New Roman"/>
          <w:bCs/>
          <w:sz w:val="28"/>
          <w:szCs w:val="28"/>
          <w:lang w:val="ro-RO"/>
        </w:rPr>
        <w:t xml:space="preserve"> monitorizarea implementării eficiente a prezentului </w:t>
      </w:r>
      <w:r w:rsidR="003A4E8D" w:rsidRPr="004904D6">
        <w:rPr>
          <w:rFonts w:ascii="Times New Roman" w:hAnsi="Times New Roman" w:cs="Times New Roman"/>
          <w:bCs/>
          <w:sz w:val="28"/>
          <w:szCs w:val="28"/>
          <w:lang w:val="ro-RO"/>
        </w:rPr>
        <w:t>Mecanism</w:t>
      </w:r>
      <w:r w:rsidR="009E74C6" w:rsidRPr="004904D6">
        <w:rPr>
          <w:rFonts w:ascii="Times New Roman" w:hAnsi="Times New Roman" w:cs="Times New Roman"/>
          <w:bCs/>
          <w:sz w:val="28"/>
          <w:szCs w:val="28"/>
          <w:lang w:val="ro-RO"/>
        </w:rPr>
        <w:t xml:space="preserve">. </w:t>
      </w:r>
      <w:r w:rsidR="001A23E9" w:rsidRPr="004904D6">
        <w:rPr>
          <w:rFonts w:ascii="Times New Roman" w:hAnsi="Times New Roman" w:cs="Times New Roman"/>
          <w:bCs/>
          <w:sz w:val="28"/>
          <w:szCs w:val="28"/>
          <w:lang w:val="ro-RO"/>
        </w:rPr>
        <w:t xml:space="preserve"> </w:t>
      </w:r>
    </w:p>
    <w:p w:rsidR="001E6D3D" w:rsidRPr="004904D6" w:rsidRDefault="00C606F9" w:rsidP="009E74C6">
      <w:pPr>
        <w:jc w:val="both"/>
        <w:rPr>
          <w:rFonts w:ascii="Times New Roman" w:hAnsi="Times New Roman" w:cs="Times New Roman"/>
          <w:bCs/>
          <w:sz w:val="28"/>
          <w:szCs w:val="28"/>
          <w:lang w:val="ro-RO"/>
        </w:rPr>
      </w:pPr>
      <w:r w:rsidRPr="004904D6">
        <w:rPr>
          <w:rFonts w:ascii="Times New Roman" w:hAnsi="Times New Roman" w:cs="Times New Roman"/>
          <w:bCs/>
          <w:sz w:val="28"/>
          <w:szCs w:val="28"/>
          <w:lang w:val="ro-RO"/>
        </w:rPr>
        <w:t>8</w:t>
      </w:r>
      <w:r w:rsidR="001A23E9" w:rsidRPr="004904D6">
        <w:rPr>
          <w:rFonts w:ascii="Times New Roman" w:hAnsi="Times New Roman" w:cs="Times New Roman"/>
          <w:bCs/>
          <w:sz w:val="28"/>
          <w:szCs w:val="28"/>
          <w:lang w:val="ro-RO"/>
        </w:rPr>
        <w:t xml:space="preserve">. </w:t>
      </w:r>
      <w:r w:rsidR="00510ACE" w:rsidRPr="004904D6">
        <w:rPr>
          <w:rFonts w:ascii="Times New Roman" w:hAnsi="Times New Roman" w:cs="Times New Roman"/>
          <w:bCs/>
          <w:sz w:val="28"/>
          <w:szCs w:val="28"/>
          <w:lang w:val="ro-RO"/>
        </w:rPr>
        <w:t>La nivel interinstituțional p</w:t>
      </w:r>
      <w:r w:rsidR="009E74C6" w:rsidRPr="004904D6">
        <w:rPr>
          <w:rFonts w:ascii="Times New Roman" w:hAnsi="Times New Roman" w:cs="Times New Roman"/>
          <w:bCs/>
          <w:sz w:val="28"/>
          <w:szCs w:val="28"/>
          <w:lang w:val="ro-RO"/>
        </w:rPr>
        <w:t xml:space="preserve">rocesul de coordonare se realizează prin intermediul </w:t>
      </w:r>
      <w:r w:rsidR="005250E3" w:rsidRPr="004904D6">
        <w:rPr>
          <w:rFonts w:ascii="Times New Roman" w:hAnsi="Times New Roman" w:cs="Times New Roman"/>
          <w:bCs/>
          <w:sz w:val="28"/>
          <w:szCs w:val="28"/>
          <w:lang w:val="ro-RO"/>
        </w:rPr>
        <w:t>persoanelor de contact din cadrul fiecăr</w:t>
      </w:r>
      <w:r w:rsidRPr="004904D6">
        <w:rPr>
          <w:rFonts w:ascii="Times New Roman" w:hAnsi="Times New Roman" w:cs="Times New Roman"/>
          <w:bCs/>
          <w:sz w:val="28"/>
          <w:szCs w:val="28"/>
          <w:lang w:val="ro-RO"/>
        </w:rPr>
        <w:t>ui</w:t>
      </w:r>
      <w:r w:rsidR="005250E3" w:rsidRPr="004904D6">
        <w:rPr>
          <w:rFonts w:ascii="Times New Roman" w:hAnsi="Times New Roman" w:cs="Times New Roman"/>
          <w:bCs/>
          <w:sz w:val="28"/>
          <w:szCs w:val="28"/>
          <w:lang w:val="ro-RO"/>
        </w:rPr>
        <w:t xml:space="preserve"> </w:t>
      </w:r>
      <w:r w:rsidRPr="004904D6">
        <w:rPr>
          <w:rFonts w:ascii="Times New Roman" w:hAnsi="Times New Roman" w:cs="Times New Roman"/>
          <w:bCs/>
          <w:sz w:val="28"/>
          <w:szCs w:val="28"/>
          <w:lang w:val="ro-RO"/>
        </w:rPr>
        <w:t>minister</w:t>
      </w:r>
      <w:r w:rsidR="009E74C6" w:rsidRPr="004904D6">
        <w:rPr>
          <w:rFonts w:ascii="Times New Roman" w:hAnsi="Times New Roman" w:cs="Times New Roman"/>
          <w:bCs/>
          <w:sz w:val="28"/>
          <w:szCs w:val="28"/>
          <w:lang w:val="ro-RO"/>
        </w:rPr>
        <w:t xml:space="preserve">, responsabilitățile </w:t>
      </w:r>
      <w:r w:rsidR="006B0E12" w:rsidRPr="004904D6">
        <w:rPr>
          <w:rFonts w:ascii="Times New Roman" w:hAnsi="Times New Roman" w:cs="Times New Roman"/>
          <w:bCs/>
          <w:sz w:val="28"/>
          <w:szCs w:val="28"/>
          <w:lang w:val="ro-RO"/>
        </w:rPr>
        <w:t xml:space="preserve">cărora sunt stabilite în </w:t>
      </w:r>
      <w:r w:rsidRPr="004904D6">
        <w:rPr>
          <w:rFonts w:ascii="Times New Roman" w:hAnsi="Times New Roman" w:cs="Times New Roman"/>
          <w:bCs/>
          <w:sz w:val="28"/>
          <w:szCs w:val="28"/>
          <w:lang w:val="ro-RO"/>
        </w:rPr>
        <w:t>Mecanism</w:t>
      </w:r>
      <w:r w:rsidR="006B0E12" w:rsidRPr="004904D6">
        <w:rPr>
          <w:rFonts w:ascii="Times New Roman" w:hAnsi="Times New Roman" w:cs="Times New Roman"/>
          <w:bCs/>
          <w:sz w:val="28"/>
          <w:szCs w:val="28"/>
          <w:lang w:val="ro-RO"/>
        </w:rPr>
        <w:t xml:space="preserve">. Persoane de contact sunt </w:t>
      </w:r>
      <w:r w:rsidR="00780FD3" w:rsidRPr="004904D6">
        <w:rPr>
          <w:rFonts w:ascii="Times New Roman" w:hAnsi="Times New Roman" w:cs="Times New Roman"/>
          <w:bCs/>
          <w:sz w:val="28"/>
          <w:szCs w:val="28"/>
          <w:lang w:val="ro-RO"/>
        </w:rPr>
        <w:t>desemnate</w:t>
      </w:r>
      <w:r w:rsidR="006B0E12" w:rsidRPr="004904D6">
        <w:rPr>
          <w:rFonts w:ascii="Times New Roman" w:hAnsi="Times New Roman" w:cs="Times New Roman"/>
          <w:bCs/>
          <w:sz w:val="28"/>
          <w:szCs w:val="28"/>
          <w:lang w:val="ro-RO"/>
        </w:rPr>
        <w:t xml:space="preserve"> </w:t>
      </w:r>
      <w:proofErr w:type="spellStart"/>
      <w:r w:rsidR="006B0E12" w:rsidRPr="004904D6">
        <w:rPr>
          <w:rFonts w:ascii="Times New Roman" w:hAnsi="Times New Roman" w:cs="Times New Roman"/>
          <w:bCs/>
          <w:sz w:val="28"/>
          <w:szCs w:val="28"/>
          <w:lang w:val="ro-RO"/>
        </w:rPr>
        <w:t>atît</w:t>
      </w:r>
      <w:proofErr w:type="spellEnd"/>
      <w:r w:rsidR="006B0E12" w:rsidRPr="004904D6">
        <w:rPr>
          <w:rFonts w:ascii="Times New Roman" w:hAnsi="Times New Roman" w:cs="Times New Roman"/>
          <w:bCs/>
          <w:sz w:val="28"/>
          <w:szCs w:val="28"/>
          <w:lang w:val="ro-RO"/>
        </w:rPr>
        <w:t xml:space="preserve"> în cadrul </w:t>
      </w:r>
      <w:r w:rsidRPr="004904D6">
        <w:rPr>
          <w:rFonts w:ascii="Times New Roman" w:hAnsi="Times New Roman" w:cs="Times New Roman"/>
          <w:bCs/>
          <w:sz w:val="28"/>
          <w:szCs w:val="28"/>
          <w:lang w:val="ro-RO"/>
        </w:rPr>
        <w:t>ministerelor</w:t>
      </w:r>
      <w:r w:rsidR="006B0E12" w:rsidRPr="004904D6">
        <w:rPr>
          <w:rFonts w:ascii="Times New Roman" w:hAnsi="Times New Roman" w:cs="Times New Roman"/>
          <w:bCs/>
          <w:sz w:val="28"/>
          <w:szCs w:val="28"/>
          <w:lang w:val="ro-RO"/>
        </w:rPr>
        <w:t xml:space="preserve"> </w:t>
      </w:r>
      <w:proofErr w:type="spellStart"/>
      <w:r w:rsidR="006B0E12" w:rsidRPr="004904D6">
        <w:rPr>
          <w:rFonts w:ascii="Times New Roman" w:hAnsi="Times New Roman" w:cs="Times New Roman"/>
          <w:bCs/>
          <w:sz w:val="28"/>
          <w:szCs w:val="28"/>
          <w:lang w:val="ro-RO"/>
        </w:rPr>
        <w:t>cît</w:t>
      </w:r>
      <w:proofErr w:type="spellEnd"/>
      <w:r w:rsidR="006B0E12" w:rsidRPr="004904D6">
        <w:rPr>
          <w:rFonts w:ascii="Times New Roman" w:hAnsi="Times New Roman" w:cs="Times New Roman"/>
          <w:bCs/>
          <w:sz w:val="28"/>
          <w:szCs w:val="28"/>
          <w:lang w:val="ro-RO"/>
        </w:rPr>
        <w:t xml:space="preserve"> și </w:t>
      </w:r>
      <w:r w:rsidRPr="004904D6">
        <w:rPr>
          <w:rFonts w:ascii="Times New Roman" w:hAnsi="Times New Roman" w:cs="Times New Roman"/>
          <w:bCs/>
          <w:sz w:val="28"/>
          <w:szCs w:val="28"/>
          <w:lang w:val="ro-RO"/>
        </w:rPr>
        <w:t xml:space="preserve">autorităților administrative și instituțiilor din subordinea </w:t>
      </w:r>
      <w:r w:rsidR="005C4A77" w:rsidRPr="004904D6">
        <w:rPr>
          <w:rFonts w:ascii="Times New Roman" w:hAnsi="Times New Roman" w:cs="Times New Roman"/>
          <w:bCs/>
          <w:sz w:val="28"/>
          <w:szCs w:val="28"/>
          <w:lang w:val="ro-RO"/>
        </w:rPr>
        <w:t>acestora</w:t>
      </w:r>
      <w:r w:rsidR="006B0E12" w:rsidRPr="004904D6">
        <w:rPr>
          <w:rFonts w:ascii="Times New Roman" w:hAnsi="Times New Roman" w:cs="Times New Roman"/>
          <w:bCs/>
          <w:sz w:val="28"/>
          <w:szCs w:val="28"/>
          <w:lang w:val="ro-RO"/>
        </w:rPr>
        <w:t xml:space="preserve">, </w:t>
      </w:r>
      <w:r w:rsidR="00282103" w:rsidRPr="004904D6">
        <w:rPr>
          <w:rFonts w:ascii="Times New Roman" w:hAnsi="Times New Roman" w:cs="Times New Roman"/>
          <w:bCs/>
          <w:sz w:val="28"/>
          <w:szCs w:val="28"/>
          <w:lang w:val="ro-RO"/>
        </w:rPr>
        <w:t xml:space="preserve">inclusiv cele autonome, </w:t>
      </w:r>
      <w:r w:rsidR="006B0E12" w:rsidRPr="004904D6">
        <w:rPr>
          <w:rFonts w:ascii="Times New Roman" w:hAnsi="Times New Roman" w:cs="Times New Roman"/>
          <w:bCs/>
          <w:sz w:val="28"/>
          <w:szCs w:val="28"/>
          <w:lang w:val="ro-RO"/>
        </w:rPr>
        <w:t>și anume</w:t>
      </w:r>
      <w:r w:rsidR="00780FD3" w:rsidRPr="004904D6">
        <w:rPr>
          <w:rFonts w:ascii="Times New Roman" w:hAnsi="Times New Roman" w:cs="Times New Roman"/>
          <w:bCs/>
          <w:sz w:val="28"/>
          <w:szCs w:val="28"/>
          <w:lang w:val="ro-RO"/>
        </w:rPr>
        <w:t>:</w:t>
      </w:r>
      <w:r w:rsidR="006B0E12" w:rsidRPr="004904D6">
        <w:rPr>
          <w:rFonts w:ascii="Times New Roman" w:hAnsi="Times New Roman" w:cs="Times New Roman"/>
          <w:bCs/>
          <w:sz w:val="28"/>
          <w:szCs w:val="28"/>
          <w:lang w:val="ro-RO"/>
        </w:rPr>
        <w:t xml:space="preserve"> Agenția Națională pentru Ocuparea Forței de Muncă, Casa Națională de Asigurări Sociale, Compania </w:t>
      </w:r>
      <w:r w:rsidR="00701B6B" w:rsidRPr="004904D6">
        <w:rPr>
          <w:rFonts w:ascii="Times New Roman" w:hAnsi="Times New Roman" w:cs="Times New Roman"/>
          <w:bCs/>
          <w:sz w:val="28"/>
          <w:szCs w:val="28"/>
          <w:lang w:val="ro-RO"/>
        </w:rPr>
        <w:t>N</w:t>
      </w:r>
      <w:r w:rsidR="006B0E12" w:rsidRPr="004904D6">
        <w:rPr>
          <w:rFonts w:ascii="Times New Roman" w:hAnsi="Times New Roman" w:cs="Times New Roman"/>
          <w:bCs/>
          <w:sz w:val="28"/>
          <w:szCs w:val="28"/>
          <w:lang w:val="ro-RO"/>
        </w:rPr>
        <w:t>ațională de Asigurări în Medicină</w:t>
      </w:r>
      <w:r w:rsidR="00701B6B" w:rsidRPr="004904D6">
        <w:rPr>
          <w:rFonts w:ascii="Times New Roman" w:hAnsi="Times New Roman" w:cs="Times New Roman"/>
          <w:bCs/>
          <w:sz w:val="28"/>
          <w:szCs w:val="28"/>
          <w:lang w:val="ro-RO"/>
        </w:rPr>
        <w:t xml:space="preserve">, </w:t>
      </w:r>
      <w:r w:rsidR="00F60554" w:rsidRPr="004904D6">
        <w:rPr>
          <w:rFonts w:ascii="Times New Roman" w:hAnsi="Times New Roman" w:cs="Times New Roman"/>
          <w:bCs/>
          <w:sz w:val="28"/>
          <w:szCs w:val="28"/>
          <w:lang w:val="ro-RO"/>
        </w:rPr>
        <w:t>structurile teritoriale de asistență socială</w:t>
      </w:r>
      <w:r w:rsidR="00701B6B" w:rsidRPr="004904D6">
        <w:rPr>
          <w:rFonts w:ascii="Times New Roman" w:hAnsi="Times New Roman" w:cs="Times New Roman"/>
          <w:bCs/>
          <w:sz w:val="28"/>
          <w:szCs w:val="28"/>
          <w:lang w:val="ro-RO"/>
        </w:rPr>
        <w:t>.</w:t>
      </w:r>
      <w:r w:rsidR="006B0E12" w:rsidRPr="004904D6">
        <w:rPr>
          <w:rFonts w:ascii="Times New Roman" w:hAnsi="Times New Roman" w:cs="Times New Roman"/>
          <w:bCs/>
          <w:sz w:val="28"/>
          <w:szCs w:val="28"/>
          <w:lang w:val="ro-RO"/>
        </w:rPr>
        <w:t xml:space="preserve"> </w:t>
      </w:r>
    </w:p>
    <w:p w:rsidR="001A23E9" w:rsidRPr="004904D6" w:rsidRDefault="001A23E9" w:rsidP="001A23E9">
      <w:pPr>
        <w:jc w:val="center"/>
        <w:rPr>
          <w:rFonts w:ascii="Times New Roman" w:hAnsi="Times New Roman" w:cs="Times New Roman"/>
          <w:bCs/>
          <w:sz w:val="28"/>
          <w:szCs w:val="28"/>
          <w:lang w:val="ro-RO"/>
        </w:rPr>
      </w:pPr>
      <w:r w:rsidRPr="004904D6">
        <w:rPr>
          <w:rFonts w:ascii="Times New Roman" w:hAnsi="Times New Roman" w:cs="Times New Roman"/>
          <w:bCs/>
          <w:sz w:val="28"/>
          <w:szCs w:val="28"/>
          <w:lang w:val="ro-RO"/>
        </w:rPr>
        <w:t>II</w:t>
      </w:r>
      <w:r w:rsidR="00BB5367" w:rsidRPr="004904D6">
        <w:rPr>
          <w:rFonts w:ascii="Times New Roman" w:hAnsi="Times New Roman" w:cs="Times New Roman"/>
          <w:bCs/>
          <w:sz w:val="28"/>
          <w:szCs w:val="28"/>
          <w:lang w:val="ro-RO"/>
        </w:rPr>
        <w:t>.</w:t>
      </w:r>
      <w:r w:rsidRPr="004904D6">
        <w:rPr>
          <w:rFonts w:ascii="Times New Roman" w:hAnsi="Times New Roman" w:cs="Times New Roman"/>
          <w:bCs/>
          <w:sz w:val="28"/>
          <w:szCs w:val="28"/>
          <w:lang w:val="ro-RO"/>
        </w:rPr>
        <w:t xml:space="preserve"> Procedura de ac</w:t>
      </w:r>
      <w:r w:rsidR="00510ACE" w:rsidRPr="004904D6">
        <w:rPr>
          <w:rFonts w:ascii="Times New Roman" w:hAnsi="Times New Roman" w:cs="Times New Roman"/>
          <w:bCs/>
          <w:sz w:val="28"/>
          <w:szCs w:val="28"/>
          <w:lang w:val="ro-RO"/>
        </w:rPr>
        <w:t>c</w:t>
      </w:r>
      <w:r w:rsidRPr="004904D6">
        <w:rPr>
          <w:rFonts w:ascii="Times New Roman" w:hAnsi="Times New Roman" w:cs="Times New Roman"/>
          <w:bCs/>
          <w:sz w:val="28"/>
          <w:szCs w:val="28"/>
          <w:lang w:val="ro-RO"/>
        </w:rPr>
        <w:t>edere la activităţi de integrare</w:t>
      </w:r>
    </w:p>
    <w:p w:rsidR="00C215D1" w:rsidRPr="004904D6" w:rsidRDefault="00C606F9" w:rsidP="002245E9">
      <w:pPr>
        <w:jc w:val="both"/>
        <w:rPr>
          <w:rFonts w:ascii="Times New Roman" w:hAnsi="Times New Roman" w:cs="Times New Roman"/>
          <w:bCs/>
          <w:sz w:val="28"/>
          <w:szCs w:val="28"/>
          <w:lang w:val="ro-RO"/>
        </w:rPr>
      </w:pPr>
      <w:r w:rsidRPr="004904D6">
        <w:rPr>
          <w:rFonts w:ascii="Times New Roman" w:hAnsi="Times New Roman" w:cs="Times New Roman"/>
          <w:bCs/>
          <w:sz w:val="28"/>
          <w:szCs w:val="28"/>
          <w:lang w:val="ro-RO"/>
        </w:rPr>
        <w:t>9</w:t>
      </w:r>
      <w:r w:rsidR="001A23E9" w:rsidRPr="004904D6">
        <w:rPr>
          <w:rFonts w:ascii="Times New Roman" w:hAnsi="Times New Roman" w:cs="Times New Roman"/>
          <w:bCs/>
          <w:sz w:val="28"/>
          <w:szCs w:val="28"/>
          <w:lang w:val="ro-RO"/>
        </w:rPr>
        <w:t>.</w:t>
      </w:r>
      <w:r w:rsidR="00C215D1" w:rsidRPr="004904D6">
        <w:rPr>
          <w:rFonts w:ascii="Times New Roman" w:hAnsi="Times New Roman" w:cs="Times New Roman"/>
          <w:bCs/>
          <w:sz w:val="28"/>
          <w:szCs w:val="28"/>
          <w:lang w:val="ro-RO"/>
        </w:rPr>
        <w:t xml:space="preserve"> Străinii pot solicita activități de integrare din momentul legalizării șederii acestora pe teritoriul Republicii Moldova.</w:t>
      </w:r>
    </w:p>
    <w:p w:rsidR="00C215D1" w:rsidRPr="004904D6" w:rsidRDefault="00C606F9" w:rsidP="00C215D1">
      <w:pPr>
        <w:jc w:val="both"/>
        <w:rPr>
          <w:rFonts w:ascii="Times New Roman" w:hAnsi="Times New Roman" w:cs="Times New Roman"/>
          <w:bCs/>
          <w:sz w:val="28"/>
          <w:szCs w:val="28"/>
          <w:lang w:val="ro-RO"/>
        </w:rPr>
      </w:pPr>
      <w:r w:rsidRPr="004904D6">
        <w:rPr>
          <w:rFonts w:ascii="Times New Roman" w:hAnsi="Times New Roman" w:cs="Times New Roman"/>
          <w:bCs/>
          <w:sz w:val="28"/>
          <w:szCs w:val="28"/>
          <w:lang w:val="ro-RO"/>
        </w:rPr>
        <w:t>10</w:t>
      </w:r>
      <w:r w:rsidR="00C215D1" w:rsidRPr="004904D6">
        <w:rPr>
          <w:rFonts w:ascii="Times New Roman" w:hAnsi="Times New Roman" w:cs="Times New Roman"/>
          <w:bCs/>
          <w:sz w:val="28"/>
          <w:szCs w:val="28"/>
          <w:lang w:val="ro-RO"/>
        </w:rPr>
        <w:t>. Procedura de includere a străinului într-un program de integrare sau acordarea accesului la anumite activităţi de integrare va consta din 7 etape:</w:t>
      </w:r>
    </w:p>
    <w:p w:rsidR="00C215D1" w:rsidRPr="004904D6" w:rsidRDefault="00C215D1" w:rsidP="00C215D1">
      <w:pPr>
        <w:jc w:val="both"/>
        <w:rPr>
          <w:rFonts w:ascii="Times New Roman" w:hAnsi="Times New Roman" w:cs="Times New Roman"/>
          <w:bCs/>
          <w:sz w:val="28"/>
          <w:szCs w:val="28"/>
          <w:lang w:val="ro-RO"/>
        </w:rPr>
      </w:pPr>
      <w:r w:rsidRPr="004904D6">
        <w:rPr>
          <w:rFonts w:ascii="Times New Roman" w:hAnsi="Times New Roman" w:cs="Times New Roman"/>
          <w:bCs/>
          <w:sz w:val="28"/>
          <w:szCs w:val="28"/>
          <w:lang w:val="ro-RO"/>
        </w:rPr>
        <w:t xml:space="preserve">1) </w:t>
      </w:r>
      <w:r w:rsidR="00101839" w:rsidRPr="004904D6">
        <w:rPr>
          <w:rFonts w:ascii="Times New Roman" w:hAnsi="Times New Roman" w:cs="Times New Roman"/>
          <w:bCs/>
          <w:sz w:val="28"/>
          <w:szCs w:val="28"/>
          <w:lang w:val="ro-RO"/>
        </w:rPr>
        <w:t>informarea/consilierea/</w:t>
      </w:r>
      <w:r w:rsidRPr="004904D6">
        <w:rPr>
          <w:rFonts w:ascii="Times New Roman" w:hAnsi="Times New Roman" w:cs="Times New Roman"/>
          <w:bCs/>
          <w:sz w:val="28"/>
          <w:szCs w:val="28"/>
          <w:lang w:val="ro-RO"/>
        </w:rPr>
        <w:t>promovarea activităților de integrare;</w:t>
      </w:r>
    </w:p>
    <w:p w:rsidR="00C215D1" w:rsidRPr="004904D6" w:rsidRDefault="00C215D1" w:rsidP="00C215D1">
      <w:pPr>
        <w:jc w:val="both"/>
        <w:rPr>
          <w:rFonts w:ascii="Times New Roman" w:hAnsi="Times New Roman" w:cs="Times New Roman"/>
          <w:sz w:val="28"/>
          <w:szCs w:val="28"/>
          <w:lang w:val="ro-RO"/>
        </w:rPr>
      </w:pPr>
      <w:r w:rsidRPr="004904D6">
        <w:rPr>
          <w:rFonts w:ascii="Times New Roman" w:hAnsi="Times New Roman" w:cs="Times New Roman"/>
          <w:bCs/>
          <w:sz w:val="28"/>
          <w:szCs w:val="28"/>
          <w:lang w:val="ro-RO"/>
        </w:rPr>
        <w:t xml:space="preserve">2) depunerea cererii </w:t>
      </w:r>
      <w:r w:rsidRPr="004904D6">
        <w:rPr>
          <w:rFonts w:ascii="Times New Roman" w:eastAsia="Times New Roman" w:hAnsi="Times New Roman" w:cs="Times New Roman"/>
          <w:sz w:val="28"/>
          <w:szCs w:val="28"/>
          <w:lang w:val="ro-RO"/>
        </w:rPr>
        <w:t>privind solicitarea activităţilor de integrare pentru străini</w:t>
      </w:r>
      <w:r w:rsidRPr="004904D6">
        <w:rPr>
          <w:rFonts w:ascii="Times New Roman" w:hAnsi="Times New Roman" w:cs="Times New Roman"/>
          <w:bCs/>
          <w:sz w:val="28"/>
          <w:szCs w:val="28"/>
          <w:lang w:val="ro-RO"/>
        </w:rPr>
        <w:t xml:space="preserve"> sau </w:t>
      </w:r>
      <w:r w:rsidRPr="004904D6">
        <w:rPr>
          <w:rFonts w:ascii="Times New Roman" w:hAnsi="Times New Roman" w:cs="Times New Roman"/>
          <w:sz w:val="28"/>
          <w:szCs w:val="28"/>
          <w:lang w:val="ro-RO"/>
        </w:rPr>
        <w:t>includerea în program de integrare;</w:t>
      </w:r>
    </w:p>
    <w:p w:rsidR="00C215D1" w:rsidRPr="004904D6" w:rsidRDefault="00C215D1" w:rsidP="00C215D1">
      <w:pPr>
        <w:jc w:val="both"/>
        <w:rPr>
          <w:rFonts w:ascii="Times New Roman" w:hAnsi="Times New Roman" w:cs="Times New Roman"/>
          <w:sz w:val="28"/>
          <w:szCs w:val="28"/>
          <w:lang w:val="ro-RO"/>
        </w:rPr>
      </w:pPr>
      <w:r w:rsidRPr="004904D6">
        <w:rPr>
          <w:rFonts w:ascii="Times New Roman" w:hAnsi="Times New Roman" w:cs="Times New Roman"/>
          <w:sz w:val="28"/>
          <w:szCs w:val="28"/>
          <w:lang w:val="ro-RO"/>
        </w:rPr>
        <w:t>3) acordarea străinului a dreptului de-a participa în activităţi de integrare anumite sau includerea în program de integrare sau refuzul în acordarea acestor măsuri de integrare;</w:t>
      </w:r>
    </w:p>
    <w:p w:rsidR="00C215D1" w:rsidRPr="004904D6" w:rsidRDefault="00C215D1" w:rsidP="00C215D1">
      <w:pPr>
        <w:jc w:val="both"/>
        <w:rPr>
          <w:rFonts w:ascii="Times New Roman" w:hAnsi="Times New Roman" w:cs="Times New Roman"/>
          <w:sz w:val="28"/>
          <w:szCs w:val="28"/>
          <w:lang w:val="ro-RO"/>
        </w:rPr>
      </w:pPr>
      <w:r w:rsidRPr="004904D6">
        <w:rPr>
          <w:rFonts w:ascii="Times New Roman" w:hAnsi="Times New Roman" w:cs="Times New Roman"/>
          <w:sz w:val="28"/>
          <w:szCs w:val="28"/>
          <w:lang w:val="ro-RO"/>
        </w:rPr>
        <w:lastRenderedPageBreak/>
        <w:t xml:space="preserve">4) participarea străinului la activităţile de integrare; </w:t>
      </w:r>
    </w:p>
    <w:p w:rsidR="00C215D1" w:rsidRPr="004904D6" w:rsidRDefault="00C215D1" w:rsidP="00C215D1">
      <w:pPr>
        <w:jc w:val="both"/>
        <w:rPr>
          <w:rFonts w:ascii="Times New Roman" w:hAnsi="Times New Roman" w:cs="Times New Roman"/>
          <w:sz w:val="28"/>
          <w:szCs w:val="28"/>
          <w:lang w:val="ro-RO"/>
        </w:rPr>
      </w:pPr>
      <w:r w:rsidRPr="004904D6">
        <w:rPr>
          <w:rFonts w:ascii="Times New Roman" w:hAnsi="Times New Roman" w:cs="Times New Roman"/>
          <w:sz w:val="28"/>
          <w:szCs w:val="28"/>
          <w:lang w:val="ro-RO"/>
        </w:rPr>
        <w:t>5) monitorizarea realizării activităţilor de integrare acordate străinilor;</w:t>
      </w:r>
    </w:p>
    <w:p w:rsidR="00C215D1" w:rsidRPr="004904D6" w:rsidRDefault="00C215D1" w:rsidP="00C215D1">
      <w:pPr>
        <w:jc w:val="both"/>
        <w:rPr>
          <w:rFonts w:ascii="Times New Roman" w:hAnsi="Times New Roman" w:cs="Times New Roman"/>
          <w:sz w:val="28"/>
          <w:szCs w:val="28"/>
          <w:lang w:val="ro-RO"/>
        </w:rPr>
      </w:pPr>
      <w:r w:rsidRPr="004904D6">
        <w:rPr>
          <w:rFonts w:ascii="Times New Roman" w:hAnsi="Times New Roman" w:cs="Times New Roman"/>
          <w:sz w:val="28"/>
          <w:szCs w:val="28"/>
          <w:lang w:val="ro-RO"/>
        </w:rPr>
        <w:t>6) finalizarea activităţilor de integrare de către străini;</w:t>
      </w:r>
    </w:p>
    <w:p w:rsidR="00C215D1" w:rsidRPr="004904D6" w:rsidRDefault="00C215D1" w:rsidP="00C215D1">
      <w:pPr>
        <w:jc w:val="both"/>
        <w:rPr>
          <w:rFonts w:ascii="Times New Roman" w:hAnsi="Times New Roman" w:cs="Times New Roman"/>
          <w:bCs/>
          <w:sz w:val="28"/>
          <w:szCs w:val="28"/>
          <w:lang w:val="ro-RO"/>
        </w:rPr>
      </w:pPr>
      <w:r w:rsidRPr="004904D6">
        <w:rPr>
          <w:rFonts w:ascii="Times New Roman" w:hAnsi="Times New Roman" w:cs="Times New Roman"/>
          <w:sz w:val="28"/>
          <w:szCs w:val="28"/>
          <w:lang w:val="ro-RO"/>
        </w:rPr>
        <w:t xml:space="preserve">7) evaluarea cazului (impactul/calitatea serviciilor). </w:t>
      </w:r>
    </w:p>
    <w:p w:rsidR="002245E9" w:rsidRPr="004904D6" w:rsidRDefault="00101839" w:rsidP="002245E9">
      <w:pPr>
        <w:jc w:val="both"/>
        <w:rPr>
          <w:rFonts w:ascii="Times New Roman" w:hAnsi="Times New Roman" w:cs="Times New Roman"/>
          <w:bCs/>
          <w:sz w:val="28"/>
          <w:szCs w:val="28"/>
          <w:lang w:val="ro-RO"/>
        </w:rPr>
      </w:pPr>
      <w:r w:rsidRPr="004904D6">
        <w:rPr>
          <w:rFonts w:ascii="Times New Roman" w:hAnsi="Times New Roman" w:cs="Times New Roman"/>
          <w:bCs/>
          <w:sz w:val="28"/>
          <w:szCs w:val="28"/>
          <w:lang w:val="ro-RO"/>
        </w:rPr>
        <w:t>1</w:t>
      </w:r>
      <w:r w:rsidR="00C606F9" w:rsidRPr="004904D6">
        <w:rPr>
          <w:rFonts w:ascii="Times New Roman" w:hAnsi="Times New Roman" w:cs="Times New Roman"/>
          <w:bCs/>
          <w:sz w:val="28"/>
          <w:szCs w:val="28"/>
          <w:lang w:val="ro-RO"/>
        </w:rPr>
        <w:t>1</w:t>
      </w:r>
      <w:r w:rsidRPr="004904D6">
        <w:rPr>
          <w:rFonts w:ascii="Times New Roman" w:hAnsi="Times New Roman" w:cs="Times New Roman"/>
          <w:bCs/>
          <w:sz w:val="28"/>
          <w:szCs w:val="28"/>
          <w:lang w:val="ro-RO"/>
        </w:rPr>
        <w:t xml:space="preserve">. </w:t>
      </w:r>
      <w:r w:rsidR="002245E9" w:rsidRPr="004904D6">
        <w:rPr>
          <w:rFonts w:ascii="Times New Roman" w:hAnsi="Times New Roman" w:cs="Times New Roman"/>
          <w:bCs/>
          <w:sz w:val="28"/>
          <w:szCs w:val="28"/>
          <w:lang w:val="ro-RO"/>
        </w:rPr>
        <w:t>Obligaţia de a informa categoriile d</w:t>
      </w:r>
      <w:r w:rsidR="00C606F9" w:rsidRPr="004904D6">
        <w:rPr>
          <w:rFonts w:ascii="Times New Roman" w:hAnsi="Times New Roman" w:cs="Times New Roman"/>
          <w:bCs/>
          <w:sz w:val="28"/>
          <w:szCs w:val="28"/>
          <w:lang w:val="ro-RO"/>
        </w:rPr>
        <w:t>e străini prevăzute la punctul 3</w:t>
      </w:r>
      <w:r w:rsidR="002245E9" w:rsidRPr="004904D6">
        <w:rPr>
          <w:rFonts w:ascii="Times New Roman" w:hAnsi="Times New Roman" w:cs="Times New Roman"/>
          <w:bCs/>
          <w:sz w:val="28"/>
          <w:szCs w:val="28"/>
          <w:lang w:val="ro-RO"/>
        </w:rPr>
        <w:t xml:space="preserve"> despre dreptul de a solicita activităţi de integrare se pune în sarcina </w:t>
      </w:r>
      <w:r w:rsidR="004002F0" w:rsidRPr="004904D6">
        <w:rPr>
          <w:rFonts w:ascii="Times New Roman" w:hAnsi="Times New Roman" w:cs="Times New Roman"/>
          <w:bCs/>
          <w:sz w:val="28"/>
          <w:szCs w:val="28"/>
          <w:lang w:val="ro-RO"/>
        </w:rPr>
        <w:t>Biroului</w:t>
      </w:r>
      <w:r w:rsidR="002245E9" w:rsidRPr="004904D6">
        <w:rPr>
          <w:rFonts w:ascii="Times New Roman" w:hAnsi="Times New Roman" w:cs="Times New Roman"/>
          <w:bCs/>
          <w:sz w:val="28"/>
          <w:szCs w:val="28"/>
          <w:lang w:val="ro-RO"/>
        </w:rPr>
        <w:t xml:space="preserve">. Totodată autorităţile publice centrale şi locale, precum şi societatea civilă, se pot implica </w:t>
      </w:r>
      <w:r w:rsidR="00C606F9" w:rsidRPr="004904D6">
        <w:rPr>
          <w:rFonts w:ascii="Times New Roman" w:hAnsi="Times New Roman" w:cs="Times New Roman"/>
          <w:bCs/>
          <w:sz w:val="28"/>
          <w:szCs w:val="28"/>
          <w:lang w:val="ro-RO"/>
        </w:rPr>
        <w:t>î</w:t>
      </w:r>
      <w:r w:rsidR="002245E9" w:rsidRPr="004904D6">
        <w:rPr>
          <w:rFonts w:ascii="Times New Roman" w:hAnsi="Times New Roman" w:cs="Times New Roman"/>
          <w:bCs/>
          <w:sz w:val="28"/>
          <w:szCs w:val="28"/>
          <w:lang w:val="ro-RO"/>
        </w:rPr>
        <w:t>n proces</w:t>
      </w:r>
      <w:r w:rsidR="00C606F9" w:rsidRPr="004904D6">
        <w:rPr>
          <w:rFonts w:ascii="Times New Roman" w:hAnsi="Times New Roman" w:cs="Times New Roman"/>
          <w:bCs/>
          <w:sz w:val="28"/>
          <w:szCs w:val="28"/>
          <w:lang w:val="ro-RO"/>
        </w:rPr>
        <w:t>ul</w:t>
      </w:r>
      <w:r w:rsidR="002245E9" w:rsidRPr="004904D6">
        <w:rPr>
          <w:rFonts w:ascii="Times New Roman" w:hAnsi="Times New Roman" w:cs="Times New Roman"/>
          <w:bCs/>
          <w:sz w:val="28"/>
          <w:szCs w:val="28"/>
          <w:lang w:val="ro-RO"/>
        </w:rPr>
        <w:t xml:space="preserve"> de informare, în colaborare </w:t>
      </w:r>
      <w:r w:rsidR="004002F0" w:rsidRPr="004904D6">
        <w:rPr>
          <w:rFonts w:ascii="Times New Roman" w:hAnsi="Times New Roman" w:cs="Times New Roman"/>
          <w:bCs/>
          <w:sz w:val="28"/>
          <w:szCs w:val="28"/>
          <w:lang w:val="ro-RO"/>
        </w:rPr>
        <w:t>cu Biroul</w:t>
      </w:r>
      <w:r w:rsidR="002245E9" w:rsidRPr="004904D6">
        <w:rPr>
          <w:rFonts w:ascii="Times New Roman" w:hAnsi="Times New Roman" w:cs="Times New Roman"/>
          <w:bCs/>
          <w:sz w:val="28"/>
          <w:szCs w:val="28"/>
          <w:lang w:val="ro-RO"/>
        </w:rPr>
        <w:t>.</w:t>
      </w:r>
    </w:p>
    <w:p w:rsidR="005A0521" w:rsidRPr="004904D6" w:rsidRDefault="00101839" w:rsidP="00634448">
      <w:pPr>
        <w:jc w:val="both"/>
        <w:rPr>
          <w:rFonts w:ascii="Times New Roman" w:hAnsi="Times New Roman" w:cs="Times New Roman"/>
          <w:bCs/>
          <w:sz w:val="28"/>
          <w:szCs w:val="28"/>
          <w:lang w:val="ro-RO"/>
        </w:rPr>
      </w:pPr>
      <w:r w:rsidRPr="004904D6">
        <w:rPr>
          <w:rFonts w:ascii="Times New Roman" w:hAnsi="Times New Roman" w:cs="Times New Roman"/>
          <w:bCs/>
          <w:sz w:val="28"/>
          <w:szCs w:val="28"/>
          <w:lang w:val="ro-RO"/>
        </w:rPr>
        <w:t>1</w:t>
      </w:r>
      <w:r w:rsidR="00C606F9" w:rsidRPr="004904D6">
        <w:rPr>
          <w:rFonts w:ascii="Times New Roman" w:hAnsi="Times New Roman" w:cs="Times New Roman"/>
          <w:bCs/>
          <w:sz w:val="28"/>
          <w:szCs w:val="28"/>
          <w:lang w:val="ro-RO"/>
        </w:rPr>
        <w:t>2</w:t>
      </w:r>
      <w:r w:rsidR="002245E9" w:rsidRPr="004904D6">
        <w:rPr>
          <w:rFonts w:ascii="Times New Roman" w:hAnsi="Times New Roman" w:cs="Times New Roman"/>
          <w:bCs/>
          <w:sz w:val="28"/>
          <w:szCs w:val="28"/>
          <w:lang w:val="ro-RO"/>
        </w:rPr>
        <w:t xml:space="preserve">. </w:t>
      </w:r>
      <w:r w:rsidR="005A0521" w:rsidRPr="004904D6">
        <w:rPr>
          <w:rFonts w:ascii="Times New Roman" w:hAnsi="Times New Roman" w:cs="Times New Roman"/>
          <w:bCs/>
          <w:sz w:val="28"/>
          <w:szCs w:val="28"/>
          <w:lang w:val="ro-RO"/>
        </w:rPr>
        <w:t>Străinii</w:t>
      </w:r>
      <w:r w:rsidR="007353F4" w:rsidRPr="004904D6">
        <w:rPr>
          <w:rFonts w:ascii="Times New Roman" w:hAnsi="Times New Roman" w:cs="Times New Roman"/>
          <w:bCs/>
          <w:sz w:val="28"/>
          <w:szCs w:val="28"/>
          <w:lang w:val="ro-RO"/>
        </w:rPr>
        <w:t>,</w:t>
      </w:r>
      <w:r w:rsidR="005A0521" w:rsidRPr="004904D6">
        <w:rPr>
          <w:rFonts w:ascii="Times New Roman" w:hAnsi="Times New Roman" w:cs="Times New Roman"/>
          <w:bCs/>
          <w:sz w:val="28"/>
          <w:szCs w:val="28"/>
          <w:lang w:val="ro-RO"/>
        </w:rPr>
        <w:t xml:space="preserve"> cărora li-a fost acordată o formă de protecţie în baza prevederilor Legii nr. 270 </w:t>
      </w:r>
      <w:r w:rsidR="001A1036" w:rsidRPr="004904D6">
        <w:rPr>
          <w:rFonts w:ascii="Times New Roman" w:hAnsi="Times New Roman" w:cs="Times New Roman"/>
          <w:bCs/>
          <w:sz w:val="28"/>
          <w:szCs w:val="28"/>
          <w:lang w:val="ro-RO"/>
        </w:rPr>
        <w:t xml:space="preserve">din 18.12.2008 </w:t>
      </w:r>
      <w:r w:rsidR="005A0521" w:rsidRPr="004904D6">
        <w:rPr>
          <w:rFonts w:ascii="Times New Roman" w:hAnsi="Times New Roman" w:cs="Times New Roman"/>
          <w:bCs/>
          <w:sz w:val="28"/>
          <w:szCs w:val="28"/>
          <w:lang w:val="ro-RO"/>
        </w:rPr>
        <w:t>privind azilul în Republica Moldova</w:t>
      </w:r>
      <w:r w:rsidR="00C606F9" w:rsidRPr="004904D6">
        <w:rPr>
          <w:rFonts w:ascii="Times New Roman" w:hAnsi="Times New Roman" w:cs="Times New Roman"/>
          <w:bCs/>
          <w:sz w:val="28"/>
          <w:szCs w:val="28"/>
          <w:lang w:val="ro-RO"/>
        </w:rPr>
        <w:t>,</w:t>
      </w:r>
      <w:r w:rsidR="001A1036" w:rsidRPr="004904D6">
        <w:rPr>
          <w:rFonts w:ascii="Times New Roman" w:hAnsi="Times New Roman" w:cs="Times New Roman"/>
          <w:bCs/>
          <w:sz w:val="28"/>
          <w:szCs w:val="28"/>
          <w:lang w:val="ro-RO"/>
        </w:rPr>
        <w:t xml:space="preserve"> urmează a fi informaţi despre dreptul de a fi încadraţi în programe </w:t>
      </w:r>
      <w:r w:rsidR="002245E9" w:rsidRPr="004904D6">
        <w:rPr>
          <w:rFonts w:ascii="Times New Roman" w:hAnsi="Times New Roman" w:cs="Times New Roman"/>
          <w:bCs/>
          <w:sz w:val="28"/>
          <w:szCs w:val="28"/>
          <w:lang w:val="ro-RO"/>
        </w:rPr>
        <w:t xml:space="preserve">sau activități </w:t>
      </w:r>
      <w:r w:rsidR="001A1036" w:rsidRPr="004904D6">
        <w:rPr>
          <w:rFonts w:ascii="Times New Roman" w:hAnsi="Times New Roman" w:cs="Times New Roman"/>
          <w:bCs/>
          <w:sz w:val="28"/>
          <w:szCs w:val="28"/>
          <w:lang w:val="ro-RO"/>
        </w:rPr>
        <w:t xml:space="preserve">de integrare după comunicarea deciziei privind acordarea unei forme de protecţie. </w:t>
      </w:r>
      <w:r w:rsidR="005A0521" w:rsidRPr="004904D6">
        <w:rPr>
          <w:rFonts w:ascii="Times New Roman" w:hAnsi="Times New Roman" w:cs="Times New Roman"/>
          <w:bCs/>
          <w:sz w:val="28"/>
          <w:szCs w:val="28"/>
          <w:lang w:val="ro-RO"/>
        </w:rPr>
        <w:t xml:space="preserve">     </w:t>
      </w:r>
    </w:p>
    <w:p w:rsidR="00AA2398" w:rsidRPr="004904D6" w:rsidRDefault="00101839" w:rsidP="00634448">
      <w:pPr>
        <w:jc w:val="both"/>
        <w:rPr>
          <w:rFonts w:ascii="Times New Roman" w:hAnsi="Times New Roman" w:cs="Times New Roman"/>
          <w:bCs/>
          <w:sz w:val="28"/>
          <w:szCs w:val="28"/>
          <w:lang w:val="ro-RO"/>
        </w:rPr>
      </w:pPr>
      <w:r w:rsidRPr="004904D6">
        <w:rPr>
          <w:rFonts w:ascii="Times New Roman" w:hAnsi="Times New Roman" w:cs="Times New Roman"/>
          <w:bCs/>
          <w:sz w:val="28"/>
          <w:szCs w:val="28"/>
          <w:lang w:val="ro-RO"/>
        </w:rPr>
        <w:t>1</w:t>
      </w:r>
      <w:r w:rsidR="00C606F9" w:rsidRPr="004904D6">
        <w:rPr>
          <w:rFonts w:ascii="Times New Roman" w:hAnsi="Times New Roman" w:cs="Times New Roman"/>
          <w:bCs/>
          <w:sz w:val="28"/>
          <w:szCs w:val="28"/>
          <w:lang w:val="ro-RO"/>
        </w:rPr>
        <w:t>3</w:t>
      </w:r>
      <w:r w:rsidR="00361B4B" w:rsidRPr="004904D6">
        <w:rPr>
          <w:rFonts w:ascii="Times New Roman" w:hAnsi="Times New Roman" w:cs="Times New Roman"/>
          <w:bCs/>
          <w:sz w:val="28"/>
          <w:szCs w:val="28"/>
          <w:lang w:val="ro-RO"/>
        </w:rPr>
        <w:t>. Străinii solicită activităţi de integrare prin depunerea unei cereri la Birou</w:t>
      </w:r>
      <w:r w:rsidR="00C606F9" w:rsidRPr="004904D6">
        <w:rPr>
          <w:rFonts w:ascii="Times New Roman" w:hAnsi="Times New Roman" w:cs="Times New Roman"/>
          <w:bCs/>
          <w:sz w:val="28"/>
          <w:szCs w:val="28"/>
          <w:lang w:val="ro-RO"/>
        </w:rPr>
        <w:t xml:space="preserve">, </w:t>
      </w:r>
      <w:r w:rsidR="002034E1" w:rsidRPr="004904D6">
        <w:rPr>
          <w:rFonts w:ascii="Times New Roman" w:hAnsi="Times New Roman" w:cs="Times New Roman"/>
          <w:bCs/>
          <w:sz w:val="28"/>
          <w:szCs w:val="28"/>
          <w:lang w:val="ro-RO"/>
        </w:rPr>
        <w:t>inclusiv la Ghişeele</w:t>
      </w:r>
      <w:r w:rsidR="00BC1F30" w:rsidRPr="004904D6">
        <w:rPr>
          <w:rFonts w:ascii="Times New Roman" w:hAnsi="Times New Roman" w:cs="Times New Roman"/>
          <w:bCs/>
          <w:sz w:val="28"/>
          <w:szCs w:val="28"/>
          <w:lang w:val="ro-RO"/>
        </w:rPr>
        <w:t xml:space="preserve"> de documentare a străinilor</w:t>
      </w:r>
      <w:r w:rsidR="002034E1" w:rsidRPr="004904D6">
        <w:rPr>
          <w:rFonts w:ascii="Times New Roman" w:hAnsi="Times New Roman" w:cs="Times New Roman"/>
          <w:bCs/>
          <w:sz w:val="28"/>
          <w:szCs w:val="28"/>
          <w:lang w:val="ro-RO"/>
        </w:rPr>
        <w:t xml:space="preserve"> din mun. Chișinău, Bălți, Comrat și Cahul,</w:t>
      </w:r>
      <w:r w:rsidR="00AA2398" w:rsidRPr="004904D6">
        <w:rPr>
          <w:rFonts w:ascii="Times New Roman" w:hAnsi="Times New Roman" w:cs="Times New Roman"/>
          <w:bCs/>
          <w:sz w:val="28"/>
          <w:szCs w:val="28"/>
          <w:lang w:val="ro-RO"/>
        </w:rPr>
        <w:t xml:space="preserve"> precum și în cadrul centrelor de integrare</w:t>
      </w:r>
      <w:r w:rsidR="00C606F9" w:rsidRPr="004904D6">
        <w:rPr>
          <w:rFonts w:ascii="Times New Roman" w:hAnsi="Times New Roman" w:cs="Times New Roman"/>
          <w:bCs/>
          <w:sz w:val="28"/>
          <w:szCs w:val="28"/>
          <w:lang w:val="ro-RO"/>
        </w:rPr>
        <w:t>, care urmează a fi instituite.</w:t>
      </w:r>
      <w:r w:rsidR="00361B4B" w:rsidRPr="004904D6">
        <w:rPr>
          <w:rFonts w:ascii="Times New Roman" w:hAnsi="Times New Roman" w:cs="Times New Roman"/>
          <w:bCs/>
          <w:sz w:val="28"/>
          <w:szCs w:val="28"/>
          <w:lang w:val="ro-RO"/>
        </w:rPr>
        <w:t xml:space="preserve"> </w:t>
      </w:r>
    </w:p>
    <w:p w:rsidR="000B78C9" w:rsidRPr="004904D6" w:rsidRDefault="000B78C9" w:rsidP="00634448">
      <w:pPr>
        <w:jc w:val="both"/>
        <w:rPr>
          <w:rFonts w:ascii="Times New Roman" w:hAnsi="Times New Roman" w:cs="Times New Roman"/>
          <w:sz w:val="28"/>
          <w:szCs w:val="28"/>
          <w:lang w:val="ro-RO"/>
        </w:rPr>
      </w:pPr>
      <w:r w:rsidRPr="004904D6">
        <w:rPr>
          <w:rFonts w:ascii="Times New Roman" w:hAnsi="Times New Roman" w:cs="Times New Roman"/>
          <w:sz w:val="28"/>
          <w:szCs w:val="28"/>
          <w:lang w:val="ro-RO"/>
        </w:rPr>
        <w:t>1</w:t>
      </w:r>
      <w:r w:rsidR="00C606F9" w:rsidRPr="004904D6">
        <w:rPr>
          <w:rFonts w:ascii="Times New Roman" w:hAnsi="Times New Roman" w:cs="Times New Roman"/>
          <w:sz w:val="28"/>
          <w:szCs w:val="28"/>
          <w:lang w:val="ro-RO"/>
        </w:rPr>
        <w:t>4</w:t>
      </w:r>
      <w:r w:rsidRPr="004904D6">
        <w:rPr>
          <w:rFonts w:ascii="Times New Roman" w:hAnsi="Times New Roman" w:cs="Times New Roman"/>
          <w:sz w:val="28"/>
          <w:szCs w:val="28"/>
          <w:lang w:val="ro-RO"/>
        </w:rPr>
        <w:t xml:space="preserve">. </w:t>
      </w:r>
      <w:r w:rsidR="002C04FC" w:rsidRPr="004904D6">
        <w:rPr>
          <w:rFonts w:ascii="Times New Roman" w:hAnsi="Times New Roman" w:cs="Times New Roman"/>
          <w:sz w:val="28"/>
          <w:szCs w:val="28"/>
          <w:lang w:val="ro-RO"/>
        </w:rPr>
        <w:t>S</w:t>
      </w:r>
      <w:r w:rsidRPr="004904D6">
        <w:rPr>
          <w:rFonts w:ascii="Times New Roman" w:hAnsi="Times New Roman" w:cs="Times New Roman"/>
          <w:sz w:val="28"/>
          <w:szCs w:val="28"/>
          <w:lang w:val="ro-RO"/>
        </w:rPr>
        <w:t xml:space="preserve">trăinii au dreptul să se adreseze </w:t>
      </w:r>
      <w:r w:rsidR="002C04FC" w:rsidRPr="004904D6">
        <w:rPr>
          <w:rFonts w:ascii="Times New Roman" w:hAnsi="Times New Roman" w:cs="Times New Roman"/>
          <w:sz w:val="28"/>
          <w:szCs w:val="28"/>
          <w:lang w:val="ro-RO"/>
        </w:rPr>
        <w:t>la direct</w:t>
      </w:r>
      <w:r w:rsidRPr="004904D6">
        <w:rPr>
          <w:rFonts w:ascii="Times New Roman" w:hAnsi="Times New Roman" w:cs="Times New Roman"/>
          <w:sz w:val="28"/>
          <w:szCs w:val="28"/>
          <w:lang w:val="ro-RO"/>
        </w:rPr>
        <w:t xml:space="preserve"> </w:t>
      </w:r>
      <w:r w:rsidR="00C72C75" w:rsidRPr="004904D6">
        <w:rPr>
          <w:rFonts w:ascii="Times New Roman" w:hAnsi="Times New Roman" w:cs="Times New Roman"/>
          <w:sz w:val="28"/>
          <w:szCs w:val="28"/>
          <w:lang w:val="ro-RO"/>
        </w:rPr>
        <w:t xml:space="preserve">autorităților administrative și instituțiilor din subordinea ministerelor </w:t>
      </w:r>
      <w:r w:rsidRPr="004904D6">
        <w:rPr>
          <w:rFonts w:ascii="Times New Roman" w:hAnsi="Times New Roman" w:cs="Times New Roman"/>
          <w:sz w:val="28"/>
          <w:szCs w:val="28"/>
          <w:lang w:val="ro-RO"/>
        </w:rPr>
        <w:t>care oferă activități de integrare</w:t>
      </w:r>
      <w:r w:rsidR="00FE769A" w:rsidRPr="004904D6">
        <w:rPr>
          <w:rFonts w:ascii="Times New Roman" w:hAnsi="Times New Roman" w:cs="Times New Roman"/>
          <w:sz w:val="28"/>
          <w:szCs w:val="28"/>
          <w:lang w:val="ro-RO"/>
        </w:rPr>
        <w:t xml:space="preserve">, </w:t>
      </w:r>
      <w:r w:rsidR="004A560A" w:rsidRPr="004904D6">
        <w:rPr>
          <w:rFonts w:ascii="Times New Roman" w:hAnsi="Times New Roman" w:cs="Times New Roman"/>
          <w:sz w:val="28"/>
          <w:szCs w:val="28"/>
          <w:lang w:val="ro-RO"/>
        </w:rPr>
        <w:t xml:space="preserve">care sunt </w:t>
      </w:r>
      <w:r w:rsidR="00C72C75" w:rsidRPr="004904D6">
        <w:rPr>
          <w:rFonts w:ascii="Times New Roman" w:hAnsi="Times New Roman" w:cs="Times New Roman"/>
          <w:sz w:val="28"/>
          <w:szCs w:val="28"/>
          <w:lang w:val="ro-RO"/>
        </w:rPr>
        <w:t xml:space="preserve">obligate să </w:t>
      </w:r>
      <w:r w:rsidR="00FE769A" w:rsidRPr="004904D6">
        <w:rPr>
          <w:rFonts w:ascii="Times New Roman" w:hAnsi="Times New Roman" w:cs="Times New Roman"/>
          <w:sz w:val="28"/>
          <w:szCs w:val="28"/>
          <w:lang w:val="ro-RO"/>
        </w:rPr>
        <w:t>asigur</w:t>
      </w:r>
      <w:r w:rsidR="00C72C75" w:rsidRPr="004904D6">
        <w:rPr>
          <w:rFonts w:ascii="Times New Roman" w:hAnsi="Times New Roman" w:cs="Times New Roman"/>
          <w:sz w:val="28"/>
          <w:szCs w:val="28"/>
          <w:lang w:val="ro-RO"/>
        </w:rPr>
        <w:t>e</w:t>
      </w:r>
      <w:r w:rsidR="00FE769A" w:rsidRPr="004904D6">
        <w:rPr>
          <w:rFonts w:ascii="Times New Roman" w:hAnsi="Times New Roman" w:cs="Times New Roman"/>
          <w:sz w:val="28"/>
          <w:szCs w:val="28"/>
          <w:lang w:val="ro-RO"/>
        </w:rPr>
        <w:t xml:space="preserve"> evidența solicitărilor</w:t>
      </w:r>
      <w:r w:rsidR="00FC3216" w:rsidRPr="004904D6">
        <w:rPr>
          <w:rFonts w:ascii="Times New Roman" w:hAnsi="Times New Roman" w:cs="Times New Roman"/>
          <w:sz w:val="28"/>
          <w:szCs w:val="28"/>
          <w:lang w:val="ro-RO"/>
        </w:rPr>
        <w:t>.</w:t>
      </w:r>
      <w:r w:rsidR="00074F4A" w:rsidRPr="004904D6">
        <w:rPr>
          <w:rFonts w:ascii="Times New Roman" w:hAnsi="Times New Roman" w:cs="Times New Roman"/>
          <w:sz w:val="28"/>
          <w:szCs w:val="28"/>
          <w:lang w:val="ro-RO"/>
        </w:rPr>
        <w:t xml:space="preserve"> </w:t>
      </w:r>
      <w:r w:rsidR="00FC3216" w:rsidRPr="004904D6">
        <w:rPr>
          <w:rFonts w:ascii="Times New Roman" w:hAnsi="Times New Roman" w:cs="Times New Roman"/>
          <w:sz w:val="28"/>
          <w:szCs w:val="28"/>
          <w:lang w:val="ro-RO"/>
        </w:rPr>
        <w:t>În ace</w:t>
      </w:r>
      <w:r w:rsidR="00A00392" w:rsidRPr="004904D6">
        <w:rPr>
          <w:rFonts w:ascii="Times New Roman" w:hAnsi="Times New Roman" w:cs="Times New Roman"/>
          <w:sz w:val="28"/>
          <w:szCs w:val="28"/>
          <w:lang w:val="ro-RO"/>
        </w:rPr>
        <w:t>s</w:t>
      </w:r>
      <w:r w:rsidR="00FC3216" w:rsidRPr="004904D6">
        <w:rPr>
          <w:rFonts w:ascii="Times New Roman" w:hAnsi="Times New Roman" w:cs="Times New Roman"/>
          <w:sz w:val="28"/>
          <w:szCs w:val="28"/>
          <w:lang w:val="ro-RO"/>
        </w:rPr>
        <w:t>t caz</w:t>
      </w:r>
      <w:r w:rsidRPr="004904D6">
        <w:rPr>
          <w:rFonts w:ascii="Times New Roman" w:hAnsi="Times New Roman" w:cs="Times New Roman"/>
          <w:sz w:val="28"/>
          <w:szCs w:val="28"/>
          <w:lang w:val="ro-RO"/>
        </w:rPr>
        <w:t xml:space="preserve"> </w:t>
      </w:r>
      <w:r w:rsidR="001F466A" w:rsidRPr="004904D6">
        <w:rPr>
          <w:rFonts w:ascii="Times New Roman" w:hAnsi="Times New Roman" w:cs="Times New Roman"/>
          <w:sz w:val="28"/>
          <w:szCs w:val="28"/>
          <w:lang w:val="ro-RO"/>
        </w:rPr>
        <w:t xml:space="preserve">va fi asigurat </w:t>
      </w:r>
      <w:r w:rsidRPr="004904D6">
        <w:rPr>
          <w:rFonts w:ascii="Times New Roman" w:hAnsi="Times New Roman" w:cs="Times New Roman"/>
          <w:sz w:val="28"/>
          <w:szCs w:val="28"/>
          <w:lang w:val="ro-RO"/>
        </w:rPr>
        <w:t xml:space="preserve">schimbul de date </w:t>
      </w:r>
      <w:r w:rsidR="001F466A" w:rsidRPr="004904D6">
        <w:rPr>
          <w:rFonts w:ascii="Times New Roman" w:hAnsi="Times New Roman" w:cs="Times New Roman"/>
          <w:sz w:val="28"/>
          <w:szCs w:val="28"/>
          <w:lang w:val="ro-RO"/>
        </w:rPr>
        <w:t xml:space="preserve">cu Biroul </w:t>
      </w:r>
      <w:r w:rsidR="00FC3216" w:rsidRPr="004904D6">
        <w:rPr>
          <w:rFonts w:ascii="Times New Roman" w:hAnsi="Times New Roman" w:cs="Times New Roman"/>
          <w:sz w:val="28"/>
          <w:szCs w:val="28"/>
          <w:lang w:val="ro-RO"/>
        </w:rPr>
        <w:t xml:space="preserve">referitor la numărul </w:t>
      </w:r>
      <w:r w:rsidR="001F466A" w:rsidRPr="004904D6">
        <w:rPr>
          <w:rFonts w:ascii="Times New Roman" w:hAnsi="Times New Roman" w:cs="Times New Roman"/>
          <w:sz w:val="28"/>
          <w:szCs w:val="28"/>
          <w:lang w:val="ro-RO"/>
        </w:rPr>
        <w:t xml:space="preserve">și conținutul adresărilor, </w:t>
      </w:r>
      <w:r w:rsidRPr="004904D6">
        <w:rPr>
          <w:rFonts w:ascii="Times New Roman" w:hAnsi="Times New Roman" w:cs="Times New Roman"/>
          <w:sz w:val="28"/>
          <w:szCs w:val="28"/>
          <w:lang w:val="ro-RO"/>
        </w:rPr>
        <w:t xml:space="preserve">la nivel </w:t>
      </w:r>
      <w:r w:rsidR="00074F4A" w:rsidRPr="004904D6">
        <w:rPr>
          <w:rFonts w:ascii="Times New Roman" w:hAnsi="Times New Roman" w:cs="Times New Roman"/>
          <w:sz w:val="28"/>
          <w:szCs w:val="28"/>
          <w:lang w:val="ro-RO"/>
        </w:rPr>
        <w:t>interinstituțional</w:t>
      </w:r>
      <w:r w:rsidRPr="004904D6">
        <w:rPr>
          <w:rFonts w:ascii="Times New Roman" w:hAnsi="Times New Roman" w:cs="Times New Roman"/>
          <w:sz w:val="28"/>
          <w:szCs w:val="28"/>
          <w:lang w:val="ro-RO"/>
        </w:rPr>
        <w:t>,</w:t>
      </w:r>
      <w:r w:rsidR="00074F4A" w:rsidRPr="004904D6">
        <w:rPr>
          <w:rFonts w:ascii="Times New Roman" w:hAnsi="Times New Roman" w:cs="Times New Roman"/>
          <w:sz w:val="28"/>
          <w:szCs w:val="28"/>
          <w:lang w:val="ro-RO"/>
        </w:rPr>
        <w:t xml:space="preserve"> precum și </w:t>
      </w:r>
      <w:r w:rsidRPr="004904D6">
        <w:rPr>
          <w:rFonts w:ascii="Times New Roman" w:hAnsi="Times New Roman" w:cs="Times New Roman"/>
          <w:sz w:val="28"/>
          <w:szCs w:val="28"/>
          <w:lang w:val="ro-RO"/>
        </w:rPr>
        <w:t xml:space="preserve">în cadrul ședințelor comune.   </w:t>
      </w:r>
    </w:p>
    <w:p w:rsidR="00D81D75" w:rsidRPr="004904D6" w:rsidRDefault="00A934A8" w:rsidP="00634448">
      <w:pPr>
        <w:jc w:val="both"/>
        <w:rPr>
          <w:rFonts w:ascii="Times New Roman" w:hAnsi="Times New Roman" w:cs="Times New Roman"/>
          <w:sz w:val="28"/>
          <w:szCs w:val="28"/>
          <w:lang w:val="ro-RO"/>
        </w:rPr>
      </w:pPr>
      <w:r w:rsidRPr="004904D6">
        <w:rPr>
          <w:rFonts w:ascii="Times New Roman" w:hAnsi="Times New Roman" w:cs="Times New Roman"/>
          <w:sz w:val="28"/>
          <w:szCs w:val="28"/>
          <w:lang w:val="ro-RO"/>
        </w:rPr>
        <w:t>1</w:t>
      </w:r>
      <w:r w:rsidR="00C606F9" w:rsidRPr="004904D6">
        <w:rPr>
          <w:rFonts w:ascii="Times New Roman" w:hAnsi="Times New Roman" w:cs="Times New Roman"/>
          <w:sz w:val="28"/>
          <w:szCs w:val="28"/>
          <w:lang w:val="ro-RO"/>
        </w:rPr>
        <w:t>5</w:t>
      </w:r>
      <w:r w:rsidR="00D63E81" w:rsidRPr="004904D6">
        <w:rPr>
          <w:rFonts w:ascii="Times New Roman" w:hAnsi="Times New Roman" w:cs="Times New Roman"/>
          <w:sz w:val="28"/>
          <w:szCs w:val="28"/>
          <w:lang w:val="ro-RO"/>
        </w:rPr>
        <w:t xml:space="preserve">. </w:t>
      </w:r>
      <w:r w:rsidR="00CE0B94" w:rsidRPr="004904D6">
        <w:rPr>
          <w:rFonts w:ascii="Times New Roman" w:hAnsi="Times New Roman" w:cs="Times New Roman"/>
          <w:sz w:val="28"/>
          <w:szCs w:val="28"/>
          <w:lang w:val="ro-RO"/>
        </w:rPr>
        <w:t>În privința persoanelor care solicită activități de integrare</w:t>
      </w:r>
      <w:r w:rsidR="00C72C75" w:rsidRPr="004904D6">
        <w:rPr>
          <w:rFonts w:ascii="Times New Roman" w:hAnsi="Times New Roman" w:cs="Times New Roman"/>
          <w:sz w:val="28"/>
          <w:szCs w:val="28"/>
          <w:lang w:val="ro-RO"/>
        </w:rPr>
        <w:t xml:space="preserve"> Biroul evaluează</w:t>
      </w:r>
      <w:r w:rsidR="009B1463" w:rsidRPr="004904D6">
        <w:rPr>
          <w:rFonts w:ascii="Times New Roman" w:hAnsi="Times New Roman" w:cs="Times New Roman"/>
          <w:sz w:val="28"/>
          <w:szCs w:val="28"/>
          <w:lang w:val="ro-RO"/>
        </w:rPr>
        <w:t xml:space="preserve"> necesităţil</w:t>
      </w:r>
      <w:r w:rsidR="00C72C75" w:rsidRPr="004904D6">
        <w:rPr>
          <w:rFonts w:ascii="Times New Roman" w:hAnsi="Times New Roman" w:cs="Times New Roman"/>
          <w:sz w:val="28"/>
          <w:szCs w:val="28"/>
          <w:lang w:val="ro-RO"/>
        </w:rPr>
        <w:t>e</w:t>
      </w:r>
      <w:r w:rsidR="009B1463" w:rsidRPr="004904D6">
        <w:rPr>
          <w:rFonts w:ascii="Times New Roman" w:hAnsi="Times New Roman" w:cs="Times New Roman"/>
          <w:sz w:val="28"/>
          <w:szCs w:val="28"/>
          <w:lang w:val="ro-RO"/>
        </w:rPr>
        <w:t xml:space="preserve"> de integrare, </w:t>
      </w:r>
      <w:r w:rsidR="00C72C75" w:rsidRPr="004904D6">
        <w:rPr>
          <w:rFonts w:ascii="Times New Roman" w:hAnsi="Times New Roman" w:cs="Times New Roman"/>
          <w:sz w:val="28"/>
          <w:szCs w:val="28"/>
          <w:lang w:val="ro-RO"/>
        </w:rPr>
        <w:t>iar ministerele</w:t>
      </w:r>
      <w:r w:rsidR="000B78C9" w:rsidRPr="004904D6">
        <w:rPr>
          <w:rFonts w:ascii="Times New Roman" w:hAnsi="Times New Roman" w:cs="Times New Roman"/>
          <w:sz w:val="28"/>
          <w:szCs w:val="28"/>
          <w:lang w:val="ro-RO"/>
        </w:rPr>
        <w:t xml:space="preserve"> implicate în realizarea activităților de integrare pot consulta </w:t>
      </w:r>
      <w:r w:rsidR="002034E1" w:rsidRPr="004904D6">
        <w:rPr>
          <w:rFonts w:ascii="Times New Roman" w:hAnsi="Times New Roman" w:cs="Times New Roman"/>
          <w:sz w:val="28"/>
          <w:szCs w:val="28"/>
          <w:lang w:val="ro-RO"/>
        </w:rPr>
        <w:t>Biroul</w:t>
      </w:r>
      <w:r w:rsidR="000B78C9" w:rsidRPr="004904D6">
        <w:rPr>
          <w:rFonts w:ascii="Times New Roman" w:hAnsi="Times New Roman" w:cs="Times New Roman"/>
          <w:sz w:val="28"/>
          <w:szCs w:val="28"/>
          <w:lang w:val="ro-RO"/>
        </w:rPr>
        <w:t xml:space="preserve"> în vederea identificării soluțiilor optimale de integrare, reieșind din </w:t>
      </w:r>
      <w:r w:rsidR="00C72C75" w:rsidRPr="004904D6">
        <w:rPr>
          <w:rFonts w:ascii="Times New Roman" w:hAnsi="Times New Roman" w:cs="Times New Roman"/>
          <w:sz w:val="28"/>
          <w:szCs w:val="28"/>
          <w:lang w:val="ro-RO"/>
        </w:rPr>
        <w:t>necesitățile identificate</w:t>
      </w:r>
      <w:r w:rsidR="000B78C9" w:rsidRPr="004904D6">
        <w:rPr>
          <w:rFonts w:ascii="Times New Roman" w:hAnsi="Times New Roman" w:cs="Times New Roman"/>
          <w:sz w:val="28"/>
          <w:szCs w:val="28"/>
          <w:lang w:val="ro-RO"/>
        </w:rPr>
        <w:t>.</w:t>
      </w:r>
    </w:p>
    <w:p w:rsidR="00D63E81" w:rsidRPr="004904D6" w:rsidRDefault="00A934A8" w:rsidP="00634448">
      <w:pPr>
        <w:jc w:val="both"/>
        <w:rPr>
          <w:rFonts w:ascii="Times New Roman" w:hAnsi="Times New Roman" w:cs="Times New Roman"/>
          <w:sz w:val="28"/>
          <w:szCs w:val="28"/>
          <w:lang w:val="ro-RO"/>
        </w:rPr>
      </w:pPr>
      <w:r w:rsidRPr="004904D6">
        <w:rPr>
          <w:rFonts w:ascii="Times New Roman" w:hAnsi="Times New Roman" w:cs="Times New Roman"/>
          <w:sz w:val="28"/>
          <w:szCs w:val="28"/>
          <w:lang w:val="ro-RO"/>
        </w:rPr>
        <w:t>1</w:t>
      </w:r>
      <w:r w:rsidR="00C606F9" w:rsidRPr="004904D6">
        <w:rPr>
          <w:rFonts w:ascii="Times New Roman" w:hAnsi="Times New Roman" w:cs="Times New Roman"/>
          <w:sz w:val="28"/>
          <w:szCs w:val="28"/>
          <w:lang w:val="ro-RO"/>
        </w:rPr>
        <w:t>6</w:t>
      </w:r>
      <w:r w:rsidR="00D81D75" w:rsidRPr="004904D6">
        <w:rPr>
          <w:rFonts w:ascii="Times New Roman" w:hAnsi="Times New Roman" w:cs="Times New Roman"/>
          <w:sz w:val="28"/>
          <w:szCs w:val="28"/>
          <w:lang w:val="ro-RO"/>
        </w:rPr>
        <w:t xml:space="preserve">. Întru </w:t>
      </w:r>
      <w:r w:rsidR="005F1CDD" w:rsidRPr="004904D6">
        <w:rPr>
          <w:rFonts w:ascii="Times New Roman" w:hAnsi="Times New Roman" w:cs="Times New Roman"/>
          <w:sz w:val="28"/>
          <w:szCs w:val="28"/>
          <w:lang w:val="ro-RO"/>
        </w:rPr>
        <w:t xml:space="preserve">asigurarea </w:t>
      </w:r>
      <w:r w:rsidR="00593046" w:rsidRPr="004904D6">
        <w:rPr>
          <w:rFonts w:ascii="Times New Roman" w:hAnsi="Times New Roman" w:cs="Times New Roman"/>
          <w:sz w:val="28"/>
          <w:szCs w:val="28"/>
          <w:lang w:val="ro-RO"/>
        </w:rPr>
        <w:t xml:space="preserve">conlucrării eficiente interinstituționale, schimbului de informații și monitorizarea participării străinilor în activitățile de integrare solicitate, </w:t>
      </w:r>
      <w:proofErr w:type="spellStart"/>
      <w:r w:rsidR="00593046" w:rsidRPr="004904D6">
        <w:rPr>
          <w:rFonts w:ascii="Times New Roman" w:hAnsi="Times New Roman" w:cs="Times New Roman"/>
          <w:sz w:val="28"/>
          <w:szCs w:val="28"/>
          <w:lang w:val="ro-RO"/>
        </w:rPr>
        <w:t>pînă</w:t>
      </w:r>
      <w:proofErr w:type="spellEnd"/>
      <w:r w:rsidR="00593046" w:rsidRPr="004904D6">
        <w:rPr>
          <w:rFonts w:ascii="Times New Roman" w:hAnsi="Times New Roman" w:cs="Times New Roman"/>
          <w:sz w:val="28"/>
          <w:szCs w:val="28"/>
          <w:lang w:val="ro-RO"/>
        </w:rPr>
        <w:t xml:space="preserve"> la implementarea sistemului informațional de schimb de date, se implementează mecanismul de redirecționare interinstituțională în baza îndreptărilor </w:t>
      </w:r>
      <w:r w:rsidR="00902DBC" w:rsidRPr="004904D6">
        <w:rPr>
          <w:rFonts w:ascii="Times New Roman" w:hAnsi="Times New Roman" w:cs="Times New Roman"/>
          <w:sz w:val="28"/>
          <w:szCs w:val="28"/>
          <w:lang w:val="ro-RO"/>
        </w:rPr>
        <w:t xml:space="preserve">Ministerul Educației (Anexa nr. </w:t>
      </w:r>
      <w:r w:rsidR="00902DBC">
        <w:rPr>
          <w:rFonts w:ascii="Times New Roman" w:hAnsi="Times New Roman" w:cs="Times New Roman"/>
          <w:sz w:val="28"/>
          <w:szCs w:val="28"/>
          <w:lang w:val="ro-RO"/>
        </w:rPr>
        <w:t>1</w:t>
      </w:r>
      <w:r w:rsidR="00902DBC" w:rsidRPr="004904D6">
        <w:rPr>
          <w:rFonts w:ascii="Times New Roman" w:hAnsi="Times New Roman" w:cs="Times New Roman"/>
          <w:sz w:val="28"/>
          <w:szCs w:val="28"/>
          <w:lang w:val="ro-RO"/>
        </w:rPr>
        <w:t xml:space="preserve">), structurile teritoriale de asistență socială din cadrul autorităților administrației publice locale de nivelul doi (Anexa nr. </w:t>
      </w:r>
      <w:r w:rsidR="00902DBC">
        <w:rPr>
          <w:rFonts w:ascii="Times New Roman" w:hAnsi="Times New Roman" w:cs="Times New Roman"/>
          <w:sz w:val="28"/>
          <w:szCs w:val="28"/>
          <w:lang w:val="ro-RO"/>
        </w:rPr>
        <w:t xml:space="preserve">2), </w:t>
      </w:r>
      <w:r w:rsidR="00902DBC" w:rsidRPr="004904D6">
        <w:rPr>
          <w:rFonts w:ascii="Times New Roman" w:hAnsi="Times New Roman" w:cs="Times New Roman"/>
          <w:sz w:val="28"/>
          <w:szCs w:val="28"/>
          <w:lang w:val="ro-RO"/>
        </w:rPr>
        <w:t>Agenția Națională pentru Ocuparea Forței de Muncă (în continuare ANOFM – Anexa 3)</w:t>
      </w:r>
      <w:r w:rsidR="00902DBC">
        <w:rPr>
          <w:rFonts w:ascii="Times New Roman" w:hAnsi="Times New Roman" w:cs="Times New Roman"/>
          <w:sz w:val="28"/>
          <w:szCs w:val="28"/>
          <w:lang w:val="ro-RO"/>
        </w:rPr>
        <w:t xml:space="preserve">, </w:t>
      </w:r>
      <w:r w:rsidR="007B2FFB" w:rsidRPr="004904D6">
        <w:rPr>
          <w:rFonts w:ascii="Times New Roman" w:hAnsi="Times New Roman" w:cs="Times New Roman"/>
          <w:sz w:val="28"/>
          <w:szCs w:val="28"/>
          <w:lang w:val="ro-RO"/>
        </w:rPr>
        <w:t xml:space="preserve">Casa Națională de Asigurări Sociale (în continuare CNAS – Anexa nr. </w:t>
      </w:r>
      <w:r w:rsidR="007B2FFB">
        <w:rPr>
          <w:rFonts w:ascii="Times New Roman" w:hAnsi="Times New Roman" w:cs="Times New Roman"/>
          <w:sz w:val="28"/>
          <w:szCs w:val="28"/>
          <w:lang w:val="ro-RO"/>
        </w:rPr>
        <w:t>4</w:t>
      </w:r>
      <w:r w:rsidR="007B2FFB" w:rsidRPr="004904D6">
        <w:rPr>
          <w:rFonts w:ascii="Times New Roman" w:hAnsi="Times New Roman" w:cs="Times New Roman"/>
          <w:sz w:val="28"/>
          <w:szCs w:val="28"/>
          <w:lang w:val="ro-RO"/>
        </w:rPr>
        <w:t>)</w:t>
      </w:r>
      <w:r w:rsidR="007B2FFB">
        <w:rPr>
          <w:rFonts w:ascii="Times New Roman" w:hAnsi="Times New Roman" w:cs="Times New Roman"/>
          <w:sz w:val="28"/>
          <w:szCs w:val="28"/>
          <w:lang w:val="ro-RO"/>
        </w:rPr>
        <w:t xml:space="preserve">, </w:t>
      </w:r>
      <w:r w:rsidR="00593046" w:rsidRPr="004904D6">
        <w:rPr>
          <w:rFonts w:ascii="Times New Roman" w:hAnsi="Times New Roman" w:cs="Times New Roman"/>
          <w:sz w:val="28"/>
          <w:szCs w:val="28"/>
          <w:lang w:val="ro-RO"/>
        </w:rPr>
        <w:t>C</w:t>
      </w:r>
      <w:r w:rsidR="00C72C75" w:rsidRPr="004904D6">
        <w:rPr>
          <w:rFonts w:ascii="Times New Roman" w:hAnsi="Times New Roman" w:cs="Times New Roman"/>
          <w:sz w:val="28"/>
          <w:szCs w:val="28"/>
          <w:lang w:val="ro-RO"/>
        </w:rPr>
        <w:t xml:space="preserve">ompania Națională de Asigurări </w:t>
      </w:r>
      <w:r w:rsidR="002C7C1E" w:rsidRPr="004904D6">
        <w:rPr>
          <w:rFonts w:ascii="Times New Roman" w:hAnsi="Times New Roman" w:cs="Times New Roman"/>
          <w:sz w:val="28"/>
          <w:szCs w:val="28"/>
          <w:lang w:val="ro-RO"/>
        </w:rPr>
        <w:t xml:space="preserve">în Medicină (în continuare CNAM – Anexa nr. </w:t>
      </w:r>
      <w:r w:rsidR="007B2FFB">
        <w:rPr>
          <w:rFonts w:ascii="Times New Roman" w:hAnsi="Times New Roman" w:cs="Times New Roman"/>
          <w:sz w:val="28"/>
          <w:szCs w:val="28"/>
          <w:lang w:val="ro-RO"/>
        </w:rPr>
        <w:t>5</w:t>
      </w:r>
      <w:r w:rsidR="002C7C1E" w:rsidRPr="004904D6">
        <w:rPr>
          <w:rFonts w:ascii="Times New Roman" w:hAnsi="Times New Roman" w:cs="Times New Roman"/>
          <w:sz w:val="28"/>
          <w:szCs w:val="28"/>
          <w:lang w:val="ro-RO"/>
        </w:rPr>
        <w:t>)</w:t>
      </w:r>
      <w:r w:rsidR="00593046" w:rsidRPr="004904D6">
        <w:rPr>
          <w:rFonts w:ascii="Times New Roman" w:hAnsi="Times New Roman" w:cs="Times New Roman"/>
          <w:sz w:val="28"/>
          <w:szCs w:val="28"/>
          <w:lang w:val="ro-RO"/>
        </w:rPr>
        <w:t xml:space="preserve">.  </w:t>
      </w:r>
      <w:r w:rsidR="005F1CDD" w:rsidRPr="004904D6">
        <w:rPr>
          <w:rFonts w:ascii="Times New Roman" w:hAnsi="Times New Roman" w:cs="Times New Roman"/>
          <w:sz w:val="28"/>
          <w:szCs w:val="28"/>
          <w:lang w:val="ro-RO"/>
        </w:rPr>
        <w:t xml:space="preserve"> </w:t>
      </w:r>
      <w:r w:rsidR="00D81D75" w:rsidRPr="004904D6">
        <w:rPr>
          <w:rFonts w:ascii="Times New Roman" w:hAnsi="Times New Roman" w:cs="Times New Roman"/>
          <w:sz w:val="28"/>
          <w:szCs w:val="28"/>
          <w:lang w:val="ro-RO"/>
        </w:rPr>
        <w:t xml:space="preserve">  </w:t>
      </w:r>
      <w:r w:rsidR="000B78C9" w:rsidRPr="004904D6">
        <w:rPr>
          <w:rFonts w:ascii="Times New Roman" w:hAnsi="Times New Roman" w:cs="Times New Roman"/>
          <w:sz w:val="28"/>
          <w:szCs w:val="28"/>
          <w:lang w:val="ro-RO"/>
        </w:rPr>
        <w:t xml:space="preserve"> </w:t>
      </w:r>
    </w:p>
    <w:p w:rsidR="000B78C9" w:rsidRPr="004904D6" w:rsidRDefault="000B78C9" w:rsidP="00BB5367">
      <w:pPr>
        <w:jc w:val="center"/>
        <w:rPr>
          <w:rFonts w:ascii="Times New Roman" w:hAnsi="Times New Roman" w:cs="Times New Roman"/>
          <w:sz w:val="28"/>
          <w:szCs w:val="28"/>
          <w:lang w:val="ro-RO"/>
        </w:rPr>
      </w:pPr>
      <w:r w:rsidRPr="004904D6">
        <w:rPr>
          <w:rFonts w:ascii="Times New Roman" w:hAnsi="Times New Roman" w:cs="Times New Roman"/>
          <w:sz w:val="28"/>
          <w:szCs w:val="28"/>
          <w:lang w:val="ro-RO"/>
        </w:rPr>
        <w:lastRenderedPageBreak/>
        <w:t>II</w:t>
      </w:r>
      <w:r w:rsidR="000C4C6A" w:rsidRPr="004904D6">
        <w:rPr>
          <w:rFonts w:ascii="Times New Roman" w:hAnsi="Times New Roman" w:cs="Times New Roman"/>
          <w:sz w:val="28"/>
          <w:szCs w:val="28"/>
          <w:lang w:val="ro-RO"/>
        </w:rPr>
        <w:t>I</w:t>
      </w:r>
      <w:r w:rsidR="00BB5367" w:rsidRPr="004904D6">
        <w:rPr>
          <w:rFonts w:ascii="Times New Roman" w:hAnsi="Times New Roman" w:cs="Times New Roman"/>
          <w:sz w:val="28"/>
          <w:szCs w:val="28"/>
          <w:lang w:val="ro-RO"/>
        </w:rPr>
        <w:t xml:space="preserve">. </w:t>
      </w:r>
      <w:r w:rsidRPr="004904D6">
        <w:rPr>
          <w:rFonts w:ascii="Times New Roman" w:hAnsi="Times New Roman" w:cs="Times New Roman"/>
          <w:sz w:val="28"/>
          <w:szCs w:val="28"/>
          <w:lang w:val="ro-RO"/>
        </w:rPr>
        <w:t>Desfășurarea activităților de integrare</w:t>
      </w:r>
    </w:p>
    <w:p w:rsidR="0018217A" w:rsidRPr="004904D6" w:rsidRDefault="005250E3" w:rsidP="009B1463">
      <w:pPr>
        <w:jc w:val="center"/>
        <w:rPr>
          <w:rFonts w:ascii="Times New Roman" w:hAnsi="Times New Roman" w:cs="Times New Roman"/>
          <w:sz w:val="28"/>
          <w:szCs w:val="28"/>
          <w:lang w:val="ro-RO"/>
        </w:rPr>
      </w:pPr>
      <w:r w:rsidRPr="004904D6">
        <w:rPr>
          <w:rFonts w:ascii="Times New Roman" w:hAnsi="Times New Roman" w:cs="Times New Roman"/>
          <w:sz w:val="28"/>
          <w:szCs w:val="28"/>
          <w:lang w:val="ro-RO"/>
        </w:rPr>
        <w:t xml:space="preserve">Secțiunea 1. </w:t>
      </w:r>
      <w:r w:rsidR="0018217A" w:rsidRPr="004904D6">
        <w:rPr>
          <w:rFonts w:ascii="Times New Roman" w:hAnsi="Times New Roman" w:cs="Times New Roman"/>
          <w:sz w:val="28"/>
          <w:szCs w:val="28"/>
          <w:lang w:val="ro-RO"/>
        </w:rPr>
        <w:t>Sesiunile de acomodare socioculturală</w:t>
      </w:r>
    </w:p>
    <w:p w:rsidR="00A934A8" w:rsidRPr="004904D6" w:rsidRDefault="00E01502" w:rsidP="002E32A2">
      <w:pPr>
        <w:jc w:val="both"/>
        <w:rPr>
          <w:rFonts w:ascii="Times New Roman" w:hAnsi="Times New Roman" w:cs="Times New Roman"/>
          <w:sz w:val="28"/>
          <w:szCs w:val="28"/>
          <w:lang w:val="ro-RO"/>
        </w:rPr>
      </w:pPr>
      <w:r w:rsidRPr="004904D6">
        <w:rPr>
          <w:rFonts w:ascii="Times New Roman" w:hAnsi="Times New Roman" w:cs="Times New Roman"/>
          <w:sz w:val="28"/>
          <w:szCs w:val="28"/>
          <w:lang w:val="ro-RO"/>
        </w:rPr>
        <w:t>1</w:t>
      </w:r>
      <w:r w:rsidR="00953043" w:rsidRPr="004904D6">
        <w:rPr>
          <w:rFonts w:ascii="Times New Roman" w:hAnsi="Times New Roman" w:cs="Times New Roman"/>
          <w:sz w:val="28"/>
          <w:szCs w:val="28"/>
          <w:lang w:val="ro-RO"/>
        </w:rPr>
        <w:t>7</w:t>
      </w:r>
      <w:r w:rsidRPr="004904D6">
        <w:rPr>
          <w:rFonts w:ascii="Times New Roman" w:hAnsi="Times New Roman" w:cs="Times New Roman"/>
          <w:sz w:val="28"/>
          <w:szCs w:val="28"/>
          <w:lang w:val="ro-RO"/>
        </w:rPr>
        <w:t>.</w:t>
      </w:r>
      <w:r w:rsidR="00A934A8" w:rsidRPr="004904D6">
        <w:rPr>
          <w:rFonts w:ascii="Times New Roman" w:hAnsi="Times New Roman" w:cs="Times New Roman"/>
          <w:sz w:val="28"/>
          <w:szCs w:val="28"/>
          <w:lang w:val="ro-RO"/>
        </w:rPr>
        <w:t xml:space="preserve"> </w:t>
      </w:r>
      <w:r w:rsidR="00D24E80" w:rsidRPr="004904D6">
        <w:rPr>
          <w:rFonts w:ascii="Times New Roman" w:hAnsi="Times New Roman" w:cs="Times New Roman"/>
          <w:sz w:val="28"/>
          <w:szCs w:val="28"/>
          <w:lang w:val="ro-RO"/>
        </w:rPr>
        <w:t>Sesiunile de acomodare socioculturală</w:t>
      </w:r>
      <w:r w:rsidR="00192DCB" w:rsidRPr="004904D6">
        <w:rPr>
          <w:rFonts w:ascii="Times New Roman" w:hAnsi="Times New Roman" w:cs="Times New Roman"/>
          <w:sz w:val="28"/>
          <w:szCs w:val="28"/>
          <w:lang w:val="ro-RO"/>
        </w:rPr>
        <w:t xml:space="preserve"> </w:t>
      </w:r>
      <w:r w:rsidR="004E280B" w:rsidRPr="004904D6">
        <w:rPr>
          <w:rFonts w:ascii="Times New Roman" w:hAnsi="Times New Roman" w:cs="Times New Roman"/>
          <w:sz w:val="28"/>
          <w:szCs w:val="28"/>
          <w:lang w:val="ro-RO"/>
        </w:rPr>
        <w:t xml:space="preserve">reprezintă </w:t>
      </w:r>
      <w:r w:rsidR="00303321">
        <w:rPr>
          <w:rFonts w:ascii="Times New Roman" w:hAnsi="Times New Roman" w:cs="Times New Roman"/>
          <w:sz w:val="28"/>
          <w:szCs w:val="28"/>
          <w:lang w:val="ro-RO"/>
        </w:rPr>
        <w:t xml:space="preserve">modalitatea de transmitere eficace a culturii și valorilor societății gazdă. </w:t>
      </w:r>
      <w:r w:rsidR="004E280B" w:rsidRPr="004904D6">
        <w:rPr>
          <w:rFonts w:ascii="Times New Roman" w:hAnsi="Times New Roman" w:cs="Times New Roman"/>
          <w:sz w:val="28"/>
          <w:szCs w:val="28"/>
          <w:lang w:val="ro-RO"/>
        </w:rPr>
        <w:t xml:space="preserve"> </w:t>
      </w:r>
    </w:p>
    <w:p w:rsidR="00A934A8" w:rsidRPr="004904D6" w:rsidRDefault="00A934A8" w:rsidP="002E32A2">
      <w:pPr>
        <w:jc w:val="both"/>
        <w:rPr>
          <w:rFonts w:ascii="Times New Roman" w:hAnsi="Times New Roman" w:cs="Times New Roman"/>
          <w:sz w:val="28"/>
          <w:szCs w:val="28"/>
          <w:lang w:val="ro-RO"/>
        </w:rPr>
      </w:pPr>
      <w:r w:rsidRPr="004904D6">
        <w:rPr>
          <w:rFonts w:ascii="Times New Roman" w:hAnsi="Times New Roman" w:cs="Times New Roman"/>
          <w:sz w:val="28"/>
          <w:szCs w:val="28"/>
          <w:lang w:val="ro-RO"/>
        </w:rPr>
        <w:t>1</w:t>
      </w:r>
      <w:r w:rsidR="00953043" w:rsidRPr="004904D6">
        <w:rPr>
          <w:rFonts w:ascii="Times New Roman" w:hAnsi="Times New Roman" w:cs="Times New Roman"/>
          <w:sz w:val="28"/>
          <w:szCs w:val="28"/>
          <w:lang w:val="ro-RO"/>
        </w:rPr>
        <w:t>8</w:t>
      </w:r>
      <w:r w:rsidRPr="004904D6">
        <w:rPr>
          <w:rFonts w:ascii="Times New Roman" w:hAnsi="Times New Roman" w:cs="Times New Roman"/>
          <w:sz w:val="28"/>
          <w:szCs w:val="28"/>
          <w:lang w:val="ro-RO"/>
        </w:rPr>
        <w:t>. Ministerul Culturii este responsabil de organizarea şi desfăşurarea sesiunilor de acomodare socioculturală pentru categoriile de străini prevăzute la</w:t>
      </w:r>
      <w:r w:rsidR="007353F4" w:rsidRPr="004904D6">
        <w:rPr>
          <w:rFonts w:ascii="Times New Roman" w:hAnsi="Times New Roman" w:cs="Times New Roman"/>
          <w:sz w:val="28"/>
          <w:szCs w:val="28"/>
          <w:lang w:val="ro-RO"/>
        </w:rPr>
        <w:t xml:space="preserve"> punctul 3</w:t>
      </w:r>
      <w:r w:rsidRPr="004904D6">
        <w:rPr>
          <w:rFonts w:ascii="Times New Roman" w:hAnsi="Times New Roman" w:cs="Times New Roman"/>
          <w:sz w:val="28"/>
          <w:szCs w:val="28"/>
          <w:lang w:val="ro-RO"/>
        </w:rPr>
        <w:t>, în scopul asigurării integrării acestora în viaţa economică, socială şi culturală a ţării. Sesiunile sunt organizate în baza metodologiei aprobate prin Ordinul Minist</w:t>
      </w:r>
      <w:r w:rsidR="00953043" w:rsidRPr="004904D6">
        <w:rPr>
          <w:rFonts w:ascii="Times New Roman" w:hAnsi="Times New Roman" w:cs="Times New Roman"/>
          <w:sz w:val="28"/>
          <w:szCs w:val="28"/>
          <w:lang w:val="ro-RO"/>
        </w:rPr>
        <w:t>r</w:t>
      </w:r>
      <w:r w:rsidRPr="004904D6">
        <w:rPr>
          <w:rFonts w:ascii="Times New Roman" w:hAnsi="Times New Roman" w:cs="Times New Roman"/>
          <w:sz w:val="28"/>
          <w:szCs w:val="28"/>
          <w:lang w:val="ro-RO"/>
        </w:rPr>
        <w:t xml:space="preserve">ului Culturii nr. 15 din 22 ianuarie 2013, cu modificările ulterioare. </w:t>
      </w:r>
      <w:r w:rsidR="00E01502" w:rsidRPr="004904D6">
        <w:rPr>
          <w:rFonts w:ascii="Times New Roman" w:hAnsi="Times New Roman" w:cs="Times New Roman"/>
          <w:sz w:val="28"/>
          <w:szCs w:val="28"/>
          <w:lang w:val="ro-RO"/>
        </w:rPr>
        <w:t xml:space="preserve"> </w:t>
      </w:r>
    </w:p>
    <w:p w:rsidR="002E32A2" w:rsidRPr="004904D6" w:rsidRDefault="00A934A8" w:rsidP="002E32A2">
      <w:pPr>
        <w:jc w:val="both"/>
        <w:rPr>
          <w:rFonts w:ascii="Times New Roman" w:hAnsi="Times New Roman" w:cs="Times New Roman"/>
          <w:sz w:val="28"/>
          <w:szCs w:val="28"/>
          <w:lang w:val="ro-RO"/>
        </w:rPr>
      </w:pPr>
      <w:r w:rsidRPr="004904D6">
        <w:rPr>
          <w:rFonts w:ascii="Times New Roman" w:hAnsi="Times New Roman" w:cs="Times New Roman"/>
          <w:sz w:val="28"/>
          <w:szCs w:val="28"/>
          <w:lang w:val="ro-RO"/>
        </w:rPr>
        <w:t>1</w:t>
      </w:r>
      <w:r w:rsidR="00953043" w:rsidRPr="004904D6">
        <w:rPr>
          <w:rFonts w:ascii="Times New Roman" w:hAnsi="Times New Roman" w:cs="Times New Roman"/>
          <w:sz w:val="28"/>
          <w:szCs w:val="28"/>
          <w:lang w:val="ro-RO"/>
        </w:rPr>
        <w:t>9</w:t>
      </w:r>
      <w:r w:rsidRPr="004904D6">
        <w:rPr>
          <w:rFonts w:ascii="Times New Roman" w:hAnsi="Times New Roman" w:cs="Times New Roman"/>
          <w:sz w:val="28"/>
          <w:szCs w:val="28"/>
          <w:lang w:val="ro-RO"/>
        </w:rPr>
        <w:t xml:space="preserve">. Ministerul Culturii împreună cu </w:t>
      </w:r>
      <w:r w:rsidR="002E32A2" w:rsidRPr="004904D6">
        <w:rPr>
          <w:rFonts w:ascii="Times New Roman" w:hAnsi="Times New Roman" w:cs="Times New Roman"/>
          <w:sz w:val="28"/>
          <w:szCs w:val="28"/>
          <w:lang w:val="ro-RO"/>
        </w:rPr>
        <w:t xml:space="preserve">Biroul vor întreprinde măsuri pentru familiarizarea și promovarea în </w:t>
      </w:r>
      <w:proofErr w:type="spellStart"/>
      <w:r w:rsidR="002E32A2" w:rsidRPr="004904D6">
        <w:rPr>
          <w:rFonts w:ascii="Times New Roman" w:hAnsi="Times New Roman" w:cs="Times New Roman"/>
          <w:sz w:val="28"/>
          <w:szCs w:val="28"/>
          <w:lang w:val="ro-RO"/>
        </w:rPr>
        <w:t>rîndul</w:t>
      </w:r>
      <w:proofErr w:type="spellEnd"/>
      <w:r w:rsidR="002E32A2" w:rsidRPr="004904D6">
        <w:rPr>
          <w:rFonts w:ascii="Times New Roman" w:hAnsi="Times New Roman" w:cs="Times New Roman"/>
          <w:sz w:val="28"/>
          <w:szCs w:val="28"/>
          <w:lang w:val="ro-RO"/>
        </w:rPr>
        <w:t xml:space="preserve"> străinilor </w:t>
      </w:r>
      <w:r w:rsidR="00B12A21" w:rsidRPr="004904D6">
        <w:rPr>
          <w:rFonts w:ascii="Times New Roman" w:hAnsi="Times New Roman" w:cs="Times New Roman"/>
          <w:sz w:val="28"/>
          <w:szCs w:val="28"/>
          <w:lang w:val="ro-RO"/>
        </w:rPr>
        <w:t xml:space="preserve">a </w:t>
      </w:r>
      <w:r w:rsidR="002E32A2" w:rsidRPr="004904D6">
        <w:rPr>
          <w:rFonts w:ascii="Times New Roman" w:hAnsi="Times New Roman" w:cs="Times New Roman"/>
          <w:sz w:val="28"/>
          <w:szCs w:val="28"/>
          <w:lang w:val="ro-RO"/>
        </w:rPr>
        <w:t>specificul</w:t>
      </w:r>
      <w:r w:rsidR="00B12A21" w:rsidRPr="004904D6">
        <w:rPr>
          <w:rFonts w:ascii="Times New Roman" w:hAnsi="Times New Roman" w:cs="Times New Roman"/>
          <w:sz w:val="28"/>
          <w:szCs w:val="28"/>
          <w:lang w:val="ro-RO"/>
        </w:rPr>
        <w:t>ui</w:t>
      </w:r>
      <w:r w:rsidR="002E32A2" w:rsidRPr="004904D6">
        <w:rPr>
          <w:rFonts w:ascii="Times New Roman" w:hAnsi="Times New Roman" w:cs="Times New Roman"/>
          <w:sz w:val="28"/>
          <w:szCs w:val="28"/>
          <w:lang w:val="ro-RO"/>
        </w:rPr>
        <w:t xml:space="preserve"> tradițiilor moldave, cultur</w:t>
      </w:r>
      <w:r w:rsidR="007353F4" w:rsidRPr="004904D6">
        <w:rPr>
          <w:rFonts w:ascii="Times New Roman" w:hAnsi="Times New Roman" w:cs="Times New Roman"/>
          <w:sz w:val="28"/>
          <w:szCs w:val="28"/>
          <w:lang w:val="ro-RO"/>
        </w:rPr>
        <w:t>ii</w:t>
      </w:r>
      <w:r w:rsidR="002E32A2" w:rsidRPr="004904D6">
        <w:rPr>
          <w:rFonts w:ascii="Times New Roman" w:hAnsi="Times New Roman" w:cs="Times New Roman"/>
          <w:sz w:val="28"/>
          <w:szCs w:val="28"/>
          <w:lang w:val="ro-RO"/>
        </w:rPr>
        <w:t>, istori</w:t>
      </w:r>
      <w:r w:rsidR="007353F4" w:rsidRPr="004904D6">
        <w:rPr>
          <w:rFonts w:ascii="Times New Roman" w:hAnsi="Times New Roman" w:cs="Times New Roman"/>
          <w:sz w:val="28"/>
          <w:szCs w:val="28"/>
          <w:lang w:val="ro-RO"/>
        </w:rPr>
        <w:t>ei</w:t>
      </w:r>
      <w:r w:rsidR="00303321">
        <w:rPr>
          <w:rFonts w:ascii="Times New Roman" w:hAnsi="Times New Roman" w:cs="Times New Roman"/>
          <w:sz w:val="28"/>
          <w:szCs w:val="28"/>
          <w:lang w:val="ro-RO"/>
        </w:rPr>
        <w:t xml:space="preserve">, economiei și al societății per ansamblu, </w:t>
      </w:r>
      <w:r w:rsidR="00A3549C">
        <w:rPr>
          <w:rFonts w:ascii="Times New Roman" w:hAnsi="Times New Roman" w:cs="Times New Roman"/>
          <w:sz w:val="28"/>
          <w:szCs w:val="28"/>
          <w:lang w:val="ro-RO"/>
        </w:rPr>
        <w:t>fără a leza particularitățile culturale ale străinilor</w:t>
      </w:r>
      <w:r w:rsidR="002E32A2" w:rsidRPr="004904D6">
        <w:rPr>
          <w:rFonts w:ascii="Times New Roman" w:hAnsi="Times New Roman" w:cs="Times New Roman"/>
          <w:sz w:val="28"/>
          <w:szCs w:val="28"/>
          <w:lang w:val="ro-RO"/>
        </w:rPr>
        <w:t xml:space="preserve">. </w:t>
      </w:r>
    </w:p>
    <w:p w:rsidR="006375E4" w:rsidRPr="004904D6" w:rsidRDefault="00953043" w:rsidP="0090711C">
      <w:pPr>
        <w:jc w:val="both"/>
        <w:rPr>
          <w:rFonts w:ascii="Times New Roman" w:hAnsi="Times New Roman" w:cs="Times New Roman"/>
          <w:sz w:val="28"/>
          <w:szCs w:val="28"/>
          <w:lang w:val="ro-RO"/>
        </w:rPr>
      </w:pPr>
      <w:r w:rsidRPr="004904D6">
        <w:rPr>
          <w:rFonts w:ascii="Times New Roman" w:hAnsi="Times New Roman" w:cs="Times New Roman"/>
          <w:sz w:val="28"/>
          <w:szCs w:val="28"/>
          <w:lang w:val="ro-RO"/>
        </w:rPr>
        <w:t>20</w:t>
      </w:r>
      <w:r w:rsidR="006375E4" w:rsidRPr="004904D6">
        <w:rPr>
          <w:rFonts w:ascii="Times New Roman" w:hAnsi="Times New Roman" w:cs="Times New Roman"/>
          <w:sz w:val="28"/>
          <w:szCs w:val="28"/>
          <w:lang w:val="ro-RO"/>
        </w:rPr>
        <w:t xml:space="preserve">. </w:t>
      </w:r>
      <w:r w:rsidR="00A934A8" w:rsidRPr="004904D6">
        <w:rPr>
          <w:rFonts w:ascii="Times New Roman" w:hAnsi="Times New Roman" w:cs="Times New Roman"/>
          <w:sz w:val="28"/>
          <w:szCs w:val="28"/>
          <w:lang w:val="ro-RO"/>
        </w:rPr>
        <w:t>S</w:t>
      </w:r>
      <w:r w:rsidR="00EB53A6" w:rsidRPr="004904D6">
        <w:rPr>
          <w:rFonts w:ascii="Times New Roman" w:hAnsi="Times New Roman" w:cs="Times New Roman"/>
          <w:sz w:val="28"/>
          <w:szCs w:val="28"/>
          <w:lang w:val="ro-RO"/>
        </w:rPr>
        <w:t>esiuni</w:t>
      </w:r>
      <w:r w:rsidR="00A934A8" w:rsidRPr="004904D6">
        <w:rPr>
          <w:rFonts w:ascii="Times New Roman" w:hAnsi="Times New Roman" w:cs="Times New Roman"/>
          <w:sz w:val="28"/>
          <w:szCs w:val="28"/>
          <w:lang w:val="ro-RO"/>
        </w:rPr>
        <w:t>le</w:t>
      </w:r>
      <w:r w:rsidR="00EB53A6" w:rsidRPr="004904D6">
        <w:rPr>
          <w:rFonts w:ascii="Times New Roman" w:hAnsi="Times New Roman" w:cs="Times New Roman"/>
          <w:sz w:val="28"/>
          <w:szCs w:val="28"/>
          <w:lang w:val="ro-RO"/>
        </w:rPr>
        <w:t xml:space="preserve"> de acomodare sociocultura</w:t>
      </w:r>
      <w:r w:rsidR="00A934A8" w:rsidRPr="004904D6">
        <w:rPr>
          <w:rFonts w:ascii="Times New Roman" w:hAnsi="Times New Roman" w:cs="Times New Roman"/>
          <w:sz w:val="28"/>
          <w:szCs w:val="28"/>
          <w:lang w:val="ro-RO"/>
        </w:rPr>
        <w:t>lă v</w:t>
      </w:r>
      <w:r w:rsidR="00EB53A6" w:rsidRPr="004904D6">
        <w:rPr>
          <w:rFonts w:ascii="Times New Roman" w:hAnsi="Times New Roman" w:cs="Times New Roman"/>
          <w:sz w:val="28"/>
          <w:szCs w:val="28"/>
          <w:lang w:val="ro-RO"/>
        </w:rPr>
        <w:t>o</w:t>
      </w:r>
      <w:r w:rsidR="00B12A21" w:rsidRPr="004904D6">
        <w:rPr>
          <w:rFonts w:ascii="Times New Roman" w:hAnsi="Times New Roman" w:cs="Times New Roman"/>
          <w:sz w:val="28"/>
          <w:szCs w:val="28"/>
          <w:lang w:val="ro-RO"/>
        </w:rPr>
        <w:t>r</w:t>
      </w:r>
      <w:r w:rsidR="00EB53A6" w:rsidRPr="004904D6">
        <w:rPr>
          <w:rFonts w:ascii="Times New Roman" w:hAnsi="Times New Roman" w:cs="Times New Roman"/>
          <w:sz w:val="28"/>
          <w:szCs w:val="28"/>
          <w:lang w:val="ro-RO"/>
        </w:rPr>
        <w:t xml:space="preserve"> fi organizate </w:t>
      </w:r>
      <w:r w:rsidR="00A934A8" w:rsidRPr="004904D6">
        <w:rPr>
          <w:rFonts w:ascii="Times New Roman" w:hAnsi="Times New Roman" w:cs="Times New Roman"/>
          <w:sz w:val="28"/>
          <w:szCs w:val="28"/>
          <w:lang w:val="ro-RO"/>
        </w:rPr>
        <w:t xml:space="preserve">și </w:t>
      </w:r>
      <w:r w:rsidR="00EB53A6" w:rsidRPr="004904D6">
        <w:rPr>
          <w:rFonts w:ascii="Times New Roman" w:hAnsi="Times New Roman" w:cs="Times New Roman"/>
          <w:sz w:val="28"/>
          <w:szCs w:val="28"/>
          <w:lang w:val="ro-RO"/>
        </w:rPr>
        <w:t xml:space="preserve">cu implicarea autorităților publice locale în regiunile populate de imigranți. </w:t>
      </w:r>
    </w:p>
    <w:p w:rsidR="006B7071" w:rsidRPr="004904D6" w:rsidRDefault="00953043" w:rsidP="006B7071">
      <w:pPr>
        <w:jc w:val="both"/>
        <w:rPr>
          <w:rFonts w:ascii="Times New Roman" w:hAnsi="Times New Roman" w:cs="Times New Roman"/>
          <w:sz w:val="28"/>
          <w:szCs w:val="28"/>
          <w:lang w:val="ro-RO"/>
        </w:rPr>
      </w:pPr>
      <w:r w:rsidRPr="004904D6">
        <w:rPr>
          <w:rFonts w:ascii="Times New Roman" w:hAnsi="Times New Roman" w:cs="Times New Roman"/>
          <w:sz w:val="28"/>
          <w:szCs w:val="28"/>
          <w:lang w:val="ro-RO"/>
        </w:rPr>
        <w:t>21</w:t>
      </w:r>
      <w:r w:rsidR="00B7175E" w:rsidRPr="004904D6">
        <w:rPr>
          <w:rFonts w:ascii="Times New Roman" w:hAnsi="Times New Roman" w:cs="Times New Roman"/>
          <w:sz w:val="28"/>
          <w:szCs w:val="28"/>
          <w:lang w:val="ro-RO"/>
        </w:rPr>
        <w:t xml:space="preserve">. </w:t>
      </w:r>
      <w:r w:rsidR="006B7071" w:rsidRPr="004904D6">
        <w:rPr>
          <w:rFonts w:ascii="Times New Roman" w:hAnsi="Times New Roman" w:cs="Times New Roman"/>
          <w:sz w:val="28"/>
          <w:szCs w:val="28"/>
          <w:lang w:val="ro-RO"/>
        </w:rPr>
        <w:t>În scopul organizării fiecărei ses</w:t>
      </w:r>
      <w:r w:rsidR="00B12A21" w:rsidRPr="004904D6">
        <w:rPr>
          <w:rFonts w:ascii="Times New Roman" w:hAnsi="Times New Roman" w:cs="Times New Roman"/>
          <w:sz w:val="28"/>
          <w:szCs w:val="28"/>
          <w:lang w:val="ro-RO"/>
        </w:rPr>
        <w:t>iuni de acomodare sociocultural</w:t>
      </w:r>
      <w:r w:rsidR="00A3549C">
        <w:rPr>
          <w:rFonts w:ascii="Times New Roman" w:hAnsi="Times New Roman" w:cs="Times New Roman"/>
          <w:sz w:val="28"/>
          <w:szCs w:val="28"/>
          <w:lang w:val="ro-RO"/>
        </w:rPr>
        <w:t>ă</w:t>
      </w:r>
      <w:r w:rsidR="006B7071" w:rsidRPr="004904D6">
        <w:rPr>
          <w:rFonts w:ascii="Times New Roman" w:hAnsi="Times New Roman" w:cs="Times New Roman"/>
          <w:sz w:val="28"/>
          <w:szCs w:val="28"/>
          <w:lang w:val="ro-RO"/>
        </w:rPr>
        <w:t>,</w:t>
      </w:r>
      <w:r w:rsidRPr="004904D6">
        <w:rPr>
          <w:rFonts w:ascii="Times New Roman" w:hAnsi="Times New Roman"/>
          <w:sz w:val="28"/>
          <w:szCs w:val="28"/>
          <w:lang w:val="ro-RO"/>
        </w:rPr>
        <w:t xml:space="preserve"> Biroul</w:t>
      </w:r>
      <w:r w:rsidR="006B7071" w:rsidRPr="004904D6">
        <w:rPr>
          <w:rFonts w:ascii="Times New Roman" w:hAnsi="Times New Roman"/>
          <w:sz w:val="28"/>
          <w:szCs w:val="28"/>
          <w:lang w:val="ro-RO"/>
        </w:rPr>
        <w:t xml:space="preserve"> va transmite către unitatea responsabilă din cadrul Ministrului Culturii solicitarea privind organizarea sesiunilor de acomodare socioculturală pentru străini cu cel puţin 10 zile înainte de începerea cursului. </w:t>
      </w:r>
    </w:p>
    <w:p w:rsidR="006B7071" w:rsidRPr="004904D6" w:rsidRDefault="00953043" w:rsidP="006B7071">
      <w:pPr>
        <w:jc w:val="both"/>
        <w:rPr>
          <w:rFonts w:ascii="Times New Roman" w:hAnsi="Times New Roman" w:cs="Times New Roman"/>
          <w:sz w:val="28"/>
          <w:szCs w:val="28"/>
          <w:lang w:val="ro-RO"/>
        </w:rPr>
      </w:pPr>
      <w:r w:rsidRPr="004904D6">
        <w:rPr>
          <w:rFonts w:ascii="Times New Roman" w:hAnsi="Times New Roman" w:cs="Times New Roman"/>
          <w:sz w:val="28"/>
          <w:szCs w:val="28"/>
          <w:lang w:val="ro-RO"/>
        </w:rPr>
        <w:t>22</w:t>
      </w:r>
      <w:r w:rsidR="00B7175E" w:rsidRPr="004904D6">
        <w:rPr>
          <w:rFonts w:ascii="Times New Roman" w:hAnsi="Times New Roman" w:cs="Times New Roman"/>
          <w:sz w:val="28"/>
          <w:szCs w:val="28"/>
          <w:lang w:val="ro-RO"/>
        </w:rPr>
        <w:t xml:space="preserve">. </w:t>
      </w:r>
      <w:r w:rsidR="006B7071" w:rsidRPr="004904D6">
        <w:rPr>
          <w:rFonts w:ascii="Times New Roman" w:hAnsi="Times New Roman" w:cs="Times New Roman"/>
          <w:sz w:val="28"/>
          <w:szCs w:val="28"/>
          <w:lang w:val="ro-RO"/>
        </w:rPr>
        <w:t xml:space="preserve">La </w:t>
      </w:r>
      <w:proofErr w:type="spellStart"/>
      <w:r w:rsidR="006B7071" w:rsidRPr="004904D6">
        <w:rPr>
          <w:rFonts w:ascii="Times New Roman" w:hAnsi="Times New Roman" w:cs="Times New Roman"/>
          <w:sz w:val="28"/>
          <w:szCs w:val="28"/>
          <w:lang w:val="ro-RO"/>
        </w:rPr>
        <w:t>rîndul</w:t>
      </w:r>
      <w:proofErr w:type="spellEnd"/>
      <w:r w:rsidR="006B7071" w:rsidRPr="004904D6">
        <w:rPr>
          <w:rFonts w:ascii="Times New Roman" w:hAnsi="Times New Roman" w:cs="Times New Roman"/>
          <w:sz w:val="28"/>
          <w:szCs w:val="28"/>
          <w:lang w:val="ro-RO"/>
        </w:rPr>
        <w:t xml:space="preserve"> său, Ministerul Culturii stabileşte locaţia, data şi ora desfăşurării acestora, în coord</w:t>
      </w:r>
      <w:r w:rsidR="00C67AA8" w:rsidRPr="004904D6">
        <w:rPr>
          <w:rFonts w:ascii="Times New Roman" w:hAnsi="Times New Roman" w:cs="Times New Roman"/>
          <w:sz w:val="28"/>
          <w:szCs w:val="28"/>
          <w:lang w:val="ro-RO"/>
        </w:rPr>
        <w:t>onare cu Biroul</w:t>
      </w:r>
      <w:r w:rsidR="006B7071" w:rsidRPr="004904D6">
        <w:rPr>
          <w:rFonts w:ascii="Times New Roman" w:hAnsi="Times New Roman" w:cs="Times New Roman"/>
          <w:sz w:val="28"/>
          <w:szCs w:val="28"/>
          <w:lang w:val="ro-RO"/>
        </w:rPr>
        <w:t>.</w:t>
      </w:r>
      <w:r w:rsidR="002034E1" w:rsidRPr="004904D6">
        <w:rPr>
          <w:rFonts w:ascii="Times New Roman" w:hAnsi="Times New Roman" w:cs="Times New Roman"/>
          <w:sz w:val="28"/>
          <w:szCs w:val="28"/>
          <w:lang w:val="ro-RO"/>
        </w:rPr>
        <w:t xml:space="preserve"> În acest scop pot fi utilizate, după posibilități, și spațiile din cadrul centrelor de integrare.</w:t>
      </w:r>
    </w:p>
    <w:p w:rsidR="006B7071" w:rsidRPr="004904D6" w:rsidRDefault="00C67AA8" w:rsidP="006B7071">
      <w:pPr>
        <w:jc w:val="both"/>
        <w:rPr>
          <w:rFonts w:ascii="Times New Roman" w:hAnsi="Times New Roman" w:cs="Times New Roman"/>
          <w:sz w:val="28"/>
          <w:szCs w:val="28"/>
          <w:lang w:val="ro-RO"/>
        </w:rPr>
      </w:pPr>
      <w:r w:rsidRPr="004904D6">
        <w:rPr>
          <w:rFonts w:ascii="Times New Roman" w:hAnsi="Times New Roman" w:cs="Times New Roman"/>
          <w:sz w:val="28"/>
          <w:szCs w:val="28"/>
          <w:lang w:val="ro-RO"/>
        </w:rPr>
        <w:t>2</w:t>
      </w:r>
      <w:r w:rsidR="00953043" w:rsidRPr="004904D6">
        <w:rPr>
          <w:rFonts w:ascii="Times New Roman" w:hAnsi="Times New Roman" w:cs="Times New Roman"/>
          <w:sz w:val="28"/>
          <w:szCs w:val="28"/>
          <w:lang w:val="ro-RO"/>
        </w:rPr>
        <w:t>3</w:t>
      </w:r>
      <w:r w:rsidR="00B7175E" w:rsidRPr="004904D6">
        <w:rPr>
          <w:rFonts w:ascii="Times New Roman" w:hAnsi="Times New Roman" w:cs="Times New Roman"/>
          <w:sz w:val="28"/>
          <w:szCs w:val="28"/>
          <w:lang w:val="ro-RO"/>
        </w:rPr>
        <w:t xml:space="preserve">. </w:t>
      </w:r>
      <w:r w:rsidR="006B7071" w:rsidRPr="004904D6">
        <w:rPr>
          <w:rFonts w:ascii="Times New Roman" w:hAnsi="Times New Roman" w:cs="Times New Roman"/>
          <w:sz w:val="28"/>
          <w:szCs w:val="28"/>
          <w:lang w:val="ro-RO"/>
        </w:rPr>
        <w:t>Biroul informează străinii despre desfăşurarea sesiunilor de acomodare socioculturală, formează grupurile de participanţi conform limbii vorbite, şi transmite informaţia privind numărul de participanţi şi limba de desfăşurare a sesiunii (română sau, după caz, altă limbă de circulaţie internaţională) Ministerului Culturii.</w:t>
      </w:r>
      <w:r w:rsidR="00B7175E" w:rsidRPr="004904D6">
        <w:rPr>
          <w:rFonts w:ascii="Times New Roman" w:hAnsi="Times New Roman" w:cs="Times New Roman"/>
          <w:sz w:val="28"/>
          <w:szCs w:val="28"/>
          <w:highlight w:val="yellow"/>
          <w:lang w:val="ro-RO"/>
        </w:rPr>
        <w:t xml:space="preserve"> </w:t>
      </w:r>
    </w:p>
    <w:p w:rsidR="006B7071" w:rsidRPr="004904D6" w:rsidRDefault="00C67AA8" w:rsidP="006B7071">
      <w:pPr>
        <w:jc w:val="both"/>
        <w:rPr>
          <w:rFonts w:ascii="Times New Roman" w:hAnsi="Times New Roman"/>
          <w:sz w:val="28"/>
          <w:szCs w:val="28"/>
          <w:lang w:val="ro-RO"/>
        </w:rPr>
      </w:pPr>
      <w:r w:rsidRPr="004904D6">
        <w:rPr>
          <w:rFonts w:ascii="Times New Roman" w:hAnsi="Times New Roman"/>
          <w:sz w:val="28"/>
          <w:szCs w:val="28"/>
          <w:lang w:val="ro-RO"/>
        </w:rPr>
        <w:t>2</w:t>
      </w:r>
      <w:r w:rsidR="00953043" w:rsidRPr="004904D6">
        <w:rPr>
          <w:rFonts w:ascii="Times New Roman" w:hAnsi="Times New Roman"/>
          <w:sz w:val="28"/>
          <w:szCs w:val="28"/>
          <w:lang w:val="ro-RO"/>
        </w:rPr>
        <w:t>4</w:t>
      </w:r>
      <w:r w:rsidR="00B7175E" w:rsidRPr="004904D6">
        <w:rPr>
          <w:rFonts w:ascii="Times New Roman" w:hAnsi="Times New Roman"/>
          <w:sz w:val="28"/>
          <w:szCs w:val="28"/>
          <w:lang w:val="ro-RO"/>
        </w:rPr>
        <w:t xml:space="preserve">. </w:t>
      </w:r>
      <w:r w:rsidR="006B7071" w:rsidRPr="004904D6">
        <w:rPr>
          <w:rFonts w:ascii="Times New Roman" w:hAnsi="Times New Roman"/>
          <w:sz w:val="28"/>
          <w:szCs w:val="28"/>
          <w:lang w:val="ro-RO"/>
        </w:rPr>
        <w:t>Ministerul Culturii organizează sesiuni de acomodare sociocultu</w:t>
      </w:r>
      <w:r w:rsidR="00953043" w:rsidRPr="004904D6">
        <w:rPr>
          <w:rFonts w:ascii="Times New Roman" w:hAnsi="Times New Roman"/>
          <w:sz w:val="28"/>
          <w:szCs w:val="28"/>
          <w:lang w:val="ro-RO"/>
        </w:rPr>
        <w:t>rală de bază cu durata de o zi. În caz de necesitate Biroul de comun cu Ministerul Culturii pot organiza sesiuni tematice</w:t>
      </w:r>
      <w:r w:rsidR="007353F4" w:rsidRPr="004904D6">
        <w:rPr>
          <w:rFonts w:ascii="Times New Roman" w:hAnsi="Times New Roman"/>
          <w:sz w:val="28"/>
          <w:szCs w:val="28"/>
          <w:lang w:val="ro-RO"/>
        </w:rPr>
        <w:t xml:space="preserve"> suplimentare</w:t>
      </w:r>
      <w:r w:rsidR="00953043" w:rsidRPr="004904D6">
        <w:rPr>
          <w:rFonts w:ascii="Times New Roman" w:hAnsi="Times New Roman"/>
          <w:sz w:val="28"/>
          <w:szCs w:val="28"/>
          <w:lang w:val="ro-RO"/>
        </w:rPr>
        <w:t xml:space="preserve"> întru promovarea culturii moldave.  </w:t>
      </w:r>
    </w:p>
    <w:p w:rsidR="00A0493D" w:rsidRPr="004904D6" w:rsidRDefault="00B7175E" w:rsidP="006B7071">
      <w:pPr>
        <w:jc w:val="both"/>
        <w:rPr>
          <w:rFonts w:ascii="Times New Roman" w:hAnsi="Times New Roman"/>
          <w:sz w:val="28"/>
          <w:szCs w:val="28"/>
          <w:lang w:val="ro-RO"/>
        </w:rPr>
      </w:pPr>
      <w:r w:rsidRPr="004904D6">
        <w:rPr>
          <w:rFonts w:ascii="Times New Roman" w:hAnsi="Times New Roman"/>
          <w:sz w:val="28"/>
          <w:szCs w:val="28"/>
          <w:lang w:val="ro-RO"/>
        </w:rPr>
        <w:t>2</w:t>
      </w:r>
      <w:r w:rsidR="00953043" w:rsidRPr="004904D6">
        <w:rPr>
          <w:rFonts w:ascii="Times New Roman" w:hAnsi="Times New Roman"/>
          <w:sz w:val="28"/>
          <w:szCs w:val="28"/>
          <w:lang w:val="ro-RO"/>
        </w:rPr>
        <w:t>5</w:t>
      </w:r>
      <w:r w:rsidRPr="004904D6">
        <w:rPr>
          <w:rFonts w:ascii="Times New Roman" w:hAnsi="Times New Roman"/>
          <w:sz w:val="28"/>
          <w:szCs w:val="28"/>
          <w:lang w:val="ro-RO"/>
        </w:rPr>
        <w:t xml:space="preserve">. </w:t>
      </w:r>
      <w:r w:rsidR="006B7071" w:rsidRPr="004904D6">
        <w:rPr>
          <w:rFonts w:ascii="Times New Roman" w:hAnsi="Times New Roman"/>
          <w:sz w:val="28"/>
          <w:szCs w:val="28"/>
          <w:lang w:val="ro-RO"/>
        </w:rPr>
        <w:t>În procesul de organizare şi desfăşurare a sesiunilor de acomodare socioculturală pot fi implicate şi alte autorităţi de stat cu preocupări specifice în domeniu</w:t>
      </w:r>
      <w:r w:rsidR="00C67AA8" w:rsidRPr="004904D6">
        <w:rPr>
          <w:rFonts w:ascii="Times New Roman" w:hAnsi="Times New Roman"/>
          <w:sz w:val="28"/>
          <w:szCs w:val="28"/>
          <w:lang w:val="ro-RO"/>
        </w:rPr>
        <w:t>. R</w:t>
      </w:r>
      <w:r w:rsidR="00A0493D" w:rsidRPr="004904D6">
        <w:rPr>
          <w:rFonts w:ascii="Times New Roman" w:hAnsi="Times New Roman"/>
          <w:sz w:val="28"/>
          <w:szCs w:val="28"/>
          <w:lang w:val="ro-RO"/>
        </w:rPr>
        <w:t>eprez</w:t>
      </w:r>
      <w:r w:rsidR="00061D48" w:rsidRPr="004904D6">
        <w:rPr>
          <w:rFonts w:ascii="Times New Roman" w:hAnsi="Times New Roman"/>
          <w:sz w:val="28"/>
          <w:szCs w:val="28"/>
          <w:lang w:val="ro-RO"/>
        </w:rPr>
        <w:t>entanții societății civile pot fi implicați în desfășurarea activităților cu caracter cultural pentru străini.</w:t>
      </w:r>
    </w:p>
    <w:p w:rsidR="006B7071" w:rsidRPr="004904D6" w:rsidRDefault="00B7175E" w:rsidP="006B7071">
      <w:pPr>
        <w:jc w:val="both"/>
        <w:rPr>
          <w:rFonts w:ascii="Times New Roman" w:hAnsi="Times New Roman"/>
          <w:sz w:val="28"/>
          <w:szCs w:val="28"/>
          <w:lang w:val="ro-RO"/>
        </w:rPr>
      </w:pPr>
      <w:r w:rsidRPr="004904D6">
        <w:rPr>
          <w:rFonts w:ascii="Times New Roman" w:hAnsi="Times New Roman"/>
          <w:sz w:val="28"/>
          <w:szCs w:val="28"/>
          <w:lang w:val="ro-RO"/>
        </w:rPr>
        <w:lastRenderedPageBreak/>
        <w:t>2</w:t>
      </w:r>
      <w:r w:rsidR="00953043" w:rsidRPr="004904D6">
        <w:rPr>
          <w:rFonts w:ascii="Times New Roman" w:hAnsi="Times New Roman"/>
          <w:sz w:val="28"/>
          <w:szCs w:val="28"/>
          <w:lang w:val="ro-RO"/>
        </w:rPr>
        <w:t>6</w:t>
      </w:r>
      <w:r w:rsidRPr="004904D6">
        <w:rPr>
          <w:rFonts w:ascii="Times New Roman" w:hAnsi="Times New Roman"/>
          <w:sz w:val="28"/>
          <w:szCs w:val="28"/>
          <w:lang w:val="ro-RO"/>
        </w:rPr>
        <w:t xml:space="preserve">. </w:t>
      </w:r>
      <w:r w:rsidR="006B7071" w:rsidRPr="004904D6">
        <w:rPr>
          <w:rFonts w:ascii="Times New Roman" w:hAnsi="Times New Roman"/>
          <w:sz w:val="28"/>
          <w:szCs w:val="28"/>
          <w:lang w:val="ro-RO"/>
        </w:rPr>
        <w:t>La finalul sesiunii de acomodare socioculturală se organizează evaluarea cunoştin</w:t>
      </w:r>
      <w:r w:rsidR="00C67AA8" w:rsidRPr="004904D6">
        <w:rPr>
          <w:rFonts w:ascii="Times New Roman" w:hAnsi="Times New Roman"/>
          <w:sz w:val="28"/>
          <w:szCs w:val="28"/>
          <w:lang w:val="ro-RO"/>
        </w:rPr>
        <w:t>ţelor obţinute de către străini și</w:t>
      </w:r>
      <w:r w:rsidR="006B7071" w:rsidRPr="004904D6">
        <w:rPr>
          <w:rFonts w:ascii="Times New Roman" w:hAnsi="Times New Roman"/>
          <w:sz w:val="28"/>
          <w:szCs w:val="28"/>
          <w:lang w:val="ro-RO"/>
        </w:rPr>
        <w:t xml:space="preserve"> </w:t>
      </w:r>
      <w:r w:rsidR="00C40D20" w:rsidRPr="004904D6">
        <w:rPr>
          <w:rFonts w:ascii="Times New Roman" w:hAnsi="Times New Roman"/>
          <w:sz w:val="28"/>
          <w:szCs w:val="28"/>
          <w:lang w:val="ro-RO"/>
        </w:rPr>
        <w:t xml:space="preserve">li se </w:t>
      </w:r>
      <w:r w:rsidR="006B7071" w:rsidRPr="004904D6">
        <w:rPr>
          <w:rFonts w:ascii="Times New Roman" w:hAnsi="Times New Roman"/>
          <w:sz w:val="28"/>
          <w:szCs w:val="28"/>
          <w:lang w:val="ro-RO"/>
        </w:rPr>
        <w:t>eliberează gratuit un certificat de participare</w:t>
      </w:r>
      <w:r w:rsidR="00C67AA8" w:rsidRPr="004904D6">
        <w:rPr>
          <w:rFonts w:ascii="Times New Roman" w:hAnsi="Times New Roman"/>
          <w:sz w:val="28"/>
          <w:szCs w:val="28"/>
          <w:lang w:val="ro-RO"/>
        </w:rPr>
        <w:t>,</w:t>
      </w:r>
      <w:r w:rsidR="00C40D20" w:rsidRPr="004904D6">
        <w:rPr>
          <w:rFonts w:ascii="Times New Roman" w:hAnsi="Times New Roman"/>
          <w:sz w:val="28"/>
          <w:szCs w:val="28"/>
          <w:lang w:val="ro-RO"/>
        </w:rPr>
        <w:t xml:space="preserve"> în caz de reușită</w:t>
      </w:r>
      <w:r w:rsidR="006B7071" w:rsidRPr="004904D6">
        <w:rPr>
          <w:rFonts w:ascii="Times New Roman" w:hAnsi="Times New Roman"/>
          <w:sz w:val="28"/>
          <w:szCs w:val="28"/>
          <w:lang w:val="ro-RO"/>
        </w:rPr>
        <w:t xml:space="preserve">. </w:t>
      </w:r>
    </w:p>
    <w:p w:rsidR="007353F4" w:rsidRPr="004904D6" w:rsidRDefault="007353F4" w:rsidP="007353F4">
      <w:pPr>
        <w:jc w:val="both"/>
        <w:rPr>
          <w:rFonts w:ascii="Times New Roman" w:hAnsi="Times New Roman" w:cs="Times New Roman"/>
          <w:sz w:val="28"/>
          <w:szCs w:val="28"/>
          <w:lang w:val="ro-RO"/>
        </w:rPr>
      </w:pPr>
      <w:r w:rsidRPr="004904D6">
        <w:rPr>
          <w:rFonts w:ascii="Times New Roman" w:hAnsi="Times New Roman" w:cs="Times New Roman"/>
          <w:sz w:val="28"/>
          <w:szCs w:val="28"/>
          <w:lang w:val="ro-RO"/>
        </w:rPr>
        <w:t xml:space="preserve">27. Străinul poate beneficia de o singură sesiune gratuită, </w:t>
      </w:r>
      <w:proofErr w:type="spellStart"/>
      <w:r w:rsidRPr="004904D6">
        <w:rPr>
          <w:rFonts w:ascii="Times New Roman" w:hAnsi="Times New Roman" w:cs="Times New Roman"/>
          <w:sz w:val="28"/>
          <w:szCs w:val="28"/>
          <w:lang w:val="ro-RO"/>
        </w:rPr>
        <w:t>avînd</w:t>
      </w:r>
      <w:proofErr w:type="spellEnd"/>
      <w:r w:rsidRPr="004904D6">
        <w:rPr>
          <w:rFonts w:ascii="Times New Roman" w:hAnsi="Times New Roman" w:cs="Times New Roman"/>
          <w:sz w:val="28"/>
          <w:szCs w:val="28"/>
          <w:lang w:val="ro-RO"/>
        </w:rPr>
        <w:t xml:space="preserve"> posibilitatea s-o urmeze în mod repetat contra plată. </w:t>
      </w:r>
    </w:p>
    <w:p w:rsidR="007353F4" w:rsidRPr="004904D6" w:rsidRDefault="007353F4" w:rsidP="007353F4">
      <w:pPr>
        <w:jc w:val="both"/>
        <w:rPr>
          <w:rFonts w:ascii="Times New Roman" w:hAnsi="Times New Roman" w:cs="Times New Roman"/>
          <w:sz w:val="28"/>
          <w:szCs w:val="28"/>
          <w:lang w:val="ro-RO"/>
        </w:rPr>
      </w:pPr>
      <w:r w:rsidRPr="004904D6">
        <w:rPr>
          <w:rFonts w:ascii="Times New Roman" w:hAnsi="Times New Roman" w:cs="Times New Roman"/>
          <w:sz w:val="28"/>
          <w:szCs w:val="28"/>
          <w:lang w:val="ro-RO"/>
        </w:rPr>
        <w:t xml:space="preserve">28. Persoana de contact din cadrul Ministerului Culturii coordonează cu autoritatea competentă pentru străini modalitatea de organizare şi numărul participanţilor la sesiune. Pentru organizarea acestor sesiuni pot fi atrase ONG-uri specializate. </w:t>
      </w:r>
    </w:p>
    <w:p w:rsidR="005250E3" w:rsidRPr="004904D6" w:rsidRDefault="00B7175E" w:rsidP="0090711C">
      <w:pPr>
        <w:jc w:val="both"/>
        <w:rPr>
          <w:rFonts w:ascii="Times New Roman" w:hAnsi="Times New Roman" w:cs="Times New Roman"/>
          <w:sz w:val="28"/>
          <w:szCs w:val="28"/>
          <w:lang w:val="ro-RO"/>
        </w:rPr>
      </w:pPr>
      <w:r w:rsidRPr="004904D6">
        <w:rPr>
          <w:rFonts w:ascii="Times New Roman" w:hAnsi="Times New Roman" w:cs="Times New Roman"/>
          <w:sz w:val="28"/>
          <w:szCs w:val="28"/>
          <w:lang w:val="ro-RO"/>
        </w:rPr>
        <w:t>2</w:t>
      </w:r>
      <w:r w:rsidR="007353F4" w:rsidRPr="004904D6">
        <w:rPr>
          <w:rFonts w:ascii="Times New Roman" w:hAnsi="Times New Roman" w:cs="Times New Roman"/>
          <w:sz w:val="28"/>
          <w:szCs w:val="28"/>
          <w:lang w:val="ro-RO"/>
        </w:rPr>
        <w:t>9</w:t>
      </w:r>
      <w:r w:rsidR="006375E4" w:rsidRPr="004904D6">
        <w:rPr>
          <w:rFonts w:ascii="Times New Roman" w:hAnsi="Times New Roman" w:cs="Times New Roman"/>
          <w:sz w:val="28"/>
          <w:szCs w:val="28"/>
          <w:lang w:val="ro-RO"/>
        </w:rPr>
        <w:t xml:space="preserve">. </w:t>
      </w:r>
      <w:r w:rsidR="00C40D20" w:rsidRPr="004904D6">
        <w:rPr>
          <w:rFonts w:ascii="Times New Roman" w:hAnsi="Times New Roman" w:cs="Times New Roman"/>
          <w:sz w:val="28"/>
          <w:szCs w:val="28"/>
          <w:lang w:val="ro-RO"/>
        </w:rPr>
        <w:t xml:space="preserve">Suplimentar </w:t>
      </w:r>
      <w:r w:rsidR="006375E4" w:rsidRPr="004904D6">
        <w:rPr>
          <w:rFonts w:ascii="Times New Roman" w:hAnsi="Times New Roman" w:cs="Times New Roman"/>
          <w:sz w:val="28"/>
          <w:szCs w:val="28"/>
          <w:lang w:val="ro-RO"/>
        </w:rPr>
        <w:t>la sesiuni</w:t>
      </w:r>
      <w:r w:rsidR="007353F4" w:rsidRPr="004904D6">
        <w:rPr>
          <w:rFonts w:ascii="Times New Roman" w:hAnsi="Times New Roman" w:cs="Times New Roman"/>
          <w:sz w:val="28"/>
          <w:szCs w:val="28"/>
          <w:lang w:val="ro-RO"/>
        </w:rPr>
        <w:t>,</w:t>
      </w:r>
      <w:r w:rsidR="006375E4" w:rsidRPr="004904D6">
        <w:rPr>
          <w:rFonts w:ascii="Times New Roman" w:hAnsi="Times New Roman" w:cs="Times New Roman"/>
          <w:sz w:val="28"/>
          <w:szCs w:val="28"/>
          <w:lang w:val="ro-RO"/>
        </w:rPr>
        <w:t xml:space="preserve"> Ministerul Culturii împreună cu </w:t>
      </w:r>
      <w:r w:rsidR="00C40D20" w:rsidRPr="004904D6">
        <w:rPr>
          <w:rFonts w:ascii="Times New Roman" w:hAnsi="Times New Roman" w:cs="Times New Roman"/>
          <w:sz w:val="28"/>
          <w:szCs w:val="28"/>
          <w:lang w:val="ro-RO"/>
        </w:rPr>
        <w:t>Biroul,</w:t>
      </w:r>
      <w:r w:rsidR="005250E3" w:rsidRPr="004904D6">
        <w:rPr>
          <w:rFonts w:ascii="Times New Roman" w:hAnsi="Times New Roman" w:cs="Times New Roman"/>
          <w:sz w:val="28"/>
          <w:szCs w:val="28"/>
          <w:lang w:val="ro-RO"/>
        </w:rPr>
        <w:t xml:space="preserve"> autoritățile locale</w:t>
      </w:r>
      <w:r w:rsidR="00C40D20" w:rsidRPr="004904D6">
        <w:rPr>
          <w:rFonts w:ascii="Times New Roman" w:hAnsi="Times New Roman" w:cs="Times New Roman"/>
          <w:sz w:val="28"/>
          <w:szCs w:val="28"/>
          <w:lang w:val="ro-RO"/>
        </w:rPr>
        <w:t xml:space="preserve">, </w:t>
      </w:r>
      <w:r w:rsidR="005250E3" w:rsidRPr="004904D6">
        <w:rPr>
          <w:rFonts w:ascii="Times New Roman" w:hAnsi="Times New Roman" w:cs="Times New Roman"/>
          <w:sz w:val="28"/>
          <w:szCs w:val="28"/>
          <w:lang w:val="ro-RO"/>
        </w:rPr>
        <w:t>societatea civilă pot organiza evenimente culturale, sesiuni de informare, dezbateri publice întru promovarea toleranței, evitarea discriminării, xenofobiei și implicarea activă a străinilor în societatea gazdă, inclusiv familiarizarea populației locale despre fenomenul imigrării</w:t>
      </w:r>
      <w:r w:rsidR="00C40D20" w:rsidRPr="004904D6">
        <w:rPr>
          <w:rFonts w:ascii="Times New Roman" w:hAnsi="Times New Roman" w:cs="Times New Roman"/>
          <w:sz w:val="28"/>
          <w:szCs w:val="28"/>
          <w:lang w:val="ro-RO"/>
        </w:rPr>
        <w:t xml:space="preserve"> și conviețuirea comună</w:t>
      </w:r>
      <w:r w:rsidR="005250E3" w:rsidRPr="004904D6">
        <w:rPr>
          <w:rFonts w:ascii="Times New Roman" w:hAnsi="Times New Roman" w:cs="Times New Roman"/>
          <w:sz w:val="28"/>
          <w:szCs w:val="28"/>
          <w:lang w:val="ro-RO"/>
        </w:rPr>
        <w:t xml:space="preserve">. </w:t>
      </w:r>
    </w:p>
    <w:p w:rsidR="002E32A2" w:rsidRPr="004904D6" w:rsidRDefault="00B7175E" w:rsidP="00227730">
      <w:pPr>
        <w:jc w:val="center"/>
        <w:rPr>
          <w:rFonts w:ascii="Times New Roman" w:hAnsi="Times New Roman" w:cs="Times New Roman"/>
          <w:sz w:val="28"/>
          <w:szCs w:val="28"/>
          <w:lang w:val="ro-RO"/>
        </w:rPr>
      </w:pPr>
      <w:r w:rsidRPr="004904D6">
        <w:rPr>
          <w:rFonts w:ascii="Times New Roman" w:hAnsi="Times New Roman" w:cs="Times New Roman"/>
          <w:sz w:val="28"/>
          <w:szCs w:val="28"/>
          <w:lang w:val="ro-RO"/>
        </w:rPr>
        <w:t xml:space="preserve">Secțiunea 2. </w:t>
      </w:r>
      <w:r w:rsidR="002E32A2" w:rsidRPr="004904D6">
        <w:rPr>
          <w:rFonts w:ascii="Times New Roman" w:hAnsi="Times New Roman" w:cs="Times New Roman"/>
          <w:sz w:val="28"/>
          <w:szCs w:val="28"/>
          <w:lang w:val="ro-RO"/>
        </w:rPr>
        <w:t>Educația și studierea limbii de stat</w:t>
      </w:r>
    </w:p>
    <w:p w:rsidR="00F47F99" w:rsidRPr="004904D6" w:rsidRDefault="00F47F99" w:rsidP="009E3168">
      <w:pPr>
        <w:pStyle w:val="ListParagraph"/>
        <w:jc w:val="center"/>
        <w:rPr>
          <w:rFonts w:ascii="Times New Roman" w:hAnsi="Times New Roman" w:cs="Times New Roman"/>
          <w:sz w:val="28"/>
          <w:szCs w:val="28"/>
          <w:lang w:val="ro-RO"/>
        </w:rPr>
      </w:pPr>
      <w:r w:rsidRPr="004904D6">
        <w:rPr>
          <w:rFonts w:ascii="Times New Roman" w:hAnsi="Times New Roman" w:cs="Times New Roman"/>
          <w:sz w:val="28"/>
          <w:szCs w:val="28"/>
          <w:lang w:val="ro-RO"/>
        </w:rPr>
        <w:t>Educația</w:t>
      </w:r>
    </w:p>
    <w:p w:rsidR="00215491" w:rsidRPr="004904D6" w:rsidRDefault="000C4392" w:rsidP="002E32A2">
      <w:pPr>
        <w:jc w:val="both"/>
        <w:rPr>
          <w:rFonts w:ascii="Times New Roman" w:hAnsi="Times New Roman" w:cs="Times New Roman"/>
          <w:sz w:val="28"/>
          <w:szCs w:val="28"/>
          <w:lang w:val="ro-RO"/>
        </w:rPr>
      </w:pPr>
      <w:r w:rsidRPr="004904D6">
        <w:rPr>
          <w:rFonts w:ascii="Times New Roman" w:hAnsi="Times New Roman" w:cs="Times New Roman"/>
          <w:sz w:val="28"/>
          <w:szCs w:val="28"/>
          <w:lang w:val="ro-RO"/>
        </w:rPr>
        <w:t>30</w:t>
      </w:r>
      <w:r w:rsidR="00215491" w:rsidRPr="004904D6">
        <w:rPr>
          <w:rFonts w:ascii="Times New Roman" w:hAnsi="Times New Roman" w:cs="Times New Roman"/>
          <w:sz w:val="28"/>
          <w:szCs w:val="28"/>
          <w:lang w:val="ro-RO"/>
        </w:rPr>
        <w:t xml:space="preserve">. </w:t>
      </w:r>
      <w:r w:rsidR="004D2A59" w:rsidRPr="004904D6">
        <w:rPr>
          <w:rFonts w:ascii="Times New Roman" w:hAnsi="Times New Roman" w:cs="Times New Roman"/>
          <w:sz w:val="28"/>
          <w:szCs w:val="28"/>
          <w:lang w:val="ro-RO"/>
        </w:rPr>
        <w:t>În contextul indicatorilor MIPEX e</w:t>
      </w:r>
      <w:r w:rsidR="004D6BA8" w:rsidRPr="004904D6">
        <w:rPr>
          <w:rFonts w:ascii="Times New Roman" w:hAnsi="Times New Roman" w:cs="Times New Roman"/>
          <w:sz w:val="28"/>
          <w:szCs w:val="28"/>
          <w:lang w:val="ro-RO"/>
        </w:rPr>
        <w:t xml:space="preserve">ducația străinilor trebuie să fie </w:t>
      </w:r>
      <w:r w:rsidR="003E6EA8" w:rsidRPr="004904D6">
        <w:rPr>
          <w:rFonts w:ascii="Times New Roman" w:hAnsi="Times New Roman" w:cs="Times New Roman"/>
          <w:sz w:val="28"/>
          <w:szCs w:val="28"/>
          <w:lang w:val="ro-RO"/>
        </w:rPr>
        <w:t>abordată</w:t>
      </w:r>
      <w:r w:rsidR="004D6BA8" w:rsidRPr="004904D6">
        <w:rPr>
          <w:rFonts w:ascii="Times New Roman" w:hAnsi="Times New Roman" w:cs="Times New Roman"/>
          <w:sz w:val="28"/>
          <w:szCs w:val="28"/>
          <w:lang w:val="ro-RO"/>
        </w:rPr>
        <w:t xml:space="preserve"> prin prisma asigurării accesului la toate formele de </w:t>
      </w:r>
      <w:proofErr w:type="spellStart"/>
      <w:r w:rsidR="004D6BA8" w:rsidRPr="004904D6">
        <w:rPr>
          <w:rFonts w:ascii="Times New Roman" w:hAnsi="Times New Roman" w:cs="Times New Roman"/>
          <w:sz w:val="28"/>
          <w:szCs w:val="28"/>
          <w:lang w:val="ro-RO"/>
        </w:rPr>
        <w:t>învățămînt</w:t>
      </w:r>
      <w:proofErr w:type="spellEnd"/>
      <w:r w:rsidR="004D6BA8" w:rsidRPr="004904D6">
        <w:rPr>
          <w:rFonts w:ascii="Times New Roman" w:hAnsi="Times New Roman" w:cs="Times New Roman"/>
          <w:sz w:val="28"/>
          <w:szCs w:val="28"/>
          <w:lang w:val="ro-RO"/>
        </w:rPr>
        <w:t xml:space="preserve">, </w:t>
      </w:r>
      <w:proofErr w:type="spellStart"/>
      <w:r w:rsidR="004D6BA8" w:rsidRPr="004904D6">
        <w:rPr>
          <w:rFonts w:ascii="Times New Roman" w:hAnsi="Times New Roman" w:cs="Times New Roman"/>
          <w:sz w:val="28"/>
          <w:szCs w:val="28"/>
          <w:lang w:val="ro-RO"/>
        </w:rPr>
        <w:t>punîndu-se</w:t>
      </w:r>
      <w:proofErr w:type="spellEnd"/>
      <w:r w:rsidR="004D6BA8" w:rsidRPr="004904D6">
        <w:rPr>
          <w:rFonts w:ascii="Times New Roman" w:hAnsi="Times New Roman" w:cs="Times New Roman"/>
          <w:sz w:val="28"/>
          <w:szCs w:val="28"/>
          <w:lang w:val="ro-RO"/>
        </w:rPr>
        <w:t xml:space="preserve"> accentul </w:t>
      </w:r>
      <w:proofErr w:type="spellStart"/>
      <w:r w:rsidR="004D6BA8" w:rsidRPr="004904D6">
        <w:rPr>
          <w:rFonts w:ascii="Times New Roman" w:hAnsi="Times New Roman" w:cs="Times New Roman"/>
          <w:sz w:val="28"/>
          <w:szCs w:val="28"/>
          <w:lang w:val="ro-RO"/>
        </w:rPr>
        <w:t>atît</w:t>
      </w:r>
      <w:proofErr w:type="spellEnd"/>
      <w:r w:rsidR="004D6BA8" w:rsidRPr="004904D6">
        <w:rPr>
          <w:rFonts w:ascii="Times New Roman" w:hAnsi="Times New Roman" w:cs="Times New Roman"/>
          <w:sz w:val="28"/>
          <w:szCs w:val="28"/>
          <w:lang w:val="ro-RO"/>
        </w:rPr>
        <w:t xml:space="preserve"> pe modul de instruire, </w:t>
      </w:r>
      <w:r w:rsidR="00F76746" w:rsidRPr="004904D6">
        <w:rPr>
          <w:rFonts w:ascii="Times New Roman" w:hAnsi="Times New Roman" w:cs="Times New Roman"/>
          <w:sz w:val="28"/>
          <w:szCs w:val="28"/>
          <w:lang w:val="ro-RO"/>
        </w:rPr>
        <w:t xml:space="preserve">pregătirea cadrelor didactice, implicarea comunităților și autorităților locale, precum și acordarea rolului activ nemijlocit străinului în procesul de instruire.  </w:t>
      </w:r>
    </w:p>
    <w:p w:rsidR="00DE0425" w:rsidRPr="004904D6" w:rsidRDefault="000C4392" w:rsidP="002E32A2">
      <w:pPr>
        <w:jc w:val="both"/>
        <w:rPr>
          <w:rFonts w:ascii="Times New Roman" w:hAnsi="Times New Roman" w:cs="Times New Roman"/>
          <w:sz w:val="28"/>
          <w:szCs w:val="28"/>
          <w:lang w:val="ro-RO"/>
        </w:rPr>
      </w:pPr>
      <w:r w:rsidRPr="004904D6">
        <w:rPr>
          <w:rFonts w:ascii="Times New Roman" w:hAnsi="Times New Roman" w:cs="Times New Roman"/>
          <w:sz w:val="28"/>
          <w:szCs w:val="28"/>
          <w:lang w:val="ro-RO"/>
        </w:rPr>
        <w:t>31</w:t>
      </w:r>
      <w:r w:rsidR="004D2A59" w:rsidRPr="004904D6">
        <w:rPr>
          <w:rFonts w:ascii="Times New Roman" w:hAnsi="Times New Roman" w:cs="Times New Roman"/>
          <w:sz w:val="28"/>
          <w:szCs w:val="28"/>
          <w:lang w:val="ro-RO"/>
        </w:rPr>
        <w:t>.</w:t>
      </w:r>
      <w:r w:rsidR="00215491" w:rsidRPr="004904D6">
        <w:rPr>
          <w:rFonts w:ascii="Times New Roman" w:hAnsi="Times New Roman" w:cs="Times New Roman"/>
          <w:sz w:val="28"/>
          <w:szCs w:val="28"/>
          <w:lang w:val="ro-RO"/>
        </w:rPr>
        <w:t xml:space="preserve"> Ministerul Educației</w:t>
      </w:r>
      <w:r w:rsidR="00E01502" w:rsidRPr="004904D6">
        <w:rPr>
          <w:rFonts w:ascii="Times New Roman" w:hAnsi="Times New Roman" w:cs="Times New Roman"/>
          <w:sz w:val="28"/>
          <w:szCs w:val="28"/>
          <w:lang w:val="ro-RO"/>
        </w:rPr>
        <w:t xml:space="preserve"> </w:t>
      </w:r>
      <w:r w:rsidR="00215491" w:rsidRPr="004904D6">
        <w:rPr>
          <w:rFonts w:ascii="Times New Roman" w:hAnsi="Times New Roman" w:cs="Times New Roman"/>
          <w:sz w:val="28"/>
          <w:szCs w:val="28"/>
          <w:lang w:val="ro-RO"/>
        </w:rPr>
        <w:t xml:space="preserve">împreună cu </w:t>
      </w:r>
      <w:r w:rsidR="002E32A2" w:rsidRPr="004904D6">
        <w:rPr>
          <w:rFonts w:ascii="Times New Roman" w:hAnsi="Times New Roman" w:cs="Times New Roman"/>
          <w:sz w:val="28"/>
          <w:szCs w:val="28"/>
          <w:lang w:val="ro-RO"/>
        </w:rPr>
        <w:t xml:space="preserve">Biroul </w:t>
      </w:r>
      <w:r w:rsidR="00DE0425" w:rsidRPr="004904D6">
        <w:rPr>
          <w:rFonts w:ascii="Times New Roman" w:hAnsi="Times New Roman" w:cs="Times New Roman"/>
          <w:sz w:val="28"/>
          <w:szCs w:val="28"/>
          <w:lang w:val="ro-RO"/>
        </w:rPr>
        <w:t>v</w:t>
      </w:r>
      <w:r w:rsidR="003A4E8D" w:rsidRPr="004904D6">
        <w:rPr>
          <w:rFonts w:ascii="Times New Roman" w:hAnsi="Times New Roman" w:cs="Times New Roman"/>
          <w:sz w:val="28"/>
          <w:szCs w:val="28"/>
          <w:lang w:val="ro-RO"/>
        </w:rPr>
        <w:t>or</w:t>
      </w:r>
      <w:r w:rsidR="00DE0425" w:rsidRPr="004904D6">
        <w:rPr>
          <w:rFonts w:ascii="Times New Roman" w:hAnsi="Times New Roman" w:cs="Times New Roman"/>
          <w:sz w:val="28"/>
          <w:szCs w:val="28"/>
          <w:lang w:val="ro-RO"/>
        </w:rPr>
        <w:t xml:space="preserve"> promova și </w:t>
      </w:r>
      <w:r w:rsidR="003E6EA8" w:rsidRPr="004904D6">
        <w:rPr>
          <w:rFonts w:ascii="Times New Roman" w:hAnsi="Times New Roman" w:cs="Times New Roman"/>
          <w:sz w:val="28"/>
          <w:szCs w:val="28"/>
          <w:lang w:val="ro-RO"/>
        </w:rPr>
        <w:t>susţine</w:t>
      </w:r>
      <w:r w:rsidR="00DE0425" w:rsidRPr="004904D6">
        <w:rPr>
          <w:rFonts w:ascii="Times New Roman" w:hAnsi="Times New Roman" w:cs="Times New Roman"/>
          <w:sz w:val="28"/>
          <w:szCs w:val="28"/>
          <w:lang w:val="ro-RO"/>
        </w:rPr>
        <w:t xml:space="preserve"> înscrierea străinilor în sistemul național de </w:t>
      </w:r>
      <w:proofErr w:type="spellStart"/>
      <w:r w:rsidR="00DE0425" w:rsidRPr="004904D6">
        <w:rPr>
          <w:rFonts w:ascii="Times New Roman" w:hAnsi="Times New Roman" w:cs="Times New Roman"/>
          <w:sz w:val="28"/>
          <w:szCs w:val="28"/>
          <w:lang w:val="ro-RO"/>
        </w:rPr>
        <w:t>învățămînt</w:t>
      </w:r>
      <w:proofErr w:type="spellEnd"/>
      <w:r w:rsidR="00DE0425" w:rsidRPr="004904D6">
        <w:rPr>
          <w:rFonts w:ascii="Times New Roman" w:hAnsi="Times New Roman" w:cs="Times New Roman"/>
          <w:sz w:val="28"/>
          <w:szCs w:val="28"/>
          <w:lang w:val="ro-RO"/>
        </w:rPr>
        <w:t xml:space="preserve">, precum și educația incluzivă. Un accent deosebit va fi pus pe asigurarea accesului copiilor și </w:t>
      </w:r>
      <w:r w:rsidR="005355B4">
        <w:rPr>
          <w:rFonts w:ascii="Times New Roman" w:hAnsi="Times New Roman" w:cs="Times New Roman"/>
          <w:sz w:val="28"/>
          <w:szCs w:val="28"/>
          <w:lang w:val="ro-RO"/>
        </w:rPr>
        <w:t xml:space="preserve">promovarea </w:t>
      </w:r>
      <w:r w:rsidR="00DE0425" w:rsidRPr="004904D6">
        <w:rPr>
          <w:rFonts w:ascii="Times New Roman" w:hAnsi="Times New Roman" w:cs="Times New Roman"/>
          <w:sz w:val="28"/>
          <w:szCs w:val="28"/>
          <w:lang w:val="ro-RO"/>
        </w:rPr>
        <w:t>implic</w:t>
      </w:r>
      <w:r w:rsidR="005355B4">
        <w:rPr>
          <w:rFonts w:ascii="Times New Roman" w:hAnsi="Times New Roman" w:cs="Times New Roman"/>
          <w:sz w:val="28"/>
          <w:szCs w:val="28"/>
          <w:lang w:val="ro-RO"/>
        </w:rPr>
        <w:t>ării</w:t>
      </w:r>
      <w:r w:rsidR="00DE0425" w:rsidRPr="004904D6">
        <w:rPr>
          <w:rFonts w:ascii="Times New Roman" w:hAnsi="Times New Roman" w:cs="Times New Roman"/>
          <w:sz w:val="28"/>
          <w:szCs w:val="28"/>
          <w:lang w:val="ro-RO"/>
        </w:rPr>
        <w:t xml:space="preserve"> părinților</w:t>
      </w:r>
      <w:r w:rsidR="007A0AF8" w:rsidRPr="004904D6">
        <w:rPr>
          <w:rFonts w:ascii="Times New Roman" w:hAnsi="Times New Roman" w:cs="Times New Roman"/>
          <w:sz w:val="28"/>
          <w:szCs w:val="28"/>
          <w:lang w:val="ro-RO"/>
        </w:rPr>
        <w:t xml:space="preserve">, precum și societății civile, </w:t>
      </w:r>
      <w:r w:rsidR="00DE0425" w:rsidRPr="004904D6">
        <w:rPr>
          <w:rFonts w:ascii="Times New Roman" w:hAnsi="Times New Roman" w:cs="Times New Roman"/>
          <w:sz w:val="28"/>
          <w:szCs w:val="28"/>
          <w:lang w:val="ro-RO"/>
        </w:rPr>
        <w:t xml:space="preserve">în procesul </w:t>
      </w:r>
      <w:r w:rsidR="005355B4">
        <w:rPr>
          <w:rFonts w:ascii="Times New Roman" w:hAnsi="Times New Roman" w:cs="Times New Roman"/>
          <w:sz w:val="28"/>
          <w:szCs w:val="28"/>
          <w:lang w:val="ro-RO"/>
        </w:rPr>
        <w:t>educațional</w:t>
      </w:r>
      <w:r w:rsidR="00DE0425" w:rsidRPr="004904D6">
        <w:rPr>
          <w:rFonts w:ascii="Times New Roman" w:hAnsi="Times New Roman" w:cs="Times New Roman"/>
          <w:sz w:val="28"/>
          <w:szCs w:val="28"/>
          <w:lang w:val="ro-RO"/>
        </w:rPr>
        <w:t>.</w:t>
      </w:r>
    </w:p>
    <w:p w:rsidR="002E32A2" w:rsidRPr="004904D6" w:rsidRDefault="000C4392" w:rsidP="002E32A2">
      <w:pPr>
        <w:jc w:val="both"/>
        <w:rPr>
          <w:rFonts w:ascii="Times New Roman" w:hAnsi="Times New Roman" w:cs="Times New Roman"/>
          <w:sz w:val="28"/>
          <w:szCs w:val="28"/>
          <w:lang w:val="ro-RO"/>
        </w:rPr>
      </w:pPr>
      <w:r w:rsidRPr="004904D6">
        <w:rPr>
          <w:rFonts w:ascii="Times New Roman" w:hAnsi="Times New Roman" w:cs="Times New Roman"/>
          <w:sz w:val="28"/>
          <w:szCs w:val="28"/>
          <w:lang w:val="ro-RO"/>
        </w:rPr>
        <w:t>32</w:t>
      </w:r>
      <w:r w:rsidR="00E01502" w:rsidRPr="004904D6">
        <w:rPr>
          <w:rFonts w:ascii="Times New Roman" w:hAnsi="Times New Roman" w:cs="Times New Roman"/>
          <w:sz w:val="28"/>
          <w:szCs w:val="28"/>
          <w:lang w:val="ro-RO"/>
        </w:rPr>
        <w:t xml:space="preserve">. </w:t>
      </w:r>
      <w:r w:rsidR="00DE0425" w:rsidRPr="004904D6">
        <w:rPr>
          <w:rFonts w:ascii="Times New Roman" w:hAnsi="Times New Roman" w:cs="Times New Roman"/>
          <w:sz w:val="28"/>
          <w:szCs w:val="28"/>
          <w:lang w:val="ro-RO"/>
        </w:rPr>
        <w:t xml:space="preserve">Minorii au acces la </w:t>
      </w:r>
      <w:proofErr w:type="spellStart"/>
      <w:r w:rsidR="00DE0425" w:rsidRPr="004904D6">
        <w:rPr>
          <w:rFonts w:ascii="Times New Roman" w:hAnsi="Times New Roman" w:cs="Times New Roman"/>
          <w:sz w:val="28"/>
          <w:szCs w:val="28"/>
          <w:lang w:val="ro-RO"/>
        </w:rPr>
        <w:t>învățămîntul</w:t>
      </w:r>
      <w:proofErr w:type="spellEnd"/>
      <w:r w:rsidR="00DE0425" w:rsidRPr="004904D6">
        <w:rPr>
          <w:rFonts w:ascii="Times New Roman" w:hAnsi="Times New Roman" w:cs="Times New Roman"/>
          <w:sz w:val="28"/>
          <w:szCs w:val="28"/>
          <w:lang w:val="ro-RO"/>
        </w:rPr>
        <w:t xml:space="preserve"> obligatoriu în condițiile stabilite de lege pentru cetățenii Republicii Moldova. </w:t>
      </w:r>
      <w:r w:rsidR="003E5D64" w:rsidRPr="004904D6">
        <w:rPr>
          <w:rFonts w:ascii="Times New Roman" w:hAnsi="Times New Roman" w:cs="Times New Roman"/>
          <w:sz w:val="28"/>
          <w:szCs w:val="28"/>
          <w:lang w:val="ro-RO"/>
        </w:rPr>
        <w:t>Biroul va inf</w:t>
      </w:r>
      <w:r w:rsidR="002034E1" w:rsidRPr="004904D6">
        <w:rPr>
          <w:rFonts w:ascii="Times New Roman" w:hAnsi="Times New Roman" w:cs="Times New Roman"/>
          <w:sz w:val="28"/>
          <w:szCs w:val="28"/>
          <w:lang w:val="ro-RO"/>
        </w:rPr>
        <w:t xml:space="preserve">orma străinii despre obligația de a încadra minorii în sistemul de </w:t>
      </w:r>
      <w:proofErr w:type="spellStart"/>
      <w:r w:rsidR="002034E1" w:rsidRPr="004904D6">
        <w:rPr>
          <w:rFonts w:ascii="Times New Roman" w:hAnsi="Times New Roman" w:cs="Times New Roman"/>
          <w:sz w:val="28"/>
          <w:szCs w:val="28"/>
          <w:lang w:val="ro-RO"/>
        </w:rPr>
        <w:t>învățămînt</w:t>
      </w:r>
      <w:proofErr w:type="spellEnd"/>
      <w:r w:rsidR="002034E1" w:rsidRPr="004904D6">
        <w:rPr>
          <w:rFonts w:ascii="Times New Roman" w:hAnsi="Times New Roman" w:cs="Times New Roman"/>
          <w:sz w:val="28"/>
          <w:szCs w:val="28"/>
          <w:lang w:val="ro-RO"/>
        </w:rPr>
        <w:t xml:space="preserve"> național di</w:t>
      </w:r>
      <w:r w:rsidR="003E5D64" w:rsidRPr="004904D6">
        <w:rPr>
          <w:rFonts w:ascii="Times New Roman" w:hAnsi="Times New Roman" w:cs="Times New Roman"/>
          <w:sz w:val="28"/>
          <w:szCs w:val="28"/>
          <w:lang w:val="ro-RO"/>
        </w:rPr>
        <w:t xml:space="preserve">n momentul obținerii unui drept de ședere sau a unei forme de protecție în Republica Moldova.  </w:t>
      </w:r>
    </w:p>
    <w:p w:rsidR="00F47F99" w:rsidRPr="004904D6" w:rsidRDefault="00215491" w:rsidP="002E32A2">
      <w:pPr>
        <w:jc w:val="both"/>
        <w:rPr>
          <w:rFonts w:ascii="Times New Roman" w:hAnsi="Times New Roman" w:cs="Times New Roman"/>
          <w:sz w:val="28"/>
          <w:szCs w:val="28"/>
          <w:lang w:val="ro-RO"/>
        </w:rPr>
      </w:pPr>
      <w:r w:rsidRPr="004904D6">
        <w:rPr>
          <w:rFonts w:ascii="Times New Roman" w:hAnsi="Times New Roman" w:cs="Times New Roman"/>
          <w:sz w:val="28"/>
          <w:szCs w:val="28"/>
          <w:lang w:val="ro-RO"/>
        </w:rPr>
        <w:t>3</w:t>
      </w:r>
      <w:r w:rsidR="000C4392" w:rsidRPr="004904D6">
        <w:rPr>
          <w:rFonts w:ascii="Times New Roman" w:hAnsi="Times New Roman" w:cs="Times New Roman"/>
          <w:sz w:val="28"/>
          <w:szCs w:val="28"/>
          <w:lang w:val="ro-RO"/>
        </w:rPr>
        <w:t>3</w:t>
      </w:r>
      <w:r w:rsidR="00E01502" w:rsidRPr="004904D6">
        <w:rPr>
          <w:rFonts w:ascii="Times New Roman" w:hAnsi="Times New Roman" w:cs="Times New Roman"/>
          <w:sz w:val="28"/>
          <w:szCs w:val="28"/>
          <w:lang w:val="ro-RO"/>
        </w:rPr>
        <w:t xml:space="preserve">. </w:t>
      </w:r>
      <w:r w:rsidR="00F47F99" w:rsidRPr="004904D6">
        <w:rPr>
          <w:rFonts w:ascii="Times New Roman" w:hAnsi="Times New Roman" w:cs="Times New Roman"/>
          <w:sz w:val="28"/>
          <w:szCs w:val="28"/>
          <w:lang w:val="ro-RO"/>
        </w:rPr>
        <w:t>Ministerul Educației</w:t>
      </w:r>
      <w:r w:rsidR="007C588C" w:rsidRPr="004904D6">
        <w:rPr>
          <w:rFonts w:ascii="Times New Roman" w:hAnsi="Times New Roman" w:cs="Times New Roman"/>
          <w:sz w:val="28"/>
          <w:szCs w:val="28"/>
          <w:lang w:val="ro-RO"/>
        </w:rPr>
        <w:t xml:space="preserve"> de comun cu Biroul</w:t>
      </w:r>
      <w:r w:rsidR="00F47F99" w:rsidRPr="004904D6">
        <w:rPr>
          <w:rFonts w:ascii="Times New Roman" w:hAnsi="Times New Roman" w:cs="Times New Roman"/>
          <w:sz w:val="28"/>
          <w:szCs w:val="28"/>
          <w:lang w:val="ro-RO"/>
        </w:rPr>
        <w:t xml:space="preserve"> vor identifica și întreprinde măsuri comune pentru ducerea evidenței minorilor străini înregistrați în sistemul de </w:t>
      </w:r>
      <w:proofErr w:type="spellStart"/>
      <w:r w:rsidR="00F47F99" w:rsidRPr="004904D6">
        <w:rPr>
          <w:rFonts w:ascii="Times New Roman" w:hAnsi="Times New Roman" w:cs="Times New Roman"/>
          <w:sz w:val="28"/>
          <w:szCs w:val="28"/>
          <w:lang w:val="ro-RO"/>
        </w:rPr>
        <w:t>învățămînt</w:t>
      </w:r>
      <w:proofErr w:type="spellEnd"/>
      <w:r w:rsidR="00F47F99" w:rsidRPr="004904D6">
        <w:rPr>
          <w:rFonts w:ascii="Times New Roman" w:hAnsi="Times New Roman" w:cs="Times New Roman"/>
          <w:sz w:val="28"/>
          <w:szCs w:val="28"/>
          <w:lang w:val="ro-RO"/>
        </w:rPr>
        <w:t xml:space="preserve">, vor monitoriza instituțiile de </w:t>
      </w:r>
      <w:proofErr w:type="spellStart"/>
      <w:r w:rsidR="00F47F99" w:rsidRPr="004904D6">
        <w:rPr>
          <w:rFonts w:ascii="Times New Roman" w:hAnsi="Times New Roman" w:cs="Times New Roman"/>
          <w:sz w:val="28"/>
          <w:szCs w:val="28"/>
          <w:lang w:val="ro-RO"/>
        </w:rPr>
        <w:t>învățămînt</w:t>
      </w:r>
      <w:proofErr w:type="spellEnd"/>
      <w:r w:rsidR="00F47F99" w:rsidRPr="004904D6">
        <w:rPr>
          <w:rFonts w:ascii="Times New Roman" w:hAnsi="Times New Roman" w:cs="Times New Roman"/>
          <w:sz w:val="28"/>
          <w:szCs w:val="28"/>
          <w:lang w:val="ro-RO"/>
        </w:rPr>
        <w:t xml:space="preserve"> unde sunt înscriși minori străini, precum și vor desfășura activități, inclusiv campanii de informare, axate pe incluziune socială, egalitatea și respectarea drepturilor, evitarea violenței în familie și societate </w:t>
      </w:r>
      <w:r w:rsidR="00F47F99" w:rsidRPr="004904D6">
        <w:rPr>
          <w:rFonts w:ascii="Times New Roman" w:hAnsi="Times New Roman" w:cs="Times New Roman"/>
          <w:sz w:val="28"/>
          <w:szCs w:val="28"/>
          <w:lang w:val="ro-RO"/>
        </w:rPr>
        <w:lastRenderedPageBreak/>
        <w:t>per ansamblu, rasismului și xenofobiei</w:t>
      </w:r>
      <w:r w:rsidR="00150141" w:rsidRPr="004904D6">
        <w:rPr>
          <w:rFonts w:ascii="Times New Roman" w:hAnsi="Times New Roman" w:cs="Times New Roman"/>
          <w:sz w:val="28"/>
          <w:szCs w:val="28"/>
          <w:lang w:val="ro-RO"/>
        </w:rPr>
        <w:t>, promovarea diversităț</w:t>
      </w:r>
      <w:r w:rsidR="00672575" w:rsidRPr="004904D6">
        <w:rPr>
          <w:rFonts w:ascii="Times New Roman" w:hAnsi="Times New Roman" w:cs="Times New Roman"/>
          <w:sz w:val="28"/>
          <w:szCs w:val="28"/>
          <w:lang w:val="ro-RO"/>
        </w:rPr>
        <w:t>ii</w:t>
      </w:r>
      <w:r w:rsidR="00F47F99" w:rsidRPr="004904D6">
        <w:rPr>
          <w:rFonts w:ascii="Times New Roman" w:hAnsi="Times New Roman" w:cs="Times New Roman"/>
          <w:sz w:val="28"/>
          <w:szCs w:val="28"/>
          <w:lang w:val="ro-RO"/>
        </w:rPr>
        <w:t xml:space="preserve">. Totodată activitățile comune se vor axa pe implicarea activă a părintelui/părinților minorului în educația sa și dezvoltarea armonioasă întru asigurarea integrării sale în societatea gazdă.     </w:t>
      </w:r>
    </w:p>
    <w:p w:rsidR="0032302A" w:rsidRPr="004904D6" w:rsidRDefault="00215491" w:rsidP="0032302A">
      <w:pPr>
        <w:jc w:val="both"/>
        <w:rPr>
          <w:rFonts w:ascii="Times New Roman" w:hAnsi="Times New Roman" w:cs="Times New Roman"/>
          <w:sz w:val="28"/>
          <w:szCs w:val="28"/>
          <w:lang w:val="ro-RO"/>
        </w:rPr>
      </w:pPr>
      <w:r w:rsidRPr="004904D6">
        <w:rPr>
          <w:rFonts w:ascii="Times New Roman" w:hAnsi="Times New Roman" w:cs="Times New Roman"/>
          <w:sz w:val="28"/>
          <w:szCs w:val="28"/>
          <w:lang w:val="ro-RO"/>
        </w:rPr>
        <w:t>3</w:t>
      </w:r>
      <w:bookmarkStart w:id="0" w:name="_GoBack"/>
      <w:bookmarkEnd w:id="0"/>
      <w:r w:rsidR="000C4392" w:rsidRPr="004904D6">
        <w:rPr>
          <w:rFonts w:ascii="Times New Roman" w:hAnsi="Times New Roman" w:cs="Times New Roman"/>
          <w:sz w:val="28"/>
          <w:szCs w:val="28"/>
          <w:lang w:val="ro-RO"/>
        </w:rPr>
        <w:t>4</w:t>
      </w:r>
      <w:r w:rsidR="00E01502" w:rsidRPr="004904D6">
        <w:rPr>
          <w:rFonts w:ascii="Times New Roman" w:hAnsi="Times New Roman" w:cs="Times New Roman"/>
          <w:sz w:val="28"/>
          <w:szCs w:val="28"/>
          <w:lang w:val="ro-RO"/>
        </w:rPr>
        <w:t xml:space="preserve">. </w:t>
      </w:r>
      <w:r w:rsidR="0032302A" w:rsidRPr="004904D6">
        <w:rPr>
          <w:rFonts w:ascii="Times New Roman" w:hAnsi="Times New Roman" w:cs="Times New Roman"/>
          <w:sz w:val="28"/>
          <w:szCs w:val="28"/>
          <w:lang w:val="ro-RO"/>
        </w:rPr>
        <w:t>În cazul străinilor-minori</w:t>
      </w:r>
      <w:r w:rsidR="001833FA" w:rsidRPr="004904D6">
        <w:rPr>
          <w:rFonts w:ascii="Times New Roman" w:hAnsi="Times New Roman" w:cs="Times New Roman"/>
          <w:sz w:val="28"/>
          <w:szCs w:val="28"/>
          <w:lang w:val="ro-RO"/>
        </w:rPr>
        <w:t>,</w:t>
      </w:r>
      <w:r w:rsidR="0032302A" w:rsidRPr="004904D6">
        <w:rPr>
          <w:rFonts w:ascii="Times New Roman" w:hAnsi="Times New Roman" w:cs="Times New Roman"/>
          <w:sz w:val="28"/>
          <w:szCs w:val="28"/>
          <w:lang w:val="ro-RO"/>
        </w:rPr>
        <w:t xml:space="preserve"> care au obținut o formă de protecție</w:t>
      </w:r>
      <w:r w:rsidR="001833FA" w:rsidRPr="004904D6">
        <w:rPr>
          <w:rFonts w:ascii="Times New Roman" w:hAnsi="Times New Roman" w:cs="Times New Roman"/>
          <w:sz w:val="28"/>
          <w:szCs w:val="28"/>
          <w:lang w:val="ro-RO"/>
        </w:rPr>
        <w:t>,</w:t>
      </w:r>
      <w:r w:rsidR="0032302A" w:rsidRPr="004904D6">
        <w:rPr>
          <w:rFonts w:ascii="Times New Roman" w:hAnsi="Times New Roman" w:cs="Times New Roman"/>
          <w:sz w:val="28"/>
          <w:szCs w:val="28"/>
          <w:lang w:val="ro-RO"/>
        </w:rPr>
        <w:t xml:space="preserve"> și nu vorbesc limba de stat, autoritățile vor monitoriza includerea acestora în cursurile gratuite de inițiere și încadrarea acestora în sistemul de </w:t>
      </w:r>
      <w:proofErr w:type="spellStart"/>
      <w:r w:rsidR="0032302A" w:rsidRPr="004904D6">
        <w:rPr>
          <w:rFonts w:ascii="Times New Roman" w:hAnsi="Times New Roman" w:cs="Times New Roman"/>
          <w:sz w:val="28"/>
          <w:szCs w:val="28"/>
          <w:lang w:val="ro-RO"/>
        </w:rPr>
        <w:t>învățămînt</w:t>
      </w:r>
      <w:proofErr w:type="spellEnd"/>
      <w:r w:rsidR="0032302A" w:rsidRPr="004904D6">
        <w:rPr>
          <w:rFonts w:ascii="Times New Roman" w:hAnsi="Times New Roman" w:cs="Times New Roman"/>
          <w:sz w:val="28"/>
          <w:szCs w:val="28"/>
          <w:lang w:val="ro-RO"/>
        </w:rPr>
        <w:t xml:space="preserve">.  </w:t>
      </w:r>
    </w:p>
    <w:p w:rsidR="00D04854" w:rsidRPr="004904D6" w:rsidRDefault="00E01502" w:rsidP="00D04854">
      <w:pPr>
        <w:jc w:val="both"/>
        <w:rPr>
          <w:rFonts w:ascii="Times New Roman" w:hAnsi="Times New Roman" w:cs="Times New Roman"/>
          <w:sz w:val="28"/>
          <w:szCs w:val="28"/>
          <w:lang w:val="ro-RO"/>
        </w:rPr>
      </w:pPr>
      <w:r w:rsidRPr="004904D6">
        <w:rPr>
          <w:rFonts w:ascii="Times New Roman" w:hAnsi="Times New Roman" w:cs="Times New Roman"/>
          <w:sz w:val="28"/>
          <w:szCs w:val="28"/>
          <w:lang w:val="ro-RO"/>
        </w:rPr>
        <w:t>3</w:t>
      </w:r>
      <w:r w:rsidR="000C4392" w:rsidRPr="004904D6">
        <w:rPr>
          <w:rFonts w:ascii="Times New Roman" w:hAnsi="Times New Roman" w:cs="Times New Roman"/>
          <w:sz w:val="28"/>
          <w:szCs w:val="28"/>
          <w:lang w:val="ro-RO"/>
        </w:rPr>
        <w:t>5</w:t>
      </w:r>
      <w:r w:rsidRPr="004904D6">
        <w:rPr>
          <w:rFonts w:ascii="Times New Roman" w:hAnsi="Times New Roman" w:cs="Times New Roman"/>
          <w:sz w:val="28"/>
          <w:szCs w:val="28"/>
          <w:lang w:val="ro-RO"/>
        </w:rPr>
        <w:t xml:space="preserve">. </w:t>
      </w:r>
      <w:r w:rsidR="00D04854" w:rsidRPr="004904D6">
        <w:rPr>
          <w:rFonts w:ascii="Times New Roman" w:hAnsi="Times New Roman" w:cs="Times New Roman"/>
          <w:sz w:val="28"/>
          <w:szCs w:val="28"/>
          <w:lang w:val="ro-RO"/>
        </w:rPr>
        <w:t xml:space="preserve">Accesul străinilor la </w:t>
      </w:r>
      <w:r w:rsidR="00B069BC" w:rsidRPr="004904D6">
        <w:rPr>
          <w:rFonts w:ascii="Times New Roman" w:hAnsi="Times New Roman" w:cs="Times New Roman"/>
          <w:sz w:val="28"/>
          <w:szCs w:val="28"/>
          <w:lang w:val="ro-RO"/>
        </w:rPr>
        <w:t xml:space="preserve">alte forme de </w:t>
      </w:r>
      <w:proofErr w:type="spellStart"/>
      <w:r w:rsidR="000D1294" w:rsidRPr="004904D6">
        <w:rPr>
          <w:rFonts w:ascii="Times New Roman" w:hAnsi="Times New Roman" w:cs="Times New Roman"/>
          <w:sz w:val="28"/>
          <w:szCs w:val="28"/>
          <w:lang w:val="ro-RO"/>
        </w:rPr>
        <w:t>învățămîntul</w:t>
      </w:r>
      <w:proofErr w:type="spellEnd"/>
      <w:r w:rsidR="000D1294" w:rsidRPr="004904D6">
        <w:rPr>
          <w:rFonts w:ascii="Times New Roman" w:hAnsi="Times New Roman" w:cs="Times New Roman"/>
          <w:sz w:val="28"/>
          <w:szCs w:val="28"/>
          <w:lang w:val="ro-RO"/>
        </w:rPr>
        <w:t xml:space="preserve"> </w:t>
      </w:r>
      <w:r w:rsidR="00D04854" w:rsidRPr="004904D6">
        <w:rPr>
          <w:rFonts w:ascii="Times New Roman" w:hAnsi="Times New Roman" w:cs="Times New Roman"/>
          <w:sz w:val="28"/>
          <w:szCs w:val="28"/>
          <w:lang w:val="ro-RO"/>
        </w:rPr>
        <w:t xml:space="preserve">se realizează în conformitate cu </w:t>
      </w:r>
      <w:r w:rsidR="00B069BC" w:rsidRPr="004904D6">
        <w:rPr>
          <w:rFonts w:ascii="Times New Roman" w:hAnsi="Times New Roman" w:cs="Times New Roman"/>
          <w:sz w:val="28"/>
          <w:szCs w:val="28"/>
          <w:lang w:val="ro-RO"/>
        </w:rPr>
        <w:t xml:space="preserve">prevederile Articolului 150 a Codului Educației din 17.07.2014. </w:t>
      </w:r>
      <w:r w:rsidR="00D04854" w:rsidRPr="004904D6">
        <w:rPr>
          <w:rFonts w:ascii="Times New Roman" w:hAnsi="Times New Roman" w:cs="Times New Roman"/>
          <w:sz w:val="28"/>
          <w:szCs w:val="28"/>
          <w:lang w:val="ro-RO"/>
        </w:rPr>
        <w:t xml:space="preserve">Pentru înscrierea la studii la nivelele respective, candidații urmează să realizeze procedura de recunoaștere a actelor de studii obținute în străinătate. Procedura de recunoaștere a actelor de studii se realizează de către Ministerul Educației, în condițiile prevăzute de legislația națională și de acordurile internaționale la care Republica Moldova este parte. </w:t>
      </w:r>
    </w:p>
    <w:p w:rsidR="00D04854" w:rsidRPr="004904D6" w:rsidRDefault="00E01502" w:rsidP="00D04854">
      <w:pPr>
        <w:jc w:val="both"/>
        <w:rPr>
          <w:color w:val="0070C0"/>
          <w:lang w:val="ro-RO"/>
        </w:rPr>
      </w:pPr>
      <w:r w:rsidRPr="004904D6">
        <w:rPr>
          <w:rFonts w:ascii="Times New Roman" w:hAnsi="Times New Roman" w:cs="Times New Roman"/>
          <w:sz w:val="28"/>
          <w:szCs w:val="28"/>
          <w:lang w:val="ro-RO"/>
        </w:rPr>
        <w:t>3</w:t>
      </w:r>
      <w:r w:rsidR="000C4392" w:rsidRPr="004904D6">
        <w:rPr>
          <w:rFonts w:ascii="Times New Roman" w:hAnsi="Times New Roman" w:cs="Times New Roman"/>
          <w:sz w:val="28"/>
          <w:szCs w:val="28"/>
          <w:lang w:val="ro-RO"/>
        </w:rPr>
        <w:t>6</w:t>
      </w:r>
      <w:r w:rsidRPr="004904D6">
        <w:rPr>
          <w:rFonts w:ascii="Times New Roman" w:hAnsi="Times New Roman" w:cs="Times New Roman"/>
          <w:sz w:val="28"/>
          <w:szCs w:val="28"/>
          <w:lang w:val="ro-RO"/>
        </w:rPr>
        <w:t xml:space="preserve">. </w:t>
      </w:r>
      <w:r w:rsidR="00D04854" w:rsidRPr="004904D6">
        <w:rPr>
          <w:rFonts w:ascii="Times New Roman" w:hAnsi="Times New Roman" w:cs="Times New Roman"/>
          <w:sz w:val="28"/>
          <w:szCs w:val="28"/>
          <w:lang w:val="ro-RO"/>
        </w:rPr>
        <w:t xml:space="preserve">În cazul persoanelor care au obținut o formă de protecție </w:t>
      </w:r>
      <w:r w:rsidR="00B43CEA" w:rsidRPr="004904D6">
        <w:rPr>
          <w:rFonts w:ascii="Times New Roman" w:hAnsi="Times New Roman" w:cs="Times New Roman"/>
          <w:sz w:val="28"/>
          <w:szCs w:val="28"/>
          <w:lang w:val="ro-RO"/>
        </w:rPr>
        <w:t>și</w:t>
      </w:r>
      <w:r w:rsidR="00D04854" w:rsidRPr="004904D6">
        <w:rPr>
          <w:rFonts w:ascii="Times New Roman" w:hAnsi="Times New Roman" w:cs="Times New Roman"/>
          <w:sz w:val="28"/>
          <w:szCs w:val="28"/>
          <w:lang w:val="ro-RO"/>
        </w:rPr>
        <w:t xml:space="preserve"> urmare unor situații excepționale nu dispun de acte de studii/</w:t>
      </w:r>
      <w:r w:rsidR="00A23F86" w:rsidRPr="004904D6">
        <w:rPr>
          <w:rFonts w:ascii="Times New Roman" w:hAnsi="Times New Roman" w:cs="Times New Roman"/>
          <w:sz w:val="28"/>
          <w:szCs w:val="28"/>
          <w:lang w:val="ro-RO"/>
        </w:rPr>
        <w:t>situația</w:t>
      </w:r>
      <w:r w:rsidR="00D04854" w:rsidRPr="004904D6">
        <w:rPr>
          <w:rFonts w:ascii="Times New Roman" w:hAnsi="Times New Roman" w:cs="Times New Roman"/>
          <w:sz w:val="28"/>
          <w:szCs w:val="28"/>
          <w:lang w:val="ro-RO"/>
        </w:rPr>
        <w:t xml:space="preserve"> școlară/certificat academic, vor fi supuși unei testări de către instituția de învățământ primitoare în vederea stabilirii nivelului de cunoștințe și încadrării  în sistemul de </w:t>
      </w:r>
      <w:proofErr w:type="spellStart"/>
      <w:r w:rsidR="00D04854" w:rsidRPr="004904D6">
        <w:rPr>
          <w:rFonts w:ascii="Times New Roman" w:hAnsi="Times New Roman" w:cs="Times New Roman"/>
          <w:sz w:val="28"/>
          <w:szCs w:val="28"/>
          <w:lang w:val="ro-RO"/>
        </w:rPr>
        <w:t>învațămînt</w:t>
      </w:r>
      <w:proofErr w:type="spellEnd"/>
      <w:r w:rsidR="00D04854" w:rsidRPr="004904D6">
        <w:rPr>
          <w:rFonts w:ascii="Times New Roman" w:hAnsi="Times New Roman" w:cs="Times New Roman"/>
          <w:sz w:val="28"/>
          <w:szCs w:val="28"/>
          <w:lang w:val="ro-RO"/>
        </w:rPr>
        <w:t>.</w:t>
      </w:r>
      <w:r w:rsidR="00D04854" w:rsidRPr="004904D6">
        <w:rPr>
          <w:color w:val="0070C0"/>
          <w:lang w:val="ro-RO"/>
        </w:rPr>
        <w:t xml:space="preserve"> </w:t>
      </w:r>
    </w:p>
    <w:p w:rsidR="00D04854" w:rsidRPr="004904D6" w:rsidRDefault="00E01502" w:rsidP="0032302A">
      <w:pPr>
        <w:jc w:val="both"/>
        <w:rPr>
          <w:rFonts w:ascii="Times New Roman" w:hAnsi="Times New Roman" w:cs="Times New Roman"/>
          <w:sz w:val="28"/>
          <w:szCs w:val="28"/>
          <w:lang w:val="ro-RO"/>
        </w:rPr>
      </w:pPr>
      <w:r w:rsidRPr="004904D6">
        <w:rPr>
          <w:rFonts w:ascii="Times New Roman" w:hAnsi="Times New Roman" w:cs="Times New Roman"/>
          <w:sz w:val="28"/>
          <w:szCs w:val="28"/>
          <w:lang w:val="ro-RO"/>
        </w:rPr>
        <w:t>3</w:t>
      </w:r>
      <w:r w:rsidR="000C4392" w:rsidRPr="004904D6">
        <w:rPr>
          <w:rFonts w:ascii="Times New Roman" w:hAnsi="Times New Roman" w:cs="Times New Roman"/>
          <w:sz w:val="28"/>
          <w:szCs w:val="28"/>
          <w:lang w:val="ro-RO"/>
        </w:rPr>
        <w:t>7</w:t>
      </w:r>
      <w:r w:rsidR="008624B2" w:rsidRPr="004904D6">
        <w:rPr>
          <w:rFonts w:ascii="Times New Roman" w:hAnsi="Times New Roman" w:cs="Times New Roman"/>
          <w:sz w:val="28"/>
          <w:szCs w:val="28"/>
          <w:lang w:val="ro-RO"/>
        </w:rPr>
        <w:t>.</w:t>
      </w:r>
      <w:r w:rsidR="00D04854" w:rsidRPr="004904D6">
        <w:rPr>
          <w:rFonts w:ascii="Times New Roman" w:hAnsi="Times New Roman" w:cs="Times New Roman"/>
          <w:sz w:val="28"/>
          <w:szCs w:val="28"/>
          <w:lang w:val="ro-RO"/>
        </w:rPr>
        <w:t xml:space="preserve"> </w:t>
      </w:r>
      <w:r w:rsidR="00BB5F17" w:rsidRPr="004904D6">
        <w:rPr>
          <w:rFonts w:ascii="Times New Roman" w:hAnsi="Times New Roman" w:cs="Times New Roman"/>
          <w:sz w:val="28"/>
          <w:szCs w:val="28"/>
          <w:lang w:val="ro-RO"/>
        </w:rPr>
        <w:t xml:space="preserve">Ministerul Educației </w:t>
      </w:r>
      <w:r w:rsidR="00D04854" w:rsidRPr="004904D6">
        <w:rPr>
          <w:rFonts w:ascii="Times New Roman" w:hAnsi="Times New Roman" w:cs="Times New Roman"/>
          <w:sz w:val="28"/>
          <w:szCs w:val="28"/>
          <w:lang w:val="ro-RO"/>
        </w:rPr>
        <w:t>în comun cu</w:t>
      </w:r>
      <w:r w:rsidR="00BB5F17" w:rsidRPr="004904D6">
        <w:rPr>
          <w:rFonts w:ascii="Times New Roman" w:hAnsi="Times New Roman" w:cs="Times New Roman"/>
          <w:sz w:val="28"/>
          <w:szCs w:val="28"/>
          <w:lang w:val="ro-RO"/>
        </w:rPr>
        <w:t xml:space="preserve"> Biroul</w:t>
      </w:r>
      <w:r w:rsidR="00D04854" w:rsidRPr="004904D6">
        <w:rPr>
          <w:rFonts w:ascii="Times New Roman" w:hAnsi="Times New Roman" w:cs="Times New Roman"/>
          <w:sz w:val="28"/>
          <w:szCs w:val="28"/>
          <w:lang w:val="ro-RO"/>
        </w:rPr>
        <w:t xml:space="preserve">, și după caz alte autorități relevante, vor monitoriza participarea străinilor în alte forme de </w:t>
      </w:r>
      <w:proofErr w:type="spellStart"/>
      <w:r w:rsidR="00D04854" w:rsidRPr="004904D6">
        <w:rPr>
          <w:rFonts w:ascii="Times New Roman" w:hAnsi="Times New Roman" w:cs="Times New Roman"/>
          <w:sz w:val="28"/>
          <w:szCs w:val="28"/>
          <w:lang w:val="ro-RO"/>
        </w:rPr>
        <w:t>învățămînt</w:t>
      </w:r>
      <w:proofErr w:type="spellEnd"/>
      <w:r w:rsidR="00D04854" w:rsidRPr="004904D6">
        <w:rPr>
          <w:rFonts w:ascii="Times New Roman" w:hAnsi="Times New Roman" w:cs="Times New Roman"/>
          <w:sz w:val="28"/>
          <w:szCs w:val="28"/>
          <w:lang w:val="ro-RO"/>
        </w:rPr>
        <w:t xml:space="preserve"> </w:t>
      </w:r>
      <w:proofErr w:type="spellStart"/>
      <w:r w:rsidR="00D04854" w:rsidRPr="004904D6">
        <w:rPr>
          <w:rFonts w:ascii="Times New Roman" w:hAnsi="Times New Roman" w:cs="Times New Roman"/>
          <w:sz w:val="28"/>
          <w:szCs w:val="28"/>
          <w:lang w:val="ro-RO"/>
        </w:rPr>
        <w:t>decît</w:t>
      </w:r>
      <w:proofErr w:type="spellEnd"/>
      <w:r w:rsidR="00D04854" w:rsidRPr="004904D6">
        <w:rPr>
          <w:rFonts w:ascii="Times New Roman" w:hAnsi="Times New Roman" w:cs="Times New Roman"/>
          <w:sz w:val="28"/>
          <w:szCs w:val="28"/>
          <w:lang w:val="ro-RO"/>
        </w:rPr>
        <w:t xml:space="preserve"> cel obligatoriu</w:t>
      </w:r>
      <w:r w:rsidR="008624B2" w:rsidRPr="004904D6">
        <w:rPr>
          <w:rFonts w:ascii="Times New Roman" w:hAnsi="Times New Roman" w:cs="Times New Roman"/>
          <w:sz w:val="28"/>
          <w:szCs w:val="28"/>
          <w:lang w:val="ro-RO"/>
        </w:rPr>
        <w:t>,</w:t>
      </w:r>
      <w:r w:rsidR="000E6D53" w:rsidRPr="004904D6">
        <w:rPr>
          <w:rFonts w:ascii="Times New Roman" w:hAnsi="Times New Roman" w:cs="Times New Roman"/>
          <w:sz w:val="28"/>
          <w:szCs w:val="28"/>
          <w:lang w:val="ro-RO"/>
        </w:rPr>
        <w:t xml:space="preserve"> și vor desfășura activități cu caracter social în vederea integrării sociale a acestora pe parcursul aflării în țara-gazdă. </w:t>
      </w:r>
    </w:p>
    <w:p w:rsidR="00B069BC" w:rsidRPr="004904D6" w:rsidRDefault="000C4392" w:rsidP="0032302A">
      <w:pPr>
        <w:jc w:val="both"/>
        <w:rPr>
          <w:rFonts w:ascii="Times New Roman" w:hAnsi="Times New Roman" w:cs="Times New Roman"/>
          <w:sz w:val="28"/>
          <w:szCs w:val="28"/>
          <w:lang w:val="ro-RO"/>
        </w:rPr>
      </w:pPr>
      <w:r w:rsidRPr="004904D6">
        <w:rPr>
          <w:rFonts w:ascii="Times New Roman" w:hAnsi="Times New Roman" w:cs="Times New Roman"/>
          <w:sz w:val="28"/>
          <w:szCs w:val="28"/>
          <w:lang w:val="ro-RO"/>
        </w:rPr>
        <w:t>38</w:t>
      </w:r>
      <w:r w:rsidR="00B069BC" w:rsidRPr="004904D6">
        <w:rPr>
          <w:rFonts w:ascii="Times New Roman" w:hAnsi="Times New Roman" w:cs="Times New Roman"/>
          <w:sz w:val="28"/>
          <w:szCs w:val="28"/>
          <w:lang w:val="ro-RO"/>
        </w:rPr>
        <w:t xml:space="preserve">. Ministerul Educației ține evidența minorilor străini încadrați în sistemul de </w:t>
      </w:r>
      <w:proofErr w:type="spellStart"/>
      <w:r w:rsidR="00B069BC" w:rsidRPr="004904D6">
        <w:rPr>
          <w:rFonts w:ascii="Times New Roman" w:hAnsi="Times New Roman" w:cs="Times New Roman"/>
          <w:sz w:val="28"/>
          <w:szCs w:val="28"/>
          <w:lang w:val="ro-RO"/>
        </w:rPr>
        <w:t>învățămînt</w:t>
      </w:r>
      <w:proofErr w:type="spellEnd"/>
      <w:r w:rsidR="00B069BC" w:rsidRPr="004904D6">
        <w:rPr>
          <w:rFonts w:ascii="Times New Roman" w:hAnsi="Times New Roman" w:cs="Times New Roman"/>
          <w:sz w:val="28"/>
          <w:szCs w:val="28"/>
          <w:lang w:val="ro-RO"/>
        </w:rPr>
        <w:t xml:space="preserve"> și raportează anual datele Biroului. </w:t>
      </w:r>
    </w:p>
    <w:p w:rsidR="0032302A" w:rsidRPr="004904D6" w:rsidRDefault="00D04854" w:rsidP="009E3168">
      <w:pPr>
        <w:ind w:left="360"/>
        <w:jc w:val="center"/>
        <w:rPr>
          <w:rFonts w:ascii="Times New Roman" w:hAnsi="Times New Roman" w:cs="Times New Roman"/>
          <w:sz w:val="28"/>
          <w:szCs w:val="28"/>
          <w:lang w:val="ro-RO"/>
        </w:rPr>
      </w:pPr>
      <w:r w:rsidRPr="004904D6">
        <w:rPr>
          <w:rFonts w:ascii="Times New Roman" w:hAnsi="Times New Roman" w:cs="Times New Roman"/>
          <w:sz w:val="28"/>
          <w:szCs w:val="28"/>
          <w:lang w:val="ro-RO"/>
        </w:rPr>
        <w:t>Cursurile de studiere a limbii de stat</w:t>
      </w:r>
    </w:p>
    <w:p w:rsidR="00E6475C" w:rsidRPr="004904D6" w:rsidRDefault="00E01502" w:rsidP="00E6475C">
      <w:pPr>
        <w:jc w:val="both"/>
        <w:rPr>
          <w:rFonts w:ascii="Times New Roman" w:hAnsi="Times New Roman" w:cs="Times New Roman"/>
          <w:sz w:val="28"/>
          <w:szCs w:val="28"/>
          <w:lang w:val="ro-RO"/>
        </w:rPr>
      </w:pPr>
      <w:r w:rsidRPr="004904D6">
        <w:rPr>
          <w:rFonts w:ascii="Times New Roman" w:hAnsi="Times New Roman" w:cs="Times New Roman"/>
          <w:sz w:val="28"/>
          <w:szCs w:val="28"/>
          <w:lang w:val="ro-RO"/>
        </w:rPr>
        <w:t>3</w:t>
      </w:r>
      <w:r w:rsidR="000C4392" w:rsidRPr="004904D6">
        <w:rPr>
          <w:rFonts w:ascii="Times New Roman" w:hAnsi="Times New Roman" w:cs="Times New Roman"/>
          <w:sz w:val="28"/>
          <w:szCs w:val="28"/>
          <w:lang w:val="ro-RO"/>
        </w:rPr>
        <w:t>9</w:t>
      </w:r>
      <w:r w:rsidRPr="004904D6">
        <w:rPr>
          <w:rFonts w:ascii="Times New Roman" w:hAnsi="Times New Roman" w:cs="Times New Roman"/>
          <w:sz w:val="28"/>
          <w:szCs w:val="28"/>
          <w:lang w:val="ro-RO"/>
        </w:rPr>
        <w:t xml:space="preserve">. </w:t>
      </w:r>
      <w:r w:rsidR="00E6475C" w:rsidRPr="004904D6">
        <w:rPr>
          <w:rFonts w:ascii="Times New Roman" w:hAnsi="Times New Roman" w:cs="Times New Roman"/>
          <w:sz w:val="28"/>
          <w:szCs w:val="28"/>
          <w:lang w:val="ro-RO"/>
        </w:rPr>
        <w:t>Cunoaşterea limbii de stat este o precondiţie obligatorie pentru acordarea dreptului de şedere permanentă pe teritoriul Republicii Moldova şi una din precondiţiile de bază ale integrării economice, sociale şi culturale a străinilor.</w:t>
      </w:r>
    </w:p>
    <w:p w:rsidR="00227730" w:rsidRPr="004904D6" w:rsidRDefault="000C4392" w:rsidP="00227730">
      <w:pPr>
        <w:jc w:val="both"/>
        <w:rPr>
          <w:rFonts w:ascii="Times New Roman" w:hAnsi="Times New Roman" w:cs="Times New Roman"/>
          <w:sz w:val="28"/>
          <w:szCs w:val="28"/>
          <w:lang w:val="ro-RO"/>
        </w:rPr>
      </w:pPr>
      <w:r w:rsidRPr="004904D6">
        <w:rPr>
          <w:rFonts w:ascii="Times New Roman" w:hAnsi="Times New Roman" w:cs="Times New Roman"/>
          <w:sz w:val="28"/>
          <w:szCs w:val="28"/>
          <w:lang w:val="ro-RO"/>
        </w:rPr>
        <w:t>40</w:t>
      </w:r>
      <w:r w:rsidR="00E01502" w:rsidRPr="004904D6">
        <w:rPr>
          <w:rFonts w:ascii="Times New Roman" w:hAnsi="Times New Roman" w:cs="Times New Roman"/>
          <w:sz w:val="28"/>
          <w:szCs w:val="28"/>
          <w:lang w:val="ro-RO"/>
        </w:rPr>
        <w:t xml:space="preserve">. </w:t>
      </w:r>
      <w:r w:rsidR="00227730" w:rsidRPr="004904D6">
        <w:rPr>
          <w:rFonts w:ascii="Times New Roman" w:hAnsi="Times New Roman" w:cs="Times New Roman"/>
          <w:sz w:val="28"/>
          <w:szCs w:val="28"/>
          <w:lang w:val="ro-RO"/>
        </w:rPr>
        <w:t xml:space="preserve">Cursurile sunt organizate în baza </w:t>
      </w:r>
      <w:r w:rsidR="00CE4169" w:rsidRPr="004904D6">
        <w:rPr>
          <w:rFonts w:ascii="Times New Roman" w:hAnsi="Times New Roman" w:cs="Times New Roman"/>
          <w:sz w:val="28"/>
          <w:szCs w:val="28"/>
          <w:lang w:val="ro-RO"/>
        </w:rPr>
        <w:t xml:space="preserve">“Metodologiei cursurilor de studiere a limbii de stat pentru străini, prevăzute de Legea privind integrarea străinilor în Republica Moldova”, aprobată prin </w:t>
      </w:r>
      <w:proofErr w:type="spellStart"/>
      <w:r w:rsidR="005A3362" w:rsidRPr="004904D6">
        <w:rPr>
          <w:rFonts w:ascii="Times New Roman" w:hAnsi="Times New Roman" w:cs="Times New Roman"/>
          <w:sz w:val="28"/>
          <w:szCs w:val="28"/>
          <w:lang w:val="ro-RO"/>
        </w:rPr>
        <w:t>H</w:t>
      </w:r>
      <w:r w:rsidR="00CE4169" w:rsidRPr="004904D6">
        <w:rPr>
          <w:rFonts w:ascii="Times New Roman" w:hAnsi="Times New Roman" w:cs="Times New Roman"/>
          <w:sz w:val="28"/>
          <w:szCs w:val="28"/>
          <w:lang w:val="ro-RO"/>
        </w:rPr>
        <w:t>otărîrea</w:t>
      </w:r>
      <w:proofErr w:type="spellEnd"/>
      <w:r w:rsidR="00CE4169" w:rsidRPr="004904D6">
        <w:rPr>
          <w:rFonts w:ascii="Times New Roman" w:hAnsi="Times New Roman" w:cs="Times New Roman"/>
          <w:sz w:val="28"/>
          <w:szCs w:val="28"/>
          <w:lang w:val="ro-RO"/>
        </w:rPr>
        <w:t xml:space="preserve"> nr. </w:t>
      </w:r>
      <w:r w:rsidR="006375E4" w:rsidRPr="004904D6">
        <w:rPr>
          <w:rFonts w:ascii="Times New Roman" w:hAnsi="Times New Roman" w:cs="Times New Roman"/>
          <w:sz w:val="28"/>
          <w:szCs w:val="28"/>
          <w:lang w:val="ro-RO"/>
        </w:rPr>
        <w:t xml:space="preserve">23 din 12 aprilie 2013 a </w:t>
      </w:r>
      <w:r w:rsidR="00CE4169" w:rsidRPr="004904D6">
        <w:rPr>
          <w:rFonts w:ascii="Times New Roman" w:hAnsi="Times New Roman" w:cs="Times New Roman"/>
          <w:sz w:val="28"/>
          <w:szCs w:val="28"/>
          <w:lang w:val="ro-RO"/>
        </w:rPr>
        <w:t>Colegiul</w:t>
      </w:r>
      <w:r w:rsidR="006375E4" w:rsidRPr="004904D6">
        <w:rPr>
          <w:rFonts w:ascii="Times New Roman" w:hAnsi="Times New Roman" w:cs="Times New Roman"/>
          <w:sz w:val="28"/>
          <w:szCs w:val="28"/>
          <w:lang w:val="ro-RO"/>
        </w:rPr>
        <w:t>ui</w:t>
      </w:r>
      <w:r w:rsidR="00CE4169" w:rsidRPr="004904D6">
        <w:rPr>
          <w:rFonts w:ascii="Times New Roman" w:hAnsi="Times New Roman" w:cs="Times New Roman"/>
          <w:sz w:val="28"/>
          <w:szCs w:val="28"/>
          <w:lang w:val="ro-RO"/>
        </w:rPr>
        <w:t xml:space="preserve"> Ministerului Educației</w:t>
      </w:r>
      <w:r w:rsidR="008624B2" w:rsidRPr="004904D6">
        <w:rPr>
          <w:rFonts w:ascii="Times New Roman" w:hAnsi="Times New Roman" w:cs="Times New Roman"/>
          <w:sz w:val="28"/>
          <w:szCs w:val="28"/>
          <w:lang w:val="ro-RO"/>
        </w:rPr>
        <w:t>, cu modificările ulterioare</w:t>
      </w:r>
      <w:r w:rsidR="00227730" w:rsidRPr="004904D6">
        <w:rPr>
          <w:rFonts w:ascii="Times New Roman" w:hAnsi="Times New Roman" w:cs="Times New Roman"/>
          <w:sz w:val="28"/>
          <w:szCs w:val="28"/>
          <w:lang w:val="ro-RO"/>
        </w:rPr>
        <w:t xml:space="preserve">. </w:t>
      </w:r>
    </w:p>
    <w:p w:rsidR="00E6475C" w:rsidRPr="004904D6" w:rsidRDefault="000C4392" w:rsidP="00227730">
      <w:pPr>
        <w:jc w:val="both"/>
        <w:rPr>
          <w:rFonts w:ascii="Times New Roman" w:hAnsi="Times New Roman" w:cs="Times New Roman"/>
          <w:sz w:val="28"/>
          <w:szCs w:val="28"/>
          <w:lang w:val="ro-RO"/>
        </w:rPr>
      </w:pPr>
      <w:r w:rsidRPr="004904D6">
        <w:rPr>
          <w:rFonts w:ascii="Times New Roman" w:hAnsi="Times New Roman" w:cs="Times New Roman"/>
          <w:sz w:val="28"/>
          <w:szCs w:val="28"/>
          <w:lang w:val="ro-RO"/>
        </w:rPr>
        <w:lastRenderedPageBreak/>
        <w:t>41</w:t>
      </w:r>
      <w:r w:rsidR="00E01502" w:rsidRPr="004904D6">
        <w:rPr>
          <w:rFonts w:ascii="Times New Roman" w:hAnsi="Times New Roman" w:cs="Times New Roman"/>
          <w:sz w:val="28"/>
          <w:szCs w:val="28"/>
          <w:lang w:val="ro-RO"/>
        </w:rPr>
        <w:t xml:space="preserve">. </w:t>
      </w:r>
      <w:r w:rsidR="008624B2" w:rsidRPr="004904D6">
        <w:rPr>
          <w:rFonts w:ascii="Times New Roman" w:hAnsi="Times New Roman" w:cs="Times New Roman"/>
          <w:sz w:val="28"/>
          <w:szCs w:val="28"/>
          <w:lang w:val="ro-RO"/>
        </w:rPr>
        <w:t xml:space="preserve">Cursurile de studiere a limbii de stat pentru beneficiarii unei forme de protecție sunt oferite gratuit, iar pentru celelalte categorii de străini - </w:t>
      </w:r>
      <w:r w:rsidR="00E6475C" w:rsidRPr="004904D6">
        <w:rPr>
          <w:rFonts w:ascii="Times New Roman" w:hAnsi="Times New Roman" w:cs="Times New Roman"/>
          <w:sz w:val="28"/>
          <w:szCs w:val="28"/>
          <w:lang w:val="ro-RO"/>
        </w:rPr>
        <w:t>contra cost</w:t>
      </w:r>
      <w:r w:rsidR="008624B2" w:rsidRPr="004904D6">
        <w:rPr>
          <w:rFonts w:ascii="Times New Roman" w:hAnsi="Times New Roman" w:cs="Times New Roman"/>
          <w:sz w:val="28"/>
          <w:szCs w:val="28"/>
          <w:lang w:val="ro-RO"/>
        </w:rPr>
        <w:t>, fiind organizate în centrele desemnate de Ministerul Educației.</w:t>
      </w:r>
      <w:r w:rsidR="00E6475C" w:rsidRPr="004904D6">
        <w:rPr>
          <w:rFonts w:ascii="Times New Roman" w:hAnsi="Times New Roman" w:cs="Times New Roman"/>
          <w:sz w:val="28"/>
          <w:szCs w:val="28"/>
          <w:lang w:val="ro-RO"/>
        </w:rPr>
        <w:t xml:space="preserve">  </w:t>
      </w:r>
    </w:p>
    <w:p w:rsidR="00227730" w:rsidRPr="004904D6" w:rsidRDefault="000C4392" w:rsidP="00227730">
      <w:pPr>
        <w:jc w:val="both"/>
        <w:rPr>
          <w:rFonts w:ascii="Times New Roman" w:hAnsi="Times New Roman" w:cs="Times New Roman"/>
          <w:sz w:val="28"/>
          <w:szCs w:val="28"/>
          <w:lang w:val="ro-RO"/>
        </w:rPr>
      </w:pPr>
      <w:r w:rsidRPr="004904D6">
        <w:rPr>
          <w:rFonts w:ascii="Times New Roman" w:hAnsi="Times New Roman" w:cs="Times New Roman"/>
          <w:sz w:val="28"/>
          <w:szCs w:val="28"/>
          <w:lang w:val="ro-RO"/>
        </w:rPr>
        <w:t>42</w:t>
      </w:r>
      <w:r w:rsidR="00F04744" w:rsidRPr="004904D6">
        <w:rPr>
          <w:rFonts w:ascii="Times New Roman" w:hAnsi="Times New Roman" w:cs="Times New Roman"/>
          <w:sz w:val="28"/>
          <w:szCs w:val="28"/>
          <w:lang w:val="ro-RO"/>
        </w:rPr>
        <w:t xml:space="preserve">. </w:t>
      </w:r>
      <w:r w:rsidR="00227730" w:rsidRPr="004904D6">
        <w:rPr>
          <w:rFonts w:ascii="Times New Roman" w:hAnsi="Times New Roman" w:cs="Times New Roman"/>
          <w:sz w:val="28"/>
          <w:szCs w:val="28"/>
          <w:lang w:val="ro-RO"/>
        </w:rPr>
        <w:t xml:space="preserve">Persoana de contact din cadrul Ministerului Educaţiei coordonează cu </w:t>
      </w:r>
      <w:r w:rsidR="008624B2" w:rsidRPr="004904D6">
        <w:rPr>
          <w:rFonts w:ascii="Times New Roman" w:hAnsi="Times New Roman" w:cs="Times New Roman"/>
          <w:sz w:val="28"/>
          <w:szCs w:val="28"/>
          <w:lang w:val="ro-RO"/>
        </w:rPr>
        <w:t>Biroul</w:t>
      </w:r>
      <w:r w:rsidR="00227730" w:rsidRPr="004904D6">
        <w:rPr>
          <w:rFonts w:ascii="Times New Roman" w:hAnsi="Times New Roman" w:cs="Times New Roman"/>
          <w:sz w:val="28"/>
          <w:szCs w:val="28"/>
          <w:lang w:val="ro-RO"/>
        </w:rPr>
        <w:t xml:space="preserve"> modalitatea de organizare şi numărul </w:t>
      </w:r>
      <w:r w:rsidR="005355B4">
        <w:rPr>
          <w:rFonts w:ascii="Times New Roman" w:hAnsi="Times New Roman" w:cs="Times New Roman"/>
          <w:sz w:val="28"/>
          <w:szCs w:val="28"/>
          <w:lang w:val="ro-RO"/>
        </w:rPr>
        <w:t xml:space="preserve">estimativ al </w:t>
      </w:r>
      <w:r w:rsidR="00227730" w:rsidRPr="004904D6">
        <w:rPr>
          <w:rFonts w:ascii="Times New Roman" w:hAnsi="Times New Roman" w:cs="Times New Roman"/>
          <w:sz w:val="28"/>
          <w:szCs w:val="28"/>
          <w:lang w:val="ro-RO"/>
        </w:rPr>
        <w:t xml:space="preserve">participanţilor la cursurile de studiere a limbii de stat. </w:t>
      </w:r>
    </w:p>
    <w:p w:rsidR="00227730" w:rsidRPr="004904D6" w:rsidRDefault="000C4392" w:rsidP="00227730">
      <w:pPr>
        <w:jc w:val="both"/>
        <w:rPr>
          <w:rFonts w:ascii="Times New Roman" w:hAnsi="Times New Roman" w:cs="Times New Roman"/>
          <w:sz w:val="28"/>
          <w:szCs w:val="28"/>
          <w:lang w:val="ro-RO"/>
        </w:rPr>
      </w:pPr>
      <w:r w:rsidRPr="004904D6">
        <w:rPr>
          <w:rFonts w:ascii="Times New Roman" w:hAnsi="Times New Roman" w:cs="Times New Roman"/>
          <w:sz w:val="28"/>
          <w:szCs w:val="28"/>
          <w:lang w:val="ro-RO"/>
        </w:rPr>
        <w:t>43</w:t>
      </w:r>
      <w:r w:rsidR="00F04744" w:rsidRPr="004904D6">
        <w:rPr>
          <w:rFonts w:ascii="Times New Roman" w:hAnsi="Times New Roman" w:cs="Times New Roman"/>
          <w:sz w:val="28"/>
          <w:szCs w:val="28"/>
          <w:lang w:val="ro-RO"/>
        </w:rPr>
        <w:t xml:space="preserve">. </w:t>
      </w:r>
      <w:r w:rsidR="00227730" w:rsidRPr="004904D6">
        <w:rPr>
          <w:rFonts w:ascii="Times New Roman" w:hAnsi="Times New Roman" w:cs="Times New Roman"/>
          <w:sz w:val="28"/>
          <w:szCs w:val="28"/>
          <w:lang w:val="ro-RO"/>
        </w:rPr>
        <w:t xml:space="preserve">Ministerul Educaţiei informează </w:t>
      </w:r>
      <w:r w:rsidR="00A8431A" w:rsidRPr="004904D6">
        <w:rPr>
          <w:rFonts w:ascii="Times New Roman" w:hAnsi="Times New Roman" w:cs="Times New Roman"/>
          <w:sz w:val="28"/>
          <w:szCs w:val="28"/>
          <w:lang w:val="ro-RO"/>
        </w:rPr>
        <w:t xml:space="preserve">Biroul </w:t>
      </w:r>
      <w:r w:rsidR="00227730" w:rsidRPr="004904D6">
        <w:rPr>
          <w:rFonts w:ascii="Times New Roman" w:hAnsi="Times New Roman" w:cs="Times New Roman"/>
          <w:sz w:val="28"/>
          <w:szCs w:val="28"/>
          <w:lang w:val="ro-RO"/>
        </w:rPr>
        <w:t xml:space="preserve">despre centrele desemnate pentru organizarea cursurilor de studiere a limbii de stat  precum şi orarul desfăşurării lecţiilor.  </w:t>
      </w:r>
    </w:p>
    <w:p w:rsidR="00227730" w:rsidRPr="004904D6" w:rsidRDefault="008624B2" w:rsidP="00227730">
      <w:pPr>
        <w:jc w:val="both"/>
        <w:rPr>
          <w:rFonts w:ascii="Times New Roman" w:hAnsi="Times New Roman" w:cs="Times New Roman"/>
          <w:sz w:val="28"/>
          <w:szCs w:val="28"/>
          <w:lang w:val="ro-RO"/>
        </w:rPr>
      </w:pPr>
      <w:r w:rsidRPr="004904D6">
        <w:rPr>
          <w:rFonts w:ascii="Times New Roman" w:hAnsi="Times New Roman" w:cs="Times New Roman"/>
          <w:sz w:val="28"/>
          <w:szCs w:val="28"/>
          <w:lang w:val="ro-RO"/>
        </w:rPr>
        <w:t>4</w:t>
      </w:r>
      <w:r w:rsidR="000C4392" w:rsidRPr="004904D6">
        <w:rPr>
          <w:rFonts w:ascii="Times New Roman" w:hAnsi="Times New Roman" w:cs="Times New Roman"/>
          <w:sz w:val="28"/>
          <w:szCs w:val="28"/>
          <w:lang w:val="ro-RO"/>
        </w:rPr>
        <w:t>4</w:t>
      </w:r>
      <w:r w:rsidR="00F04744" w:rsidRPr="004904D6">
        <w:rPr>
          <w:rFonts w:ascii="Times New Roman" w:hAnsi="Times New Roman" w:cs="Times New Roman"/>
          <w:sz w:val="28"/>
          <w:szCs w:val="28"/>
          <w:lang w:val="ro-RO"/>
        </w:rPr>
        <w:t xml:space="preserve">. </w:t>
      </w:r>
      <w:r w:rsidR="00A8431A" w:rsidRPr="004904D6">
        <w:rPr>
          <w:rFonts w:ascii="Times New Roman" w:hAnsi="Times New Roman" w:cs="Times New Roman"/>
          <w:sz w:val="28"/>
          <w:szCs w:val="28"/>
          <w:lang w:val="ro-RO"/>
        </w:rPr>
        <w:t xml:space="preserve">Biroul </w:t>
      </w:r>
      <w:r w:rsidR="00227730" w:rsidRPr="004904D6">
        <w:rPr>
          <w:rFonts w:ascii="Times New Roman" w:hAnsi="Times New Roman" w:cs="Times New Roman"/>
          <w:sz w:val="28"/>
          <w:szCs w:val="28"/>
          <w:lang w:val="ro-RO"/>
        </w:rPr>
        <w:t>va prezenta persoanei desemnate lista persoanelor pentru care urmează să fie organizate cursurile, cu divizarea acestora după limba posedată (vorbită/ maternă), cu respectarea legislaţiei privind protecţia datelor cu caracter personal şi a principiului confidenţialităţii</w:t>
      </w:r>
      <w:r w:rsidR="00801030" w:rsidRPr="004904D6">
        <w:rPr>
          <w:rFonts w:ascii="Times New Roman" w:hAnsi="Times New Roman" w:cs="Times New Roman"/>
          <w:sz w:val="28"/>
          <w:szCs w:val="28"/>
          <w:lang w:val="ro-RO"/>
        </w:rPr>
        <w:t xml:space="preserve"> (Anexa nr. 1)</w:t>
      </w:r>
      <w:r w:rsidR="00227730" w:rsidRPr="004904D6">
        <w:rPr>
          <w:rFonts w:ascii="Times New Roman" w:hAnsi="Times New Roman" w:cs="Times New Roman"/>
          <w:sz w:val="28"/>
          <w:szCs w:val="28"/>
          <w:lang w:val="ro-RO"/>
        </w:rPr>
        <w:t xml:space="preserve">. </w:t>
      </w:r>
    </w:p>
    <w:p w:rsidR="000E6D53" w:rsidRPr="004904D6" w:rsidRDefault="008624B2" w:rsidP="000E6D53">
      <w:pPr>
        <w:pStyle w:val="ListParagraph"/>
        <w:spacing w:after="0"/>
        <w:ind w:left="0"/>
        <w:jc w:val="both"/>
        <w:rPr>
          <w:rFonts w:ascii="Times New Roman" w:hAnsi="Times New Roman" w:cs="Times New Roman"/>
          <w:sz w:val="28"/>
          <w:szCs w:val="28"/>
          <w:lang w:val="ro-RO"/>
        </w:rPr>
      </w:pPr>
      <w:r w:rsidRPr="004904D6">
        <w:rPr>
          <w:rFonts w:ascii="Times New Roman" w:hAnsi="Times New Roman" w:cs="Times New Roman"/>
          <w:sz w:val="28"/>
          <w:szCs w:val="28"/>
          <w:lang w:val="ro-RO"/>
        </w:rPr>
        <w:t>4</w:t>
      </w:r>
      <w:r w:rsidR="000C4392" w:rsidRPr="004904D6">
        <w:rPr>
          <w:rFonts w:ascii="Times New Roman" w:hAnsi="Times New Roman" w:cs="Times New Roman"/>
          <w:sz w:val="28"/>
          <w:szCs w:val="28"/>
          <w:lang w:val="ro-RO"/>
        </w:rPr>
        <w:t>5</w:t>
      </w:r>
      <w:r w:rsidR="00E01502" w:rsidRPr="004904D6">
        <w:rPr>
          <w:rFonts w:ascii="Times New Roman" w:hAnsi="Times New Roman" w:cs="Times New Roman"/>
          <w:sz w:val="28"/>
          <w:szCs w:val="28"/>
          <w:lang w:val="ro-RO"/>
        </w:rPr>
        <w:t xml:space="preserve">. </w:t>
      </w:r>
      <w:r w:rsidR="000E6D53" w:rsidRPr="004904D6">
        <w:rPr>
          <w:rFonts w:ascii="Times New Roman" w:hAnsi="Times New Roman" w:cs="Times New Roman"/>
          <w:sz w:val="28"/>
          <w:szCs w:val="28"/>
          <w:lang w:val="ro-RO"/>
        </w:rPr>
        <w:t>Cursurile de studiere a limbii de stat au o durată de 3 luni și 6 luni, cu începerea din 1 septembrie și 1 februarie al anului academic în curs.</w:t>
      </w:r>
      <w:r w:rsidR="00E6475C" w:rsidRPr="004904D6">
        <w:rPr>
          <w:rFonts w:ascii="Times New Roman" w:hAnsi="Times New Roman" w:cs="Times New Roman"/>
          <w:sz w:val="28"/>
          <w:szCs w:val="28"/>
          <w:lang w:val="ro-RO"/>
        </w:rPr>
        <w:t xml:space="preserve"> Totodată centrele de studiere a limbii de stat pot stabili cursuri adiționale de studiere a limbii de stat, în depe</w:t>
      </w:r>
      <w:r w:rsidR="0048530E" w:rsidRPr="004904D6">
        <w:rPr>
          <w:rFonts w:ascii="Times New Roman" w:hAnsi="Times New Roman" w:cs="Times New Roman"/>
          <w:sz w:val="28"/>
          <w:szCs w:val="28"/>
          <w:lang w:val="ro-RO"/>
        </w:rPr>
        <w:t xml:space="preserve">ndență de numărul solicitărilor, sau completarea cursurilor aflate în desfășurare. </w:t>
      </w:r>
    </w:p>
    <w:p w:rsidR="000E6D53" w:rsidRPr="004904D6" w:rsidRDefault="000E6D53" w:rsidP="000E6D53">
      <w:pPr>
        <w:pStyle w:val="ListParagraph"/>
        <w:spacing w:after="0"/>
        <w:ind w:left="0"/>
        <w:jc w:val="both"/>
        <w:rPr>
          <w:rFonts w:ascii="Times New Roman" w:hAnsi="Times New Roman" w:cs="Times New Roman"/>
          <w:sz w:val="28"/>
          <w:szCs w:val="28"/>
          <w:lang w:val="ro-RO"/>
        </w:rPr>
      </w:pPr>
    </w:p>
    <w:p w:rsidR="000E6D53" w:rsidRPr="004904D6" w:rsidRDefault="00E01502" w:rsidP="00E6475C">
      <w:pPr>
        <w:spacing w:after="0"/>
        <w:jc w:val="both"/>
        <w:rPr>
          <w:rFonts w:ascii="Times New Roman" w:hAnsi="Times New Roman" w:cs="Times New Roman"/>
          <w:sz w:val="28"/>
          <w:szCs w:val="28"/>
          <w:lang w:val="ro-RO"/>
        </w:rPr>
      </w:pPr>
      <w:r w:rsidRPr="004904D6">
        <w:rPr>
          <w:rFonts w:ascii="Times New Roman" w:hAnsi="Times New Roman" w:cs="Times New Roman"/>
          <w:sz w:val="28"/>
          <w:szCs w:val="28"/>
          <w:lang w:val="ro-RO"/>
        </w:rPr>
        <w:t>4</w:t>
      </w:r>
      <w:r w:rsidR="000C4392" w:rsidRPr="004904D6">
        <w:rPr>
          <w:rFonts w:ascii="Times New Roman" w:hAnsi="Times New Roman" w:cs="Times New Roman"/>
          <w:sz w:val="28"/>
          <w:szCs w:val="28"/>
          <w:lang w:val="ro-RO"/>
        </w:rPr>
        <w:t>6</w:t>
      </w:r>
      <w:r w:rsidRPr="004904D6">
        <w:rPr>
          <w:rFonts w:ascii="Times New Roman" w:hAnsi="Times New Roman" w:cs="Times New Roman"/>
          <w:sz w:val="28"/>
          <w:szCs w:val="28"/>
          <w:lang w:val="ro-RO"/>
        </w:rPr>
        <w:t xml:space="preserve">. </w:t>
      </w:r>
      <w:r w:rsidR="000E6D53" w:rsidRPr="004904D6">
        <w:rPr>
          <w:rFonts w:ascii="Times New Roman" w:hAnsi="Times New Roman" w:cs="Times New Roman"/>
          <w:sz w:val="28"/>
          <w:szCs w:val="28"/>
          <w:lang w:val="ro-RO"/>
        </w:rPr>
        <w:t xml:space="preserve">Cursurile </w:t>
      </w:r>
      <w:proofErr w:type="spellStart"/>
      <w:r w:rsidR="000E6D53" w:rsidRPr="004904D6">
        <w:rPr>
          <w:rFonts w:ascii="Times New Roman" w:hAnsi="Times New Roman" w:cs="Times New Roman"/>
          <w:sz w:val="28"/>
          <w:szCs w:val="28"/>
          <w:lang w:val="ro-RO"/>
        </w:rPr>
        <w:t>sînt</w:t>
      </w:r>
      <w:proofErr w:type="spellEnd"/>
      <w:r w:rsidR="000E6D53" w:rsidRPr="004904D6">
        <w:rPr>
          <w:rFonts w:ascii="Times New Roman" w:hAnsi="Times New Roman" w:cs="Times New Roman"/>
          <w:sz w:val="28"/>
          <w:szCs w:val="28"/>
          <w:lang w:val="ro-RO"/>
        </w:rPr>
        <w:t xml:space="preserve"> oferite  în baza cererii depuse de către solicitant la </w:t>
      </w:r>
      <w:r w:rsidR="00E6475C" w:rsidRPr="004904D6">
        <w:rPr>
          <w:rFonts w:ascii="Times New Roman" w:hAnsi="Times New Roman" w:cs="Times New Roman"/>
          <w:sz w:val="28"/>
          <w:szCs w:val="28"/>
          <w:lang w:val="ro-RO"/>
        </w:rPr>
        <w:t>Biroul</w:t>
      </w:r>
      <w:r w:rsidR="000E6D53" w:rsidRPr="004904D6">
        <w:rPr>
          <w:rFonts w:ascii="Times New Roman" w:hAnsi="Times New Roman" w:cs="Times New Roman"/>
          <w:sz w:val="28"/>
          <w:szCs w:val="28"/>
          <w:lang w:val="ro-RO"/>
        </w:rPr>
        <w:t>.</w:t>
      </w:r>
      <w:r w:rsidR="00E6475C" w:rsidRPr="004904D6">
        <w:rPr>
          <w:rFonts w:ascii="Times New Roman" w:hAnsi="Times New Roman" w:cs="Times New Roman"/>
          <w:sz w:val="28"/>
          <w:szCs w:val="28"/>
          <w:lang w:val="ro-RO"/>
        </w:rPr>
        <w:t xml:space="preserve"> </w:t>
      </w:r>
      <w:r w:rsidR="000E6D53" w:rsidRPr="004904D6">
        <w:rPr>
          <w:rFonts w:ascii="Times New Roman" w:hAnsi="Times New Roman" w:cs="Times New Roman"/>
          <w:sz w:val="28"/>
          <w:szCs w:val="28"/>
          <w:lang w:val="ro-RO"/>
        </w:rPr>
        <w:t>Înscrierea la cursurile de studiere a limbii de stat se face în baza:</w:t>
      </w:r>
    </w:p>
    <w:p w:rsidR="000E6D53" w:rsidRPr="004904D6" w:rsidRDefault="00BC1F30" w:rsidP="000E6D53">
      <w:pPr>
        <w:spacing w:after="0"/>
        <w:jc w:val="both"/>
        <w:rPr>
          <w:rFonts w:ascii="Times New Roman" w:hAnsi="Times New Roman" w:cs="Times New Roman"/>
          <w:sz w:val="28"/>
          <w:szCs w:val="28"/>
          <w:lang w:val="ro-RO"/>
        </w:rPr>
      </w:pPr>
      <w:r w:rsidRPr="004904D6">
        <w:rPr>
          <w:rFonts w:ascii="Times New Roman" w:hAnsi="Times New Roman" w:cs="Times New Roman"/>
          <w:sz w:val="28"/>
          <w:szCs w:val="28"/>
          <w:lang w:val="ro-RO"/>
        </w:rPr>
        <w:t xml:space="preserve">1) </w:t>
      </w:r>
      <w:r w:rsidR="00A41E90" w:rsidRPr="004904D6">
        <w:rPr>
          <w:rFonts w:ascii="Times New Roman" w:hAnsi="Times New Roman" w:cs="Times New Roman"/>
          <w:sz w:val="28"/>
          <w:szCs w:val="28"/>
          <w:lang w:val="ro-RO"/>
        </w:rPr>
        <w:t>formularului de înscriere</w:t>
      </w:r>
      <w:r w:rsidR="00A23F86" w:rsidRPr="004904D6">
        <w:rPr>
          <w:rFonts w:ascii="Times New Roman" w:hAnsi="Times New Roman" w:cs="Times New Roman"/>
          <w:sz w:val="28"/>
          <w:szCs w:val="28"/>
          <w:lang w:val="ro-RO"/>
        </w:rPr>
        <w:t xml:space="preserve"> a solicitantului</w:t>
      </w:r>
      <w:r w:rsidR="008624B2" w:rsidRPr="004904D6">
        <w:rPr>
          <w:rFonts w:ascii="Times New Roman" w:hAnsi="Times New Roman" w:cs="Times New Roman"/>
          <w:sz w:val="28"/>
          <w:szCs w:val="28"/>
          <w:lang w:val="ro-RO"/>
        </w:rPr>
        <w:t>;</w:t>
      </w:r>
      <w:r w:rsidR="000E6D53" w:rsidRPr="004904D6">
        <w:rPr>
          <w:rFonts w:ascii="Times New Roman" w:hAnsi="Times New Roman" w:cs="Times New Roman"/>
          <w:sz w:val="28"/>
          <w:szCs w:val="28"/>
          <w:lang w:val="ro-RO"/>
        </w:rPr>
        <w:t xml:space="preserve"> </w:t>
      </w:r>
    </w:p>
    <w:p w:rsidR="000E6D53" w:rsidRPr="004904D6" w:rsidRDefault="00BC1F30" w:rsidP="000E6D53">
      <w:pPr>
        <w:spacing w:after="0"/>
        <w:jc w:val="both"/>
        <w:rPr>
          <w:rFonts w:ascii="Times New Roman" w:hAnsi="Times New Roman" w:cs="Times New Roman"/>
          <w:sz w:val="28"/>
          <w:szCs w:val="28"/>
          <w:lang w:val="ro-RO"/>
        </w:rPr>
      </w:pPr>
      <w:r w:rsidRPr="004904D6">
        <w:rPr>
          <w:rFonts w:ascii="Times New Roman" w:hAnsi="Times New Roman" w:cs="Times New Roman"/>
          <w:sz w:val="28"/>
          <w:szCs w:val="28"/>
          <w:lang w:val="ro-RO"/>
        </w:rPr>
        <w:t xml:space="preserve">2) </w:t>
      </w:r>
      <w:r w:rsidR="000E6D53" w:rsidRPr="004904D6">
        <w:rPr>
          <w:rFonts w:ascii="Times New Roman" w:hAnsi="Times New Roman" w:cs="Times New Roman"/>
          <w:sz w:val="28"/>
          <w:szCs w:val="28"/>
          <w:lang w:val="ro-RO"/>
        </w:rPr>
        <w:t>actul de identitate</w:t>
      </w:r>
      <w:r w:rsidR="008624B2" w:rsidRPr="004904D6">
        <w:rPr>
          <w:rFonts w:ascii="Times New Roman" w:hAnsi="Times New Roman" w:cs="Times New Roman"/>
          <w:sz w:val="28"/>
          <w:szCs w:val="28"/>
          <w:lang w:val="ro-RO"/>
        </w:rPr>
        <w:t>;</w:t>
      </w:r>
    </w:p>
    <w:p w:rsidR="000E6D53" w:rsidRPr="004904D6" w:rsidRDefault="00BC1F30" w:rsidP="000E6D53">
      <w:pPr>
        <w:spacing w:after="0"/>
        <w:jc w:val="both"/>
        <w:rPr>
          <w:rFonts w:ascii="Times New Roman" w:hAnsi="Times New Roman" w:cs="Times New Roman"/>
          <w:sz w:val="28"/>
          <w:szCs w:val="28"/>
          <w:lang w:val="ro-RO"/>
        </w:rPr>
      </w:pPr>
      <w:r w:rsidRPr="004904D6">
        <w:rPr>
          <w:rFonts w:ascii="Times New Roman" w:hAnsi="Times New Roman" w:cs="Times New Roman"/>
          <w:sz w:val="28"/>
          <w:szCs w:val="28"/>
          <w:lang w:val="ro-RO"/>
        </w:rPr>
        <w:t xml:space="preserve">3) </w:t>
      </w:r>
      <w:r w:rsidR="000E6D53" w:rsidRPr="004904D6">
        <w:rPr>
          <w:rFonts w:ascii="Times New Roman" w:hAnsi="Times New Roman" w:cs="Times New Roman"/>
          <w:sz w:val="28"/>
          <w:szCs w:val="28"/>
          <w:lang w:val="ro-RO"/>
        </w:rPr>
        <w:t>actele de studii (după caz).</w:t>
      </w:r>
    </w:p>
    <w:p w:rsidR="000E6D53" w:rsidRPr="004904D6" w:rsidRDefault="000E6D53" w:rsidP="000E6D53">
      <w:pPr>
        <w:spacing w:after="0"/>
        <w:jc w:val="both"/>
        <w:rPr>
          <w:rFonts w:ascii="Times New Roman" w:hAnsi="Times New Roman" w:cs="Times New Roman"/>
          <w:sz w:val="28"/>
          <w:szCs w:val="28"/>
          <w:lang w:val="ro-RO"/>
        </w:rPr>
      </w:pPr>
    </w:p>
    <w:p w:rsidR="00227730" w:rsidRPr="004904D6" w:rsidRDefault="00E01502" w:rsidP="00227730">
      <w:pPr>
        <w:jc w:val="both"/>
        <w:rPr>
          <w:rFonts w:ascii="Times New Roman" w:hAnsi="Times New Roman" w:cs="Times New Roman"/>
          <w:sz w:val="28"/>
          <w:szCs w:val="28"/>
          <w:lang w:val="ro-RO"/>
        </w:rPr>
      </w:pPr>
      <w:r w:rsidRPr="004904D6">
        <w:rPr>
          <w:rFonts w:ascii="Times New Roman" w:hAnsi="Times New Roman" w:cs="Times New Roman"/>
          <w:sz w:val="28"/>
          <w:szCs w:val="28"/>
          <w:lang w:val="ro-RO"/>
        </w:rPr>
        <w:t>4</w:t>
      </w:r>
      <w:r w:rsidR="000C4392" w:rsidRPr="004904D6">
        <w:rPr>
          <w:rFonts w:ascii="Times New Roman" w:hAnsi="Times New Roman" w:cs="Times New Roman"/>
          <w:sz w:val="28"/>
          <w:szCs w:val="28"/>
          <w:lang w:val="ro-RO"/>
        </w:rPr>
        <w:t xml:space="preserve">7. </w:t>
      </w:r>
      <w:r w:rsidR="00227730" w:rsidRPr="004904D6">
        <w:rPr>
          <w:rFonts w:ascii="Times New Roman" w:hAnsi="Times New Roman" w:cs="Times New Roman"/>
          <w:sz w:val="28"/>
          <w:szCs w:val="28"/>
          <w:lang w:val="ro-RO"/>
        </w:rPr>
        <w:t>Participanţii la cursuri  primesc certificate. Modelul certificatului este aprobat de Ministerul Educaţiei.</w:t>
      </w:r>
      <w:r w:rsidR="00227730" w:rsidRPr="004904D6">
        <w:rPr>
          <w:lang w:val="ro-RO"/>
        </w:rPr>
        <w:t xml:space="preserve"> </w:t>
      </w:r>
      <w:r w:rsidR="00227730" w:rsidRPr="004904D6">
        <w:rPr>
          <w:rFonts w:ascii="Times New Roman" w:hAnsi="Times New Roman" w:cs="Times New Roman"/>
          <w:sz w:val="28"/>
          <w:szCs w:val="28"/>
          <w:lang w:val="ro-RO"/>
        </w:rPr>
        <w:t xml:space="preserve">Certificatul de participare la cursul de studiere a limbii de stat nu va fi luat în considerare la înscrierea străinului în sistemul de </w:t>
      </w:r>
      <w:proofErr w:type="spellStart"/>
      <w:r w:rsidR="00227730" w:rsidRPr="004904D6">
        <w:rPr>
          <w:rFonts w:ascii="Times New Roman" w:hAnsi="Times New Roman" w:cs="Times New Roman"/>
          <w:sz w:val="28"/>
          <w:szCs w:val="28"/>
          <w:lang w:val="ro-RO"/>
        </w:rPr>
        <w:t>învăţămînt</w:t>
      </w:r>
      <w:proofErr w:type="spellEnd"/>
      <w:r w:rsidR="00227730" w:rsidRPr="004904D6">
        <w:rPr>
          <w:rFonts w:ascii="Times New Roman" w:hAnsi="Times New Roman" w:cs="Times New Roman"/>
          <w:sz w:val="28"/>
          <w:szCs w:val="28"/>
          <w:lang w:val="ro-RO"/>
        </w:rPr>
        <w:t>, la evaluarea competenţei sale lingvistice în vederea obţinerii cetăţeniei Republicii Moldova sau la stabilirea nivelului de cunoaştere a limbii de stat în cazul solicitării dreptului de şedere permanentă în Republica Moldova.</w:t>
      </w:r>
    </w:p>
    <w:p w:rsidR="0017648B" w:rsidRPr="004904D6" w:rsidRDefault="00E01502" w:rsidP="0017648B">
      <w:pPr>
        <w:jc w:val="both"/>
        <w:rPr>
          <w:color w:val="0070C0"/>
          <w:lang w:val="ro-RO"/>
        </w:rPr>
      </w:pPr>
      <w:r w:rsidRPr="004904D6">
        <w:rPr>
          <w:rFonts w:ascii="Times New Roman" w:hAnsi="Times New Roman" w:cs="Times New Roman"/>
          <w:sz w:val="28"/>
          <w:szCs w:val="28"/>
          <w:lang w:val="ro-RO"/>
        </w:rPr>
        <w:t>4</w:t>
      </w:r>
      <w:r w:rsidR="000C4392" w:rsidRPr="004904D6">
        <w:rPr>
          <w:rFonts w:ascii="Times New Roman" w:hAnsi="Times New Roman" w:cs="Times New Roman"/>
          <w:sz w:val="28"/>
          <w:szCs w:val="28"/>
          <w:lang w:val="ro-RO"/>
        </w:rPr>
        <w:t>8</w:t>
      </w:r>
      <w:r w:rsidRPr="004904D6">
        <w:rPr>
          <w:rFonts w:ascii="Times New Roman" w:hAnsi="Times New Roman" w:cs="Times New Roman"/>
          <w:sz w:val="28"/>
          <w:szCs w:val="28"/>
          <w:lang w:val="ro-RO"/>
        </w:rPr>
        <w:t xml:space="preserve">. </w:t>
      </w:r>
      <w:r w:rsidR="0032302A" w:rsidRPr="004904D6">
        <w:rPr>
          <w:rFonts w:ascii="Times New Roman" w:hAnsi="Times New Roman" w:cs="Times New Roman"/>
          <w:sz w:val="28"/>
          <w:szCs w:val="28"/>
          <w:lang w:val="ro-RO"/>
        </w:rPr>
        <w:t>În cazul străinilor-minori</w:t>
      </w:r>
      <w:r w:rsidR="0048530E" w:rsidRPr="004904D6">
        <w:rPr>
          <w:rFonts w:ascii="Times New Roman" w:hAnsi="Times New Roman" w:cs="Times New Roman"/>
          <w:sz w:val="28"/>
          <w:szCs w:val="28"/>
          <w:lang w:val="ro-RO"/>
        </w:rPr>
        <w:t>,</w:t>
      </w:r>
      <w:r w:rsidR="0032302A" w:rsidRPr="004904D6">
        <w:rPr>
          <w:rFonts w:ascii="Times New Roman" w:hAnsi="Times New Roman" w:cs="Times New Roman"/>
          <w:sz w:val="28"/>
          <w:szCs w:val="28"/>
          <w:lang w:val="ro-RO"/>
        </w:rPr>
        <w:t xml:space="preserve"> care au obținut o formă de protecție</w:t>
      </w:r>
      <w:r w:rsidR="0048530E" w:rsidRPr="004904D6">
        <w:rPr>
          <w:rFonts w:ascii="Times New Roman" w:hAnsi="Times New Roman" w:cs="Times New Roman"/>
          <w:sz w:val="28"/>
          <w:szCs w:val="28"/>
          <w:lang w:val="ro-RO"/>
        </w:rPr>
        <w:t>,</w:t>
      </w:r>
      <w:r w:rsidR="0032302A" w:rsidRPr="004904D6">
        <w:rPr>
          <w:rFonts w:ascii="Times New Roman" w:hAnsi="Times New Roman" w:cs="Times New Roman"/>
          <w:sz w:val="28"/>
          <w:szCs w:val="28"/>
          <w:lang w:val="ro-RO"/>
        </w:rPr>
        <w:t xml:space="preserve"> și nu vorbesc limba de stat, autoritățile vor monitoriza includerea acestora în cursurile gratuite de inițiere și încadrarea acestora în sistemul de </w:t>
      </w:r>
      <w:proofErr w:type="spellStart"/>
      <w:r w:rsidR="0032302A" w:rsidRPr="004904D6">
        <w:rPr>
          <w:rFonts w:ascii="Times New Roman" w:hAnsi="Times New Roman" w:cs="Times New Roman"/>
          <w:sz w:val="28"/>
          <w:szCs w:val="28"/>
          <w:lang w:val="ro-RO"/>
        </w:rPr>
        <w:t>învățămînt</w:t>
      </w:r>
      <w:proofErr w:type="spellEnd"/>
      <w:r w:rsidR="0032302A" w:rsidRPr="004904D6">
        <w:rPr>
          <w:rFonts w:ascii="Times New Roman" w:hAnsi="Times New Roman" w:cs="Times New Roman"/>
          <w:sz w:val="28"/>
          <w:szCs w:val="28"/>
          <w:lang w:val="ro-RO"/>
        </w:rPr>
        <w:t xml:space="preserve">.  </w:t>
      </w:r>
      <w:r w:rsidR="0017648B" w:rsidRPr="004904D6">
        <w:rPr>
          <w:b/>
          <w:color w:val="0070C0"/>
          <w:lang w:val="ro-RO"/>
        </w:rPr>
        <w:t xml:space="preserve">                                                                                   </w:t>
      </w:r>
    </w:p>
    <w:p w:rsidR="00E0113E" w:rsidRPr="004904D6" w:rsidRDefault="00E6475C" w:rsidP="00141527">
      <w:pPr>
        <w:spacing w:after="0" w:line="20" w:lineRule="atLeast"/>
        <w:jc w:val="center"/>
        <w:rPr>
          <w:rFonts w:ascii="Times New Roman" w:hAnsi="Times New Roman" w:cs="Times New Roman"/>
          <w:sz w:val="28"/>
          <w:szCs w:val="28"/>
          <w:lang w:val="ro-RO"/>
        </w:rPr>
      </w:pPr>
      <w:r w:rsidRPr="004904D6">
        <w:rPr>
          <w:rFonts w:ascii="Times New Roman" w:hAnsi="Times New Roman" w:cs="Times New Roman"/>
          <w:sz w:val="28"/>
          <w:szCs w:val="28"/>
          <w:lang w:val="ro-RO"/>
        </w:rPr>
        <w:t xml:space="preserve">Secțiunea 3. </w:t>
      </w:r>
      <w:r w:rsidR="00E0113E" w:rsidRPr="004904D6">
        <w:rPr>
          <w:rFonts w:ascii="Times New Roman" w:hAnsi="Times New Roman" w:cs="Times New Roman"/>
          <w:sz w:val="28"/>
          <w:szCs w:val="28"/>
          <w:lang w:val="ro-RO"/>
        </w:rPr>
        <w:t>Accesul la sistemul de asistență socială</w:t>
      </w:r>
    </w:p>
    <w:p w:rsidR="00F65E0F" w:rsidRPr="004904D6" w:rsidRDefault="00F65E0F" w:rsidP="00141527">
      <w:pPr>
        <w:spacing w:after="0" w:line="20" w:lineRule="atLeast"/>
        <w:jc w:val="both"/>
        <w:rPr>
          <w:rFonts w:ascii="Times New Roman" w:hAnsi="Times New Roman" w:cs="Times New Roman"/>
          <w:sz w:val="28"/>
          <w:szCs w:val="28"/>
          <w:lang w:val="ro-RO"/>
        </w:rPr>
      </w:pPr>
    </w:p>
    <w:p w:rsidR="00E0113E" w:rsidRPr="004904D6" w:rsidRDefault="00E0113E" w:rsidP="00141527">
      <w:pPr>
        <w:pStyle w:val="ListParagraph"/>
        <w:numPr>
          <w:ilvl w:val="0"/>
          <w:numId w:val="15"/>
        </w:numPr>
        <w:tabs>
          <w:tab w:val="left" w:pos="450"/>
        </w:tabs>
        <w:spacing w:after="0" w:line="20" w:lineRule="atLeast"/>
        <w:ind w:left="0" w:firstLine="0"/>
        <w:jc w:val="both"/>
        <w:rPr>
          <w:rFonts w:ascii="Times New Roman" w:eastAsia="Times New Roman" w:hAnsi="Times New Roman" w:cs="Times New Roman"/>
          <w:sz w:val="28"/>
          <w:szCs w:val="28"/>
          <w:lang w:val="ro-RO"/>
        </w:rPr>
      </w:pPr>
      <w:r w:rsidRPr="004904D6">
        <w:rPr>
          <w:rFonts w:ascii="Times New Roman" w:hAnsi="Times New Roman" w:cs="Times New Roman"/>
          <w:sz w:val="28"/>
          <w:szCs w:val="28"/>
          <w:lang w:val="ro-RO"/>
        </w:rPr>
        <w:lastRenderedPageBreak/>
        <w:t>În contextul indicatorilor MIPEX este asigurat accesul străini</w:t>
      </w:r>
      <w:r w:rsidR="009B39EC" w:rsidRPr="004904D6">
        <w:rPr>
          <w:rFonts w:ascii="Times New Roman" w:hAnsi="Times New Roman" w:cs="Times New Roman"/>
          <w:sz w:val="28"/>
          <w:szCs w:val="28"/>
          <w:lang w:val="ro-RO"/>
        </w:rPr>
        <w:t>lor</w:t>
      </w:r>
      <w:r w:rsidRPr="004904D6">
        <w:rPr>
          <w:rFonts w:ascii="Times New Roman" w:hAnsi="Times New Roman" w:cs="Times New Roman"/>
          <w:sz w:val="28"/>
          <w:szCs w:val="28"/>
          <w:lang w:val="ro-RO"/>
        </w:rPr>
        <w:t xml:space="preserve"> la sistemul de asistență socială</w:t>
      </w:r>
      <w:r w:rsidR="009B39EC" w:rsidRPr="004904D6">
        <w:rPr>
          <w:rFonts w:ascii="Times New Roman" w:hAnsi="Times New Roman" w:cs="Times New Roman"/>
          <w:sz w:val="28"/>
          <w:szCs w:val="28"/>
          <w:lang w:val="ro-RO"/>
        </w:rPr>
        <w:t xml:space="preserve"> și asigurată o protecție efectivă a acestora</w:t>
      </w:r>
      <w:r w:rsidRPr="004904D6">
        <w:rPr>
          <w:rFonts w:ascii="Times New Roman" w:hAnsi="Times New Roman" w:cs="Times New Roman"/>
          <w:sz w:val="28"/>
          <w:szCs w:val="28"/>
          <w:lang w:val="ro-RO"/>
        </w:rPr>
        <w:t xml:space="preserve">. </w:t>
      </w:r>
    </w:p>
    <w:p w:rsidR="00E0113E" w:rsidRPr="004904D6" w:rsidRDefault="00E0113E" w:rsidP="00141527">
      <w:pPr>
        <w:spacing w:after="0" w:line="20" w:lineRule="atLeast"/>
        <w:jc w:val="both"/>
        <w:rPr>
          <w:rFonts w:ascii="Times New Roman" w:eastAsia="Times New Roman" w:hAnsi="Times New Roman" w:cs="Times New Roman"/>
          <w:sz w:val="28"/>
          <w:szCs w:val="28"/>
          <w:lang w:val="ro-RO"/>
        </w:rPr>
      </w:pPr>
    </w:p>
    <w:p w:rsidR="00FF7A06" w:rsidRPr="004904D6" w:rsidRDefault="00E0113E" w:rsidP="00FF7A06">
      <w:pPr>
        <w:pStyle w:val="ListParagraph"/>
        <w:numPr>
          <w:ilvl w:val="0"/>
          <w:numId w:val="15"/>
        </w:numPr>
        <w:tabs>
          <w:tab w:val="left" w:pos="450"/>
        </w:tabs>
        <w:spacing w:after="0" w:line="20" w:lineRule="atLeast"/>
        <w:ind w:left="0" w:firstLine="0"/>
        <w:jc w:val="both"/>
        <w:rPr>
          <w:rFonts w:ascii="Times New Roman" w:eastAsia="Times New Roman" w:hAnsi="Times New Roman" w:cs="Times New Roman"/>
          <w:sz w:val="28"/>
          <w:szCs w:val="28"/>
          <w:lang w:val="ro-RO"/>
        </w:rPr>
      </w:pPr>
      <w:r w:rsidRPr="004904D6">
        <w:rPr>
          <w:rFonts w:ascii="Times New Roman" w:eastAsia="Times New Roman" w:hAnsi="Times New Roman" w:cs="Times New Roman"/>
          <w:color w:val="000000"/>
          <w:sz w:val="28"/>
          <w:szCs w:val="28"/>
          <w:lang w:val="ro-RO" w:eastAsia="ru-RU"/>
        </w:rPr>
        <w:t>Obiectivele asistenţei sociale constau în prevenirea şi depăşirea situaţiei de dificultate a persoanelor sau a familiilor şi în asigurarea integrării lor sociale, cu respectarea principiului autonomiei.</w:t>
      </w:r>
    </w:p>
    <w:p w:rsidR="00FF7A06" w:rsidRPr="004904D6" w:rsidRDefault="00FF7A06" w:rsidP="00FF7A06">
      <w:pPr>
        <w:tabs>
          <w:tab w:val="left" w:pos="450"/>
        </w:tabs>
        <w:spacing w:after="0" w:line="20" w:lineRule="atLeast"/>
        <w:jc w:val="both"/>
        <w:rPr>
          <w:rFonts w:ascii="Times New Roman" w:hAnsi="Times New Roman" w:cs="Times New Roman"/>
          <w:sz w:val="28"/>
          <w:szCs w:val="28"/>
          <w:lang w:val="ro-RO"/>
        </w:rPr>
      </w:pPr>
    </w:p>
    <w:p w:rsidR="00AE4CC1" w:rsidRPr="004904D6" w:rsidRDefault="00FF7A06" w:rsidP="00AE4CC1">
      <w:pPr>
        <w:pStyle w:val="ListParagraph"/>
        <w:numPr>
          <w:ilvl w:val="0"/>
          <w:numId w:val="15"/>
        </w:numPr>
        <w:tabs>
          <w:tab w:val="left" w:pos="450"/>
        </w:tabs>
        <w:spacing w:after="0" w:line="20" w:lineRule="atLeast"/>
        <w:ind w:left="0" w:firstLine="0"/>
        <w:jc w:val="both"/>
        <w:rPr>
          <w:rFonts w:ascii="Times New Roman" w:eastAsia="Times New Roman" w:hAnsi="Times New Roman" w:cs="Times New Roman"/>
          <w:sz w:val="28"/>
          <w:szCs w:val="28"/>
          <w:lang w:val="ro-RO"/>
        </w:rPr>
      </w:pPr>
      <w:bookmarkStart w:id="1" w:name="OLE_LINK14"/>
      <w:r w:rsidRPr="004904D6">
        <w:rPr>
          <w:rFonts w:ascii="Times New Roman" w:hAnsi="Times New Roman" w:cs="Times New Roman"/>
          <w:sz w:val="28"/>
          <w:szCs w:val="28"/>
          <w:lang w:val="ro-RO"/>
        </w:rPr>
        <w:t>Ministerul Muncii, Protecției Sociale și Familiei</w:t>
      </w:r>
      <w:bookmarkEnd w:id="1"/>
      <w:r w:rsidR="002C59BC" w:rsidRPr="004904D6">
        <w:rPr>
          <w:rFonts w:ascii="Times New Roman" w:hAnsi="Times New Roman" w:cs="Times New Roman"/>
          <w:sz w:val="28"/>
          <w:szCs w:val="28"/>
          <w:lang w:val="ro-RO"/>
        </w:rPr>
        <w:t>, cu suportul Biroului, dezvolt</w:t>
      </w:r>
      <w:r w:rsidR="002C59BC" w:rsidRPr="004904D6">
        <w:rPr>
          <w:rFonts w:ascii="Times New Roman" w:eastAsia="Times New Roman" w:hAnsi="Times New Roman" w:cs="Times New Roman"/>
          <w:sz w:val="28"/>
          <w:szCs w:val="28"/>
          <w:lang w:val="ro-RO"/>
        </w:rPr>
        <w:t>ă</w:t>
      </w:r>
      <w:r w:rsidR="00AE4CC1" w:rsidRPr="004904D6">
        <w:rPr>
          <w:rFonts w:ascii="Times New Roman" w:eastAsia="Times New Roman" w:hAnsi="Times New Roman" w:cs="Times New Roman"/>
          <w:sz w:val="28"/>
          <w:szCs w:val="28"/>
          <w:lang w:val="ro-RO"/>
        </w:rPr>
        <w:t>:</w:t>
      </w:r>
    </w:p>
    <w:p w:rsidR="00AE4CC1" w:rsidRPr="004904D6" w:rsidRDefault="002C59BC" w:rsidP="00A57009">
      <w:pPr>
        <w:pStyle w:val="ListParagraph"/>
        <w:numPr>
          <w:ilvl w:val="0"/>
          <w:numId w:val="16"/>
        </w:numPr>
        <w:tabs>
          <w:tab w:val="left" w:pos="0"/>
          <w:tab w:val="left" w:pos="450"/>
        </w:tabs>
        <w:spacing w:after="0" w:line="20" w:lineRule="atLeast"/>
        <w:ind w:left="0" w:firstLine="0"/>
        <w:jc w:val="both"/>
        <w:rPr>
          <w:rFonts w:ascii="Times New Roman" w:eastAsia="Times New Roman" w:hAnsi="Times New Roman" w:cs="Times New Roman"/>
          <w:sz w:val="28"/>
          <w:szCs w:val="28"/>
          <w:lang w:val="ro-RO"/>
        </w:rPr>
      </w:pPr>
      <w:r w:rsidRPr="004904D6">
        <w:rPr>
          <w:rFonts w:ascii="Times New Roman" w:eastAsia="Times New Roman" w:hAnsi="Times New Roman" w:cs="Times New Roman"/>
          <w:sz w:val="28"/>
          <w:szCs w:val="28"/>
          <w:lang w:val="ro-RO"/>
        </w:rPr>
        <w:t xml:space="preserve">programe, măsuri, activități de suport și protecție a persoanelor defavorizate din </w:t>
      </w:r>
      <w:proofErr w:type="spellStart"/>
      <w:r w:rsidRPr="004904D6">
        <w:rPr>
          <w:rFonts w:ascii="Times New Roman" w:eastAsia="Times New Roman" w:hAnsi="Times New Roman" w:cs="Times New Roman"/>
          <w:sz w:val="28"/>
          <w:szCs w:val="28"/>
          <w:lang w:val="ro-RO"/>
        </w:rPr>
        <w:t>rîndul</w:t>
      </w:r>
      <w:proofErr w:type="spellEnd"/>
      <w:r w:rsidRPr="004904D6">
        <w:rPr>
          <w:rFonts w:ascii="Times New Roman" w:eastAsia="Times New Roman" w:hAnsi="Times New Roman" w:cs="Times New Roman"/>
          <w:sz w:val="28"/>
          <w:szCs w:val="28"/>
          <w:lang w:val="ro-RO"/>
        </w:rPr>
        <w:t xml:space="preserve"> străinilor, în condițiile legislației în vigoare aplicate cetățenilor Republicii Moldova. Aceasta include realizarea programelor sociale de protecție a familiei imigranților și drepturilor copilului </w:t>
      </w:r>
      <w:proofErr w:type="spellStart"/>
      <w:r w:rsidRPr="004904D6">
        <w:rPr>
          <w:rFonts w:ascii="Times New Roman" w:eastAsia="Times New Roman" w:hAnsi="Times New Roman" w:cs="Times New Roman"/>
          <w:sz w:val="28"/>
          <w:szCs w:val="28"/>
          <w:lang w:val="ro-RO"/>
        </w:rPr>
        <w:t>atît</w:t>
      </w:r>
      <w:proofErr w:type="spellEnd"/>
      <w:r w:rsidRPr="004904D6">
        <w:rPr>
          <w:rFonts w:ascii="Times New Roman" w:eastAsia="Times New Roman" w:hAnsi="Times New Roman" w:cs="Times New Roman"/>
          <w:sz w:val="28"/>
          <w:szCs w:val="28"/>
          <w:lang w:val="ro-RO"/>
        </w:rPr>
        <w:t xml:space="preserve"> în beneficiul societății gazdă, </w:t>
      </w:r>
      <w:proofErr w:type="spellStart"/>
      <w:r w:rsidRPr="004904D6">
        <w:rPr>
          <w:rFonts w:ascii="Times New Roman" w:eastAsia="Times New Roman" w:hAnsi="Times New Roman" w:cs="Times New Roman"/>
          <w:sz w:val="28"/>
          <w:szCs w:val="28"/>
          <w:lang w:val="ro-RO"/>
        </w:rPr>
        <w:t>cî</w:t>
      </w:r>
      <w:r w:rsidR="00297AA7" w:rsidRPr="004904D6">
        <w:rPr>
          <w:rFonts w:ascii="Times New Roman" w:eastAsia="Times New Roman" w:hAnsi="Times New Roman" w:cs="Times New Roman"/>
          <w:sz w:val="28"/>
          <w:szCs w:val="28"/>
          <w:lang w:val="ro-RO"/>
        </w:rPr>
        <w:t>t</w:t>
      </w:r>
      <w:proofErr w:type="spellEnd"/>
      <w:r w:rsidRPr="004904D6">
        <w:rPr>
          <w:rFonts w:ascii="Times New Roman" w:eastAsia="Times New Roman" w:hAnsi="Times New Roman" w:cs="Times New Roman"/>
          <w:sz w:val="28"/>
          <w:szCs w:val="28"/>
          <w:lang w:val="ro-RO"/>
        </w:rPr>
        <w:t xml:space="preserve"> și a comunităților de stră</w:t>
      </w:r>
      <w:r w:rsidR="00AE4CC1" w:rsidRPr="004904D6">
        <w:rPr>
          <w:rFonts w:ascii="Times New Roman" w:eastAsia="Times New Roman" w:hAnsi="Times New Roman" w:cs="Times New Roman"/>
          <w:sz w:val="28"/>
          <w:szCs w:val="28"/>
          <w:lang w:val="ro-RO"/>
        </w:rPr>
        <w:t>ini prezente în teritoriu;</w:t>
      </w:r>
    </w:p>
    <w:p w:rsidR="00AE4CC1" w:rsidRPr="004904D6" w:rsidRDefault="00AE4CC1" w:rsidP="00A57009">
      <w:pPr>
        <w:pStyle w:val="ListParagraph"/>
        <w:numPr>
          <w:ilvl w:val="0"/>
          <w:numId w:val="16"/>
        </w:numPr>
        <w:tabs>
          <w:tab w:val="left" w:pos="0"/>
          <w:tab w:val="left" w:pos="450"/>
        </w:tabs>
        <w:spacing w:after="0" w:line="20" w:lineRule="atLeast"/>
        <w:ind w:left="0" w:firstLine="0"/>
        <w:jc w:val="both"/>
        <w:rPr>
          <w:rFonts w:ascii="Times New Roman" w:eastAsia="Times New Roman" w:hAnsi="Times New Roman" w:cs="Times New Roman"/>
          <w:sz w:val="28"/>
          <w:szCs w:val="28"/>
          <w:lang w:val="ro-RO"/>
        </w:rPr>
      </w:pPr>
      <w:r w:rsidRPr="004904D6">
        <w:rPr>
          <w:rFonts w:ascii="Times New Roman" w:eastAsia="Times New Roman" w:hAnsi="Times New Roman" w:cs="Times New Roman"/>
          <w:sz w:val="28"/>
          <w:szCs w:val="28"/>
          <w:lang w:val="ro-RO"/>
        </w:rPr>
        <w:t xml:space="preserve">mecanisme de protecție socială a persoanelor cu </w:t>
      </w:r>
      <w:proofErr w:type="spellStart"/>
      <w:r w:rsidRPr="004904D6">
        <w:rPr>
          <w:rFonts w:ascii="Times New Roman" w:eastAsia="Times New Roman" w:hAnsi="Times New Roman" w:cs="Times New Roman"/>
          <w:sz w:val="28"/>
          <w:szCs w:val="28"/>
          <w:lang w:val="ro-RO"/>
        </w:rPr>
        <w:t>dizabilități</w:t>
      </w:r>
      <w:proofErr w:type="spellEnd"/>
      <w:r w:rsidRPr="004904D6">
        <w:rPr>
          <w:rFonts w:ascii="Times New Roman" w:eastAsia="Times New Roman" w:hAnsi="Times New Roman" w:cs="Times New Roman"/>
          <w:sz w:val="28"/>
          <w:szCs w:val="28"/>
          <w:lang w:val="ro-RO"/>
        </w:rPr>
        <w:t xml:space="preserve"> din </w:t>
      </w:r>
      <w:proofErr w:type="spellStart"/>
      <w:r w:rsidRPr="004904D6">
        <w:rPr>
          <w:rFonts w:ascii="Times New Roman" w:eastAsia="Times New Roman" w:hAnsi="Times New Roman" w:cs="Times New Roman"/>
          <w:sz w:val="28"/>
          <w:szCs w:val="28"/>
          <w:lang w:val="ro-RO"/>
        </w:rPr>
        <w:t>rîndul</w:t>
      </w:r>
      <w:proofErr w:type="spellEnd"/>
      <w:r w:rsidRPr="004904D6">
        <w:rPr>
          <w:rFonts w:ascii="Times New Roman" w:eastAsia="Times New Roman" w:hAnsi="Times New Roman" w:cs="Times New Roman"/>
          <w:sz w:val="28"/>
          <w:szCs w:val="28"/>
          <w:lang w:val="ro-RO"/>
        </w:rPr>
        <w:t xml:space="preserve"> imigranților;</w:t>
      </w:r>
    </w:p>
    <w:p w:rsidR="00A16DAC" w:rsidRPr="004904D6" w:rsidRDefault="00AE4CC1" w:rsidP="00A57009">
      <w:pPr>
        <w:pStyle w:val="ListParagraph"/>
        <w:numPr>
          <w:ilvl w:val="0"/>
          <w:numId w:val="16"/>
        </w:numPr>
        <w:tabs>
          <w:tab w:val="left" w:pos="0"/>
          <w:tab w:val="left" w:pos="450"/>
        </w:tabs>
        <w:spacing w:after="0" w:line="20" w:lineRule="atLeast"/>
        <w:ind w:left="0" w:firstLine="0"/>
        <w:jc w:val="both"/>
        <w:rPr>
          <w:rFonts w:ascii="Times New Roman" w:eastAsia="Times New Roman" w:hAnsi="Times New Roman" w:cs="Times New Roman"/>
          <w:sz w:val="28"/>
          <w:szCs w:val="28"/>
          <w:lang w:val="ro-RO"/>
        </w:rPr>
      </w:pPr>
      <w:r w:rsidRPr="004904D6">
        <w:rPr>
          <w:rFonts w:ascii="Times New Roman" w:eastAsia="Times New Roman" w:hAnsi="Times New Roman" w:cs="Times New Roman"/>
          <w:sz w:val="28"/>
          <w:szCs w:val="28"/>
          <w:lang w:val="ro-RO"/>
        </w:rPr>
        <w:t>mecanisme de protecție socială a familiei cu copii, accesul copilului și familiei la servicii de asistență socială;</w:t>
      </w:r>
    </w:p>
    <w:p w:rsidR="00A16DAC" w:rsidRPr="004904D6" w:rsidRDefault="00A16DAC" w:rsidP="00A57009">
      <w:pPr>
        <w:pStyle w:val="ListParagraph"/>
        <w:numPr>
          <w:ilvl w:val="0"/>
          <w:numId w:val="16"/>
        </w:numPr>
        <w:tabs>
          <w:tab w:val="left" w:pos="0"/>
          <w:tab w:val="left" w:pos="450"/>
        </w:tabs>
        <w:spacing w:after="0" w:line="20" w:lineRule="atLeast"/>
        <w:ind w:left="0" w:firstLine="0"/>
        <w:jc w:val="both"/>
        <w:rPr>
          <w:rFonts w:ascii="Times New Roman" w:eastAsia="Times New Roman" w:hAnsi="Times New Roman" w:cs="Times New Roman"/>
          <w:sz w:val="28"/>
          <w:szCs w:val="28"/>
          <w:lang w:val="ro-RO"/>
        </w:rPr>
      </w:pPr>
      <w:r w:rsidRPr="004904D6">
        <w:rPr>
          <w:rFonts w:ascii="Times New Roman" w:eastAsia="Times New Roman" w:hAnsi="Times New Roman" w:cs="Times New Roman"/>
          <w:sz w:val="28"/>
          <w:szCs w:val="28"/>
          <w:lang w:val="ro-RO"/>
        </w:rPr>
        <w:t>programe de asistare a cazurilor speciale.</w:t>
      </w:r>
    </w:p>
    <w:p w:rsidR="00297AA7" w:rsidRPr="004904D6" w:rsidRDefault="00297AA7" w:rsidP="00A16DAC">
      <w:pPr>
        <w:pStyle w:val="ListParagraph"/>
        <w:tabs>
          <w:tab w:val="left" w:pos="450"/>
        </w:tabs>
        <w:spacing w:after="0" w:line="20" w:lineRule="atLeast"/>
        <w:jc w:val="both"/>
        <w:rPr>
          <w:rFonts w:ascii="Times New Roman" w:eastAsia="Times New Roman" w:hAnsi="Times New Roman" w:cs="Times New Roman"/>
          <w:sz w:val="28"/>
          <w:szCs w:val="28"/>
          <w:lang w:val="ro-RO"/>
        </w:rPr>
      </w:pPr>
    </w:p>
    <w:p w:rsidR="00E0113E" w:rsidRPr="004904D6" w:rsidRDefault="00E0113E" w:rsidP="00141527">
      <w:pPr>
        <w:pStyle w:val="ListParagraph"/>
        <w:numPr>
          <w:ilvl w:val="0"/>
          <w:numId w:val="15"/>
        </w:numPr>
        <w:tabs>
          <w:tab w:val="left" w:pos="450"/>
        </w:tabs>
        <w:spacing w:after="0" w:line="20" w:lineRule="atLeast"/>
        <w:ind w:left="0" w:firstLine="0"/>
        <w:jc w:val="both"/>
        <w:rPr>
          <w:rFonts w:ascii="Times New Roman" w:eastAsia="Times New Roman" w:hAnsi="Times New Roman" w:cs="Times New Roman"/>
          <w:sz w:val="28"/>
          <w:szCs w:val="28"/>
          <w:lang w:val="ro-RO"/>
        </w:rPr>
      </w:pPr>
      <w:r w:rsidRPr="004904D6">
        <w:rPr>
          <w:rFonts w:ascii="Times New Roman" w:eastAsia="Times New Roman" w:hAnsi="Times New Roman" w:cs="Times New Roman"/>
          <w:sz w:val="28"/>
          <w:szCs w:val="28"/>
          <w:lang w:val="ro-RO"/>
        </w:rPr>
        <w:t xml:space="preserve">Accesul străinilor la asistența socială se realizează </w:t>
      </w:r>
      <w:r w:rsidR="009B39EC" w:rsidRPr="004904D6">
        <w:rPr>
          <w:rFonts w:ascii="Times New Roman" w:eastAsia="Times New Roman" w:hAnsi="Times New Roman" w:cs="Times New Roman"/>
          <w:sz w:val="28"/>
          <w:szCs w:val="28"/>
          <w:lang w:val="ro-RO"/>
        </w:rPr>
        <w:t>prin mecanismul de redirecționare</w:t>
      </w:r>
      <w:r w:rsidRPr="004904D6">
        <w:rPr>
          <w:rFonts w:ascii="Times New Roman" w:eastAsia="Times New Roman" w:hAnsi="Times New Roman" w:cs="Times New Roman"/>
          <w:sz w:val="28"/>
          <w:szCs w:val="28"/>
          <w:lang w:val="ro-RO"/>
        </w:rPr>
        <w:t xml:space="preserve"> către structurile teritoriale de asistență social</w:t>
      </w:r>
      <w:bookmarkStart w:id="2" w:name="OLE_LINK13"/>
      <w:r w:rsidRPr="004904D6">
        <w:rPr>
          <w:rFonts w:ascii="Times New Roman" w:eastAsia="Times New Roman" w:hAnsi="Times New Roman" w:cs="Times New Roman"/>
          <w:sz w:val="28"/>
          <w:szCs w:val="28"/>
          <w:lang w:val="ro-RO"/>
        </w:rPr>
        <w:t>ă</w:t>
      </w:r>
      <w:bookmarkEnd w:id="2"/>
      <w:r w:rsidR="00801030" w:rsidRPr="004904D6">
        <w:rPr>
          <w:rFonts w:ascii="Times New Roman" w:eastAsia="Times New Roman" w:hAnsi="Times New Roman" w:cs="Times New Roman"/>
          <w:sz w:val="28"/>
          <w:szCs w:val="28"/>
          <w:lang w:val="ro-RO"/>
        </w:rPr>
        <w:t xml:space="preserve"> (Anexa nr. 2)</w:t>
      </w:r>
      <w:r w:rsidRPr="004904D6">
        <w:rPr>
          <w:rFonts w:ascii="Times New Roman" w:eastAsia="Times New Roman" w:hAnsi="Times New Roman" w:cs="Times New Roman"/>
          <w:sz w:val="28"/>
          <w:szCs w:val="28"/>
          <w:lang w:val="ro-RO"/>
        </w:rPr>
        <w:t>.</w:t>
      </w:r>
    </w:p>
    <w:p w:rsidR="00E0113E" w:rsidRPr="004904D6" w:rsidRDefault="00E0113E" w:rsidP="00141527">
      <w:pPr>
        <w:pStyle w:val="ListParagraph"/>
        <w:spacing w:after="0" w:line="20" w:lineRule="atLeast"/>
        <w:ind w:left="0"/>
        <w:jc w:val="both"/>
        <w:rPr>
          <w:rFonts w:ascii="Times New Roman" w:eastAsia="Times New Roman" w:hAnsi="Times New Roman" w:cs="Times New Roman"/>
          <w:sz w:val="28"/>
          <w:szCs w:val="28"/>
          <w:lang w:val="ro-RO"/>
        </w:rPr>
      </w:pPr>
    </w:p>
    <w:p w:rsidR="00A57009" w:rsidRPr="004904D6" w:rsidRDefault="00E0113E" w:rsidP="00141527">
      <w:pPr>
        <w:pStyle w:val="ListParagraph"/>
        <w:numPr>
          <w:ilvl w:val="0"/>
          <w:numId w:val="15"/>
        </w:numPr>
        <w:tabs>
          <w:tab w:val="left" w:pos="450"/>
        </w:tabs>
        <w:spacing w:after="0" w:line="20" w:lineRule="atLeast"/>
        <w:ind w:left="0" w:firstLine="0"/>
        <w:jc w:val="both"/>
        <w:rPr>
          <w:rFonts w:ascii="Times New Roman" w:eastAsia="Times New Roman" w:hAnsi="Times New Roman" w:cs="Times New Roman"/>
          <w:sz w:val="28"/>
          <w:szCs w:val="28"/>
          <w:lang w:val="ro-RO"/>
        </w:rPr>
      </w:pPr>
      <w:r w:rsidRPr="004904D6">
        <w:rPr>
          <w:rFonts w:ascii="Times New Roman" w:eastAsia="Times New Roman" w:hAnsi="Times New Roman" w:cs="Times New Roman"/>
          <w:sz w:val="28"/>
          <w:szCs w:val="28"/>
          <w:lang w:val="ro-RO"/>
        </w:rPr>
        <w:t xml:space="preserve">Structura teritorială de asistență socială este o subdiviziune structurală din subordinea autorității reprezentative deliberative. </w:t>
      </w:r>
    </w:p>
    <w:p w:rsidR="00E0113E" w:rsidRPr="004904D6" w:rsidRDefault="00E0113E" w:rsidP="00A57009">
      <w:pPr>
        <w:pStyle w:val="ListParagraph"/>
        <w:tabs>
          <w:tab w:val="left" w:pos="450"/>
        </w:tabs>
        <w:spacing w:after="0" w:line="20" w:lineRule="atLeast"/>
        <w:ind w:left="0"/>
        <w:jc w:val="both"/>
        <w:rPr>
          <w:rFonts w:ascii="Times New Roman" w:eastAsia="Times New Roman" w:hAnsi="Times New Roman" w:cs="Times New Roman"/>
          <w:sz w:val="28"/>
          <w:szCs w:val="28"/>
          <w:lang w:val="ro-RO"/>
        </w:rPr>
      </w:pPr>
      <w:r w:rsidRPr="004904D6">
        <w:rPr>
          <w:rFonts w:ascii="Times New Roman" w:eastAsia="Times New Roman" w:hAnsi="Times New Roman" w:cs="Times New Roman"/>
          <w:sz w:val="28"/>
          <w:szCs w:val="28"/>
          <w:lang w:val="ro-RO"/>
        </w:rPr>
        <w:t>În cazul mun. Chișinău, mun. Bălți și al unității teritoriale autonome Găgăuzia, instituția locală de specialitate este o subdiviziune structurală din subordinea primăriei mun. Chișinău, mun. Bălți și, respectiv din subordinea Comitetului executiv al unității teritoriale autonome Găgăuzia.</w:t>
      </w:r>
    </w:p>
    <w:p w:rsidR="00E0113E" w:rsidRPr="004904D6" w:rsidRDefault="00E0113E" w:rsidP="00141527">
      <w:pPr>
        <w:pStyle w:val="ListParagraph"/>
        <w:spacing w:after="0" w:line="20" w:lineRule="atLeast"/>
        <w:ind w:left="0"/>
        <w:jc w:val="both"/>
        <w:rPr>
          <w:rFonts w:ascii="Times New Roman" w:eastAsia="Times New Roman" w:hAnsi="Times New Roman" w:cs="Times New Roman"/>
          <w:sz w:val="28"/>
          <w:szCs w:val="28"/>
          <w:lang w:val="ro-RO"/>
        </w:rPr>
      </w:pPr>
    </w:p>
    <w:p w:rsidR="00E0113E" w:rsidRPr="004904D6" w:rsidRDefault="00E0113E" w:rsidP="00141527">
      <w:pPr>
        <w:pStyle w:val="ListParagraph"/>
        <w:numPr>
          <w:ilvl w:val="0"/>
          <w:numId w:val="15"/>
        </w:numPr>
        <w:tabs>
          <w:tab w:val="left" w:pos="450"/>
        </w:tabs>
        <w:spacing w:after="0" w:line="20" w:lineRule="atLeast"/>
        <w:ind w:left="0" w:firstLine="0"/>
        <w:jc w:val="both"/>
        <w:rPr>
          <w:rFonts w:ascii="Times New Roman" w:eastAsia="Times New Roman" w:hAnsi="Times New Roman" w:cs="Times New Roman"/>
          <w:sz w:val="28"/>
          <w:szCs w:val="28"/>
          <w:lang w:val="ro-RO"/>
        </w:rPr>
      </w:pPr>
      <w:r w:rsidRPr="004904D6">
        <w:rPr>
          <w:rFonts w:ascii="Times New Roman" w:eastAsia="Times New Roman" w:hAnsi="Times New Roman" w:cs="Times New Roman"/>
          <w:sz w:val="28"/>
          <w:szCs w:val="28"/>
          <w:lang w:val="ro-RO"/>
        </w:rPr>
        <w:t>Structura teritorială de asistență socială este responsabilă de:</w:t>
      </w:r>
    </w:p>
    <w:p w:rsidR="00E0113E" w:rsidRPr="004904D6" w:rsidRDefault="00A57009" w:rsidP="00141527">
      <w:pPr>
        <w:pStyle w:val="ListParagraph"/>
        <w:spacing w:after="0" w:line="20" w:lineRule="atLeast"/>
        <w:ind w:left="0"/>
        <w:jc w:val="both"/>
        <w:rPr>
          <w:rFonts w:ascii="Times New Roman" w:eastAsia="Times New Roman" w:hAnsi="Times New Roman" w:cs="Times New Roman"/>
          <w:sz w:val="28"/>
          <w:szCs w:val="28"/>
          <w:lang w:val="ro-RO"/>
        </w:rPr>
      </w:pPr>
      <w:r w:rsidRPr="004904D6">
        <w:rPr>
          <w:rFonts w:ascii="Times New Roman" w:eastAsia="Times New Roman" w:hAnsi="Times New Roman" w:cs="Times New Roman"/>
          <w:sz w:val="28"/>
          <w:szCs w:val="28"/>
          <w:lang w:val="ro-RO"/>
        </w:rPr>
        <w:t xml:space="preserve">1) </w:t>
      </w:r>
      <w:r w:rsidR="00E0113E" w:rsidRPr="004904D6">
        <w:rPr>
          <w:rFonts w:ascii="Times New Roman" w:eastAsia="Times New Roman" w:hAnsi="Times New Roman" w:cs="Times New Roman"/>
          <w:sz w:val="28"/>
          <w:szCs w:val="28"/>
          <w:lang w:val="ro-RO"/>
        </w:rPr>
        <w:t>organizarea, coordonarea, evaluarea şi monitorizarea funcţionării sistemului asistență socială în unitatea administrative-teritorială de nivelul al doilea/UTA Găgăuzia, în scopul asigurării implementării politicii de stat în domeniul asistenței sociale și protecția familiei;</w:t>
      </w:r>
    </w:p>
    <w:p w:rsidR="00E0113E" w:rsidRPr="004904D6" w:rsidRDefault="00A57009" w:rsidP="00141527">
      <w:pPr>
        <w:pStyle w:val="ListParagraph"/>
        <w:spacing w:after="0" w:line="20" w:lineRule="atLeast"/>
        <w:ind w:left="0"/>
        <w:jc w:val="both"/>
        <w:rPr>
          <w:rFonts w:ascii="Times New Roman" w:eastAsia="Times New Roman" w:hAnsi="Times New Roman" w:cs="Times New Roman"/>
          <w:sz w:val="28"/>
          <w:szCs w:val="28"/>
          <w:lang w:val="ro-RO"/>
        </w:rPr>
      </w:pPr>
      <w:r w:rsidRPr="004904D6">
        <w:rPr>
          <w:rFonts w:ascii="Times New Roman" w:eastAsia="Times New Roman" w:hAnsi="Times New Roman" w:cs="Times New Roman"/>
          <w:sz w:val="28"/>
          <w:szCs w:val="28"/>
          <w:lang w:val="ro-RO"/>
        </w:rPr>
        <w:t xml:space="preserve">2) </w:t>
      </w:r>
      <w:r w:rsidR="00E0113E" w:rsidRPr="004904D6">
        <w:rPr>
          <w:rFonts w:ascii="Times New Roman" w:eastAsia="Times New Roman" w:hAnsi="Times New Roman" w:cs="Times New Roman"/>
          <w:sz w:val="28"/>
          <w:szCs w:val="28"/>
          <w:lang w:val="ro-RO"/>
        </w:rPr>
        <w:t>îmbunătățirea calității vieții persoanelor și familiilor defavorizate, prin acordarea asistenței și suportului în vederea prevenirii, diminuării sau depășirii situaţiei de dificultate și integrarea socială a acestora.</w:t>
      </w:r>
    </w:p>
    <w:p w:rsidR="00E0113E" w:rsidRPr="004904D6" w:rsidRDefault="00E0113E" w:rsidP="00141527">
      <w:pPr>
        <w:pStyle w:val="ListParagraph"/>
        <w:spacing w:after="0" w:line="20" w:lineRule="atLeast"/>
        <w:ind w:left="0"/>
        <w:jc w:val="both"/>
        <w:rPr>
          <w:rFonts w:ascii="Times New Roman" w:eastAsia="Times New Roman" w:hAnsi="Times New Roman" w:cs="Times New Roman"/>
          <w:sz w:val="28"/>
          <w:szCs w:val="28"/>
          <w:lang w:val="ro-RO"/>
        </w:rPr>
      </w:pPr>
    </w:p>
    <w:p w:rsidR="00E0113E" w:rsidRPr="004904D6" w:rsidRDefault="00E0113E" w:rsidP="00141527">
      <w:pPr>
        <w:pStyle w:val="ListParagraph"/>
        <w:spacing w:after="0" w:line="20" w:lineRule="atLeast"/>
        <w:ind w:left="0"/>
        <w:jc w:val="both"/>
        <w:rPr>
          <w:rFonts w:ascii="Times New Roman" w:eastAsia="Times New Roman" w:hAnsi="Times New Roman" w:cs="Times New Roman"/>
          <w:sz w:val="28"/>
          <w:szCs w:val="28"/>
          <w:lang w:val="ro-RO"/>
        </w:rPr>
      </w:pPr>
      <w:r w:rsidRPr="004904D6">
        <w:rPr>
          <w:rFonts w:ascii="Times New Roman" w:eastAsia="Times New Roman" w:hAnsi="Times New Roman" w:cs="Times New Roman"/>
          <w:sz w:val="28"/>
          <w:szCs w:val="28"/>
          <w:lang w:val="ro-RO"/>
        </w:rPr>
        <w:t>54. Structura teritorială de asistență socială este obligată să țină evidența străinilor încadrați în sistemul de asistență socială.</w:t>
      </w:r>
    </w:p>
    <w:p w:rsidR="00E0113E" w:rsidRPr="004904D6" w:rsidRDefault="00E0113E" w:rsidP="00141527">
      <w:pPr>
        <w:pStyle w:val="ListParagraph"/>
        <w:spacing w:after="0" w:line="20" w:lineRule="atLeast"/>
        <w:ind w:left="0"/>
        <w:jc w:val="both"/>
        <w:rPr>
          <w:rFonts w:ascii="Times New Roman" w:eastAsia="Times New Roman" w:hAnsi="Times New Roman" w:cs="Times New Roman"/>
          <w:sz w:val="28"/>
          <w:szCs w:val="28"/>
          <w:lang w:val="ro-RO"/>
        </w:rPr>
      </w:pPr>
    </w:p>
    <w:p w:rsidR="00E0113E" w:rsidRPr="004904D6" w:rsidRDefault="00E0113E" w:rsidP="00141527">
      <w:pPr>
        <w:pStyle w:val="ListParagraph"/>
        <w:spacing w:after="0" w:line="20" w:lineRule="atLeast"/>
        <w:ind w:left="0"/>
        <w:jc w:val="both"/>
        <w:rPr>
          <w:rFonts w:ascii="Times New Roman" w:eastAsia="Times New Roman" w:hAnsi="Times New Roman" w:cs="Times New Roman"/>
          <w:color w:val="000000"/>
          <w:sz w:val="28"/>
          <w:szCs w:val="28"/>
          <w:lang w:val="ro-RO" w:eastAsia="ru-RU"/>
        </w:rPr>
      </w:pPr>
      <w:r w:rsidRPr="004904D6">
        <w:rPr>
          <w:rFonts w:ascii="Times New Roman" w:eastAsia="Times New Roman" w:hAnsi="Times New Roman" w:cs="Times New Roman"/>
          <w:sz w:val="28"/>
          <w:szCs w:val="28"/>
          <w:lang w:val="ro-RO"/>
        </w:rPr>
        <w:t xml:space="preserve">55. </w:t>
      </w:r>
      <w:r w:rsidRPr="004904D6">
        <w:rPr>
          <w:rFonts w:ascii="Times New Roman" w:eastAsia="Times New Roman" w:hAnsi="Times New Roman" w:cs="Times New Roman"/>
          <w:color w:val="000000"/>
          <w:sz w:val="28"/>
          <w:szCs w:val="28"/>
          <w:lang w:val="ro-RO" w:eastAsia="ru-RU"/>
        </w:rPr>
        <w:t xml:space="preserve">Asistenţa socială se acordă la cerere, în baza referirii sau din oficiu, în condiţiile legii.  </w:t>
      </w:r>
    </w:p>
    <w:p w:rsidR="00E0113E" w:rsidRPr="004904D6" w:rsidRDefault="00E0113E" w:rsidP="00141527">
      <w:pPr>
        <w:pStyle w:val="ListParagraph"/>
        <w:spacing w:after="0" w:line="20" w:lineRule="atLeast"/>
        <w:ind w:left="0"/>
        <w:jc w:val="both"/>
        <w:rPr>
          <w:rFonts w:ascii="Times New Roman" w:eastAsia="Times New Roman" w:hAnsi="Times New Roman" w:cs="Times New Roman"/>
          <w:color w:val="000000"/>
          <w:sz w:val="28"/>
          <w:szCs w:val="28"/>
          <w:lang w:val="ro-RO" w:eastAsia="ru-RU"/>
        </w:rPr>
      </w:pPr>
      <w:r w:rsidRPr="004904D6">
        <w:rPr>
          <w:rFonts w:ascii="Times New Roman" w:eastAsia="Times New Roman" w:hAnsi="Times New Roman" w:cs="Times New Roman"/>
          <w:color w:val="000000"/>
          <w:sz w:val="28"/>
          <w:szCs w:val="28"/>
          <w:lang w:val="ro-RO" w:eastAsia="ru-RU"/>
        </w:rPr>
        <w:lastRenderedPageBreak/>
        <w:t>Dreptul la asistenţă socială se stabileşte în temeiul evaluării necesităţilor persoanei, confirmate prin ancheta socială şi prin alte acte constatatoare. Persoana sau familia are dreptul să fie informată asupra condiţiilor de acordare a asistenţei sociale, asupra rezultatelor privind evaluările necesităţilor individuale, asupra datei de constituire a dreptului la asistenţă socială şi asupra modalităţii de primire a ei.</w:t>
      </w:r>
    </w:p>
    <w:p w:rsidR="00E0113E" w:rsidRPr="004904D6" w:rsidRDefault="00E0113E" w:rsidP="00141527">
      <w:pPr>
        <w:pStyle w:val="ListParagraph"/>
        <w:spacing w:after="0" w:line="20" w:lineRule="atLeast"/>
        <w:ind w:left="0"/>
        <w:jc w:val="both"/>
        <w:rPr>
          <w:rFonts w:ascii="Times New Roman" w:eastAsia="Times New Roman" w:hAnsi="Times New Roman" w:cs="Times New Roman"/>
          <w:color w:val="000000"/>
          <w:sz w:val="28"/>
          <w:szCs w:val="28"/>
          <w:lang w:val="ro-RO" w:eastAsia="ru-RU"/>
        </w:rPr>
      </w:pPr>
      <w:r w:rsidRPr="004904D6">
        <w:rPr>
          <w:rFonts w:ascii="Times New Roman" w:eastAsia="Times New Roman" w:hAnsi="Times New Roman" w:cs="Times New Roman"/>
          <w:color w:val="000000"/>
          <w:sz w:val="28"/>
          <w:szCs w:val="28"/>
          <w:lang w:val="ro-RO" w:eastAsia="ru-RU"/>
        </w:rPr>
        <w:t xml:space="preserve">Asistenţa socială, se acordă în baza </w:t>
      </w:r>
      <w:proofErr w:type="spellStart"/>
      <w:r w:rsidRPr="004904D6">
        <w:rPr>
          <w:rFonts w:ascii="Times New Roman" w:eastAsia="Times New Roman" w:hAnsi="Times New Roman" w:cs="Times New Roman"/>
          <w:color w:val="000000"/>
          <w:sz w:val="28"/>
          <w:szCs w:val="28"/>
          <w:lang w:val="ro-RO" w:eastAsia="ru-RU"/>
        </w:rPr>
        <w:t>consimţămîntului</w:t>
      </w:r>
      <w:proofErr w:type="spellEnd"/>
      <w:r w:rsidRPr="004904D6">
        <w:rPr>
          <w:rFonts w:ascii="Times New Roman" w:eastAsia="Times New Roman" w:hAnsi="Times New Roman" w:cs="Times New Roman"/>
          <w:color w:val="000000"/>
          <w:sz w:val="28"/>
          <w:szCs w:val="28"/>
          <w:lang w:val="ro-RO" w:eastAsia="ru-RU"/>
        </w:rPr>
        <w:t xml:space="preserve"> liber exprimat al persoanei care necesită sprijin şi are </w:t>
      </w:r>
      <w:proofErr w:type="spellStart"/>
      <w:r w:rsidRPr="004904D6">
        <w:rPr>
          <w:rFonts w:ascii="Times New Roman" w:eastAsia="Times New Roman" w:hAnsi="Times New Roman" w:cs="Times New Roman"/>
          <w:color w:val="000000"/>
          <w:sz w:val="28"/>
          <w:szCs w:val="28"/>
          <w:lang w:val="ro-RO" w:eastAsia="ru-RU"/>
        </w:rPr>
        <w:t>discernămînt</w:t>
      </w:r>
      <w:proofErr w:type="spellEnd"/>
      <w:r w:rsidRPr="004904D6">
        <w:rPr>
          <w:rFonts w:ascii="Times New Roman" w:eastAsia="Times New Roman" w:hAnsi="Times New Roman" w:cs="Times New Roman"/>
          <w:color w:val="000000"/>
          <w:sz w:val="28"/>
          <w:szCs w:val="28"/>
          <w:lang w:val="ro-RO" w:eastAsia="ru-RU"/>
        </w:rPr>
        <w:t xml:space="preserve"> sau al reprezentantului ei legal, în cazul în care aceasta este lipsită de sau limitată în capacitate de exerciţiu</w:t>
      </w:r>
      <w:r w:rsidR="00166340" w:rsidRPr="004904D6">
        <w:rPr>
          <w:rFonts w:ascii="Times New Roman" w:eastAsia="Times New Roman" w:hAnsi="Times New Roman" w:cs="Times New Roman"/>
          <w:color w:val="000000"/>
          <w:sz w:val="28"/>
          <w:szCs w:val="28"/>
          <w:lang w:val="ro-RO" w:eastAsia="ru-RU"/>
        </w:rPr>
        <w:t>.</w:t>
      </w:r>
    </w:p>
    <w:p w:rsidR="00E0113E" w:rsidRPr="004904D6" w:rsidRDefault="00E0113E" w:rsidP="00141527">
      <w:pPr>
        <w:pStyle w:val="ListParagraph"/>
        <w:spacing w:after="0" w:line="20" w:lineRule="atLeast"/>
        <w:ind w:left="0"/>
        <w:jc w:val="both"/>
        <w:rPr>
          <w:rFonts w:ascii="Times New Roman" w:eastAsia="Times New Roman" w:hAnsi="Times New Roman" w:cs="Times New Roman"/>
          <w:color w:val="000000"/>
          <w:sz w:val="28"/>
          <w:szCs w:val="28"/>
          <w:lang w:val="ro-RO" w:eastAsia="ru-RU"/>
        </w:rPr>
      </w:pPr>
      <w:r w:rsidRPr="004904D6">
        <w:rPr>
          <w:rFonts w:ascii="Times New Roman" w:eastAsia="Times New Roman" w:hAnsi="Times New Roman" w:cs="Times New Roman"/>
          <w:color w:val="000000"/>
          <w:sz w:val="28"/>
          <w:szCs w:val="28"/>
          <w:lang w:val="ro-RO" w:eastAsia="ru-RU"/>
        </w:rPr>
        <w:t>Beneficiarul de asistenţă socială este obligat să comunice în scris autorităţii, care i-a stabilit acest drept, despre orice eveniment de natură să conducă la modificarea, suspendarea sau încetarea.</w:t>
      </w:r>
    </w:p>
    <w:p w:rsidR="00F65E0F" w:rsidRPr="004904D6" w:rsidRDefault="00E0113E" w:rsidP="00141527">
      <w:pPr>
        <w:spacing w:after="0" w:line="20" w:lineRule="atLeast"/>
        <w:jc w:val="both"/>
        <w:rPr>
          <w:rFonts w:ascii="Times New Roman" w:hAnsi="Times New Roman" w:cs="Times New Roman"/>
          <w:color w:val="000000"/>
          <w:sz w:val="28"/>
          <w:szCs w:val="28"/>
          <w:lang w:val="ro-RO"/>
        </w:rPr>
      </w:pPr>
      <w:r w:rsidRPr="004904D6">
        <w:rPr>
          <w:rFonts w:ascii="Times New Roman" w:hAnsi="Times New Roman" w:cs="Times New Roman"/>
          <w:color w:val="000000"/>
          <w:sz w:val="28"/>
          <w:szCs w:val="28"/>
          <w:lang w:val="ro-RO"/>
        </w:rPr>
        <w:t>Dreptul la asistenţă socială nu exonerează persoana de responsabilitate pentru sine şi pentru propria familie.</w:t>
      </w:r>
    </w:p>
    <w:p w:rsidR="00166340" w:rsidRPr="004904D6" w:rsidRDefault="00E0113E" w:rsidP="00141527">
      <w:pPr>
        <w:spacing w:after="0" w:line="20" w:lineRule="atLeast"/>
        <w:jc w:val="both"/>
        <w:rPr>
          <w:rFonts w:ascii="Times New Roman" w:eastAsia="Times New Roman" w:hAnsi="Times New Roman" w:cs="Times New Roman"/>
          <w:color w:val="000000"/>
          <w:sz w:val="28"/>
          <w:szCs w:val="28"/>
          <w:lang w:val="ro-RO" w:eastAsia="ru-RU"/>
        </w:rPr>
      </w:pPr>
      <w:r w:rsidRPr="004904D6">
        <w:rPr>
          <w:rFonts w:ascii="Times New Roman" w:eastAsia="Times New Roman" w:hAnsi="Times New Roman" w:cs="Times New Roman"/>
          <w:color w:val="000000"/>
          <w:sz w:val="28"/>
          <w:szCs w:val="28"/>
          <w:lang w:val="ro-RO" w:eastAsia="ru-RU"/>
        </w:rPr>
        <w:t>În cazul în care se încalcă drepturile şi libertăţile beneficiarului de asistenţă socială, acesta sau reprezentantul său legal are dreptul să sesizeze instanţa de judecată.</w:t>
      </w:r>
    </w:p>
    <w:p w:rsidR="00F65E0F" w:rsidRPr="004904D6" w:rsidRDefault="00F65E0F" w:rsidP="00141527">
      <w:pPr>
        <w:spacing w:after="0" w:line="20" w:lineRule="atLeast"/>
        <w:jc w:val="both"/>
        <w:rPr>
          <w:rFonts w:ascii="Times New Roman" w:eastAsia="Times New Roman" w:hAnsi="Times New Roman" w:cs="Times New Roman"/>
          <w:color w:val="000000"/>
          <w:sz w:val="28"/>
          <w:szCs w:val="28"/>
          <w:lang w:val="ro-RO" w:eastAsia="ru-RU"/>
        </w:rPr>
      </w:pPr>
    </w:p>
    <w:p w:rsidR="00166340" w:rsidRPr="004904D6" w:rsidRDefault="00F65E0F" w:rsidP="00141527">
      <w:pPr>
        <w:spacing w:after="0" w:line="20" w:lineRule="atLeast"/>
        <w:jc w:val="both"/>
        <w:rPr>
          <w:rFonts w:ascii="Times New Roman" w:eastAsia="Times New Roman" w:hAnsi="Times New Roman" w:cs="Times New Roman"/>
          <w:sz w:val="28"/>
          <w:szCs w:val="28"/>
          <w:lang w:val="ro-RO" w:eastAsia="ru-RU"/>
        </w:rPr>
      </w:pPr>
      <w:r w:rsidRPr="004904D6">
        <w:rPr>
          <w:rFonts w:ascii="Times New Roman" w:eastAsia="Times New Roman" w:hAnsi="Times New Roman" w:cs="Times New Roman"/>
          <w:color w:val="000000"/>
          <w:sz w:val="28"/>
          <w:szCs w:val="28"/>
          <w:lang w:val="ro-RO" w:eastAsia="ru-RU"/>
        </w:rPr>
        <w:t xml:space="preserve">56. </w:t>
      </w:r>
      <w:r w:rsidR="00E0113E" w:rsidRPr="004904D6">
        <w:rPr>
          <w:rFonts w:ascii="Times New Roman" w:eastAsia="Times New Roman" w:hAnsi="Times New Roman" w:cs="Times New Roman"/>
          <w:sz w:val="28"/>
          <w:szCs w:val="28"/>
          <w:lang w:val="ro-RO" w:eastAsia="ru-RU"/>
        </w:rPr>
        <w:t>Asistenţa socială se acordă sub formă de servicii sociale şi de prestaţii sociale. Serviciile sociale reprezintă ansamblul de măsuri şi activităţi realizate pentru satisfacerea necesităţilor sociale ale persoanei sau familiei, în scop de depăşire a unor situaţii de dificultate, precum şi de prevenire a marginalizării şi excluziunii sociale. Prestaţiile sociale se acordă sub formă de compensaţii, alocaţii, indemnizaţii, de ajutor social, material.</w:t>
      </w:r>
    </w:p>
    <w:p w:rsidR="00F65E0F" w:rsidRPr="004904D6" w:rsidRDefault="00F65E0F" w:rsidP="00141527">
      <w:pPr>
        <w:spacing w:after="0" w:line="20" w:lineRule="atLeast"/>
        <w:jc w:val="both"/>
        <w:rPr>
          <w:rFonts w:ascii="Times New Roman" w:eastAsia="Times New Roman" w:hAnsi="Times New Roman" w:cs="Times New Roman"/>
          <w:sz w:val="28"/>
          <w:szCs w:val="28"/>
          <w:lang w:val="ro-RO" w:eastAsia="ru-RU"/>
        </w:rPr>
      </w:pPr>
    </w:p>
    <w:p w:rsidR="00E0113E" w:rsidRPr="004904D6" w:rsidRDefault="00F65E0F" w:rsidP="00141527">
      <w:pPr>
        <w:spacing w:after="0" w:line="20" w:lineRule="atLeast"/>
        <w:jc w:val="both"/>
        <w:rPr>
          <w:rFonts w:ascii="Times New Roman" w:eastAsia="Times New Roman" w:hAnsi="Times New Roman" w:cs="Times New Roman"/>
          <w:sz w:val="28"/>
          <w:szCs w:val="28"/>
          <w:lang w:val="ro-RO"/>
        </w:rPr>
      </w:pPr>
      <w:r w:rsidRPr="004904D6">
        <w:rPr>
          <w:rFonts w:ascii="Times New Roman" w:eastAsia="Times New Roman" w:hAnsi="Times New Roman" w:cs="Times New Roman"/>
          <w:sz w:val="28"/>
          <w:szCs w:val="28"/>
          <w:lang w:val="ro-RO" w:eastAsia="ru-RU"/>
        </w:rPr>
        <w:t xml:space="preserve">57. </w:t>
      </w:r>
      <w:r w:rsidR="00E0113E" w:rsidRPr="004904D6">
        <w:rPr>
          <w:rFonts w:ascii="Times New Roman" w:eastAsia="Times New Roman" w:hAnsi="Times New Roman" w:cs="Times New Roman"/>
          <w:sz w:val="28"/>
          <w:szCs w:val="28"/>
          <w:lang w:val="ro-RO"/>
        </w:rPr>
        <w:t>Dreptul la asistența socială încetează odată cu anularea/revocarea dreptului de ședere în Republica Moldova, încetarea/anularea statutului de ap</w:t>
      </w:r>
      <w:r w:rsidR="00166340" w:rsidRPr="004904D6">
        <w:rPr>
          <w:rFonts w:ascii="Times New Roman" w:eastAsia="Times New Roman" w:hAnsi="Times New Roman" w:cs="Times New Roman"/>
          <w:sz w:val="28"/>
          <w:szCs w:val="28"/>
          <w:lang w:val="ro-RO"/>
        </w:rPr>
        <w:t>atrid sau a formei de protecție.</w:t>
      </w:r>
    </w:p>
    <w:p w:rsidR="00E0113E" w:rsidRPr="004904D6" w:rsidRDefault="00E0113E" w:rsidP="00166340">
      <w:pPr>
        <w:spacing w:after="0" w:line="20" w:lineRule="atLeast"/>
        <w:rPr>
          <w:rFonts w:ascii="Times New Roman" w:hAnsi="Times New Roman" w:cs="Times New Roman"/>
          <w:sz w:val="28"/>
          <w:szCs w:val="28"/>
          <w:lang w:val="ro-RO"/>
        </w:rPr>
      </w:pPr>
    </w:p>
    <w:p w:rsidR="00E6475C" w:rsidRPr="004904D6" w:rsidRDefault="00E0113E" w:rsidP="00141527">
      <w:pPr>
        <w:spacing w:line="20" w:lineRule="atLeast"/>
        <w:jc w:val="center"/>
        <w:rPr>
          <w:rFonts w:ascii="Times New Roman" w:hAnsi="Times New Roman" w:cs="Times New Roman"/>
          <w:sz w:val="28"/>
          <w:szCs w:val="28"/>
          <w:lang w:val="ro-RO"/>
        </w:rPr>
      </w:pPr>
      <w:r w:rsidRPr="004904D6">
        <w:rPr>
          <w:rFonts w:ascii="Times New Roman" w:hAnsi="Times New Roman" w:cs="Times New Roman"/>
          <w:sz w:val="28"/>
          <w:szCs w:val="28"/>
          <w:lang w:val="ro-RO"/>
        </w:rPr>
        <w:t xml:space="preserve">Secțiunea 4. </w:t>
      </w:r>
      <w:r w:rsidR="00E6475C" w:rsidRPr="004904D6">
        <w:rPr>
          <w:rFonts w:ascii="Times New Roman" w:hAnsi="Times New Roman" w:cs="Times New Roman"/>
          <w:sz w:val="28"/>
          <w:szCs w:val="28"/>
          <w:lang w:val="ro-RO"/>
        </w:rPr>
        <w:t>Accesul la piața forței de muncă și sistemul de protecție socială</w:t>
      </w:r>
    </w:p>
    <w:p w:rsidR="0018217A" w:rsidRPr="004904D6" w:rsidRDefault="001C3BA5" w:rsidP="009E3168">
      <w:pPr>
        <w:pStyle w:val="ListParagraph"/>
        <w:jc w:val="center"/>
        <w:rPr>
          <w:rFonts w:ascii="Times New Roman" w:hAnsi="Times New Roman" w:cs="Times New Roman"/>
          <w:sz w:val="28"/>
          <w:szCs w:val="28"/>
          <w:lang w:val="ro-RO"/>
        </w:rPr>
      </w:pPr>
      <w:r w:rsidRPr="004904D6">
        <w:rPr>
          <w:rFonts w:ascii="Times New Roman" w:hAnsi="Times New Roman" w:cs="Times New Roman"/>
          <w:sz w:val="28"/>
          <w:szCs w:val="28"/>
          <w:lang w:val="ro-RO"/>
        </w:rPr>
        <w:t>Consiliere și oportunități de angajare</w:t>
      </w:r>
    </w:p>
    <w:p w:rsidR="008624B2" w:rsidRPr="004904D6" w:rsidRDefault="0048530E" w:rsidP="004C7671">
      <w:pPr>
        <w:jc w:val="both"/>
        <w:rPr>
          <w:rFonts w:ascii="Times New Roman" w:hAnsi="Times New Roman" w:cs="Times New Roman"/>
          <w:sz w:val="28"/>
          <w:szCs w:val="28"/>
          <w:lang w:val="ro-RO"/>
        </w:rPr>
      </w:pPr>
      <w:r w:rsidRPr="004904D6">
        <w:rPr>
          <w:rFonts w:ascii="Times New Roman" w:hAnsi="Times New Roman" w:cs="Times New Roman"/>
          <w:sz w:val="28"/>
          <w:szCs w:val="28"/>
          <w:lang w:val="ro-RO"/>
        </w:rPr>
        <w:t>58</w:t>
      </w:r>
      <w:r w:rsidR="00705A14" w:rsidRPr="004904D6">
        <w:rPr>
          <w:rFonts w:ascii="Times New Roman" w:hAnsi="Times New Roman" w:cs="Times New Roman"/>
          <w:sz w:val="28"/>
          <w:szCs w:val="28"/>
          <w:lang w:val="ro-RO"/>
        </w:rPr>
        <w:t>.</w:t>
      </w:r>
      <w:r w:rsidR="00C75E0B" w:rsidRPr="004904D6">
        <w:rPr>
          <w:rFonts w:ascii="Times New Roman" w:hAnsi="Times New Roman" w:cs="Times New Roman"/>
          <w:sz w:val="28"/>
          <w:szCs w:val="28"/>
          <w:lang w:val="ro-RO"/>
        </w:rPr>
        <w:t xml:space="preserve"> </w:t>
      </w:r>
      <w:r w:rsidR="00726777" w:rsidRPr="004904D6">
        <w:rPr>
          <w:rFonts w:ascii="Times New Roman" w:hAnsi="Times New Roman" w:cs="Times New Roman"/>
          <w:sz w:val="28"/>
          <w:szCs w:val="28"/>
          <w:lang w:val="ro-RO"/>
        </w:rPr>
        <w:t>În contextul indicatorilor MIPEX p</w:t>
      </w:r>
      <w:r w:rsidR="008624B2" w:rsidRPr="004904D6">
        <w:rPr>
          <w:rFonts w:ascii="Times New Roman" w:hAnsi="Times New Roman" w:cs="Times New Roman"/>
          <w:sz w:val="28"/>
          <w:szCs w:val="28"/>
          <w:lang w:val="ro-RO"/>
        </w:rPr>
        <w:t>rin accesarea pieței forței de muncă de către străini este asigurată implicarea acestora în dezvoltarea economică a statului, participarea activă în dezvoltarea afacerilor și crearea locurilor de muncă, implicarea directă prin calitatea de contribuabil, precum și asigurarea autoîntreținerii sale</w:t>
      </w:r>
      <w:r w:rsidRPr="004904D6">
        <w:rPr>
          <w:rFonts w:ascii="Times New Roman" w:hAnsi="Times New Roman" w:cs="Times New Roman"/>
          <w:sz w:val="28"/>
          <w:szCs w:val="28"/>
          <w:lang w:val="ro-RO"/>
        </w:rPr>
        <w:t>,</w:t>
      </w:r>
      <w:r w:rsidR="008624B2" w:rsidRPr="004904D6">
        <w:rPr>
          <w:rFonts w:ascii="Times New Roman" w:hAnsi="Times New Roman" w:cs="Times New Roman"/>
          <w:sz w:val="28"/>
          <w:szCs w:val="28"/>
          <w:lang w:val="ro-RO"/>
        </w:rPr>
        <w:t xml:space="preserve"> devenind autonom și independent.  </w:t>
      </w:r>
    </w:p>
    <w:p w:rsidR="008445C3" w:rsidRPr="004904D6" w:rsidRDefault="0048530E" w:rsidP="004C7671">
      <w:pPr>
        <w:jc w:val="both"/>
        <w:rPr>
          <w:rFonts w:ascii="Times New Roman" w:hAnsi="Times New Roman" w:cs="Times New Roman"/>
          <w:sz w:val="28"/>
          <w:szCs w:val="28"/>
          <w:lang w:val="ro-RO"/>
        </w:rPr>
      </w:pPr>
      <w:r w:rsidRPr="004904D6">
        <w:rPr>
          <w:rFonts w:ascii="Times New Roman" w:hAnsi="Times New Roman" w:cs="Times New Roman"/>
          <w:sz w:val="28"/>
          <w:szCs w:val="28"/>
          <w:lang w:val="ro-RO"/>
        </w:rPr>
        <w:t>59</w:t>
      </w:r>
      <w:r w:rsidR="008624B2" w:rsidRPr="004904D6">
        <w:rPr>
          <w:rFonts w:ascii="Times New Roman" w:hAnsi="Times New Roman" w:cs="Times New Roman"/>
          <w:sz w:val="28"/>
          <w:szCs w:val="28"/>
          <w:lang w:val="ro-RO"/>
        </w:rPr>
        <w:t xml:space="preserve">. </w:t>
      </w:r>
      <w:bookmarkStart w:id="3" w:name="OLE_LINK12"/>
      <w:bookmarkStart w:id="4" w:name="OLE_LINK11"/>
      <w:r w:rsidR="00C75E0B" w:rsidRPr="004904D6">
        <w:rPr>
          <w:rFonts w:ascii="Times New Roman" w:hAnsi="Times New Roman" w:cs="Times New Roman"/>
          <w:sz w:val="28"/>
          <w:szCs w:val="28"/>
          <w:lang w:val="ro-RO"/>
        </w:rPr>
        <w:t>Ministerul Muncii, Protecției Sociale și Familiei</w:t>
      </w:r>
      <w:bookmarkEnd w:id="3"/>
      <w:r w:rsidR="008445C3" w:rsidRPr="004904D6">
        <w:rPr>
          <w:rFonts w:ascii="Times New Roman" w:hAnsi="Times New Roman" w:cs="Times New Roman"/>
          <w:sz w:val="28"/>
          <w:szCs w:val="28"/>
          <w:lang w:val="ro-RO"/>
        </w:rPr>
        <w:t xml:space="preserve"> </w:t>
      </w:r>
      <w:bookmarkEnd w:id="4"/>
      <w:r w:rsidR="008445C3" w:rsidRPr="004904D6">
        <w:rPr>
          <w:rFonts w:ascii="Times New Roman" w:hAnsi="Times New Roman" w:cs="Times New Roman"/>
          <w:sz w:val="28"/>
          <w:szCs w:val="28"/>
          <w:lang w:val="ro-RO"/>
        </w:rPr>
        <w:t xml:space="preserve">oferă </w:t>
      </w:r>
      <w:r w:rsidR="00992F13" w:rsidRPr="004904D6">
        <w:rPr>
          <w:rFonts w:ascii="Times New Roman" w:hAnsi="Times New Roman" w:cs="Times New Roman"/>
          <w:sz w:val="28"/>
          <w:szCs w:val="28"/>
          <w:lang w:val="ro-RO"/>
        </w:rPr>
        <w:t>servicii de ocupare</w:t>
      </w:r>
      <w:r w:rsidR="008445C3" w:rsidRPr="004904D6">
        <w:rPr>
          <w:rFonts w:ascii="Times New Roman" w:hAnsi="Times New Roman" w:cs="Times New Roman"/>
          <w:sz w:val="28"/>
          <w:szCs w:val="28"/>
          <w:lang w:val="ro-RO"/>
        </w:rPr>
        <w:t xml:space="preserve"> </w:t>
      </w:r>
      <w:r w:rsidR="00C75E0B" w:rsidRPr="004904D6">
        <w:rPr>
          <w:rFonts w:ascii="Times New Roman" w:hAnsi="Times New Roman" w:cs="Times New Roman"/>
          <w:sz w:val="28"/>
          <w:szCs w:val="28"/>
          <w:lang w:val="ro-RO"/>
        </w:rPr>
        <w:t xml:space="preserve">prin intermediul agențiilor teritoriale </w:t>
      </w:r>
      <w:r w:rsidR="008445C3" w:rsidRPr="004904D6">
        <w:rPr>
          <w:rFonts w:ascii="Times New Roman" w:hAnsi="Times New Roman" w:cs="Times New Roman"/>
          <w:sz w:val="28"/>
          <w:szCs w:val="28"/>
          <w:lang w:val="ro-RO"/>
        </w:rPr>
        <w:t xml:space="preserve">ale Agenției Naționale de Ocupare a Forței de Muncă. </w:t>
      </w:r>
    </w:p>
    <w:p w:rsidR="00227730" w:rsidRPr="004904D6" w:rsidRDefault="0048530E" w:rsidP="00634448">
      <w:pPr>
        <w:jc w:val="both"/>
        <w:rPr>
          <w:rFonts w:ascii="Times New Roman" w:hAnsi="Times New Roman" w:cs="Times New Roman"/>
          <w:sz w:val="28"/>
          <w:szCs w:val="28"/>
          <w:lang w:val="ro-RO"/>
        </w:rPr>
      </w:pPr>
      <w:r w:rsidRPr="004904D6">
        <w:rPr>
          <w:rFonts w:ascii="Times New Roman" w:hAnsi="Times New Roman" w:cs="Times New Roman"/>
          <w:sz w:val="28"/>
          <w:szCs w:val="28"/>
          <w:lang w:val="ro-RO"/>
        </w:rPr>
        <w:t>60</w:t>
      </w:r>
      <w:r w:rsidR="00705A14" w:rsidRPr="004904D6">
        <w:rPr>
          <w:rFonts w:ascii="Times New Roman" w:hAnsi="Times New Roman" w:cs="Times New Roman"/>
          <w:sz w:val="28"/>
          <w:szCs w:val="28"/>
          <w:lang w:val="ro-RO"/>
        </w:rPr>
        <w:t xml:space="preserve">. </w:t>
      </w:r>
      <w:r w:rsidR="00227730" w:rsidRPr="004904D6">
        <w:rPr>
          <w:rFonts w:ascii="Times New Roman" w:hAnsi="Times New Roman" w:cs="Times New Roman"/>
          <w:sz w:val="28"/>
          <w:szCs w:val="28"/>
          <w:lang w:val="ro-RO"/>
        </w:rPr>
        <w:t xml:space="preserve">Întru desfăşurarea acestor activităţi agenţiile teritoriale pot fi asistate de către </w:t>
      </w:r>
      <w:r w:rsidRPr="004904D6">
        <w:rPr>
          <w:rFonts w:ascii="Times New Roman" w:hAnsi="Times New Roman" w:cs="Times New Roman"/>
          <w:sz w:val="28"/>
          <w:szCs w:val="28"/>
          <w:lang w:val="ro-RO"/>
        </w:rPr>
        <w:t xml:space="preserve">Birou, </w:t>
      </w:r>
      <w:r w:rsidR="00227730" w:rsidRPr="004904D6">
        <w:rPr>
          <w:rFonts w:ascii="Times New Roman" w:hAnsi="Times New Roman" w:cs="Times New Roman"/>
          <w:sz w:val="28"/>
          <w:szCs w:val="28"/>
          <w:lang w:val="ro-RO"/>
        </w:rPr>
        <w:t xml:space="preserve">precum şi reprezentanţii societăţii civile. </w:t>
      </w:r>
      <w:r w:rsidR="009567A7" w:rsidRPr="004904D6">
        <w:rPr>
          <w:rFonts w:ascii="Times New Roman" w:hAnsi="Times New Roman" w:cs="Times New Roman"/>
          <w:sz w:val="28"/>
          <w:szCs w:val="28"/>
          <w:lang w:val="ro-RO"/>
        </w:rPr>
        <w:t xml:space="preserve">În acest sens eforturile sunt îndreptate spre valorificarea potențialului </w:t>
      </w:r>
      <w:proofErr w:type="spellStart"/>
      <w:r w:rsidR="009567A7" w:rsidRPr="004904D6">
        <w:rPr>
          <w:rFonts w:ascii="Times New Roman" w:hAnsi="Times New Roman" w:cs="Times New Roman"/>
          <w:sz w:val="28"/>
          <w:szCs w:val="28"/>
          <w:lang w:val="ro-RO"/>
        </w:rPr>
        <w:t>migranților</w:t>
      </w:r>
      <w:proofErr w:type="spellEnd"/>
      <w:r w:rsidR="00790201" w:rsidRPr="004904D6">
        <w:rPr>
          <w:rFonts w:ascii="Times New Roman" w:hAnsi="Times New Roman" w:cs="Times New Roman"/>
          <w:sz w:val="28"/>
          <w:szCs w:val="28"/>
          <w:lang w:val="ro-RO"/>
        </w:rPr>
        <w:t xml:space="preserve"> și identificarea sectorului de activitate </w:t>
      </w:r>
      <w:r w:rsidR="00790201" w:rsidRPr="004904D6">
        <w:rPr>
          <w:rFonts w:ascii="Times New Roman" w:hAnsi="Times New Roman" w:cs="Times New Roman"/>
          <w:sz w:val="28"/>
          <w:szCs w:val="28"/>
          <w:lang w:val="ro-RO"/>
        </w:rPr>
        <w:lastRenderedPageBreak/>
        <w:t xml:space="preserve">conform calificării </w:t>
      </w:r>
      <w:proofErr w:type="spellStart"/>
      <w:r w:rsidR="00790201" w:rsidRPr="004904D6">
        <w:rPr>
          <w:rFonts w:ascii="Times New Roman" w:hAnsi="Times New Roman" w:cs="Times New Roman"/>
          <w:sz w:val="28"/>
          <w:szCs w:val="28"/>
          <w:lang w:val="ro-RO"/>
        </w:rPr>
        <w:t>migrantului</w:t>
      </w:r>
      <w:proofErr w:type="spellEnd"/>
      <w:r w:rsidR="00790201" w:rsidRPr="004904D6">
        <w:rPr>
          <w:rFonts w:ascii="Times New Roman" w:hAnsi="Times New Roman" w:cs="Times New Roman"/>
          <w:sz w:val="28"/>
          <w:szCs w:val="28"/>
          <w:lang w:val="ro-RO"/>
        </w:rPr>
        <w:t xml:space="preserve"> din țara de origine raportată la condițiile Republicii Moldova.</w:t>
      </w:r>
    </w:p>
    <w:p w:rsidR="00764166" w:rsidRPr="004904D6" w:rsidRDefault="0048530E" w:rsidP="00764166">
      <w:pPr>
        <w:pStyle w:val="ListParagraph"/>
        <w:tabs>
          <w:tab w:val="left" w:pos="2520"/>
        </w:tabs>
        <w:spacing w:after="0"/>
        <w:ind w:left="0"/>
        <w:jc w:val="both"/>
        <w:rPr>
          <w:rFonts w:ascii="Times New Roman" w:hAnsi="Times New Roman"/>
          <w:sz w:val="28"/>
          <w:szCs w:val="28"/>
          <w:lang w:val="ro-RO"/>
        </w:rPr>
      </w:pPr>
      <w:r w:rsidRPr="004904D6">
        <w:rPr>
          <w:rFonts w:ascii="Times New Roman" w:hAnsi="Times New Roman"/>
          <w:sz w:val="28"/>
          <w:szCs w:val="28"/>
          <w:lang w:val="ro-RO"/>
        </w:rPr>
        <w:t>61</w:t>
      </w:r>
      <w:r w:rsidR="00705A14" w:rsidRPr="004904D6">
        <w:rPr>
          <w:rFonts w:ascii="Times New Roman" w:hAnsi="Times New Roman"/>
          <w:sz w:val="28"/>
          <w:szCs w:val="28"/>
          <w:lang w:val="ro-RO"/>
        </w:rPr>
        <w:t>.</w:t>
      </w:r>
      <w:r w:rsidR="00C75E0B" w:rsidRPr="004904D6">
        <w:rPr>
          <w:rFonts w:ascii="Times New Roman" w:hAnsi="Times New Roman"/>
          <w:sz w:val="28"/>
          <w:szCs w:val="28"/>
          <w:lang w:val="ro-RO"/>
        </w:rPr>
        <w:t xml:space="preserve"> Agenția </w:t>
      </w:r>
      <w:r w:rsidR="008445C3" w:rsidRPr="004904D6">
        <w:rPr>
          <w:rFonts w:ascii="Times New Roman" w:hAnsi="Times New Roman"/>
          <w:sz w:val="28"/>
          <w:szCs w:val="28"/>
          <w:lang w:val="ro-RO"/>
        </w:rPr>
        <w:t>N</w:t>
      </w:r>
      <w:r w:rsidR="00C75E0B" w:rsidRPr="004904D6">
        <w:rPr>
          <w:rFonts w:ascii="Times New Roman" w:hAnsi="Times New Roman"/>
          <w:sz w:val="28"/>
          <w:szCs w:val="28"/>
          <w:lang w:val="ro-RO"/>
        </w:rPr>
        <w:t xml:space="preserve">ațională pentru Ocuparea Forței de Muncă, </w:t>
      </w:r>
      <w:r w:rsidR="00BC1F30" w:rsidRPr="004904D6">
        <w:rPr>
          <w:rFonts w:ascii="Times New Roman" w:hAnsi="Times New Roman"/>
          <w:sz w:val="28"/>
          <w:szCs w:val="28"/>
          <w:lang w:val="ro-RO"/>
        </w:rPr>
        <w:t>cu suportul</w:t>
      </w:r>
      <w:r w:rsidR="00C75E0B" w:rsidRPr="004904D6">
        <w:rPr>
          <w:rFonts w:ascii="Times New Roman" w:hAnsi="Times New Roman"/>
          <w:sz w:val="28"/>
          <w:szCs w:val="28"/>
          <w:lang w:val="ro-RO"/>
        </w:rPr>
        <w:t xml:space="preserve"> Biroul</w:t>
      </w:r>
      <w:r w:rsidR="00BC1F30" w:rsidRPr="004904D6">
        <w:rPr>
          <w:rFonts w:ascii="Times New Roman" w:hAnsi="Times New Roman"/>
          <w:sz w:val="28"/>
          <w:szCs w:val="28"/>
          <w:lang w:val="ro-RO"/>
        </w:rPr>
        <w:t>ui</w:t>
      </w:r>
      <w:r w:rsidR="00C75E0B" w:rsidRPr="004904D6">
        <w:rPr>
          <w:rFonts w:ascii="Times New Roman" w:hAnsi="Times New Roman"/>
          <w:sz w:val="28"/>
          <w:szCs w:val="28"/>
          <w:lang w:val="ro-RO"/>
        </w:rPr>
        <w:t xml:space="preserve">, </w:t>
      </w:r>
      <w:r w:rsidR="00790201" w:rsidRPr="004904D6">
        <w:rPr>
          <w:rFonts w:ascii="Times New Roman" w:hAnsi="Times New Roman"/>
          <w:sz w:val="28"/>
          <w:szCs w:val="28"/>
          <w:lang w:val="ro-RO"/>
        </w:rPr>
        <w:t>v</w:t>
      </w:r>
      <w:r w:rsidR="00BC1F30" w:rsidRPr="004904D6">
        <w:rPr>
          <w:rFonts w:ascii="Times New Roman" w:hAnsi="Times New Roman"/>
          <w:sz w:val="28"/>
          <w:szCs w:val="28"/>
          <w:lang w:val="ro-RO"/>
        </w:rPr>
        <w:t>a</w:t>
      </w:r>
      <w:r w:rsidR="00790201" w:rsidRPr="004904D6">
        <w:rPr>
          <w:rFonts w:ascii="Times New Roman" w:hAnsi="Times New Roman"/>
          <w:sz w:val="28"/>
          <w:szCs w:val="28"/>
          <w:lang w:val="ro-RO"/>
        </w:rPr>
        <w:t xml:space="preserve"> promova politicile ocupaționale, inclusiv cu un accent deosebit pe categoriile speciale (tineret, femei, persoane cu dezabilități, persoanele care au obținut o formă de protecție etc.)</w:t>
      </w:r>
      <w:r w:rsidR="00705A14" w:rsidRPr="004904D6">
        <w:rPr>
          <w:rFonts w:ascii="Times New Roman" w:hAnsi="Times New Roman"/>
          <w:sz w:val="28"/>
          <w:szCs w:val="28"/>
          <w:lang w:val="ro-RO"/>
        </w:rPr>
        <w:t xml:space="preserve"> </w:t>
      </w:r>
    </w:p>
    <w:p w:rsidR="00764166" w:rsidRPr="004904D6" w:rsidRDefault="00764166" w:rsidP="00764166">
      <w:pPr>
        <w:pStyle w:val="ListParagraph"/>
        <w:tabs>
          <w:tab w:val="left" w:pos="2520"/>
        </w:tabs>
        <w:spacing w:after="0"/>
        <w:ind w:left="0"/>
        <w:jc w:val="both"/>
        <w:rPr>
          <w:rFonts w:ascii="Times New Roman" w:hAnsi="Times New Roman"/>
          <w:sz w:val="28"/>
          <w:szCs w:val="28"/>
          <w:lang w:val="ro-RO"/>
        </w:rPr>
      </w:pPr>
    </w:p>
    <w:p w:rsidR="00764166" w:rsidRPr="004904D6" w:rsidRDefault="00764166" w:rsidP="00764166">
      <w:pPr>
        <w:pStyle w:val="ListParagraph"/>
        <w:tabs>
          <w:tab w:val="left" w:pos="2520"/>
        </w:tabs>
        <w:spacing w:after="0"/>
        <w:ind w:left="0"/>
        <w:jc w:val="both"/>
        <w:rPr>
          <w:rFonts w:ascii="Times New Roman" w:eastAsia="Times New Roman" w:hAnsi="Times New Roman" w:cs="Times New Roman"/>
          <w:sz w:val="28"/>
          <w:szCs w:val="28"/>
          <w:lang w:val="ro-RO"/>
        </w:rPr>
      </w:pPr>
      <w:r w:rsidRPr="004904D6">
        <w:rPr>
          <w:rFonts w:ascii="Times New Roman" w:eastAsia="Times New Roman" w:hAnsi="Times New Roman" w:cs="Times New Roman"/>
          <w:sz w:val="28"/>
          <w:szCs w:val="28"/>
          <w:lang w:val="ro-RO"/>
        </w:rPr>
        <w:t>62. Accesul străinilor la piața forței de muncă se realizează prin mecanismul de redirecționare către structurile teritoriale de ocupare a forței de muncă (Anexa nr. 3).</w:t>
      </w:r>
    </w:p>
    <w:p w:rsidR="0048530E" w:rsidRPr="004904D6" w:rsidRDefault="0048530E" w:rsidP="001D52E3">
      <w:pPr>
        <w:pStyle w:val="ListParagraph"/>
        <w:tabs>
          <w:tab w:val="left" w:pos="2520"/>
        </w:tabs>
        <w:spacing w:after="0"/>
        <w:ind w:left="0"/>
        <w:jc w:val="both"/>
        <w:rPr>
          <w:rFonts w:ascii="Times New Roman" w:hAnsi="Times New Roman"/>
          <w:sz w:val="28"/>
          <w:szCs w:val="28"/>
          <w:lang w:val="ro-RO"/>
        </w:rPr>
      </w:pPr>
    </w:p>
    <w:p w:rsidR="00D10B0F" w:rsidRPr="004904D6" w:rsidRDefault="0048530E" w:rsidP="001D52E3">
      <w:pPr>
        <w:pStyle w:val="ListParagraph"/>
        <w:tabs>
          <w:tab w:val="left" w:pos="2520"/>
        </w:tabs>
        <w:spacing w:after="0"/>
        <w:ind w:left="0"/>
        <w:jc w:val="both"/>
        <w:rPr>
          <w:rFonts w:ascii="Times New Roman" w:hAnsi="Times New Roman"/>
          <w:sz w:val="28"/>
          <w:szCs w:val="28"/>
          <w:lang w:val="ro-RO"/>
        </w:rPr>
      </w:pPr>
      <w:r w:rsidRPr="004904D6">
        <w:rPr>
          <w:rFonts w:ascii="Times New Roman" w:hAnsi="Times New Roman"/>
          <w:sz w:val="28"/>
          <w:szCs w:val="28"/>
          <w:lang w:val="ro-RO"/>
        </w:rPr>
        <w:t>6</w:t>
      </w:r>
      <w:r w:rsidR="00764166" w:rsidRPr="004904D6">
        <w:rPr>
          <w:rFonts w:ascii="Times New Roman" w:hAnsi="Times New Roman"/>
          <w:sz w:val="28"/>
          <w:szCs w:val="28"/>
          <w:lang w:val="ro-RO"/>
        </w:rPr>
        <w:t>3</w:t>
      </w:r>
      <w:r w:rsidR="00790201" w:rsidRPr="004904D6">
        <w:rPr>
          <w:rFonts w:ascii="Times New Roman" w:hAnsi="Times New Roman"/>
          <w:sz w:val="28"/>
          <w:szCs w:val="28"/>
          <w:lang w:val="ro-RO"/>
        </w:rPr>
        <w:t xml:space="preserve">. </w:t>
      </w:r>
      <w:r w:rsidR="00D10B0F" w:rsidRPr="004904D6">
        <w:rPr>
          <w:rFonts w:ascii="Times New Roman" w:hAnsi="Times New Roman"/>
          <w:sz w:val="28"/>
          <w:szCs w:val="28"/>
          <w:lang w:val="ro-RO"/>
        </w:rPr>
        <w:t>Agenția Națională pentru Ocuparea Forței de Muncă</w:t>
      </w:r>
      <w:r w:rsidRPr="004904D6">
        <w:rPr>
          <w:rFonts w:ascii="Times New Roman" w:hAnsi="Times New Roman"/>
          <w:sz w:val="28"/>
          <w:szCs w:val="28"/>
          <w:lang w:val="ro-RO"/>
        </w:rPr>
        <w:t>,</w:t>
      </w:r>
      <w:r w:rsidR="00D10B0F" w:rsidRPr="004904D6">
        <w:rPr>
          <w:rFonts w:ascii="Times New Roman" w:hAnsi="Times New Roman"/>
          <w:sz w:val="28"/>
          <w:szCs w:val="28"/>
          <w:lang w:val="ro-RO"/>
        </w:rPr>
        <w:t xml:space="preserve"> prin intermediul structurilor sale teritoriale, în limita legislației în vigoare </w:t>
      </w:r>
      <w:r w:rsidR="007C588C" w:rsidRPr="004904D6">
        <w:rPr>
          <w:rFonts w:ascii="Times New Roman" w:hAnsi="Times New Roman"/>
          <w:sz w:val="28"/>
          <w:szCs w:val="28"/>
          <w:lang w:val="ro-RO"/>
        </w:rPr>
        <w:t>este responsabilă de</w:t>
      </w:r>
      <w:r w:rsidR="00D10B0F" w:rsidRPr="004904D6">
        <w:rPr>
          <w:rFonts w:ascii="Times New Roman" w:hAnsi="Times New Roman"/>
          <w:sz w:val="28"/>
          <w:szCs w:val="28"/>
          <w:lang w:val="ro-RO"/>
        </w:rPr>
        <w:t>:</w:t>
      </w:r>
    </w:p>
    <w:p w:rsidR="00D10B0F" w:rsidRPr="004904D6" w:rsidRDefault="00BC1F30" w:rsidP="00D10B0F">
      <w:pPr>
        <w:pStyle w:val="NoSpacing"/>
        <w:spacing w:line="276" w:lineRule="auto"/>
        <w:jc w:val="both"/>
        <w:rPr>
          <w:lang w:val="ro-RO"/>
        </w:rPr>
      </w:pPr>
      <w:r w:rsidRPr="004904D6">
        <w:rPr>
          <w:lang w:val="ro-RO"/>
        </w:rPr>
        <w:t>1)</w:t>
      </w:r>
      <w:r w:rsidR="001D52E3" w:rsidRPr="004904D6">
        <w:rPr>
          <w:lang w:val="ro-RO"/>
        </w:rPr>
        <w:t xml:space="preserve"> </w:t>
      </w:r>
      <w:r w:rsidR="007C588C" w:rsidRPr="004904D6">
        <w:rPr>
          <w:lang w:val="ro-RO"/>
        </w:rPr>
        <w:t>e</w:t>
      </w:r>
      <w:r w:rsidR="00D10B0F" w:rsidRPr="004904D6">
        <w:rPr>
          <w:lang w:val="ro-RO"/>
        </w:rPr>
        <w:t>labora</w:t>
      </w:r>
      <w:r w:rsidR="007C588C" w:rsidRPr="004904D6">
        <w:rPr>
          <w:lang w:val="ro-RO"/>
        </w:rPr>
        <w:t>rea</w:t>
      </w:r>
      <w:r w:rsidR="00D10B0F" w:rsidRPr="004904D6">
        <w:rPr>
          <w:lang w:val="ro-RO"/>
        </w:rPr>
        <w:t xml:space="preserve"> pentru </w:t>
      </w:r>
      <w:r w:rsidR="001D52E3" w:rsidRPr="004904D6">
        <w:rPr>
          <w:lang w:val="ro-RO"/>
        </w:rPr>
        <w:t>străini</w:t>
      </w:r>
      <w:r w:rsidR="00D10B0F" w:rsidRPr="004904D6">
        <w:rPr>
          <w:lang w:val="ro-RO"/>
        </w:rPr>
        <w:t xml:space="preserve"> (în continuare </w:t>
      </w:r>
      <w:r w:rsidR="00D10B0F" w:rsidRPr="004904D6">
        <w:rPr>
          <w:i/>
          <w:lang w:val="ro-RO"/>
        </w:rPr>
        <w:t>beneficiari</w:t>
      </w:r>
      <w:r w:rsidR="00D10B0F" w:rsidRPr="004904D6">
        <w:rPr>
          <w:lang w:val="ro-RO"/>
        </w:rPr>
        <w:t xml:space="preserve">) cu statut de șomer planuri individuale de angajare, cu trasarea obligațiunilor și acțiunilor concrete care urmează a fi întreprinse și respectate de fiecare parte în scopul sporirii șanselor de angajare în </w:t>
      </w:r>
      <w:proofErr w:type="spellStart"/>
      <w:r w:rsidR="00D10B0F" w:rsidRPr="004904D6">
        <w:rPr>
          <w:lang w:val="ro-RO"/>
        </w:rPr>
        <w:t>cîmpul</w:t>
      </w:r>
      <w:proofErr w:type="spellEnd"/>
      <w:r w:rsidR="00D10B0F" w:rsidRPr="004904D6">
        <w:rPr>
          <w:lang w:val="ro-RO"/>
        </w:rPr>
        <w:t xml:space="preserve"> muncii.</w:t>
      </w:r>
    </w:p>
    <w:p w:rsidR="00D10B0F" w:rsidRPr="004904D6" w:rsidRDefault="00BC1F30" w:rsidP="00D10B0F">
      <w:pPr>
        <w:pStyle w:val="NoSpacing"/>
        <w:spacing w:line="276" w:lineRule="auto"/>
        <w:jc w:val="both"/>
        <w:rPr>
          <w:lang w:val="ro-RO"/>
        </w:rPr>
      </w:pPr>
      <w:r w:rsidRPr="004904D6">
        <w:rPr>
          <w:lang w:val="ro-RO"/>
        </w:rPr>
        <w:t>2)</w:t>
      </w:r>
      <w:r w:rsidR="001D52E3" w:rsidRPr="004904D6">
        <w:rPr>
          <w:lang w:val="ro-RO"/>
        </w:rPr>
        <w:t xml:space="preserve"> </w:t>
      </w:r>
      <w:r w:rsidR="00A861CB" w:rsidRPr="004904D6">
        <w:rPr>
          <w:lang w:val="ro-RO"/>
        </w:rPr>
        <w:t>o</w:t>
      </w:r>
      <w:r w:rsidR="00D10B0F" w:rsidRPr="004904D6">
        <w:rPr>
          <w:lang w:val="ro-RO"/>
        </w:rPr>
        <w:t>feri</w:t>
      </w:r>
      <w:r w:rsidR="007C588C" w:rsidRPr="004904D6">
        <w:rPr>
          <w:lang w:val="ro-RO"/>
        </w:rPr>
        <w:t>rea</w:t>
      </w:r>
      <w:r w:rsidR="00D10B0F" w:rsidRPr="004904D6">
        <w:rPr>
          <w:lang w:val="ro-RO"/>
        </w:rPr>
        <w:t xml:space="preserve"> beneficiarilor care se vor adresa la agențiile teritoriale în căutarea unui loc de muncă, în dependență de necesitățile fiecăruia și de situația pieței muncii:</w:t>
      </w:r>
    </w:p>
    <w:p w:rsidR="00D10B0F" w:rsidRPr="004904D6" w:rsidRDefault="001D52E3" w:rsidP="00D10B0F">
      <w:pPr>
        <w:pStyle w:val="NoSpacing"/>
        <w:spacing w:line="276" w:lineRule="auto"/>
        <w:jc w:val="both"/>
        <w:rPr>
          <w:lang w:val="ro-RO"/>
        </w:rPr>
      </w:pPr>
      <w:r w:rsidRPr="004904D6">
        <w:rPr>
          <w:lang w:val="ro-RO"/>
        </w:rPr>
        <w:t xml:space="preserve">a) </w:t>
      </w:r>
      <w:r w:rsidR="007C588C" w:rsidRPr="004904D6">
        <w:rPr>
          <w:lang w:val="ro-RO"/>
        </w:rPr>
        <w:t>s</w:t>
      </w:r>
      <w:r w:rsidR="00D10B0F" w:rsidRPr="004904D6">
        <w:rPr>
          <w:lang w:val="ro-RO"/>
        </w:rPr>
        <w:t>ervicii de mediere a muncii, care includ următoarele:</w:t>
      </w:r>
    </w:p>
    <w:p w:rsidR="00D10B0F" w:rsidRPr="004904D6" w:rsidRDefault="001D52E3" w:rsidP="00D10B0F">
      <w:pPr>
        <w:pStyle w:val="NoSpacing"/>
        <w:spacing w:line="276" w:lineRule="auto"/>
        <w:jc w:val="both"/>
        <w:rPr>
          <w:lang w:val="ro-RO"/>
        </w:rPr>
      </w:pPr>
      <w:r w:rsidRPr="004904D6">
        <w:rPr>
          <w:lang w:val="ro-RO"/>
        </w:rPr>
        <w:t>b)</w:t>
      </w:r>
      <w:r w:rsidR="00D10B0F" w:rsidRPr="004904D6">
        <w:rPr>
          <w:lang w:val="ro-RO"/>
        </w:rPr>
        <w:t xml:space="preserve"> </w:t>
      </w:r>
      <w:r w:rsidR="00A861CB" w:rsidRPr="004904D6">
        <w:rPr>
          <w:lang w:val="ro-RO"/>
        </w:rPr>
        <w:t>o</w:t>
      </w:r>
      <w:r w:rsidR="00D10B0F" w:rsidRPr="004904D6">
        <w:rPr>
          <w:lang w:val="ro-RO"/>
        </w:rPr>
        <w:t>ferirea de informaţii privind locurile de muncă vacante şi condiţiile de ocupare ale acestora.</w:t>
      </w:r>
    </w:p>
    <w:p w:rsidR="00D10B0F" w:rsidRPr="004904D6" w:rsidRDefault="001D52E3" w:rsidP="00D10B0F">
      <w:pPr>
        <w:pStyle w:val="NoSpacing"/>
        <w:spacing w:line="276" w:lineRule="auto"/>
        <w:jc w:val="both"/>
        <w:rPr>
          <w:lang w:val="ro-RO"/>
        </w:rPr>
      </w:pPr>
      <w:r w:rsidRPr="004904D6">
        <w:rPr>
          <w:lang w:val="ro-RO"/>
        </w:rPr>
        <w:t>c)</w:t>
      </w:r>
      <w:r w:rsidR="00D10B0F" w:rsidRPr="004904D6">
        <w:rPr>
          <w:lang w:val="ro-RO"/>
        </w:rPr>
        <w:t xml:space="preserve"> </w:t>
      </w:r>
      <w:r w:rsidR="00A861CB" w:rsidRPr="004904D6">
        <w:rPr>
          <w:lang w:val="ro-RO"/>
        </w:rPr>
        <w:t>g</w:t>
      </w:r>
      <w:r w:rsidR="00D10B0F" w:rsidRPr="004904D6">
        <w:rPr>
          <w:lang w:val="ro-RO"/>
        </w:rPr>
        <w:t>hidarea beneficiarilor pentru accesarea locurilor de muncă vacante prin intermediul diverselor canale de informare, inclusiv posturilor de auto-informare.</w:t>
      </w:r>
    </w:p>
    <w:p w:rsidR="00D10B0F" w:rsidRPr="004904D6" w:rsidRDefault="001D52E3" w:rsidP="00D10B0F">
      <w:pPr>
        <w:pStyle w:val="NoSpacing"/>
        <w:spacing w:line="276" w:lineRule="auto"/>
        <w:jc w:val="both"/>
        <w:rPr>
          <w:lang w:val="ro-RO"/>
        </w:rPr>
      </w:pPr>
      <w:r w:rsidRPr="004904D6">
        <w:rPr>
          <w:lang w:val="ro-RO"/>
        </w:rPr>
        <w:t>d)</w:t>
      </w:r>
      <w:r w:rsidR="00D10B0F" w:rsidRPr="004904D6">
        <w:rPr>
          <w:lang w:val="ro-RO"/>
        </w:rPr>
        <w:t xml:space="preserve"> </w:t>
      </w:r>
      <w:r w:rsidR="00A861CB" w:rsidRPr="004904D6">
        <w:rPr>
          <w:lang w:val="ro-RO"/>
        </w:rPr>
        <w:t>i</w:t>
      </w:r>
      <w:r w:rsidR="00D10B0F" w:rsidRPr="004904D6">
        <w:rPr>
          <w:lang w:val="ro-RO"/>
        </w:rPr>
        <w:t xml:space="preserve">nformarea beneficiarilor despre organizarea şi participarea la </w:t>
      </w:r>
      <w:proofErr w:type="spellStart"/>
      <w:r w:rsidR="00D10B0F" w:rsidRPr="004904D6">
        <w:rPr>
          <w:lang w:val="ro-RO"/>
        </w:rPr>
        <w:t>tîrgurile</w:t>
      </w:r>
      <w:proofErr w:type="spellEnd"/>
      <w:r w:rsidR="00D10B0F" w:rsidRPr="004904D6">
        <w:rPr>
          <w:lang w:val="ro-RO"/>
        </w:rPr>
        <w:t xml:space="preserve"> locurilor de muncă, inclusiv la cele on-line.</w:t>
      </w:r>
    </w:p>
    <w:p w:rsidR="00D10B0F" w:rsidRPr="004904D6" w:rsidRDefault="001D52E3" w:rsidP="00D10B0F">
      <w:pPr>
        <w:pStyle w:val="NoSpacing"/>
        <w:spacing w:line="276" w:lineRule="auto"/>
        <w:jc w:val="both"/>
        <w:rPr>
          <w:lang w:val="ro-RO"/>
        </w:rPr>
      </w:pPr>
      <w:r w:rsidRPr="004904D6">
        <w:rPr>
          <w:lang w:val="ro-RO"/>
        </w:rPr>
        <w:t>e)</w:t>
      </w:r>
      <w:r w:rsidR="00D10B0F" w:rsidRPr="004904D6">
        <w:rPr>
          <w:lang w:val="ro-RO"/>
        </w:rPr>
        <w:t xml:space="preserve"> </w:t>
      </w:r>
      <w:r w:rsidR="00A861CB" w:rsidRPr="004904D6">
        <w:rPr>
          <w:lang w:val="ro-RO"/>
        </w:rPr>
        <w:t>o</w:t>
      </w:r>
      <w:r w:rsidR="00D10B0F" w:rsidRPr="004904D6">
        <w:rPr>
          <w:lang w:val="ro-RO"/>
        </w:rPr>
        <w:t>ferirea de informaţii privind posibilităţile de integrare pe piaţa muncii şi facilitarea contactului cu angajatorul prin intermediul cabinelor telefonice.</w:t>
      </w:r>
    </w:p>
    <w:p w:rsidR="00D10B0F" w:rsidRPr="004904D6" w:rsidRDefault="001D52E3" w:rsidP="00D10B0F">
      <w:pPr>
        <w:pStyle w:val="NoSpacing"/>
        <w:spacing w:line="276" w:lineRule="auto"/>
        <w:jc w:val="both"/>
        <w:rPr>
          <w:lang w:val="ro-RO"/>
        </w:rPr>
      </w:pPr>
      <w:r w:rsidRPr="004904D6">
        <w:rPr>
          <w:lang w:val="ro-RO"/>
        </w:rPr>
        <w:t>f)</w:t>
      </w:r>
      <w:r w:rsidR="00D10B0F" w:rsidRPr="004904D6">
        <w:rPr>
          <w:lang w:val="ro-RO"/>
        </w:rPr>
        <w:t xml:space="preserve"> </w:t>
      </w:r>
      <w:r w:rsidR="00A861CB" w:rsidRPr="004904D6">
        <w:rPr>
          <w:lang w:val="ro-RO"/>
        </w:rPr>
        <w:t>s</w:t>
      </w:r>
      <w:r w:rsidR="00D10B0F" w:rsidRPr="004904D6">
        <w:rPr>
          <w:lang w:val="ro-RO"/>
        </w:rPr>
        <w:t xml:space="preserve">ervicii de informare și consiliere profesională, inclusiv cu implicarea acestora la diferite seminare informative, </w:t>
      </w:r>
      <w:proofErr w:type="spellStart"/>
      <w:r w:rsidR="00D10B0F" w:rsidRPr="004904D6">
        <w:rPr>
          <w:lang w:val="ro-RO"/>
        </w:rPr>
        <w:t>traininguri</w:t>
      </w:r>
      <w:proofErr w:type="spellEnd"/>
      <w:r w:rsidR="00D10B0F" w:rsidRPr="004904D6">
        <w:rPr>
          <w:lang w:val="ro-RO"/>
        </w:rPr>
        <w:t xml:space="preserve"> privind tehnicile și metodele de căutare a unui loc de muncă, întocmirea CV-lor.</w:t>
      </w:r>
    </w:p>
    <w:p w:rsidR="00D10B0F" w:rsidRPr="004904D6" w:rsidRDefault="001D52E3" w:rsidP="00D10B0F">
      <w:pPr>
        <w:pStyle w:val="NoSpacing"/>
        <w:spacing w:line="276" w:lineRule="auto"/>
        <w:jc w:val="both"/>
        <w:rPr>
          <w:lang w:val="ro-RO"/>
        </w:rPr>
      </w:pPr>
      <w:r w:rsidRPr="004904D6">
        <w:rPr>
          <w:lang w:val="ro-RO"/>
        </w:rPr>
        <w:t>g)</w:t>
      </w:r>
      <w:r w:rsidR="00A861CB" w:rsidRPr="004904D6">
        <w:rPr>
          <w:lang w:val="ro-RO"/>
        </w:rPr>
        <w:t xml:space="preserve"> s</w:t>
      </w:r>
      <w:r w:rsidR="00D10B0F" w:rsidRPr="004904D6">
        <w:rPr>
          <w:lang w:val="ro-RO"/>
        </w:rPr>
        <w:t>ervicii de formare profesională pentru beneficiarii cu statut de șomer: cursuri de calificare, recalificare și perfecționare.</w:t>
      </w:r>
    </w:p>
    <w:p w:rsidR="00D10B0F" w:rsidRPr="004904D6" w:rsidRDefault="001D52E3" w:rsidP="00D10B0F">
      <w:pPr>
        <w:pStyle w:val="NoSpacing"/>
        <w:spacing w:line="276" w:lineRule="auto"/>
        <w:jc w:val="both"/>
        <w:rPr>
          <w:lang w:val="ro-RO"/>
        </w:rPr>
      </w:pPr>
      <w:r w:rsidRPr="004904D6">
        <w:rPr>
          <w:lang w:val="ro-RO"/>
        </w:rPr>
        <w:t>h)</w:t>
      </w:r>
      <w:r w:rsidR="00A861CB" w:rsidRPr="004904D6">
        <w:rPr>
          <w:lang w:val="ro-RO"/>
        </w:rPr>
        <w:t xml:space="preserve"> a</w:t>
      </w:r>
      <w:r w:rsidR="00D10B0F" w:rsidRPr="004904D6">
        <w:rPr>
          <w:lang w:val="ro-RO"/>
        </w:rPr>
        <w:t>sistenţă la identificarea şi angajarea beneficiarilor cu statut de șomer în activităţi remunerate în folosul comunităţii, cu caracter temporar.</w:t>
      </w:r>
    </w:p>
    <w:p w:rsidR="00D10B0F" w:rsidRPr="004904D6" w:rsidRDefault="001D52E3" w:rsidP="00D10B0F">
      <w:pPr>
        <w:pStyle w:val="NoSpacing"/>
        <w:spacing w:line="276" w:lineRule="auto"/>
        <w:jc w:val="both"/>
        <w:rPr>
          <w:lang w:val="ro-RO"/>
        </w:rPr>
      </w:pPr>
      <w:r w:rsidRPr="004904D6">
        <w:rPr>
          <w:lang w:val="ro-RO"/>
        </w:rPr>
        <w:t>i)</w:t>
      </w:r>
      <w:r w:rsidR="00A861CB" w:rsidRPr="004904D6">
        <w:rPr>
          <w:lang w:val="ro-RO"/>
        </w:rPr>
        <w:t xml:space="preserve"> s</w:t>
      </w:r>
      <w:r w:rsidR="00D10B0F" w:rsidRPr="004904D6">
        <w:rPr>
          <w:lang w:val="ro-RO"/>
        </w:rPr>
        <w:t xml:space="preserve">ervicii de preconcediere beneficiarilor care urmează a fi disponibilizaţi (concediaţi), pentru a nu permite trecerea lor în şomaj de lungă durată, în scopul reîncadrării </w:t>
      </w:r>
      <w:proofErr w:type="spellStart"/>
      <w:r w:rsidR="00D10B0F" w:rsidRPr="004904D6">
        <w:rPr>
          <w:lang w:val="ro-RO"/>
        </w:rPr>
        <w:t>cît</w:t>
      </w:r>
      <w:proofErr w:type="spellEnd"/>
      <w:r w:rsidR="00D10B0F" w:rsidRPr="004904D6">
        <w:rPr>
          <w:lang w:val="ro-RO"/>
        </w:rPr>
        <w:t xml:space="preserve"> mai rapide în </w:t>
      </w:r>
      <w:proofErr w:type="spellStart"/>
      <w:r w:rsidR="00D10B0F" w:rsidRPr="004904D6">
        <w:rPr>
          <w:lang w:val="ro-RO"/>
        </w:rPr>
        <w:t>cîmpul</w:t>
      </w:r>
      <w:proofErr w:type="spellEnd"/>
      <w:r w:rsidR="00D10B0F" w:rsidRPr="004904D6">
        <w:rPr>
          <w:lang w:val="ro-RO"/>
        </w:rPr>
        <w:t xml:space="preserve"> muncii.</w:t>
      </w:r>
    </w:p>
    <w:p w:rsidR="00D10B0F" w:rsidRPr="004904D6" w:rsidRDefault="001D52E3" w:rsidP="00D10B0F">
      <w:pPr>
        <w:pStyle w:val="NoSpacing"/>
        <w:spacing w:line="276" w:lineRule="auto"/>
        <w:jc w:val="both"/>
        <w:rPr>
          <w:lang w:val="ro-RO"/>
        </w:rPr>
      </w:pPr>
      <w:r w:rsidRPr="004904D6">
        <w:rPr>
          <w:lang w:val="ro-RO"/>
        </w:rPr>
        <w:lastRenderedPageBreak/>
        <w:t>j)</w:t>
      </w:r>
      <w:r w:rsidR="00D10B0F" w:rsidRPr="004904D6">
        <w:rPr>
          <w:lang w:val="ro-RO"/>
        </w:rPr>
        <w:t xml:space="preserve"> </w:t>
      </w:r>
      <w:r w:rsidR="00A861CB" w:rsidRPr="004904D6">
        <w:rPr>
          <w:lang w:val="ro-RO"/>
        </w:rPr>
        <w:t>p</w:t>
      </w:r>
      <w:r w:rsidR="00D10B0F" w:rsidRPr="004904D6">
        <w:rPr>
          <w:lang w:val="ro-RO"/>
        </w:rPr>
        <w:t>rotecție socială în caz de șomaj pentru beneficiarii cu statut de șomer, prin acordarea:</w:t>
      </w:r>
    </w:p>
    <w:p w:rsidR="00D10B0F" w:rsidRPr="004904D6" w:rsidRDefault="00D10B0F" w:rsidP="00D10B0F">
      <w:pPr>
        <w:pStyle w:val="NoSpacing"/>
        <w:spacing w:line="276" w:lineRule="auto"/>
        <w:jc w:val="both"/>
        <w:rPr>
          <w:lang w:val="ro-RO"/>
        </w:rPr>
      </w:pPr>
      <w:r w:rsidRPr="004904D6">
        <w:rPr>
          <w:lang w:val="ro-RO"/>
        </w:rPr>
        <w:tab/>
      </w:r>
      <w:r w:rsidR="003E6EA8" w:rsidRPr="004904D6">
        <w:rPr>
          <w:lang w:val="ro-RO"/>
        </w:rPr>
        <w:t xml:space="preserve">- </w:t>
      </w:r>
      <w:r w:rsidR="007C588C" w:rsidRPr="004904D6">
        <w:rPr>
          <w:lang w:val="ro-RO"/>
        </w:rPr>
        <w:t>Ajutorului de șomaj;</w:t>
      </w:r>
    </w:p>
    <w:p w:rsidR="00D10B0F" w:rsidRPr="004904D6" w:rsidRDefault="00D10B0F" w:rsidP="00D10B0F">
      <w:pPr>
        <w:pStyle w:val="NoSpacing"/>
        <w:spacing w:line="276" w:lineRule="auto"/>
        <w:jc w:val="both"/>
        <w:rPr>
          <w:lang w:val="ro-RO"/>
        </w:rPr>
      </w:pPr>
      <w:r w:rsidRPr="004904D6">
        <w:rPr>
          <w:lang w:val="ro-RO"/>
        </w:rPr>
        <w:tab/>
      </w:r>
      <w:r w:rsidR="003E6EA8" w:rsidRPr="004904D6">
        <w:rPr>
          <w:lang w:val="ro-RO"/>
        </w:rPr>
        <w:t xml:space="preserve">- </w:t>
      </w:r>
      <w:r w:rsidRPr="004904D6">
        <w:rPr>
          <w:lang w:val="ro-RO"/>
        </w:rPr>
        <w:t>Alocației pentru integrare sau reintegrare profesională.</w:t>
      </w:r>
    </w:p>
    <w:p w:rsidR="00726777" w:rsidRPr="004904D6" w:rsidRDefault="00726777" w:rsidP="00D10B0F">
      <w:pPr>
        <w:pStyle w:val="NoSpacing"/>
        <w:spacing w:line="276" w:lineRule="auto"/>
        <w:jc w:val="both"/>
        <w:rPr>
          <w:lang w:val="ro-RO"/>
        </w:rPr>
      </w:pPr>
    </w:p>
    <w:p w:rsidR="00726777" w:rsidRPr="004904D6" w:rsidRDefault="00764166" w:rsidP="00D10B0F">
      <w:pPr>
        <w:pStyle w:val="NoSpacing"/>
        <w:spacing w:line="276" w:lineRule="auto"/>
        <w:jc w:val="both"/>
        <w:rPr>
          <w:lang w:val="ro-RO"/>
        </w:rPr>
      </w:pPr>
      <w:r w:rsidRPr="004904D6">
        <w:rPr>
          <w:lang w:val="ro-RO"/>
        </w:rPr>
        <w:t>64</w:t>
      </w:r>
      <w:r w:rsidR="00726777" w:rsidRPr="004904D6">
        <w:rPr>
          <w:lang w:val="ro-RO"/>
        </w:rPr>
        <w:t xml:space="preserve">. Ministerul Muncii, Protecției Sociale și Familiei prezintă anual datele referitoare la prezența străinilor pe piața forței de muncă și activitățile solicitate. </w:t>
      </w:r>
    </w:p>
    <w:p w:rsidR="0048530E" w:rsidRPr="004904D6" w:rsidRDefault="0048530E" w:rsidP="00D10B0F">
      <w:pPr>
        <w:pStyle w:val="NoSpacing"/>
        <w:spacing w:line="276" w:lineRule="auto"/>
        <w:jc w:val="both"/>
        <w:rPr>
          <w:lang w:val="ro-RO"/>
        </w:rPr>
      </w:pPr>
    </w:p>
    <w:p w:rsidR="0048530E" w:rsidRPr="004904D6" w:rsidRDefault="0048530E" w:rsidP="0048530E">
      <w:pPr>
        <w:spacing w:line="20" w:lineRule="atLeast"/>
        <w:jc w:val="center"/>
        <w:rPr>
          <w:rFonts w:ascii="Times New Roman" w:hAnsi="Times New Roman" w:cs="Times New Roman"/>
          <w:sz w:val="28"/>
          <w:szCs w:val="28"/>
          <w:lang w:val="ro-RO"/>
        </w:rPr>
      </w:pPr>
      <w:r w:rsidRPr="004904D6">
        <w:rPr>
          <w:rFonts w:ascii="Times New Roman" w:hAnsi="Times New Roman" w:cs="Times New Roman"/>
          <w:sz w:val="28"/>
          <w:szCs w:val="28"/>
          <w:lang w:val="ro-RO"/>
        </w:rPr>
        <w:t>Secțiunea 5. Accesul la sistemul de asigurări sociale</w:t>
      </w:r>
    </w:p>
    <w:p w:rsidR="00D10B0F" w:rsidRPr="004904D6" w:rsidRDefault="00A32E0E" w:rsidP="00262D8A">
      <w:pPr>
        <w:spacing w:line="20" w:lineRule="atLeast"/>
        <w:jc w:val="both"/>
        <w:rPr>
          <w:rFonts w:ascii="Times New Roman" w:hAnsi="Times New Roman" w:cs="Times New Roman"/>
          <w:sz w:val="28"/>
          <w:szCs w:val="28"/>
          <w:lang w:val="ro-RO"/>
        </w:rPr>
      </w:pPr>
      <w:r w:rsidRPr="004904D6">
        <w:rPr>
          <w:rFonts w:ascii="Times New Roman" w:hAnsi="Times New Roman" w:cs="Times New Roman"/>
          <w:sz w:val="28"/>
          <w:szCs w:val="28"/>
          <w:lang w:val="ro-RO"/>
        </w:rPr>
        <w:t>6</w:t>
      </w:r>
      <w:r w:rsidR="00764166" w:rsidRPr="004904D6">
        <w:rPr>
          <w:rFonts w:ascii="Times New Roman" w:hAnsi="Times New Roman" w:cs="Times New Roman"/>
          <w:sz w:val="28"/>
          <w:szCs w:val="28"/>
          <w:lang w:val="ro-RO"/>
        </w:rPr>
        <w:t>5</w:t>
      </w:r>
      <w:r w:rsidRPr="004904D6">
        <w:rPr>
          <w:rFonts w:ascii="Times New Roman" w:hAnsi="Times New Roman" w:cs="Times New Roman"/>
          <w:sz w:val="28"/>
          <w:szCs w:val="28"/>
          <w:lang w:val="ro-RO"/>
        </w:rPr>
        <w:t xml:space="preserve">. În contextul indicatorilor MIPEX accesul la securitatea socială este unul din drepturile asociat cu statutul străinului în teritoriu. Străinii prevăzuți la punctul 3 pot accesa sistemul public de asigurări sociale în condițiile prevăzute de lege pentru cetățenii Republicii Moldova.  </w:t>
      </w:r>
    </w:p>
    <w:p w:rsidR="001F75A8" w:rsidRPr="004904D6" w:rsidRDefault="00764166" w:rsidP="001F75A8">
      <w:pPr>
        <w:jc w:val="both"/>
        <w:rPr>
          <w:rFonts w:ascii="Times New Roman" w:hAnsi="Times New Roman" w:cs="Times New Roman"/>
          <w:sz w:val="28"/>
          <w:szCs w:val="28"/>
          <w:lang w:val="ro-RO"/>
        </w:rPr>
      </w:pPr>
      <w:r w:rsidRPr="004904D6">
        <w:rPr>
          <w:rFonts w:ascii="Times New Roman" w:hAnsi="Times New Roman" w:cs="Times New Roman"/>
          <w:sz w:val="28"/>
          <w:szCs w:val="28"/>
          <w:lang w:val="ro-RO"/>
        </w:rPr>
        <w:t>66</w:t>
      </w:r>
      <w:r w:rsidR="00262D8A" w:rsidRPr="004904D6">
        <w:rPr>
          <w:rFonts w:ascii="Times New Roman" w:hAnsi="Times New Roman" w:cs="Times New Roman"/>
          <w:sz w:val="28"/>
          <w:szCs w:val="28"/>
          <w:lang w:val="ro-RO"/>
        </w:rPr>
        <w:t xml:space="preserve">. </w:t>
      </w:r>
      <w:r w:rsidR="001F75A8" w:rsidRPr="004904D6">
        <w:rPr>
          <w:rFonts w:ascii="Times New Roman" w:hAnsi="Times New Roman" w:cs="Times New Roman"/>
          <w:sz w:val="28"/>
          <w:szCs w:val="28"/>
          <w:lang w:val="ro-RO"/>
        </w:rPr>
        <w:t xml:space="preserve">Ministerul Muncii, Protecției Sociale și Familiei oferă posibilitatea accesării sistemului public de asigurări sociale prin intermediul agențiilor teritoriale ale Casei Naționale de Asigurări Sociale. </w:t>
      </w:r>
    </w:p>
    <w:p w:rsidR="001F75A8" w:rsidRPr="004904D6" w:rsidRDefault="00764166" w:rsidP="001F75A8">
      <w:pPr>
        <w:pStyle w:val="ListParagraph"/>
        <w:tabs>
          <w:tab w:val="left" w:pos="2520"/>
        </w:tabs>
        <w:spacing w:after="0"/>
        <w:ind w:left="0"/>
        <w:jc w:val="both"/>
        <w:rPr>
          <w:rFonts w:ascii="Times New Roman" w:hAnsi="Times New Roman"/>
          <w:sz w:val="28"/>
          <w:szCs w:val="28"/>
          <w:lang w:val="ro-RO"/>
        </w:rPr>
      </w:pPr>
      <w:r w:rsidRPr="004904D6">
        <w:rPr>
          <w:rFonts w:ascii="Times New Roman" w:hAnsi="Times New Roman" w:cs="Times New Roman"/>
          <w:sz w:val="28"/>
          <w:szCs w:val="28"/>
          <w:lang w:val="ro-RO"/>
        </w:rPr>
        <w:t>67</w:t>
      </w:r>
      <w:r w:rsidR="001F75A8" w:rsidRPr="004904D6">
        <w:rPr>
          <w:rFonts w:ascii="Times New Roman" w:hAnsi="Times New Roman" w:cs="Times New Roman"/>
          <w:sz w:val="28"/>
          <w:szCs w:val="28"/>
          <w:lang w:val="ro-RO"/>
        </w:rPr>
        <w:t>. Casa Națională de Asigurări Sociale</w:t>
      </w:r>
      <w:r w:rsidR="001F75A8" w:rsidRPr="004904D6">
        <w:rPr>
          <w:rFonts w:ascii="Times New Roman" w:hAnsi="Times New Roman"/>
          <w:sz w:val="28"/>
          <w:szCs w:val="28"/>
          <w:lang w:val="ro-RO"/>
        </w:rPr>
        <w:t>, prin intermediul structurilor sale teritoriale, în limita legislației în vigoare este responsabilă de:</w:t>
      </w:r>
    </w:p>
    <w:p w:rsidR="001F75A8" w:rsidRPr="004904D6" w:rsidRDefault="001F75A8" w:rsidP="001F75A8">
      <w:pPr>
        <w:pStyle w:val="ListParagraph"/>
        <w:tabs>
          <w:tab w:val="left" w:pos="2520"/>
        </w:tabs>
        <w:spacing w:after="0"/>
        <w:ind w:left="0"/>
        <w:jc w:val="both"/>
        <w:rPr>
          <w:rFonts w:ascii="Times New Roman" w:hAnsi="Times New Roman"/>
          <w:sz w:val="28"/>
          <w:szCs w:val="28"/>
          <w:lang w:val="ro-RO"/>
        </w:rPr>
      </w:pPr>
      <w:r w:rsidRPr="004904D6">
        <w:rPr>
          <w:rFonts w:ascii="Times New Roman" w:hAnsi="Times New Roman"/>
          <w:sz w:val="28"/>
          <w:szCs w:val="28"/>
          <w:lang w:val="ro-RO"/>
        </w:rPr>
        <w:t>1) stabilirea și plata indemnizațiilor de maternitate;</w:t>
      </w:r>
    </w:p>
    <w:p w:rsidR="001F75A8" w:rsidRPr="004904D6" w:rsidRDefault="001F75A8" w:rsidP="001F75A8">
      <w:pPr>
        <w:pStyle w:val="ListParagraph"/>
        <w:tabs>
          <w:tab w:val="left" w:pos="2520"/>
        </w:tabs>
        <w:spacing w:after="0"/>
        <w:ind w:left="0"/>
        <w:jc w:val="both"/>
        <w:rPr>
          <w:rFonts w:ascii="Times New Roman" w:hAnsi="Times New Roman"/>
          <w:sz w:val="28"/>
          <w:szCs w:val="28"/>
          <w:lang w:val="ro-RO"/>
        </w:rPr>
      </w:pPr>
      <w:r w:rsidRPr="004904D6">
        <w:rPr>
          <w:rFonts w:ascii="Times New Roman" w:hAnsi="Times New Roman"/>
          <w:sz w:val="28"/>
          <w:szCs w:val="28"/>
          <w:lang w:val="ro-RO"/>
        </w:rPr>
        <w:t>2) stabilirea și plata pensiilor</w:t>
      </w:r>
      <w:r w:rsidR="002C3943" w:rsidRPr="004904D6">
        <w:rPr>
          <w:rFonts w:ascii="Times New Roman" w:hAnsi="Times New Roman"/>
          <w:sz w:val="28"/>
          <w:szCs w:val="28"/>
          <w:lang w:val="ro-RO"/>
        </w:rPr>
        <w:t xml:space="preserve"> pentru limită de </w:t>
      </w:r>
      <w:proofErr w:type="spellStart"/>
      <w:r w:rsidR="002C3943" w:rsidRPr="004904D6">
        <w:rPr>
          <w:rFonts w:ascii="Times New Roman" w:hAnsi="Times New Roman"/>
          <w:sz w:val="28"/>
          <w:szCs w:val="28"/>
          <w:lang w:val="ro-RO"/>
        </w:rPr>
        <w:t>vîrstă</w:t>
      </w:r>
      <w:proofErr w:type="spellEnd"/>
      <w:r w:rsidR="002C3943" w:rsidRPr="004904D6">
        <w:rPr>
          <w:rFonts w:ascii="Times New Roman" w:hAnsi="Times New Roman"/>
          <w:sz w:val="28"/>
          <w:szCs w:val="28"/>
          <w:lang w:val="ro-RO"/>
        </w:rPr>
        <w:t>, pensiilor de invaliditate, pensiilor de urmaș;</w:t>
      </w:r>
    </w:p>
    <w:p w:rsidR="001F75A8" w:rsidRPr="004904D6" w:rsidRDefault="001F75A8" w:rsidP="001F75A8">
      <w:pPr>
        <w:pStyle w:val="ListParagraph"/>
        <w:tabs>
          <w:tab w:val="left" w:pos="2520"/>
        </w:tabs>
        <w:spacing w:after="0"/>
        <w:ind w:left="0"/>
        <w:jc w:val="both"/>
        <w:rPr>
          <w:rFonts w:ascii="Times New Roman" w:hAnsi="Times New Roman"/>
          <w:sz w:val="28"/>
          <w:szCs w:val="28"/>
          <w:lang w:val="ro-RO"/>
        </w:rPr>
      </w:pPr>
      <w:r w:rsidRPr="004904D6">
        <w:rPr>
          <w:rFonts w:ascii="Times New Roman" w:hAnsi="Times New Roman"/>
          <w:sz w:val="28"/>
          <w:szCs w:val="28"/>
          <w:lang w:val="ro-RO"/>
        </w:rPr>
        <w:t xml:space="preserve">3) stabilirea și plata alocației sociale de stat pentru persoanele care nu îndeplinesc condițiile de stabilire a pensiei de asigurări sociale de stat (persoanele în etate, copiii în cazul pierderii întreținătorului, persoanele cu dezabilități). </w:t>
      </w:r>
    </w:p>
    <w:p w:rsidR="002C3943" w:rsidRPr="004904D6" w:rsidRDefault="002C3943" w:rsidP="001F75A8">
      <w:pPr>
        <w:pStyle w:val="ListParagraph"/>
        <w:tabs>
          <w:tab w:val="left" w:pos="2520"/>
        </w:tabs>
        <w:spacing w:after="0"/>
        <w:ind w:left="0"/>
        <w:jc w:val="both"/>
        <w:rPr>
          <w:rFonts w:ascii="Times New Roman" w:hAnsi="Times New Roman"/>
          <w:sz w:val="28"/>
          <w:szCs w:val="28"/>
          <w:lang w:val="ro-RO"/>
        </w:rPr>
      </w:pPr>
    </w:p>
    <w:p w:rsidR="002C3943" w:rsidRPr="004904D6" w:rsidRDefault="002C3943" w:rsidP="002C3943">
      <w:pPr>
        <w:pStyle w:val="NoSpacing"/>
        <w:spacing w:line="276" w:lineRule="auto"/>
        <w:jc w:val="both"/>
        <w:rPr>
          <w:lang w:val="ro-RO"/>
        </w:rPr>
      </w:pPr>
      <w:r w:rsidRPr="004904D6">
        <w:rPr>
          <w:lang w:val="ro-RO"/>
        </w:rPr>
        <w:t>6</w:t>
      </w:r>
      <w:r w:rsidR="00764166" w:rsidRPr="004904D6">
        <w:rPr>
          <w:lang w:val="ro-RO"/>
        </w:rPr>
        <w:t>8</w:t>
      </w:r>
      <w:r w:rsidRPr="004904D6">
        <w:rPr>
          <w:lang w:val="ro-RO"/>
        </w:rPr>
        <w:t xml:space="preserve">. Dreptul la pensie pentru străini include transferarea pensiei dintr-un alt stat, unde aceasta este stabilită, în Republica Moldova, și beneficierea în continuare de condițiile stabilite de lege pentru cetățenii Republicii Moldova.   </w:t>
      </w:r>
    </w:p>
    <w:p w:rsidR="00764166" w:rsidRPr="004904D6" w:rsidRDefault="00764166" w:rsidP="00764166">
      <w:pPr>
        <w:pStyle w:val="ListParagraph"/>
        <w:tabs>
          <w:tab w:val="left" w:pos="450"/>
        </w:tabs>
        <w:spacing w:after="0" w:line="20" w:lineRule="atLeast"/>
        <w:ind w:left="0"/>
        <w:jc w:val="both"/>
        <w:rPr>
          <w:rFonts w:ascii="Times New Roman" w:eastAsia="Times New Roman" w:hAnsi="Times New Roman" w:cs="Times New Roman"/>
          <w:sz w:val="28"/>
          <w:szCs w:val="28"/>
          <w:lang w:val="ro-RO" w:eastAsia="ru-RU"/>
        </w:rPr>
      </w:pPr>
    </w:p>
    <w:p w:rsidR="00764166" w:rsidRPr="004904D6" w:rsidRDefault="00764166" w:rsidP="00764166">
      <w:pPr>
        <w:pStyle w:val="ListParagraph"/>
        <w:tabs>
          <w:tab w:val="left" w:pos="450"/>
        </w:tabs>
        <w:spacing w:after="0" w:line="20" w:lineRule="atLeast"/>
        <w:ind w:left="0"/>
        <w:jc w:val="both"/>
        <w:rPr>
          <w:rFonts w:ascii="Times New Roman" w:eastAsia="Times New Roman" w:hAnsi="Times New Roman" w:cs="Times New Roman"/>
          <w:sz w:val="28"/>
          <w:szCs w:val="28"/>
          <w:lang w:val="ro-RO"/>
        </w:rPr>
      </w:pPr>
      <w:r w:rsidRPr="004904D6">
        <w:rPr>
          <w:rFonts w:ascii="Times New Roman" w:eastAsia="Times New Roman" w:hAnsi="Times New Roman" w:cs="Times New Roman"/>
          <w:sz w:val="28"/>
          <w:szCs w:val="28"/>
          <w:lang w:val="ro-RO" w:eastAsia="ru-RU"/>
        </w:rPr>
        <w:t xml:space="preserve">69. </w:t>
      </w:r>
      <w:r w:rsidRPr="004904D6">
        <w:rPr>
          <w:rFonts w:ascii="Times New Roman" w:eastAsia="Times New Roman" w:hAnsi="Times New Roman" w:cs="Times New Roman"/>
          <w:sz w:val="28"/>
          <w:szCs w:val="28"/>
          <w:lang w:val="ro-RO"/>
        </w:rPr>
        <w:t xml:space="preserve">Accesul străinilor la </w:t>
      </w:r>
      <w:r w:rsidR="00490BEC" w:rsidRPr="004904D6">
        <w:rPr>
          <w:rFonts w:ascii="Times New Roman" w:eastAsia="Times New Roman" w:hAnsi="Times New Roman" w:cs="Times New Roman"/>
          <w:sz w:val="28"/>
          <w:szCs w:val="28"/>
          <w:lang w:val="ro-RO"/>
        </w:rPr>
        <w:t>sistemul public</w:t>
      </w:r>
      <w:r w:rsidRPr="004904D6">
        <w:rPr>
          <w:rFonts w:ascii="Times New Roman" w:eastAsia="Times New Roman" w:hAnsi="Times New Roman" w:cs="Times New Roman"/>
          <w:sz w:val="28"/>
          <w:szCs w:val="28"/>
          <w:lang w:val="ro-RO"/>
        </w:rPr>
        <w:t xml:space="preserve"> se realizează prin mecanismul de redirecționare către structurile teritoriale de </w:t>
      </w:r>
      <w:r w:rsidR="00490BEC" w:rsidRPr="004904D6">
        <w:rPr>
          <w:rFonts w:ascii="Times New Roman" w:eastAsia="Times New Roman" w:hAnsi="Times New Roman" w:cs="Times New Roman"/>
          <w:sz w:val="28"/>
          <w:szCs w:val="28"/>
          <w:lang w:val="ro-RO"/>
        </w:rPr>
        <w:t xml:space="preserve">asigurări </w:t>
      </w:r>
      <w:r w:rsidRPr="004904D6">
        <w:rPr>
          <w:rFonts w:ascii="Times New Roman" w:eastAsia="Times New Roman" w:hAnsi="Times New Roman" w:cs="Times New Roman"/>
          <w:sz w:val="28"/>
          <w:szCs w:val="28"/>
          <w:lang w:val="ro-RO"/>
        </w:rPr>
        <w:t>social</w:t>
      </w:r>
      <w:r w:rsidR="00490BEC" w:rsidRPr="004904D6">
        <w:rPr>
          <w:rFonts w:ascii="Times New Roman" w:eastAsia="Times New Roman" w:hAnsi="Times New Roman" w:cs="Times New Roman"/>
          <w:sz w:val="28"/>
          <w:szCs w:val="28"/>
          <w:lang w:val="ro-RO"/>
        </w:rPr>
        <w:t>e (Anexa nr. 4)</w:t>
      </w:r>
      <w:r w:rsidRPr="004904D6">
        <w:rPr>
          <w:rFonts w:ascii="Times New Roman" w:eastAsia="Times New Roman" w:hAnsi="Times New Roman" w:cs="Times New Roman"/>
          <w:sz w:val="28"/>
          <w:szCs w:val="28"/>
          <w:lang w:val="ro-RO"/>
        </w:rPr>
        <w:t>.</w:t>
      </w:r>
    </w:p>
    <w:p w:rsidR="00764166" w:rsidRPr="004904D6" w:rsidRDefault="00764166" w:rsidP="002C3943">
      <w:pPr>
        <w:pStyle w:val="NoSpacing"/>
        <w:spacing w:line="276" w:lineRule="auto"/>
        <w:jc w:val="both"/>
        <w:rPr>
          <w:lang w:val="ro-RO"/>
        </w:rPr>
      </w:pPr>
    </w:p>
    <w:p w:rsidR="002C3943" w:rsidRPr="004904D6" w:rsidRDefault="0009100B" w:rsidP="002C3943">
      <w:pPr>
        <w:pStyle w:val="NoSpacing"/>
        <w:spacing w:line="276" w:lineRule="auto"/>
        <w:jc w:val="both"/>
        <w:rPr>
          <w:lang w:val="ro-RO"/>
        </w:rPr>
      </w:pPr>
      <w:r w:rsidRPr="004904D6">
        <w:rPr>
          <w:lang w:val="ro-RO"/>
        </w:rPr>
        <w:t>70</w:t>
      </w:r>
      <w:r w:rsidR="002C3943" w:rsidRPr="004904D6">
        <w:rPr>
          <w:lang w:val="ro-RO"/>
        </w:rPr>
        <w:t xml:space="preserve">. Ministerul Muncii, Protecției Sociale și Familiei prezintă anual datele referitoare la prezența străinilor în sistemul public de asigurări sociale. </w:t>
      </w:r>
    </w:p>
    <w:p w:rsidR="001C3BA5" w:rsidRPr="004904D6" w:rsidRDefault="001C3BA5" w:rsidP="001C3BA5">
      <w:pPr>
        <w:jc w:val="center"/>
        <w:rPr>
          <w:rFonts w:ascii="Times New Roman" w:hAnsi="Times New Roman" w:cs="Times New Roman"/>
          <w:sz w:val="28"/>
          <w:szCs w:val="28"/>
          <w:lang w:val="ro-RO"/>
        </w:rPr>
      </w:pPr>
      <w:r w:rsidRPr="004904D6">
        <w:rPr>
          <w:rFonts w:ascii="Times New Roman" w:hAnsi="Times New Roman" w:cs="Times New Roman"/>
          <w:sz w:val="28"/>
          <w:szCs w:val="28"/>
          <w:lang w:val="ro-RO"/>
        </w:rPr>
        <w:t xml:space="preserve">Secțiunea </w:t>
      </w:r>
      <w:r w:rsidR="0048530E" w:rsidRPr="004904D6">
        <w:rPr>
          <w:rFonts w:ascii="Times New Roman" w:hAnsi="Times New Roman" w:cs="Times New Roman"/>
          <w:sz w:val="28"/>
          <w:szCs w:val="28"/>
          <w:lang w:val="ro-RO"/>
        </w:rPr>
        <w:t>6</w:t>
      </w:r>
      <w:r w:rsidRPr="004904D6">
        <w:rPr>
          <w:rFonts w:ascii="Times New Roman" w:hAnsi="Times New Roman" w:cs="Times New Roman"/>
          <w:sz w:val="28"/>
          <w:szCs w:val="28"/>
          <w:lang w:val="ro-RO"/>
        </w:rPr>
        <w:t>. Ocrotirea sănătății și accesul la serviciile medicale</w:t>
      </w:r>
    </w:p>
    <w:p w:rsidR="000609CB" w:rsidRPr="004904D6" w:rsidRDefault="000609CB" w:rsidP="009E3168">
      <w:pPr>
        <w:pStyle w:val="ListParagraph"/>
        <w:jc w:val="center"/>
        <w:rPr>
          <w:rFonts w:ascii="Times New Roman" w:hAnsi="Times New Roman" w:cs="Times New Roman"/>
          <w:sz w:val="28"/>
          <w:szCs w:val="28"/>
          <w:lang w:val="ro-RO"/>
        </w:rPr>
      </w:pPr>
      <w:r w:rsidRPr="004904D6">
        <w:rPr>
          <w:rFonts w:ascii="Times New Roman" w:hAnsi="Times New Roman" w:cs="Times New Roman"/>
          <w:sz w:val="28"/>
          <w:szCs w:val="28"/>
          <w:lang w:val="ro-RO"/>
        </w:rPr>
        <w:t>Priorități</w:t>
      </w:r>
    </w:p>
    <w:p w:rsidR="000609CB" w:rsidRPr="004904D6" w:rsidRDefault="00764166" w:rsidP="000609CB">
      <w:pPr>
        <w:spacing w:after="0" w:line="240" w:lineRule="auto"/>
        <w:jc w:val="both"/>
        <w:rPr>
          <w:rFonts w:ascii="Times New Roman" w:hAnsi="Times New Roman" w:cs="Times New Roman"/>
          <w:sz w:val="28"/>
          <w:szCs w:val="28"/>
          <w:lang w:val="ro-RO"/>
        </w:rPr>
      </w:pPr>
      <w:r w:rsidRPr="004904D6">
        <w:rPr>
          <w:rFonts w:ascii="Times New Roman" w:hAnsi="Times New Roman" w:cs="Times New Roman"/>
          <w:sz w:val="28"/>
          <w:szCs w:val="28"/>
          <w:lang w:val="ro-RO"/>
        </w:rPr>
        <w:lastRenderedPageBreak/>
        <w:t>7</w:t>
      </w:r>
      <w:r w:rsidR="0009100B" w:rsidRPr="004904D6">
        <w:rPr>
          <w:rFonts w:ascii="Times New Roman" w:hAnsi="Times New Roman" w:cs="Times New Roman"/>
          <w:sz w:val="28"/>
          <w:szCs w:val="28"/>
          <w:lang w:val="ro-RO"/>
        </w:rPr>
        <w:t>1</w:t>
      </w:r>
      <w:r w:rsidR="004E2CF5" w:rsidRPr="004904D6">
        <w:rPr>
          <w:rFonts w:ascii="Times New Roman" w:hAnsi="Times New Roman" w:cs="Times New Roman"/>
          <w:sz w:val="28"/>
          <w:szCs w:val="28"/>
          <w:lang w:val="ro-RO"/>
        </w:rPr>
        <w:t xml:space="preserve">. </w:t>
      </w:r>
      <w:r w:rsidR="00942A2F" w:rsidRPr="004904D6">
        <w:rPr>
          <w:rFonts w:ascii="Times New Roman" w:hAnsi="Times New Roman" w:cs="Times New Roman"/>
          <w:sz w:val="28"/>
          <w:szCs w:val="28"/>
          <w:lang w:val="ro-RO"/>
        </w:rPr>
        <w:t>Ca principiu general și î</w:t>
      </w:r>
      <w:r w:rsidR="008445C3" w:rsidRPr="004904D6">
        <w:rPr>
          <w:rFonts w:ascii="Times New Roman" w:hAnsi="Times New Roman" w:cs="Times New Roman"/>
          <w:sz w:val="28"/>
          <w:szCs w:val="28"/>
          <w:lang w:val="ro-RO"/>
        </w:rPr>
        <w:t xml:space="preserve">n </w:t>
      </w:r>
      <w:r w:rsidR="00726777" w:rsidRPr="004904D6">
        <w:rPr>
          <w:rFonts w:ascii="Times New Roman" w:hAnsi="Times New Roman" w:cs="Times New Roman"/>
          <w:sz w:val="28"/>
          <w:szCs w:val="28"/>
          <w:lang w:val="ro-RO"/>
        </w:rPr>
        <w:t xml:space="preserve">contextul indicatorilor MIPEX, </w:t>
      </w:r>
      <w:r w:rsidR="008445C3" w:rsidRPr="004904D6">
        <w:rPr>
          <w:rFonts w:ascii="Times New Roman" w:hAnsi="Times New Roman" w:cs="Times New Roman"/>
          <w:sz w:val="28"/>
          <w:szCs w:val="28"/>
          <w:lang w:val="ro-RO"/>
        </w:rPr>
        <w:t>s</w:t>
      </w:r>
      <w:r w:rsidR="004F70DD" w:rsidRPr="004904D6">
        <w:rPr>
          <w:rFonts w:ascii="Times New Roman" w:hAnsi="Times New Roman" w:cs="Times New Roman"/>
          <w:sz w:val="28"/>
          <w:szCs w:val="28"/>
          <w:lang w:val="ro-RO"/>
        </w:rPr>
        <w:t>ănăt</w:t>
      </w:r>
      <w:r w:rsidR="00657604" w:rsidRPr="004904D6">
        <w:rPr>
          <w:rFonts w:ascii="Times New Roman" w:hAnsi="Times New Roman" w:cs="Times New Roman"/>
          <w:sz w:val="28"/>
          <w:szCs w:val="28"/>
          <w:lang w:val="ro-RO"/>
        </w:rPr>
        <w:t>atea</w:t>
      </w:r>
      <w:r w:rsidR="004F70DD" w:rsidRPr="004904D6">
        <w:rPr>
          <w:rFonts w:ascii="Times New Roman" w:hAnsi="Times New Roman" w:cs="Times New Roman"/>
          <w:sz w:val="28"/>
          <w:szCs w:val="28"/>
          <w:lang w:val="ro-RO"/>
        </w:rPr>
        <w:t xml:space="preserve"> </w:t>
      </w:r>
      <w:proofErr w:type="spellStart"/>
      <w:r w:rsidR="004F70DD" w:rsidRPr="004904D6">
        <w:rPr>
          <w:rFonts w:ascii="Times New Roman" w:hAnsi="Times New Roman" w:cs="Times New Roman"/>
          <w:sz w:val="28"/>
          <w:szCs w:val="28"/>
          <w:lang w:val="ro-RO"/>
        </w:rPr>
        <w:t>migranților</w:t>
      </w:r>
      <w:proofErr w:type="spellEnd"/>
      <w:r w:rsidR="004F70DD" w:rsidRPr="004904D6">
        <w:rPr>
          <w:rFonts w:ascii="Times New Roman" w:hAnsi="Times New Roman" w:cs="Times New Roman"/>
          <w:sz w:val="28"/>
          <w:szCs w:val="28"/>
          <w:lang w:val="ro-RO"/>
        </w:rPr>
        <w:t xml:space="preserve"> urmează</w:t>
      </w:r>
      <w:r w:rsidR="007C588C" w:rsidRPr="004904D6">
        <w:rPr>
          <w:rFonts w:ascii="Times New Roman" w:hAnsi="Times New Roman" w:cs="Times New Roman"/>
          <w:sz w:val="28"/>
          <w:szCs w:val="28"/>
          <w:lang w:val="ro-RO"/>
        </w:rPr>
        <w:t xml:space="preserve"> a</w:t>
      </w:r>
      <w:r w:rsidR="004F70DD" w:rsidRPr="004904D6">
        <w:rPr>
          <w:rFonts w:ascii="Times New Roman" w:hAnsi="Times New Roman" w:cs="Times New Roman"/>
          <w:sz w:val="28"/>
          <w:szCs w:val="28"/>
          <w:lang w:val="ro-RO"/>
        </w:rPr>
        <w:t xml:space="preserve"> fi examinată ca o parte componentă a </w:t>
      </w:r>
      <w:r w:rsidR="00942A2F" w:rsidRPr="004904D6">
        <w:rPr>
          <w:rFonts w:ascii="Times New Roman" w:hAnsi="Times New Roman" w:cs="Times New Roman"/>
          <w:sz w:val="28"/>
          <w:szCs w:val="28"/>
          <w:lang w:val="ro-RO"/>
        </w:rPr>
        <w:t>sistemului</w:t>
      </w:r>
      <w:r w:rsidR="004F70DD" w:rsidRPr="004904D6">
        <w:rPr>
          <w:rFonts w:ascii="Times New Roman" w:hAnsi="Times New Roman" w:cs="Times New Roman"/>
          <w:sz w:val="28"/>
          <w:szCs w:val="28"/>
          <w:lang w:val="ro-RO"/>
        </w:rPr>
        <w:t xml:space="preserve"> </w:t>
      </w:r>
      <w:r w:rsidR="00942A2F" w:rsidRPr="004904D6">
        <w:rPr>
          <w:rFonts w:ascii="Times New Roman" w:hAnsi="Times New Roman" w:cs="Times New Roman"/>
          <w:sz w:val="28"/>
          <w:szCs w:val="28"/>
          <w:lang w:val="ro-RO"/>
        </w:rPr>
        <w:t xml:space="preserve">sănătății din </w:t>
      </w:r>
      <w:r w:rsidR="004F70DD" w:rsidRPr="004904D6">
        <w:rPr>
          <w:rFonts w:ascii="Times New Roman" w:hAnsi="Times New Roman" w:cs="Times New Roman"/>
          <w:sz w:val="28"/>
          <w:szCs w:val="28"/>
          <w:lang w:val="ro-RO"/>
        </w:rPr>
        <w:t>Republic</w:t>
      </w:r>
      <w:r w:rsidR="00942A2F" w:rsidRPr="004904D6">
        <w:rPr>
          <w:rFonts w:ascii="Times New Roman" w:hAnsi="Times New Roman" w:cs="Times New Roman"/>
          <w:sz w:val="28"/>
          <w:szCs w:val="28"/>
          <w:lang w:val="ro-RO"/>
        </w:rPr>
        <w:t>a</w:t>
      </w:r>
      <w:r w:rsidR="004F70DD" w:rsidRPr="004904D6">
        <w:rPr>
          <w:rFonts w:ascii="Times New Roman" w:hAnsi="Times New Roman" w:cs="Times New Roman"/>
          <w:sz w:val="28"/>
          <w:szCs w:val="28"/>
          <w:lang w:val="ro-RO"/>
        </w:rPr>
        <w:t xml:space="preserve"> Moldova. </w:t>
      </w:r>
      <w:r w:rsidR="00C575FC" w:rsidRPr="004904D6">
        <w:rPr>
          <w:rFonts w:ascii="Times New Roman" w:hAnsi="Times New Roman" w:cs="Times New Roman"/>
          <w:sz w:val="28"/>
          <w:szCs w:val="28"/>
          <w:lang w:val="ro-RO"/>
        </w:rPr>
        <w:t>Astfel va fi asigurat</w:t>
      </w:r>
      <w:r w:rsidR="00987899" w:rsidRPr="004904D6">
        <w:rPr>
          <w:rFonts w:ascii="Times New Roman" w:hAnsi="Times New Roman" w:cs="Times New Roman"/>
          <w:sz w:val="28"/>
          <w:szCs w:val="28"/>
          <w:lang w:val="ro-RO"/>
        </w:rPr>
        <w:t xml:space="preserve"> </w:t>
      </w:r>
      <w:r w:rsidR="00942A2F" w:rsidRPr="004904D6">
        <w:rPr>
          <w:rFonts w:ascii="Times New Roman" w:hAnsi="Times New Roman" w:cs="Times New Roman"/>
          <w:sz w:val="28"/>
          <w:szCs w:val="28"/>
          <w:lang w:val="ro-RO"/>
        </w:rPr>
        <w:t xml:space="preserve">accesul la serviciile medicale profilactice, la informații privind modul de organizare și volumul serviciilor medicale prestate, la </w:t>
      </w:r>
      <w:r w:rsidR="00987899" w:rsidRPr="004904D6">
        <w:rPr>
          <w:rFonts w:ascii="Times New Roman" w:hAnsi="Times New Roman" w:cs="Times New Roman"/>
          <w:sz w:val="28"/>
          <w:szCs w:val="28"/>
          <w:lang w:val="ro-RO"/>
        </w:rPr>
        <w:t xml:space="preserve">sistemul de asigurare obligatorie de asistență medicală, </w:t>
      </w:r>
      <w:r w:rsidR="003A6993" w:rsidRPr="004904D6">
        <w:rPr>
          <w:rFonts w:ascii="Times New Roman" w:hAnsi="Times New Roman" w:cs="Times New Roman"/>
          <w:sz w:val="28"/>
          <w:szCs w:val="28"/>
          <w:lang w:val="ro-RO"/>
        </w:rPr>
        <w:t xml:space="preserve">monitorizarea stării sănătății </w:t>
      </w:r>
      <w:proofErr w:type="spellStart"/>
      <w:r w:rsidR="003A6993" w:rsidRPr="004904D6">
        <w:rPr>
          <w:rFonts w:ascii="Times New Roman" w:hAnsi="Times New Roman" w:cs="Times New Roman"/>
          <w:sz w:val="28"/>
          <w:szCs w:val="28"/>
          <w:lang w:val="ro-RO"/>
        </w:rPr>
        <w:t>migranților</w:t>
      </w:r>
      <w:proofErr w:type="spellEnd"/>
      <w:r w:rsidR="003A6993" w:rsidRPr="004904D6">
        <w:rPr>
          <w:rFonts w:ascii="Times New Roman" w:hAnsi="Times New Roman" w:cs="Times New Roman"/>
          <w:sz w:val="28"/>
          <w:szCs w:val="28"/>
          <w:lang w:val="ro-RO"/>
        </w:rPr>
        <w:t xml:space="preserve"> sosiți în țară, </w:t>
      </w:r>
      <w:r w:rsidR="00987899" w:rsidRPr="004904D6">
        <w:rPr>
          <w:rFonts w:ascii="Times New Roman" w:hAnsi="Times New Roman" w:cs="Times New Roman"/>
          <w:sz w:val="28"/>
          <w:szCs w:val="28"/>
          <w:lang w:val="ro-RO"/>
        </w:rPr>
        <w:t>conform prevederilor legislației în vigoare.</w:t>
      </w:r>
      <w:r w:rsidR="004F70DD" w:rsidRPr="004904D6">
        <w:rPr>
          <w:rFonts w:ascii="Times New Roman" w:hAnsi="Times New Roman" w:cs="Times New Roman"/>
          <w:sz w:val="28"/>
          <w:szCs w:val="28"/>
          <w:lang w:val="ro-RO"/>
        </w:rPr>
        <w:t xml:space="preserve"> </w:t>
      </w:r>
    </w:p>
    <w:p w:rsidR="003A6993" w:rsidRPr="004904D6" w:rsidRDefault="003A6993" w:rsidP="000609CB">
      <w:pPr>
        <w:spacing w:after="0" w:line="240" w:lineRule="auto"/>
        <w:jc w:val="both"/>
        <w:rPr>
          <w:rFonts w:ascii="Times New Roman" w:hAnsi="Times New Roman" w:cs="Times New Roman"/>
          <w:sz w:val="28"/>
          <w:szCs w:val="28"/>
          <w:lang w:val="ro-RO"/>
        </w:rPr>
      </w:pPr>
    </w:p>
    <w:p w:rsidR="00435FB5" w:rsidRPr="004904D6" w:rsidRDefault="0009100B" w:rsidP="000609CB">
      <w:pPr>
        <w:spacing w:after="0" w:line="240" w:lineRule="auto"/>
        <w:jc w:val="both"/>
        <w:rPr>
          <w:rFonts w:ascii="Times New Roman" w:hAnsi="Times New Roman" w:cs="Times New Roman"/>
          <w:sz w:val="28"/>
          <w:szCs w:val="28"/>
          <w:lang w:val="ro-RO"/>
        </w:rPr>
      </w:pPr>
      <w:r w:rsidRPr="004904D6">
        <w:rPr>
          <w:rFonts w:ascii="Times New Roman" w:hAnsi="Times New Roman" w:cs="Times New Roman"/>
          <w:sz w:val="28"/>
          <w:szCs w:val="28"/>
          <w:lang w:val="ro-RO"/>
        </w:rPr>
        <w:t>72</w:t>
      </w:r>
      <w:r w:rsidR="004E2CF5" w:rsidRPr="004904D6">
        <w:rPr>
          <w:rFonts w:ascii="Times New Roman" w:hAnsi="Times New Roman" w:cs="Times New Roman"/>
          <w:sz w:val="28"/>
          <w:szCs w:val="28"/>
          <w:lang w:val="ro-RO"/>
        </w:rPr>
        <w:t xml:space="preserve">. </w:t>
      </w:r>
      <w:r w:rsidR="00435FB5" w:rsidRPr="004904D6">
        <w:rPr>
          <w:rFonts w:ascii="Times New Roman" w:hAnsi="Times New Roman" w:cs="Times New Roman"/>
          <w:sz w:val="28"/>
          <w:szCs w:val="28"/>
          <w:lang w:val="ro-RO"/>
        </w:rPr>
        <w:t xml:space="preserve">Ministerul Sănătății în comun cu Biroul </w:t>
      </w:r>
      <w:r w:rsidR="008445C3" w:rsidRPr="004904D6">
        <w:rPr>
          <w:rFonts w:ascii="Times New Roman" w:hAnsi="Times New Roman" w:cs="Times New Roman"/>
          <w:sz w:val="28"/>
          <w:szCs w:val="28"/>
          <w:lang w:val="ro-RO"/>
        </w:rPr>
        <w:t xml:space="preserve">promovează accesul la serviciile medicale </w:t>
      </w:r>
      <w:r w:rsidR="00435FB5" w:rsidRPr="004904D6">
        <w:rPr>
          <w:rFonts w:ascii="Times New Roman" w:hAnsi="Times New Roman" w:cs="Times New Roman"/>
          <w:sz w:val="28"/>
          <w:szCs w:val="28"/>
          <w:lang w:val="ro-RO"/>
        </w:rPr>
        <w:t xml:space="preserve">în </w:t>
      </w:r>
      <w:proofErr w:type="spellStart"/>
      <w:r w:rsidR="00435FB5" w:rsidRPr="004904D6">
        <w:rPr>
          <w:rFonts w:ascii="Times New Roman" w:hAnsi="Times New Roman" w:cs="Times New Roman"/>
          <w:sz w:val="28"/>
          <w:szCs w:val="28"/>
          <w:lang w:val="ro-RO"/>
        </w:rPr>
        <w:t>rîndul</w:t>
      </w:r>
      <w:proofErr w:type="spellEnd"/>
      <w:r w:rsidR="00435FB5" w:rsidRPr="004904D6">
        <w:rPr>
          <w:rFonts w:ascii="Times New Roman" w:hAnsi="Times New Roman" w:cs="Times New Roman"/>
          <w:sz w:val="28"/>
          <w:szCs w:val="28"/>
          <w:lang w:val="ro-RO"/>
        </w:rPr>
        <w:t xml:space="preserve"> </w:t>
      </w:r>
      <w:proofErr w:type="spellStart"/>
      <w:r w:rsidR="00435FB5" w:rsidRPr="004904D6">
        <w:rPr>
          <w:rFonts w:ascii="Times New Roman" w:hAnsi="Times New Roman" w:cs="Times New Roman"/>
          <w:sz w:val="28"/>
          <w:szCs w:val="28"/>
          <w:lang w:val="ro-RO"/>
        </w:rPr>
        <w:t>migranților</w:t>
      </w:r>
      <w:proofErr w:type="spellEnd"/>
      <w:r w:rsidR="00435FB5" w:rsidRPr="004904D6">
        <w:rPr>
          <w:rFonts w:ascii="Times New Roman" w:hAnsi="Times New Roman" w:cs="Times New Roman"/>
          <w:sz w:val="28"/>
          <w:szCs w:val="28"/>
          <w:lang w:val="ro-RO"/>
        </w:rPr>
        <w:t xml:space="preserve">, </w:t>
      </w:r>
      <w:proofErr w:type="spellStart"/>
      <w:r w:rsidR="00F855D1" w:rsidRPr="004904D6">
        <w:rPr>
          <w:rFonts w:ascii="Times New Roman" w:hAnsi="Times New Roman" w:cs="Times New Roman"/>
          <w:sz w:val="28"/>
          <w:szCs w:val="28"/>
          <w:lang w:val="ro-RO"/>
        </w:rPr>
        <w:t>atît</w:t>
      </w:r>
      <w:proofErr w:type="spellEnd"/>
      <w:r w:rsidR="00F855D1" w:rsidRPr="004904D6">
        <w:rPr>
          <w:rFonts w:ascii="Times New Roman" w:hAnsi="Times New Roman" w:cs="Times New Roman"/>
          <w:sz w:val="28"/>
          <w:szCs w:val="28"/>
          <w:lang w:val="ro-RO"/>
        </w:rPr>
        <w:t xml:space="preserve"> </w:t>
      </w:r>
      <w:r w:rsidR="00435FB5" w:rsidRPr="004904D6">
        <w:rPr>
          <w:rFonts w:ascii="Times New Roman" w:hAnsi="Times New Roman" w:cs="Times New Roman"/>
          <w:sz w:val="28"/>
          <w:szCs w:val="28"/>
          <w:lang w:val="ro-RO"/>
        </w:rPr>
        <w:t xml:space="preserve">prin intermediul </w:t>
      </w:r>
      <w:r w:rsidR="003A6993" w:rsidRPr="004904D6">
        <w:rPr>
          <w:rFonts w:ascii="Times New Roman" w:hAnsi="Times New Roman" w:cs="Times New Roman"/>
          <w:sz w:val="28"/>
          <w:szCs w:val="28"/>
          <w:lang w:val="ro-RO"/>
        </w:rPr>
        <w:t xml:space="preserve">instituțiilor medico-sanitare din teritoriu, </w:t>
      </w:r>
      <w:proofErr w:type="spellStart"/>
      <w:r w:rsidR="003A6993" w:rsidRPr="004904D6">
        <w:rPr>
          <w:rFonts w:ascii="Times New Roman" w:hAnsi="Times New Roman" w:cs="Times New Roman"/>
          <w:sz w:val="28"/>
          <w:szCs w:val="28"/>
          <w:lang w:val="ro-RO"/>
        </w:rPr>
        <w:t>cît</w:t>
      </w:r>
      <w:proofErr w:type="spellEnd"/>
      <w:r w:rsidR="003A6993" w:rsidRPr="004904D6">
        <w:rPr>
          <w:rFonts w:ascii="Times New Roman" w:hAnsi="Times New Roman" w:cs="Times New Roman"/>
          <w:sz w:val="28"/>
          <w:szCs w:val="28"/>
          <w:lang w:val="ro-RO"/>
        </w:rPr>
        <w:t xml:space="preserve"> și </w:t>
      </w:r>
      <w:r w:rsidR="00BC1F30" w:rsidRPr="004904D6">
        <w:rPr>
          <w:rFonts w:ascii="Times New Roman" w:hAnsi="Times New Roman" w:cs="Times New Roman"/>
          <w:sz w:val="28"/>
          <w:szCs w:val="28"/>
          <w:lang w:val="ro-RO"/>
        </w:rPr>
        <w:t>G</w:t>
      </w:r>
      <w:r w:rsidR="00435FB5" w:rsidRPr="004904D6">
        <w:rPr>
          <w:rFonts w:ascii="Times New Roman" w:hAnsi="Times New Roman" w:cs="Times New Roman"/>
          <w:sz w:val="28"/>
          <w:szCs w:val="28"/>
          <w:lang w:val="ro-RO"/>
        </w:rPr>
        <w:t>hișeelor de documentare. Întru asigurarea a</w:t>
      </w:r>
      <w:r w:rsidR="009C27F8" w:rsidRPr="004904D6">
        <w:rPr>
          <w:rFonts w:ascii="Times New Roman" w:hAnsi="Times New Roman" w:cs="Times New Roman"/>
          <w:sz w:val="28"/>
          <w:szCs w:val="28"/>
          <w:lang w:val="ro-RO"/>
        </w:rPr>
        <w:t>c</w:t>
      </w:r>
      <w:r w:rsidR="00435FB5" w:rsidRPr="004904D6">
        <w:rPr>
          <w:rFonts w:ascii="Times New Roman" w:hAnsi="Times New Roman" w:cs="Times New Roman"/>
          <w:sz w:val="28"/>
          <w:szCs w:val="28"/>
          <w:lang w:val="ro-RO"/>
        </w:rPr>
        <w:t xml:space="preserve">cesului la informația cu privire la drepturi și utilizarea serviciilor medicale sunt identificate modalitățile de diseminare a informației, limbile de diseminare, pentru a asigura protejarea sănătății </w:t>
      </w:r>
      <w:r w:rsidR="008445C3" w:rsidRPr="004904D6">
        <w:rPr>
          <w:rFonts w:ascii="Times New Roman" w:hAnsi="Times New Roman" w:cs="Times New Roman"/>
          <w:sz w:val="28"/>
          <w:szCs w:val="28"/>
          <w:lang w:val="ro-RO"/>
        </w:rPr>
        <w:t>imigranților</w:t>
      </w:r>
      <w:r w:rsidR="00435FB5" w:rsidRPr="004904D6">
        <w:rPr>
          <w:rFonts w:ascii="Times New Roman" w:hAnsi="Times New Roman" w:cs="Times New Roman"/>
          <w:sz w:val="28"/>
          <w:szCs w:val="28"/>
          <w:lang w:val="ro-RO"/>
        </w:rPr>
        <w:t xml:space="preserve">.  </w:t>
      </w:r>
    </w:p>
    <w:p w:rsidR="000609CB" w:rsidRPr="004904D6" w:rsidRDefault="00435FB5" w:rsidP="000609CB">
      <w:pPr>
        <w:spacing w:after="0" w:line="240" w:lineRule="auto"/>
        <w:jc w:val="both"/>
        <w:rPr>
          <w:rFonts w:ascii="Times New Roman" w:hAnsi="Times New Roman" w:cs="Times New Roman"/>
          <w:sz w:val="28"/>
          <w:szCs w:val="28"/>
          <w:lang w:val="ro-RO"/>
        </w:rPr>
      </w:pPr>
      <w:r w:rsidRPr="004904D6">
        <w:rPr>
          <w:rFonts w:ascii="Times New Roman" w:hAnsi="Times New Roman" w:cs="Times New Roman"/>
          <w:sz w:val="28"/>
          <w:szCs w:val="28"/>
          <w:lang w:val="ro-RO"/>
        </w:rPr>
        <w:t xml:space="preserve"> </w:t>
      </w:r>
    </w:p>
    <w:p w:rsidR="00EC5260" w:rsidRPr="004904D6" w:rsidRDefault="000C4392" w:rsidP="000609CB">
      <w:pPr>
        <w:spacing w:after="0" w:line="240" w:lineRule="auto"/>
        <w:jc w:val="both"/>
        <w:rPr>
          <w:rFonts w:ascii="Times New Roman" w:hAnsi="Times New Roman" w:cs="Times New Roman"/>
          <w:sz w:val="28"/>
          <w:szCs w:val="28"/>
          <w:lang w:val="ro-RO"/>
        </w:rPr>
      </w:pPr>
      <w:r w:rsidRPr="004904D6">
        <w:rPr>
          <w:rFonts w:ascii="Times New Roman" w:hAnsi="Times New Roman" w:cs="Times New Roman"/>
          <w:sz w:val="28"/>
          <w:szCs w:val="28"/>
          <w:lang w:val="ro-RO"/>
        </w:rPr>
        <w:t>7</w:t>
      </w:r>
      <w:r w:rsidR="0009100B" w:rsidRPr="004904D6">
        <w:rPr>
          <w:rFonts w:ascii="Times New Roman" w:hAnsi="Times New Roman" w:cs="Times New Roman"/>
          <w:sz w:val="28"/>
          <w:szCs w:val="28"/>
          <w:lang w:val="ro-RO"/>
        </w:rPr>
        <w:t>3</w:t>
      </w:r>
      <w:r w:rsidR="004E2CF5" w:rsidRPr="004904D6">
        <w:rPr>
          <w:rFonts w:ascii="Times New Roman" w:hAnsi="Times New Roman" w:cs="Times New Roman"/>
          <w:sz w:val="28"/>
          <w:szCs w:val="28"/>
          <w:lang w:val="ro-RO"/>
        </w:rPr>
        <w:t xml:space="preserve">. </w:t>
      </w:r>
      <w:r w:rsidR="003E6EA8" w:rsidRPr="004904D6">
        <w:rPr>
          <w:rFonts w:ascii="Times New Roman" w:hAnsi="Times New Roman" w:cs="Times New Roman"/>
          <w:sz w:val="28"/>
          <w:szCs w:val="28"/>
          <w:lang w:val="ro-RO"/>
        </w:rPr>
        <w:t>F</w:t>
      </w:r>
      <w:r w:rsidR="00EC5260" w:rsidRPr="004904D6">
        <w:rPr>
          <w:rFonts w:ascii="Times New Roman" w:hAnsi="Times New Roman" w:cs="Times New Roman"/>
          <w:sz w:val="28"/>
          <w:szCs w:val="28"/>
          <w:lang w:val="ro-RO"/>
        </w:rPr>
        <w:t>ără a a</w:t>
      </w:r>
      <w:r w:rsidR="003A6993" w:rsidRPr="004904D6">
        <w:rPr>
          <w:rFonts w:ascii="Times New Roman" w:hAnsi="Times New Roman" w:cs="Times New Roman"/>
          <w:sz w:val="28"/>
          <w:szCs w:val="28"/>
          <w:lang w:val="ro-RO"/>
        </w:rPr>
        <w:t xml:space="preserve">fecta </w:t>
      </w:r>
      <w:r w:rsidR="00EC5260" w:rsidRPr="004904D6">
        <w:rPr>
          <w:rFonts w:ascii="Times New Roman" w:hAnsi="Times New Roman" w:cs="Times New Roman"/>
          <w:sz w:val="28"/>
          <w:szCs w:val="28"/>
          <w:lang w:val="ro-RO"/>
        </w:rPr>
        <w:t>acces</w:t>
      </w:r>
      <w:r w:rsidR="003A6993" w:rsidRPr="004904D6">
        <w:rPr>
          <w:rFonts w:ascii="Times New Roman" w:hAnsi="Times New Roman" w:cs="Times New Roman"/>
          <w:sz w:val="28"/>
          <w:szCs w:val="28"/>
          <w:lang w:val="ro-RO"/>
        </w:rPr>
        <w:t>ul</w:t>
      </w:r>
      <w:r w:rsidR="00EC5260" w:rsidRPr="004904D6">
        <w:rPr>
          <w:rFonts w:ascii="Times New Roman" w:hAnsi="Times New Roman" w:cs="Times New Roman"/>
          <w:sz w:val="28"/>
          <w:szCs w:val="28"/>
          <w:lang w:val="ro-RO"/>
        </w:rPr>
        <w:t xml:space="preserve"> </w:t>
      </w:r>
      <w:r w:rsidR="003A6993" w:rsidRPr="004904D6">
        <w:rPr>
          <w:rFonts w:ascii="Times New Roman" w:hAnsi="Times New Roman" w:cs="Times New Roman"/>
          <w:sz w:val="28"/>
          <w:szCs w:val="28"/>
          <w:lang w:val="ro-RO"/>
        </w:rPr>
        <w:t>l</w:t>
      </w:r>
      <w:r w:rsidR="00EC5260" w:rsidRPr="004904D6">
        <w:rPr>
          <w:rFonts w:ascii="Times New Roman" w:hAnsi="Times New Roman" w:cs="Times New Roman"/>
          <w:sz w:val="28"/>
          <w:szCs w:val="28"/>
          <w:lang w:val="ro-RO"/>
        </w:rPr>
        <w:t>a serviciil</w:t>
      </w:r>
      <w:r w:rsidR="003A6993" w:rsidRPr="004904D6">
        <w:rPr>
          <w:rFonts w:ascii="Times New Roman" w:hAnsi="Times New Roman" w:cs="Times New Roman"/>
          <w:sz w:val="28"/>
          <w:szCs w:val="28"/>
          <w:lang w:val="ro-RO"/>
        </w:rPr>
        <w:t>e</w:t>
      </w:r>
      <w:r w:rsidR="00EC5260" w:rsidRPr="004904D6">
        <w:rPr>
          <w:rFonts w:ascii="Times New Roman" w:hAnsi="Times New Roman" w:cs="Times New Roman"/>
          <w:sz w:val="28"/>
          <w:szCs w:val="28"/>
          <w:lang w:val="ro-RO"/>
        </w:rPr>
        <w:t xml:space="preserve"> medicale </w:t>
      </w:r>
      <w:r w:rsidR="003A6993" w:rsidRPr="004904D6">
        <w:rPr>
          <w:rFonts w:ascii="Times New Roman" w:hAnsi="Times New Roman" w:cs="Times New Roman"/>
          <w:sz w:val="28"/>
          <w:szCs w:val="28"/>
          <w:lang w:val="ro-RO"/>
        </w:rPr>
        <w:t>a</w:t>
      </w:r>
      <w:r w:rsidR="00EC5260" w:rsidRPr="004904D6">
        <w:rPr>
          <w:rFonts w:ascii="Times New Roman" w:hAnsi="Times New Roman" w:cs="Times New Roman"/>
          <w:sz w:val="28"/>
          <w:szCs w:val="28"/>
          <w:lang w:val="ro-RO"/>
        </w:rPr>
        <w:t xml:space="preserve"> populați</w:t>
      </w:r>
      <w:r w:rsidR="003A6993" w:rsidRPr="004904D6">
        <w:rPr>
          <w:rFonts w:ascii="Times New Roman" w:hAnsi="Times New Roman" w:cs="Times New Roman"/>
          <w:sz w:val="28"/>
          <w:szCs w:val="28"/>
          <w:lang w:val="ro-RO"/>
        </w:rPr>
        <w:t>ei</w:t>
      </w:r>
      <w:r w:rsidR="00EC5260" w:rsidRPr="004904D6">
        <w:rPr>
          <w:rFonts w:ascii="Times New Roman" w:hAnsi="Times New Roman" w:cs="Times New Roman"/>
          <w:sz w:val="28"/>
          <w:szCs w:val="28"/>
          <w:lang w:val="ro-RO"/>
        </w:rPr>
        <w:t xml:space="preserve"> local</w:t>
      </w:r>
      <w:r w:rsidR="003A6993" w:rsidRPr="004904D6">
        <w:rPr>
          <w:rFonts w:ascii="Times New Roman" w:hAnsi="Times New Roman" w:cs="Times New Roman"/>
          <w:sz w:val="28"/>
          <w:szCs w:val="28"/>
          <w:lang w:val="ro-RO"/>
        </w:rPr>
        <w:t>e</w:t>
      </w:r>
      <w:r w:rsidR="00EC5260" w:rsidRPr="004904D6">
        <w:rPr>
          <w:rFonts w:ascii="Times New Roman" w:hAnsi="Times New Roman" w:cs="Times New Roman"/>
          <w:sz w:val="28"/>
          <w:szCs w:val="28"/>
          <w:lang w:val="ro-RO"/>
        </w:rPr>
        <w:t xml:space="preserve">, </w:t>
      </w:r>
      <w:r w:rsidR="002209B5" w:rsidRPr="004904D6">
        <w:rPr>
          <w:rFonts w:ascii="Times New Roman" w:hAnsi="Times New Roman" w:cs="Times New Roman"/>
          <w:sz w:val="28"/>
          <w:szCs w:val="28"/>
          <w:lang w:val="ro-RO"/>
        </w:rPr>
        <w:t xml:space="preserve">personalul medical </w:t>
      </w:r>
      <w:r w:rsidR="003A6993" w:rsidRPr="004904D6">
        <w:rPr>
          <w:rFonts w:ascii="Times New Roman" w:hAnsi="Times New Roman" w:cs="Times New Roman"/>
          <w:sz w:val="28"/>
          <w:szCs w:val="28"/>
          <w:lang w:val="ro-RO"/>
        </w:rPr>
        <w:t xml:space="preserve">va </w:t>
      </w:r>
      <w:r w:rsidR="002209B5" w:rsidRPr="004904D6">
        <w:rPr>
          <w:rFonts w:ascii="Times New Roman" w:hAnsi="Times New Roman" w:cs="Times New Roman"/>
          <w:sz w:val="28"/>
          <w:szCs w:val="28"/>
          <w:lang w:val="ro-RO"/>
        </w:rPr>
        <w:t xml:space="preserve">fi instruit </w:t>
      </w:r>
      <w:r w:rsidR="00A818BD" w:rsidRPr="004904D6">
        <w:rPr>
          <w:rFonts w:ascii="Times New Roman" w:hAnsi="Times New Roman" w:cs="Times New Roman"/>
          <w:sz w:val="28"/>
          <w:szCs w:val="28"/>
          <w:lang w:val="ro-RO"/>
        </w:rPr>
        <w:t>pentru a</w:t>
      </w:r>
      <w:r w:rsidR="002209B5" w:rsidRPr="004904D6">
        <w:rPr>
          <w:rFonts w:ascii="Times New Roman" w:hAnsi="Times New Roman" w:cs="Times New Roman"/>
          <w:sz w:val="28"/>
          <w:szCs w:val="28"/>
          <w:lang w:val="ro-RO"/>
        </w:rPr>
        <w:t xml:space="preserve"> oferi servicii</w:t>
      </w:r>
      <w:r w:rsidR="00A818BD" w:rsidRPr="004904D6">
        <w:rPr>
          <w:rFonts w:ascii="Times New Roman" w:hAnsi="Times New Roman" w:cs="Times New Roman"/>
          <w:sz w:val="28"/>
          <w:szCs w:val="28"/>
          <w:lang w:val="ro-RO"/>
        </w:rPr>
        <w:t xml:space="preserve"> medicale </w:t>
      </w:r>
      <w:proofErr w:type="spellStart"/>
      <w:r w:rsidR="00A818BD" w:rsidRPr="004904D6">
        <w:rPr>
          <w:rFonts w:ascii="Times New Roman" w:hAnsi="Times New Roman" w:cs="Times New Roman"/>
          <w:sz w:val="28"/>
          <w:szCs w:val="28"/>
          <w:lang w:val="ro-RO"/>
        </w:rPr>
        <w:t>migranților</w:t>
      </w:r>
      <w:proofErr w:type="spellEnd"/>
      <w:r w:rsidR="002209B5" w:rsidRPr="004904D6">
        <w:rPr>
          <w:rFonts w:ascii="Times New Roman" w:hAnsi="Times New Roman" w:cs="Times New Roman"/>
          <w:sz w:val="28"/>
          <w:szCs w:val="28"/>
          <w:lang w:val="ro-RO"/>
        </w:rPr>
        <w:t xml:space="preserve"> prin prisma elementului cultural, sensibil sau diversității</w:t>
      </w:r>
      <w:r w:rsidR="008445C3" w:rsidRPr="004904D6">
        <w:rPr>
          <w:rFonts w:ascii="Times New Roman" w:hAnsi="Times New Roman" w:cs="Times New Roman"/>
          <w:sz w:val="28"/>
          <w:szCs w:val="28"/>
          <w:lang w:val="ro-RO"/>
        </w:rPr>
        <w:t>,</w:t>
      </w:r>
      <w:r w:rsidR="002209B5" w:rsidRPr="004904D6">
        <w:rPr>
          <w:rFonts w:ascii="Times New Roman" w:hAnsi="Times New Roman" w:cs="Times New Roman"/>
          <w:sz w:val="28"/>
          <w:szCs w:val="28"/>
          <w:lang w:val="ro-RO"/>
        </w:rPr>
        <w:t xml:space="preserve"> </w:t>
      </w:r>
      <w:proofErr w:type="spellStart"/>
      <w:r w:rsidR="002209B5" w:rsidRPr="004904D6">
        <w:rPr>
          <w:rFonts w:ascii="Times New Roman" w:hAnsi="Times New Roman" w:cs="Times New Roman"/>
          <w:sz w:val="28"/>
          <w:szCs w:val="28"/>
          <w:lang w:val="ro-RO"/>
        </w:rPr>
        <w:t>lu</w:t>
      </w:r>
      <w:r w:rsidR="00A818BD" w:rsidRPr="004904D6">
        <w:rPr>
          <w:rFonts w:ascii="Times New Roman" w:hAnsi="Times New Roman" w:cs="Times New Roman"/>
          <w:sz w:val="28"/>
          <w:szCs w:val="28"/>
          <w:lang w:val="ro-RO"/>
        </w:rPr>
        <w:t>înd</w:t>
      </w:r>
      <w:proofErr w:type="spellEnd"/>
      <w:r w:rsidR="002209B5" w:rsidRPr="004904D6">
        <w:rPr>
          <w:rFonts w:ascii="Times New Roman" w:hAnsi="Times New Roman" w:cs="Times New Roman"/>
          <w:sz w:val="28"/>
          <w:szCs w:val="28"/>
          <w:lang w:val="ro-RO"/>
        </w:rPr>
        <w:t xml:space="preserve"> în considera</w:t>
      </w:r>
      <w:r w:rsidR="00D45DA3" w:rsidRPr="004904D6">
        <w:rPr>
          <w:rFonts w:ascii="Times New Roman" w:hAnsi="Times New Roman" w:cs="Times New Roman"/>
          <w:sz w:val="28"/>
          <w:szCs w:val="28"/>
          <w:lang w:val="ro-RO"/>
        </w:rPr>
        <w:t>r</w:t>
      </w:r>
      <w:r w:rsidR="00A818BD" w:rsidRPr="004904D6">
        <w:rPr>
          <w:rFonts w:ascii="Times New Roman" w:hAnsi="Times New Roman" w:cs="Times New Roman"/>
          <w:sz w:val="28"/>
          <w:szCs w:val="28"/>
          <w:lang w:val="ro-RO"/>
        </w:rPr>
        <w:t>e</w:t>
      </w:r>
      <w:r w:rsidR="002209B5" w:rsidRPr="004904D6">
        <w:rPr>
          <w:rFonts w:ascii="Times New Roman" w:hAnsi="Times New Roman" w:cs="Times New Roman"/>
          <w:sz w:val="28"/>
          <w:szCs w:val="28"/>
          <w:lang w:val="ro-RO"/>
        </w:rPr>
        <w:t xml:space="preserve"> comunicarea interculturală a caracteristicilor individuale și de familie ale </w:t>
      </w:r>
      <w:proofErr w:type="spellStart"/>
      <w:r w:rsidR="002209B5" w:rsidRPr="004904D6">
        <w:rPr>
          <w:rFonts w:ascii="Times New Roman" w:hAnsi="Times New Roman" w:cs="Times New Roman"/>
          <w:sz w:val="28"/>
          <w:szCs w:val="28"/>
          <w:lang w:val="ro-RO"/>
        </w:rPr>
        <w:t>migranților</w:t>
      </w:r>
      <w:proofErr w:type="spellEnd"/>
      <w:r w:rsidR="002209B5" w:rsidRPr="004904D6">
        <w:rPr>
          <w:rFonts w:ascii="Times New Roman" w:hAnsi="Times New Roman" w:cs="Times New Roman"/>
          <w:sz w:val="28"/>
          <w:szCs w:val="28"/>
          <w:lang w:val="ro-RO"/>
        </w:rPr>
        <w:t xml:space="preserve">, experiențele trăite în țara de origine, respectul pentru diferite credințe, religii, culturi. </w:t>
      </w:r>
    </w:p>
    <w:p w:rsidR="002209B5" w:rsidRPr="004904D6" w:rsidRDefault="002209B5" w:rsidP="000609CB">
      <w:pPr>
        <w:spacing w:after="0" w:line="240" w:lineRule="auto"/>
        <w:jc w:val="both"/>
        <w:rPr>
          <w:rFonts w:ascii="Times New Roman" w:hAnsi="Times New Roman" w:cs="Times New Roman"/>
          <w:sz w:val="28"/>
          <w:szCs w:val="28"/>
          <w:lang w:val="ro-RO"/>
        </w:rPr>
      </w:pPr>
    </w:p>
    <w:p w:rsidR="009C27F8" w:rsidRPr="004904D6" w:rsidRDefault="0009100B" w:rsidP="000609CB">
      <w:pPr>
        <w:spacing w:after="0" w:line="240" w:lineRule="auto"/>
        <w:jc w:val="both"/>
        <w:rPr>
          <w:rFonts w:ascii="Times New Roman" w:hAnsi="Times New Roman" w:cs="Times New Roman"/>
          <w:sz w:val="28"/>
          <w:szCs w:val="28"/>
          <w:lang w:val="ro-RO"/>
        </w:rPr>
      </w:pPr>
      <w:r w:rsidRPr="004904D6">
        <w:rPr>
          <w:rFonts w:ascii="Times New Roman" w:hAnsi="Times New Roman" w:cs="Times New Roman"/>
          <w:sz w:val="28"/>
          <w:szCs w:val="28"/>
          <w:lang w:val="ro-RO"/>
        </w:rPr>
        <w:t>74</w:t>
      </w:r>
      <w:r w:rsidR="004E2CF5" w:rsidRPr="004904D6">
        <w:rPr>
          <w:rFonts w:ascii="Times New Roman" w:hAnsi="Times New Roman" w:cs="Times New Roman"/>
          <w:sz w:val="28"/>
          <w:szCs w:val="28"/>
          <w:lang w:val="ro-RO"/>
        </w:rPr>
        <w:t xml:space="preserve">. </w:t>
      </w:r>
      <w:r w:rsidR="00D45DA3" w:rsidRPr="004904D6">
        <w:rPr>
          <w:rFonts w:ascii="Times New Roman" w:hAnsi="Times New Roman" w:cs="Times New Roman"/>
          <w:sz w:val="28"/>
          <w:szCs w:val="28"/>
          <w:lang w:val="ro-RO"/>
        </w:rPr>
        <w:t>S</w:t>
      </w:r>
      <w:r w:rsidR="002209B5" w:rsidRPr="004904D6">
        <w:rPr>
          <w:rFonts w:ascii="Times New Roman" w:hAnsi="Times New Roman" w:cs="Times New Roman"/>
          <w:sz w:val="28"/>
          <w:szCs w:val="28"/>
          <w:lang w:val="ro-RO"/>
        </w:rPr>
        <w:t>ănăt</w:t>
      </w:r>
      <w:r w:rsidR="00D45DA3" w:rsidRPr="004904D6">
        <w:rPr>
          <w:rFonts w:ascii="Times New Roman" w:hAnsi="Times New Roman" w:cs="Times New Roman"/>
          <w:sz w:val="28"/>
          <w:szCs w:val="28"/>
          <w:lang w:val="ro-RO"/>
        </w:rPr>
        <w:t>atea</w:t>
      </w:r>
      <w:r w:rsidR="002209B5" w:rsidRPr="004904D6">
        <w:rPr>
          <w:rFonts w:ascii="Times New Roman" w:hAnsi="Times New Roman" w:cs="Times New Roman"/>
          <w:sz w:val="28"/>
          <w:szCs w:val="28"/>
          <w:lang w:val="ro-RO"/>
        </w:rPr>
        <w:t xml:space="preserve"> </w:t>
      </w:r>
      <w:proofErr w:type="spellStart"/>
      <w:r w:rsidR="002209B5" w:rsidRPr="004904D6">
        <w:rPr>
          <w:rFonts w:ascii="Times New Roman" w:hAnsi="Times New Roman" w:cs="Times New Roman"/>
          <w:sz w:val="28"/>
          <w:szCs w:val="28"/>
          <w:lang w:val="ro-RO"/>
        </w:rPr>
        <w:t>migranților</w:t>
      </w:r>
      <w:proofErr w:type="spellEnd"/>
      <w:r w:rsidR="002209B5" w:rsidRPr="004904D6">
        <w:rPr>
          <w:rFonts w:ascii="Times New Roman" w:hAnsi="Times New Roman" w:cs="Times New Roman"/>
          <w:sz w:val="28"/>
          <w:szCs w:val="28"/>
          <w:lang w:val="ro-RO"/>
        </w:rPr>
        <w:t xml:space="preserve"> urmează a fi analizat</w:t>
      </w:r>
      <w:r w:rsidR="00D45DA3" w:rsidRPr="004904D6">
        <w:rPr>
          <w:rFonts w:ascii="Times New Roman" w:hAnsi="Times New Roman" w:cs="Times New Roman"/>
          <w:sz w:val="28"/>
          <w:szCs w:val="28"/>
          <w:lang w:val="ro-RO"/>
        </w:rPr>
        <w:t>ă</w:t>
      </w:r>
      <w:r w:rsidR="002209B5" w:rsidRPr="004904D6">
        <w:rPr>
          <w:rFonts w:ascii="Times New Roman" w:hAnsi="Times New Roman" w:cs="Times New Roman"/>
          <w:sz w:val="28"/>
          <w:szCs w:val="28"/>
          <w:lang w:val="ro-RO"/>
        </w:rPr>
        <w:t xml:space="preserve"> și abordat</w:t>
      </w:r>
      <w:r w:rsidR="00D45DA3" w:rsidRPr="004904D6">
        <w:rPr>
          <w:rFonts w:ascii="Times New Roman" w:hAnsi="Times New Roman" w:cs="Times New Roman"/>
          <w:sz w:val="28"/>
          <w:szCs w:val="28"/>
          <w:lang w:val="ro-RO"/>
        </w:rPr>
        <w:t>ă</w:t>
      </w:r>
      <w:r w:rsidR="002209B5" w:rsidRPr="004904D6">
        <w:rPr>
          <w:rFonts w:ascii="Times New Roman" w:hAnsi="Times New Roman" w:cs="Times New Roman"/>
          <w:sz w:val="28"/>
          <w:szCs w:val="28"/>
          <w:lang w:val="ro-RO"/>
        </w:rPr>
        <w:t xml:space="preserve"> în toate aspectele de integrare, politicile promovate</w:t>
      </w:r>
      <w:r w:rsidR="00D45DA3" w:rsidRPr="004904D6">
        <w:rPr>
          <w:rFonts w:ascii="Times New Roman" w:hAnsi="Times New Roman" w:cs="Times New Roman"/>
          <w:sz w:val="28"/>
          <w:szCs w:val="28"/>
          <w:lang w:val="ro-RO"/>
        </w:rPr>
        <w:t>. C</w:t>
      </w:r>
      <w:r w:rsidR="009C27F8" w:rsidRPr="004904D6">
        <w:rPr>
          <w:rFonts w:ascii="Times New Roman" w:hAnsi="Times New Roman" w:cs="Times New Roman"/>
          <w:sz w:val="28"/>
          <w:szCs w:val="28"/>
          <w:lang w:val="ro-RO"/>
        </w:rPr>
        <w:t>ategoria de străini va fi luată în considerare</w:t>
      </w:r>
      <w:r w:rsidR="00D45DA3" w:rsidRPr="004904D6">
        <w:rPr>
          <w:rFonts w:ascii="Times New Roman" w:hAnsi="Times New Roman" w:cs="Times New Roman"/>
          <w:sz w:val="28"/>
          <w:szCs w:val="28"/>
          <w:lang w:val="ro-RO"/>
        </w:rPr>
        <w:t>,</w:t>
      </w:r>
      <w:r w:rsidR="009C27F8" w:rsidRPr="004904D6">
        <w:rPr>
          <w:rFonts w:ascii="Times New Roman" w:hAnsi="Times New Roman" w:cs="Times New Roman"/>
          <w:sz w:val="28"/>
          <w:szCs w:val="28"/>
          <w:lang w:val="ro-RO"/>
        </w:rPr>
        <w:t xml:space="preserve"> inclusiv la elaborarea și implementarea planurilor naționale</w:t>
      </w:r>
      <w:r w:rsidR="00D45DA3" w:rsidRPr="004904D6">
        <w:rPr>
          <w:rFonts w:ascii="Times New Roman" w:hAnsi="Times New Roman" w:cs="Times New Roman"/>
          <w:sz w:val="28"/>
          <w:szCs w:val="28"/>
          <w:lang w:val="ro-RO"/>
        </w:rPr>
        <w:t>,</w:t>
      </w:r>
      <w:r w:rsidR="009C27F8" w:rsidRPr="004904D6">
        <w:rPr>
          <w:rFonts w:ascii="Times New Roman" w:hAnsi="Times New Roman" w:cs="Times New Roman"/>
          <w:sz w:val="28"/>
          <w:szCs w:val="28"/>
          <w:lang w:val="ro-RO"/>
        </w:rPr>
        <w:t xml:space="preserve"> pentru profilaxia anumitor boli cu impact social. </w:t>
      </w:r>
    </w:p>
    <w:p w:rsidR="009C27F8" w:rsidRPr="004904D6" w:rsidRDefault="009C27F8" w:rsidP="000609CB">
      <w:pPr>
        <w:spacing w:after="0" w:line="240" w:lineRule="auto"/>
        <w:jc w:val="both"/>
        <w:rPr>
          <w:rFonts w:ascii="Times New Roman" w:hAnsi="Times New Roman" w:cs="Times New Roman"/>
          <w:sz w:val="28"/>
          <w:szCs w:val="28"/>
          <w:lang w:val="ro-RO"/>
        </w:rPr>
      </w:pPr>
    </w:p>
    <w:p w:rsidR="002209B5" w:rsidRPr="004904D6" w:rsidRDefault="0009100B" w:rsidP="000609CB">
      <w:pPr>
        <w:spacing w:after="0" w:line="240" w:lineRule="auto"/>
        <w:jc w:val="both"/>
        <w:rPr>
          <w:rFonts w:ascii="Times New Roman" w:hAnsi="Times New Roman" w:cs="Times New Roman"/>
          <w:sz w:val="28"/>
          <w:szCs w:val="28"/>
          <w:lang w:val="ro-RO"/>
        </w:rPr>
      </w:pPr>
      <w:r w:rsidRPr="004904D6">
        <w:rPr>
          <w:rFonts w:ascii="Times New Roman" w:hAnsi="Times New Roman" w:cs="Times New Roman"/>
          <w:sz w:val="28"/>
          <w:szCs w:val="28"/>
          <w:lang w:val="ro-RO"/>
        </w:rPr>
        <w:t>75</w:t>
      </w:r>
      <w:r w:rsidR="004E2CF5" w:rsidRPr="004904D6">
        <w:rPr>
          <w:rFonts w:ascii="Times New Roman" w:hAnsi="Times New Roman" w:cs="Times New Roman"/>
          <w:sz w:val="28"/>
          <w:szCs w:val="28"/>
          <w:lang w:val="ro-RO"/>
        </w:rPr>
        <w:t xml:space="preserve">. </w:t>
      </w:r>
      <w:r w:rsidR="009C27F8" w:rsidRPr="004904D6">
        <w:rPr>
          <w:rFonts w:ascii="Times New Roman" w:hAnsi="Times New Roman" w:cs="Times New Roman"/>
          <w:sz w:val="28"/>
          <w:szCs w:val="28"/>
          <w:lang w:val="ro-RO"/>
        </w:rPr>
        <w:t xml:space="preserve">Întru protejarea sănătății populației locale și evitarea cazurilor de îmbolnăvire însăși a </w:t>
      </w:r>
      <w:proofErr w:type="spellStart"/>
      <w:r w:rsidR="009C27F8" w:rsidRPr="004904D6">
        <w:rPr>
          <w:rFonts w:ascii="Times New Roman" w:hAnsi="Times New Roman" w:cs="Times New Roman"/>
          <w:sz w:val="28"/>
          <w:szCs w:val="28"/>
          <w:lang w:val="ro-RO"/>
        </w:rPr>
        <w:t>migranților</w:t>
      </w:r>
      <w:proofErr w:type="spellEnd"/>
      <w:r w:rsidR="009C27F8" w:rsidRPr="004904D6">
        <w:rPr>
          <w:rFonts w:ascii="Times New Roman" w:hAnsi="Times New Roman" w:cs="Times New Roman"/>
          <w:sz w:val="28"/>
          <w:szCs w:val="28"/>
          <w:lang w:val="ro-RO"/>
        </w:rPr>
        <w:t xml:space="preserve"> cu maladii nespecifice, Ministerul Sănătății și Biroul vor monitoriza cele mai </w:t>
      </w:r>
      <w:proofErr w:type="spellStart"/>
      <w:r w:rsidR="009C27F8" w:rsidRPr="004904D6">
        <w:rPr>
          <w:rFonts w:ascii="Times New Roman" w:hAnsi="Times New Roman" w:cs="Times New Roman"/>
          <w:sz w:val="28"/>
          <w:szCs w:val="28"/>
          <w:lang w:val="ro-RO"/>
        </w:rPr>
        <w:t>răspîndite</w:t>
      </w:r>
      <w:proofErr w:type="spellEnd"/>
      <w:r w:rsidR="009C27F8" w:rsidRPr="004904D6">
        <w:rPr>
          <w:rFonts w:ascii="Times New Roman" w:hAnsi="Times New Roman" w:cs="Times New Roman"/>
          <w:sz w:val="28"/>
          <w:szCs w:val="28"/>
          <w:lang w:val="ro-RO"/>
        </w:rPr>
        <w:t xml:space="preserve"> boli în </w:t>
      </w:r>
      <w:proofErr w:type="spellStart"/>
      <w:r w:rsidR="009C27F8" w:rsidRPr="004904D6">
        <w:rPr>
          <w:rFonts w:ascii="Times New Roman" w:hAnsi="Times New Roman" w:cs="Times New Roman"/>
          <w:sz w:val="28"/>
          <w:szCs w:val="28"/>
          <w:lang w:val="ro-RO"/>
        </w:rPr>
        <w:t>rîndurile</w:t>
      </w:r>
      <w:proofErr w:type="spellEnd"/>
      <w:r w:rsidR="009C27F8" w:rsidRPr="004904D6">
        <w:rPr>
          <w:rFonts w:ascii="Times New Roman" w:hAnsi="Times New Roman" w:cs="Times New Roman"/>
          <w:sz w:val="28"/>
          <w:szCs w:val="28"/>
          <w:lang w:val="ro-RO"/>
        </w:rPr>
        <w:t xml:space="preserve"> </w:t>
      </w:r>
      <w:proofErr w:type="spellStart"/>
      <w:r w:rsidR="009C27F8" w:rsidRPr="004904D6">
        <w:rPr>
          <w:rFonts w:ascii="Times New Roman" w:hAnsi="Times New Roman" w:cs="Times New Roman"/>
          <w:sz w:val="28"/>
          <w:szCs w:val="28"/>
          <w:lang w:val="ro-RO"/>
        </w:rPr>
        <w:t>migranților</w:t>
      </w:r>
      <w:proofErr w:type="spellEnd"/>
      <w:r w:rsidR="009C27F8" w:rsidRPr="004904D6">
        <w:rPr>
          <w:rFonts w:ascii="Times New Roman" w:hAnsi="Times New Roman" w:cs="Times New Roman"/>
          <w:sz w:val="28"/>
          <w:szCs w:val="28"/>
          <w:lang w:val="ro-RO"/>
        </w:rPr>
        <w:t xml:space="preserve"> prin intermediul instituțiilor medicale, întru evitarea </w:t>
      </w:r>
      <w:r w:rsidR="00306FE5" w:rsidRPr="004904D6">
        <w:rPr>
          <w:rFonts w:ascii="Times New Roman" w:hAnsi="Times New Roman" w:cs="Times New Roman"/>
          <w:sz w:val="28"/>
          <w:szCs w:val="28"/>
          <w:lang w:val="ro-RO"/>
        </w:rPr>
        <w:t xml:space="preserve">apariției a careva focare, precum și înaintarea măsurilor concrete de intervenție.  </w:t>
      </w:r>
      <w:r w:rsidR="009C27F8" w:rsidRPr="004904D6">
        <w:rPr>
          <w:rFonts w:ascii="Times New Roman" w:hAnsi="Times New Roman" w:cs="Times New Roman"/>
          <w:sz w:val="28"/>
          <w:szCs w:val="28"/>
          <w:lang w:val="ro-RO"/>
        </w:rPr>
        <w:t xml:space="preserve"> </w:t>
      </w:r>
      <w:r w:rsidR="002209B5" w:rsidRPr="004904D6">
        <w:rPr>
          <w:rFonts w:ascii="Times New Roman" w:hAnsi="Times New Roman" w:cs="Times New Roman"/>
          <w:sz w:val="28"/>
          <w:szCs w:val="28"/>
          <w:lang w:val="ro-RO"/>
        </w:rPr>
        <w:t xml:space="preserve">  </w:t>
      </w:r>
    </w:p>
    <w:p w:rsidR="00435FB5" w:rsidRPr="004904D6" w:rsidRDefault="00EC5260" w:rsidP="000609CB">
      <w:pPr>
        <w:spacing w:after="0" w:line="240" w:lineRule="auto"/>
        <w:jc w:val="both"/>
        <w:rPr>
          <w:rFonts w:ascii="Times New Roman" w:hAnsi="Times New Roman" w:cs="Times New Roman"/>
          <w:sz w:val="28"/>
          <w:szCs w:val="28"/>
          <w:lang w:val="ro-RO"/>
        </w:rPr>
      </w:pPr>
      <w:r w:rsidRPr="004904D6">
        <w:rPr>
          <w:rFonts w:ascii="Times New Roman" w:hAnsi="Times New Roman" w:cs="Times New Roman"/>
          <w:sz w:val="28"/>
          <w:szCs w:val="28"/>
          <w:lang w:val="ro-RO"/>
        </w:rPr>
        <w:t xml:space="preserve"> </w:t>
      </w:r>
    </w:p>
    <w:p w:rsidR="00103EF6" w:rsidRPr="004904D6" w:rsidRDefault="00103EF6" w:rsidP="00103EF6">
      <w:pPr>
        <w:pStyle w:val="ListParagraph"/>
        <w:spacing w:after="0" w:line="240" w:lineRule="auto"/>
        <w:jc w:val="center"/>
        <w:rPr>
          <w:rFonts w:ascii="Times New Roman" w:hAnsi="Times New Roman" w:cs="Times New Roman"/>
          <w:sz w:val="28"/>
          <w:szCs w:val="28"/>
          <w:lang w:val="ro-RO"/>
        </w:rPr>
      </w:pPr>
      <w:r w:rsidRPr="004904D6">
        <w:rPr>
          <w:rFonts w:ascii="Times New Roman" w:hAnsi="Times New Roman" w:cs="Times New Roman"/>
          <w:sz w:val="28"/>
          <w:szCs w:val="28"/>
          <w:lang w:val="ro-RO"/>
        </w:rPr>
        <w:t xml:space="preserve">Încadrarea </w:t>
      </w:r>
      <w:r w:rsidR="00F855D1" w:rsidRPr="004904D6">
        <w:rPr>
          <w:rFonts w:ascii="Times New Roman" w:hAnsi="Times New Roman" w:cs="Times New Roman"/>
          <w:sz w:val="28"/>
          <w:szCs w:val="28"/>
          <w:lang w:val="ro-RO"/>
        </w:rPr>
        <w:t>străinilor</w:t>
      </w:r>
      <w:r w:rsidRPr="004904D6">
        <w:rPr>
          <w:rFonts w:ascii="Times New Roman" w:hAnsi="Times New Roman" w:cs="Times New Roman"/>
          <w:sz w:val="28"/>
          <w:szCs w:val="28"/>
          <w:lang w:val="ro-RO"/>
        </w:rPr>
        <w:t xml:space="preserve"> în s</w:t>
      </w:r>
      <w:r w:rsidR="000609CB" w:rsidRPr="004904D6">
        <w:rPr>
          <w:rFonts w:ascii="Times New Roman" w:hAnsi="Times New Roman" w:cs="Times New Roman"/>
          <w:sz w:val="28"/>
          <w:szCs w:val="28"/>
          <w:lang w:val="ro-RO"/>
        </w:rPr>
        <w:t>istemul asigurări</w:t>
      </w:r>
      <w:r w:rsidRPr="004904D6">
        <w:rPr>
          <w:rFonts w:ascii="Times New Roman" w:hAnsi="Times New Roman" w:cs="Times New Roman"/>
          <w:sz w:val="28"/>
          <w:szCs w:val="28"/>
          <w:lang w:val="ro-RO"/>
        </w:rPr>
        <w:t>i</w:t>
      </w:r>
    </w:p>
    <w:p w:rsidR="00103EF6" w:rsidRPr="004904D6" w:rsidRDefault="000609CB" w:rsidP="00103EF6">
      <w:pPr>
        <w:pStyle w:val="ListParagraph"/>
        <w:spacing w:after="0" w:line="240" w:lineRule="auto"/>
        <w:jc w:val="center"/>
        <w:rPr>
          <w:rFonts w:ascii="Times New Roman" w:hAnsi="Times New Roman" w:cs="Times New Roman"/>
          <w:sz w:val="28"/>
          <w:szCs w:val="28"/>
          <w:lang w:val="ro-RO"/>
        </w:rPr>
      </w:pPr>
      <w:r w:rsidRPr="004904D6">
        <w:rPr>
          <w:rFonts w:ascii="Times New Roman" w:hAnsi="Times New Roman" w:cs="Times New Roman"/>
          <w:sz w:val="28"/>
          <w:szCs w:val="28"/>
          <w:lang w:val="ro-RO"/>
        </w:rPr>
        <w:t xml:space="preserve"> obligatorii</w:t>
      </w:r>
      <w:r w:rsidR="00103EF6" w:rsidRPr="004904D6">
        <w:rPr>
          <w:rFonts w:ascii="Times New Roman" w:hAnsi="Times New Roman" w:cs="Times New Roman"/>
          <w:sz w:val="28"/>
          <w:szCs w:val="28"/>
          <w:lang w:val="ro-RO"/>
        </w:rPr>
        <w:t xml:space="preserve"> de asistență medicală</w:t>
      </w:r>
    </w:p>
    <w:p w:rsidR="00EC1F04" w:rsidRPr="004904D6" w:rsidRDefault="00EC1F04" w:rsidP="00EC1F04">
      <w:pPr>
        <w:spacing w:after="0" w:line="240" w:lineRule="auto"/>
        <w:jc w:val="center"/>
        <w:rPr>
          <w:rFonts w:ascii="Times New Roman" w:hAnsi="Times New Roman" w:cs="Times New Roman"/>
          <w:sz w:val="28"/>
          <w:szCs w:val="28"/>
          <w:lang w:val="ro-RO"/>
        </w:rPr>
      </w:pPr>
    </w:p>
    <w:p w:rsidR="00103EF6" w:rsidRPr="004904D6" w:rsidRDefault="007B3788" w:rsidP="0050592F">
      <w:pPr>
        <w:spacing w:after="0" w:line="240" w:lineRule="auto"/>
        <w:jc w:val="both"/>
        <w:rPr>
          <w:rFonts w:ascii="Times New Roman" w:hAnsi="Times New Roman" w:cs="Times New Roman"/>
          <w:sz w:val="28"/>
          <w:szCs w:val="28"/>
          <w:lang w:val="ro-RO"/>
        </w:rPr>
      </w:pPr>
      <w:r w:rsidRPr="004904D6">
        <w:rPr>
          <w:rFonts w:ascii="Times New Roman" w:hAnsi="Times New Roman" w:cs="Times New Roman"/>
          <w:sz w:val="28"/>
          <w:szCs w:val="28"/>
          <w:lang w:val="ro-RO"/>
        </w:rPr>
        <w:t>76</w:t>
      </w:r>
      <w:r w:rsidR="00285998" w:rsidRPr="004904D6">
        <w:rPr>
          <w:rFonts w:ascii="Times New Roman" w:hAnsi="Times New Roman" w:cs="Times New Roman"/>
          <w:sz w:val="28"/>
          <w:szCs w:val="28"/>
          <w:lang w:val="ro-RO"/>
        </w:rPr>
        <w:t xml:space="preserve">. </w:t>
      </w:r>
      <w:proofErr w:type="spellStart"/>
      <w:r w:rsidR="00103EF6" w:rsidRPr="004904D6">
        <w:rPr>
          <w:rFonts w:ascii="Times New Roman" w:hAnsi="Times New Roman" w:cs="Times New Roman"/>
          <w:sz w:val="28"/>
          <w:szCs w:val="28"/>
          <w:lang w:val="ro-RO"/>
        </w:rPr>
        <w:t>Migranții</w:t>
      </w:r>
      <w:proofErr w:type="spellEnd"/>
      <w:r w:rsidR="00103EF6" w:rsidRPr="004904D6">
        <w:rPr>
          <w:rFonts w:ascii="Times New Roman" w:hAnsi="Times New Roman" w:cs="Times New Roman"/>
          <w:sz w:val="28"/>
          <w:szCs w:val="28"/>
          <w:lang w:val="ro-RO"/>
        </w:rPr>
        <w:t xml:space="preserve"> se încadrează în sistemul asigurării obligatorii de asistență medicală (în continuare – AOAM), după cum urmează</w:t>
      </w:r>
      <w:r w:rsidRPr="004904D6">
        <w:rPr>
          <w:rFonts w:ascii="Times New Roman" w:hAnsi="Times New Roman" w:cs="Times New Roman"/>
          <w:sz w:val="28"/>
          <w:szCs w:val="28"/>
          <w:lang w:val="ro-RO"/>
        </w:rPr>
        <w:t>:</w:t>
      </w:r>
    </w:p>
    <w:p w:rsidR="007B3788" w:rsidRPr="004904D6" w:rsidRDefault="00577522" w:rsidP="007B3788">
      <w:pPr>
        <w:jc w:val="both"/>
        <w:rPr>
          <w:rFonts w:ascii="Times New Roman" w:hAnsi="Times New Roman" w:cs="Times New Roman"/>
          <w:sz w:val="28"/>
          <w:szCs w:val="28"/>
          <w:lang w:val="ro-RO"/>
        </w:rPr>
      </w:pPr>
      <w:r w:rsidRPr="004904D6">
        <w:rPr>
          <w:rFonts w:ascii="Times New Roman" w:hAnsi="Times New Roman" w:cs="Times New Roman"/>
          <w:sz w:val="28"/>
          <w:szCs w:val="28"/>
          <w:lang w:val="ro-RO"/>
        </w:rPr>
        <w:t xml:space="preserve">1) </w:t>
      </w:r>
      <w:r w:rsidR="007B3788" w:rsidRPr="004904D6">
        <w:rPr>
          <w:rFonts w:ascii="Times New Roman" w:hAnsi="Times New Roman" w:cs="Times New Roman"/>
          <w:sz w:val="28"/>
          <w:szCs w:val="28"/>
          <w:lang w:val="ro-RO"/>
        </w:rPr>
        <w:t>S</w:t>
      </w:r>
      <w:r w:rsidRPr="004904D6">
        <w:rPr>
          <w:rFonts w:ascii="Times New Roman" w:hAnsi="Times New Roman" w:cs="Times New Roman"/>
          <w:sz w:val="28"/>
          <w:szCs w:val="28"/>
          <w:lang w:val="ro-RO"/>
        </w:rPr>
        <w:t>trăin</w:t>
      </w:r>
      <w:r w:rsidR="007B3788" w:rsidRPr="004904D6">
        <w:rPr>
          <w:rFonts w:ascii="Times New Roman" w:hAnsi="Times New Roman" w:cs="Times New Roman"/>
          <w:sz w:val="28"/>
          <w:szCs w:val="28"/>
          <w:lang w:val="ro-RO"/>
        </w:rPr>
        <w:t>i</w:t>
      </w:r>
      <w:r w:rsidRPr="004904D6">
        <w:rPr>
          <w:rFonts w:ascii="Times New Roman" w:hAnsi="Times New Roman" w:cs="Times New Roman"/>
          <w:sz w:val="28"/>
          <w:szCs w:val="28"/>
          <w:lang w:val="ro-RO"/>
        </w:rPr>
        <w:t xml:space="preserve">i angajaţi în </w:t>
      </w:r>
      <w:proofErr w:type="spellStart"/>
      <w:r w:rsidRPr="004904D6">
        <w:rPr>
          <w:rFonts w:ascii="Times New Roman" w:hAnsi="Times New Roman" w:cs="Times New Roman"/>
          <w:sz w:val="28"/>
          <w:szCs w:val="28"/>
          <w:lang w:val="ro-RO"/>
        </w:rPr>
        <w:t>cîmpul</w:t>
      </w:r>
      <w:proofErr w:type="spellEnd"/>
      <w:r w:rsidRPr="004904D6">
        <w:rPr>
          <w:rFonts w:ascii="Times New Roman" w:hAnsi="Times New Roman" w:cs="Times New Roman"/>
          <w:sz w:val="28"/>
          <w:szCs w:val="28"/>
          <w:lang w:val="ro-RO"/>
        </w:rPr>
        <w:t xml:space="preserve"> muncii în baza unui </w:t>
      </w:r>
      <w:r w:rsidR="007B3788" w:rsidRPr="004904D6">
        <w:rPr>
          <w:rFonts w:ascii="Times New Roman" w:hAnsi="Times New Roman" w:cs="Times New Roman"/>
          <w:sz w:val="28"/>
          <w:szCs w:val="28"/>
          <w:lang w:val="ro-RO"/>
        </w:rPr>
        <w:t>contrat</w:t>
      </w:r>
      <w:r w:rsidRPr="004904D6">
        <w:rPr>
          <w:rFonts w:ascii="Times New Roman" w:hAnsi="Times New Roman" w:cs="Times New Roman"/>
          <w:sz w:val="28"/>
          <w:szCs w:val="28"/>
          <w:lang w:val="ro-RO"/>
        </w:rPr>
        <w:t xml:space="preserve"> de muncă, au aceleaşi drepturi şi obligaţii în domeniul AOAM ca şi cetăţenii Republicii Moldova, în conformitate cu legislaţia în vigoare, dacă tratatele internaţionale nu prevăd altfel şi achită prima de asigurare obligatorie de asistenţă medicală în cotă procentuală din salariul şi alte recompense, beneficiind de poliţa de asigurare eliberată de către agenţia teritorială prin intermediul angajatorului.</w:t>
      </w:r>
    </w:p>
    <w:p w:rsidR="00577522" w:rsidRPr="004904D6" w:rsidRDefault="00577522" w:rsidP="007B3788">
      <w:pPr>
        <w:jc w:val="both"/>
        <w:rPr>
          <w:rFonts w:ascii="Times New Roman" w:hAnsi="Times New Roman" w:cs="Times New Roman"/>
          <w:sz w:val="28"/>
          <w:szCs w:val="28"/>
          <w:lang w:val="ro-RO"/>
        </w:rPr>
      </w:pPr>
      <w:r w:rsidRPr="004904D6">
        <w:rPr>
          <w:rFonts w:ascii="Times New Roman" w:hAnsi="Times New Roman" w:cs="Times New Roman"/>
          <w:sz w:val="28"/>
          <w:szCs w:val="28"/>
          <w:lang w:val="ro-RO"/>
        </w:rPr>
        <w:lastRenderedPageBreak/>
        <w:t xml:space="preserve">Calitatea de persoană asigurată angajată încetează odată cu desfacerea contractului individual de muncă, concedieri, decese, suspendării, în temei legal a activităţii unităţii, încorporării în serviciul militar în termen, acordării concediului neplătit cu o durată mai mare de 60 de zile calendaristice pe parcursul unui an calendaristic, şomajului tehnic, suspendării contractului individual de muncă din iniţiativa salariatului, cu excepţia cazurilor de aflare în concediul parţial plătit pentru îngrijirea copilului </w:t>
      </w:r>
      <w:proofErr w:type="spellStart"/>
      <w:r w:rsidRPr="004904D6">
        <w:rPr>
          <w:rFonts w:ascii="Times New Roman" w:hAnsi="Times New Roman" w:cs="Times New Roman"/>
          <w:sz w:val="28"/>
          <w:szCs w:val="28"/>
          <w:lang w:val="ro-RO"/>
        </w:rPr>
        <w:t>pînă</w:t>
      </w:r>
      <w:proofErr w:type="spellEnd"/>
      <w:r w:rsidRPr="004904D6">
        <w:rPr>
          <w:rFonts w:ascii="Times New Roman" w:hAnsi="Times New Roman" w:cs="Times New Roman"/>
          <w:sz w:val="28"/>
          <w:szCs w:val="28"/>
          <w:lang w:val="ro-RO"/>
        </w:rPr>
        <w:t xml:space="preserve"> la </w:t>
      </w:r>
      <w:proofErr w:type="spellStart"/>
      <w:r w:rsidRPr="004904D6">
        <w:rPr>
          <w:rFonts w:ascii="Times New Roman" w:hAnsi="Times New Roman" w:cs="Times New Roman"/>
          <w:sz w:val="28"/>
          <w:szCs w:val="28"/>
          <w:lang w:val="ro-RO"/>
        </w:rPr>
        <w:t>vîrsta</w:t>
      </w:r>
      <w:proofErr w:type="spellEnd"/>
      <w:r w:rsidRPr="004904D6">
        <w:rPr>
          <w:rFonts w:ascii="Times New Roman" w:hAnsi="Times New Roman" w:cs="Times New Roman"/>
          <w:sz w:val="28"/>
          <w:szCs w:val="28"/>
          <w:lang w:val="ro-RO"/>
        </w:rPr>
        <w:t xml:space="preserve"> de 3 ani şi concediul pentru îngrijirea unui membru bolnav al familiei cu durata de </w:t>
      </w:r>
      <w:proofErr w:type="spellStart"/>
      <w:r w:rsidRPr="004904D6">
        <w:rPr>
          <w:rFonts w:ascii="Times New Roman" w:hAnsi="Times New Roman" w:cs="Times New Roman"/>
          <w:sz w:val="28"/>
          <w:szCs w:val="28"/>
          <w:lang w:val="ro-RO"/>
        </w:rPr>
        <w:t>pînă</w:t>
      </w:r>
      <w:proofErr w:type="spellEnd"/>
      <w:r w:rsidRPr="004904D6">
        <w:rPr>
          <w:rFonts w:ascii="Times New Roman" w:hAnsi="Times New Roman" w:cs="Times New Roman"/>
          <w:sz w:val="28"/>
          <w:szCs w:val="28"/>
          <w:lang w:val="ro-RO"/>
        </w:rPr>
        <w:t xml:space="preserve"> la un an, conform certificatului medical etc..</w:t>
      </w:r>
    </w:p>
    <w:p w:rsidR="00577522" w:rsidRPr="004904D6" w:rsidRDefault="00577522" w:rsidP="007B3788">
      <w:pPr>
        <w:jc w:val="both"/>
        <w:rPr>
          <w:rFonts w:ascii="Times New Roman" w:hAnsi="Times New Roman" w:cs="Times New Roman"/>
          <w:sz w:val="28"/>
          <w:szCs w:val="28"/>
          <w:lang w:val="ro-RO"/>
        </w:rPr>
      </w:pPr>
      <w:r w:rsidRPr="004904D6">
        <w:rPr>
          <w:rFonts w:ascii="Times New Roman" w:hAnsi="Times New Roman" w:cs="Times New Roman"/>
          <w:sz w:val="28"/>
          <w:szCs w:val="28"/>
          <w:lang w:val="ro-RO"/>
        </w:rPr>
        <w:t>În cazul în care străin</w:t>
      </w:r>
      <w:r w:rsidR="007B3788" w:rsidRPr="004904D6">
        <w:rPr>
          <w:rFonts w:ascii="Times New Roman" w:hAnsi="Times New Roman" w:cs="Times New Roman"/>
          <w:sz w:val="28"/>
          <w:szCs w:val="28"/>
          <w:lang w:val="ro-RO"/>
        </w:rPr>
        <w:t>ul</w:t>
      </w:r>
      <w:r w:rsidRPr="004904D6">
        <w:rPr>
          <w:rFonts w:ascii="Times New Roman" w:hAnsi="Times New Roman" w:cs="Times New Roman"/>
          <w:sz w:val="28"/>
          <w:szCs w:val="28"/>
          <w:lang w:val="ro-RO"/>
        </w:rPr>
        <w:t xml:space="preserve"> deţine permisul de şedere provizoriu în scop de muncă dar nu deţine contract individual de muncă încheiat în conformitate cu prevederile legislaţiei Republicii Moldova, acesta nu poate fi încadrat în sistemul AOAM. Pentru eliberarea/prelungirea permisului de şedere provizoriu, acesta va prezenta Biroului dovada asigurării facultative de sănătate pe teritoriul Republicii Moldova.</w:t>
      </w:r>
    </w:p>
    <w:p w:rsidR="00577522" w:rsidRPr="004904D6" w:rsidRDefault="00577522" w:rsidP="007B3788">
      <w:pPr>
        <w:jc w:val="both"/>
        <w:rPr>
          <w:rFonts w:ascii="Times New Roman" w:hAnsi="Times New Roman" w:cs="Times New Roman"/>
          <w:sz w:val="28"/>
          <w:szCs w:val="28"/>
          <w:lang w:val="ro-RO"/>
        </w:rPr>
      </w:pPr>
      <w:r w:rsidRPr="004904D6">
        <w:rPr>
          <w:rFonts w:ascii="Times New Roman" w:hAnsi="Times New Roman" w:cs="Times New Roman"/>
          <w:sz w:val="28"/>
          <w:szCs w:val="28"/>
          <w:lang w:val="ro-RO"/>
        </w:rPr>
        <w:t xml:space="preserve">2) </w:t>
      </w:r>
      <w:r w:rsidR="007B3788" w:rsidRPr="004904D6">
        <w:rPr>
          <w:rFonts w:ascii="Times New Roman" w:hAnsi="Times New Roman" w:cs="Times New Roman"/>
          <w:sz w:val="28"/>
          <w:szCs w:val="28"/>
          <w:lang w:val="ro-RO"/>
        </w:rPr>
        <w:t>S</w:t>
      </w:r>
      <w:r w:rsidRPr="004904D6">
        <w:rPr>
          <w:rFonts w:ascii="Times New Roman" w:hAnsi="Times New Roman" w:cs="Times New Roman"/>
          <w:sz w:val="28"/>
          <w:szCs w:val="28"/>
          <w:lang w:val="ro-RO"/>
        </w:rPr>
        <w:t>trăinii neangajaţi</w:t>
      </w:r>
      <w:r w:rsidR="007B3788" w:rsidRPr="004904D6">
        <w:rPr>
          <w:rFonts w:ascii="Times New Roman" w:hAnsi="Times New Roman" w:cs="Times New Roman"/>
          <w:sz w:val="28"/>
          <w:szCs w:val="28"/>
          <w:lang w:val="ro-RO"/>
        </w:rPr>
        <w:t>,</w:t>
      </w:r>
      <w:r w:rsidRPr="004904D6">
        <w:rPr>
          <w:rFonts w:ascii="Times New Roman" w:hAnsi="Times New Roman" w:cs="Times New Roman"/>
          <w:sz w:val="28"/>
          <w:szCs w:val="28"/>
          <w:lang w:val="ro-RO"/>
        </w:rPr>
        <w:t xml:space="preserve"> titulari ai dreptului de şedere provizoriu pentru reîntregirea familiei, pentru studii, activităţi umanitare sau religioase, vor avea obligaţia de a se asigura în mod individual, </w:t>
      </w:r>
      <w:proofErr w:type="spellStart"/>
      <w:r w:rsidRPr="004904D6">
        <w:rPr>
          <w:rFonts w:ascii="Times New Roman" w:hAnsi="Times New Roman" w:cs="Times New Roman"/>
          <w:sz w:val="28"/>
          <w:szCs w:val="28"/>
          <w:lang w:val="ro-RO"/>
        </w:rPr>
        <w:t>achitînd</w:t>
      </w:r>
      <w:proofErr w:type="spellEnd"/>
      <w:r w:rsidRPr="004904D6">
        <w:rPr>
          <w:rFonts w:ascii="Times New Roman" w:hAnsi="Times New Roman" w:cs="Times New Roman"/>
          <w:sz w:val="28"/>
          <w:szCs w:val="28"/>
          <w:lang w:val="ro-RO"/>
        </w:rPr>
        <w:t xml:space="preserve"> prima de asigurare obligatorie de asistenţă medicală similar cetăţenilor Republicii Moldova care achită prima de asigurare stabilită în sumă fixă, dacă tratate internaţionale nu stipulează altfel.</w:t>
      </w:r>
    </w:p>
    <w:p w:rsidR="00577522" w:rsidRPr="004904D6" w:rsidRDefault="00577522" w:rsidP="007B3788">
      <w:pPr>
        <w:jc w:val="both"/>
        <w:rPr>
          <w:rFonts w:ascii="Times New Roman" w:hAnsi="Times New Roman" w:cs="Times New Roman"/>
          <w:sz w:val="28"/>
          <w:szCs w:val="28"/>
          <w:lang w:val="ro-RO"/>
        </w:rPr>
      </w:pPr>
      <w:r w:rsidRPr="004904D6">
        <w:rPr>
          <w:rFonts w:ascii="Times New Roman" w:hAnsi="Times New Roman" w:cs="Times New Roman"/>
          <w:sz w:val="28"/>
          <w:szCs w:val="28"/>
          <w:lang w:val="ro-RO"/>
        </w:rPr>
        <w:t xml:space="preserve">3) </w:t>
      </w:r>
      <w:r w:rsidR="007B3788" w:rsidRPr="004904D6">
        <w:rPr>
          <w:rFonts w:ascii="Times New Roman" w:hAnsi="Times New Roman" w:cs="Times New Roman"/>
          <w:sz w:val="28"/>
          <w:szCs w:val="28"/>
          <w:lang w:val="ro-RO"/>
        </w:rPr>
        <w:t>S</w:t>
      </w:r>
      <w:r w:rsidRPr="004904D6">
        <w:rPr>
          <w:rFonts w:ascii="Times New Roman" w:hAnsi="Times New Roman" w:cs="Times New Roman"/>
          <w:sz w:val="28"/>
          <w:szCs w:val="28"/>
          <w:lang w:val="ro-RO"/>
        </w:rPr>
        <w:t>trăini neangajaţi cu drept de şedere permanent pe teritoriul Republicii Moldova, refugiaţii şi beneficiarii de protecţie umanitară au acces la sistemul de AOAM în aceleaşi condiţii cu cele stabilite pentru cetăţenii Republicii Moldova.</w:t>
      </w:r>
    </w:p>
    <w:p w:rsidR="00577522" w:rsidRPr="004904D6" w:rsidRDefault="00577522" w:rsidP="007B3788">
      <w:pPr>
        <w:jc w:val="both"/>
        <w:rPr>
          <w:rFonts w:ascii="Times New Roman" w:hAnsi="Times New Roman" w:cs="Times New Roman"/>
          <w:sz w:val="28"/>
          <w:szCs w:val="28"/>
          <w:lang w:val="ro-RO"/>
        </w:rPr>
      </w:pPr>
      <w:r w:rsidRPr="004904D6">
        <w:rPr>
          <w:rFonts w:ascii="Times New Roman" w:hAnsi="Times New Roman" w:cs="Times New Roman"/>
          <w:sz w:val="28"/>
          <w:szCs w:val="28"/>
          <w:lang w:val="ro-RO"/>
        </w:rPr>
        <w:t>Străinii cu drept de şedere permanent, refugiaţii şi beneficiarii de protecţie umanitară obţin statutul de persoană asigurată în AOAM, după cum urmează:</w:t>
      </w:r>
    </w:p>
    <w:p w:rsidR="00577522" w:rsidRPr="004904D6" w:rsidRDefault="00577522" w:rsidP="007B3788">
      <w:pPr>
        <w:pStyle w:val="ListParagraph"/>
        <w:numPr>
          <w:ilvl w:val="0"/>
          <w:numId w:val="13"/>
        </w:numPr>
        <w:tabs>
          <w:tab w:val="left" w:pos="360"/>
        </w:tabs>
        <w:ind w:left="0" w:firstLine="0"/>
        <w:jc w:val="both"/>
        <w:rPr>
          <w:rFonts w:ascii="Times New Roman" w:hAnsi="Times New Roman" w:cs="Times New Roman"/>
          <w:sz w:val="28"/>
          <w:szCs w:val="28"/>
          <w:lang w:val="ro-RO"/>
        </w:rPr>
      </w:pPr>
      <w:r w:rsidRPr="004904D6">
        <w:rPr>
          <w:rFonts w:ascii="Times New Roman" w:hAnsi="Times New Roman" w:cs="Times New Roman"/>
          <w:sz w:val="28"/>
          <w:szCs w:val="28"/>
          <w:lang w:val="ro-RO"/>
        </w:rPr>
        <w:t>străinii cu drept de şedere permanent, refugiaţii şi beneficiarii de protecţie umanitară ce deţin statut de persoană angajată vor fi asiguraţi în condiţiile prevăzute la pct.</w:t>
      </w:r>
      <w:r w:rsidR="007B3788" w:rsidRPr="004904D6">
        <w:rPr>
          <w:rFonts w:ascii="Times New Roman" w:hAnsi="Times New Roman" w:cs="Times New Roman"/>
          <w:sz w:val="28"/>
          <w:szCs w:val="28"/>
          <w:lang w:val="ro-RO"/>
        </w:rPr>
        <w:t>76</w:t>
      </w:r>
      <w:r w:rsidRPr="004904D6">
        <w:rPr>
          <w:rFonts w:ascii="Times New Roman" w:hAnsi="Times New Roman" w:cs="Times New Roman"/>
          <w:sz w:val="28"/>
          <w:szCs w:val="28"/>
          <w:lang w:val="ro-RO"/>
        </w:rPr>
        <w:t xml:space="preserve"> subpct.1) menţionat mai sus;</w:t>
      </w:r>
    </w:p>
    <w:p w:rsidR="00577522" w:rsidRPr="004904D6" w:rsidRDefault="00577522" w:rsidP="007B3788">
      <w:pPr>
        <w:pStyle w:val="ListParagraph"/>
        <w:numPr>
          <w:ilvl w:val="0"/>
          <w:numId w:val="13"/>
        </w:numPr>
        <w:tabs>
          <w:tab w:val="left" w:pos="360"/>
        </w:tabs>
        <w:ind w:left="0" w:firstLine="0"/>
        <w:jc w:val="both"/>
        <w:rPr>
          <w:rFonts w:ascii="Times New Roman" w:hAnsi="Times New Roman" w:cs="Times New Roman"/>
          <w:sz w:val="28"/>
          <w:szCs w:val="28"/>
          <w:lang w:val="ro-RO"/>
        </w:rPr>
      </w:pPr>
      <w:r w:rsidRPr="004904D6">
        <w:rPr>
          <w:rFonts w:ascii="Times New Roman" w:hAnsi="Times New Roman" w:cs="Times New Roman"/>
          <w:sz w:val="28"/>
          <w:szCs w:val="28"/>
          <w:lang w:val="ro-RO"/>
        </w:rPr>
        <w:t>străinii cu drept de şedere permanent, refugiaţii şi beneficiarii de protecţie umanitară neangajaţi şi neobligaţi prin lege să se asigure în mod individual care se încadrează în una din categoriile de persoane asigurate din contul statului vor obţine statutul de persoană asigurată în baza listelor prezentate de către instituţiile abilitate din Republica Moldova responsabile de evidenţa acestor categorii de persoane asigurate din contul statului la evidenţa cărora se află străinul cu drept de şedere permanentă, refugiatul şi beneficiarul de protecţie umanitară;</w:t>
      </w:r>
    </w:p>
    <w:p w:rsidR="00577522" w:rsidRPr="004904D6" w:rsidRDefault="00577522" w:rsidP="007B3788">
      <w:pPr>
        <w:pStyle w:val="ListParagraph"/>
        <w:numPr>
          <w:ilvl w:val="0"/>
          <w:numId w:val="13"/>
        </w:numPr>
        <w:tabs>
          <w:tab w:val="left" w:pos="360"/>
        </w:tabs>
        <w:ind w:left="0" w:firstLine="0"/>
        <w:jc w:val="both"/>
        <w:rPr>
          <w:rFonts w:ascii="Times New Roman" w:hAnsi="Times New Roman" w:cs="Times New Roman"/>
          <w:sz w:val="28"/>
          <w:szCs w:val="28"/>
          <w:lang w:val="ro-RO"/>
        </w:rPr>
      </w:pPr>
      <w:r w:rsidRPr="004904D6">
        <w:rPr>
          <w:rFonts w:ascii="Times New Roman" w:hAnsi="Times New Roman" w:cs="Times New Roman"/>
          <w:sz w:val="28"/>
          <w:szCs w:val="28"/>
          <w:lang w:val="ro-RO"/>
        </w:rPr>
        <w:t xml:space="preserve">străinii cu drept de şedere permanent, refugiaţii şi beneficiarii de protecţie umanitară neangajaţi şi neasiguraţi din contul statului vor achita prima de AOAM în </w:t>
      </w:r>
      <w:r w:rsidRPr="004904D6">
        <w:rPr>
          <w:rFonts w:ascii="Times New Roman" w:hAnsi="Times New Roman" w:cs="Times New Roman"/>
          <w:sz w:val="28"/>
          <w:szCs w:val="28"/>
          <w:lang w:val="ro-RO"/>
        </w:rPr>
        <w:lastRenderedPageBreak/>
        <w:t xml:space="preserve">sumă fixă în termenii prevăzuţi de legislaţie. Prima de asigurare pentru aceste categorii de persoane se va calcula </w:t>
      </w:r>
      <w:proofErr w:type="spellStart"/>
      <w:r w:rsidRPr="004904D6">
        <w:rPr>
          <w:rFonts w:ascii="Times New Roman" w:hAnsi="Times New Roman" w:cs="Times New Roman"/>
          <w:sz w:val="28"/>
          <w:szCs w:val="28"/>
          <w:lang w:val="ro-RO"/>
        </w:rPr>
        <w:t>începînd</w:t>
      </w:r>
      <w:proofErr w:type="spellEnd"/>
      <w:r w:rsidRPr="004904D6">
        <w:rPr>
          <w:rFonts w:ascii="Times New Roman" w:hAnsi="Times New Roman" w:cs="Times New Roman"/>
          <w:sz w:val="28"/>
          <w:szCs w:val="28"/>
          <w:lang w:val="ro-RO"/>
        </w:rPr>
        <w:t xml:space="preserve"> cu data obţinerii unei forme de protecţie. Pentru achitarea primelor AOAM </w:t>
      </w:r>
      <w:r w:rsidR="00A108F7" w:rsidRPr="004904D6">
        <w:rPr>
          <w:rFonts w:ascii="Times New Roman" w:hAnsi="Times New Roman" w:cs="Times New Roman"/>
          <w:sz w:val="28"/>
          <w:szCs w:val="28"/>
          <w:lang w:val="ro-RO"/>
        </w:rPr>
        <w:t>aceștia</w:t>
      </w:r>
      <w:r w:rsidRPr="004904D6">
        <w:rPr>
          <w:rFonts w:ascii="Times New Roman" w:hAnsi="Times New Roman" w:cs="Times New Roman"/>
          <w:sz w:val="28"/>
          <w:szCs w:val="28"/>
          <w:lang w:val="ro-RO"/>
        </w:rPr>
        <w:t xml:space="preserve"> se vor adresa la agenţiile teritoriale </w:t>
      </w:r>
      <w:r w:rsidR="00A108F7" w:rsidRPr="004904D6">
        <w:rPr>
          <w:rFonts w:ascii="Times New Roman" w:hAnsi="Times New Roman" w:cs="Times New Roman"/>
          <w:sz w:val="28"/>
          <w:szCs w:val="28"/>
          <w:lang w:val="ro-RO"/>
        </w:rPr>
        <w:t xml:space="preserve">ale </w:t>
      </w:r>
      <w:r w:rsidRPr="004904D6">
        <w:rPr>
          <w:rFonts w:ascii="Times New Roman" w:hAnsi="Times New Roman" w:cs="Times New Roman"/>
          <w:sz w:val="28"/>
          <w:szCs w:val="28"/>
          <w:lang w:val="ro-RO"/>
        </w:rPr>
        <w:t>C</w:t>
      </w:r>
      <w:r w:rsidR="00A108F7" w:rsidRPr="004904D6">
        <w:rPr>
          <w:rFonts w:ascii="Times New Roman" w:hAnsi="Times New Roman" w:cs="Times New Roman"/>
          <w:sz w:val="28"/>
          <w:szCs w:val="28"/>
          <w:lang w:val="ro-RO"/>
        </w:rPr>
        <w:t xml:space="preserve">ompaniei </w:t>
      </w:r>
      <w:r w:rsidRPr="004904D6">
        <w:rPr>
          <w:rFonts w:ascii="Times New Roman" w:hAnsi="Times New Roman" w:cs="Times New Roman"/>
          <w:sz w:val="28"/>
          <w:szCs w:val="28"/>
          <w:lang w:val="ro-RO"/>
        </w:rPr>
        <w:t>N</w:t>
      </w:r>
      <w:r w:rsidR="00A108F7" w:rsidRPr="004904D6">
        <w:rPr>
          <w:rFonts w:ascii="Times New Roman" w:hAnsi="Times New Roman" w:cs="Times New Roman"/>
          <w:sz w:val="28"/>
          <w:szCs w:val="28"/>
          <w:lang w:val="ro-RO"/>
        </w:rPr>
        <w:t>aționale de Asigurări în Medicină</w:t>
      </w:r>
      <w:r w:rsidRPr="004904D6">
        <w:rPr>
          <w:rFonts w:ascii="Times New Roman" w:hAnsi="Times New Roman" w:cs="Times New Roman"/>
          <w:sz w:val="28"/>
          <w:szCs w:val="28"/>
          <w:lang w:val="ro-RO"/>
        </w:rPr>
        <w:t xml:space="preserve"> şi ale reprezentanţelor acestora cu prezentarea actelor de identitate şi stabilirea statutului străinului în sistemul AOAM. Prima de asigurare pentru această categorie de străini se va achita din data obţinerii dreptului de şedere în Republica Moldova sau a unei forme de protecţie, în conformitate cu legislaţia în vigoare.</w:t>
      </w:r>
    </w:p>
    <w:p w:rsidR="00577522" w:rsidRPr="004904D6" w:rsidRDefault="00577522" w:rsidP="00A108F7">
      <w:pPr>
        <w:pStyle w:val="ListParagraph"/>
        <w:ind w:left="0"/>
        <w:jc w:val="both"/>
        <w:rPr>
          <w:rFonts w:ascii="Times New Roman" w:hAnsi="Times New Roman" w:cs="Times New Roman"/>
          <w:sz w:val="28"/>
          <w:szCs w:val="28"/>
          <w:lang w:val="ro-RO"/>
        </w:rPr>
      </w:pPr>
      <w:r w:rsidRPr="004904D6">
        <w:rPr>
          <w:rFonts w:ascii="Times New Roman" w:hAnsi="Times New Roman" w:cs="Times New Roman"/>
          <w:sz w:val="28"/>
          <w:szCs w:val="28"/>
          <w:lang w:val="ro-RO"/>
        </w:rPr>
        <w:t>4) străinii beneficiari a unei forme de protecţie incluşi într-un program de integrare fac parte din categoriile neangajate asigurate din contul statului în pe</w:t>
      </w:r>
      <w:r w:rsidR="001D7C1D" w:rsidRPr="004904D6">
        <w:rPr>
          <w:rFonts w:ascii="Times New Roman" w:hAnsi="Times New Roman" w:cs="Times New Roman"/>
          <w:sz w:val="28"/>
          <w:szCs w:val="28"/>
          <w:lang w:val="ro-RO"/>
        </w:rPr>
        <w:t xml:space="preserve">rioada desfăşurării programului. </w:t>
      </w:r>
      <w:r w:rsidR="001D7C1D" w:rsidRPr="004904D6">
        <w:rPr>
          <w:rFonts w:ascii="Times New Roman" w:eastAsia="Times New Roman" w:hAnsi="Times New Roman" w:cs="Times New Roman"/>
          <w:sz w:val="28"/>
          <w:szCs w:val="28"/>
          <w:lang w:val="ro-RO"/>
        </w:rPr>
        <w:t xml:space="preserve">Accesul acestora la sistemul asigurării obligatorii de asistență medicală se realizează prin mecanismul de redirecționare (Anexa nr. 5). </w:t>
      </w:r>
      <w:r w:rsidRPr="004904D6">
        <w:rPr>
          <w:rFonts w:ascii="Times New Roman" w:hAnsi="Times New Roman" w:cs="Times New Roman"/>
          <w:sz w:val="28"/>
          <w:szCs w:val="28"/>
          <w:lang w:val="ro-RO"/>
        </w:rPr>
        <w:t>Beneficiarii unei forme de protecţie incluşi într-un program de integrare obţin statutul de persoană asigurată prin intermediul Biroului.</w:t>
      </w:r>
      <w:r w:rsidRPr="004904D6">
        <w:rPr>
          <w:rFonts w:ascii="Times New Roman" w:hAnsi="Times New Roman" w:cs="Times New Roman"/>
          <w:color w:val="FF0000"/>
          <w:sz w:val="28"/>
          <w:szCs w:val="28"/>
          <w:lang w:val="ro-RO"/>
        </w:rPr>
        <w:t xml:space="preserve"> </w:t>
      </w:r>
      <w:r w:rsidRPr="004904D6">
        <w:rPr>
          <w:rFonts w:ascii="Times New Roman" w:hAnsi="Times New Roman" w:cs="Times New Roman"/>
          <w:sz w:val="28"/>
          <w:szCs w:val="28"/>
          <w:lang w:val="ro-RO"/>
        </w:rPr>
        <w:t>B</w:t>
      </w:r>
      <w:r w:rsidR="00113632" w:rsidRPr="004904D6">
        <w:rPr>
          <w:rFonts w:ascii="Times New Roman" w:hAnsi="Times New Roman" w:cs="Times New Roman"/>
          <w:sz w:val="28"/>
          <w:szCs w:val="28"/>
          <w:lang w:val="ro-RO"/>
        </w:rPr>
        <w:t>iroul</w:t>
      </w:r>
      <w:r w:rsidRPr="004904D6">
        <w:rPr>
          <w:rFonts w:ascii="Times New Roman" w:hAnsi="Times New Roman" w:cs="Times New Roman"/>
          <w:sz w:val="28"/>
          <w:szCs w:val="28"/>
          <w:lang w:val="ro-RO"/>
        </w:rPr>
        <w:t xml:space="preserve"> completează lista de persoane neangajate asigurate din contul statului, adică a străinilor incluşi într-un program de integrare şi prezintă </w:t>
      </w:r>
      <w:r w:rsidR="00034276" w:rsidRPr="004904D6">
        <w:rPr>
          <w:rFonts w:ascii="Times New Roman" w:hAnsi="Times New Roman" w:cs="Times New Roman"/>
          <w:sz w:val="28"/>
          <w:szCs w:val="28"/>
          <w:lang w:val="ro-RO"/>
        </w:rPr>
        <w:t>Companiei Naționale de Asigurări în Medicină</w:t>
      </w:r>
      <w:r w:rsidRPr="004904D6">
        <w:rPr>
          <w:rFonts w:ascii="Times New Roman" w:hAnsi="Times New Roman" w:cs="Times New Roman"/>
          <w:sz w:val="28"/>
          <w:szCs w:val="28"/>
          <w:lang w:val="ro-RO"/>
        </w:rPr>
        <w:t xml:space="preserve"> – subdiviziunii responsabile de eliberarea poliţelor de asigurare. Subdiviziunea responsabilă completează poliţele de asigurare şi le eliberează străinilor incluşi în lista prezentată de B</w:t>
      </w:r>
      <w:r w:rsidR="00113632" w:rsidRPr="004904D6">
        <w:rPr>
          <w:rFonts w:ascii="Times New Roman" w:hAnsi="Times New Roman" w:cs="Times New Roman"/>
          <w:sz w:val="28"/>
          <w:szCs w:val="28"/>
          <w:lang w:val="ro-RO"/>
        </w:rPr>
        <w:t>irou</w:t>
      </w:r>
      <w:r w:rsidRPr="004904D6">
        <w:rPr>
          <w:rFonts w:ascii="Times New Roman" w:hAnsi="Times New Roman" w:cs="Times New Roman"/>
          <w:sz w:val="28"/>
          <w:szCs w:val="28"/>
          <w:lang w:val="ro-RO"/>
        </w:rPr>
        <w:t>.</w:t>
      </w:r>
    </w:p>
    <w:p w:rsidR="00577522" w:rsidRPr="004904D6" w:rsidRDefault="001D7C1D" w:rsidP="001D7C1D">
      <w:pPr>
        <w:pStyle w:val="ListParagraph"/>
        <w:ind w:left="0"/>
        <w:jc w:val="both"/>
        <w:rPr>
          <w:rFonts w:ascii="Times New Roman" w:hAnsi="Times New Roman" w:cs="Times New Roman"/>
          <w:sz w:val="28"/>
          <w:szCs w:val="28"/>
          <w:lang w:val="ro-RO"/>
        </w:rPr>
      </w:pPr>
      <w:r w:rsidRPr="004904D6">
        <w:rPr>
          <w:rFonts w:ascii="Times New Roman" w:hAnsi="Times New Roman" w:cs="Times New Roman"/>
          <w:sz w:val="28"/>
          <w:szCs w:val="28"/>
          <w:lang w:val="ro-RO"/>
        </w:rPr>
        <w:t xml:space="preserve">77. </w:t>
      </w:r>
      <w:r w:rsidR="00577522" w:rsidRPr="004904D6">
        <w:rPr>
          <w:rFonts w:ascii="Times New Roman" w:hAnsi="Times New Roman" w:cs="Times New Roman"/>
          <w:sz w:val="28"/>
          <w:szCs w:val="28"/>
          <w:lang w:val="ro-RO"/>
        </w:rPr>
        <w:t>Poliţele de asigurare facultativă de sănătate, procurate de străini pe teritoriul Republicii Moldova anterior obţinerii dreptului de şedere provizorie, pot fi folosite de către aceştia în limitele termenului indicat în ele, fără obligaţia de a achita primele de asigurare obligatorie de asistenţă medicală în sumă fixă.</w:t>
      </w:r>
    </w:p>
    <w:p w:rsidR="00577522" w:rsidRPr="004904D6" w:rsidRDefault="001D7C1D" w:rsidP="001D7C1D">
      <w:pPr>
        <w:pStyle w:val="ListParagraph"/>
        <w:ind w:left="0"/>
        <w:jc w:val="both"/>
        <w:rPr>
          <w:rFonts w:ascii="Times New Roman" w:hAnsi="Times New Roman" w:cs="Times New Roman"/>
          <w:sz w:val="28"/>
          <w:szCs w:val="28"/>
          <w:lang w:val="ro-RO"/>
        </w:rPr>
      </w:pPr>
      <w:r w:rsidRPr="004904D6">
        <w:rPr>
          <w:rFonts w:ascii="Times New Roman" w:hAnsi="Times New Roman" w:cs="Times New Roman"/>
          <w:sz w:val="28"/>
          <w:szCs w:val="28"/>
          <w:lang w:val="ro-RO"/>
        </w:rPr>
        <w:t>78.</w:t>
      </w:r>
      <w:r w:rsidR="00577522" w:rsidRPr="004904D6">
        <w:rPr>
          <w:rFonts w:ascii="Times New Roman" w:hAnsi="Times New Roman" w:cs="Times New Roman"/>
          <w:sz w:val="28"/>
          <w:szCs w:val="28"/>
          <w:lang w:val="ro-RO"/>
        </w:rPr>
        <w:t xml:space="preserve"> Străinii, care au obţinut statutul de persoană angajată ulterior procurării poliţei de asigurare facultativă de sănătate pe teritoriul Republicii Moldova, pentru obţinerea dreptului de şedere provizorie nu vor achita prima de asigurare obligatorie de asistenţă medicală sub formă de contribuţie procentuală la salariu şi la alte recompense pentru perioada valabilităţii poliţei de asigurare facultativă de sănătate. În acest caz nu se calculează nici prime ce urmează să fie achitate de către angajator pentru asigurarea persoanelor nominalizate.</w:t>
      </w:r>
    </w:p>
    <w:p w:rsidR="00577522" w:rsidRPr="004904D6" w:rsidRDefault="001D7C1D" w:rsidP="001D7C1D">
      <w:pPr>
        <w:pStyle w:val="ListParagraph"/>
        <w:ind w:left="0"/>
        <w:jc w:val="both"/>
        <w:rPr>
          <w:rFonts w:ascii="Times New Roman" w:hAnsi="Times New Roman" w:cs="Times New Roman"/>
          <w:sz w:val="28"/>
          <w:szCs w:val="28"/>
          <w:lang w:val="ro-RO"/>
        </w:rPr>
      </w:pPr>
      <w:r w:rsidRPr="004904D6">
        <w:rPr>
          <w:rFonts w:ascii="Times New Roman" w:hAnsi="Times New Roman" w:cs="Times New Roman"/>
          <w:sz w:val="28"/>
          <w:szCs w:val="28"/>
          <w:lang w:val="ro-RO"/>
        </w:rPr>
        <w:t>79</w:t>
      </w:r>
      <w:r w:rsidR="00577522" w:rsidRPr="004904D6">
        <w:rPr>
          <w:rFonts w:ascii="Times New Roman" w:hAnsi="Times New Roman" w:cs="Times New Roman"/>
          <w:sz w:val="28"/>
          <w:szCs w:val="28"/>
          <w:lang w:val="ro-RO"/>
        </w:rPr>
        <w:t>. Calitatea de asigurat şi drepturile de asigurare încetează odată cu anularea/revocarea dreptului de şedere în Republica Moldova, încetarea/anularea statutului de apatrid sau a formei de protecţie, în conformitate cu legislaţia în vigoare.</w:t>
      </w:r>
    </w:p>
    <w:p w:rsidR="00577522" w:rsidRPr="004904D6" w:rsidRDefault="001D7C1D" w:rsidP="001D7C1D">
      <w:pPr>
        <w:pStyle w:val="ListParagraph"/>
        <w:ind w:left="0"/>
        <w:jc w:val="both"/>
        <w:rPr>
          <w:rFonts w:ascii="Times New Roman" w:hAnsi="Times New Roman" w:cs="Times New Roman"/>
          <w:sz w:val="28"/>
          <w:szCs w:val="28"/>
          <w:lang w:val="ro-RO"/>
        </w:rPr>
      </w:pPr>
      <w:r w:rsidRPr="004904D6">
        <w:rPr>
          <w:rFonts w:ascii="Times New Roman" w:hAnsi="Times New Roman" w:cs="Times New Roman"/>
          <w:sz w:val="28"/>
          <w:szCs w:val="28"/>
          <w:lang w:val="ro-RO"/>
        </w:rPr>
        <w:t>80</w:t>
      </w:r>
      <w:r w:rsidR="00577522" w:rsidRPr="004904D6">
        <w:rPr>
          <w:rFonts w:ascii="Times New Roman" w:hAnsi="Times New Roman" w:cs="Times New Roman"/>
          <w:sz w:val="28"/>
          <w:szCs w:val="28"/>
          <w:lang w:val="ro-RO"/>
        </w:rPr>
        <w:t>. În cazul nerespectării de către străini a modului şi termenelor de achitare a primei de asigurare în sumă fixă, aceştia vor achita mărimea integrală a primei de asigurare calculate în sumă fixă pentru anul respectiv de gestiune cu aplicarea sancţiunilor în conformitate cu Codul Contravenţional al Republicii Moldova, nr.218-XVI din 24.10.2008.</w:t>
      </w:r>
    </w:p>
    <w:p w:rsidR="00577522" w:rsidRPr="004904D6" w:rsidRDefault="001D7C1D" w:rsidP="001D7C1D">
      <w:pPr>
        <w:pStyle w:val="ListParagraph"/>
        <w:ind w:left="0"/>
        <w:jc w:val="both"/>
        <w:rPr>
          <w:rFonts w:ascii="Times New Roman" w:hAnsi="Times New Roman" w:cs="Times New Roman"/>
          <w:sz w:val="28"/>
          <w:szCs w:val="28"/>
          <w:lang w:val="ro-RO"/>
        </w:rPr>
      </w:pPr>
      <w:r w:rsidRPr="004904D6">
        <w:rPr>
          <w:rFonts w:ascii="Times New Roman" w:hAnsi="Times New Roman" w:cs="Times New Roman"/>
          <w:sz w:val="28"/>
          <w:szCs w:val="28"/>
          <w:lang w:val="ro-RO"/>
        </w:rPr>
        <w:lastRenderedPageBreak/>
        <w:t>81</w:t>
      </w:r>
      <w:r w:rsidR="00577522" w:rsidRPr="004904D6">
        <w:rPr>
          <w:rFonts w:ascii="Times New Roman" w:hAnsi="Times New Roman" w:cs="Times New Roman"/>
          <w:sz w:val="28"/>
          <w:szCs w:val="28"/>
          <w:lang w:val="ro-RO"/>
        </w:rPr>
        <w:t>. Străinii al</w:t>
      </w:r>
      <w:r w:rsidR="005C4A48" w:rsidRPr="004904D6">
        <w:rPr>
          <w:rFonts w:ascii="Times New Roman" w:hAnsi="Times New Roman" w:cs="Times New Roman"/>
          <w:sz w:val="28"/>
          <w:szCs w:val="28"/>
          <w:lang w:val="ro-RO"/>
        </w:rPr>
        <w:t xml:space="preserve">ţii </w:t>
      </w:r>
      <w:proofErr w:type="spellStart"/>
      <w:r w:rsidR="005C4A48" w:rsidRPr="004904D6">
        <w:rPr>
          <w:rFonts w:ascii="Times New Roman" w:hAnsi="Times New Roman" w:cs="Times New Roman"/>
          <w:sz w:val="28"/>
          <w:szCs w:val="28"/>
          <w:lang w:val="ro-RO"/>
        </w:rPr>
        <w:t>decît</w:t>
      </w:r>
      <w:proofErr w:type="spellEnd"/>
      <w:r w:rsidR="005C4A48" w:rsidRPr="004904D6">
        <w:rPr>
          <w:rFonts w:ascii="Times New Roman" w:hAnsi="Times New Roman" w:cs="Times New Roman"/>
          <w:sz w:val="28"/>
          <w:szCs w:val="28"/>
          <w:lang w:val="ro-RO"/>
        </w:rPr>
        <w:t xml:space="preserve"> cei enumeraţi în pct.76</w:t>
      </w:r>
      <w:r w:rsidR="00577522" w:rsidRPr="004904D6">
        <w:rPr>
          <w:rFonts w:ascii="Times New Roman" w:hAnsi="Times New Roman" w:cs="Times New Roman"/>
          <w:sz w:val="28"/>
          <w:szCs w:val="28"/>
          <w:lang w:val="ro-RO"/>
        </w:rPr>
        <w:t xml:space="preserve"> nu pot fi încadraţi în sistemul AOAM şi, pentru beneficia de serviciile medicale pe teritoriul Republicii Moldova, persoanele în cauză urmează să se adreseze companiilor de asigurare care practică asigurarea facultativă de sănătate pe teritoriul Republicii Moldova sau vor achita costul serviciilor medicale prestate de către instituţiile medico-sanitare.”</w:t>
      </w:r>
    </w:p>
    <w:p w:rsidR="0050592F" w:rsidRPr="004904D6" w:rsidRDefault="001D7C1D" w:rsidP="0050592F">
      <w:pPr>
        <w:spacing w:after="0" w:line="240" w:lineRule="auto"/>
        <w:jc w:val="both"/>
        <w:rPr>
          <w:rFonts w:ascii="Times New Roman" w:eastAsia="Times New Roman" w:hAnsi="Times New Roman" w:cs="Times New Roman"/>
          <w:sz w:val="28"/>
          <w:szCs w:val="28"/>
          <w:lang w:val="ro-RO" w:eastAsia="ru-RU"/>
        </w:rPr>
      </w:pPr>
      <w:r w:rsidRPr="004904D6">
        <w:rPr>
          <w:rFonts w:ascii="Times New Roman" w:hAnsi="Times New Roman" w:cs="Times New Roman"/>
          <w:sz w:val="28"/>
          <w:szCs w:val="28"/>
          <w:lang w:val="ro-RO"/>
        </w:rPr>
        <w:t>82</w:t>
      </w:r>
      <w:r w:rsidR="00726777" w:rsidRPr="004904D6">
        <w:rPr>
          <w:rFonts w:ascii="Times New Roman" w:hAnsi="Times New Roman" w:cs="Times New Roman"/>
          <w:sz w:val="28"/>
          <w:szCs w:val="28"/>
          <w:lang w:val="ro-RO"/>
        </w:rPr>
        <w:t xml:space="preserve">. </w:t>
      </w:r>
      <w:r w:rsidR="0050592F" w:rsidRPr="004904D6">
        <w:rPr>
          <w:rFonts w:ascii="Times New Roman" w:eastAsia="Times New Roman" w:hAnsi="Times New Roman" w:cs="Times New Roman"/>
          <w:color w:val="000000"/>
          <w:sz w:val="28"/>
          <w:szCs w:val="28"/>
          <w:lang w:val="ro-RO" w:eastAsia="ru-RU"/>
        </w:rPr>
        <w:t xml:space="preserve"> Persoana asigurată are dreptul:</w:t>
      </w:r>
    </w:p>
    <w:p w:rsidR="0050592F" w:rsidRPr="004904D6" w:rsidRDefault="0050592F" w:rsidP="0050592F">
      <w:pPr>
        <w:spacing w:after="0" w:line="240" w:lineRule="auto"/>
        <w:jc w:val="both"/>
        <w:rPr>
          <w:rFonts w:ascii="Times New Roman" w:eastAsia="Times New Roman" w:hAnsi="Times New Roman" w:cs="Times New Roman"/>
          <w:sz w:val="28"/>
          <w:szCs w:val="28"/>
          <w:lang w:val="ro-RO" w:eastAsia="ru-RU"/>
        </w:rPr>
      </w:pPr>
      <w:r w:rsidRPr="004904D6">
        <w:rPr>
          <w:rFonts w:ascii="Times New Roman" w:eastAsia="Times New Roman" w:hAnsi="Times New Roman" w:cs="Times New Roman"/>
          <w:sz w:val="28"/>
          <w:szCs w:val="28"/>
          <w:lang w:val="ro-RO" w:eastAsia="ru-RU"/>
        </w:rPr>
        <w:t xml:space="preserve">1) </w:t>
      </w:r>
      <w:r w:rsidRPr="004904D6">
        <w:rPr>
          <w:rFonts w:ascii="Times New Roman" w:eastAsia="Times New Roman" w:hAnsi="Times New Roman" w:cs="Times New Roman"/>
          <w:color w:val="000000"/>
          <w:sz w:val="28"/>
          <w:szCs w:val="28"/>
          <w:lang w:val="ro-RO" w:eastAsia="ru-RU"/>
        </w:rPr>
        <w:t>să aleagă  prestatorul de servicii medicale primară şi medicul de familie;</w:t>
      </w:r>
      <w:r w:rsidRPr="004904D6">
        <w:rPr>
          <w:rFonts w:ascii="Times New Roman" w:eastAsia="Times New Roman" w:hAnsi="Times New Roman" w:cs="Times New Roman"/>
          <w:color w:val="000000"/>
          <w:sz w:val="28"/>
          <w:szCs w:val="28"/>
          <w:lang w:val="ro-RO" w:eastAsia="ru-RU"/>
        </w:rPr>
        <w:br/>
      </w:r>
      <w:r w:rsidRPr="004904D6">
        <w:rPr>
          <w:rFonts w:ascii="Times New Roman" w:eastAsia="Times New Roman" w:hAnsi="Times New Roman" w:cs="Times New Roman"/>
          <w:iCs/>
          <w:color w:val="000000"/>
          <w:sz w:val="28"/>
          <w:szCs w:val="28"/>
          <w:lang w:val="ro-RO" w:eastAsia="ru-RU"/>
        </w:rPr>
        <w:t>2)</w:t>
      </w:r>
      <w:r w:rsidRPr="004904D6">
        <w:rPr>
          <w:rFonts w:ascii="Times New Roman" w:eastAsia="Times New Roman" w:hAnsi="Times New Roman" w:cs="Times New Roman"/>
          <w:i/>
          <w:iCs/>
          <w:color w:val="000000"/>
          <w:sz w:val="28"/>
          <w:szCs w:val="28"/>
          <w:lang w:val="ro-RO" w:eastAsia="ru-RU"/>
        </w:rPr>
        <w:t xml:space="preserve"> </w:t>
      </w:r>
      <w:r w:rsidRPr="004904D6">
        <w:rPr>
          <w:rFonts w:ascii="Times New Roman" w:eastAsia="Times New Roman" w:hAnsi="Times New Roman" w:cs="Times New Roman"/>
          <w:color w:val="000000"/>
          <w:sz w:val="28"/>
          <w:szCs w:val="28"/>
          <w:lang w:val="ro-RO" w:eastAsia="ru-RU"/>
        </w:rPr>
        <w:t xml:space="preserve"> să i se acorde asistenţă medicală pe întreg teritoriul Republicii Moldova;</w:t>
      </w:r>
    </w:p>
    <w:p w:rsidR="0050592F" w:rsidRPr="004904D6" w:rsidRDefault="0050592F" w:rsidP="0050592F">
      <w:pPr>
        <w:spacing w:after="0" w:line="240" w:lineRule="auto"/>
        <w:jc w:val="both"/>
        <w:rPr>
          <w:rFonts w:ascii="Times New Roman" w:eastAsia="Times New Roman" w:hAnsi="Times New Roman" w:cs="Times New Roman"/>
          <w:color w:val="000000"/>
          <w:sz w:val="28"/>
          <w:szCs w:val="28"/>
          <w:lang w:val="ro-RO" w:eastAsia="ru-RU"/>
        </w:rPr>
      </w:pPr>
      <w:r w:rsidRPr="004904D6">
        <w:rPr>
          <w:rFonts w:ascii="Times New Roman" w:eastAsia="Times New Roman" w:hAnsi="Times New Roman" w:cs="Times New Roman"/>
          <w:sz w:val="28"/>
          <w:szCs w:val="28"/>
          <w:lang w:val="ro-RO" w:eastAsia="ru-RU"/>
        </w:rPr>
        <w:t xml:space="preserve">3) </w:t>
      </w:r>
      <w:r w:rsidRPr="004904D6">
        <w:rPr>
          <w:rFonts w:ascii="Times New Roman" w:eastAsia="Times New Roman" w:hAnsi="Times New Roman" w:cs="Times New Roman"/>
          <w:color w:val="000000"/>
          <w:sz w:val="28"/>
          <w:szCs w:val="28"/>
          <w:lang w:val="ro-RO" w:eastAsia="ru-RU"/>
        </w:rPr>
        <w:t>să beneficieze de servicii medicale în volumul şi de calitatea prevăzute în Programul unic, indiferent de mărimea primelor de asigurare achitate;</w:t>
      </w:r>
    </w:p>
    <w:p w:rsidR="0050592F" w:rsidRPr="004904D6" w:rsidRDefault="0050592F" w:rsidP="0050592F">
      <w:pPr>
        <w:spacing w:after="0" w:line="240" w:lineRule="auto"/>
        <w:jc w:val="both"/>
        <w:rPr>
          <w:rFonts w:ascii="Times New Roman" w:eastAsia="Times New Roman" w:hAnsi="Times New Roman" w:cs="Times New Roman"/>
          <w:sz w:val="28"/>
          <w:szCs w:val="28"/>
          <w:lang w:val="ro-RO" w:eastAsia="ru-RU"/>
        </w:rPr>
      </w:pPr>
      <w:r w:rsidRPr="004904D6">
        <w:rPr>
          <w:rFonts w:ascii="Times New Roman" w:eastAsia="Times New Roman" w:hAnsi="Times New Roman" w:cs="Times New Roman"/>
          <w:color w:val="000000"/>
          <w:sz w:val="28"/>
          <w:szCs w:val="28"/>
          <w:lang w:val="ro-RO" w:eastAsia="ru-RU"/>
        </w:rPr>
        <w:t>4) să intenteze acţiuni asiguratului, asigurătorului, prestatorului de servicii medicale, inclusiv pentru a obţine compensarea materială a prejudiciului cauzat din culpa acestora.</w:t>
      </w:r>
    </w:p>
    <w:p w:rsidR="00726777" w:rsidRPr="004904D6" w:rsidRDefault="00726777" w:rsidP="000609CB">
      <w:pPr>
        <w:spacing w:after="0" w:line="240" w:lineRule="auto"/>
        <w:jc w:val="both"/>
        <w:rPr>
          <w:rFonts w:ascii="Times New Roman" w:hAnsi="Times New Roman" w:cs="Times New Roman"/>
          <w:sz w:val="28"/>
          <w:szCs w:val="28"/>
          <w:lang w:val="ro-RO"/>
        </w:rPr>
      </w:pPr>
    </w:p>
    <w:p w:rsidR="00F55AC9" w:rsidRPr="004904D6" w:rsidRDefault="004F70DD" w:rsidP="00E2618D">
      <w:pPr>
        <w:jc w:val="center"/>
        <w:rPr>
          <w:rFonts w:ascii="Times New Roman" w:hAnsi="Times New Roman" w:cs="Times New Roman"/>
          <w:sz w:val="28"/>
          <w:szCs w:val="28"/>
          <w:lang w:val="ro-RO"/>
        </w:rPr>
      </w:pPr>
      <w:r w:rsidRPr="004904D6">
        <w:rPr>
          <w:rFonts w:ascii="Times New Roman" w:hAnsi="Times New Roman" w:cs="Times New Roman"/>
          <w:sz w:val="28"/>
          <w:szCs w:val="28"/>
          <w:lang w:val="ro-RO"/>
        </w:rPr>
        <w:t>IV</w:t>
      </w:r>
      <w:r w:rsidR="00E2618D" w:rsidRPr="004904D6">
        <w:rPr>
          <w:rFonts w:ascii="Times New Roman" w:hAnsi="Times New Roman" w:cs="Times New Roman"/>
          <w:sz w:val="28"/>
          <w:szCs w:val="28"/>
          <w:lang w:val="ro-RO"/>
        </w:rPr>
        <w:t xml:space="preserve">. </w:t>
      </w:r>
      <w:r w:rsidR="00534CCC" w:rsidRPr="004904D6">
        <w:rPr>
          <w:rFonts w:ascii="Times New Roman" w:hAnsi="Times New Roman" w:cs="Times New Roman"/>
          <w:sz w:val="28"/>
          <w:szCs w:val="28"/>
          <w:lang w:val="ro-RO"/>
        </w:rPr>
        <w:t>C</w:t>
      </w:r>
      <w:r w:rsidR="00F55AC9" w:rsidRPr="004904D6">
        <w:rPr>
          <w:rFonts w:ascii="Times New Roman" w:hAnsi="Times New Roman" w:cs="Times New Roman"/>
          <w:sz w:val="28"/>
          <w:szCs w:val="28"/>
          <w:lang w:val="ro-RO"/>
        </w:rPr>
        <w:t>oordonare</w:t>
      </w:r>
      <w:r w:rsidR="00534CCC" w:rsidRPr="004904D6">
        <w:rPr>
          <w:rFonts w:ascii="Times New Roman" w:hAnsi="Times New Roman" w:cs="Times New Roman"/>
          <w:sz w:val="28"/>
          <w:szCs w:val="28"/>
          <w:lang w:val="ro-RO"/>
        </w:rPr>
        <w:t>a procesului de integrare</w:t>
      </w:r>
    </w:p>
    <w:p w:rsidR="00F42145" w:rsidRPr="004904D6" w:rsidRDefault="00F42145" w:rsidP="009B1463">
      <w:pPr>
        <w:jc w:val="center"/>
        <w:rPr>
          <w:rFonts w:ascii="Times New Roman" w:hAnsi="Times New Roman" w:cs="Times New Roman"/>
          <w:sz w:val="28"/>
          <w:szCs w:val="28"/>
          <w:lang w:val="ro-RO"/>
        </w:rPr>
      </w:pPr>
      <w:r w:rsidRPr="004904D6">
        <w:rPr>
          <w:rFonts w:ascii="Times New Roman" w:hAnsi="Times New Roman" w:cs="Times New Roman"/>
          <w:sz w:val="28"/>
          <w:szCs w:val="28"/>
          <w:lang w:val="ro-RO"/>
        </w:rPr>
        <w:t>Secțiunea 1</w:t>
      </w:r>
    </w:p>
    <w:p w:rsidR="00534CCC" w:rsidRPr="004904D6" w:rsidRDefault="001D7C1D" w:rsidP="00634448">
      <w:pPr>
        <w:jc w:val="both"/>
        <w:rPr>
          <w:rFonts w:ascii="Times New Roman" w:hAnsi="Times New Roman" w:cs="Times New Roman"/>
          <w:sz w:val="28"/>
          <w:szCs w:val="28"/>
          <w:lang w:val="ro-RO"/>
        </w:rPr>
      </w:pPr>
      <w:r w:rsidRPr="004904D6">
        <w:rPr>
          <w:rFonts w:ascii="Times New Roman" w:hAnsi="Times New Roman" w:cs="Times New Roman"/>
          <w:sz w:val="28"/>
          <w:szCs w:val="28"/>
          <w:lang w:val="ro-RO"/>
        </w:rPr>
        <w:t>8</w:t>
      </w:r>
      <w:r w:rsidR="00E04132" w:rsidRPr="004904D6">
        <w:rPr>
          <w:rFonts w:ascii="Times New Roman" w:hAnsi="Times New Roman" w:cs="Times New Roman"/>
          <w:sz w:val="28"/>
          <w:szCs w:val="28"/>
          <w:lang w:val="ro-RO"/>
        </w:rPr>
        <w:t>3</w:t>
      </w:r>
      <w:r w:rsidR="004E2CF5" w:rsidRPr="004904D6">
        <w:rPr>
          <w:rFonts w:ascii="Times New Roman" w:hAnsi="Times New Roman" w:cs="Times New Roman"/>
          <w:sz w:val="28"/>
          <w:szCs w:val="28"/>
          <w:lang w:val="ro-RO"/>
        </w:rPr>
        <w:t xml:space="preserve">. </w:t>
      </w:r>
      <w:r w:rsidR="006C5309" w:rsidRPr="004904D6">
        <w:rPr>
          <w:rFonts w:ascii="Times New Roman" w:hAnsi="Times New Roman" w:cs="Times New Roman"/>
          <w:sz w:val="28"/>
          <w:szCs w:val="28"/>
          <w:lang w:val="ro-RO"/>
        </w:rPr>
        <w:t>Biroul migrație și azil</w:t>
      </w:r>
      <w:r w:rsidR="00534CCC" w:rsidRPr="004904D6">
        <w:rPr>
          <w:rFonts w:ascii="Times New Roman" w:hAnsi="Times New Roman" w:cs="Times New Roman"/>
          <w:sz w:val="28"/>
          <w:szCs w:val="28"/>
          <w:lang w:val="ro-RO"/>
        </w:rPr>
        <w:t xml:space="preserve"> </w:t>
      </w:r>
      <w:r w:rsidR="00BC1F30" w:rsidRPr="004904D6">
        <w:rPr>
          <w:rFonts w:ascii="Times New Roman" w:hAnsi="Times New Roman" w:cs="Times New Roman"/>
          <w:sz w:val="28"/>
          <w:szCs w:val="28"/>
          <w:lang w:val="ro-RO"/>
        </w:rPr>
        <w:t xml:space="preserve">al Ministerului Afacerilor Interne </w:t>
      </w:r>
      <w:r w:rsidR="00534CCC" w:rsidRPr="004904D6">
        <w:rPr>
          <w:rFonts w:ascii="Times New Roman" w:hAnsi="Times New Roman" w:cs="Times New Roman"/>
          <w:sz w:val="28"/>
          <w:szCs w:val="28"/>
          <w:lang w:val="ro-RO"/>
        </w:rPr>
        <w:t xml:space="preserve">este structura </w:t>
      </w:r>
      <w:r w:rsidR="006C5309" w:rsidRPr="004904D6">
        <w:rPr>
          <w:rFonts w:ascii="Times New Roman" w:hAnsi="Times New Roman" w:cs="Times New Roman"/>
          <w:sz w:val="28"/>
          <w:szCs w:val="28"/>
          <w:lang w:val="ro-RO"/>
        </w:rPr>
        <w:t>responsabilă</w:t>
      </w:r>
      <w:r w:rsidR="00534CCC" w:rsidRPr="004904D6">
        <w:rPr>
          <w:rFonts w:ascii="Times New Roman" w:hAnsi="Times New Roman" w:cs="Times New Roman"/>
          <w:sz w:val="28"/>
          <w:szCs w:val="28"/>
          <w:lang w:val="ro-RO"/>
        </w:rPr>
        <w:t xml:space="preserve"> pentru coordonarea procesului de integrare pe teritoriul Republicii Moldova.</w:t>
      </w:r>
    </w:p>
    <w:p w:rsidR="00534CCC" w:rsidRPr="004904D6" w:rsidRDefault="00573FB8" w:rsidP="00634448">
      <w:pPr>
        <w:jc w:val="both"/>
        <w:rPr>
          <w:rFonts w:ascii="Times New Roman" w:hAnsi="Times New Roman" w:cs="Times New Roman"/>
          <w:sz w:val="28"/>
          <w:szCs w:val="28"/>
          <w:lang w:val="ro-RO"/>
        </w:rPr>
      </w:pPr>
      <w:r w:rsidRPr="004904D6">
        <w:rPr>
          <w:rFonts w:ascii="Times New Roman" w:hAnsi="Times New Roman" w:cs="Times New Roman"/>
          <w:sz w:val="28"/>
          <w:szCs w:val="28"/>
          <w:lang w:val="ro-RO"/>
        </w:rPr>
        <w:t>8</w:t>
      </w:r>
      <w:r w:rsidR="00E04132" w:rsidRPr="004904D6">
        <w:rPr>
          <w:rFonts w:ascii="Times New Roman" w:hAnsi="Times New Roman" w:cs="Times New Roman"/>
          <w:sz w:val="28"/>
          <w:szCs w:val="28"/>
          <w:lang w:val="ro-RO"/>
        </w:rPr>
        <w:t>4</w:t>
      </w:r>
      <w:r w:rsidR="004E2CF5" w:rsidRPr="004904D6">
        <w:rPr>
          <w:rFonts w:ascii="Times New Roman" w:hAnsi="Times New Roman" w:cs="Times New Roman"/>
          <w:sz w:val="28"/>
          <w:szCs w:val="28"/>
          <w:lang w:val="ro-RO"/>
        </w:rPr>
        <w:t xml:space="preserve">. </w:t>
      </w:r>
      <w:r w:rsidR="00534CCC" w:rsidRPr="004904D6">
        <w:rPr>
          <w:rFonts w:ascii="Times New Roman" w:hAnsi="Times New Roman" w:cs="Times New Roman"/>
          <w:sz w:val="28"/>
          <w:szCs w:val="28"/>
          <w:lang w:val="ro-RO"/>
        </w:rPr>
        <w:t xml:space="preserve">Pentru facilitarea procedurii de coordonare interinstituţională şi implementarea în practică a prevederilor Legii privind integrarea străinilor în Republica Moldova, fiecare </w:t>
      </w:r>
      <w:r w:rsidR="007C588C" w:rsidRPr="004904D6">
        <w:rPr>
          <w:rFonts w:ascii="Times New Roman" w:hAnsi="Times New Roman" w:cs="Times New Roman"/>
          <w:sz w:val="28"/>
          <w:szCs w:val="28"/>
          <w:lang w:val="ro-RO"/>
        </w:rPr>
        <w:t>minister</w:t>
      </w:r>
      <w:r w:rsidR="00534CCC" w:rsidRPr="004904D6">
        <w:rPr>
          <w:rFonts w:ascii="Times New Roman" w:hAnsi="Times New Roman" w:cs="Times New Roman"/>
          <w:sz w:val="28"/>
          <w:szCs w:val="28"/>
          <w:lang w:val="ro-RO"/>
        </w:rPr>
        <w:t xml:space="preserve"> desemnează persoana de contact (focal </w:t>
      </w:r>
      <w:proofErr w:type="spellStart"/>
      <w:r w:rsidR="00534CCC" w:rsidRPr="004904D6">
        <w:rPr>
          <w:rFonts w:ascii="Times New Roman" w:hAnsi="Times New Roman" w:cs="Times New Roman"/>
          <w:sz w:val="28"/>
          <w:szCs w:val="28"/>
          <w:lang w:val="ro-RO"/>
        </w:rPr>
        <w:t>point</w:t>
      </w:r>
      <w:proofErr w:type="spellEnd"/>
      <w:r w:rsidR="00534CCC" w:rsidRPr="004904D6">
        <w:rPr>
          <w:rFonts w:ascii="Times New Roman" w:hAnsi="Times New Roman" w:cs="Times New Roman"/>
          <w:sz w:val="28"/>
          <w:szCs w:val="28"/>
          <w:lang w:val="ro-RO"/>
        </w:rPr>
        <w:t>)</w:t>
      </w:r>
      <w:r w:rsidR="00771B0E" w:rsidRPr="004904D6">
        <w:rPr>
          <w:rFonts w:ascii="Times New Roman" w:hAnsi="Times New Roman" w:cs="Times New Roman"/>
          <w:sz w:val="28"/>
          <w:szCs w:val="28"/>
          <w:lang w:val="ro-RO"/>
        </w:rPr>
        <w:t xml:space="preserve">, inclusiv în </w:t>
      </w:r>
      <w:r w:rsidR="007C588C" w:rsidRPr="004904D6">
        <w:rPr>
          <w:rFonts w:ascii="Times New Roman" w:hAnsi="Times New Roman" w:cs="Times New Roman"/>
          <w:sz w:val="28"/>
          <w:szCs w:val="28"/>
          <w:lang w:val="ro-RO"/>
        </w:rPr>
        <w:t>autoritățile administrative și instituțiile din subordinea ministerelor</w:t>
      </w:r>
      <w:r w:rsidR="003047A7" w:rsidRPr="004904D6">
        <w:rPr>
          <w:rFonts w:ascii="Times New Roman" w:hAnsi="Times New Roman" w:cs="Times New Roman"/>
          <w:sz w:val="28"/>
          <w:szCs w:val="28"/>
          <w:lang w:val="ro-RO"/>
        </w:rPr>
        <w:t>, inclusiv cele autonome</w:t>
      </w:r>
      <w:r w:rsidR="00534CCC" w:rsidRPr="004904D6">
        <w:rPr>
          <w:rFonts w:ascii="Times New Roman" w:hAnsi="Times New Roman" w:cs="Times New Roman"/>
          <w:sz w:val="28"/>
          <w:szCs w:val="28"/>
          <w:lang w:val="ro-RO"/>
        </w:rPr>
        <w:t xml:space="preserve">. </w:t>
      </w:r>
    </w:p>
    <w:p w:rsidR="00534CCC" w:rsidRPr="004904D6" w:rsidRDefault="001D7C1D" w:rsidP="00534CCC">
      <w:pPr>
        <w:jc w:val="both"/>
        <w:rPr>
          <w:rFonts w:ascii="Times New Roman" w:hAnsi="Times New Roman" w:cs="Times New Roman"/>
          <w:sz w:val="28"/>
          <w:szCs w:val="28"/>
          <w:lang w:val="ro-RO"/>
        </w:rPr>
      </w:pPr>
      <w:r w:rsidRPr="004904D6">
        <w:rPr>
          <w:rFonts w:ascii="Times New Roman" w:hAnsi="Times New Roman" w:cs="Times New Roman"/>
          <w:sz w:val="28"/>
          <w:szCs w:val="28"/>
          <w:lang w:val="ro-RO"/>
        </w:rPr>
        <w:t>8</w:t>
      </w:r>
      <w:r w:rsidR="00E04132" w:rsidRPr="004904D6">
        <w:rPr>
          <w:rFonts w:ascii="Times New Roman" w:hAnsi="Times New Roman" w:cs="Times New Roman"/>
          <w:sz w:val="28"/>
          <w:szCs w:val="28"/>
          <w:lang w:val="ro-RO"/>
        </w:rPr>
        <w:t>5</w:t>
      </w:r>
      <w:r w:rsidR="004E2CF5" w:rsidRPr="004904D6">
        <w:rPr>
          <w:rFonts w:ascii="Times New Roman" w:hAnsi="Times New Roman" w:cs="Times New Roman"/>
          <w:sz w:val="28"/>
          <w:szCs w:val="28"/>
          <w:lang w:val="ro-RO"/>
        </w:rPr>
        <w:t xml:space="preserve">. </w:t>
      </w:r>
      <w:r w:rsidR="00534CCC" w:rsidRPr="004904D6">
        <w:rPr>
          <w:rFonts w:ascii="Times New Roman" w:hAnsi="Times New Roman" w:cs="Times New Roman"/>
          <w:sz w:val="28"/>
          <w:szCs w:val="28"/>
          <w:lang w:val="ro-RO"/>
        </w:rPr>
        <w:t>Procedura de coordonare interministerială în cazul solicitărilor de includere în program de integrare se realizează prin intermediul persoanelor de contact desemnate din cadrul fiecăr</w:t>
      </w:r>
      <w:r w:rsidR="007C588C" w:rsidRPr="004904D6">
        <w:rPr>
          <w:rFonts w:ascii="Times New Roman" w:hAnsi="Times New Roman" w:cs="Times New Roman"/>
          <w:sz w:val="28"/>
          <w:szCs w:val="28"/>
          <w:lang w:val="ro-RO"/>
        </w:rPr>
        <w:t>u</w:t>
      </w:r>
      <w:r w:rsidR="00534CCC" w:rsidRPr="004904D6">
        <w:rPr>
          <w:rFonts w:ascii="Times New Roman" w:hAnsi="Times New Roman" w:cs="Times New Roman"/>
          <w:sz w:val="28"/>
          <w:szCs w:val="28"/>
          <w:lang w:val="ro-RO"/>
        </w:rPr>
        <w:t xml:space="preserve">i </w:t>
      </w:r>
      <w:r w:rsidR="007C588C" w:rsidRPr="004904D6">
        <w:rPr>
          <w:rFonts w:ascii="Times New Roman" w:hAnsi="Times New Roman" w:cs="Times New Roman"/>
          <w:sz w:val="28"/>
          <w:szCs w:val="28"/>
          <w:lang w:val="ro-RO"/>
        </w:rPr>
        <w:t>minister</w:t>
      </w:r>
      <w:r w:rsidR="00534CCC" w:rsidRPr="004904D6">
        <w:rPr>
          <w:rFonts w:ascii="Times New Roman" w:hAnsi="Times New Roman" w:cs="Times New Roman"/>
          <w:sz w:val="28"/>
          <w:szCs w:val="28"/>
          <w:lang w:val="ro-RO"/>
        </w:rPr>
        <w:t>, pe fiecare domeniu în parte.</w:t>
      </w:r>
    </w:p>
    <w:p w:rsidR="00534CCC" w:rsidRPr="004904D6" w:rsidRDefault="00E04132" w:rsidP="00534CCC">
      <w:pPr>
        <w:jc w:val="both"/>
        <w:rPr>
          <w:rFonts w:ascii="Times New Roman" w:hAnsi="Times New Roman" w:cs="Times New Roman"/>
          <w:sz w:val="28"/>
          <w:szCs w:val="28"/>
          <w:lang w:val="ro-RO"/>
        </w:rPr>
      </w:pPr>
      <w:r w:rsidRPr="004904D6">
        <w:rPr>
          <w:rFonts w:ascii="Times New Roman" w:hAnsi="Times New Roman" w:cs="Times New Roman"/>
          <w:sz w:val="28"/>
          <w:szCs w:val="28"/>
          <w:lang w:val="ro-RO"/>
        </w:rPr>
        <w:t>86</w:t>
      </w:r>
      <w:r w:rsidR="004E2CF5" w:rsidRPr="004904D6">
        <w:rPr>
          <w:rFonts w:ascii="Times New Roman" w:hAnsi="Times New Roman" w:cs="Times New Roman"/>
          <w:sz w:val="28"/>
          <w:szCs w:val="28"/>
          <w:lang w:val="ro-RO"/>
        </w:rPr>
        <w:t xml:space="preserve">. </w:t>
      </w:r>
      <w:r w:rsidR="00534CCC" w:rsidRPr="004904D6">
        <w:rPr>
          <w:rFonts w:ascii="Times New Roman" w:hAnsi="Times New Roman" w:cs="Times New Roman"/>
          <w:sz w:val="28"/>
          <w:szCs w:val="28"/>
          <w:lang w:val="ro-RO"/>
        </w:rPr>
        <w:t xml:space="preserve">În cazul solicitărilor de activităţi de integrare separate, </w:t>
      </w:r>
      <w:r w:rsidR="007C588C" w:rsidRPr="004904D6">
        <w:rPr>
          <w:rFonts w:ascii="Times New Roman" w:hAnsi="Times New Roman" w:cs="Times New Roman"/>
          <w:sz w:val="28"/>
          <w:szCs w:val="28"/>
          <w:lang w:val="ro-RO"/>
        </w:rPr>
        <w:t>Biroul</w:t>
      </w:r>
      <w:r w:rsidR="00534CCC" w:rsidRPr="004904D6">
        <w:rPr>
          <w:rFonts w:ascii="Times New Roman" w:hAnsi="Times New Roman" w:cs="Times New Roman"/>
          <w:sz w:val="28"/>
          <w:szCs w:val="28"/>
          <w:lang w:val="ro-RO"/>
        </w:rPr>
        <w:t xml:space="preserve"> poate redirecţiona cazul la oficiile teritoriale ale </w:t>
      </w:r>
      <w:r w:rsidR="007C588C" w:rsidRPr="004904D6">
        <w:rPr>
          <w:rFonts w:ascii="Times New Roman" w:hAnsi="Times New Roman" w:cs="Times New Roman"/>
          <w:sz w:val="28"/>
          <w:szCs w:val="28"/>
          <w:lang w:val="ro-RO"/>
        </w:rPr>
        <w:t>autorităților administrative și instituțiilor din subordinea ministerelor</w:t>
      </w:r>
      <w:r w:rsidR="00534CCC" w:rsidRPr="004904D6">
        <w:rPr>
          <w:rFonts w:ascii="Times New Roman" w:hAnsi="Times New Roman" w:cs="Times New Roman"/>
          <w:sz w:val="28"/>
          <w:szCs w:val="28"/>
          <w:lang w:val="ro-RO"/>
        </w:rPr>
        <w:t xml:space="preserve">, în dependenţă de locul de trai al persoanei. </w:t>
      </w:r>
    </w:p>
    <w:p w:rsidR="00F42145" w:rsidRPr="004904D6" w:rsidRDefault="00F42145" w:rsidP="00F42145">
      <w:pPr>
        <w:jc w:val="center"/>
        <w:rPr>
          <w:rFonts w:ascii="Times New Roman" w:hAnsi="Times New Roman" w:cs="Times New Roman"/>
          <w:sz w:val="28"/>
          <w:szCs w:val="28"/>
          <w:lang w:val="ro-RO"/>
        </w:rPr>
      </w:pPr>
      <w:r w:rsidRPr="004904D6">
        <w:rPr>
          <w:rFonts w:ascii="Times New Roman" w:hAnsi="Times New Roman" w:cs="Times New Roman"/>
          <w:sz w:val="28"/>
          <w:szCs w:val="28"/>
          <w:lang w:val="ro-RO"/>
        </w:rPr>
        <w:t>Secțiunea 2</w:t>
      </w:r>
    </w:p>
    <w:p w:rsidR="009E74C6" w:rsidRPr="004904D6" w:rsidRDefault="00E04132" w:rsidP="00634448">
      <w:pPr>
        <w:jc w:val="both"/>
        <w:rPr>
          <w:rFonts w:ascii="Times New Roman" w:hAnsi="Times New Roman" w:cs="Times New Roman"/>
          <w:sz w:val="28"/>
          <w:szCs w:val="28"/>
          <w:lang w:val="ro-RO"/>
        </w:rPr>
      </w:pPr>
      <w:r w:rsidRPr="004904D6">
        <w:rPr>
          <w:rFonts w:ascii="Times New Roman" w:hAnsi="Times New Roman" w:cs="Times New Roman"/>
          <w:sz w:val="28"/>
          <w:szCs w:val="28"/>
          <w:lang w:val="ro-RO"/>
        </w:rPr>
        <w:t>87</w:t>
      </w:r>
      <w:r w:rsidR="004E2CF5" w:rsidRPr="004904D6">
        <w:rPr>
          <w:rFonts w:ascii="Times New Roman" w:hAnsi="Times New Roman" w:cs="Times New Roman"/>
          <w:sz w:val="28"/>
          <w:szCs w:val="28"/>
          <w:lang w:val="ro-RO"/>
        </w:rPr>
        <w:t xml:space="preserve">. </w:t>
      </w:r>
      <w:r w:rsidR="009E74C6" w:rsidRPr="004904D6">
        <w:rPr>
          <w:rFonts w:ascii="Times New Roman" w:hAnsi="Times New Roman" w:cs="Times New Roman"/>
          <w:sz w:val="28"/>
          <w:szCs w:val="28"/>
          <w:lang w:val="ro-RO"/>
        </w:rPr>
        <w:t>Responsabilități</w:t>
      </w:r>
      <w:r w:rsidR="00771B0E" w:rsidRPr="004904D6">
        <w:rPr>
          <w:rFonts w:ascii="Times New Roman" w:hAnsi="Times New Roman" w:cs="Times New Roman"/>
          <w:sz w:val="28"/>
          <w:szCs w:val="28"/>
          <w:lang w:val="ro-RO"/>
        </w:rPr>
        <w:t>le persoanelor de contact</w:t>
      </w:r>
    </w:p>
    <w:p w:rsidR="00771B0E" w:rsidRPr="004904D6" w:rsidRDefault="00771B0E" w:rsidP="00F42145">
      <w:pPr>
        <w:jc w:val="both"/>
        <w:rPr>
          <w:rFonts w:ascii="Times New Roman" w:hAnsi="Times New Roman" w:cs="Times New Roman"/>
          <w:bCs/>
          <w:sz w:val="28"/>
          <w:szCs w:val="28"/>
          <w:lang w:val="ro-RO"/>
        </w:rPr>
      </w:pPr>
      <w:r w:rsidRPr="004904D6">
        <w:rPr>
          <w:rFonts w:ascii="Times New Roman" w:hAnsi="Times New Roman" w:cs="Times New Roman"/>
          <w:bCs/>
          <w:sz w:val="28"/>
          <w:szCs w:val="28"/>
          <w:lang w:val="ro-RO"/>
        </w:rPr>
        <w:t xml:space="preserve">- vor facilita activitatea de coordonare cu subdiviziunile subordonate </w:t>
      </w:r>
      <w:r w:rsidR="00F42145" w:rsidRPr="004904D6">
        <w:rPr>
          <w:rFonts w:ascii="Times New Roman" w:hAnsi="Times New Roman" w:cs="Times New Roman"/>
          <w:bCs/>
          <w:sz w:val="28"/>
          <w:szCs w:val="28"/>
          <w:lang w:val="ro-RO"/>
        </w:rPr>
        <w:t>fiind responsabile</w:t>
      </w:r>
      <w:r w:rsidR="003E6EA8" w:rsidRPr="004904D6">
        <w:rPr>
          <w:rFonts w:ascii="Times New Roman" w:hAnsi="Times New Roman" w:cs="Times New Roman"/>
          <w:bCs/>
          <w:sz w:val="28"/>
          <w:szCs w:val="28"/>
          <w:lang w:val="ro-RO"/>
        </w:rPr>
        <w:t xml:space="preserve"> pentru domeniile</w:t>
      </w:r>
      <w:r w:rsidR="000E2082" w:rsidRPr="004904D6">
        <w:rPr>
          <w:rFonts w:ascii="Times New Roman" w:hAnsi="Times New Roman" w:cs="Times New Roman"/>
          <w:bCs/>
          <w:sz w:val="28"/>
          <w:szCs w:val="28"/>
          <w:lang w:val="ro-RO"/>
        </w:rPr>
        <w:t xml:space="preserve"> de gestiune;</w:t>
      </w:r>
    </w:p>
    <w:p w:rsidR="00F42145" w:rsidRPr="004904D6" w:rsidRDefault="00771B0E" w:rsidP="00F42145">
      <w:pPr>
        <w:jc w:val="both"/>
        <w:rPr>
          <w:rFonts w:ascii="Times New Roman" w:hAnsi="Times New Roman" w:cs="Times New Roman"/>
          <w:bCs/>
          <w:sz w:val="28"/>
          <w:szCs w:val="28"/>
          <w:lang w:val="ro-RO"/>
        </w:rPr>
      </w:pPr>
      <w:r w:rsidRPr="004904D6">
        <w:rPr>
          <w:rFonts w:ascii="Times New Roman" w:hAnsi="Times New Roman" w:cs="Times New Roman"/>
          <w:bCs/>
          <w:sz w:val="28"/>
          <w:szCs w:val="28"/>
          <w:lang w:val="ro-RO"/>
        </w:rPr>
        <w:t xml:space="preserve">- </w:t>
      </w:r>
      <w:r w:rsidR="00F42145" w:rsidRPr="004904D6">
        <w:rPr>
          <w:rFonts w:ascii="Times New Roman" w:hAnsi="Times New Roman" w:cs="Times New Roman"/>
          <w:bCs/>
          <w:sz w:val="28"/>
          <w:szCs w:val="28"/>
          <w:lang w:val="ro-RO"/>
        </w:rPr>
        <w:t xml:space="preserve">vor participa în </w:t>
      </w:r>
      <w:r w:rsidR="000E2082" w:rsidRPr="004904D6">
        <w:rPr>
          <w:rFonts w:ascii="Times New Roman" w:hAnsi="Times New Roman" w:cs="Times New Roman"/>
          <w:bCs/>
          <w:sz w:val="28"/>
          <w:szCs w:val="28"/>
          <w:lang w:val="ro-RO"/>
        </w:rPr>
        <w:t>cadrul ședințelor trimestriale;</w:t>
      </w:r>
    </w:p>
    <w:p w:rsidR="00F42145" w:rsidRPr="004904D6" w:rsidRDefault="000E2082" w:rsidP="00634448">
      <w:pPr>
        <w:jc w:val="both"/>
        <w:rPr>
          <w:rFonts w:ascii="Times New Roman" w:hAnsi="Times New Roman" w:cs="Times New Roman"/>
          <w:sz w:val="28"/>
          <w:szCs w:val="28"/>
          <w:lang w:val="ro-RO"/>
        </w:rPr>
      </w:pPr>
      <w:r w:rsidRPr="004904D6">
        <w:rPr>
          <w:rFonts w:ascii="Times New Roman" w:hAnsi="Times New Roman" w:cs="Times New Roman"/>
          <w:sz w:val="28"/>
          <w:szCs w:val="28"/>
          <w:lang w:val="ro-RO"/>
        </w:rPr>
        <w:lastRenderedPageBreak/>
        <w:t>- vor înainta propuneri Biroului privind politicile care urmează a fi promovate pe fiecare domeniu de competență cu referire la integrarea străinilor;</w:t>
      </w:r>
    </w:p>
    <w:p w:rsidR="008445C3" w:rsidRPr="004904D6" w:rsidRDefault="008445C3" w:rsidP="00634448">
      <w:pPr>
        <w:jc w:val="both"/>
        <w:rPr>
          <w:rFonts w:ascii="Times New Roman" w:hAnsi="Times New Roman" w:cs="Times New Roman"/>
          <w:sz w:val="28"/>
          <w:szCs w:val="28"/>
          <w:lang w:val="ro-RO"/>
        </w:rPr>
      </w:pPr>
      <w:r w:rsidRPr="004904D6">
        <w:rPr>
          <w:rFonts w:ascii="Times New Roman" w:hAnsi="Times New Roman" w:cs="Times New Roman"/>
          <w:sz w:val="28"/>
          <w:szCs w:val="28"/>
          <w:lang w:val="ro-RO"/>
        </w:rPr>
        <w:t>- vor generaliza informația și efectua analiza pe fiecare domeniu în parte</w:t>
      </w:r>
      <w:r w:rsidR="00B03174" w:rsidRPr="004904D6">
        <w:rPr>
          <w:rFonts w:ascii="Times New Roman" w:hAnsi="Times New Roman" w:cs="Times New Roman"/>
          <w:sz w:val="28"/>
          <w:szCs w:val="28"/>
          <w:lang w:val="ro-RO"/>
        </w:rPr>
        <w:t>, cu înaintarea propunerilor Biroului</w:t>
      </w:r>
      <w:r w:rsidR="003E6EA8" w:rsidRPr="004904D6">
        <w:rPr>
          <w:rFonts w:ascii="Times New Roman" w:hAnsi="Times New Roman" w:cs="Times New Roman"/>
          <w:sz w:val="28"/>
          <w:szCs w:val="28"/>
          <w:lang w:val="ro-RO"/>
        </w:rPr>
        <w:t>,</w:t>
      </w:r>
      <w:r w:rsidR="00B03174" w:rsidRPr="004904D6">
        <w:rPr>
          <w:rFonts w:ascii="Times New Roman" w:hAnsi="Times New Roman" w:cs="Times New Roman"/>
          <w:sz w:val="28"/>
          <w:szCs w:val="28"/>
          <w:lang w:val="ro-RO"/>
        </w:rPr>
        <w:t xml:space="preserve"> inclusiv la capitolul planificare bugetară;</w:t>
      </w:r>
    </w:p>
    <w:p w:rsidR="000E2082" w:rsidRPr="004904D6" w:rsidRDefault="000E2082" w:rsidP="00634448">
      <w:pPr>
        <w:jc w:val="both"/>
        <w:rPr>
          <w:rFonts w:ascii="Times New Roman" w:hAnsi="Times New Roman" w:cs="Times New Roman"/>
          <w:sz w:val="28"/>
          <w:szCs w:val="28"/>
          <w:lang w:val="ro-RO"/>
        </w:rPr>
      </w:pPr>
      <w:r w:rsidRPr="004904D6">
        <w:rPr>
          <w:rFonts w:ascii="Times New Roman" w:hAnsi="Times New Roman" w:cs="Times New Roman"/>
          <w:sz w:val="28"/>
          <w:szCs w:val="28"/>
          <w:lang w:val="ro-RO"/>
        </w:rPr>
        <w:t xml:space="preserve">- vor sesiza Biroul privind modificările ce urmează a fi operate în cadrul normativ-legislativ care pot afecta realizarea drepturilor </w:t>
      </w:r>
      <w:proofErr w:type="spellStart"/>
      <w:r w:rsidRPr="004904D6">
        <w:rPr>
          <w:rFonts w:ascii="Times New Roman" w:hAnsi="Times New Roman" w:cs="Times New Roman"/>
          <w:sz w:val="28"/>
          <w:szCs w:val="28"/>
          <w:lang w:val="ro-RO"/>
        </w:rPr>
        <w:t>migranților</w:t>
      </w:r>
      <w:proofErr w:type="spellEnd"/>
      <w:r w:rsidRPr="004904D6">
        <w:rPr>
          <w:rFonts w:ascii="Times New Roman" w:hAnsi="Times New Roman" w:cs="Times New Roman"/>
          <w:sz w:val="28"/>
          <w:szCs w:val="28"/>
          <w:lang w:val="ro-RO"/>
        </w:rPr>
        <w:t xml:space="preserve">, precum și obligațiile acestora. </w:t>
      </w:r>
    </w:p>
    <w:p w:rsidR="00F42145" w:rsidRPr="004904D6" w:rsidRDefault="00F42145" w:rsidP="00F42145">
      <w:pPr>
        <w:jc w:val="center"/>
        <w:rPr>
          <w:rFonts w:ascii="Times New Roman" w:hAnsi="Times New Roman" w:cs="Times New Roman"/>
          <w:sz w:val="28"/>
          <w:szCs w:val="28"/>
          <w:lang w:val="ro-RO"/>
        </w:rPr>
      </w:pPr>
      <w:r w:rsidRPr="004904D6">
        <w:rPr>
          <w:rFonts w:ascii="Times New Roman" w:hAnsi="Times New Roman" w:cs="Times New Roman"/>
          <w:sz w:val="28"/>
          <w:szCs w:val="28"/>
          <w:lang w:val="ro-RO"/>
        </w:rPr>
        <w:t>Secțiunea 3 Coordonarea interministerială</w:t>
      </w:r>
    </w:p>
    <w:p w:rsidR="00F42145" w:rsidRPr="004904D6" w:rsidRDefault="001D7C1D" w:rsidP="00634448">
      <w:pPr>
        <w:jc w:val="both"/>
        <w:rPr>
          <w:rFonts w:ascii="Times New Roman" w:hAnsi="Times New Roman" w:cs="Times New Roman"/>
          <w:sz w:val="28"/>
          <w:szCs w:val="28"/>
          <w:lang w:val="ro-RO"/>
        </w:rPr>
      </w:pPr>
      <w:r w:rsidRPr="004904D6">
        <w:rPr>
          <w:rFonts w:ascii="Times New Roman" w:hAnsi="Times New Roman" w:cs="Times New Roman"/>
          <w:sz w:val="28"/>
          <w:szCs w:val="28"/>
          <w:lang w:val="ro-RO"/>
        </w:rPr>
        <w:t>8</w:t>
      </w:r>
      <w:r w:rsidR="00E04132" w:rsidRPr="004904D6">
        <w:rPr>
          <w:rFonts w:ascii="Times New Roman" w:hAnsi="Times New Roman" w:cs="Times New Roman"/>
          <w:sz w:val="28"/>
          <w:szCs w:val="28"/>
          <w:lang w:val="ro-RO"/>
        </w:rPr>
        <w:t>8</w:t>
      </w:r>
      <w:r w:rsidR="004E2CF5" w:rsidRPr="004904D6">
        <w:rPr>
          <w:rFonts w:ascii="Times New Roman" w:hAnsi="Times New Roman" w:cs="Times New Roman"/>
          <w:sz w:val="28"/>
          <w:szCs w:val="28"/>
          <w:lang w:val="ro-RO"/>
        </w:rPr>
        <w:t xml:space="preserve">. </w:t>
      </w:r>
      <w:r w:rsidR="00534CCC" w:rsidRPr="004904D6">
        <w:rPr>
          <w:rFonts w:ascii="Times New Roman" w:hAnsi="Times New Roman" w:cs="Times New Roman"/>
          <w:sz w:val="28"/>
          <w:szCs w:val="28"/>
          <w:lang w:val="ro-RO"/>
        </w:rPr>
        <w:t>Persoanele de contact din cadrul fiecăr</w:t>
      </w:r>
      <w:r w:rsidR="007C588C" w:rsidRPr="004904D6">
        <w:rPr>
          <w:rFonts w:ascii="Times New Roman" w:hAnsi="Times New Roman" w:cs="Times New Roman"/>
          <w:sz w:val="28"/>
          <w:szCs w:val="28"/>
          <w:lang w:val="ro-RO"/>
        </w:rPr>
        <w:t xml:space="preserve">ui minister și </w:t>
      </w:r>
      <w:r w:rsidR="00534CCC" w:rsidRPr="004904D6">
        <w:rPr>
          <w:rFonts w:ascii="Times New Roman" w:hAnsi="Times New Roman" w:cs="Times New Roman"/>
          <w:sz w:val="28"/>
          <w:szCs w:val="28"/>
          <w:lang w:val="ro-RO"/>
        </w:rPr>
        <w:t xml:space="preserve"> </w:t>
      </w:r>
      <w:r w:rsidR="007C588C" w:rsidRPr="004904D6">
        <w:rPr>
          <w:rFonts w:ascii="Times New Roman" w:hAnsi="Times New Roman" w:cs="Times New Roman"/>
          <w:sz w:val="28"/>
          <w:szCs w:val="28"/>
          <w:lang w:val="ro-RO"/>
        </w:rPr>
        <w:t xml:space="preserve">autorități administrative și instituțiile din subordinea ministerelor, </w:t>
      </w:r>
      <w:r w:rsidR="005574C9" w:rsidRPr="004904D6">
        <w:rPr>
          <w:rFonts w:ascii="Times New Roman" w:hAnsi="Times New Roman" w:cs="Times New Roman"/>
          <w:sz w:val="28"/>
          <w:szCs w:val="28"/>
          <w:lang w:val="ro-RO"/>
        </w:rPr>
        <w:t xml:space="preserve">inclusiv cele autonome, </w:t>
      </w:r>
      <w:r w:rsidR="00534CCC" w:rsidRPr="004904D6">
        <w:rPr>
          <w:rFonts w:ascii="Times New Roman" w:hAnsi="Times New Roman" w:cs="Times New Roman"/>
          <w:sz w:val="28"/>
          <w:szCs w:val="28"/>
          <w:lang w:val="ro-RO"/>
        </w:rPr>
        <w:t xml:space="preserve">se întrunesc trimestrial pentru a </w:t>
      </w:r>
      <w:r w:rsidR="00F42145" w:rsidRPr="004904D6">
        <w:rPr>
          <w:rFonts w:ascii="Times New Roman" w:hAnsi="Times New Roman" w:cs="Times New Roman"/>
          <w:sz w:val="28"/>
          <w:szCs w:val="28"/>
          <w:lang w:val="ro-RO"/>
        </w:rPr>
        <w:t xml:space="preserve">evalua procesul de integrare al străinilor, </w:t>
      </w:r>
      <w:r w:rsidR="00534CCC" w:rsidRPr="004904D6">
        <w:rPr>
          <w:rFonts w:ascii="Times New Roman" w:hAnsi="Times New Roman" w:cs="Times New Roman"/>
          <w:sz w:val="28"/>
          <w:szCs w:val="28"/>
          <w:lang w:val="ro-RO"/>
        </w:rPr>
        <w:t xml:space="preserve">stabili deficienţele în procesul de </w:t>
      </w:r>
      <w:r w:rsidR="00941A1C" w:rsidRPr="004904D6">
        <w:rPr>
          <w:rFonts w:ascii="Times New Roman" w:hAnsi="Times New Roman" w:cs="Times New Roman"/>
          <w:sz w:val="28"/>
          <w:szCs w:val="28"/>
          <w:lang w:val="ro-RO"/>
        </w:rPr>
        <w:t>implementare</w:t>
      </w:r>
      <w:r w:rsidR="00534CCC" w:rsidRPr="004904D6">
        <w:rPr>
          <w:rFonts w:ascii="Times New Roman" w:hAnsi="Times New Roman" w:cs="Times New Roman"/>
          <w:sz w:val="28"/>
          <w:szCs w:val="28"/>
          <w:lang w:val="ro-RO"/>
        </w:rPr>
        <w:t xml:space="preserve"> a activităţilor de integrare, planificarea unor activităţi comune şi sistematizarea </w:t>
      </w:r>
      <w:r w:rsidR="00F42145" w:rsidRPr="004904D6">
        <w:rPr>
          <w:rFonts w:ascii="Times New Roman" w:hAnsi="Times New Roman" w:cs="Times New Roman"/>
          <w:sz w:val="28"/>
          <w:szCs w:val="28"/>
          <w:lang w:val="ro-RO"/>
        </w:rPr>
        <w:t>informației</w:t>
      </w:r>
      <w:r w:rsidR="00534CCC" w:rsidRPr="004904D6">
        <w:rPr>
          <w:rFonts w:ascii="Times New Roman" w:hAnsi="Times New Roman" w:cs="Times New Roman"/>
          <w:sz w:val="28"/>
          <w:szCs w:val="28"/>
          <w:lang w:val="ro-RO"/>
        </w:rPr>
        <w:t xml:space="preserve"> pe </w:t>
      </w:r>
      <w:r w:rsidR="003E6EA8" w:rsidRPr="004904D6">
        <w:rPr>
          <w:rFonts w:ascii="Times New Roman" w:hAnsi="Times New Roman" w:cs="Times New Roman"/>
          <w:sz w:val="28"/>
          <w:szCs w:val="28"/>
          <w:lang w:val="ro-RO"/>
        </w:rPr>
        <w:t>domeniul</w:t>
      </w:r>
      <w:r w:rsidR="00534CCC" w:rsidRPr="004904D6">
        <w:rPr>
          <w:rFonts w:ascii="Times New Roman" w:hAnsi="Times New Roman" w:cs="Times New Roman"/>
          <w:sz w:val="28"/>
          <w:szCs w:val="28"/>
          <w:lang w:val="ro-RO"/>
        </w:rPr>
        <w:t xml:space="preserve"> integr</w:t>
      </w:r>
      <w:r w:rsidR="003E6EA8" w:rsidRPr="004904D6">
        <w:rPr>
          <w:rFonts w:ascii="Times New Roman" w:hAnsi="Times New Roman" w:cs="Times New Roman"/>
          <w:sz w:val="28"/>
          <w:szCs w:val="28"/>
          <w:lang w:val="ro-RO"/>
        </w:rPr>
        <w:t>ării</w:t>
      </w:r>
      <w:r w:rsidR="00534CCC" w:rsidRPr="004904D6">
        <w:rPr>
          <w:rFonts w:ascii="Times New Roman" w:hAnsi="Times New Roman" w:cs="Times New Roman"/>
          <w:sz w:val="28"/>
          <w:szCs w:val="28"/>
          <w:lang w:val="ro-RO"/>
        </w:rPr>
        <w:t>.</w:t>
      </w:r>
    </w:p>
    <w:p w:rsidR="00534CCC" w:rsidRPr="004904D6" w:rsidRDefault="00E04132" w:rsidP="00634448">
      <w:pPr>
        <w:jc w:val="both"/>
        <w:rPr>
          <w:rFonts w:ascii="Times New Roman" w:hAnsi="Times New Roman" w:cs="Times New Roman"/>
          <w:sz w:val="28"/>
          <w:szCs w:val="28"/>
          <w:lang w:val="ro-RO"/>
        </w:rPr>
      </w:pPr>
      <w:r w:rsidRPr="004904D6">
        <w:rPr>
          <w:rFonts w:ascii="Times New Roman" w:hAnsi="Times New Roman" w:cs="Times New Roman"/>
          <w:sz w:val="28"/>
          <w:szCs w:val="28"/>
          <w:lang w:val="ro-RO"/>
        </w:rPr>
        <w:t>8</w:t>
      </w:r>
      <w:r w:rsidR="001D7C1D" w:rsidRPr="004904D6">
        <w:rPr>
          <w:rFonts w:ascii="Times New Roman" w:hAnsi="Times New Roman" w:cs="Times New Roman"/>
          <w:sz w:val="28"/>
          <w:szCs w:val="28"/>
          <w:lang w:val="ro-RO"/>
        </w:rPr>
        <w:t>9</w:t>
      </w:r>
      <w:r w:rsidR="004E2CF5" w:rsidRPr="004904D6">
        <w:rPr>
          <w:rFonts w:ascii="Times New Roman" w:hAnsi="Times New Roman" w:cs="Times New Roman"/>
          <w:sz w:val="28"/>
          <w:szCs w:val="28"/>
          <w:lang w:val="ro-RO"/>
        </w:rPr>
        <w:t xml:space="preserve">. </w:t>
      </w:r>
      <w:r w:rsidR="00BB350C" w:rsidRPr="004904D6">
        <w:rPr>
          <w:rFonts w:ascii="Times New Roman" w:hAnsi="Times New Roman" w:cs="Times New Roman"/>
          <w:sz w:val="28"/>
          <w:szCs w:val="28"/>
          <w:lang w:val="ro-RO"/>
        </w:rPr>
        <w:t xml:space="preserve">Ședințele trimestriale constituie o platformă de interacțiune dintre </w:t>
      </w:r>
      <w:r w:rsidR="005574C9" w:rsidRPr="004904D6">
        <w:rPr>
          <w:rFonts w:ascii="Times New Roman" w:hAnsi="Times New Roman" w:cs="Times New Roman"/>
          <w:sz w:val="28"/>
          <w:szCs w:val="28"/>
          <w:lang w:val="ro-RO"/>
        </w:rPr>
        <w:t>autorități</w:t>
      </w:r>
      <w:r w:rsidR="00BB350C" w:rsidRPr="004904D6">
        <w:rPr>
          <w:rFonts w:ascii="Times New Roman" w:hAnsi="Times New Roman" w:cs="Times New Roman"/>
          <w:sz w:val="28"/>
          <w:szCs w:val="28"/>
          <w:lang w:val="ro-RO"/>
        </w:rPr>
        <w:t xml:space="preserve"> și contribuie la abordarea tuturor aspectelor referitoare la procesul de integrare și realizarea drepturilor străinilor pe teritoriul țării, în limita competențelor. </w:t>
      </w:r>
      <w:r w:rsidR="003E6EA8" w:rsidRPr="004904D6">
        <w:rPr>
          <w:rFonts w:ascii="Times New Roman" w:hAnsi="Times New Roman" w:cs="Times New Roman"/>
          <w:sz w:val="28"/>
          <w:szCs w:val="28"/>
          <w:lang w:val="ro-RO"/>
        </w:rPr>
        <w:t>Î</w:t>
      </w:r>
      <w:r w:rsidR="00F42145" w:rsidRPr="004904D6">
        <w:rPr>
          <w:rFonts w:ascii="Times New Roman" w:hAnsi="Times New Roman" w:cs="Times New Roman"/>
          <w:sz w:val="28"/>
          <w:szCs w:val="28"/>
          <w:lang w:val="ro-RO"/>
        </w:rPr>
        <w:t xml:space="preserve">n cadrul ședințelor pot fi abordate cazuri concrete care necesită o abordare complexă pentru soluționare. </w:t>
      </w:r>
      <w:r w:rsidR="00534CCC" w:rsidRPr="004904D6">
        <w:rPr>
          <w:rFonts w:ascii="Times New Roman" w:hAnsi="Times New Roman" w:cs="Times New Roman"/>
          <w:sz w:val="28"/>
          <w:szCs w:val="28"/>
          <w:lang w:val="ro-RO"/>
        </w:rPr>
        <w:t xml:space="preserve"> </w:t>
      </w:r>
    </w:p>
    <w:p w:rsidR="0091340E" w:rsidRPr="004904D6" w:rsidRDefault="001D7C1D" w:rsidP="00F42145">
      <w:pPr>
        <w:jc w:val="both"/>
        <w:rPr>
          <w:rFonts w:ascii="Times New Roman" w:hAnsi="Times New Roman" w:cs="Times New Roman"/>
          <w:bCs/>
          <w:sz w:val="28"/>
          <w:szCs w:val="28"/>
          <w:lang w:val="ro-RO"/>
        </w:rPr>
      </w:pPr>
      <w:r w:rsidRPr="004904D6">
        <w:rPr>
          <w:rFonts w:ascii="Times New Roman" w:hAnsi="Times New Roman" w:cs="Times New Roman"/>
          <w:sz w:val="28"/>
          <w:szCs w:val="28"/>
          <w:lang w:val="ro-RO"/>
        </w:rPr>
        <w:t>9</w:t>
      </w:r>
      <w:r w:rsidR="00E04132" w:rsidRPr="004904D6">
        <w:rPr>
          <w:rFonts w:ascii="Times New Roman" w:hAnsi="Times New Roman" w:cs="Times New Roman"/>
          <w:sz w:val="28"/>
          <w:szCs w:val="28"/>
          <w:lang w:val="ro-RO"/>
        </w:rPr>
        <w:t>0</w:t>
      </w:r>
      <w:r w:rsidR="004E2CF5" w:rsidRPr="004904D6">
        <w:rPr>
          <w:rFonts w:ascii="Times New Roman" w:hAnsi="Times New Roman" w:cs="Times New Roman"/>
          <w:sz w:val="28"/>
          <w:szCs w:val="28"/>
          <w:lang w:val="ro-RO"/>
        </w:rPr>
        <w:t xml:space="preserve">. </w:t>
      </w:r>
      <w:r w:rsidR="00F42145" w:rsidRPr="004904D6">
        <w:rPr>
          <w:rFonts w:ascii="Times New Roman" w:hAnsi="Times New Roman" w:cs="Times New Roman"/>
          <w:sz w:val="28"/>
          <w:szCs w:val="28"/>
          <w:lang w:val="ro-RO"/>
        </w:rPr>
        <w:t xml:space="preserve">Persoanele de contact în cadrul ședințelor pot înainta </w:t>
      </w:r>
      <w:r w:rsidR="0091340E" w:rsidRPr="004904D6">
        <w:rPr>
          <w:rFonts w:ascii="Times New Roman" w:hAnsi="Times New Roman" w:cs="Times New Roman"/>
          <w:bCs/>
          <w:sz w:val="28"/>
          <w:szCs w:val="28"/>
          <w:lang w:val="ro-RO"/>
        </w:rPr>
        <w:t>propuneri pentru politicile de integrare</w:t>
      </w:r>
      <w:r w:rsidR="00F42145" w:rsidRPr="004904D6">
        <w:rPr>
          <w:rFonts w:ascii="Times New Roman" w:hAnsi="Times New Roman" w:cs="Times New Roman"/>
          <w:bCs/>
          <w:sz w:val="28"/>
          <w:szCs w:val="28"/>
          <w:lang w:val="ro-RO"/>
        </w:rPr>
        <w:t xml:space="preserve"> care urmează a fi promovate pe fiecare segment de activitate, acestea fiind sistematizate de către Ministerul Afacerilor Interne cu prezentarea Guvernului și în cadrul Comisiei pentru coordonarea unor procese </w:t>
      </w:r>
      <w:proofErr w:type="spellStart"/>
      <w:r w:rsidR="00F42145" w:rsidRPr="004904D6">
        <w:rPr>
          <w:rFonts w:ascii="Times New Roman" w:hAnsi="Times New Roman" w:cs="Times New Roman"/>
          <w:bCs/>
          <w:sz w:val="28"/>
          <w:szCs w:val="28"/>
          <w:lang w:val="ro-RO"/>
        </w:rPr>
        <w:t>migraționale</w:t>
      </w:r>
      <w:proofErr w:type="spellEnd"/>
      <w:r w:rsidR="003E6EA8" w:rsidRPr="004904D6">
        <w:rPr>
          <w:rFonts w:ascii="Times New Roman" w:hAnsi="Times New Roman" w:cs="Times New Roman"/>
          <w:bCs/>
          <w:sz w:val="28"/>
          <w:szCs w:val="28"/>
          <w:lang w:val="ro-RO"/>
        </w:rPr>
        <w:t xml:space="preserve"> în cadrul rapoartelor anuale</w:t>
      </w:r>
      <w:r w:rsidR="00F42145" w:rsidRPr="004904D6">
        <w:rPr>
          <w:rFonts w:ascii="Times New Roman" w:hAnsi="Times New Roman" w:cs="Times New Roman"/>
          <w:bCs/>
          <w:sz w:val="28"/>
          <w:szCs w:val="28"/>
          <w:lang w:val="ro-RO"/>
        </w:rPr>
        <w:t xml:space="preserve">. </w:t>
      </w:r>
    </w:p>
    <w:p w:rsidR="00771B0E" w:rsidRPr="004904D6" w:rsidRDefault="00E04132" w:rsidP="00F42145">
      <w:pPr>
        <w:jc w:val="both"/>
        <w:rPr>
          <w:rFonts w:ascii="Times New Roman" w:hAnsi="Times New Roman" w:cs="Times New Roman"/>
          <w:bCs/>
          <w:sz w:val="28"/>
          <w:szCs w:val="28"/>
          <w:lang w:val="ro-RO"/>
        </w:rPr>
      </w:pPr>
      <w:r w:rsidRPr="004904D6">
        <w:rPr>
          <w:rFonts w:ascii="Times New Roman" w:hAnsi="Times New Roman" w:cs="Times New Roman"/>
          <w:bCs/>
          <w:sz w:val="28"/>
          <w:szCs w:val="28"/>
          <w:lang w:val="ro-RO"/>
        </w:rPr>
        <w:t>91</w:t>
      </w:r>
      <w:r w:rsidR="004E2CF5" w:rsidRPr="004904D6">
        <w:rPr>
          <w:rFonts w:ascii="Times New Roman" w:hAnsi="Times New Roman" w:cs="Times New Roman"/>
          <w:bCs/>
          <w:sz w:val="28"/>
          <w:szCs w:val="28"/>
          <w:lang w:val="ro-RO"/>
        </w:rPr>
        <w:t xml:space="preserve">. </w:t>
      </w:r>
      <w:r w:rsidR="003E6EA8" w:rsidRPr="004904D6">
        <w:rPr>
          <w:rFonts w:ascii="Times New Roman" w:hAnsi="Times New Roman" w:cs="Times New Roman"/>
          <w:bCs/>
          <w:sz w:val="28"/>
          <w:szCs w:val="28"/>
          <w:lang w:val="ro-RO"/>
        </w:rPr>
        <w:t xml:space="preserve">La necesitate </w:t>
      </w:r>
      <w:r w:rsidR="00771B0E" w:rsidRPr="004904D6">
        <w:rPr>
          <w:rFonts w:ascii="Times New Roman" w:hAnsi="Times New Roman" w:cs="Times New Roman"/>
          <w:bCs/>
          <w:sz w:val="28"/>
          <w:szCs w:val="28"/>
          <w:lang w:val="ro-RO"/>
        </w:rPr>
        <w:t xml:space="preserve">sau situații de urgență pot fi organizate ședințe </w:t>
      </w:r>
      <w:r w:rsidR="00771B0E" w:rsidRPr="004904D6">
        <w:rPr>
          <w:rFonts w:ascii="Times New Roman" w:hAnsi="Times New Roman" w:cs="Times New Roman"/>
          <w:bCs/>
          <w:i/>
          <w:sz w:val="28"/>
          <w:szCs w:val="28"/>
          <w:lang w:val="ro-RO"/>
        </w:rPr>
        <w:t>ad</w:t>
      </w:r>
      <w:r w:rsidR="00BB350C" w:rsidRPr="004904D6">
        <w:rPr>
          <w:rFonts w:ascii="Times New Roman" w:hAnsi="Times New Roman" w:cs="Times New Roman"/>
          <w:bCs/>
          <w:i/>
          <w:sz w:val="28"/>
          <w:szCs w:val="28"/>
          <w:lang w:val="ro-RO"/>
        </w:rPr>
        <w:t>-</w:t>
      </w:r>
      <w:r w:rsidR="00771B0E" w:rsidRPr="004904D6">
        <w:rPr>
          <w:rFonts w:ascii="Times New Roman" w:hAnsi="Times New Roman" w:cs="Times New Roman"/>
          <w:bCs/>
          <w:i/>
          <w:sz w:val="28"/>
          <w:szCs w:val="28"/>
          <w:lang w:val="ro-RO"/>
        </w:rPr>
        <w:t>hoc</w:t>
      </w:r>
      <w:r w:rsidR="00771B0E" w:rsidRPr="004904D6">
        <w:rPr>
          <w:rFonts w:ascii="Times New Roman" w:hAnsi="Times New Roman" w:cs="Times New Roman"/>
          <w:bCs/>
          <w:sz w:val="28"/>
          <w:szCs w:val="28"/>
          <w:lang w:val="ro-RO"/>
        </w:rPr>
        <w:t xml:space="preserve"> a</w:t>
      </w:r>
      <w:r w:rsidR="00BB350C" w:rsidRPr="004904D6">
        <w:rPr>
          <w:rFonts w:ascii="Times New Roman" w:hAnsi="Times New Roman" w:cs="Times New Roman"/>
          <w:bCs/>
          <w:sz w:val="28"/>
          <w:szCs w:val="28"/>
          <w:lang w:val="ro-RO"/>
        </w:rPr>
        <w:t>l</w:t>
      </w:r>
      <w:r w:rsidR="00771B0E" w:rsidRPr="004904D6">
        <w:rPr>
          <w:rFonts w:ascii="Times New Roman" w:hAnsi="Times New Roman" w:cs="Times New Roman"/>
          <w:bCs/>
          <w:sz w:val="28"/>
          <w:szCs w:val="28"/>
          <w:lang w:val="ro-RO"/>
        </w:rPr>
        <w:t xml:space="preserve">e grupului interministerial. </w:t>
      </w:r>
    </w:p>
    <w:p w:rsidR="009C27F8" w:rsidRPr="004904D6" w:rsidRDefault="009C27F8" w:rsidP="009C27F8">
      <w:pPr>
        <w:jc w:val="center"/>
        <w:rPr>
          <w:rFonts w:ascii="Times New Roman" w:hAnsi="Times New Roman" w:cs="Times New Roman"/>
          <w:bCs/>
          <w:sz w:val="28"/>
          <w:szCs w:val="28"/>
          <w:lang w:val="ro-RO"/>
        </w:rPr>
      </w:pPr>
      <w:r w:rsidRPr="004904D6">
        <w:rPr>
          <w:rFonts w:ascii="Times New Roman" w:hAnsi="Times New Roman" w:cs="Times New Roman"/>
          <w:bCs/>
          <w:sz w:val="28"/>
          <w:szCs w:val="28"/>
          <w:lang w:val="ro-RO"/>
        </w:rPr>
        <w:t>Secțiunea 4. Consultările</w:t>
      </w:r>
    </w:p>
    <w:p w:rsidR="009C27F8" w:rsidRPr="004904D6" w:rsidRDefault="00E04132" w:rsidP="009C27F8">
      <w:pPr>
        <w:jc w:val="both"/>
        <w:rPr>
          <w:rFonts w:ascii="Times New Roman" w:hAnsi="Times New Roman" w:cs="Times New Roman"/>
          <w:bCs/>
          <w:sz w:val="28"/>
          <w:szCs w:val="28"/>
          <w:lang w:val="ro-RO"/>
        </w:rPr>
      </w:pPr>
      <w:r w:rsidRPr="004904D6">
        <w:rPr>
          <w:rFonts w:ascii="Times New Roman" w:hAnsi="Times New Roman" w:cs="Times New Roman"/>
          <w:bCs/>
          <w:sz w:val="28"/>
          <w:szCs w:val="28"/>
          <w:lang w:val="ro-RO"/>
        </w:rPr>
        <w:t>92</w:t>
      </w:r>
      <w:r w:rsidR="004E2CF5" w:rsidRPr="004904D6">
        <w:rPr>
          <w:rFonts w:ascii="Times New Roman" w:hAnsi="Times New Roman" w:cs="Times New Roman"/>
          <w:bCs/>
          <w:sz w:val="28"/>
          <w:szCs w:val="28"/>
          <w:lang w:val="ro-RO"/>
        </w:rPr>
        <w:t xml:space="preserve">. </w:t>
      </w:r>
      <w:r w:rsidR="009C27F8" w:rsidRPr="004904D6">
        <w:rPr>
          <w:rFonts w:ascii="Times New Roman" w:hAnsi="Times New Roman" w:cs="Times New Roman"/>
          <w:bCs/>
          <w:sz w:val="28"/>
          <w:szCs w:val="28"/>
          <w:lang w:val="ro-RO"/>
        </w:rPr>
        <w:t xml:space="preserve">Întru promovarea unei politici eficiente în domeniul integrării străinilor sunt organizate semestrial consultări cu societatea civilă în vederea identificării domeniilor de intervenție, acțiuni care ar completa și contribui la implementarea cadrului legal, precum și asigurarea implementării unui sistem transparent pentru toți partenerii. Adițional consultări </w:t>
      </w:r>
      <w:r w:rsidR="005574C9" w:rsidRPr="004904D6">
        <w:rPr>
          <w:rFonts w:ascii="Times New Roman" w:hAnsi="Times New Roman" w:cs="Times New Roman"/>
          <w:bCs/>
          <w:sz w:val="28"/>
          <w:szCs w:val="28"/>
          <w:lang w:val="ro-RO"/>
        </w:rPr>
        <w:t xml:space="preserve">pot fi </w:t>
      </w:r>
      <w:r w:rsidR="009C27F8" w:rsidRPr="004904D6">
        <w:rPr>
          <w:rFonts w:ascii="Times New Roman" w:hAnsi="Times New Roman" w:cs="Times New Roman"/>
          <w:bCs/>
          <w:sz w:val="28"/>
          <w:szCs w:val="28"/>
          <w:lang w:val="ro-RO"/>
        </w:rPr>
        <w:t xml:space="preserve">efectuate și cu comunitățile </w:t>
      </w:r>
      <w:proofErr w:type="spellStart"/>
      <w:r w:rsidR="009C27F8" w:rsidRPr="004904D6">
        <w:rPr>
          <w:rFonts w:ascii="Times New Roman" w:hAnsi="Times New Roman" w:cs="Times New Roman"/>
          <w:bCs/>
          <w:sz w:val="28"/>
          <w:szCs w:val="28"/>
          <w:lang w:val="ro-RO"/>
        </w:rPr>
        <w:t>migranților</w:t>
      </w:r>
      <w:proofErr w:type="spellEnd"/>
      <w:r w:rsidR="009C27F8" w:rsidRPr="004904D6">
        <w:rPr>
          <w:rFonts w:ascii="Times New Roman" w:hAnsi="Times New Roman" w:cs="Times New Roman"/>
          <w:bCs/>
          <w:sz w:val="28"/>
          <w:szCs w:val="28"/>
          <w:lang w:val="ro-RO"/>
        </w:rPr>
        <w:t xml:space="preserve">.  </w:t>
      </w:r>
    </w:p>
    <w:p w:rsidR="004F70DD" w:rsidRPr="004904D6" w:rsidRDefault="004F70DD" w:rsidP="00E2618D">
      <w:pPr>
        <w:jc w:val="center"/>
        <w:rPr>
          <w:rFonts w:ascii="Times New Roman" w:hAnsi="Times New Roman" w:cs="Times New Roman"/>
          <w:sz w:val="28"/>
          <w:szCs w:val="28"/>
          <w:lang w:val="ro-RO"/>
        </w:rPr>
      </w:pPr>
      <w:r w:rsidRPr="004904D6">
        <w:rPr>
          <w:rFonts w:ascii="Times New Roman" w:hAnsi="Times New Roman" w:cs="Times New Roman"/>
          <w:sz w:val="28"/>
          <w:szCs w:val="28"/>
          <w:lang w:val="ro-RO"/>
        </w:rPr>
        <w:t xml:space="preserve"> V</w:t>
      </w:r>
      <w:r w:rsidR="00E2618D" w:rsidRPr="004904D6">
        <w:rPr>
          <w:rFonts w:ascii="Times New Roman" w:hAnsi="Times New Roman" w:cs="Times New Roman"/>
          <w:sz w:val="28"/>
          <w:szCs w:val="28"/>
          <w:lang w:val="ro-RO"/>
        </w:rPr>
        <w:t xml:space="preserve">. </w:t>
      </w:r>
      <w:r w:rsidRPr="004904D6">
        <w:rPr>
          <w:rFonts w:ascii="Times New Roman" w:hAnsi="Times New Roman" w:cs="Times New Roman"/>
          <w:sz w:val="28"/>
          <w:szCs w:val="28"/>
          <w:lang w:val="ro-RO"/>
        </w:rPr>
        <w:t>Dispoziții finale</w:t>
      </w:r>
    </w:p>
    <w:p w:rsidR="00D6036B" w:rsidRPr="004904D6" w:rsidRDefault="00E04132" w:rsidP="004F70DD">
      <w:pPr>
        <w:jc w:val="both"/>
        <w:rPr>
          <w:rFonts w:ascii="Times New Roman" w:hAnsi="Times New Roman" w:cs="Times New Roman"/>
          <w:sz w:val="28"/>
          <w:szCs w:val="28"/>
          <w:lang w:val="ro-RO"/>
        </w:rPr>
      </w:pPr>
      <w:r w:rsidRPr="004904D6">
        <w:rPr>
          <w:rFonts w:ascii="Times New Roman" w:hAnsi="Times New Roman" w:cs="Times New Roman"/>
          <w:sz w:val="28"/>
          <w:szCs w:val="28"/>
          <w:lang w:val="ro-RO"/>
        </w:rPr>
        <w:lastRenderedPageBreak/>
        <w:t>93</w:t>
      </w:r>
      <w:r w:rsidR="00D6036B" w:rsidRPr="004904D6">
        <w:rPr>
          <w:rFonts w:ascii="Times New Roman" w:hAnsi="Times New Roman" w:cs="Times New Roman"/>
          <w:sz w:val="28"/>
          <w:szCs w:val="28"/>
          <w:lang w:val="ro-RO"/>
        </w:rPr>
        <w:t xml:space="preserve">. Ministerul Afacerilor Interne va asigura implementarea prevederilor prezentului </w:t>
      </w:r>
      <w:r w:rsidR="008B5D57" w:rsidRPr="004904D6">
        <w:rPr>
          <w:rFonts w:ascii="Times New Roman" w:hAnsi="Times New Roman" w:cs="Times New Roman"/>
          <w:sz w:val="28"/>
          <w:szCs w:val="28"/>
          <w:lang w:val="ro-RO"/>
        </w:rPr>
        <w:t>Mecanism</w:t>
      </w:r>
      <w:r w:rsidR="005574C9" w:rsidRPr="004904D6">
        <w:rPr>
          <w:rFonts w:ascii="Times New Roman" w:hAnsi="Times New Roman" w:cs="Times New Roman"/>
          <w:sz w:val="28"/>
          <w:szCs w:val="28"/>
          <w:lang w:val="ro-RO"/>
        </w:rPr>
        <w:t xml:space="preserve">, inclusiv </w:t>
      </w:r>
      <w:r w:rsidR="00D6036B" w:rsidRPr="004904D6">
        <w:rPr>
          <w:rFonts w:ascii="Times New Roman" w:hAnsi="Times New Roman" w:cs="Times New Roman"/>
          <w:sz w:val="28"/>
          <w:szCs w:val="28"/>
          <w:lang w:val="ro-RO"/>
        </w:rPr>
        <w:t xml:space="preserve"> prin intermediul </w:t>
      </w:r>
      <w:r w:rsidR="005574C9" w:rsidRPr="004904D6">
        <w:rPr>
          <w:rFonts w:ascii="Times New Roman" w:hAnsi="Times New Roman" w:cs="Times New Roman"/>
          <w:sz w:val="28"/>
          <w:szCs w:val="28"/>
          <w:lang w:val="ro-RO"/>
        </w:rPr>
        <w:t>c</w:t>
      </w:r>
      <w:r w:rsidR="00D6036B" w:rsidRPr="004904D6">
        <w:rPr>
          <w:rFonts w:ascii="Times New Roman" w:hAnsi="Times New Roman" w:cs="Times New Roman"/>
          <w:sz w:val="28"/>
          <w:szCs w:val="28"/>
          <w:lang w:val="ro-RO"/>
        </w:rPr>
        <w:t xml:space="preserve">entrelor de integrare. </w:t>
      </w:r>
    </w:p>
    <w:p w:rsidR="00D6036B" w:rsidRPr="004904D6" w:rsidRDefault="00E04132" w:rsidP="004F70DD">
      <w:pPr>
        <w:jc w:val="both"/>
        <w:rPr>
          <w:rFonts w:ascii="Times New Roman" w:hAnsi="Times New Roman" w:cs="Times New Roman"/>
          <w:sz w:val="28"/>
          <w:szCs w:val="28"/>
          <w:lang w:val="ro-RO"/>
        </w:rPr>
      </w:pPr>
      <w:r w:rsidRPr="004904D6">
        <w:rPr>
          <w:rFonts w:ascii="Times New Roman" w:hAnsi="Times New Roman" w:cs="Times New Roman"/>
          <w:sz w:val="28"/>
          <w:szCs w:val="28"/>
          <w:lang w:val="ro-RO"/>
        </w:rPr>
        <w:t>94</w:t>
      </w:r>
      <w:r w:rsidR="00D6036B" w:rsidRPr="004904D6">
        <w:rPr>
          <w:rFonts w:ascii="Times New Roman" w:hAnsi="Times New Roman" w:cs="Times New Roman"/>
          <w:sz w:val="28"/>
          <w:szCs w:val="28"/>
          <w:lang w:val="ro-RO"/>
        </w:rPr>
        <w:t xml:space="preserve">. Biroul, la depistarea încălcărilor, în rezultatul monitorizării implementării cadrului legal din domeniul integrării străinilor, va sesiza </w:t>
      </w:r>
      <w:r w:rsidR="005574C9" w:rsidRPr="004904D6">
        <w:rPr>
          <w:rFonts w:ascii="Times New Roman" w:hAnsi="Times New Roman" w:cs="Times New Roman"/>
          <w:sz w:val="28"/>
          <w:szCs w:val="28"/>
          <w:lang w:val="ro-RO"/>
        </w:rPr>
        <w:t>autoritățile vizate</w:t>
      </w:r>
      <w:r w:rsidR="00D6036B" w:rsidRPr="004904D6">
        <w:rPr>
          <w:rFonts w:ascii="Times New Roman" w:hAnsi="Times New Roman" w:cs="Times New Roman"/>
          <w:sz w:val="28"/>
          <w:szCs w:val="28"/>
          <w:lang w:val="ro-RO"/>
        </w:rPr>
        <w:t xml:space="preserve"> în vederea lichidării acestora.</w:t>
      </w:r>
    </w:p>
    <w:p w:rsidR="00D6036B" w:rsidRPr="004904D6" w:rsidRDefault="00E04132" w:rsidP="004F70DD">
      <w:pPr>
        <w:jc w:val="both"/>
        <w:rPr>
          <w:rFonts w:ascii="Times New Roman" w:hAnsi="Times New Roman" w:cs="Times New Roman"/>
          <w:sz w:val="28"/>
          <w:szCs w:val="28"/>
          <w:lang w:val="ro-RO"/>
        </w:rPr>
      </w:pPr>
      <w:r w:rsidRPr="004904D6">
        <w:rPr>
          <w:rFonts w:ascii="Times New Roman" w:hAnsi="Times New Roman" w:cs="Times New Roman"/>
          <w:sz w:val="28"/>
          <w:szCs w:val="28"/>
          <w:lang w:val="ro-RO"/>
        </w:rPr>
        <w:t>95</w:t>
      </w:r>
      <w:r w:rsidR="00D6036B" w:rsidRPr="004904D6">
        <w:rPr>
          <w:rFonts w:ascii="Times New Roman" w:hAnsi="Times New Roman" w:cs="Times New Roman"/>
          <w:sz w:val="28"/>
          <w:szCs w:val="28"/>
          <w:lang w:val="ro-RO"/>
        </w:rPr>
        <w:t xml:space="preserve">. Toate </w:t>
      </w:r>
      <w:r w:rsidR="00635B2C" w:rsidRPr="004904D6">
        <w:rPr>
          <w:rFonts w:ascii="Times New Roman" w:hAnsi="Times New Roman" w:cs="Times New Roman"/>
          <w:sz w:val="28"/>
          <w:szCs w:val="28"/>
          <w:lang w:val="ro-RO"/>
        </w:rPr>
        <w:t>ministerele</w:t>
      </w:r>
      <w:r w:rsidR="00D6036B" w:rsidRPr="004904D6">
        <w:rPr>
          <w:rFonts w:ascii="Times New Roman" w:hAnsi="Times New Roman" w:cs="Times New Roman"/>
          <w:sz w:val="28"/>
          <w:szCs w:val="28"/>
          <w:lang w:val="ro-RO"/>
        </w:rPr>
        <w:t xml:space="preserve"> semnatare, în termen de o lună de la data intrării în vigoare a prezentului </w:t>
      </w:r>
      <w:r w:rsidR="008B5D57" w:rsidRPr="004904D6">
        <w:rPr>
          <w:rFonts w:ascii="Times New Roman" w:hAnsi="Times New Roman" w:cs="Times New Roman"/>
          <w:sz w:val="28"/>
          <w:szCs w:val="28"/>
          <w:lang w:val="ro-RO"/>
        </w:rPr>
        <w:t>Mecanism</w:t>
      </w:r>
      <w:r w:rsidR="00D6036B" w:rsidRPr="004904D6">
        <w:rPr>
          <w:rFonts w:ascii="Times New Roman" w:hAnsi="Times New Roman" w:cs="Times New Roman"/>
          <w:sz w:val="28"/>
          <w:szCs w:val="28"/>
          <w:lang w:val="ro-RO"/>
        </w:rPr>
        <w:t xml:space="preserve">, vor asigura implementarea acestuia inclusiv prin intermediul </w:t>
      </w:r>
      <w:r w:rsidR="00635B2C" w:rsidRPr="004904D6">
        <w:rPr>
          <w:rFonts w:ascii="Times New Roman" w:hAnsi="Times New Roman" w:cs="Times New Roman"/>
          <w:sz w:val="28"/>
          <w:szCs w:val="28"/>
          <w:lang w:val="ro-RO"/>
        </w:rPr>
        <w:t>autorităților administrative și instituțiilor din subordinea ministerelor</w:t>
      </w:r>
      <w:r w:rsidR="005574C9" w:rsidRPr="004904D6">
        <w:rPr>
          <w:rFonts w:ascii="Times New Roman" w:hAnsi="Times New Roman" w:cs="Times New Roman"/>
          <w:sz w:val="28"/>
          <w:szCs w:val="28"/>
          <w:lang w:val="ro-RO"/>
        </w:rPr>
        <w:t>, inclusiv celor autonome</w:t>
      </w:r>
      <w:r w:rsidR="00D6036B" w:rsidRPr="004904D6">
        <w:rPr>
          <w:rFonts w:ascii="Times New Roman" w:hAnsi="Times New Roman" w:cs="Times New Roman"/>
          <w:sz w:val="28"/>
          <w:szCs w:val="28"/>
          <w:lang w:val="ro-RO"/>
        </w:rPr>
        <w:t>.</w:t>
      </w:r>
    </w:p>
    <w:p w:rsidR="00DE7326" w:rsidRPr="004904D6" w:rsidRDefault="00D6036B" w:rsidP="00573FB8">
      <w:pPr>
        <w:tabs>
          <w:tab w:val="right" w:pos="9689"/>
        </w:tabs>
        <w:jc w:val="both"/>
        <w:rPr>
          <w:rFonts w:ascii="Times New Roman" w:hAnsi="Times New Roman" w:cs="Times New Roman"/>
          <w:sz w:val="28"/>
          <w:szCs w:val="28"/>
          <w:lang w:val="ro-RO"/>
        </w:rPr>
      </w:pPr>
      <w:r w:rsidRPr="004904D6">
        <w:rPr>
          <w:rFonts w:ascii="Times New Roman" w:hAnsi="Times New Roman" w:cs="Times New Roman"/>
          <w:sz w:val="28"/>
          <w:szCs w:val="28"/>
          <w:lang w:val="ro-RO"/>
        </w:rPr>
        <w:t xml:space="preserve">  </w:t>
      </w:r>
      <w:r w:rsidR="00DE7326" w:rsidRPr="004904D6">
        <w:rPr>
          <w:rFonts w:ascii="Times New Roman" w:hAnsi="Times New Roman" w:cs="Times New Roman"/>
          <w:sz w:val="28"/>
          <w:szCs w:val="28"/>
          <w:lang w:val="ro-RO"/>
        </w:rPr>
        <w:t xml:space="preserve"> </w:t>
      </w:r>
      <w:r w:rsidR="00573FB8" w:rsidRPr="004904D6">
        <w:rPr>
          <w:rFonts w:ascii="Times New Roman" w:hAnsi="Times New Roman" w:cs="Times New Roman"/>
          <w:sz w:val="28"/>
          <w:szCs w:val="28"/>
          <w:lang w:val="ro-RO"/>
        </w:rPr>
        <w:tab/>
      </w:r>
    </w:p>
    <w:p w:rsidR="0029708F" w:rsidRPr="004904D6" w:rsidRDefault="0029708F" w:rsidP="004F70DD">
      <w:pPr>
        <w:jc w:val="both"/>
        <w:rPr>
          <w:rFonts w:ascii="Times New Roman" w:hAnsi="Times New Roman" w:cs="Times New Roman"/>
          <w:sz w:val="28"/>
          <w:szCs w:val="28"/>
          <w:lang w:val="ro-RO"/>
        </w:rPr>
      </w:pPr>
    </w:p>
    <w:p w:rsidR="000C4392" w:rsidRPr="004904D6" w:rsidRDefault="000C4392" w:rsidP="0029708F">
      <w:pPr>
        <w:jc w:val="right"/>
        <w:rPr>
          <w:rFonts w:ascii="Times New Roman" w:hAnsi="Times New Roman" w:cs="Times New Roman"/>
          <w:sz w:val="28"/>
          <w:szCs w:val="28"/>
          <w:lang w:val="ro-RO"/>
        </w:rPr>
      </w:pPr>
    </w:p>
    <w:p w:rsidR="002C7C1E" w:rsidRPr="004904D6" w:rsidRDefault="002C7C1E" w:rsidP="0029708F">
      <w:pPr>
        <w:jc w:val="right"/>
        <w:rPr>
          <w:rFonts w:ascii="Times New Roman" w:hAnsi="Times New Roman" w:cs="Times New Roman"/>
          <w:sz w:val="28"/>
          <w:szCs w:val="28"/>
          <w:lang w:val="ro-RO"/>
        </w:rPr>
      </w:pPr>
    </w:p>
    <w:p w:rsidR="002C7C1E" w:rsidRPr="004904D6" w:rsidRDefault="002C7C1E" w:rsidP="0029708F">
      <w:pPr>
        <w:jc w:val="right"/>
        <w:rPr>
          <w:rFonts w:ascii="Times New Roman" w:hAnsi="Times New Roman" w:cs="Times New Roman"/>
          <w:sz w:val="28"/>
          <w:szCs w:val="28"/>
          <w:lang w:val="ro-RO"/>
        </w:rPr>
      </w:pPr>
    </w:p>
    <w:p w:rsidR="002C7C1E" w:rsidRPr="004904D6" w:rsidRDefault="002C7C1E" w:rsidP="0029708F">
      <w:pPr>
        <w:jc w:val="right"/>
        <w:rPr>
          <w:rFonts w:ascii="Times New Roman" w:hAnsi="Times New Roman" w:cs="Times New Roman"/>
          <w:sz w:val="28"/>
          <w:szCs w:val="28"/>
          <w:lang w:val="ro-RO"/>
        </w:rPr>
      </w:pPr>
    </w:p>
    <w:p w:rsidR="002C7C1E" w:rsidRPr="004904D6" w:rsidRDefault="002C7C1E" w:rsidP="0029708F">
      <w:pPr>
        <w:jc w:val="right"/>
        <w:rPr>
          <w:rFonts w:ascii="Times New Roman" w:hAnsi="Times New Roman" w:cs="Times New Roman"/>
          <w:sz w:val="28"/>
          <w:szCs w:val="28"/>
          <w:lang w:val="ro-RO"/>
        </w:rPr>
      </w:pPr>
    </w:p>
    <w:p w:rsidR="0029708F" w:rsidRPr="004904D6" w:rsidRDefault="0029708F" w:rsidP="0029708F">
      <w:pPr>
        <w:jc w:val="right"/>
        <w:rPr>
          <w:rFonts w:ascii="Times New Roman" w:hAnsi="Times New Roman" w:cs="Times New Roman"/>
          <w:sz w:val="28"/>
          <w:szCs w:val="28"/>
          <w:lang w:val="ro-RO"/>
        </w:rPr>
      </w:pPr>
    </w:p>
    <w:p w:rsidR="00EB2942" w:rsidRPr="004904D6" w:rsidRDefault="00EB2942" w:rsidP="004F70DD">
      <w:pPr>
        <w:jc w:val="both"/>
        <w:rPr>
          <w:rFonts w:ascii="Times New Roman" w:hAnsi="Times New Roman" w:cs="Times New Roman"/>
          <w:sz w:val="28"/>
          <w:szCs w:val="28"/>
          <w:lang w:val="ro-RO"/>
        </w:rPr>
      </w:pPr>
    </w:p>
    <w:sectPr w:rsidR="00EB2942" w:rsidRPr="004904D6" w:rsidSect="004002F0">
      <w:pgSz w:w="12240" w:h="15840"/>
      <w:pgMar w:top="900" w:right="850" w:bottom="72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C7993"/>
    <w:multiLevelType w:val="hybridMultilevel"/>
    <w:tmpl w:val="C93A3A14"/>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B66B89"/>
    <w:multiLevelType w:val="hybridMultilevel"/>
    <w:tmpl w:val="2C9E1436"/>
    <w:lvl w:ilvl="0" w:tplc="E13E98FA">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9E10FC"/>
    <w:multiLevelType w:val="hybridMultilevel"/>
    <w:tmpl w:val="45E49CC0"/>
    <w:lvl w:ilvl="0" w:tplc="230622D0">
      <w:start w:val="1"/>
      <w:numFmt w:val="decimal"/>
      <w:lvlText w:val="%1)"/>
      <w:lvlJc w:val="left"/>
      <w:pPr>
        <w:ind w:left="720" w:hanging="360"/>
      </w:pPr>
      <w:rPr>
        <w:rFonts w:ascii="Times New Roman" w:eastAsia="Times New Roman" w:hAnsi="Times New Roman" w:cs="Times New Roman"/>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F1A1B2C"/>
    <w:multiLevelType w:val="hybridMultilevel"/>
    <w:tmpl w:val="BA001094"/>
    <w:lvl w:ilvl="0" w:tplc="715C437E">
      <w:start w:val="49"/>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D9B5E93"/>
    <w:multiLevelType w:val="hybridMultilevel"/>
    <w:tmpl w:val="2EA860A6"/>
    <w:lvl w:ilvl="0" w:tplc="42AE98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6F3C16"/>
    <w:multiLevelType w:val="hybridMultilevel"/>
    <w:tmpl w:val="3230EC70"/>
    <w:lvl w:ilvl="0" w:tplc="0409000F">
      <w:start w:val="5"/>
      <w:numFmt w:val="bullet"/>
      <w:lvlText w:val="-"/>
      <w:lvlJc w:val="left"/>
      <w:pPr>
        <w:ind w:left="720" w:hanging="360"/>
      </w:pPr>
      <w:rPr>
        <w:rFonts w:ascii="Times New Roman" w:eastAsiaTheme="minorEastAsia" w:hAnsi="Times New Roman" w:cs="Times New Roman" w:hint="default"/>
        <w:color w:val="auto"/>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6">
    <w:nsid w:val="3CE31C29"/>
    <w:multiLevelType w:val="hybridMultilevel"/>
    <w:tmpl w:val="D07A8F24"/>
    <w:lvl w:ilvl="0" w:tplc="0D18A16A">
      <w:start w:val="1"/>
      <w:numFmt w:val="decimal"/>
      <w:lvlText w:val="%1."/>
      <w:lvlJc w:val="left"/>
      <w:pPr>
        <w:ind w:left="1260" w:hanging="360"/>
      </w:pPr>
      <w:rPr>
        <w:rFonts w:eastAsia="Calibri"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42C665DA"/>
    <w:multiLevelType w:val="hybridMultilevel"/>
    <w:tmpl w:val="A3C89876"/>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711692D"/>
    <w:multiLevelType w:val="hybridMultilevel"/>
    <w:tmpl w:val="8E9ED4EE"/>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A28085A"/>
    <w:multiLevelType w:val="hybridMultilevel"/>
    <w:tmpl w:val="9BFED1E2"/>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0876E08"/>
    <w:multiLevelType w:val="hybridMultilevel"/>
    <w:tmpl w:val="A1FCEBF6"/>
    <w:lvl w:ilvl="0" w:tplc="069614D6">
      <w:start w:val="1"/>
      <w:numFmt w:val="lowerLetter"/>
      <w:lvlText w:val="%1)"/>
      <w:lvlJc w:val="left"/>
      <w:pPr>
        <w:ind w:left="1146"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6ABB5BC7"/>
    <w:multiLevelType w:val="hybridMultilevel"/>
    <w:tmpl w:val="2DB4BB9E"/>
    <w:lvl w:ilvl="0" w:tplc="08AE59FA">
      <w:numFmt w:val="bullet"/>
      <w:lvlText w:val="-"/>
      <w:lvlJc w:val="left"/>
      <w:pPr>
        <w:ind w:left="720" w:hanging="360"/>
      </w:pPr>
      <w:rPr>
        <w:rFonts w:ascii="Times New Roman" w:eastAsiaTheme="minorEastAsia"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6ACB4003"/>
    <w:multiLevelType w:val="hybridMultilevel"/>
    <w:tmpl w:val="5E9C1B34"/>
    <w:lvl w:ilvl="0" w:tplc="02586514">
      <w:start w:val="1"/>
      <w:numFmt w:val="decimal"/>
      <w:lvlText w:val="%1."/>
      <w:lvlJc w:val="left"/>
      <w:pPr>
        <w:ind w:left="1080" w:hanging="360"/>
      </w:pPr>
      <w:rPr>
        <w:b/>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6C681120"/>
    <w:multiLevelType w:val="hybridMultilevel"/>
    <w:tmpl w:val="BBF05E54"/>
    <w:lvl w:ilvl="0" w:tplc="F35C99E6">
      <w:start w:val="1"/>
      <w:numFmt w:val="lowerLetter"/>
      <w:lvlText w:val="%1)"/>
      <w:lvlJc w:val="left"/>
      <w:pPr>
        <w:ind w:left="93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6C6D4FE3"/>
    <w:multiLevelType w:val="hybridMultilevel"/>
    <w:tmpl w:val="E2CAF33E"/>
    <w:lvl w:ilvl="0" w:tplc="CD5A8EAA">
      <w:start w:val="1"/>
      <w:numFmt w:val="decimal"/>
      <w:lvlText w:val="%1)"/>
      <w:lvlJc w:val="left"/>
      <w:pPr>
        <w:ind w:left="360" w:hanging="360"/>
      </w:pPr>
    </w:lvl>
    <w:lvl w:ilvl="1" w:tplc="04190019">
      <w:start w:val="1"/>
      <w:numFmt w:val="decimal"/>
      <w:lvlText w:val="%2."/>
      <w:lvlJc w:val="left"/>
      <w:pPr>
        <w:tabs>
          <w:tab w:val="num" w:pos="873"/>
        </w:tabs>
        <w:ind w:left="873" w:hanging="360"/>
      </w:pPr>
    </w:lvl>
    <w:lvl w:ilvl="2" w:tplc="0419001B">
      <w:start w:val="1"/>
      <w:numFmt w:val="decimal"/>
      <w:lvlText w:val="%3."/>
      <w:lvlJc w:val="left"/>
      <w:pPr>
        <w:tabs>
          <w:tab w:val="num" w:pos="1593"/>
        </w:tabs>
        <w:ind w:left="1593" w:hanging="360"/>
      </w:pPr>
    </w:lvl>
    <w:lvl w:ilvl="3" w:tplc="0419000F">
      <w:start w:val="1"/>
      <w:numFmt w:val="decimal"/>
      <w:lvlText w:val="%4."/>
      <w:lvlJc w:val="left"/>
      <w:pPr>
        <w:tabs>
          <w:tab w:val="num" w:pos="2313"/>
        </w:tabs>
        <w:ind w:left="2313" w:hanging="360"/>
      </w:pPr>
    </w:lvl>
    <w:lvl w:ilvl="4" w:tplc="04190019">
      <w:start w:val="1"/>
      <w:numFmt w:val="decimal"/>
      <w:lvlText w:val="%5."/>
      <w:lvlJc w:val="left"/>
      <w:pPr>
        <w:tabs>
          <w:tab w:val="num" w:pos="3033"/>
        </w:tabs>
        <w:ind w:left="3033" w:hanging="360"/>
      </w:pPr>
    </w:lvl>
    <w:lvl w:ilvl="5" w:tplc="0419001B">
      <w:start w:val="1"/>
      <w:numFmt w:val="decimal"/>
      <w:lvlText w:val="%6."/>
      <w:lvlJc w:val="left"/>
      <w:pPr>
        <w:tabs>
          <w:tab w:val="num" w:pos="3753"/>
        </w:tabs>
        <w:ind w:left="3753" w:hanging="360"/>
      </w:pPr>
    </w:lvl>
    <w:lvl w:ilvl="6" w:tplc="0419000F">
      <w:start w:val="1"/>
      <w:numFmt w:val="decimal"/>
      <w:lvlText w:val="%7."/>
      <w:lvlJc w:val="left"/>
      <w:pPr>
        <w:tabs>
          <w:tab w:val="num" w:pos="4473"/>
        </w:tabs>
        <w:ind w:left="4473" w:hanging="360"/>
      </w:pPr>
    </w:lvl>
    <w:lvl w:ilvl="7" w:tplc="04190019">
      <w:start w:val="1"/>
      <w:numFmt w:val="decimal"/>
      <w:lvlText w:val="%8."/>
      <w:lvlJc w:val="left"/>
      <w:pPr>
        <w:tabs>
          <w:tab w:val="num" w:pos="5193"/>
        </w:tabs>
        <w:ind w:left="5193" w:hanging="360"/>
      </w:pPr>
    </w:lvl>
    <w:lvl w:ilvl="8" w:tplc="0419001B">
      <w:start w:val="1"/>
      <w:numFmt w:val="decimal"/>
      <w:lvlText w:val="%9."/>
      <w:lvlJc w:val="left"/>
      <w:pPr>
        <w:tabs>
          <w:tab w:val="num" w:pos="5913"/>
        </w:tabs>
        <w:ind w:left="5913" w:hanging="360"/>
      </w:pPr>
    </w:lvl>
  </w:abstractNum>
  <w:abstractNum w:abstractNumId="15">
    <w:nsid w:val="718305B5"/>
    <w:multiLevelType w:val="hybridMultilevel"/>
    <w:tmpl w:val="BFBE9312"/>
    <w:lvl w:ilvl="0" w:tplc="5A981640">
      <w:start w:val="1"/>
      <w:numFmt w:val="decimal"/>
      <w:lvlText w:val="%1."/>
      <w:lvlJc w:val="left"/>
      <w:pPr>
        <w:ind w:left="1122" w:hanging="360"/>
      </w:pPr>
      <w:rPr>
        <w:rFonts w:hint="default"/>
      </w:rPr>
    </w:lvl>
    <w:lvl w:ilvl="1" w:tplc="04190019" w:tentative="1">
      <w:start w:val="1"/>
      <w:numFmt w:val="lowerLetter"/>
      <w:lvlText w:val="%2."/>
      <w:lvlJc w:val="left"/>
      <w:pPr>
        <w:ind w:left="1842" w:hanging="360"/>
      </w:pPr>
    </w:lvl>
    <w:lvl w:ilvl="2" w:tplc="0419001B" w:tentative="1">
      <w:start w:val="1"/>
      <w:numFmt w:val="lowerRoman"/>
      <w:lvlText w:val="%3."/>
      <w:lvlJc w:val="right"/>
      <w:pPr>
        <w:ind w:left="2562" w:hanging="180"/>
      </w:pPr>
    </w:lvl>
    <w:lvl w:ilvl="3" w:tplc="0419000F" w:tentative="1">
      <w:start w:val="1"/>
      <w:numFmt w:val="decimal"/>
      <w:lvlText w:val="%4."/>
      <w:lvlJc w:val="left"/>
      <w:pPr>
        <w:ind w:left="3282" w:hanging="360"/>
      </w:pPr>
    </w:lvl>
    <w:lvl w:ilvl="4" w:tplc="04190019" w:tentative="1">
      <w:start w:val="1"/>
      <w:numFmt w:val="lowerLetter"/>
      <w:lvlText w:val="%5."/>
      <w:lvlJc w:val="left"/>
      <w:pPr>
        <w:ind w:left="4002" w:hanging="360"/>
      </w:pPr>
    </w:lvl>
    <w:lvl w:ilvl="5" w:tplc="0419001B" w:tentative="1">
      <w:start w:val="1"/>
      <w:numFmt w:val="lowerRoman"/>
      <w:lvlText w:val="%6."/>
      <w:lvlJc w:val="right"/>
      <w:pPr>
        <w:ind w:left="4722" w:hanging="180"/>
      </w:pPr>
    </w:lvl>
    <w:lvl w:ilvl="6" w:tplc="0419000F" w:tentative="1">
      <w:start w:val="1"/>
      <w:numFmt w:val="decimal"/>
      <w:lvlText w:val="%7."/>
      <w:lvlJc w:val="left"/>
      <w:pPr>
        <w:ind w:left="5442" w:hanging="360"/>
      </w:pPr>
    </w:lvl>
    <w:lvl w:ilvl="7" w:tplc="04190019" w:tentative="1">
      <w:start w:val="1"/>
      <w:numFmt w:val="lowerLetter"/>
      <w:lvlText w:val="%8."/>
      <w:lvlJc w:val="left"/>
      <w:pPr>
        <w:ind w:left="6162" w:hanging="360"/>
      </w:pPr>
    </w:lvl>
    <w:lvl w:ilvl="8" w:tplc="0419001B" w:tentative="1">
      <w:start w:val="1"/>
      <w:numFmt w:val="lowerRoman"/>
      <w:lvlText w:val="%9."/>
      <w:lvlJc w:val="right"/>
      <w:pPr>
        <w:ind w:left="6882" w:hanging="180"/>
      </w:pPr>
    </w:lvl>
  </w:abstractNum>
  <w:num w:numId="1">
    <w:abstractNumId w:val="4"/>
  </w:num>
  <w:num w:numId="2">
    <w:abstractNumId w:val="15"/>
  </w:num>
  <w:num w:numId="3">
    <w:abstractNumId w:val="5"/>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
  </w:num>
  <w:num w:numId="9">
    <w:abstractNumId w:val="8"/>
  </w:num>
  <w:num w:numId="10">
    <w:abstractNumId w:val="9"/>
  </w:num>
  <w:num w:numId="11">
    <w:abstractNumId w:val="0"/>
  </w:num>
  <w:num w:numId="12">
    <w:abstractNumId w:val="7"/>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3"/>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oNotTrackMoves/>
  <w:defaultTabStop w:val="720"/>
  <w:hyphenationZone w:val="425"/>
  <w:characterSpacingControl w:val="doNotCompress"/>
  <w:compat>
    <w:useFELayout/>
  </w:compat>
  <w:rsids>
    <w:rsidRoot w:val="001642AB"/>
    <w:rsid w:val="00002DEB"/>
    <w:rsid w:val="00027A2A"/>
    <w:rsid w:val="0003017F"/>
    <w:rsid w:val="00034276"/>
    <w:rsid w:val="00046317"/>
    <w:rsid w:val="000609CB"/>
    <w:rsid w:val="00061D48"/>
    <w:rsid w:val="00074F4A"/>
    <w:rsid w:val="00076C3C"/>
    <w:rsid w:val="000775A5"/>
    <w:rsid w:val="00080E4B"/>
    <w:rsid w:val="00082E0C"/>
    <w:rsid w:val="0009100B"/>
    <w:rsid w:val="000A1932"/>
    <w:rsid w:val="000A6895"/>
    <w:rsid w:val="000B3DAA"/>
    <w:rsid w:val="000B55AC"/>
    <w:rsid w:val="000B78C9"/>
    <w:rsid w:val="000C0E45"/>
    <w:rsid w:val="000C40B9"/>
    <w:rsid w:val="000C4392"/>
    <w:rsid w:val="000C4C6A"/>
    <w:rsid w:val="000D1294"/>
    <w:rsid w:val="000D281A"/>
    <w:rsid w:val="000E2082"/>
    <w:rsid w:val="000E6D53"/>
    <w:rsid w:val="000F7F0C"/>
    <w:rsid w:val="000F7F35"/>
    <w:rsid w:val="00101839"/>
    <w:rsid w:val="00103EF6"/>
    <w:rsid w:val="00113632"/>
    <w:rsid w:val="00122D17"/>
    <w:rsid w:val="00141527"/>
    <w:rsid w:val="001443FF"/>
    <w:rsid w:val="00150141"/>
    <w:rsid w:val="001642AB"/>
    <w:rsid w:val="00166340"/>
    <w:rsid w:val="00174188"/>
    <w:rsid w:val="00175BC3"/>
    <w:rsid w:val="0017648B"/>
    <w:rsid w:val="00181D90"/>
    <w:rsid w:val="0018217A"/>
    <w:rsid w:val="001833FA"/>
    <w:rsid w:val="0018352A"/>
    <w:rsid w:val="00192DCB"/>
    <w:rsid w:val="001947B9"/>
    <w:rsid w:val="00195FCA"/>
    <w:rsid w:val="001A1036"/>
    <w:rsid w:val="001A23E9"/>
    <w:rsid w:val="001B3D17"/>
    <w:rsid w:val="001B4031"/>
    <w:rsid w:val="001C3BA5"/>
    <w:rsid w:val="001C654D"/>
    <w:rsid w:val="001D52E3"/>
    <w:rsid w:val="001D7C1D"/>
    <w:rsid w:val="001E6D3D"/>
    <w:rsid w:val="001F0226"/>
    <w:rsid w:val="001F466A"/>
    <w:rsid w:val="001F53AA"/>
    <w:rsid w:val="001F75A8"/>
    <w:rsid w:val="002034E1"/>
    <w:rsid w:val="00206161"/>
    <w:rsid w:val="00215491"/>
    <w:rsid w:val="00217045"/>
    <w:rsid w:val="00220339"/>
    <w:rsid w:val="002209B5"/>
    <w:rsid w:val="002240B5"/>
    <w:rsid w:val="002245E9"/>
    <w:rsid w:val="00227730"/>
    <w:rsid w:val="002401DA"/>
    <w:rsid w:val="00240FED"/>
    <w:rsid w:val="002468F3"/>
    <w:rsid w:val="00262D8A"/>
    <w:rsid w:val="00265510"/>
    <w:rsid w:val="00266A9B"/>
    <w:rsid w:val="0026721D"/>
    <w:rsid w:val="00282103"/>
    <w:rsid w:val="00285998"/>
    <w:rsid w:val="0029036C"/>
    <w:rsid w:val="0029230A"/>
    <w:rsid w:val="00295808"/>
    <w:rsid w:val="0029708F"/>
    <w:rsid w:val="00297AA7"/>
    <w:rsid w:val="002C04FC"/>
    <w:rsid w:val="002C3943"/>
    <w:rsid w:val="002C59BC"/>
    <w:rsid w:val="002C7C1E"/>
    <w:rsid w:val="002D0D4B"/>
    <w:rsid w:val="002D64FA"/>
    <w:rsid w:val="002D7A24"/>
    <w:rsid w:val="002E32A2"/>
    <w:rsid w:val="002F48AF"/>
    <w:rsid w:val="0030048E"/>
    <w:rsid w:val="00303321"/>
    <w:rsid w:val="003047A7"/>
    <w:rsid w:val="003055C0"/>
    <w:rsid w:val="00306FE5"/>
    <w:rsid w:val="0032302A"/>
    <w:rsid w:val="0033410D"/>
    <w:rsid w:val="00343081"/>
    <w:rsid w:val="00356703"/>
    <w:rsid w:val="00361B4B"/>
    <w:rsid w:val="00367BA4"/>
    <w:rsid w:val="00374740"/>
    <w:rsid w:val="003A4E8D"/>
    <w:rsid w:val="003A6993"/>
    <w:rsid w:val="003D523D"/>
    <w:rsid w:val="003E336A"/>
    <w:rsid w:val="003E4AC7"/>
    <w:rsid w:val="003E5D64"/>
    <w:rsid w:val="003E6EA8"/>
    <w:rsid w:val="003F3DAD"/>
    <w:rsid w:val="004002F0"/>
    <w:rsid w:val="00435FB5"/>
    <w:rsid w:val="00451C90"/>
    <w:rsid w:val="00471076"/>
    <w:rsid w:val="00473508"/>
    <w:rsid w:val="0047390B"/>
    <w:rsid w:val="00480AFB"/>
    <w:rsid w:val="0048356D"/>
    <w:rsid w:val="0048530E"/>
    <w:rsid w:val="004904D6"/>
    <w:rsid w:val="00490BEC"/>
    <w:rsid w:val="004A560A"/>
    <w:rsid w:val="004B53AD"/>
    <w:rsid w:val="004C507D"/>
    <w:rsid w:val="004C7671"/>
    <w:rsid w:val="004D2A59"/>
    <w:rsid w:val="004D6BA8"/>
    <w:rsid w:val="004E0AB1"/>
    <w:rsid w:val="004E280B"/>
    <w:rsid w:val="004E2CF5"/>
    <w:rsid w:val="004F70DD"/>
    <w:rsid w:val="0050592F"/>
    <w:rsid w:val="00510ACE"/>
    <w:rsid w:val="00513B8A"/>
    <w:rsid w:val="00522C6C"/>
    <w:rsid w:val="005250E3"/>
    <w:rsid w:val="00526A39"/>
    <w:rsid w:val="0053465C"/>
    <w:rsid w:val="00534CCC"/>
    <w:rsid w:val="005355B4"/>
    <w:rsid w:val="0055117F"/>
    <w:rsid w:val="005574C9"/>
    <w:rsid w:val="00573FB8"/>
    <w:rsid w:val="00577522"/>
    <w:rsid w:val="00593046"/>
    <w:rsid w:val="0059744A"/>
    <w:rsid w:val="005A0521"/>
    <w:rsid w:val="005A1C99"/>
    <w:rsid w:val="005A3362"/>
    <w:rsid w:val="005C4A48"/>
    <w:rsid w:val="005C4A77"/>
    <w:rsid w:val="005D0EFF"/>
    <w:rsid w:val="005D35AA"/>
    <w:rsid w:val="005E139D"/>
    <w:rsid w:val="005F1CDD"/>
    <w:rsid w:val="005F61AB"/>
    <w:rsid w:val="00601BDD"/>
    <w:rsid w:val="006055DF"/>
    <w:rsid w:val="00622739"/>
    <w:rsid w:val="00624948"/>
    <w:rsid w:val="00634448"/>
    <w:rsid w:val="00635B2C"/>
    <w:rsid w:val="006375E4"/>
    <w:rsid w:val="00653FFF"/>
    <w:rsid w:val="00657604"/>
    <w:rsid w:val="00672575"/>
    <w:rsid w:val="00676993"/>
    <w:rsid w:val="006800FD"/>
    <w:rsid w:val="00690450"/>
    <w:rsid w:val="00690FAD"/>
    <w:rsid w:val="006A699E"/>
    <w:rsid w:val="006B0E12"/>
    <w:rsid w:val="006B7071"/>
    <w:rsid w:val="006C5309"/>
    <w:rsid w:val="006D7770"/>
    <w:rsid w:val="006F5BCD"/>
    <w:rsid w:val="006F7881"/>
    <w:rsid w:val="00701B6B"/>
    <w:rsid w:val="00705A14"/>
    <w:rsid w:val="00726777"/>
    <w:rsid w:val="007353F4"/>
    <w:rsid w:val="00750EDD"/>
    <w:rsid w:val="0075241C"/>
    <w:rsid w:val="00764166"/>
    <w:rsid w:val="00771B0E"/>
    <w:rsid w:val="0077434F"/>
    <w:rsid w:val="007769CE"/>
    <w:rsid w:val="00780FD3"/>
    <w:rsid w:val="00783531"/>
    <w:rsid w:val="007875AF"/>
    <w:rsid w:val="00787A29"/>
    <w:rsid w:val="00790201"/>
    <w:rsid w:val="00792DA0"/>
    <w:rsid w:val="007A0AF8"/>
    <w:rsid w:val="007B2FFB"/>
    <w:rsid w:val="007B3788"/>
    <w:rsid w:val="007C5746"/>
    <w:rsid w:val="007C588C"/>
    <w:rsid w:val="00801030"/>
    <w:rsid w:val="00806AF5"/>
    <w:rsid w:val="008079FE"/>
    <w:rsid w:val="00814041"/>
    <w:rsid w:val="00815F87"/>
    <w:rsid w:val="00821B14"/>
    <w:rsid w:val="00832111"/>
    <w:rsid w:val="008445C3"/>
    <w:rsid w:val="008541BE"/>
    <w:rsid w:val="008624B2"/>
    <w:rsid w:val="0087085D"/>
    <w:rsid w:val="00881AFD"/>
    <w:rsid w:val="008B5D57"/>
    <w:rsid w:val="008C3337"/>
    <w:rsid w:val="008F6E5B"/>
    <w:rsid w:val="00902DBC"/>
    <w:rsid w:val="0090711C"/>
    <w:rsid w:val="0090790B"/>
    <w:rsid w:val="0091340E"/>
    <w:rsid w:val="00923E3A"/>
    <w:rsid w:val="00941A1C"/>
    <w:rsid w:val="00942A2F"/>
    <w:rsid w:val="00953043"/>
    <w:rsid w:val="009567A7"/>
    <w:rsid w:val="00964472"/>
    <w:rsid w:val="00987899"/>
    <w:rsid w:val="00992953"/>
    <w:rsid w:val="00992F13"/>
    <w:rsid w:val="009A3553"/>
    <w:rsid w:val="009B1463"/>
    <w:rsid w:val="009B2B89"/>
    <w:rsid w:val="009B39EC"/>
    <w:rsid w:val="009C27F8"/>
    <w:rsid w:val="009E3168"/>
    <w:rsid w:val="009E74C6"/>
    <w:rsid w:val="009F1FED"/>
    <w:rsid w:val="00A00392"/>
    <w:rsid w:val="00A025F9"/>
    <w:rsid w:val="00A02BF6"/>
    <w:rsid w:val="00A0348E"/>
    <w:rsid w:val="00A0493D"/>
    <w:rsid w:val="00A108F7"/>
    <w:rsid w:val="00A16DAC"/>
    <w:rsid w:val="00A2033B"/>
    <w:rsid w:val="00A23F86"/>
    <w:rsid w:val="00A32E0E"/>
    <w:rsid w:val="00A3549C"/>
    <w:rsid w:val="00A37F90"/>
    <w:rsid w:val="00A41E90"/>
    <w:rsid w:val="00A57009"/>
    <w:rsid w:val="00A67C11"/>
    <w:rsid w:val="00A73CC6"/>
    <w:rsid w:val="00A80EF7"/>
    <w:rsid w:val="00A818BD"/>
    <w:rsid w:val="00A8431A"/>
    <w:rsid w:val="00A844F7"/>
    <w:rsid w:val="00A84FB5"/>
    <w:rsid w:val="00A861CB"/>
    <w:rsid w:val="00A934A8"/>
    <w:rsid w:val="00AA2398"/>
    <w:rsid w:val="00AD2E4D"/>
    <w:rsid w:val="00AE4CC1"/>
    <w:rsid w:val="00B03174"/>
    <w:rsid w:val="00B069BC"/>
    <w:rsid w:val="00B12A21"/>
    <w:rsid w:val="00B20B2D"/>
    <w:rsid w:val="00B23716"/>
    <w:rsid w:val="00B3433A"/>
    <w:rsid w:val="00B36CA3"/>
    <w:rsid w:val="00B43CEA"/>
    <w:rsid w:val="00B64793"/>
    <w:rsid w:val="00B6601C"/>
    <w:rsid w:val="00B7175E"/>
    <w:rsid w:val="00B7370C"/>
    <w:rsid w:val="00B75E75"/>
    <w:rsid w:val="00B852E1"/>
    <w:rsid w:val="00BA0CDC"/>
    <w:rsid w:val="00BA7DF5"/>
    <w:rsid w:val="00BB350C"/>
    <w:rsid w:val="00BB5367"/>
    <w:rsid w:val="00BB5506"/>
    <w:rsid w:val="00BB5F17"/>
    <w:rsid w:val="00BB642D"/>
    <w:rsid w:val="00BC1F30"/>
    <w:rsid w:val="00C215D1"/>
    <w:rsid w:val="00C27680"/>
    <w:rsid w:val="00C40D20"/>
    <w:rsid w:val="00C506FD"/>
    <w:rsid w:val="00C575FC"/>
    <w:rsid w:val="00C606F9"/>
    <w:rsid w:val="00C6241B"/>
    <w:rsid w:val="00C67AA8"/>
    <w:rsid w:val="00C719B4"/>
    <w:rsid w:val="00C72C75"/>
    <w:rsid w:val="00C75E0B"/>
    <w:rsid w:val="00C9649E"/>
    <w:rsid w:val="00CA27F8"/>
    <w:rsid w:val="00CC22FE"/>
    <w:rsid w:val="00CD3AC0"/>
    <w:rsid w:val="00CE0B94"/>
    <w:rsid w:val="00CE4169"/>
    <w:rsid w:val="00CE58B2"/>
    <w:rsid w:val="00D01CC6"/>
    <w:rsid w:val="00D04854"/>
    <w:rsid w:val="00D072D6"/>
    <w:rsid w:val="00D10B0F"/>
    <w:rsid w:val="00D24E80"/>
    <w:rsid w:val="00D24F4F"/>
    <w:rsid w:val="00D45DA3"/>
    <w:rsid w:val="00D515CE"/>
    <w:rsid w:val="00D6036B"/>
    <w:rsid w:val="00D63E81"/>
    <w:rsid w:val="00D65D80"/>
    <w:rsid w:val="00D76BAF"/>
    <w:rsid w:val="00D81D75"/>
    <w:rsid w:val="00D91030"/>
    <w:rsid w:val="00DA2B5D"/>
    <w:rsid w:val="00DB1712"/>
    <w:rsid w:val="00DB78E3"/>
    <w:rsid w:val="00DC07BD"/>
    <w:rsid w:val="00DC3F88"/>
    <w:rsid w:val="00DC6217"/>
    <w:rsid w:val="00DE004A"/>
    <w:rsid w:val="00DE0425"/>
    <w:rsid w:val="00DE1D65"/>
    <w:rsid w:val="00DE58E7"/>
    <w:rsid w:val="00DE7326"/>
    <w:rsid w:val="00E0113E"/>
    <w:rsid w:val="00E01502"/>
    <w:rsid w:val="00E04132"/>
    <w:rsid w:val="00E101B3"/>
    <w:rsid w:val="00E2618D"/>
    <w:rsid w:val="00E30AC7"/>
    <w:rsid w:val="00E56697"/>
    <w:rsid w:val="00E6475C"/>
    <w:rsid w:val="00E73EB4"/>
    <w:rsid w:val="00EA6C46"/>
    <w:rsid w:val="00EB2942"/>
    <w:rsid w:val="00EB3E75"/>
    <w:rsid w:val="00EB4C44"/>
    <w:rsid w:val="00EB53A6"/>
    <w:rsid w:val="00EC1F04"/>
    <w:rsid w:val="00EC5260"/>
    <w:rsid w:val="00EE0BFE"/>
    <w:rsid w:val="00F0325B"/>
    <w:rsid w:val="00F0326F"/>
    <w:rsid w:val="00F04744"/>
    <w:rsid w:val="00F16DCA"/>
    <w:rsid w:val="00F26439"/>
    <w:rsid w:val="00F4054A"/>
    <w:rsid w:val="00F42145"/>
    <w:rsid w:val="00F47F99"/>
    <w:rsid w:val="00F55AC9"/>
    <w:rsid w:val="00F60554"/>
    <w:rsid w:val="00F65E0F"/>
    <w:rsid w:val="00F70108"/>
    <w:rsid w:val="00F76746"/>
    <w:rsid w:val="00F8125C"/>
    <w:rsid w:val="00F855D1"/>
    <w:rsid w:val="00F90C16"/>
    <w:rsid w:val="00FA0594"/>
    <w:rsid w:val="00FA6703"/>
    <w:rsid w:val="00FB13CA"/>
    <w:rsid w:val="00FB7F50"/>
    <w:rsid w:val="00FC3216"/>
    <w:rsid w:val="00FC5755"/>
    <w:rsid w:val="00FE4C94"/>
    <w:rsid w:val="00FE62A9"/>
    <w:rsid w:val="00FE769A"/>
    <w:rsid w:val="00FF1BE7"/>
    <w:rsid w:val="00FF3863"/>
    <w:rsid w:val="00FF793E"/>
    <w:rsid w:val="00FF7A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List Paragraph" w:uiPriority="34" w:qFormat="1"/>
  </w:latentStyles>
  <w:style w:type="paragraph" w:default="1" w:styleId="Normal">
    <w:name w:val="Normal"/>
    <w:qFormat/>
    <w:rsid w:val="00F8125C"/>
  </w:style>
  <w:style w:type="paragraph" w:styleId="Heading1">
    <w:name w:val="heading 1"/>
    <w:basedOn w:val="Normal"/>
    <w:next w:val="Normal"/>
    <w:link w:val="Heading1Char"/>
    <w:qFormat/>
    <w:rsid w:val="001642AB"/>
    <w:pPr>
      <w:keepNext/>
      <w:spacing w:after="0" w:line="240" w:lineRule="auto"/>
      <w:jc w:val="center"/>
      <w:outlineLvl w:val="0"/>
    </w:pPr>
    <w:rPr>
      <w:rFonts w:ascii="Times New Roman" w:eastAsia="Calibri" w:hAnsi="Times New Roman" w:cs="Times New Roman"/>
      <w:b/>
      <w:sz w:val="28"/>
      <w:szCs w:val="24"/>
      <w:lang w:val="ro-RO" w:eastAsia="ru-RU"/>
    </w:rPr>
  </w:style>
  <w:style w:type="paragraph" w:styleId="Heading2">
    <w:name w:val="heading 2"/>
    <w:basedOn w:val="Normal"/>
    <w:next w:val="Normal"/>
    <w:link w:val="Heading2Char"/>
    <w:qFormat/>
    <w:rsid w:val="001642AB"/>
    <w:pPr>
      <w:keepNext/>
      <w:spacing w:before="240" w:after="60" w:line="240" w:lineRule="auto"/>
      <w:outlineLvl w:val="1"/>
    </w:pPr>
    <w:rPr>
      <w:rFonts w:ascii="Arial" w:eastAsia="Calibri" w:hAnsi="Arial" w:cs="Arial"/>
      <w:b/>
      <w:bCs/>
      <w:i/>
      <w:iCs/>
      <w:sz w:val="28"/>
      <w:szCs w:val="28"/>
      <w:lang w:val="ro-RO" w:eastAsia="ru-RU"/>
    </w:rPr>
  </w:style>
  <w:style w:type="paragraph" w:styleId="Heading3">
    <w:name w:val="heading 3"/>
    <w:basedOn w:val="Normal"/>
    <w:next w:val="Normal"/>
    <w:link w:val="Heading3Char"/>
    <w:uiPriority w:val="9"/>
    <w:qFormat/>
    <w:rsid w:val="001642AB"/>
    <w:pPr>
      <w:keepNext/>
      <w:spacing w:before="240" w:after="60" w:line="240" w:lineRule="auto"/>
      <w:outlineLvl w:val="2"/>
    </w:pPr>
    <w:rPr>
      <w:rFonts w:ascii="Arial" w:eastAsia="Calibri" w:hAnsi="Arial" w:cs="Arial"/>
      <w:b/>
      <w:bCs/>
      <w:sz w:val="26"/>
      <w:szCs w:val="26"/>
      <w:lang w:val="ro-RO"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42AB"/>
    <w:rPr>
      <w:rFonts w:ascii="Times New Roman" w:eastAsia="Calibri" w:hAnsi="Times New Roman" w:cs="Times New Roman"/>
      <w:b/>
      <w:sz w:val="28"/>
      <w:szCs w:val="24"/>
      <w:lang w:val="ro-RO" w:eastAsia="ru-RU"/>
    </w:rPr>
  </w:style>
  <w:style w:type="character" w:customStyle="1" w:styleId="Heading2Char">
    <w:name w:val="Heading 2 Char"/>
    <w:basedOn w:val="DefaultParagraphFont"/>
    <w:link w:val="Heading2"/>
    <w:rsid w:val="001642AB"/>
    <w:rPr>
      <w:rFonts w:ascii="Arial" w:eastAsia="Calibri" w:hAnsi="Arial" w:cs="Arial"/>
      <w:b/>
      <w:bCs/>
      <w:i/>
      <w:iCs/>
      <w:sz w:val="28"/>
      <w:szCs w:val="28"/>
      <w:lang w:val="ro-RO" w:eastAsia="ru-RU"/>
    </w:rPr>
  </w:style>
  <w:style w:type="character" w:customStyle="1" w:styleId="Heading3Char">
    <w:name w:val="Heading 3 Char"/>
    <w:basedOn w:val="DefaultParagraphFont"/>
    <w:link w:val="Heading3"/>
    <w:rsid w:val="001642AB"/>
    <w:rPr>
      <w:rFonts w:ascii="Arial" w:eastAsia="Calibri" w:hAnsi="Arial" w:cs="Arial"/>
      <w:b/>
      <w:bCs/>
      <w:sz w:val="26"/>
      <w:szCs w:val="26"/>
      <w:lang w:val="ro-RO" w:eastAsia="ru-RU"/>
    </w:rPr>
  </w:style>
  <w:style w:type="paragraph" w:styleId="ListParagraph">
    <w:name w:val="List Paragraph"/>
    <w:basedOn w:val="Normal"/>
    <w:uiPriority w:val="34"/>
    <w:qFormat/>
    <w:rsid w:val="00E73EB4"/>
    <w:pPr>
      <w:ind w:left="720"/>
      <w:contextualSpacing/>
    </w:pPr>
  </w:style>
  <w:style w:type="paragraph" w:styleId="NoSpacing">
    <w:name w:val="No Spacing"/>
    <w:link w:val="NoSpacingChar"/>
    <w:uiPriority w:val="1"/>
    <w:qFormat/>
    <w:rsid w:val="00D10B0F"/>
    <w:pPr>
      <w:spacing w:after="0" w:line="240" w:lineRule="auto"/>
    </w:pPr>
    <w:rPr>
      <w:rFonts w:ascii="Times New Roman" w:eastAsia="Times New Roman" w:hAnsi="Times New Roman" w:cs="Times New Roman"/>
      <w:sz w:val="28"/>
      <w:szCs w:val="28"/>
      <w:lang w:val="fr-BE" w:eastAsia="ru-RU"/>
    </w:rPr>
  </w:style>
  <w:style w:type="paragraph" w:styleId="NormalWeb">
    <w:name w:val="Normal (Web)"/>
    <w:basedOn w:val="Normal"/>
    <w:semiHidden/>
    <w:unhideWhenUsed/>
    <w:rsid w:val="00374740"/>
    <w:pPr>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style21">
    <w:name w:val="style21"/>
    <w:basedOn w:val="DefaultParagraphFont"/>
    <w:rsid w:val="00374740"/>
    <w:rPr>
      <w:rFonts w:ascii="Verdana" w:hAnsi="Verdana" w:hint="default"/>
      <w:b w:val="0"/>
      <w:bCs w:val="0"/>
      <w:i w:val="0"/>
      <w:iCs w:val="0"/>
      <w:color w:val="000000"/>
      <w:sz w:val="18"/>
      <w:szCs w:val="18"/>
    </w:rPr>
  </w:style>
  <w:style w:type="paragraph" w:styleId="BalloonText">
    <w:name w:val="Balloon Text"/>
    <w:basedOn w:val="Normal"/>
    <w:link w:val="BalloonTextChar"/>
    <w:uiPriority w:val="99"/>
    <w:semiHidden/>
    <w:unhideWhenUsed/>
    <w:rsid w:val="00EB29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942"/>
    <w:rPr>
      <w:rFonts w:ascii="Tahoma" w:hAnsi="Tahoma" w:cs="Tahoma"/>
      <w:sz w:val="16"/>
      <w:szCs w:val="16"/>
    </w:rPr>
  </w:style>
  <w:style w:type="character" w:customStyle="1" w:styleId="NoSpacingChar">
    <w:name w:val="No Spacing Char"/>
    <w:basedOn w:val="DefaultParagraphFont"/>
    <w:link w:val="NoSpacing"/>
    <w:uiPriority w:val="1"/>
    <w:rsid w:val="000D1294"/>
    <w:rPr>
      <w:rFonts w:ascii="Times New Roman" w:eastAsia="Times New Roman" w:hAnsi="Times New Roman" w:cs="Times New Roman"/>
      <w:sz w:val="28"/>
      <w:szCs w:val="28"/>
      <w:lang w:val="fr-BE" w:eastAsia="ru-RU"/>
    </w:rPr>
  </w:style>
  <w:style w:type="character" w:customStyle="1" w:styleId="docblue">
    <w:name w:val="doc_blue"/>
    <w:basedOn w:val="DefaultParagraphFont"/>
    <w:rsid w:val="0050592F"/>
  </w:style>
  <w:style w:type="table" w:styleId="TableGrid">
    <w:name w:val="Table Grid"/>
    <w:basedOn w:val="TableNormal"/>
    <w:rsid w:val="007353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25C"/>
  </w:style>
  <w:style w:type="paragraph" w:styleId="Heading1">
    <w:name w:val="heading 1"/>
    <w:basedOn w:val="Normal"/>
    <w:next w:val="Normal"/>
    <w:link w:val="Heading1Char"/>
    <w:qFormat/>
    <w:rsid w:val="001642AB"/>
    <w:pPr>
      <w:keepNext/>
      <w:spacing w:after="0" w:line="240" w:lineRule="auto"/>
      <w:jc w:val="center"/>
      <w:outlineLvl w:val="0"/>
    </w:pPr>
    <w:rPr>
      <w:rFonts w:ascii="Times New Roman" w:eastAsia="Calibri" w:hAnsi="Times New Roman" w:cs="Times New Roman"/>
      <w:b/>
      <w:sz w:val="28"/>
      <w:szCs w:val="24"/>
      <w:lang w:val="ro-RO" w:eastAsia="ru-RU"/>
    </w:rPr>
  </w:style>
  <w:style w:type="paragraph" w:styleId="Heading2">
    <w:name w:val="heading 2"/>
    <w:basedOn w:val="Normal"/>
    <w:next w:val="Normal"/>
    <w:link w:val="Heading2Char"/>
    <w:qFormat/>
    <w:rsid w:val="001642AB"/>
    <w:pPr>
      <w:keepNext/>
      <w:spacing w:before="240" w:after="60" w:line="240" w:lineRule="auto"/>
      <w:outlineLvl w:val="1"/>
    </w:pPr>
    <w:rPr>
      <w:rFonts w:ascii="Arial" w:eastAsia="Calibri" w:hAnsi="Arial" w:cs="Arial"/>
      <w:b/>
      <w:bCs/>
      <w:i/>
      <w:iCs/>
      <w:sz w:val="28"/>
      <w:szCs w:val="28"/>
      <w:lang w:val="ro-RO" w:eastAsia="ru-RU"/>
    </w:rPr>
  </w:style>
  <w:style w:type="paragraph" w:styleId="Heading3">
    <w:name w:val="heading 3"/>
    <w:basedOn w:val="Normal"/>
    <w:next w:val="Normal"/>
    <w:link w:val="Heading3Char"/>
    <w:uiPriority w:val="9"/>
    <w:qFormat/>
    <w:rsid w:val="001642AB"/>
    <w:pPr>
      <w:keepNext/>
      <w:spacing w:before="240" w:after="60" w:line="240" w:lineRule="auto"/>
      <w:outlineLvl w:val="2"/>
    </w:pPr>
    <w:rPr>
      <w:rFonts w:ascii="Arial" w:eastAsia="Calibri" w:hAnsi="Arial" w:cs="Arial"/>
      <w:b/>
      <w:bCs/>
      <w:sz w:val="26"/>
      <w:szCs w:val="26"/>
      <w:lang w:val="ro-RO"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42AB"/>
    <w:rPr>
      <w:rFonts w:ascii="Times New Roman" w:eastAsia="Calibri" w:hAnsi="Times New Roman" w:cs="Times New Roman"/>
      <w:b/>
      <w:sz w:val="28"/>
      <w:szCs w:val="24"/>
      <w:lang w:val="ro-RO" w:eastAsia="ru-RU"/>
    </w:rPr>
  </w:style>
  <w:style w:type="character" w:customStyle="1" w:styleId="Heading2Char">
    <w:name w:val="Heading 2 Char"/>
    <w:basedOn w:val="DefaultParagraphFont"/>
    <w:link w:val="Heading2"/>
    <w:rsid w:val="001642AB"/>
    <w:rPr>
      <w:rFonts w:ascii="Arial" w:eastAsia="Calibri" w:hAnsi="Arial" w:cs="Arial"/>
      <w:b/>
      <w:bCs/>
      <w:i/>
      <w:iCs/>
      <w:sz w:val="28"/>
      <w:szCs w:val="28"/>
      <w:lang w:val="ro-RO" w:eastAsia="ru-RU"/>
    </w:rPr>
  </w:style>
  <w:style w:type="character" w:customStyle="1" w:styleId="Heading3Char">
    <w:name w:val="Heading 3 Char"/>
    <w:basedOn w:val="DefaultParagraphFont"/>
    <w:link w:val="Heading3"/>
    <w:rsid w:val="001642AB"/>
    <w:rPr>
      <w:rFonts w:ascii="Arial" w:eastAsia="Calibri" w:hAnsi="Arial" w:cs="Arial"/>
      <w:b/>
      <w:bCs/>
      <w:sz w:val="26"/>
      <w:szCs w:val="26"/>
      <w:lang w:val="ro-RO" w:eastAsia="ru-RU"/>
    </w:rPr>
  </w:style>
  <w:style w:type="paragraph" w:styleId="ListParagraph">
    <w:name w:val="List Paragraph"/>
    <w:basedOn w:val="Normal"/>
    <w:uiPriority w:val="34"/>
    <w:qFormat/>
    <w:rsid w:val="00E73EB4"/>
    <w:pPr>
      <w:ind w:left="720"/>
      <w:contextualSpacing/>
    </w:pPr>
  </w:style>
  <w:style w:type="paragraph" w:styleId="NoSpacing">
    <w:name w:val="No Spacing"/>
    <w:uiPriority w:val="1"/>
    <w:qFormat/>
    <w:rsid w:val="00D10B0F"/>
    <w:pPr>
      <w:spacing w:after="0" w:line="240" w:lineRule="auto"/>
    </w:pPr>
    <w:rPr>
      <w:rFonts w:ascii="Times New Roman" w:eastAsia="Times New Roman" w:hAnsi="Times New Roman" w:cs="Times New Roman"/>
      <w:sz w:val="28"/>
      <w:szCs w:val="28"/>
      <w:lang w:val="fr-BE" w:eastAsia="ru-RU"/>
    </w:rPr>
  </w:style>
  <w:style w:type="paragraph" w:styleId="NormalWeb">
    <w:name w:val="Normal (Web)"/>
    <w:basedOn w:val="Normal"/>
    <w:semiHidden/>
    <w:unhideWhenUsed/>
    <w:rsid w:val="00374740"/>
    <w:pPr>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style21">
    <w:name w:val="style21"/>
    <w:basedOn w:val="DefaultParagraphFont"/>
    <w:rsid w:val="00374740"/>
    <w:rPr>
      <w:rFonts w:ascii="Verdana" w:hAnsi="Verdana" w:hint="default"/>
      <w:b w:val="0"/>
      <w:bCs w:val="0"/>
      <w:i w:val="0"/>
      <w:iCs w:val="0"/>
      <w:color w:val="000000"/>
      <w:sz w:val="18"/>
      <w:szCs w:val="18"/>
    </w:rPr>
  </w:style>
  <w:style w:type="paragraph" w:styleId="BalloonText">
    <w:name w:val="Balloon Text"/>
    <w:basedOn w:val="Normal"/>
    <w:link w:val="BalloonTextChar"/>
    <w:uiPriority w:val="99"/>
    <w:semiHidden/>
    <w:unhideWhenUsed/>
    <w:rsid w:val="00EB29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9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39551169">
      <w:bodyDiv w:val="1"/>
      <w:marLeft w:val="0"/>
      <w:marRight w:val="0"/>
      <w:marTop w:val="0"/>
      <w:marBottom w:val="0"/>
      <w:divBdr>
        <w:top w:val="none" w:sz="0" w:space="0" w:color="auto"/>
        <w:left w:val="none" w:sz="0" w:space="0" w:color="auto"/>
        <w:bottom w:val="none" w:sz="0" w:space="0" w:color="auto"/>
        <w:right w:val="none" w:sz="0" w:space="0" w:color="auto"/>
      </w:divBdr>
    </w:div>
    <w:div w:id="1669210681">
      <w:bodyDiv w:val="1"/>
      <w:marLeft w:val="0"/>
      <w:marRight w:val="0"/>
      <w:marTop w:val="0"/>
      <w:marBottom w:val="0"/>
      <w:divBdr>
        <w:top w:val="none" w:sz="0" w:space="0" w:color="auto"/>
        <w:left w:val="none" w:sz="0" w:space="0" w:color="auto"/>
        <w:bottom w:val="none" w:sz="0" w:space="0" w:color="auto"/>
        <w:right w:val="none" w:sz="0" w:space="0" w:color="auto"/>
      </w:divBdr>
    </w:div>
    <w:div w:id="206490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824CC-A1FD-4242-B497-7DE832E79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20</Pages>
  <Words>6645</Words>
  <Characters>37880</Characters>
  <Application>Microsoft Office Word</Application>
  <DocSecurity>0</DocSecurity>
  <Lines>315</Lines>
  <Paragraphs>88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company</Company>
  <LinksUpToDate>false</LinksUpToDate>
  <CharactersWithSpaces>44437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2015-12-10T12:21:00Z</cp:lastPrinted>
  <dcterms:created xsi:type="dcterms:W3CDTF">2016-02-08T14:59:00Z</dcterms:created>
  <dcterms:modified xsi:type="dcterms:W3CDTF">2016-02-09T08:17:00Z</dcterms:modified>
</cp:coreProperties>
</file>