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039" w:rsidRPr="00114828" w:rsidRDefault="003A4039" w:rsidP="00BE3CD8">
      <w:pPr>
        <w:jc w:val="right"/>
        <w:rPr>
          <w:b/>
          <w:sz w:val="28"/>
          <w:szCs w:val="28"/>
        </w:rPr>
      </w:pPr>
    </w:p>
    <w:p w:rsidR="003A4039" w:rsidRPr="00114828" w:rsidRDefault="003A4039" w:rsidP="00BE3CD8">
      <w:pPr>
        <w:jc w:val="right"/>
        <w:rPr>
          <w:b/>
          <w:sz w:val="28"/>
          <w:szCs w:val="28"/>
          <w:lang w:val="ro-MO"/>
        </w:rPr>
      </w:pPr>
    </w:p>
    <w:p w:rsidR="0078269B" w:rsidRPr="00114828" w:rsidRDefault="0078269B" w:rsidP="00BE3CD8">
      <w:pPr>
        <w:jc w:val="right"/>
        <w:rPr>
          <w:b/>
          <w:sz w:val="28"/>
          <w:szCs w:val="28"/>
          <w:lang w:val="ro-MO"/>
        </w:rPr>
      </w:pPr>
      <w:r w:rsidRPr="00114828">
        <w:rPr>
          <w:b/>
          <w:sz w:val="28"/>
          <w:szCs w:val="28"/>
          <w:lang w:val="ro-MO"/>
        </w:rPr>
        <w:t>Proiect</w:t>
      </w:r>
    </w:p>
    <w:p w:rsidR="0078269B" w:rsidRPr="00114828" w:rsidRDefault="0078269B" w:rsidP="00BE3CD8">
      <w:pPr>
        <w:rPr>
          <w:sz w:val="28"/>
          <w:szCs w:val="28"/>
          <w:lang w:val="ro-MO"/>
        </w:rPr>
      </w:pPr>
    </w:p>
    <w:p w:rsidR="0078269B" w:rsidRPr="00114828" w:rsidRDefault="0078269B" w:rsidP="00BE3CD8">
      <w:pPr>
        <w:jc w:val="center"/>
        <w:rPr>
          <w:b/>
          <w:sz w:val="28"/>
          <w:szCs w:val="28"/>
          <w:lang w:val="ro-MO"/>
        </w:rPr>
      </w:pPr>
      <w:r w:rsidRPr="00114828">
        <w:rPr>
          <w:b/>
          <w:sz w:val="28"/>
          <w:szCs w:val="28"/>
          <w:lang w:val="ro-MO"/>
        </w:rPr>
        <w:t>GUVERNUL  REPUBLICII  MOLDOVA</w:t>
      </w:r>
    </w:p>
    <w:p w:rsidR="0078269B" w:rsidRPr="00114828" w:rsidRDefault="0078269B" w:rsidP="00BE3CD8">
      <w:pPr>
        <w:jc w:val="center"/>
        <w:rPr>
          <w:b/>
          <w:sz w:val="28"/>
          <w:szCs w:val="28"/>
          <w:lang w:val="ro-MO"/>
        </w:rPr>
      </w:pPr>
    </w:p>
    <w:p w:rsidR="0078269B" w:rsidRPr="00114828" w:rsidRDefault="0078269B" w:rsidP="00BE3CD8">
      <w:pPr>
        <w:jc w:val="center"/>
        <w:rPr>
          <w:sz w:val="28"/>
          <w:szCs w:val="28"/>
          <w:lang w:val="ro-MO"/>
        </w:rPr>
      </w:pPr>
      <w:r w:rsidRPr="00114828">
        <w:rPr>
          <w:caps/>
          <w:sz w:val="28"/>
          <w:szCs w:val="28"/>
          <w:lang w:val="ro-MO"/>
        </w:rPr>
        <w:t xml:space="preserve">H o t ă r î r e </w:t>
      </w:r>
      <w:r w:rsidRPr="00114828">
        <w:rPr>
          <w:sz w:val="28"/>
          <w:szCs w:val="28"/>
          <w:lang w:val="ro-MO"/>
        </w:rPr>
        <w:t xml:space="preserve"> nr. ______</w:t>
      </w:r>
    </w:p>
    <w:p w:rsidR="0078269B" w:rsidRPr="00114828" w:rsidRDefault="0078269B" w:rsidP="00BE3CD8">
      <w:pPr>
        <w:jc w:val="center"/>
        <w:rPr>
          <w:sz w:val="28"/>
          <w:szCs w:val="28"/>
          <w:lang w:val="ro-MO"/>
        </w:rPr>
      </w:pPr>
    </w:p>
    <w:p w:rsidR="0078269B" w:rsidRPr="00114828" w:rsidRDefault="0078269B" w:rsidP="00BE3CD8">
      <w:pPr>
        <w:jc w:val="center"/>
        <w:rPr>
          <w:sz w:val="28"/>
          <w:szCs w:val="28"/>
          <w:lang w:val="ro-MO"/>
        </w:rPr>
      </w:pPr>
      <w:r w:rsidRPr="00114828">
        <w:rPr>
          <w:sz w:val="28"/>
          <w:szCs w:val="28"/>
          <w:lang w:val="ro-MO"/>
        </w:rPr>
        <w:t>din ______________________</w:t>
      </w:r>
    </w:p>
    <w:p w:rsidR="0078269B" w:rsidRPr="00114828" w:rsidRDefault="0078269B" w:rsidP="00BE3CD8">
      <w:pPr>
        <w:jc w:val="center"/>
        <w:rPr>
          <w:sz w:val="28"/>
          <w:szCs w:val="28"/>
          <w:lang w:val="ro-MO"/>
        </w:rPr>
      </w:pPr>
      <w:r w:rsidRPr="00114828">
        <w:rPr>
          <w:sz w:val="28"/>
          <w:szCs w:val="28"/>
          <w:lang w:val="ro-MO"/>
        </w:rPr>
        <w:t>Chişinău</w:t>
      </w:r>
    </w:p>
    <w:p w:rsidR="0078269B" w:rsidRPr="00114828" w:rsidRDefault="0078269B">
      <w:pPr>
        <w:rPr>
          <w:lang w:val="en-US"/>
        </w:rPr>
      </w:pPr>
    </w:p>
    <w:p w:rsidR="0078269B" w:rsidRPr="00114828" w:rsidRDefault="0078269B">
      <w:pPr>
        <w:rPr>
          <w:lang w:val="en-US"/>
        </w:rPr>
      </w:pPr>
    </w:p>
    <w:p w:rsidR="00F3184F" w:rsidRPr="00114828" w:rsidRDefault="00F3184F">
      <w:pPr>
        <w:rPr>
          <w:lang w:val="en-US"/>
        </w:rPr>
      </w:pPr>
    </w:p>
    <w:p w:rsidR="00BE234F" w:rsidRPr="00114828" w:rsidRDefault="00C838F7" w:rsidP="00C838F7">
      <w:pPr>
        <w:jc w:val="center"/>
        <w:rPr>
          <w:b/>
          <w:sz w:val="28"/>
          <w:szCs w:val="28"/>
        </w:rPr>
      </w:pPr>
      <w:r w:rsidRPr="00114828">
        <w:rPr>
          <w:b/>
          <w:sz w:val="28"/>
          <w:szCs w:val="28"/>
          <w:lang w:val="en-US"/>
        </w:rPr>
        <w:t>P</w:t>
      </w:r>
      <w:r w:rsidRPr="00114828">
        <w:rPr>
          <w:b/>
          <w:sz w:val="28"/>
          <w:szCs w:val="28"/>
        </w:rPr>
        <w:t xml:space="preserve">rivind modificarea şi completarea </w:t>
      </w:r>
    </w:p>
    <w:p w:rsidR="00C838F7" w:rsidRPr="00114828" w:rsidRDefault="00C838F7" w:rsidP="00C838F7">
      <w:pPr>
        <w:jc w:val="center"/>
        <w:rPr>
          <w:b/>
          <w:bCs/>
          <w:sz w:val="28"/>
          <w:szCs w:val="28"/>
          <w:lang w:val="en-US"/>
        </w:rPr>
      </w:pPr>
      <w:r w:rsidRPr="00114828">
        <w:rPr>
          <w:b/>
          <w:sz w:val="28"/>
          <w:szCs w:val="28"/>
        </w:rPr>
        <w:t>H</w:t>
      </w:r>
      <w:r w:rsidRPr="00114828">
        <w:rPr>
          <w:b/>
          <w:sz w:val="28"/>
          <w:szCs w:val="28"/>
          <w:lang w:val="ro-MO"/>
        </w:rPr>
        <w:t xml:space="preserve">otărârii Guvernului </w:t>
      </w:r>
      <w:r w:rsidRPr="00114828">
        <w:rPr>
          <w:b/>
          <w:sz w:val="28"/>
          <w:szCs w:val="28"/>
        </w:rPr>
        <w:t xml:space="preserve">nr. 1387 din 10 decembrie 2007 </w:t>
      </w:r>
      <w:r w:rsidRPr="00114828">
        <w:rPr>
          <w:b/>
          <w:bCs/>
          <w:sz w:val="28"/>
          <w:szCs w:val="28"/>
          <w:lang w:val="en-US"/>
        </w:rPr>
        <w:t xml:space="preserve">cu </w:t>
      </w:r>
      <w:proofErr w:type="spellStart"/>
      <w:r w:rsidRPr="00114828">
        <w:rPr>
          <w:b/>
          <w:bCs/>
          <w:sz w:val="28"/>
          <w:szCs w:val="28"/>
          <w:lang w:val="en-US"/>
        </w:rPr>
        <w:t>privire</w:t>
      </w:r>
      <w:proofErr w:type="spellEnd"/>
      <w:r w:rsidRPr="00114828">
        <w:rPr>
          <w:b/>
          <w:bCs/>
          <w:sz w:val="28"/>
          <w:szCs w:val="28"/>
          <w:lang w:val="en-US"/>
        </w:rPr>
        <w:t xml:space="preserve"> la </w:t>
      </w:r>
      <w:proofErr w:type="spellStart"/>
      <w:r w:rsidRPr="00114828">
        <w:rPr>
          <w:b/>
          <w:bCs/>
          <w:sz w:val="28"/>
          <w:szCs w:val="28"/>
          <w:lang w:val="en-US"/>
        </w:rPr>
        <w:t>aprobarea</w:t>
      </w:r>
      <w:proofErr w:type="spellEnd"/>
      <w:r w:rsidRPr="00114828">
        <w:rPr>
          <w:b/>
          <w:bCs/>
          <w:sz w:val="28"/>
          <w:szCs w:val="28"/>
          <w:lang w:val="en-US"/>
        </w:rPr>
        <w:t xml:space="preserve"> </w:t>
      </w:r>
      <w:r w:rsidRPr="00114828">
        <w:rPr>
          <w:b/>
          <w:sz w:val="28"/>
          <w:szCs w:val="28"/>
        </w:rPr>
        <w:t>Programului unic al asigurării obligatorii de asistenţă medicală</w:t>
      </w:r>
    </w:p>
    <w:p w:rsidR="0078269B" w:rsidRPr="00114828" w:rsidRDefault="0078269B" w:rsidP="00BE3CD8">
      <w:pPr>
        <w:jc w:val="center"/>
        <w:rPr>
          <w:b/>
          <w:sz w:val="28"/>
          <w:szCs w:val="28"/>
        </w:rPr>
      </w:pPr>
      <w:r w:rsidRPr="00114828">
        <w:rPr>
          <w:b/>
          <w:sz w:val="28"/>
          <w:szCs w:val="28"/>
        </w:rPr>
        <w:t xml:space="preserve">----------------------------------------------------------------------- </w:t>
      </w:r>
    </w:p>
    <w:p w:rsidR="00F3184F" w:rsidRPr="00114828" w:rsidRDefault="00F3184F" w:rsidP="00BE3CD8">
      <w:pPr>
        <w:ind w:firstLine="708"/>
        <w:jc w:val="both"/>
        <w:rPr>
          <w:sz w:val="28"/>
          <w:szCs w:val="28"/>
        </w:rPr>
      </w:pPr>
    </w:p>
    <w:p w:rsidR="0078269B" w:rsidRPr="00114828" w:rsidRDefault="0078269B" w:rsidP="00BE3CD8">
      <w:pPr>
        <w:ind w:firstLine="708"/>
        <w:jc w:val="both"/>
        <w:rPr>
          <w:sz w:val="28"/>
          <w:szCs w:val="28"/>
        </w:rPr>
      </w:pPr>
      <w:r w:rsidRPr="00114828">
        <w:rPr>
          <w:sz w:val="28"/>
          <w:szCs w:val="28"/>
        </w:rPr>
        <w:t>În vederea executării Legii nr.1585-XIII din 27 februarie 1998 cu privire la asigurarea obligatorie de asistenţă medicală (Monitorul Oficial al Republicii Moldova, 1998, nr.38-39, art.280), cu modificările şi completările ulterioare, Guvernul HOTĂRĂŞTE:</w:t>
      </w:r>
    </w:p>
    <w:p w:rsidR="0078269B" w:rsidRPr="00114828" w:rsidRDefault="0078269B" w:rsidP="00C838F7">
      <w:pPr>
        <w:jc w:val="both"/>
        <w:rPr>
          <w:sz w:val="28"/>
          <w:szCs w:val="28"/>
        </w:rPr>
      </w:pPr>
      <w:r w:rsidRPr="00114828">
        <w:rPr>
          <w:sz w:val="28"/>
          <w:szCs w:val="28"/>
        </w:rPr>
        <w:br/>
        <w:t>   </w:t>
      </w:r>
      <w:r w:rsidRPr="00114828">
        <w:rPr>
          <w:sz w:val="28"/>
          <w:szCs w:val="28"/>
        </w:rPr>
        <w:tab/>
      </w:r>
      <w:r w:rsidR="00C838F7" w:rsidRPr="00114828">
        <w:rPr>
          <w:sz w:val="28"/>
          <w:szCs w:val="28"/>
        </w:rPr>
        <w:t>H</w:t>
      </w:r>
      <w:r w:rsidR="00C838F7" w:rsidRPr="00114828">
        <w:rPr>
          <w:sz w:val="28"/>
          <w:szCs w:val="28"/>
          <w:lang w:val="ro-MO"/>
        </w:rPr>
        <w:t xml:space="preserve">otărârea Guvernului </w:t>
      </w:r>
      <w:r w:rsidR="00C838F7" w:rsidRPr="00114828">
        <w:rPr>
          <w:sz w:val="28"/>
          <w:szCs w:val="28"/>
        </w:rPr>
        <w:t xml:space="preserve">nr. 1387 din 10 decembrie 2007 </w:t>
      </w:r>
      <w:r w:rsidR="00C838F7" w:rsidRPr="00114828">
        <w:rPr>
          <w:bCs/>
          <w:sz w:val="28"/>
          <w:szCs w:val="28"/>
          <w:lang w:val="en-US"/>
        </w:rPr>
        <w:t xml:space="preserve">cu </w:t>
      </w:r>
      <w:proofErr w:type="spellStart"/>
      <w:r w:rsidR="00C838F7" w:rsidRPr="00114828">
        <w:rPr>
          <w:bCs/>
          <w:sz w:val="28"/>
          <w:szCs w:val="28"/>
          <w:lang w:val="en-US"/>
        </w:rPr>
        <w:t>privire</w:t>
      </w:r>
      <w:proofErr w:type="spellEnd"/>
      <w:r w:rsidR="00C838F7" w:rsidRPr="00114828">
        <w:rPr>
          <w:bCs/>
          <w:sz w:val="28"/>
          <w:szCs w:val="28"/>
          <w:lang w:val="en-US"/>
        </w:rPr>
        <w:t xml:space="preserve"> la </w:t>
      </w:r>
      <w:proofErr w:type="spellStart"/>
      <w:r w:rsidR="00C838F7" w:rsidRPr="00114828">
        <w:rPr>
          <w:bCs/>
          <w:sz w:val="28"/>
          <w:szCs w:val="28"/>
          <w:lang w:val="en-US"/>
        </w:rPr>
        <w:t>aprobarea</w:t>
      </w:r>
      <w:proofErr w:type="spellEnd"/>
      <w:r w:rsidR="00C838F7" w:rsidRPr="00114828">
        <w:rPr>
          <w:bCs/>
          <w:sz w:val="28"/>
          <w:szCs w:val="28"/>
          <w:lang w:val="en-US"/>
        </w:rPr>
        <w:t xml:space="preserve"> </w:t>
      </w:r>
      <w:r w:rsidR="00C838F7" w:rsidRPr="00114828">
        <w:rPr>
          <w:sz w:val="28"/>
          <w:szCs w:val="28"/>
        </w:rPr>
        <w:t xml:space="preserve">Programului unic al asigurării obligatorii de asistenţă medicală </w:t>
      </w:r>
      <w:r w:rsidRPr="00114828">
        <w:rPr>
          <w:sz w:val="28"/>
          <w:szCs w:val="28"/>
        </w:rPr>
        <w:t>(Monitorul Oficial al Republicii Moldova, 2007, nr.198-202, art.1443), cu modificările şi completările ulterioare, se modifică şi se completează după cum urmează:</w:t>
      </w:r>
    </w:p>
    <w:p w:rsidR="00162870" w:rsidRPr="00114828" w:rsidRDefault="00162870" w:rsidP="00C838F7">
      <w:pPr>
        <w:jc w:val="both"/>
        <w:rPr>
          <w:sz w:val="28"/>
          <w:szCs w:val="28"/>
        </w:rPr>
      </w:pPr>
    </w:p>
    <w:p w:rsidR="00162870" w:rsidRPr="00114828" w:rsidRDefault="00054758" w:rsidP="00054758">
      <w:pPr>
        <w:pStyle w:val="a5"/>
        <w:tabs>
          <w:tab w:val="left" w:pos="0"/>
        </w:tabs>
        <w:rPr>
          <w:sz w:val="28"/>
          <w:szCs w:val="28"/>
          <w:lang w:val="ro-RO"/>
        </w:rPr>
      </w:pPr>
      <w:r w:rsidRPr="00114828">
        <w:rPr>
          <w:sz w:val="28"/>
          <w:szCs w:val="28"/>
          <w:lang w:val="ro-RO"/>
        </w:rPr>
        <w:t xml:space="preserve">1. </w:t>
      </w:r>
      <w:r w:rsidR="00162870" w:rsidRPr="00114828">
        <w:rPr>
          <w:sz w:val="28"/>
          <w:szCs w:val="28"/>
          <w:lang w:val="pt-BR"/>
        </w:rPr>
        <w:t xml:space="preserve">În Hotărîrea Guvernului </w:t>
      </w:r>
      <w:proofErr w:type="gramStart"/>
      <w:r w:rsidR="00162870" w:rsidRPr="00114828">
        <w:rPr>
          <w:sz w:val="28"/>
          <w:szCs w:val="28"/>
          <w:lang w:val="pt-BR"/>
        </w:rPr>
        <w:t>cu</w:t>
      </w:r>
      <w:proofErr w:type="gramEnd"/>
      <w:r w:rsidR="00162870" w:rsidRPr="00114828">
        <w:rPr>
          <w:sz w:val="28"/>
          <w:szCs w:val="28"/>
          <w:lang w:val="pt-BR"/>
        </w:rPr>
        <w:t xml:space="preserve"> privire la aprobarea Programului unic al asigurării obligatorii de asistenţă medicală nr.1387 din 10.12.2007:</w:t>
      </w:r>
    </w:p>
    <w:p w:rsidR="00162870" w:rsidRPr="00114828" w:rsidRDefault="00AF1492" w:rsidP="00162870">
      <w:pPr>
        <w:tabs>
          <w:tab w:val="left" w:pos="0"/>
          <w:tab w:val="left" w:pos="1080"/>
        </w:tabs>
        <w:ind w:firstLine="708"/>
        <w:jc w:val="both"/>
        <w:rPr>
          <w:sz w:val="28"/>
          <w:szCs w:val="28"/>
          <w:lang w:val="pt-BR"/>
        </w:rPr>
      </w:pPr>
      <w:r w:rsidRPr="00114828">
        <w:rPr>
          <w:sz w:val="28"/>
          <w:szCs w:val="28"/>
        </w:rPr>
        <w:t>1</w:t>
      </w:r>
      <w:r w:rsidRPr="00114828">
        <w:rPr>
          <w:sz w:val="28"/>
          <w:szCs w:val="28"/>
          <w:lang w:val="pt-BR"/>
        </w:rPr>
        <w:t>) la punctul 2 dup</w:t>
      </w:r>
      <w:r w:rsidRPr="00114828">
        <w:rPr>
          <w:sz w:val="28"/>
          <w:szCs w:val="28"/>
        </w:rPr>
        <w:t xml:space="preserve">ă sintagma </w:t>
      </w:r>
      <w:r w:rsidRPr="00114828">
        <w:rPr>
          <w:sz w:val="28"/>
          <w:szCs w:val="28"/>
          <w:lang w:val="pt-BR"/>
        </w:rPr>
        <w:t>„</w:t>
      </w:r>
      <w:r w:rsidRPr="00114828">
        <w:rPr>
          <w:sz w:val="28"/>
          <w:szCs w:val="28"/>
        </w:rPr>
        <w:t>Ministerul Sănătăţii şi Compania Naţională de Asigurări în Medicină</w:t>
      </w:r>
      <w:r w:rsidRPr="00114828">
        <w:rPr>
          <w:sz w:val="28"/>
          <w:szCs w:val="28"/>
          <w:lang w:val="pt-BR"/>
        </w:rPr>
        <w:t xml:space="preserve">” se completează cu un alineat nou </w:t>
      </w:r>
      <w:r w:rsidR="00703CF9" w:rsidRPr="00114828">
        <w:rPr>
          <w:sz w:val="28"/>
          <w:szCs w:val="28"/>
          <w:lang w:val="pt-BR"/>
        </w:rPr>
        <w:t xml:space="preserve">cu </w:t>
      </w:r>
      <w:r w:rsidR="000C0064" w:rsidRPr="00114828">
        <w:rPr>
          <w:sz w:val="28"/>
          <w:szCs w:val="28"/>
        </w:rPr>
        <w:t>următorul cuprins</w:t>
      </w:r>
      <w:r w:rsidR="00162870" w:rsidRPr="00114828">
        <w:rPr>
          <w:sz w:val="28"/>
          <w:szCs w:val="28"/>
          <w:lang w:val="pt-BR"/>
        </w:rPr>
        <w:t>:</w:t>
      </w:r>
    </w:p>
    <w:p w:rsidR="00AF1492" w:rsidRPr="00114828" w:rsidRDefault="00162870" w:rsidP="00162870">
      <w:pPr>
        <w:tabs>
          <w:tab w:val="left" w:pos="0"/>
          <w:tab w:val="left" w:pos="1080"/>
        </w:tabs>
        <w:ind w:firstLine="708"/>
        <w:jc w:val="both"/>
        <w:rPr>
          <w:sz w:val="28"/>
          <w:szCs w:val="28"/>
          <w:lang w:val="pt-BR"/>
        </w:rPr>
      </w:pPr>
      <w:r w:rsidRPr="00114828">
        <w:rPr>
          <w:sz w:val="28"/>
          <w:szCs w:val="28"/>
          <w:lang w:val="pt-BR"/>
        </w:rPr>
        <w:t>„în termen de o lună după aprobarea Programului unic al asigurării obligatorii de asistenţă medicală, vor aproba şi vor publica Normele metodologice de aplicare a Programului unic al asigurării obli</w:t>
      </w:r>
      <w:r w:rsidR="00AF1492" w:rsidRPr="00114828">
        <w:rPr>
          <w:sz w:val="28"/>
          <w:szCs w:val="28"/>
          <w:lang w:val="pt-BR"/>
        </w:rPr>
        <w:t>gatorii de asistenţă medicală;</w:t>
      </w:r>
      <w:proofErr w:type="gramStart"/>
      <w:r w:rsidR="00AF1492" w:rsidRPr="00114828">
        <w:rPr>
          <w:sz w:val="28"/>
          <w:szCs w:val="28"/>
          <w:lang w:val="pt-BR"/>
        </w:rPr>
        <w:t>”</w:t>
      </w:r>
      <w:proofErr w:type="gramEnd"/>
    </w:p>
    <w:p w:rsidR="00F3184F" w:rsidRPr="00114828" w:rsidRDefault="00F3184F" w:rsidP="00162870">
      <w:pPr>
        <w:tabs>
          <w:tab w:val="left" w:pos="0"/>
          <w:tab w:val="left" w:pos="1080"/>
        </w:tabs>
        <w:ind w:firstLine="708"/>
        <w:jc w:val="both"/>
        <w:rPr>
          <w:sz w:val="16"/>
          <w:szCs w:val="16"/>
          <w:lang w:val="pt-BR"/>
        </w:rPr>
      </w:pPr>
    </w:p>
    <w:p w:rsidR="00571887" w:rsidRPr="00114828" w:rsidRDefault="00AF1492" w:rsidP="00162870">
      <w:pPr>
        <w:tabs>
          <w:tab w:val="left" w:pos="0"/>
          <w:tab w:val="left" w:pos="1080"/>
        </w:tabs>
        <w:ind w:firstLine="708"/>
        <w:jc w:val="both"/>
        <w:rPr>
          <w:sz w:val="28"/>
          <w:szCs w:val="28"/>
          <w:lang w:val="pt-BR"/>
        </w:rPr>
      </w:pPr>
      <w:r w:rsidRPr="00114828">
        <w:rPr>
          <w:sz w:val="28"/>
          <w:szCs w:val="28"/>
          <w:lang w:val="pt-BR"/>
        </w:rPr>
        <w:t xml:space="preserve">2) la </w:t>
      </w:r>
      <w:r w:rsidR="000C0064" w:rsidRPr="00114828">
        <w:rPr>
          <w:sz w:val="28"/>
          <w:szCs w:val="28"/>
          <w:lang w:val="pt-BR"/>
        </w:rPr>
        <w:t>alin</w:t>
      </w:r>
      <w:r w:rsidR="002545E8" w:rsidRPr="00114828">
        <w:rPr>
          <w:sz w:val="28"/>
          <w:szCs w:val="28"/>
          <w:lang w:val="pt-BR"/>
        </w:rPr>
        <w:t xml:space="preserve">eatul </w:t>
      </w:r>
      <w:proofErr w:type="gramStart"/>
      <w:r w:rsidR="000C0064" w:rsidRPr="00114828">
        <w:rPr>
          <w:sz w:val="28"/>
          <w:szCs w:val="28"/>
          <w:lang w:val="pt-BR"/>
        </w:rPr>
        <w:t>2</w:t>
      </w:r>
      <w:proofErr w:type="gramEnd"/>
      <w:r w:rsidR="002545E8" w:rsidRPr="00114828">
        <w:rPr>
          <w:sz w:val="28"/>
          <w:szCs w:val="28"/>
          <w:lang w:val="pt-BR"/>
        </w:rPr>
        <w:t xml:space="preserve">, al punctului </w:t>
      </w:r>
      <w:r w:rsidR="000C0064" w:rsidRPr="00114828">
        <w:rPr>
          <w:sz w:val="28"/>
          <w:szCs w:val="28"/>
          <w:lang w:val="pt-BR"/>
        </w:rPr>
        <w:t>2</w:t>
      </w:r>
      <w:r w:rsidRPr="00114828">
        <w:rPr>
          <w:sz w:val="28"/>
          <w:szCs w:val="28"/>
          <w:lang w:val="pt-BR"/>
        </w:rPr>
        <w:t xml:space="preserve"> sintagma</w:t>
      </w:r>
      <w:r w:rsidR="000C0064" w:rsidRPr="00114828">
        <w:rPr>
          <w:sz w:val="28"/>
          <w:szCs w:val="28"/>
          <w:lang w:val="pt-BR"/>
        </w:rPr>
        <w:t xml:space="preserve"> </w:t>
      </w:r>
      <w:r w:rsidRPr="00114828">
        <w:rPr>
          <w:sz w:val="28"/>
          <w:szCs w:val="28"/>
          <w:lang w:val="pt-BR"/>
        </w:rPr>
        <w:t>„</w:t>
      </w:r>
      <w:r w:rsidRPr="00114828">
        <w:rPr>
          <w:sz w:val="28"/>
          <w:szCs w:val="28"/>
        </w:rPr>
        <w:t>Normele metodologice de aplicare a Programului unic al asigurării obligatorii de asistenţă medicală pentru anul respectiv</w:t>
      </w:r>
      <w:r w:rsidRPr="00114828">
        <w:rPr>
          <w:sz w:val="28"/>
          <w:szCs w:val="28"/>
          <w:lang w:val="pt-BR"/>
        </w:rPr>
        <w:t>” se substituie cu sintagma „Criteriile de contractare a instituţiilor medico-sanitare în cadrul sistemului asigurării obligatorii de asistenţă medicală</w:t>
      </w:r>
      <w:r w:rsidRPr="00114828">
        <w:rPr>
          <w:sz w:val="28"/>
          <w:szCs w:val="28"/>
        </w:rPr>
        <w:t xml:space="preserve"> pentru anul respectiv</w:t>
      </w:r>
      <w:r w:rsidR="00571887" w:rsidRPr="00114828">
        <w:rPr>
          <w:sz w:val="28"/>
          <w:szCs w:val="28"/>
          <w:lang w:val="pt-BR"/>
        </w:rPr>
        <w:t>;”;</w:t>
      </w:r>
    </w:p>
    <w:p w:rsidR="00F3184F" w:rsidRPr="00114828" w:rsidRDefault="00F3184F" w:rsidP="00162870">
      <w:pPr>
        <w:tabs>
          <w:tab w:val="left" w:pos="0"/>
          <w:tab w:val="left" w:pos="1080"/>
        </w:tabs>
        <w:ind w:firstLine="708"/>
        <w:jc w:val="both"/>
        <w:rPr>
          <w:sz w:val="16"/>
          <w:szCs w:val="16"/>
          <w:lang w:val="pt-BR"/>
        </w:rPr>
      </w:pPr>
    </w:p>
    <w:p w:rsidR="00384AC2" w:rsidRPr="00114828" w:rsidRDefault="00384AC2" w:rsidP="00384AC2">
      <w:pPr>
        <w:tabs>
          <w:tab w:val="left" w:pos="0"/>
          <w:tab w:val="left" w:pos="1080"/>
        </w:tabs>
        <w:ind w:firstLine="708"/>
        <w:jc w:val="both"/>
        <w:rPr>
          <w:sz w:val="28"/>
          <w:szCs w:val="28"/>
        </w:rPr>
      </w:pPr>
      <w:r w:rsidRPr="00114828">
        <w:rPr>
          <w:sz w:val="28"/>
          <w:szCs w:val="28"/>
          <w:lang w:val="pt-BR"/>
        </w:rPr>
        <w:t xml:space="preserve">3) alineatul </w:t>
      </w:r>
      <w:proofErr w:type="gramStart"/>
      <w:r w:rsidRPr="00114828">
        <w:rPr>
          <w:sz w:val="28"/>
          <w:szCs w:val="28"/>
          <w:lang w:val="pt-BR"/>
        </w:rPr>
        <w:t>1</w:t>
      </w:r>
      <w:proofErr w:type="gramEnd"/>
      <w:r w:rsidRPr="00114828">
        <w:rPr>
          <w:sz w:val="28"/>
          <w:szCs w:val="28"/>
          <w:lang w:val="pt-BR"/>
        </w:rPr>
        <w:t xml:space="preserve"> al punctului 3 va avea urm</w:t>
      </w:r>
      <w:r w:rsidRPr="00114828">
        <w:rPr>
          <w:sz w:val="28"/>
          <w:szCs w:val="28"/>
        </w:rPr>
        <w:t>ătorul cuprins:</w:t>
      </w:r>
    </w:p>
    <w:p w:rsidR="00F20E23" w:rsidRPr="00114828" w:rsidRDefault="00F158AF" w:rsidP="00162870">
      <w:pPr>
        <w:tabs>
          <w:tab w:val="left" w:pos="0"/>
          <w:tab w:val="left" w:pos="1080"/>
        </w:tabs>
        <w:ind w:firstLine="708"/>
        <w:jc w:val="both"/>
        <w:rPr>
          <w:sz w:val="28"/>
          <w:szCs w:val="28"/>
          <w:lang w:val="es-ES"/>
        </w:rPr>
      </w:pPr>
      <w:r w:rsidRPr="00114828">
        <w:rPr>
          <w:sz w:val="28"/>
          <w:szCs w:val="28"/>
        </w:rPr>
        <w:t>„</w:t>
      </w:r>
      <w:r w:rsidR="00384AC2" w:rsidRPr="00114828">
        <w:rPr>
          <w:rStyle w:val="docbody"/>
          <w:sz w:val="28"/>
          <w:szCs w:val="28"/>
          <w:shd w:val="clear" w:color="auto" w:fill="FFFFFF"/>
        </w:rPr>
        <w:t>pînă la 31 decembrie </w:t>
      </w:r>
      <w:r w:rsidR="00384AC2" w:rsidRPr="00114828">
        <w:rPr>
          <w:sz w:val="28"/>
          <w:szCs w:val="28"/>
          <w:shd w:val="clear" w:color="auto" w:fill="FFFFFF"/>
        </w:rPr>
        <w:t>al fiecărui an</w:t>
      </w:r>
      <w:r w:rsidR="00384AC2" w:rsidRPr="00114828">
        <w:rPr>
          <w:rStyle w:val="docbody"/>
          <w:sz w:val="28"/>
          <w:szCs w:val="28"/>
          <w:shd w:val="clear" w:color="auto" w:fill="FFFFFF"/>
        </w:rPr>
        <w:t>, va încheia cu prestatorii publici de servicii medicale</w:t>
      </w:r>
      <w:r w:rsidRPr="00114828">
        <w:rPr>
          <w:rStyle w:val="docbody"/>
          <w:sz w:val="28"/>
          <w:szCs w:val="28"/>
          <w:shd w:val="clear" w:color="auto" w:fill="FFFFFF"/>
        </w:rPr>
        <w:t xml:space="preserve"> contracte de acordare a asistenţei medicale (de prestare a </w:t>
      </w:r>
      <w:r w:rsidRPr="00114828">
        <w:rPr>
          <w:rStyle w:val="docbody"/>
          <w:sz w:val="28"/>
          <w:szCs w:val="28"/>
          <w:shd w:val="clear" w:color="auto" w:fill="FFFFFF"/>
        </w:rPr>
        <w:lastRenderedPageBreak/>
        <w:t>serviciilor medicale) în cadrul asigurării obligatorii de asistenţă medicală, în conformitate cu  Programul nominalizat </w:t>
      </w:r>
      <w:r w:rsidRPr="00114828">
        <w:rPr>
          <w:sz w:val="28"/>
          <w:szCs w:val="28"/>
          <w:shd w:val="clear" w:color="auto" w:fill="FFFFFF"/>
        </w:rPr>
        <w:t xml:space="preserve">şi cu </w:t>
      </w:r>
      <w:r w:rsidRPr="00114828">
        <w:rPr>
          <w:sz w:val="28"/>
          <w:szCs w:val="28"/>
          <w:lang w:val="pt-BR"/>
        </w:rPr>
        <w:t>Criteriile de contractare a instituţiilor medico-sanitare în cadrul sistemului asigurării obligatorii de asistenţă medicală</w:t>
      </w:r>
      <w:r w:rsidRPr="00114828">
        <w:rPr>
          <w:sz w:val="28"/>
          <w:szCs w:val="28"/>
        </w:rPr>
        <w:t xml:space="preserve"> pentru anul respectiv</w:t>
      </w:r>
      <w:r w:rsidRPr="00114828">
        <w:rPr>
          <w:rStyle w:val="docbody"/>
          <w:sz w:val="28"/>
          <w:szCs w:val="28"/>
          <w:shd w:val="clear" w:color="auto" w:fill="FFFFFF"/>
        </w:rPr>
        <w:t xml:space="preserve">. </w:t>
      </w:r>
      <w:r w:rsidR="00384AC2" w:rsidRPr="00114828">
        <w:rPr>
          <w:sz w:val="28"/>
          <w:szCs w:val="28"/>
          <w:shd w:val="clear" w:color="auto" w:fill="FFFFFF"/>
        </w:rPr>
        <w:t xml:space="preserve">Pentru spectrul şi volumul serviciilor medicale neacoperite de către prestatorii publici, Compania Naţională de Asigurări în Medicină contractează serviciile medicale oferite de către prestatorii de servicii privaţi, </w:t>
      </w:r>
      <w:r w:rsidR="00384AC2" w:rsidRPr="00114828">
        <w:rPr>
          <w:rStyle w:val="docbody"/>
          <w:sz w:val="28"/>
          <w:szCs w:val="28"/>
          <w:shd w:val="clear" w:color="auto" w:fill="FFFFFF"/>
        </w:rPr>
        <w:t>ce activează în conformitate cu legislaţia,</w:t>
      </w:r>
      <w:r w:rsidR="00384AC2" w:rsidRPr="00114828">
        <w:rPr>
          <w:sz w:val="28"/>
          <w:szCs w:val="28"/>
          <w:shd w:val="clear" w:color="auto" w:fill="FFFFFF"/>
        </w:rPr>
        <w:t xml:space="preserve"> </w:t>
      </w:r>
      <w:r w:rsidRPr="00114828">
        <w:rPr>
          <w:sz w:val="28"/>
          <w:szCs w:val="28"/>
          <w:shd w:val="clear" w:color="auto" w:fill="FFFFFF"/>
        </w:rPr>
        <w:t>selecta</w:t>
      </w:r>
      <w:r w:rsidR="007A63D0" w:rsidRPr="00114828">
        <w:rPr>
          <w:sz w:val="28"/>
          <w:szCs w:val="28"/>
          <w:shd w:val="clear" w:color="auto" w:fill="FFFFFF"/>
        </w:rPr>
        <w:t>ţ</w:t>
      </w:r>
      <w:r w:rsidRPr="00114828">
        <w:rPr>
          <w:sz w:val="28"/>
          <w:szCs w:val="28"/>
          <w:shd w:val="clear" w:color="auto" w:fill="FFFFFF"/>
        </w:rPr>
        <w:t>i</w:t>
      </w:r>
      <w:r w:rsidR="00384AC2" w:rsidRPr="00114828">
        <w:rPr>
          <w:sz w:val="28"/>
          <w:szCs w:val="28"/>
          <w:shd w:val="clear" w:color="auto" w:fill="FFFFFF"/>
        </w:rPr>
        <w:t xml:space="preserve"> în urma procedurilor de achiziţii publice prevăzute de legislaţie. </w:t>
      </w:r>
      <w:r w:rsidR="000C4953" w:rsidRPr="00114828">
        <w:rPr>
          <w:sz w:val="28"/>
          <w:szCs w:val="28"/>
          <w:shd w:val="clear" w:color="auto" w:fill="FFFFFF"/>
        </w:rPr>
        <w:t>V</w:t>
      </w:r>
      <w:r w:rsidR="00384AC2" w:rsidRPr="00114828">
        <w:rPr>
          <w:sz w:val="28"/>
          <w:szCs w:val="28"/>
          <w:shd w:val="clear" w:color="auto" w:fill="FFFFFF"/>
        </w:rPr>
        <w:t>olumul</w:t>
      </w:r>
      <w:r w:rsidR="000C4953" w:rsidRPr="00114828">
        <w:rPr>
          <w:sz w:val="28"/>
          <w:szCs w:val="28"/>
          <w:shd w:val="clear" w:color="auto" w:fill="FFFFFF"/>
        </w:rPr>
        <w:t xml:space="preserve"> </w:t>
      </w:r>
      <w:r w:rsidR="00114828" w:rsidRPr="00114828">
        <w:rPr>
          <w:sz w:val="28"/>
          <w:szCs w:val="28"/>
          <w:shd w:val="clear" w:color="auto" w:fill="FFFFFF"/>
        </w:rPr>
        <w:t>ş</w:t>
      </w:r>
      <w:r w:rsidR="000C4953" w:rsidRPr="00114828">
        <w:rPr>
          <w:sz w:val="28"/>
          <w:szCs w:val="28"/>
          <w:shd w:val="clear" w:color="auto" w:fill="FFFFFF"/>
        </w:rPr>
        <w:t xml:space="preserve">i spectrul </w:t>
      </w:r>
      <w:r w:rsidR="00384AC2" w:rsidRPr="00114828">
        <w:rPr>
          <w:sz w:val="28"/>
          <w:szCs w:val="28"/>
          <w:shd w:val="clear" w:color="auto" w:fill="FFFFFF"/>
        </w:rPr>
        <w:t>servicii</w:t>
      </w:r>
      <w:r w:rsidR="000C4953" w:rsidRPr="00114828">
        <w:rPr>
          <w:sz w:val="28"/>
          <w:szCs w:val="28"/>
          <w:shd w:val="clear" w:color="auto" w:fill="FFFFFF"/>
        </w:rPr>
        <w:t>lor</w:t>
      </w:r>
      <w:r w:rsidR="00384AC2" w:rsidRPr="00114828">
        <w:rPr>
          <w:sz w:val="28"/>
          <w:szCs w:val="28"/>
          <w:shd w:val="clear" w:color="auto" w:fill="FFFFFF"/>
        </w:rPr>
        <w:t xml:space="preserve"> medicale </w:t>
      </w:r>
      <w:r w:rsidR="000C4953" w:rsidRPr="00114828">
        <w:rPr>
          <w:sz w:val="28"/>
          <w:szCs w:val="28"/>
          <w:shd w:val="clear" w:color="auto" w:fill="FFFFFF"/>
        </w:rPr>
        <w:t>anun</w:t>
      </w:r>
      <w:r w:rsidR="00114828" w:rsidRPr="00114828">
        <w:rPr>
          <w:sz w:val="28"/>
          <w:szCs w:val="28"/>
          <w:shd w:val="clear" w:color="auto" w:fill="FFFFFF"/>
        </w:rPr>
        <w:t>ţ</w:t>
      </w:r>
      <w:r w:rsidR="000C4953" w:rsidRPr="00114828">
        <w:rPr>
          <w:sz w:val="28"/>
          <w:szCs w:val="28"/>
          <w:shd w:val="clear" w:color="auto" w:fill="FFFFFF"/>
        </w:rPr>
        <w:t xml:space="preserve">at </w:t>
      </w:r>
      <w:r w:rsidR="00B25018" w:rsidRPr="00114828">
        <w:rPr>
          <w:sz w:val="28"/>
          <w:szCs w:val="28"/>
          <w:shd w:val="clear" w:color="auto" w:fill="FFFFFF"/>
        </w:rPr>
        <w:t>pentru achizi</w:t>
      </w:r>
      <w:r w:rsidR="00114828" w:rsidRPr="00114828">
        <w:rPr>
          <w:sz w:val="28"/>
          <w:szCs w:val="28"/>
          <w:shd w:val="clear" w:color="auto" w:fill="FFFFFF"/>
        </w:rPr>
        <w:t>ţ</w:t>
      </w:r>
      <w:r w:rsidR="00B25018" w:rsidRPr="00114828">
        <w:rPr>
          <w:sz w:val="28"/>
          <w:szCs w:val="28"/>
          <w:shd w:val="clear" w:color="auto" w:fill="FFFFFF"/>
        </w:rPr>
        <w:t xml:space="preserve">ii publice </w:t>
      </w:r>
      <w:r w:rsidR="000C4953" w:rsidRPr="00114828">
        <w:rPr>
          <w:sz w:val="28"/>
          <w:szCs w:val="28"/>
          <w:shd w:val="clear" w:color="auto" w:fill="FFFFFF"/>
        </w:rPr>
        <w:t>pentru contractate cu prestatorii de servicii privaţi se stabile</w:t>
      </w:r>
      <w:r w:rsidR="00114828" w:rsidRPr="00114828">
        <w:rPr>
          <w:sz w:val="28"/>
          <w:szCs w:val="28"/>
          <w:shd w:val="clear" w:color="auto" w:fill="FFFFFF"/>
        </w:rPr>
        <w:t>ş</w:t>
      </w:r>
      <w:r w:rsidR="000C4953" w:rsidRPr="00114828">
        <w:rPr>
          <w:sz w:val="28"/>
          <w:szCs w:val="28"/>
          <w:shd w:val="clear" w:color="auto" w:fill="FFFFFF"/>
        </w:rPr>
        <w:t>te</w:t>
      </w:r>
      <w:r w:rsidR="00384AC2" w:rsidRPr="00114828">
        <w:rPr>
          <w:sz w:val="28"/>
          <w:szCs w:val="28"/>
          <w:shd w:val="clear" w:color="auto" w:fill="FFFFFF"/>
        </w:rPr>
        <w:t xml:space="preserve"> de către </w:t>
      </w:r>
      <w:r w:rsidR="008E6CD6" w:rsidRPr="00114828">
        <w:rPr>
          <w:sz w:val="28"/>
          <w:szCs w:val="28"/>
          <w:shd w:val="clear" w:color="auto" w:fill="FFFFFF"/>
        </w:rPr>
        <w:t>Ministerul Sănătă</w:t>
      </w:r>
      <w:r w:rsidR="007A63D0" w:rsidRPr="00114828">
        <w:rPr>
          <w:sz w:val="28"/>
          <w:szCs w:val="28"/>
          <w:shd w:val="clear" w:color="auto" w:fill="FFFFFF"/>
        </w:rPr>
        <w:t>ţ</w:t>
      </w:r>
      <w:r w:rsidR="008E6CD6" w:rsidRPr="00114828">
        <w:rPr>
          <w:sz w:val="28"/>
          <w:szCs w:val="28"/>
          <w:shd w:val="clear" w:color="auto" w:fill="FFFFFF"/>
        </w:rPr>
        <w:t>ii</w:t>
      </w:r>
      <w:r w:rsidR="00384AC2" w:rsidRPr="00114828">
        <w:rPr>
          <w:sz w:val="28"/>
          <w:szCs w:val="28"/>
          <w:shd w:val="clear" w:color="auto" w:fill="FFFFFF"/>
        </w:rPr>
        <w:t>.</w:t>
      </w:r>
      <w:r w:rsidRPr="00114828">
        <w:rPr>
          <w:sz w:val="28"/>
          <w:szCs w:val="28"/>
          <w:lang w:val="es-ES"/>
        </w:rPr>
        <w:t>”</w:t>
      </w:r>
    </w:p>
    <w:p w:rsidR="00162870" w:rsidRPr="00114828" w:rsidRDefault="00384AC2" w:rsidP="00162870">
      <w:pPr>
        <w:tabs>
          <w:tab w:val="left" w:pos="0"/>
          <w:tab w:val="left" w:pos="1080"/>
        </w:tabs>
        <w:ind w:firstLine="708"/>
        <w:jc w:val="both"/>
        <w:rPr>
          <w:sz w:val="28"/>
          <w:szCs w:val="28"/>
          <w:lang w:val="pt-BR"/>
        </w:rPr>
      </w:pPr>
      <w:r w:rsidRPr="00114828">
        <w:rPr>
          <w:rStyle w:val="docbody"/>
          <w:sz w:val="28"/>
          <w:szCs w:val="28"/>
          <w:shd w:val="clear" w:color="auto" w:fill="FFFFFF"/>
        </w:rPr>
        <w:t xml:space="preserve"> </w:t>
      </w:r>
    </w:p>
    <w:p w:rsidR="002160A7" w:rsidRPr="00114828" w:rsidRDefault="002160A7" w:rsidP="002160A7">
      <w:pPr>
        <w:pStyle w:val="a5"/>
        <w:numPr>
          <w:ilvl w:val="0"/>
          <w:numId w:val="22"/>
        </w:numPr>
        <w:tabs>
          <w:tab w:val="left" w:pos="0"/>
        </w:tabs>
        <w:rPr>
          <w:sz w:val="28"/>
          <w:szCs w:val="28"/>
          <w:lang w:val="ro-RO"/>
        </w:rPr>
      </w:pPr>
      <w:r w:rsidRPr="00114828">
        <w:rPr>
          <w:sz w:val="28"/>
          <w:szCs w:val="28"/>
          <w:lang w:val="ro-RO"/>
        </w:rPr>
        <w:t>În Programul unic al asigurării obligatorii de asistenţă medicală:</w:t>
      </w:r>
    </w:p>
    <w:p w:rsidR="002160A7" w:rsidRPr="00114828" w:rsidRDefault="002160A7" w:rsidP="002160A7">
      <w:pPr>
        <w:pStyle w:val="a5"/>
        <w:tabs>
          <w:tab w:val="left" w:pos="0"/>
        </w:tabs>
        <w:rPr>
          <w:sz w:val="28"/>
          <w:szCs w:val="28"/>
          <w:lang w:val="ro-RO"/>
        </w:rPr>
      </w:pPr>
      <w:r w:rsidRPr="00114828">
        <w:rPr>
          <w:sz w:val="28"/>
          <w:szCs w:val="28"/>
          <w:lang w:val="ro-RO"/>
        </w:rPr>
        <w:tab/>
        <w:t>1) la p</w:t>
      </w:r>
      <w:r w:rsidR="00087B96" w:rsidRPr="00114828">
        <w:rPr>
          <w:sz w:val="28"/>
          <w:szCs w:val="28"/>
          <w:lang w:val="ro-RO"/>
        </w:rPr>
        <w:t>unctul 3,</w:t>
      </w:r>
      <w:r w:rsidRPr="00114828">
        <w:rPr>
          <w:sz w:val="28"/>
          <w:szCs w:val="28"/>
          <w:lang w:val="ro-RO"/>
        </w:rPr>
        <w:t xml:space="preserve"> sintagmele „</w:t>
      </w:r>
      <w:proofErr w:type="spellStart"/>
      <w:r w:rsidRPr="00114828">
        <w:rPr>
          <w:sz w:val="28"/>
          <w:szCs w:val="28"/>
          <w:lang w:val="en-US"/>
        </w:rPr>
        <w:t>modalitatea</w:t>
      </w:r>
      <w:proofErr w:type="spellEnd"/>
      <w:r w:rsidRPr="00114828">
        <w:rPr>
          <w:sz w:val="28"/>
          <w:szCs w:val="28"/>
          <w:lang w:val="en-US"/>
        </w:rPr>
        <w:t xml:space="preserve"> de </w:t>
      </w:r>
      <w:proofErr w:type="spellStart"/>
      <w:r w:rsidRPr="00114828">
        <w:rPr>
          <w:sz w:val="28"/>
          <w:szCs w:val="28"/>
          <w:lang w:val="en-US"/>
        </w:rPr>
        <w:t>plată</w:t>
      </w:r>
      <w:proofErr w:type="spellEnd"/>
      <w:r w:rsidRPr="00114828">
        <w:rPr>
          <w:sz w:val="28"/>
          <w:szCs w:val="28"/>
          <w:lang w:val="en-US"/>
        </w:rPr>
        <w:t xml:space="preserve"> </w:t>
      </w:r>
      <w:proofErr w:type="spellStart"/>
      <w:r w:rsidRPr="00114828">
        <w:rPr>
          <w:sz w:val="28"/>
          <w:szCs w:val="28"/>
          <w:lang w:val="en-US"/>
        </w:rPr>
        <w:t>şi</w:t>
      </w:r>
      <w:proofErr w:type="spellEnd"/>
      <w:r w:rsidRPr="00114828">
        <w:rPr>
          <w:sz w:val="28"/>
          <w:szCs w:val="28"/>
          <w:lang w:val="en-US"/>
        </w:rPr>
        <w:t xml:space="preserve"> </w:t>
      </w:r>
      <w:proofErr w:type="spellStart"/>
      <w:r w:rsidRPr="00114828">
        <w:rPr>
          <w:sz w:val="28"/>
          <w:szCs w:val="28"/>
          <w:lang w:val="en-US"/>
        </w:rPr>
        <w:t>criteriile</w:t>
      </w:r>
      <w:proofErr w:type="spellEnd"/>
      <w:r w:rsidRPr="00114828">
        <w:rPr>
          <w:sz w:val="28"/>
          <w:szCs w:val="28"/>
          <w:lang w:val="en-US"/>
        </w:rPr>
        <w:t xml:space="preserve"> </w:t>
      </w:r>
      <w:proofErr w:type="spellStart"/>
      <w:r w:rsidRPr="00114828">
        <w:rPr>
          <w:sz w:val="28"/>
          <w:szCs w:val="28"/>
          <w:lang w:val="en-US"/>
        </w:rPr>
        <w:t>privind</w:t>
      </w:r>
      <w:proofErr w:type="spellEnd"/>
      <w:r w:rsidRPr="00114828">
        <w:rPr>
          <w:sz w:val="28"/>
          <w:szCs w:val="28"/>
          <w:lang w:val="en-US"/>
        </w:rPr>
        <w:t xml:space="preserve"> </w:t>
      </w:r>
      <w:proofErr w:type="spellStart"/>
      <w:r w:rsidRPr="00114828">
        <w:rPr>
          <w:sz w:val="28"/>
          <w:szCs w:val="28"/>
          <w:lang w:val="en-US"/>
        </w:rPr>
        <w:t>contractarea</w:t>
      </w:r>
      <w:proofErr w:type="spellEnd"/>
      <w:r w:rsidRPr="00114828">
        <w:rPr>
          <w:sz w:val="28"/>
          <w:szCs w:val="28"/>
          <w:lang w:val="en-US"/>
        </w:rPr>
        <w:t xml:space="preserve"> </w:t>
      </w:r>
      <w:proofErr w:type="spellStart"/>
      <w:r w:rsidRPr="00114828">
        <w:rPr>
          <w:sz w:val="28"/>
          <w:szCs w:val="28"/>
          <w:lang w:val="en-US"/>
        </w:rPr>
        <w:t>prestatorilor</w:t>
      </w:r>
      <w:proofErr w:type="spellEnd"/>
      <w:r w:rsidRPr="00114828">
        <w:rPr>
          <w:sz w:val="28"/>
          <w:szCs w:val="28"/>
          <w:lang w:val="es-ES"/>
        </w:rPr>
        <w:t>.”</w:t>
      </w:r>
      <w:r w:rsidRPr="00114828">
        <w:rPr>
          <w:sz w:val="28"/>
          <w:szCs w:val="28"/>
          <w:lang w:val="ro-RO"/>
        </w:rPr>
        <w:t xml:space="preserve"> </w:t>
      </w:r>
      <w:r w:rsidR="007A63D0" w:rsidRPr="00114828">
        <w:rPr>
          <w:sz w:val="28"/>
          <w:szCs w:val="28"/>
          <w:lang w:val="ro-RO"/>
        </w:rPr>
        <w:t>ş</w:t>
      </w:r>
      <w:r w:rsidRPr="00114828">
        <w:rPr>
          <w:sz w:val="28"/>
          <w:szCs w:val="28"/>
          <w:lang w:val="ro-RO"/>
        </w:rPr>
        <w:t>i „</w:t>
      </w:r>
      <w:proofErr w:type="spellStart"/>
      <w:r w:rsidRPr="00114828">
        <w:rPr>
          <w:sz w:val="28"/>
          <w:szCs w:val="28"/>
          <w:lang w:val="en-US"/>
        </w:rPr>
        <w:t>revăzute</w:t>
      </w:r>
      <w:proofErr w:type="spellEnd"/>
      <w:r w:rsidRPr="00114828">
        <w:rPr>
          <w:sz w:val="28"/>
          <w:szCs w:val="28"/>
          <w:lang w:val="en-US"/>
        </w:rPr>
        <w:t xml:space="preserve"> </w:t>
      </w:r>
      <w:proofErr w:type="spellStart"/>
      <w:r w:rsidRPr="00114828">
        <w:rPr>
          <w:sz w:val="28"/>
          <w:szCs w:val="28"/>
          <w:lang w:val="en-US"/>
        </w:rPr>
        <w:t>anual</w:t>
      </w:r>
      <w:proofErr w:type="spellEnd"/>
      <w:r w:rsidRPr="00114828">
        <w:rPr>
          <w:sz w:val="28"/>
          <w:szCs w:val="28"/>
          <w:lang w:val="en-US"/>
        </w:rPr>
        <w:t xml:space="preserve"> </w:t>
      </w:r>
      <w:proofErr w:type="spellStart"/>
      <w:r w:rsidRPr="00114828">
        <w:rPr>
          <w:sz w:val="28"/>
          <w:szCs w:val="28"/>
          <w:lang w:val="en-US"/>
        </w:rPr>
        <w:t>în</w:t>
      </w:r>
      <w:proofErr w:type="spellEnd"/>
      <w:r w:rsidRPr="00114828">
        <w:rPr>
          <w:sz w:val="28"/>
          <w:szCs w:val="28"/>
          <w:lang w:val="en-US"/>
        </w:rPr>
        <w:t xml:space="preserve"> </w:t>
      </w:r>
      <w:proofErr w:type="spellStart"/>
      <w:r w:rsidRPr="00114828">
        <w:rPr>
          <w:sz w:val="28"/>
          <w:szCs w:val="28"/>
          <w:lang w:val="en-US"/>
        </w:rPr>
        <w:t>funcţie</w:t>
      </w:r>
      <w:proofErr w:type="spellEnd"/>
      <w:r w:rsidRPr="00114828">
        <w:rPr>
          <w:sz w:val="28"/>
          <w:szCs w:val="28"/>
          <w:lang w:val="en-US"/>
        </w:rPr>
        <w:t xml:space="preserve"> de </w:t>
      </w:r>
      <w:proofErr w:type="spellStart"/>
      <w:r w:rsidRPr="00114828">
        <w:rPr>
          <w:sz w:val="28"/>
          <w:szCs w:val="28"/>
          <w:lang w:val="en-US"/>
        </w:rPr>
        <w:t>volumul</w:t>
      </w:r>
      <w:proofErr w:type="spellEnd"/>
      <w:r w:rsidRPr="00114828">
        <w:rPr>
          <w:sz w:val="28"/>
          <w:szCs w:val="28"/>
          <w:lang w:val="en-US"/>
        </w:rPr>
        <w:t xml:space="preserve"> </w:t>
      </w:r>
      <w:proofErr w:type="spellStart"/>
      <w:r w:rsidRPr="00114828">
        <w:rPr>
          <w:sz w:val="28"/>
          <w:szCs w:val="28"/>
          <w:lang w:val="en-US"/>
        </w:rPr>
        <w:t>mijloacelor</w:t>
      </w:r>
      <w:proofErr w:type="spellEnd"/>
      <w:r w:rsidRPr="00114828">
        <w:rPr>
          <w:sz w:val="28"/>
          <w:szCs w:val="28"/>
          <w:lang w:val="en-US"/>
        </w:rPr>
        <w:t xml:space="preserve"> </w:t>
      </w:r>
      <w:proofErr w:type="spellStart"/>
      <w:r w:rsidRPr="00114828">
        <w:rPr>
          <w:sz w:val="28"/>
          <w:szCs w:val="28"/>
          <w:lang w:val="en-US"/>
        </w:rPr>
        <w:t>acumulate</w:t>
      </w:r>
      <w:proofErr w:type="spellEnd"/>
      <w:r w:rsidRPr="00114828">
        <w:rPr>
          <w:sz w:val="28"/>
          <w:szCs w:val="28"/>
          <w:lang w:val="en-US"/>
        </w:rPr>
        <w:t xml:space="preserve"> </w:t>
      </w:r>
      <w:proofErr w:type="spellStart"/>
      <w:r w:rsidRPr="00114828">
        <w:rPr>
          <w:sz w:val="28"/>
          <w:szCs w:val="28"/>
          <w:lang w:val="en-US"/>
        </w:rPr>
        <w:t>în</w:t>
      </w:r>
      <w:proofErr w:type="spellEnd"/>
      <w:r w:rsidRPr="00114828">
        <w:rPr>
          <w:sz w:val="28"/>
          <w:szCs w:val="28"/>
          <w:lang w:val="en-US"/>
        </w:rPr>
        <w:t xml:space="preserve"> </w:t>
      </w:r>
      <w:proofErr w:type="spellStart"/>
      <w:r w:rsidRPr="00114828">
        <w:rPr>
          <w:sz w:val="28"/>
          <w:szCs w:val="28"/>
          <w:lang w:val="en-US"/>
        </w:rPr>
        <w:t>fondurile</w:t>
      </w:r>
      <w:proofErr w:type="spellEnd"/>
      <w:r w:rsidRPr="00114828">
        <w:rPr>
          <w:sz w:val="28"/>
          <w:szCs w:val="28"/>
          <w:lang w:val="en-US"/>
        </w:rPr>
        <w:t xml:space="preserve"> </w:t>
      </w:r>
      <w:proofErr w:type="spellStart"/>
      <w:r w:rsidRPr="00114828">
        <w:rPr>
          <w:sz w:val="28"/>
          <w:szCs w:val="28"/>
          <w:lang w:val="en-US"/>
        </w:rPr>
        <w:t>asigurării</w:t>
      </w:r>
      <w:proofErr w:type="spellEnd"/>
      <w:r w:rsidRPr="00114828">
        <w:rPr>
          <w:sz w:val="28"/>
          <w:szCs w:val="28"/>
          <w:lang w:val="en-US"/>
        </w:rPr>
        <w:t xml:space="preserve"> </w:t>
      </w:r>
      <w:proofErr w:type="spellStart"/>
      <w:r w:rsidRPr="00114828">
        <w:rPr>
          <w:sz w:val="28"/>
          <w:szCs w:val="28"/>
          <w:lang w:val="en-US"/>
        </w:rPr>
        <w:t>obligatorii</w:t>
      </w:r>
      <w:proofErr w:type="spellEnd"/>
      <w:r w:rsidRPr="00114828">
        <w:rPr>
          <w:sz w:val="28"/>
          <w:szCs w:val="28"/>
          <w:lang w:val="en-US"/>
        </w:rPr>
        <w:t xml:space="preserve"> de </w:t>
      </w:r>
      <w:proofErr w:type="spellStart"/>
      <w:r w:rsidRPr="00114828">
        <w:rPr>
          <w:sz w:val="28"/>
          <w:szCs w:val="28"/>
          <w:lang w:val="en-US"/>
        </w:rPr>
        <w:t>asistenţă</w:t>
      </w:r>
      <w:proofErr w:type="spellEnd"/>
      <w:r w:rsidRPr="00114828">
        <w:rPr>
          <w:sz w:val="28"/>
          <w:szCs w:val="28"/>
          <w:lang w:val="en-US"/>
        </w:rPr>
        <w:t xml:space="preserve"> </w:t>
      </w:r>
      <w:proofErr w:type="spellStart"/>
      <w:r w:rsidRPr="00114828">
        <w:rPr>
          <w:sz w:val="28"/>
          <w:szCs w:val="28"/>
          <w:lang w:val="en-US"/>
        </w:rPr>
        <w:t>medicală</w:t>
      </w:r>
      <w:proofErr w:type="spellEnd"/>
      <w:r w:rsidRPr="00114828">
        <w:rPr>
          <w:sz w:val="28"/>
          <w:szCs w:val="28"/>
          <w:lang w:val="en-US"/>
        </w:rPr>
        <w:t xml:space="preserve"> </w:t>
      </w:r>
      <w:proofErr w:type="spellStart"/>
      <w:r w:rsidRPr="00114828">
        <w:rPr>
          <w:sz w:val="28"/>
          <w:szCs w:val="28"/>
          <w:lang w:val="en-US"/>
        </w:rPr>
        <w:t>pentru</w:t>
      </w:r>
      <w:proofErr w:type="spellEnd"/>
      <w:r w:rsidRPr="00114828">
        <w:rPr>
          <w:sz w:val="28"/>
          <w:szCs w:val="28"/>
          <w:lang w:val="en-US"/>
        </w:rPr>
        <w:t xml:space="preserve"> </w:t>
      </w:r>
      <w:proofErr w:type="spellStart"/>
      <w:r w:rsidRPr="00114828">
        <w:rPr>
          <w:sz w:val="28"/>
          <w:szCs w:val="28"/>
          <w:lang w:val="en-US"/>
        </w:rPr>
        <w:t>anul</w:t>
      </w:r>
      <w:proofErr w:type="spellEnd"/>
      <w:r w:rsidRPr="00114828">
        <w:rPr>
          <w:sz w:val="28"/>
          <w:szCs w:val="28"/>
          <w:lang w:val="en-US"/>
        </w:rPr>
        <w:t xml:space="preserve"> </w:t>
      </w:r>
      <w:proofErr w:type="spellStart"/>
      <w:r w:rsidRPr="00114828">
        <w:rPr>
          <w:sz w:val="28"/>
          <w:szCs w:val="28"/>
          <w:lang w:val="en-US"/>
        </w:rPr>
        <w:t>respectiv</w:t>
      </w:r>
      <w:proofErr w:type="spellEnd"/>
      <w:r w:rsidRPr="00114828">
        <w:rPr>
          <w:sz w:val="28"/>
          <w:szCs w:val="28"/>
          <w:lang w:val="en-US"/>
        </w:rPr>
        <w:t>,</w:t>
      </w:r>
      <w:r w:rsidRPr="00114828">
        <w:rPr>
          <w:sz w:val="28"/>
          <w:szCs w:val="28"/>
          <w:lang w:val="es-ES"/>
        </w:rPr>
        <w:t>”</w:t>
      </w:r>
      <w:r w:rsidRPr="00114828">
        <w:rPr>
          <w:sz w:val="28"/>
          <w:szCs w:val="28"/>
          <w:lang w:val="en-US"/>
        </w:rPr>
        <w:t xml:space="preserve"> </w:t>
      </w:r>
      <w:r w:rsidRPr="00114828">
        <w:rPr>
          <w:sz w:val="28"/>
          <w:szCs w:val="28"/>
          <w:lang w:val="ro-RO"/>
        </w:rPr>
        <w:t xml:space="preserve">se exclud. </w:t>
      </w:r>
    </w:p>
    <w:p w:rsidR="00F3184F" w:rsidRPr="00114828" w:rsidRDefault="00F3184F" w:rsidP="002160A7">
      <w:pPr>
        <w:pStyle w:val="a5"/>
        <w:tabs>
          <w:tab w:val="left" w:pos="0"/>
        </w:tabs>
        <w:rPr>
          <w:sz w:val="16"/>
          <w:szCs w:val="16"/>
          <w:lang w:val="es-ES"/>
        </w:rPr>
      </w:pPr>
    </w:p>
    <w:p w:rsidR="002160A7" w:rsidRPr="00114828" w:rsidRDefault="002160A7" w:rsidP="002545E8">
      <w:pPr>
        <w:pStyle w:val="a5"/>
        <w:numPr>
          <w:ilvl w:val="0"/>
          <w:numId w:val="24"/>
        </w:numPr>
        <w:rPr>
          <w:sz w:val="28"/>
          <w:szCs w:val="28"/>
          <w:lang w:val="ro-RO"/>
        </w:rPr>
      </w:pPr>
      <w:r w:rsidRPr="00114828">
        <w:rPr>
          <w:sz w:val="28"/>
          <w:szCs w:val="28"/>
          <w:lang w:val="es-ES"/>
        </w:rPr>
        <w:t>după p</w:t>
      </w:r>
      <w:r w:rsidR="00087B96" w:rsidRPr="00114828">
        <w:rPr>
          <w:sz w:val="28"/>
          <w:szCs w:val="28"/>
          <w:lang w:val="es-ES"/>
        </w:rPr>
        <w:t xml:space="preserve">unctul </w:t>
      </w:r>
      <w:r w:rsidRPr="00114828">
        <w:rPr>
          <w:sz w:val="28"/>
          <w:szCs w:val="28"/>
          <w:lang w:val="es-ES"/>
        </w:rPr>
        <w:t>3 se introduce un punct nou, 3</w:t>
      </w:r>
      <w:r w:rsidRPr="00114828">
        <w:rPr>
          <w:sz w:val="28"/>
          <w:szCs w:val="28"/>
          <w:vertAlign w:val="superscript"/>
          <w:lang w:val="es-ES"/>
        </w:rPr>
        <w:t>1</w:t>
      </w:r>
      <w:r w:rsidRPr="00114828">
        <w:rPr>
          <w:sz w:val="28"/>
          <w:szCs w:val="28"/>
          <w:lang w:val="es-ES"/>
        </w:rPr>
        <w:t>, cu următorul conţinut:</w:t>
      </w:r>
    </w:p>
    <w:p w:rsidR="002160A7" w:rsidRPr="00114828" w:rsidRDefault="002545E8" w:rsidP="002160A7">
      <w:pPr>
        <w:pStyle w:val="a5"/>
        <w:tabs>
          <w:tab w:val="left" w:pos="0"/>
          <w:tab w:val="left" w:pos="1080"/>
        </w:tabs>
        <w:rPr>
          <w:sz w:val="28"/>
          <w:szCs w:val="28"/>
          <w:lang w:val="es-ES"/>
        </w:rPr>
      </w:pPr>
      <w:r w:rsidRPr="00114828">
        <w:rPr>
          <w:sz w:val="28"/>
          <w:szCs w:val="28"/>
          <w:lang w:val="ro-RO"/>
        </w:rPr>
        <w:t xml:space="preserve">  </w:t>
      </w:r>
      <w:r w:rsidR="002160A7" w:rsidRPr="00114828">
        <w:rPr>
          <w:sz w:val="28"/>
          <w:szCs w:val="28"/>
          <w:lang w:val="ro-RO"/>
        </w:rPr>
        <w:t>„</w:t>
      </w:r>
      <w:r w:rsidR="002160A7" w:rsidRPr="00114828">
        <w:rPr>
          <w:sz w:val="28"/>
          <w:szCs w:val="28"/>
          <w:lang w:val="es-ES"/>
        </w:rPr>
        <w:t>3</w:t>
      </w:r>
      <w:r w:rsidR="002160A7" w:rsidRPr="00114828">
        <w:rPr>
          <w:sz w:val="28"/>
          <w:szCs w:val="28"/>
          <w:vertAlign w:val="superscript"/>
          <w:lang w:val="es-ES"/>
        </w:rPr>
        <w:t>1</w:t>
      </w:r>
      <w:r w:rsidR="002160A7" w:rsidRPr="00114828">
        <w:rPr>
          <w:sz w:val="28"/>
          <w:szCs w:val="28"/>
          <w:lang w:val="es-ES"/>
        </w:rPr>
        <w:t xml:space="preserve">. Principiile de bază ale contractării serviciilor medicale, repartizarea </w:t>
      </w:r>
      <w:r w:rsidR="002160A7" w:rsidRPr="00114828">
        <w:rPr>
          <w:sz w:val="28"/>
          <w:szCs w:val="28"/>
          <w:lang w:val="ro-RO"/>
        </w:rPr>
        <w:t>mijloacelor fondurilor asigurării obligatorii de asistenţă medicală pentru achitarea serviciilor medicale, p</w:t>
      </w:r>
      <w:r w:rsidR="002160A7" w:rsidRPr="00114828">
        <w:rPr>
          <w:sz w:val="28"/>
          <w:szCs w:val="28"/>
          <w:lang w:val="es-ES"/>
        </w:rPr>
        <w:t xml:space="preserve">articularităţile de contractare a </w:t>
      </w:r>
      <w:r w:rsidR="002160A7" w:rsidRPr="00114828">
        <w:rPr>
          <w:sz w:val="28"/>
          <w:szCs w:val="28"/>
          <w:lang w:val="ro-RO"/>
        </w:rPr>
        <w:t xml:space="preserve">tipurilor de asistenţă medicală prevăzute în Programul unic </w:t>
      </w:r>
      <w:r w:rsidR="002160A7" w:rsidRPr="00114828">
        <w:rPr>
          <w:sz w:val="28"/>
          <w:szCs w:val="28"/>
          <w:lang w:val="es-ES"/>
        </w:rPr>
        <w:t xml:space="preserve">sînt stabilite prin Criteriile de contractare a instituţiilor medico-sanitare în cadrul sistemului asigurării obligatorii de asistenţă medicală, </w:t>
      </w:r>
      <w:r w:rsidR="00703CF9" w:rsidRPr="00114828">
        <w:rPr>
          <w:sz w:val="28"/>
          <w:szCs w:val="28"/>
          <w:lang w:val="es-ES"/>
        </w:rPr>
        <w:t xml:space="preserve">aprobate de Ministerul Sănătăţii şi Compania Naţională de Asigurări în Medicină şi publicate în Monitorul Oficial al Republicii Moldova, </w:t>
      </w:r>
      <w:r w:rsidR="002160A7" w:rsidRPr="00114828">
        <w:rPr>
          <w:sz w:val="28"/>
          <w:szCs w:val="28"/>
          <w:lang w:val="es-ES"/>
        </w:rPr>
        <w:t>în baza sumelor planificate în legea fondur</w:t>
      </w:r>
      <w:r w:rsidR="00703CF9" w:rsidRPr="00114828">
        <w:rPr>
          <w:sz w:val="28"/>
          <w:szCs w:val="28"/>
          <w:lang w:val="es-ES"/>
        </w:rPr>
        <w:t>ilor AOAM pentru anul respectiv</w:t>
      </w:r>
      <w:r w:rsidR="002160A7" w:rsidRPr="00114828">
        <w:rPr>
          <w:sz w:val="28"/>
          <w:szCs w:val="28"/>
          <w:lang w:val="es-ES"/>
        </w:rPr>
        <w:t>.”</w:t>
      </w:r>
    </w:p>
    <w:p w:rsidR="002160A7" w:rsidRPr="00114828" w:rsidRDefault="002160A7" w:rsidP="00162870">
      <w:pPr>
        <w:tabs>
          <w:tab w:val="left" w:pos="0"/>
          <w:tab w:val="left" w:pos="1080"/>
        </w:tabs>
        <w:ind w:firstLine="708"/>
        <w:jc w:val="both"/>
        <w:rPr>
          <w:sz w:val="16"/>
          <w:szCs w:val="16"/>
          <w:lang w:val="es-ES"/>
        </w:rPr>
      </w:pPr>
    </w:p>
    <w:p w:rsidR="00333BA8" w:rsidRPr="00114828" w:rsidRDefault="00087B96" w:rsidP="00333BA8">
      <w:pPr>
        <w:pStyle w:val="a5"/>
        <w:tabs>
          <w:tab w:val="left" w:pos="0"/>
        </w:tabs>
        <w:ind w:firstLine="0"/>
        <w:rPr>
          <w:sz w:val="28"/>
          <w:szCs w:val="28"/>
          <w:lang w:val="es-ES"/>
        </w:rPr>
      </w:pPr>
      <w:r w:rsidRPr="00114828">
        <w:rPr>
          <w:sz w:val="28"/>
          <w:szCs w:val="28"/>
          <w:lang w:val="es-ES"/>
        </w:rPr>
        <w:tab/>
        <w:t xml:space="preserve">3) </w:t>
      </w:r>
      <w:r w:rsidR="00162870" w:rsidRPr="00114828">
        <w:rPr>
          <w:sz w:val="28"/>
          <w:szCs w:val="28"/>
          <w:lang w:val="es-ES"/>
        </w:rPr>
        <w:t>La punctul 4</w:t>
      </w:r>
      <w:r w:rsidRPr="00114828">
        <w:rPr>
          <w:sz w:val="28"/>
          <w:szCs w:val="28"/>
          <w:lang w:val="es-ES"/>
        </w:rPr>
        <w:t>, alineatul</w:t>
      </w:r>
      <w:r w:rsidR="00162870" w:rsidRPr="00114828">
        <w:rPr>
          <w:sz w:val="28"/>
          <w:szCs w:val="28"/>
          <w:lang w:val="es-ES"/>
        </w:rPr>
        <w:t xml:space="preserve"> 1), </w:t>
      </w:r>
      <w:r w:rsidRPr="00114828">
        <w:rPr>
          <w:sz w:val="28"/>
          <w:szCs w:val="28"/>
          <w:lang w:val="es-ES"/>
        </w:rPr>
        <w:t xml:space="preserve">litera </w:t>
      </w:r>
      <w:r w:rsidR="00162870" w:rsidRPr="00114828">
        <w:rPr>
          <w:sz w:val="28"/>
          <w:szCs w:val="28"/>
          <w:lang w:val="es-ES"/>
        </w:rPr>
        <w:t xml:space="preserve">c) după cuvîntul </w:t>
      </w:r>
      <w:r w:rsidR="00054758" w:rsidRPr="00114828">
        <w:rPr>
          <w:sz w:val="28"/>
          <w:szCs w:val="28"/>
          <w:lang w:val="es-ES"/>
        </w:rPr>
        <w:t>„</w:t>
      </w:r>
      <w:proofErr w:type="spellStart"/>
      <w:r w:rsidR="00162870" w:rsidRPr="00114828">
        <w:rPr>
          <w:sz w:val="28"/>
          <w:szCs w:val="28"/>
          <w:lang w:val="pt-BR"/>
        </w:rPr>
        <w:t>prevenirea</w:t>
      </w:r>
      <w:proofErr w:type="spellEnd"/>
      <w:r w:rsidR="00162870" w:rsidRPr="00114828">
        <w:rPr>
          <w:sz w:val="28"/>
          <w:szCs w:val="28"/>
          <w:lang w:val="pt-BR"/>
        </w:rPr>
        <w:t xml:space="preserve">” </w:t>
      </w:r>
      <w:r w:rsidRPr="00114828">
        <w:rPr>
          <w:sz w:val="28"/>
          <w:szCs w:val="28"/>
          <w:lang w:val="pt-BR"/>
        </w:rPr>
        <w:t xml:space="preserve">se completează cu </w:t>
      </w:r>
      <w:r w:rsidR="00162870" w:rsidRPr="00114828">
        <w:rPr>
          <w:sz w:val="28"/>
          <w:szCs w:val="28"/>
          <w:lang w:val="es-ES"/>
        </w:rPr>
        <w:t>sintagma „şi depistarea precoce a”;</w:t>
      </w:r>
    </w:p>
    <w:p w:rsidR="00333BA8" w:rsidRPr="00114828" w:rsidRDefault="00333BA8" w:rsidP="00333BA8">
      <w:pPr>
        <w:pStyle w:val="a5"/>
        <w:tabs>
          <w:tab w:val="left" w:pos="0"/>
        </w:tabs>
        <w:ind w:firstLine="0"/>
        <w:rPr>
          <w:sz w:val="28"/>
          <w:szCs w:val="28"/>
          <w:lang w:val="es-ES"/>
        </w:rPr>
      </w:pPr>
    </w:p>
    <w:p w:rsidR="00333BA8" w:rsidRPr="00114828" w:rsidRDefault="00333BA8" w:rsidP="00333BA8">
      <w:pPr>
        <w:pStyle w:val="a5"/>
        <w:tabs>
          <w:tab w:val="left" w:pos="0"/>
        </w:tabs>
        <w:ind w:firstLine="0"/>
        <w:rPr>
          <w:sz w:val="28"/>
          <w:szCs w:val="28"/>
          <w:lang w:val="es-ES"/>
        </w:rPr>
      </w:pPr>
      <w:r w:rsidRPr="00114828">
        <w:rPr>
          <w:sz w:val="28"/>
          <w:szCs w:val="28"/>
          <w:lang w:val="es-ES"/>
        </w:rPr>
        <w:tab/>
        <w:t xml:space="preserve">4) la punctul 4, alineatul (2) </w:t>
      </w:r>
      <w:r w:rsidR="00114828" w:rsidRPr="00114828">
        <w:rPr>
          <w:sz w:val="28"/>
          <w:szCs w:val="28"/>
          <w:lang w:val="ro-RO"/>
        </w:rPr>
        <w:t>ş</w:t>
      </w:r>
      <w:r w:rsidRPr="00114828">
        <w:rPr>
          <w:sz w:val="28"/>
          <w:szCs w:val="28"/>
          <w:lang w:val="ro-RO"/>
        </w:rPr>
        <w:t xml:space="preserve">i punctul 14, litera e), după cuvintele </w:t>
      </w:r>
      <w:r w:rsidRPr="00114828">
        <w:rPr>
          <w:sz w:val="28"/>
          <w:szCs w:val="28"/>
          <w:lang w:val="es-ES"/>
        </w:rPr>
        <w:t>„</w:t>
      </w:r>
      <w:r w:rsidRPr="00114828">
        <w:rPr>
          <w:sz w:val="28"/>
          <w:szCs w:val="28"/>
          <w:lang w:val="ro-RO"/>
        </w:rPr>
        <w:t>prescrierea medicamentelor</w:t>
      </w:r>
      <w:r w:rsidRPr="00114828">
        <w:rPr>
          <w:sz w:val="28"/>
          <w:szCs w:val="28"/>
          <w:lang w:val="pt-BR"/>
        </w:rPr>
        <w:t>”</w:t>
      </w:r>
      <w:r w:rsidRPr="00114828">
        <w:rPr>
          <w:sz w:val="28"/>
          <w:szCs w:val="28"/>
          <w:lang w:val="ro-RO"/>
        </w:rPr>
        <w:t xml:space="preserve"> se completează cu cuvintele </w:t>
      </w:r>
      <w:r w:rsidR="00114828" w:rsidRPr="00114828">
        <w:rPr>
          <w:sz w:val="28"/>
          <w:szCs w:val="28"/>
          <w:lang w:val="ro-RO"/>
        </w:rPr>
        <w:t>ş</w:t>
      </w:r>
      <w:r w:rsidRPr="00114828">
        <w:rPr>
          <w:sz w:val="28"/>
          <w:szCs w:val="28"/>
          <w:lang w:val="ro-RO"/>
        </w:rPr>
        <w:t xml:space="preserve">i </w:t>
      </w:r>
      <w:r w:rsidRPr="00114828">
        <w:rPr>
          <w:sz w:val="28"/>
          <w:szCs w:val="28"/>
          <w:lang w:val="es-ES"/>
        </w:rPr>
        <w:t>„</w:t>
      </w:r>
      <w:r w:rsidRPr="00114828">
        <w:rPr>
          <w:sz w:val="28"/>
          <w:szCs w:val="28"/>
          <w:lang w:val="ro-RO"/>
        </w:rPr>
        <w:t>dispozitivelor medicale</w:t>
      </w:r>
      <w:r w:rsidRPr="00114828">
        <w:rPr>
          <w:sz w:val="28"/>
          <w:szCs w:val="28"/>
          <w:lang w:val="pt-BR"/>
        </w:rPr>
        <w:t>”</w:t>
      </w:r>
      <w:r w:rsidRPr="00114828">
        <w:rPr>
          <w:sz w:val="28"/>
          <w:szCs w:val="28"/>
          <w:lang w:val="ro-RO"/>
        </w:rPr>
        <w:t xml:space="preserve">;  </w:t>
      </w:r>
    </w:p>
    <w:p w:rsidR="005939EE" w:rsidRPr="00114828" w:rsidRDefault="005939EE" w:rsidP="00054758">
      <w:pPr>
        <w:pStyle w:val="a5"/>
        <w:tabs>
          <w:tab w:val="left" w:pos="0"/>
        </w:tabs>
        <w:ind w:firstLine="0"/>
        <w:rPr>
          <w:sz w:val="16"/>
          <w:szCs w:val="16"/>
          <w:lang w:val="es-ES"/>
        </w:rPr>
      </w:pPr>
    </w:p>
    <w:p w:rsidR="005939EE" w:rsidRPr="00114828" w:rsidRDefault="005939EE" w:rsidP="00054758">
      <w:pPr>
        <w:pStyle w:val="a5"/>
        <w:tabs>
          <w:tab w:val="left" w:pos="0"/>
        </w:tabs>
        <w:ind w:firstLine="0"/>
        <w:rPr>
          <w:sz w:val="28"/>
          <w:szCs w:val="28"/>
          <w:lang w:val="es-ES"/>
        </w:rPr>
      </w:pPr>
      <w:r w:rsidRPr="00114828">
        <w:rPr>
          <w:sz w:val="28"/>
          <w:szCs w:val="28"/>
          <w:lang w:val="es-ES"/>
        </w:rPr>
        <w:tab/>
      </w:r>
      <w:r w:rsidR="00333BA8" w:rsidRPr="00114828">
        <w:rPr>
          <w:sz w:val="28"/>
          <w:szCs w:val="28"/>
          <w:lang w:val="es-ES"/>
        </w:rPr>
        <w:t>5</w:t>
      </w:r>
      <w:r w:rsidRPr="00114828">
        <w:rPr>
          <w:sz w:val="28"/>
          <w:szCs w:val="28"/>
          <w:lang w:val="es-ES"/>
        </w:rPr>
        <w:t>) La punctul 4, alineatul 3), după sintagma „</w:t>
      </w:r>
      <w:proofErr w:type="spellStart"/>
      <w:r w:rsidRPr="00114828">
        <w:rPr>
          <w:iCs/>
          <w:sz w:val="28"/>
          <w:szCs w:val="28"/>
          <w:lang w:val="en-US"/>
        </w:rPr>
        <w:t>beneficiază</w:t>
      </w:r>
      <w:proofErr w:type="spellEnd"/>
      <w:r w:rsidRPr="00114828">
        <w:rPr>
          <w:iCs/>
          <w:sz w:val="28"/>
          <w:szCs w:val="28"/>
          <w:lang w:val="en-US"/>
        </w:rPr>
        <w:t xml:space="preserve"> de</w:t>
      </w:r>
      <w:r w:rsidRPr="00114828">
        <w:rPr>
          <w:sz w:val="28"/>
          <w:szCs w:val="28"/>
          <w:lang w:val="es-ES"/>
        </w:rPr>
        <w:t>”</w:t>
      </w:r>
      <w:r w:rsidRPr="00114828">
        <w:rPr>
          <w:iCs/>
          <w:sz w:val="28"/>
          <w:szCs w:val="28"/>
          <w:lang w:val="en-US"/>
        </w:rPr>
        <w:t xml:space="preserve"> se </w:t>
      </w:r>
      <w:proofErr w:type="spellStart"/>
      <w:r w:rsidRPr="00114828">
        <w:rPr>
          <w:iCs/>
          <w:sz w:val="28"/>
          <w:szCs w:val="28"/>
          <w:lang w:val="en-US"/>
        </w:rPr>
        <w:t>completează</w:t>
      </w:r>
      <w:proofErr w:type="spellEnd"/>
      <w:r w:rsidRPr="00114828">
        <w:rPr>
          <w:iCs/>
          <w:sz w:val="28"/>
          <w:szCs w:val="28"/>
          <w:lang w:val="en-US"/>
        </w:rPr>
        <w:t xml:space="preserve"> cu </w:t>
      </w:r>
      <w:proofErr w:type="spellStart"/>
      <w:r w:rsidRPr="00114828">
        <w:rPr>
          <w:iCs/>
          <w:sz w:val="28"/>
          <w:szCs w:val="28"/>
          <w:lang w:val="en-US"/>
        </w:rPr>
        <w:t>sintagma</w:t>
      </w:r>
      <w:proofErr w:type="spellEnd"/>
      <w:r w:rsidRPr="00114828">
        <w:rPr>
          <w:iCs/>
          <w:sz w:val="28"/>
          <w:szCs w:val="28"/>
          <w:lang w:val="en-US"/>
        </w:rPr>
        <w:t xml:space="preserve"> </w:t>
      </w:r>
      <w:r w:rsidRPr="00114828">
        <w:rPr>
          <w:sz w:val="28"/>
          <w:szCs w:val="28"/>
          <w:lang w:val="es-ES"/>
        </w:rPr>
        <w:t>„</w:t>
      </w:r>
      <w:r w:rsidRPr="00114828">
        <w:rPr>
          <w:sz w:val="28"/>
          <w:szCs w:val="28"/>
          <w:lang w:val="ro-RO"/>
        </w:rPr>
        <w:t>servicii de depistare precoce a patologiilo</w:t>
      </w:r>
      <w:r w:rsidR="00E408D1" w:rsidRPr="00114828">
        <w:rPr>
          <w:sz w:val="28"/>
          <w:szCs w:val="28"/>
          <w:lang w:val="ro-RO"/>
        </w:rPr>
        <w:t>r în cadrul screening – urilor</w:t>
      </w:r>
      <w:r w:rsidRPr="00114828">
        <w:rPr>
          <w:iCs/>
          <w:sz w:val="28"/>
          <w:szCs w:val="28"/>
          <w:lang w:val="en-US"/>
        </w:rPr>
        <w:t>,</w:t>
      </w:r>
      <w:r w:rsidRPr="00114828">
        <w:rPr>
          <w:sz w:val="28"/>
          <w:szCs w:val="28"/>
          <w:lang w:val="es-ES"/>
        </w:rPr>
        <w:t xml:space="preserve">” </w:t>
      </w:r>
    </w:p>
    <w:p w:rsidR="00A16157" w:rsidRPr="00114828" w:rsidRDefault="00A16157" w:rsidP="00054758">
      <w:pPr>
        <w:pStyle w:val="a5"/>
        <w:tabs>
          <w:tab w:val="left" w:pos="0"/>
        </w:tabs>
        <w:ind w:firstLine="0"/>
        <w:rPr>
          <w:sz w:val="16"/>
          <w:szCs w:val="16"/>
          <w:lang w:val="en-US"/>
        </w:rPr>
      </w:pPr>
    </w:p>
    <w:p w:rsidR="00A16157" w:rsidRPr="00114828" w:rsidRDefault="00333BA8" w:rsidP="00A16157">
      <w:pPr>
        <w:pStyle w:val="a5"/>
        <w:tabs>
          <w:tab w:val="left" w:pos="0"/>
        </w:tabs>
        <w:ind w:firstLine="720"/>
        <w:rPr>
          <w:sz w:val="28"/>
          <w:szCs w:val="28"/>
          <w:lang w:val="pt-BR"/>
        </w:rPr>
      </w:pPr>
      <w:r w:rsidRPr="00114828">
        <w:rPr>
          <w:sz w:val="28"/>
          <w:szCs w:val="28"/>
          <w:lang w:val="en-US"/>
        </w:rPr>
        <w:t>6</w:t>
      </w:r>
      <w:r w:rsidR="00A16157" w:rsidRPr="00114828">
        <w:rPr>
          <w:sz w:val="28"/>
          <w:szCs w:val="28"/>
          <w:lang w:val="es-ES"/>
        </w:rPr>
        <w:t>) Punctul 4, alineatul (5) se expune în redacţie nouă „</w:t>
      </w:r>
      <w:proofErr w:type="spellStart"/>
      <w:r w:rsidR="00A16157" w:rsidRPr="00114828">
        <w:rPr>
          <w:sz w:val="28"/>
          <w:szCs w:val="28"/>
          <w:lang w:val="pt-BR"/>
        </w:rPr>
        <w:t>Serviciile</w:t>
      </w:r>
      <w:proofErr w:type="spellEnd"/>
      <w:r w:rsidR="00A16157" w:rsidRPr="00114828">
        <w:rPr>
          <w:sz w:val="28"/>
          <w:szCs w:val="28"/>
          <w:lang w:val="pt-BR"/>
        </w:rPr>
        <w:t xml:space="preserve"> medicale, prestate de către instituţiile medico-sanitare, vor fi contractate de către  Compania Naţională de </w:t>
      </w:r>
      <w:proofErr w:type="spellStart"/>
      <w:r w:rsidR="00A16157" w:rsidRPr="00114828">
        <w:rPr>
          <w:sz w:val="28"/>
          <w:szCs w:val="28"/>
          <w:lang w:val="pt-BR"/>
        </w:rPr>
        <w:t>Asigurări</w:t>
      </w:r>
      <w:proofErr w:type="spellEnd"/>
      <w:r w:rsidR="00A16157" w:rsidRPr="00114828">
        <w:rPr>
          <w:sz w:val="28"/>
          <w:szCs w:val="28"/>
          <w:lang w:val="pt-BR"/>
        </w:rPr>
        <w:t xml:space="preserve"> </w:t>
      </w:r>
      <w:proofErr w:type="spellStart"/>
      <w:r w:rsidR="00A16157" w:rsidRPr="00114828">
        <w:rPr>
          <w:sz w:val="28"/>
          <w:szCs w:val="28"/>
          <w:lang w:val="pt-BR"/>
        </w:rPr>
        <w:t>în</w:t>
      </w:r>
      <w:proofErr w:type="spellEnd"/>
      <w:r w:rsidR="00A16157" w:rsidRPr="00114828">
        <w:rPr>
          <w:sz w:val="28"/>
          <w:szCs w:val="28"/>
          <w:lang w:val="pt-BR"/>
        </w:rPr>
        <w:t xml:space="preserve"> Medicină </w:t>
      </w:r>
      <w:proofErr w:type="spellStart"/>
      <w:r w:rsidR="00A16157" w:rsidRPr="00114828">
        <w:rPr>
          <w:sz w:val="28"/>
          <w:szCs w:val="28"/>
          <w:lang w:val="pt-BR"/>
        </w:rPr>
        <w:t>în</w:t>
      </w:r>
      <w:proofErr w:type="spellEnd"/>
      <w:r w:rsidR="00A16157" w:rsidRPr="00114828">
        <w:rPr>
          <w:sz w:val="28"/>
          <w:szCs w:val="28"/>
          <w:lang w:val="pt-BR"/>
        </w:rPr>
        <w:t xml:space="preserve"> </w:t>
      </w:r>
      <w:proofErr w:type="spellStart"/>
      <w:r w:rsidR="00A16157" w:rsidRPr="00114828">
        <w:rPr>
          <w:sz w:val="28"/>
          <w:szCs w:val="28"/>
          <w:lang w:val="pt-BR"/>
        </w:rPr>
        <w:t>baza</w:t>
      </w:r>
      <w:proofErr w:type="spellEnd"/>
      <w:r w:rsidR="00A16157" w:rsidRPr="00114828">
        <w:rPr>
          <w:sz w:val="28"/>
          <w:szCs w:val="28"/>
          <w:lang w:val="pt-BR"/>
        </w:rPr>
        <w:t xml:space="preserve"> </w:t>
      </w:r>
      <w:proofErr w:type="spellStart"/>
      <w:r w:rsidR="00A16157" w:rsidRPr="00114828">
        <w:rPr>
          <w:sz w:val="28"/>
          <w:szCs w:val="28"/>
          <w:lang w:val="pt-BR"/>
        </w:rPr>
        <w:t>tarifelor</w:t>
      </w:r>
      <w:proofErr w:type="spellEnd"/>
      <w:r w:rsidR="003B101D" w:rsidRPr="00114828">
        <w:rPr>
          <w:sz w:val="28"/>
          <w:szCs w:val="28"/>
          <w:lang w:val="pt-BR"/>
        </w:rPr>
        <w:t xml:space="preserve"> </w:t>
      </w:r>
      <w:proofErr w:type="spellStart"/>
      <w:r w:rsidR="003B101D" w:rsidRPr="00114828">
        <w:rPr>
          <w:sz w:val="28"/>
          <w:szCs w:val="28"/>
          <w:lang w:val="pt-BR"/>
        </w:rPr>
        <w:t>negociate</w:t>
      </w:r>
      <w:proofErr w:type="spellEnd"/>
      <w:r w:rsidR="003B101D" w:rsidRPr="00114828">
        <w:rPr>
          <w:sz w:val="28"/>
          <w:szCs w:val="28"/>
          <w:lang w:val="pt-BR"/>
        </w:rPr>
        <w:t xml:space="preserve"> cu </w:t>
      </w:r>
      <w:proofErr w:type="spellStart"/>
      <w:r w:rsidR="003B101D" w:rsidRPr="00114828">
        <w:rPr>
          <w:sz w:val="28"/>
          <w:szCs w:val="28"/>
          <w:lang w:val="pt-BR"/>
        </w:rPr>
        <w:t>acestea</w:t>
      </w:r>
      <w:proofErr w:type="spellEnd"/>
      <w:r w:rsidR="003B101D" w:rsidRPr="00114828">
        <w:rPr>
          <w:sz w:val="28"/>
          <w:szCs w:val="28"/>
          <w:lang w:val="pt-BR"/>
        </w:rPr>
        <w:t xml:space="preserve">, </w:t>
      </w:r>
      <w:proofErr w:type="spellStart"/>
      <w:r w:rsidR="003B101D" w:rsidRPr="00114828">
        <w:rPr>
          <w:sz w:val="28"/>
          <w:szCs w:val="28"/>
          <w:lang w:val="pt-BR"/>
        </w:rPr>
        <w:t>fără</w:t>
      </w:r>
      <w:proofErr w:type="spellEnd"/>
      <w:r w:rsidR="003B101D" w:rsidRPr="00114828">
        <w:rPr>
          <w:sz w:val="28"/>
          <w:szCs w:val="28"/>
          <w:lang w:val="pt-BR"/>
        </w:rPr>
        <w:t xml:space="preserve"> a </w:t>
      </w:r>
      <w:proofErr w:type="spellStart"/>
      <w:r w:rsidR="003B101D" w:rsidRPr="00114828">
        <w:rPr>
          <w:sz w:val="28"/>
          <w:szCs w:val="28"/>
          <w:lang w:val="pt-BR"/>
        </w:rPr>
        <w:t>depă</w:t>
      </w:r>
      <w:r w:rsidR="00114828" w:rsidRPr="00114828">
        <w:rPr>
          <w:sz w:val="28"/>
          <w:szCs w:val="28"/>
          <w:lang w:val="pt-BR"/>
        </w:rPr>
        <w:t>ş</w:t>
      </w:r>
      <w:r w:rsidR="003B101D" w:rsidRPr="00114828">
        <w:rPr>
          <w:sz w:val="28"/>
          <w:szCs w:val="28"/>
          <w:lang w:val="pt-BR"/>
        </w:rPr>
        <w:t>i</w:t>
      </w:r>
      <w:proofErr w:type="spellEnd"/>
      <w:r w:rsidR="003B101D" w:rsidRPr="00114828">
        <w:rPr>
          <w:sz w:val="28"/>
          <w:szCs w:val="28"/>
          <w:lang w:val="pt-BR"/>
        </w:rPr>
        <w:t xml:space="preserve"> </w:t>
      </w:r>
      <w:proofErr w:type="spellStart"/>
      <w:r w:rsidR="003B101D" w:rsidRPr="00114828">
        <w:rPr>
          <w:sz w:val="28"/>
          <w:szCs w:val="28"/>
          <w:lang w:val="pt-BR"/>
        </w:rPr>
        <w:t>tarifele</w:t>
      </w:r>
      <w:proofErr w:type="spellEnd"/>
      <w:r w:rsidR="003B101D" w:rsidRPr="00114828">
        <w:rPr>
          <w:sz w:val="28"/>
          <w:szCs w:val="28"/>
          <w:lang w:val="pt-BR"/>
        </w:rPr>
        <w:t xml:space="preserve"> </w:t>
      </w:r>
      <w:r w:rsidR="00A16157" w:rsidRPr="00114828">
        <w:rPr>
          <w:sz w:val="28"/>
          <w:szCs w:val="28"/>
          <w:lang w:val="pt-BR"/>
        </w:rPr>
        <w:t xml:space="preserve"> </w:t>
      </w:r>
      <w:proofErr w:type="spellStart"/>
      <w:r w:rsidR="00A16157" w:rsidRPr="00114828">
        <w:rPr>
          <w:sz w:val="28"/>
          <w:szCs w:val="28"/>
          <w:lang w:val="pt-BR"/>
        </w:rPr>
        <w:t>aprobate</w:t>
      </w:r>
      <w:proofErr w:type="spellEnd"/>
      <w:r w:rsidR="00A16157" w:rsidRPr="00114828">
        <w:rPr>
          <w:sz w:val="28"/>
          <w:szCs w:val="28"/>
          <w:lang w:val="pt-BR"/>
        </w:rPr>
        <w:t xml:space="preserve"> de </w:t>
      </w:r>
      <w:proofErr w:type="spellStart"/>
      <w:r w:rsidR="00A16157" w:rsidRPr="00114828">
        <w:rPr>
          <w:sz w:val="28"/>
          <w:szCs w:val="28"/>
          <w:lang w:val="pt-BR"/>
        </w:rPr>
        <w:t>Guvern</w:t>
      </w:r>
      <w:proofErr w:type="spellEnd"/>
      <w:r w:rsidR="00A16157" w:rsidRPr="00114828">
        <w:rPr>
          <w:sz w:val="28"/>
          <w:szCs w:val="28"/>
          <w:lang w:val="pt-BR"/>
        </w:rPr>
        <w:t xml:space="preserve"> şi </w:t>
      </w:r>
      <w:proofErr w:type="spellStart"/>
      <w:r w:rsidR="00A16157" w:rsidRPr="00114828">
        <w:rPr>
          <w:sz w:val="28"/>
          <w:szCs w:val="28"/>
          <w:lang w:val="pt-BR"/>
        </w:rPr>
        <w:t>costurile</w:t>
      </w:r>
      <w:proofErr w:type="spellEnd"/>
      <w:r w:rsidR="00A16157" w:rsidRPr="00114828">
        <w:rPr>
          <w:sz w:val="28"/>
          <w:szCs w:val="28"/>
          <w:lang w:val="pt-BR"/>
        </w:rPr>
        <w:t xml:space="preserve"> </w:t>
      </w:r>
      <w:proofErr w:type="spellStart"/>
      <w:r w:rsidR="00A16157" w:rsidRPr="00114828">
        <w:rPr>
          <w:sz w:val="28"/>
          <w:szCs w:val="28"/>
          <w:lang w:val="pt-BR"/>
        </w:rPr>
        <w:t>serviciilor</w:t>
      </w:r>
      <w:proofErr w:type="spellEnd"/>
      <w:r w:rsidR="00A16157" w:rsidRPr="00114828">
        <w:rPr>
          <w:sz w:val="28"/>
          <w:szCs w:val="28"/>
          <w:lang w:val="pt-BR"/>
        </w:rPr>
        <w:t xml:space="preserve"> medicale, aprobate de Ministerul Sănătăţii. Prestarea serviciilor respective la un cost mai înalt decît cel stipulat în contract şi solicitarea de la persoana asigurată a plăţilor suplimentare nu se permit.</w:t>
      </w:r>
      <w:proofErr w:type="gramStart"/>
      <w:r w:rsidR="00A16157" w:rsidRPr="00114828">
        <w:rPr>
          <w:sz w:val="28"/>
          <w:szCs w:val="28"/>
          <w:lang w:val="pt-BR"/>
        </w:rPr>
        <w:t>”</w:t>
      </w:r>
      <w:proofErr w:type="gramEnd"/>
    </w:p>
    <w:p w:rsidR="00A16157" w:rsidRPr="00114828" w:rsidRDefault="00A16157" w:rsidP="00A16157">
      <w:pPr>
        <w:pStyle w:val="a5"/>
        <w:tabs>
          <w:tab w:val="left" w:pos="0"/>
        </w:tabs>
        <w:ind w:firstLine="720"/>
        <w:rPr>
          <w:sz w:val="28"/>
          <w:szCs w:val="28"/>
          <w:u w:val="single"/>
          <w:lang w:val="pt-BR"/>
        </w:rPr>
      </w:pPr>
    </w:p>
    <w:p w:rsidR="00A16157" w:rsidRPr="00114828" w:rsidRDefault="00333BA8" w:rsidP="00A16157">
      <w:pPr>
        <w:ind w:firstLine="708"/>
        <w:jc w:val="both"/>
        <w:rPr>
          <w:b/>
          <w:bCs/>
          <w:sz w:val="28"/>
          <w:szCs w:val="28"/>
          <w:lang w:val="ro-MO"/>
        </w:rPr>
      </w:pPr>
      <w:r w:rsidRPr="00114828">
        <w:rPr>
          <w:sz w:val="28"/>
          <w:szCs w:val="28"/>
          <w:lang w:val="pt-BR"/>
        </w:rPr>
        <w:lastRenderedPageBreak/>
        <w:t>7</w:t>
      </w:r>
      <w:r w:rsidR="00A16157" w:rsidRPr="00114828">
        <w:rPr>
          <w:sz w:val="28"/>
          <w:szCs w:val="28"/>
          <w:lang w:val="pt-BR"/>
        </w:rPr>
        <w:t>)</w:t>
      </w:r>
      <w:r w:rsidR="00A16157" w:rsidRPr="00114828">
        <w:rPr>
          <w:sz w:val="28"/>
          <w:szCs w:val="28"/>
          <w:lang w:val="ro-MO"/>
        </w:rPr>
        <w:t xml:space="preserve"> </w:t>
      </w:r>
      <w:proofErr w:type="gramStart"/>
      <w:r w:rsidR="00A16157" w:rsidRPr="00114828">
        <w:rPr>
          <w:sz w:val="28"/>
          <w:szCs w:val="28"/>
          <w:lang w:val="ro-MO"/>
        </w:rPr>
        <w:t>Pct.</w:t>
      </w:r>
      <w:proofErr w:type="gramEnd"/>
      <w:r w:rsidR="00A16157" w:rsidRPr="00114828">
        <w:rPr>
          <w:sz w:val="28"/>
          <w:szCs w:val="28"/>
          <w:lang w:val="ro-MO"/>
        </w:rPr>
        <w:t xml:space="preserve">5 se completează cu următoarea poziţie: „u) factorii influenţând starea de sănătate şi motivele recurgerii la serviciile medicale (Z00-Z99)”. </w:t>
      </w:r>
    </w:p>
    <w:p w:rsidR="00162870" w:rsidRPr="00114828" w:rsidRDefault="00162870" w:rsidP="00BE3CD8">
      <w:pPr>
        <w:ind w:firstLine="708"/>
        <w:jc w:val="both"/>
        <w:rPr>
          <w:sz w:val="16"/>
          <w:szCs w:val="16"/>
        </w:rPr>
      </w:pPr>
    </w:p>
    <w:p w:rsidR="00162870" w:rsidRPr="00114828" w:rsidRDefault="00333BA8" w:rsidP="00087B96">
      <w:pPr>
        <w:pStyle w:val="a5"/>
        <w:ind w:firstLine="708"/>
        <w:rPr>
          <w:sz w:val="28"/>
          <w:szCs w:val="28"/>
          <w:lang w:val="ro-RO"/>
        </w:rPr>
      </w:pPr>
      <w:r w:rsidRPr="00114828">
        <w:rPr>
          <w:sz w:val="28"/>
          <w:szCs w:val="28"/>
          <w:lang w:val="ro-RO"/>
        </w:rPr>
        <w:t>8</w:t>
      </w:r>
      <w:r w:rsidR="00087B96" w:rsidRPr="00114828">
        <w:rPr>
          <w:sz w:val="28"/>
          <w:szCs w:val="28"/>
          <w:lang w:val="ro-RO"/>
        </w:rPr>
        <w:t xml:space="preserve">) </w:t>
      </w:r>
      <w:r w:rsidR="00162870" w:rsidRPr="00114828">
        <w:rPr>
          <w:sz w:val="28"/>
          <w:szCs w:val="28"/>
          <w:lang w:val="es-ES"/>
        </w:rPr>
        <w:t xml:space="preserve">La punctul 12 după cuvîntul </w:t>
      </w:r>
      <w:r w:rsidR="00054758" w:rsidRPr="00114828">
        <w:rPr>
          <w:sz w:val="28"/>
          <w:szCs w:val="28"/>
          <w:lang w:val="es-ES"/>
        </w:rPr>
        <w:t>„profilaxie,</w:t>
      </w:r>
      <w:r w:rsidR="00162870" w:rsidRPr="00114828">
        <w:rPr>
          <w:sz w:val="28"/>
          <w:szCs w:val="28"/>
          <w:lang w:val="pt-BR"/>
        </w:rPr>
        <w:t xml:space="preserve">” </w:t>
      </w:r>
      <w:r w:rsidR="00087B96" w:rsidRPr="00114828">
        <w:rPr>
          <w:sz w:val="28"/>
          <w:szCs w:val="28"/>
          <w:lang w:val="pt-BR"/>
        </w:rPr>
        <w:t xml:space="preserve">se </w:t>
      </w:r>
      <w:proofErr w:type="spellStart"/>
      <w:r w:rsidR="00087B96" w:rsidRPr="00114828">
        <w:rPr>
          <w:sz w:val="28"/>
          <w:szCs w:val="28"/>
          <w:lang w:val="pt-BR"/>
        </w:rPr>
        <w:t>completează</w:t>
      </w:r>
      <w:proofErr w:type="spellEnd"/>
      <w:r w:rsidR="00087B96" w:rsidRPr="00114828">
        <w:rPr>
          <w:sz w:val="28"/>
          <w:szCs w:val="28"/>
          <w:lang w:val="pt-BR"/>
        </w:rPr>
        <w:t xml:space="preserve"> cu sintagma </w:t>
      </w:r>
      <w:r w:rsidR="00162870" w:rsidRPr="00114828">
        <w:rPr>
          <w:sz w:val="28"/>
          <w:szCs w:val="28"/>
          <w:lang w:val="es-ES"/>
        </w:rPr>
        <w:t>„</w:t>
      </w:r>
      <w:r w:rsidR="00054758" w:rsidRPr="00114828">
        <w:rPr>
          <w:sz w:val="28"/>
          <w:szCs w:val="28"/>
          <w:lang w:val="es-ES"/>
        </w:rPr>
        <w:t xml:space="preserve">de </w:t>
      </w:r>
      <w:r w:rsidR="00162870" w:rsidRPr="00114828">
        <w:rPr>
          <w:sz w:val="28"/>
          <w:szCs w:val="28"/>
          <w:lang w:val="es-ES"/>
        </w:rPr>
        <w:t>depistare precoce a maladiilor”;</w:t>
      </w:r>
    </w:p>
    <w:p w:rsidR="00162870" w:rsidRPr="00114828" w:rsidRDefault="00162870" w:rsidP="00BE3CD8">
      <w:pPr>
        <w:ind w:firstLine="708"/>
        <w:jc w:val="both"/>
        <w:rPr>
          <w:sz w:val="16"/>
          <w:szCs w:val="16"/>
        </w:rPr>
      </w:pPr>
    </w:p>
    <w:p w:rsidR="0078269B" w:rsidRPr="00114828" w:rsidRDefault="00333BA8" w:rsidP="00087B96">
      <w:pPr>
        <w:ind w:firstLine="708"/>
        <w:jc w:val="both"/>
        <w:rPr>
          <w:sz w:val="28"/>
          <w:szCs w:val="28"/>
        </w:rPr>
      </w:pPr>
      <w:r w:rsidRPr="00114828">
        <w:rPr>
          <w:sz w:val="28"/>
          <w:szCs w:val="28"/>
        </w:rPr>
        <w:t>9</w:t>
      </w:r>
      <w:r w:rsidR="00087B96" w:rsidRPr="00114828">
        <w:rPr>
          <w:sz w:val="28"/>
          <w:szCs w:val="28"/>
        </w:rPr>
        <w:t xml:space="preserve">) </w:t>
      </w:r>
      <w:r w:rsidR="0078269B" w:rsidRPr="00114828">
        <w:rPr>
          <w:sz w:val="28"/>
          <w:szCs w:val="28"/>
        </w:rPr>
        <w:t xml:space="preserve">La punctul 14, </w:t>
      </w:r>
      <w:r w:rsidR="00087B96" w:rsidRPr="00114828">
        <w:rPr>
          <w:sz w:val="28"/>
          <w:szCs w:val="28"/>
        </w:rPr>
        <w:t xml:space="preserve">alineatul </w:t>
      </w:r>
      <w:r w:rsidR="0078269B" w:rsidRPr="00114828">
        <w:rPr>
          <w:sz w:val="28"/>
          <w:szCs w:val="28"/>
        </w:rPr>
        <w:t>1):</w:t>
      </w:r>
    </w:p>
    <w:p w:rsidR="0078269B" w:rsidRPr="00114828" w:rsidRDefault="0071198E" w:rsidP="00BE3CD8">
      <w:pPr>
        <w:ind w:firstLine="708"/>
        <w:jc w:val="both"/>
        <w:rPr>
          <w:iCs/>
          <w:sz w:val="28"/>
          <w:szCs w:val="28"/>
        </w:rPr>
      </w:pPr>
      <w:r w:rsidRPr="00114828">
        <w:rPr>
          <w:iCs/>
          <w:sz w:val="28"/>
          <w:szCs w:val="28"/>
        </w:rPr>
        <w:t>a</w:t>
      </w:r>
      <w:r w:rsidR="0078269B" w:rsidRPr="00114828">
        <w:rPr>
          <w:iCs/>
          <w:sz w:val="28"/>
          <w:szCs w:val="28"/>
        </w:rPr>
        <w:t>) la litera a) după sintagma „combaterea fumatului” se completează cu sintagma ,,inclusiv consilierea</w:t>
      </w:r>
      <w:r w:rsidR="00DB44B7" w:rsidRPr="00114828">
        <w:rPr>
          <w:iCs/>
          <w:sz w:val="28"/>
          <w:szCs w:val="28"/>
        </w:rPr>
        <w:t>/sfaturi</w:t>
      </w:r>
      <w:r w:rsidR="0078269B" w:rsidRPr="00114828">
        <w:rPr>
          <w:iCs/>
          <w:sz w:val="28"/>
          <w:szCs w:val="28"/>
        </w:rPr>
        <w:t xml:space="preserve"> pentru renun</w:t>
      </w:r>
      <w:r w:rsidR="007A63D0" w:rsidRPr="00114828">
        <w:rPr>
          <w:iCs/>
          <w:sz w:val="28"/>
          <w:szCs w:val="28"/>
        </w:rPr>
        <w:t>ţ</w:t>
      </w:r>
      <w:r w:rsidR="0078269B" w:rsidRPr="00114828">
        <w:rPr>
          <w:iCs/>
          <w:sz w:val="28"/>
          <w:szCs w:val="28"/>
        </w:rPr>
        <w:t>are la fumat”;</w:t>
      </w:r>
    </w:p>
    <w:p w:rsidR="00F3184F" w:rsidRPr="00114828" w:rsidRDefault="00F3184F" w:rsidP="00BE3CD8">
      <w:pPr>
        <w:ind w:firstLine="708"/>
        <w:jc w:val="both"/>
        <w:rPr>
          <w:iCs/>
          <w:sz w:val="16"/>
          <w:szCs w:val="16"/>
        </w:rPr>
      </w:pPr>
    </w:p>
    <w:p w:rsidR="00A16157" w:rsidRPr="00114828" w:rsidRDefault="0078269B" w:rsidP="003F57C1">
      <w:pPr>
        <w:tabs>
          <w:tab w:val="left" w:pos="1134"/>
        </w:tabs>
        <w:jc w:val="both"/>
        <w:rPr>
          <w:iCs/>
          <w:sz w:val="28"/>
          <w:szCs w:val="28"/>
        </w:rPr>
      </w:pPr>
      <w:r w:rsidRPr="00114828">
        <w:rPr>
          <w:iCs/>
          <w:sz w:val="28"/>
          <w:szCs w:val="28"/>
        </w:rPr>
        <w:t xml:space="preserve">          </w:t>
      </w:r>
      <w:r w:rsidR="0071198E" w:rsidRPr="00114828">
        <w:rPr>
          <w:iCs/>
          <w:sz w:val="28"/>
          <w:szCs w:val="28"/>
        </w:rPr>
        <w:t>b</w:t>
      </w:r>
      <w:r w:rsidRPr="00114828">
        <w:rPr>
          <w:iCs/>
          <w:sz w:val="28"/>
          <w:szCs w:val="28"/>
        </w:rPr>
        <w:t xml:space="preserve">) </w:t>
      </w:r>
      <w:r w:rsidR="0029377C" w:rsidRPr="00114828">
        <w:rPr>
          <w:iCs/>
          <w:sz w:val="28"/>
          <w:szCs w:val="28"/>
        </w:rPr>
        <w:t xml:space="preserve">la </w:t>
      </w:r>
      <w:r w:rsidRPr="00114828">
        <w:rPr>
          <w:iCs/>
          <w:sz w:val="28"/>
          <w:szCs w:val="28"/>
        </w:rPr>
        <w:t>litera e)</w:t>
      </w:r>
      <w:r w:rsidR="00A16157" w:rsidRPr="00114828">
        <w:rPr>
          <w:iCs/>
          <w:sz w:val="28"/>
          <w:szCs w:val="28"/>
        </w:rPr>
        <w:t>:</w:t>
      </w:r>
    </w:p>
    <w:p w:rsidR="00DB44B7" w:rsidRPr="00114828" w:rsidRDefault="00A16157" w:rsidP="003F57C1">
      <w:pPr>
        <w:tabs>
          <w:tab w:val="left" w:pos="1134"/>
        </w:tabs>
        <w:jc w:val="both"/>
        <w:rPr>
          <w:iCs/>
          <w:sz w:val="28"/>
          <w:szCs w:val="28"/>
        </w:rPr>
      </w:pPr>
      <w:r w:rsidRPr="00114828">
        <w:rPr>
          <w:iCs/>
          <w:sz w:val="28"/>
          <w:szCs w:val="28"/>
        </w:rPr>
        <w:t xml:space="preserve">        </w:t>
      </w:r>
      <w:r w:rsidR="0078269B" w:rsidRPr="00114828">
        <w:rPr>
          <w:iCs/>
          <w:sz w:val="28"/>
          <w:szCs w:val="28"/>
        </w:rPr>
        <w:t xml:space="preserve"> </w:t>
      </w:r>
      <w:r w:rsidR="00DB44B7" w:rsidRPr="00114828">
        <w:rPr>
          <w:iCs/>
          <w:sz w:val="28"/>
          <w:szCs w:val="28"/>
        </w:rPr>
        <w:t xml:space="preserve">după </w:t>
      </w:r>
      <w:r w:rsidR="0029377C" w:rsidRPr="00114828">
        <w:rPr>
          <w:iCs/>
          <w:sz w:val="28"/>
          <w:szCs w:val="28"/>
        </w:rPr>
        <w:t>sintagma ,,</w:t>
      </w:r>
      <w:proofErr w:type="spellStart"/>
      <w:r w:rsidR="00DB44B7" w:rsidRPr="00114828">
        <w:rPr>
          <w:iCs/>
          <w:sz w:val="28"/>
          <w:szCs w:val="28"/>
          <w:lang w:val="en-US"/>
        </w:rPr>
        <w:t>planificarea</w:t>
      </w:r>
      <w:proofErr w:type="spellEnd"/>
      <w:r w:rsidR="00DB44B7" w:rsidRPr="00114828">
        <w:rPr>
          <w:iCs/>
          <w:sz w:val="28"/>
          <w:szCs w:val="28"/>
          <w:lang w:val="en-US"/>
        </w:rPr>
        <w:t xml:space="preserve"> </w:t>
      </w:r>
      <w:proofErr w:type="spellStart"/>
      <w:r w:rsidR="00DB44B7" w:rsidRPr="00114828">
        <w:rPr>
          <w:iCs/>
          <w:sz w:val="28"/>
          <w:szCs w:val="28"/>
          <w:lang w:val="en-US"/>
        </w:rPr>
        <w:t>familiei</w:t>
      </w:r>
      <w:proofErr w:type="spellEnd"/>
      <w:r w:rsidR="00DB44B7" w:rsidRPr="00114828">
        <w:rPr>
          <w:iCs/>
          <w:sz w:val="28"/>
          <w:szCs w:val="28"/>
          <w:lang w:val="en-US"/>
        </w:rPr>
        <w:t xml:space="preserve">: </w:t>
      </w:r>
      <w:proofErr w:type="spellStart"/>
      <w:r w:rsidR="00DB44B7" w:rsidRPr="00114828">
        <w:rPr>
          <w:iCs/>
          <w:sz w:val="28"/>
          <w:szCs w:val="28"/>
          <w:lang w:val="en-US"/>
        </w:rPr>
        <w:t>consultarea</w:t>
      </w:r>
      <w:proofErr w:type="spellEnd"/>
      <w:r w:rsidR="00DB44B7" w:rsidRPr="00114828">
        <w:rPr>
          <w:iCs/>
          <w:sz w:val="28"/>
          <w:szCs w:val="28"/>
          <w:lang w:val="en-US"/>
        </w:rPr>
        <w:t xml:space="preserve"> </w:t>
      </w:r>
      <w:proofErr w:type="spellStart"/>
      <w:r w:rsidR="00DB44B7" w:rsidRPr="00114828">
        <w:rPr>
          <w:iCs/>
          <w:sz w:val="28"/>
          <w:szCs w:val="28"/>
          <w:lang w:val="en-US"/>
        </w:rPr>
        <w:t>în</w:t>
      </w:r>
      <w:proofErr w:type="spellEnd"/>
      <w:r w:rsidR="00DB44B7" w:rsidRPr="00114828">
        <w:rPr>
          <w:iCs/>
          <w:sz w:val="28"/>
          <w:szCs w:val="28"/>
          <w:lang w:val="en-US"/>
        </w:rPr>
        <w:t xml:space="preserve"> </w:t>
      </w:r>
      <w:proofErr w:type="spellStart"/>
      <w:r w:rsidR="00DB44B7" w:rsidRPr="00114828">
        <w:rPr>
          <w:iCs/>
          <w:sz w:val="28"/>
          <w:szCs w:val="28"/>
          <w:lang w:val="en-US"/>
        </w:rPr>
        <w:t>probleme</w:t>
      </w:r>
      <w:proofErr w:type="spellEnd"/>
      <w:r w:rsidR="00DB44B7" w:rsidRPr="00114828">
        <w:rPr>
          <w:iCs/>
          <w:sz w:val="28"/>
          <w:szCs w:val="28"/>
          <w:lang w:val="en-US"/>
        </w:rPr>
        <w:t xml:space="preserve"> de </w:t>
      </w:r>
      <w:proofErr w:type="spellStart"/>
      <w:r w:rsidR="00DB44B7" w:rsidRPr="00114828">
        <w:rPr>
          <w:iCs/>
          <w:sz w:val="28"/>
          <w:szCs w:val="28"/>
          <w:lang w:val="en-US"/>
        </w:rPr>
        <w:t>planificare</w:t>
      </w:r>
      <w:proofErr w:type="spellEnd"/>
      <w:r w:rsidR="00DB44B7" w:rsidRPr="00114828">
        <w:rPr>
          <w:iCs/>
          <w:sz w:val="28"/>
          <w:szCs w:val="28"/>
          <w:lang w:val="en-US"/>
        </w:rPr>
        <w:t xml:space="preserve"> a </w:t>
      </w:r>
      <w:proofErr w:type="spellStart"/>
      <w:r w:rsidR="00DB44B7" w:rsidRPr="00114828">
        <w:rPr>
          <w:iCs/>
          <w:sz w:val="28"/>
          <w:szCs w:val="28"/>
          <w:lang w:val="en-US"/>
        </w:rPr>
        <w:t>familiei</w:t>
      </w:r>
      <w:proofErr w:type="spellEnd"/>
      <w:r w:rsidR="00DB44B7" w:rsidRPr="00114828">
        <w:rPr>
          <w:iCs/>
          <w:sz w:val="28"/>
          <w:szCs w:val="28"/>
          <w:lang w:val="en-US"/>
        </w:rPr>
        <w:t xml:space="preserve">, </w:t>
      </w:r>
      <w:proofErr w:type="spellStart"/>
      <w:r w:rsidR="00DB44B7" w:rsidRPr="00114828">
        <w:rPr>
          <w:iCs/>
          <w:sz w:val="28"/>
          <w:szCs w:val="28"/>
          <w:lang w:val="en-US"/>
        </w:rPr>
        <w:t>inclusiv</w:t>
      </w:r>
      <w:proofErr w:type="spellEnd"/>
      <w:r w:rsidR="00DB44B7" w:rsidRPr="00114828">
        <w:rPr>
          <w:iCs/>
          <w:sz w:val="28"/>
          <w:szCs w:val="28"/>
          <w:lang w:val="en-US"/>
        </w:rPr>
        <w:t xml:space="preserve"> </w:t>
      </w:r>
      <w:proofErr w:type="spellStart"/>
      <w:r w:rsidR="00DB44B7" w:rsidRPr="00114828">
        <w:rPr>
          <w:iCs/>
          <w:sz w:val="28"/>
          <w:szCs w:val="28"/>
          <w:lang w:val="en-US"/>
        </w:rPr>
        <w:t>alegerea</w:t>
      </w:r>
      <w:proofErr w:type="spellEnd"/>
      <w:r w:rsidR="00DB44B7" w:rsidRPr="00114828">
        <w:rPr>
          <w:iCs/>
          <w:sz w:val="28"/>
          <w:szCs w:val="28"/>
          <w:lang w:val="en-US"/>
        </w:rPr>
        <w:t xml:space="preserve"> </w:t>
      </w:r>
      <w:proofErr w:type="spellStart"/>
      <w:r w:rsidR="00DB44B7" w:rsidRPr="00114828">
        <w:rPr>
          <w:iCs/>
          <w:sz w:val="28"/>
          <w:szCs w:val="28"/>
          <w:lang w:val="en-US"/>
        </w:rPr>
        <w:t>mijloacelor</w:t>
      </w:r>
      <w:proofErr w:type="spellEnd"/>
      <w:r w:rsidR="00DB44B7" w:rsidRPr="00114828">
        <w:rPr>
          <w:iCs/>
          <w:sz w:val="28"/>
          <w:szCs w:val="28"/>
          <w:lang w:val="en-US"/>
        </w:rPr>
        <w:t xml:space="preserve"> de </w:t>
      </w:r>
      <w:proofErr w:type="spellStart"/>
      <w:r w:rsidR="00DB44B7" w:rsidRPr="00114828">
        <w:rPr>
          <w:iCs/>
          <w:sz w:val="28"/>
          <w:szCs w:val="28"/>
          <w:lang w:val="en-US"/>
        </w:rPr>
        <w:t>contracepţie</w:t>
      </w:r>
      <w:proofErr w:type="spellEnd"/>
      <w:r w:rsidR="00DB44B7" w:rsidRPr="00114828">
        <w:rPr>
          <w:iCs/>
          <w:sz w:val="28"/>
          <w:szCs w:val="28"/>
          <w:lang w:val="en-US"/>
        </w:rPr>
        <w:t xml:space="preserve"> </w:t>
      </w:r>
      <w:proofErr w:type="spellStart"/>
      <w:r w:rsidR="00DB44B7" w:rsidRPr="00114828">
        <w:rPr>
          <w:iCs/>
          <w:sz w:val="28"/>
          <w:szCs w:val="28"/>
          <w:lang w:val="en-US"/>
        </w:rPr>
        <w:t>pentru</w:t>
      </w:r>
      <w:proofErr w:type="spellEnd"/>
      <w:r w:rsidR="00DB44B7" w:rsidRPr="00114828">
        <w:rPr>
          <w:iCs/>
          <w:sz w:val="28"/>
          <w:szCs w:val="28"/>
          <w:lang w:val="en-US"/>
        </w:rPr>
        <w:t xml:space="preserve"> </w:t>
      </w:r>
      <w:proofErr w:type="spellStart"/>
      <w:r w:rsidR="00DB44B7" w:rsidRPr="00114828">
        <w:rPr>
          <w:iCs/>
          <w:sz w:val="28"/>
          <w:szCs w:val="28"/>
          <w:lang w:val="en-US"/>
        </w:rPr>
        <w:t>persoanele</w:t>
      </w:r>
      <w:proofErr w:type="spellEnd"/>
      <w:r w:rsidR="00DB44B7" w:rsidRPr="00114828">
        <w:rPr>
          <w:iCs/>
          <w:sz w:val="28"/>
          <w:szCs w:val="28"/>
          <w:lang w:val="en-US"/>
        </w:rPr>
        <w:t xml:space="preserve"> </w:t>
      </w:r>
      <w:proofErr w:type="spellStart"/>
      <w:r w:rsidR="00DB44B7" w:rsidRPr="00114828">
        <w:rPr>
          <w:iCs/>
          <w:sz w:val="28"/>
          <w:szCs w:val="28"/>
          <w:lang w:val="en-US"/>
        </w:rPr>
        <w:t>fără</w:t>
      </w:r>
      <w:proofErr w:type="spellEnd"/>
      <w:r w:rsidR="00DB44B7" w:rsidRPr="00114828">
        <w:rPr>
          <w:iCs/>
          <w:sz w:val="28"/>
          <w:szCs w:val="28"/>
          <w:lang w:val="en-US"/>
        </w:rPr>
        <w:t xml:space="preserve"> </w:t>
      </w:r>
      <w:proofErr w:type="spellStart"/>
      <w:r w:rsidR="00DB44B7" w:rsidRPr="00114828">
        <w:rPr>
          <w:iCs/>
          <w:sz w:val="28"/>
          <w:szCs w:val="28"/>
          <w:lang w:val="en-US"/>
        </w:rPr>
        <w:t>risc</w:t>
      </w:r>
      <w:proofErr w:type="spellEnd"/>
      <w:r w:rsidR="00DB44B7" w:rsidRPr="00114828">
        <w:rPr>
          <w:iCs/>
          <w:sz w:val="28"/>
          <w:szCs w:val="28"/>
          <w:lang w:val="en-US"/>
        </w:rPr>
        <w:t xml:space="preserve"> obstetrical, </w:t>
      </w:r>
      <w:proofErr w:type="spellStart"/>
      <w:r w:rsidR="00DB44B7" w:rsidRPr="00114828">
        <w:rPr>
          <w:iCs/>
          <w:sz w:val="28"/>
          <w:szCs w:val="28"/>
          <w:lang w:val="en-US"/>
        </w:rPr>
        <w:t>maladii</w:t>
      </w:r>
      <w:proofErr w:type="spellEnd"/>
      <w:r w:rsidR="00DB44B7" w:rsidRPr="00114828">
        <w:rPr>
          <w:iCs/>
          <w:sz w:val="28"/>
          <w:szCs w:val="28"/>
          <w:lang w:val="en-US"/>
        </w:rPr>
        <w:t xml:space="preserve"> social-</w:t>
      </w:r>
      <w:proofErr w:type="spellStart"/>
      <w:r w:rsidR="00DB44B7" w:rsidRPr="00114828">
        <w:rPr>
          <w:iCs/>
          <w:sz w:val="28"/>
          <w:szCs w:val="28"/>
          <w:lang w:val="en-US"/>
        </w:rPr>
        <w:t>condiţionate</w:t>
      </w:r>
      <w:proofErr w:type="spellEnd"/>
      <w:r w:rsidR="00DB44B7" w:rsidRPr="00114828">
        <w:rPr>
          <w:iCs/>
          <w:sz w:val="28"/>
          <w:szCs w:val="28"/>
          <w:lang w:val="en-US"/>
        </w:rPr>
        <w:t xml:space="preserve"> etc.</w:t>
      </w:r>
      <w:r w:rsidR="00DB44B7" w:rsidRPr="00114828">
        <w:rPr>
          <w:iCs/>
          <w:sz w:val="28"/>
          <w:szCs w:val="28"/>
        </w:rPr>
        <w:t>”</w:t>
      </w:r>
      <w:r w:rsidR="00DB44B7" w:rsidRPr="00114828">
        <w:rPr>
          <w:sz w:val="28"/>
          <w:szCs w:val="28"/>
        </w:rPr>
        <w:t xml:space="preserve"> </w:t>
      </w:r>
      <w:r w:rsidR="00DB44B7" w:rsidRPr="00114828">
        <w:rPr>
          <w:iCs/>
          <w:sz w:val="28"/>
          <w:szCs w:val="28"/>
        </w:rPr>
        <w:t xml:space="preserve">se completează cu sintagma ,,inclusiv asigurarea cu contraceptive pentru </w:t>
      </w:r>
      <w:r w:rsidR="00DB44B7" w:rsidRPr="00114828">
        <w:rPr>
          <w:sz w:val="28"/>
          <w:szCs w:val="28"/>
        </w:rPr>
        <w:t>populaţia ţintă: adolescenţii sexual-activi, în mod special cei în stare de vulnerabilitate şi de risc, tinerii din grupurile vulnerabile şi de risc, precum şi femeile de vîrstă fertilă din grupurile vulnerabile şi de risc, conform prevederilor aprobate de Ministerul Sănătă</w:t>
      </w:r>
      <w:r w:rsidR="007A63D0" w:rsidRPr="00114828">
        <w:rPr>
          <w:sz w:val="28"/>
          <w:szCs w:val="28"/>
        </w:rPr>
        <w:t>ţ</w:t>
      </w:r>
      <w:r w:rsidR="00DB44B7" w:rsidRPr="00114828">
        <w:rPr>
          <w:sz w:val="28"/>
          <w:szCs w:val="28"/>
        </w:rPr>
        <w:t>ii;</w:t>
      </w:r>
      <w:r w:rsidR="00DB44B7" w:rsidRPr="00114828">
        <w:rPr>
          <w:iCs/>
          <w:sz w:val="28"/>
          <w:szCs w:val="28"/>
        </w:rPr>
        <w:t xml:space="preserve"> </w:t>
      </w:r>
    </w:p>
    <w:p w:rsidR="007070F2" w:rsidRPr="00114828" w:rsidRDefault="00A16157" w:rsidP="007070F2">
      <w:pPr>
        <w:ind w:firstLine="708"/>
        <w:jc w:val="both"/>
        <w:rPr>
          <w:sz w:val="28"/>
          <w:szCs w:val="28"/>
        </w:rPr>
      </w:pPr>
      <w:r w:rsidRPr="00114828">
        <w:rPr>
          <w:sz w:val="28"/>
          <w:szCs w:val="28"/>
        </w:rPr>
        <w:t xml:space="preserve">sintagma </w:t>
      </w:r>
      <w:r w:rsidRPr="00114828">
        <w:rPr>
          <w:iCs/>
          <w:sz w:val="28"/>
          <w:szCs w:val="28"/>
        </w:rPr>
        <w:t>,,</w:t>
      </w:r>
      <w:r w:rsidRPr="00114828">
        <w:rPr>
          <w:sz w:val="28"/>
          <w:szCs w:val="28"/>
        </w:rPr>
        <w:t>recoltarea pentru test Papanicolau” se substituie cu sintagma „prelevarea probei citologice</w:t>
      </w:r>
      <w:r w:rsidR="007070F2" w:rsidRPr="00114828">
        <w:rPr>
          <w:sz w:val="28"/>
          <w:szCs w:val="28"/>
        </w:rPr>
        <w:t>”;</w:t>
      </w:r>
    </w:p>
    <w:p w:rsidR="007070F2" w:rsidRPr="00114828" w:rsidRDefault="007D6286" w:rsidP="007070F2">
      <w:pPr>
        <w:tabs>
          <w:tab w:val="left" w:pos="1134"/>
        </w:tabs>
        <w:ind w:firstLine="709"/>
        <w:jc w:val="both"/>
        <w:rPr>
          <w:sz w:val="28"/>
          <w:szCs w:val="28"/>
        </w:rPr>
      </w:pPr>
      <w:r w:rsidRPr="00114828">
        <w:rPr>
          <w:iCs/>
          <w:sz w:val="28"/>
          <w:szCs w:val="28"/>
        </w:rPr>
        <w:t xml:space="preserve">sintagmele </w:t>
      </w:r>
      <w:r w:rsidR="007070F2" w:rsidRPr="00114828">
        <w:rPr>
          <w:iCs/>
          <w:sz w:val="28"/>
          <w:szCs w:val="28"/>
        </w:rPr>
        <w:t>„aplicarea steriletului”, „recoltarea unui produs patologic sau material pentru biopsie”, „realizarea manoperelor medicale specifice specialităţii obstetrică şi ginecologie prevăzute în anexa nr.3 la prezentul Program unic” se exclud;”</w:t>
      </w:r>
    </w:p>
    <w:p w:rsidR="00DB44B7" w:rsidRPr="00114828" w:rsidRDefault="00DB44B7" w:rsidP="003F57C1">
      <w:pPr>
        <w:tabs>
          <w:tab w:val="left" w:pos="1134"/>
        </w:tabs>
        <w:jc w:val="both"/>
        <w:rPr>
          <w:sz w:val="16"/>
          <w:szCs w:val="16"/>
        </w:rPr>
      </w:pPr>
    </w:p>
    <w:p w:rsidR="00FB54B9" w:rsidRPr="00114828" w:rsidRDefault="0078269B" w:rsidP="003F57C1">
      <w:pPr>
        <w:tabs>
          <w:tab w:val="left" w:pos="1134"/>
        </w:tabs>
        <w:jc w:val="both"/>
        <w:rPr>
          <w:iCs/>
          <w:sz w:val="28"/>
          <w:szCs w:val="28"/>
        </w:rPr>
      </w:pPr>
      <w:r w:rsidRPr="00114828">
        <w:rPr>
          <w:iCs/>
          <w:sz w:val="28"/>
          <w:szCs w:val="28"/>
        </w:rPr>
        <w:t xml:space="preserve">      </w:t>
      </w:r>
      <w:r w:rsidR="0093626D" w:rsidRPr="00114828">
        <w:rPr>
          <w:iCs/>
          <w:sz w:val="28"/>
          <w:szCs w:val="28"/>
        </w:rPr>
        <w:t xml:space="preserve">    </w:t>
      </w:r>
      <w:r w:rsidR="0071198E" w:rsidRPr="00114828">
        <w:rPr>
          <w:iCs/>
          <w:sz w:val="28"/>
          <w:szCs w:val="28"/>
        </w:rPr>
        <w:t>c</w:t>
      </w:r>
      <w:r w:rsidRPr="00114828">
        <w:rPr>
          <w:iCs/>
          <w:sz w:val="28"/>
          <w:szCs w:val="28"/>
        </w:rPr>
        <w:t>) la litera f)</w:t>
      </w:r>
      <w:r w:rsidR="00FB54B9" w:rsidRPr="00114828">
        <w:rPr>
          <w:iCs/>
          <w:sz w:val="28"/>
          <w:szCs w:val="28"/>
        </w:rPr>
        <w:t>:</w:t>
      </w:r>
    </w:p>
    <w:p w:rsidR="00FB54B9" w:rsidRPr="00114828" w:rsidRDefault="00FB54B9" w:rsidP="003F57C1">
      <w:pPr>
        <w:tabs>
          <w:tab w:val="left" w:pos="1134"/>
        </w:tabs>
        <w:jc w:val="both"/>
        <w:rPr>
          <w:sz w:val="28"/>
          <w:szCs w:val="28"/>
        </w:rPr>
      </w:pPr>
      <w:r w:rsidRPr="00114828">
        <w:rPr>
          <w:iCs/>
          <w:sz w:val="28"/>
          <w:szCs w:val="28"/>
        </w:rPr>
        <w:t xml:space="preserve">         </w:t>
      </w:r>
      <w:r w:rsidR="00E41AAA" w:rsidRPr="00114828">
        <w:rPr>
          <w:iCs/>
          <w:sz w:val="28"/>
          <w:szCs w:val="28"/>
        </w:rPr>
        <w:t>după sintagma „pentru prevenirea</w:t>
      </w:r>
      <w:r w:rsidR="00E41AAA" w:rsidRPr="00114828">
        <w:rPr>
          <w:sz w:val="28"/>
          <w:szCs w:val="28"/>
        </w:rPr>
        <w:t>”</w:t>
      </w:r>
      <w:r w:rsidR="00E41AAA" w:rsidRPr="00114828">
        <w:rPr>
          <w:iCs/>
          <w:sz w:val="28"/>
          <w:szCs w:val="28"/>
        </w:rPr>
        <w:t xml:space="preserve"> se completează cu sintagma „</w:t>
      </w:r>
      <w:r w:rsidR="007A63D0" w:rsidRPr="00114828">
        <w:rPr>
          <w:iCs/>
          <w:sz w:val="28"/>
          <w:szCs w:val="28"/>
        </w:rPr>
        <w:t>ş</w:t>
      </w:r>
      <w:r w:rsidR="00E41AAA" w:rsidRPr="00114828">
        <w:rPr>
          <w:iCs/>
          <w:sz w:val="28"/>
          <w:szCs w:val="28"/>
        </w:rPr>
        <w:t>i depistarea precoce a</w:t>
      </w:r>
      <w:r w:rsidRPr="00114828">
        <w:rPr>
          <w:sz w:val="28"/>
          <w:szCs w:val="28"/>
        </w:rPr>
        <w:t>”;</w:t>
      </w:r>
    </w:p>
    <w:p w:rsidR="00FB54B9" w:rsidRPr="00114828" w:rsidRDefault="00FB54B9" w:rsidP="003F57C1">
      <w:pPr>
        <w:tabs>
          <w:tab w:val="left" w:pos="1134"/>
        </w:tabs>
        <w:jc w:val="both"/>
        <w:rPr>
          <w:sz w:val="28"/>
          <w:szCs w:val="28"/>
        </w:rPr>
      </w:pPr>
      <w:r w:rsidRPr="00114828">
        <w:rPr>
          <w:sz w:val="28"/>
          <w:szCs w:val="28"/>
        </w:rPr>
        <w:t xml:space="preserve">         sintagma </w:t>
      </w:r>
      <w:r w:rsidRPr="00114828">
        <w:rPr>
          <w:iCs/>
          <w:sz w:val="28"/>
          <w:szCs w:val="28"/>
        </w:rPr>
        <w:t>„femei după 18 ani</w:t>
      </w:r>
      <w:r w:rsidRPr="00114828">
        <w:rPr>
          <w:sz w:val="28"/>
          <w:szCs w:val="28"/>
        </w:rPr>
        <w:t xml:space="preserve">” se substituie cu sintagma </w:t>
      </w:r>
      <w:r w:rsidRPr="00114828">
        <w:rPr>
          <w:iCs/>
          <w:sz w:val="28"/>
          <w:szCs w:val="28"/>
        </w:rPr>
        <w:t>„femei după 20 de ani</w:t>
      </w:r>
      <w:r w:rsidRPr="00114828">
        <w:rPr>
          <w:sz w:val="28"/>
          <w:szCs w:val="28"/>
        </w:rPr>
        <w:t>”;</w:t>
      </w:r>
    </w:p>
    <w:p w:rsidR="0078269B" w:rsidRPr="00114828" w:rsidRDefault="00FB54B9" w:rsidP="003F57C1">
      <w:pPr>
        <w:tabs>
          <w:tab w:val="left" w:pos="1134"/>
        </w:tabs>
        <w:jc w:val="both"/>
        <w:rPr>
          <w:sz w:val="28"/>
          <w:szCs w:val="28"/>
        </w:rPr>
      </w:pPr>
      <w:r w:rsidRPr="00114828">
        <w:rPr>
          <w:sz w:val="28"/>
          <w:szCs w:val="28"/>
        </w:rPr>
        <w:t xml:space="preserve">         </w:t>
      </w:r>
      <w:r w:rsidR="0078269B" w:rsidRPr="00114828">
        <w:rPr>
          <w:iCs/>
          <w:sz w:val="28"/>
          <w:szCs w:val="28"/>
        </w:rPr>
        <w:t xml:space="preserve">sintagma „indicaţie pentru efectuarea microradiofotografiei (grupele de risc şi persoanele din contingentul periclitant);” </w:t>
      </w:r>
      <w:r w:rsidR="00E41AAA" w:rsidRPr="00114828">
        <w:rPr>
          <w:iCs/>
          <w:sz w:val="28"/>
          <w:szCs w:val="28"/>
        </w:rPr>
        <w:t xml:space="preserve">se substituie </w:t>
      </w:r>
      <w:r w:rsidR="0078269B" w:rsidRPr="00114828">
        <w:rPr>
          <w:iCs/>
          <w:sz w:val="28"/>
          <w:szCs w:val="28"/>
        </w:rPr>
        <w:t>cu sintagma „indica</w:t>
      </w:r>
      <w:r w:rsidR="007A63D0" w:rsidRPr="00114828">
        <w:rPr>
          <w:iCs/>
          <w:sz w:val="28"/>
          <w:szCs w:val="28"/>
        </w:rPr>
        <w:t>ţ</w:t>
      </w:r>
      <w:r w:rsidR="0078269B" w:rsidRPr="00114828">
        <w:rPr>
          <w:iCs/>
          <w:sz w:val="28"/>
          <w:szCs w:val="28"/>
        </w:rPr>
        <w:t xml:space="preserve">ie pentru radiografia </w:t>
      </w:r>
      <w:r w:rsidR="0078269B" w:rsidRPr="00114828">
        <w:rPr>
          <w:sz w:val="28"/>
          <w:szCs w:val="28"/>
        </w:rPr>
        <w:t>pulmonară standard (digitală sau convenţională)</w:t>
      </w:r>
      <w:r w:rsidR="00DB44B7" w:rsidRPr="00114828">
        <w:rPr>
          <w:sz w:val="28"/>
          <w:szCs w:val="28"/>
        </w:rPr>
        <w:t xml:space="preserve">, pentru </w:t>
      </w:r>
      <w:r w:rsidR="00D91B50" w:rsidRPr="00114828">
        <w:rPr>
          <w:sz w:val="28"/>
          <w:szCs w:val="28"/>
        </w:rPr>
        <w:t xml:space="preserve">categoriile de </w:t>
      </w:r>
      <w:r w:rsidR="00DB44B7" w:rsidRPr="00114828">
        <w:rPr>
          <w:sz w:val="28"/>
          <w:szCs w:val="28"/>
        </w:rPr>
        <w:t xml:space="preserve">persoane </w:t>
      </w:r>
      <w:r w:rsidR="0093626D" w:rsidRPr="00114828">
        <w:rPr>
          <w:sz w:val="28"/>
          <w:szCs w:val="28"/>
        </w:rPr>
        <w:t xml:space="preserve">aprobate </w:t>
      </w:r>
      <w:r w:rsidR="00D91B50" w:rsidRPr="00114828">
        <w:rPr>
          <w:sz w:val="28"/>
          <w:szCs w:val="28"/>
        </w:rPr>
        <w:t xml:space="preserve">prin ordinul </w:t>
      </w:r>
      <w:r w:rsidR="0093626D" w:rsidRPr="00114828">
        <w:rPr>
          <w:sz w:val="28"/>
          <w:szCs w:val="28"/>
        </w:rPr>
        <w:t>Ministerul</w:t>
      </w:r>
      <w:r w:rsidR="00D91B50" w:rsidRPr="00114828">
        <w:rPr>
          <w:sz w:val="28"/>
          <w:szCs w:val="28"/>
        </w:rPr>
        <w:t>ui</w:t>
      </w:r>
      <w:r w:rsidR="0093626D" w:rsidRPr="00114828">
        <w:rPr>
          <w:sz w:val="28"/>
          <w:szCs w:val="28"/>
        </w:rPr>
        <w:t xml:space="preserve"> Sănătă</w:t>
      </w:r>
      <w:r w:rsidR="007A63D0" w:rsidRPr="00114828">
        <w:rPr>
          <w:sz w:val="28"/>
          <w:szCs w:val="28"/>
        </w:rPr>
        <w:t>ţ</w:t>
      </w:r>
      <w:r w:rsidR="0093626D" w:rsidRPr="00114828">
        <w:rPr>
          <w:sz w:val="28"/>
          <w:szCs w:val="28"/>
        </w:rPr>
        <w:t>ii</w:t>
      </w:r>
      <w:r w:rsidR="0078269B" w:rsidRPr="00114828">
        <w:rPr>
          <w:sz w:val="28"/>
          <w:szCs w:val="28"/>
        </w:rPr>
        <w:t>”;</w:t>
      </w:r>
    </w:p>
    <w:p w:rsidR="00FB54B9" w:rsidRPr="00114828" w:rsidRDefault="00FB54B9" w:rsidP="003F57C1">
      <w:pPr>
        <w:tabs>
          <w:tab w:val="left" w:pos="1134"/>
        </w:tabs>
        <w:jc w:val="both"/>
        <w:rPr>
          <w:sz w:val="28"/>
          <w:szCs w:val="28"/>
        </w:rPr>
      </w:pPr>
      <w:r w:rsidRPr="00114828">
        <w:rPr>
          <w:sz w:val="28"/>
          <w:szCs w:val="28"/>
        </w:rPr>
        <w:t xml:space="preserve">          cuvîntul </w:t>
      </w:r>
      <w:r w:rsidRPr="00114828">
        <w:rPr>
          <w:iCs/>
          <w:sz w:val="28"/>
          <w:szCs w:val="28"/>
        </w:rPr>
        <w:t>„MRS</w:t>
      </w:r>
      <w:r w:rsidRPr="00114828">
        <w:rPr>
          <w:sz w:val="28"/>
          <w:szCs w:val="28"/>
        </w:rPr>
        <w:t xml:space="preserve">” se substituie cu cuvîntul </w:t>
      </w:r>
      <w:r w:rsidRPr="00114828">
        <w:rPr>
          <w:iCs/>
          <w:sz w:val="28"/>
          <w:szCs w:val="28"/>
        </w:rPr>
        <w:t>„RMP</w:t>
      </w:r>
      <w:r w:rsidRPr="00114828">
        <w:rPr>
          <w:sz w:val="28"/>
          <w:szCs w:val="28"/>
        </w:rPr>
        <w:t>”.</w:t>
      </w:r>
    </w:p>
    <w:p w:rsidR="00FB54B9" w:rsidRPr="00114828" w:rsidRDefault="00FB54B9" w:rsidP="00E97549">
      <w:pPr>
        <w:ind w:firstLine="708"/>
        <w:jc w:val="both"/>
        <w:rPr>
          <w:sz w:val="16"/>
          <w:szCs w:val="16"/>
        </w:rPr>
      </w:pPr>
    </w:p>
    <w:p w:rsidR="0078269B" w:rsidRPr="00114828" w:rsidRDefault="0017652A" w:rsidP="00E97549">
      <w:pPr>
        <w:ind w:firstLine="708"/>
        <w:jc w:val="both"/>
        <w:rPr>
          <w:sz w:val="28"/>
          <w:szCs w:val="28"/>
        </w:rPr>
      </w:pPr>
      <w:r w:rsidRPr="00114828">
        <w:rPr>
          <w:sz w:val="28"/>
          <w:szCs w:val="28"/>
        </w:rPr>
        <w:t>d</w:t>
      </w:r>
      <w:r w:rsidR="0078269B" w:rsidRPr="00114828">
        <w:rPr>
          <w:sz w:val="28"/>
          <w:szCs w:val="28"/>
        </w:rPr>
        <w:t xml:space="preserve">) la final de completat cu </w:t>
      </w:r>
      <w:r w:rsidR="00E408D1" w:rsidRPr="00114828">
        <w:rPr>
          <w:sz w:val="28"/>
          <w:szCs w:val="28"/>
        </w:rPr>
        <w:t xml:space="preserve">trei </w:t>
      </w:r>
      <w:r w:rsidR="0078269B" w:rsidRPr="00114828">
        <w:rPr>
          <w:sz w:val="28"/>
          <w:szCs w:val="28"/>
        </w:rPr>
        <w:t>litere</w:t>
      </w:r>
      <w:r w:rsidR="00E408D1" w:rsidRPr="00114828">
        <w:rPr>
          <w:sz w:val="28"/>
          <w:szCs w:val="28"/>
        </w:rPr>
        <w:t xml:space="preserve"> noi</w:t>
      </w:r>
      <w:r w:rsidR="0078269B" w:rsidRPr="00114828">
        <w:rPr>
          <w:sz w:val="28"/>
          <w:szCs w:val="28"/>
        </w:rPr>
        <w:t xml:space="preserve"> k)</w:t>
      </w:r>
      <w:r w:rsidR="0071198E" w:rsidRPr="00114828">
        <w:rPr>
          <w:sz w:val="28"/>
          <w:szCs w:val="28"/>
        </w:rPr>
        <w:t xml:space="preserve">, </w:t>
      </w:r>
      <w:r w:rsidR="0078269B" w:rsidRPr="00114828">
        <w:rPr>
          <w:sz w:val="28"/>
          <w:szCs w:val="28"/>
        </w:rPr>
        <w:t>l)</w:t>
      </w:r>
      <w:r w:rsidR="0071198E" w:rsidRPr="00114828">
        <w:rPr>
          <w:sz w:val="28"/>
          <w:szCs w:val="28"/>
        </w:rPr>
        <w:t xml:space="preserve"> </w:t>
      </w:r>
      <w:r w:rsidR="007A63D0" w:rsidRPr="00114828">
        <w:rPr>
          <w:sz w:val="28"/>
          <w:szCs w:val="28"/>
        </w:rPr>
        <w:t>ş</w:t>
      </w:r>
      <w:r w:rsidR="0071198E" w:rsidRPr="00114828">
        <w:rPr>
          <w:sz w:val="28"/>
          <w:szCs w:val="28"/>
        </w:rPr>
        <w:t>i m)</w:t>
      </w:r>
      <w:r w:rsidR="00E408D1" w:rsidRPr="00114828">
        <w:rPr>
          <w:sz w:val="28"/>
          <w:szCs w:val="28"/>
        </w:rPr>
        <w:t xml:space="preserve"> cu următorul con</w:t>
      </w:r>
      <w:r w:rsidR="00114828" w:rsidRPr="00114828">
        <w:rPr>
          <w:sz w:val="28"/>
          <w:szCs w:val="28"/>
        </w:rPr>
        <w:t>ţ</w:t>
      </w:r>
      <w:r w:rsidR="00E408D1" w:rsidRPr="00114828">
        <w:rPr>
          <w:sz w:val="28"/>
          <w:szCs w:val="28"/>
        </w:rPr>
        <w:t>inut</w:t>
      </w:r>
      <w:r w:rsidR="0078269B" w:rsidRPr="00114828">
        <w:rPr>
          <w:sz w:val="28"/>
          <w:szCs w:val="28"/>
        </w:rPr>
        <w:t>:</w:t>
      </w:r>
    </w:p>
    <w:p w:rsidR="0078269B" w:rsidRPr="00114828" w:rsidRDefault="0078269B" w:rsidP="00E97549">
      <w:pPr>
        <w:ind w:firstLine="708"/>
        <w:jc w:val="both"/>
        <w:rPr>
          <w:sz w:val="28"/>
          <w:szCs w:val="28"/>
        </w:rPr>
      </w:pPr>
      <w:r w:rsidRPr="00114828">
        <w:rPr>
          <w:sz w:val="28"/>
          <w:szCs w:val="28"/>
        </w:rPr>
        <w:t>,,k) promovarea şi recrutarea donatorilor de sînge/ componente san</w:t>
      </w:r>
      <w:r w:rsidR="0071198E" w:rsidRPr="00114828">
        <w:rPr>
          <w:sz w:val="28"/>
          <w:szCs w:val="28"/>
        </w:rPr>
        <w:t>guine voluntari şi neremuneraţi;</w:t>
      </w:r>
    </w:p>
    <w:p w:rsidR="0078269B" w:rsidRPr="00114828" w:rsidRDefault="00A57AD9" w:rsidP="003F57C1">
      <w:pPr>
        <w:tabs>
          <w:tab w:val="left" w:pos="1134"/>
        </w:tabs>
        <w:jc w:val="both"/>
        <w:rPr>
          <w:iCs/>
          <w:sz w:val="28"/>
          <w:szCs w:val="28"/>
        </w:rPr>
      </w:pPr>
      <w:r w:rsidRPr="00114828">
        <w:rPr>
          <w:iCs/>
          <w:sz w:val="28"/>
          <w:szCs w:val="28"/>
        </w:rPr>
        <w:t xml:space="preserve">           </w:t>
      </w:r>
      <w:r w:rsidR="0078269B" w:rsidRPr="00114828">
        <w:rPr>
          <w:iCs/>
          <w:sz w:val="28"/>
          <w:szCs w:val="28"/>
        </w:rPr>
        <w:t>l) consiliere pre- şi post</w:t>
      </w:r>
      <w:r w:rsidR="0071198E" w:rsidRPr="00114828">
        <w:rPr>
          <w:iCs/>
          <w:sz w:val="28"/>
          <w:szCs w:val="28"/>
        </w:rPr>
        <w:t xml:space="preserve">- </w:t>
      </w:r>
      <w:r w:rsidR="0078269B" w:rsidRPr="00114828">
        <w:rPr>
          <w:iCs/>
          <w:sz w:val="28"/>
          <w:szCs w:val="28"/>
        </w:rPr>
        <w:t>test (fără costul testului) în cadrul serviciilor de testate voluntară şi confidenţială la infecţia HIV şi hepatite virale B, C, a solicitanţilor, inclusiv a gravidelor în prima şi a doua jumătate de sarcină, în conformitate cu actele normative î</w:t>
      </w:r>
      <w:r w:rsidR="0071198E" w:rsidRPr="00114828">
        <w:rPr>
          <w:iCs/>
          <w:sz w:val="28"/>
          <w:szCs w:val="28"/>
        </w:rPr>
        <w:t>n vigoare;</w:t>
      </w:r>
    </w:p>
    <w:p w:rsidR="00F3184F" w:rsidRPr="00114828" w:rsidRDefault="00F3184F" w:rsidP="003F57C1">
      <w:pPr>
        <w:tabs>
          <w:tab w:val="left" w:pos="1134"/>
        </w:tabs>
        <w:jc w:val="both"/>
        <w:rPr>
          <w:sz w:val="16"/>
          <w:szCs w:val="16"/>
        </w:rPr>
      </w:pPr>
    </w:p>
    <w:p w:rsidR="00162870" w:rsidRPr="00114828" w:rsidRDefault="00A57AD9" w:rsidP="00A57AD9">
      <w:pPr>
        <w:pStyle w:val="a5"/>
        <w:tabs>
          <w:tab w:val="left" w:pos="0"/>
        </w:tabs>
        <w:ind w:firstLine="0"/>
        <w:rPr>
          <w:sz w:val="28"/>
          <w:szCs w:val="28"/>
          <w:lang w:val="ro-RO"/>
        </w:rPr>
      </w:pPr>
      <w:r w:rsidRPr="00114828">
        <w:rPr>
          <w:sz w:val="28"/>
          <w:szCs w:val="28"/>
          <w:lang w:val="ro-RO"/>
        </w:rPr>
        <w:tab/>
        <w:t xml:space="preserve">m) </w:t>
      </w:r>
      <w:r w:rsidR="00162870" w:rsidRPr="00114828">
        <w:rPr>
          <w:sz w:val="28"/>
          <w:szCs w:val="28"/>
          <w:lang w:val="ro-RO"/>
        </w:rPr>
        <w:t xml:space="preserve">prestarea serviciilor de depistare precoce a </w:t>
      </w:r>
      <w:r w:rsidR="00DE6BE7" w:rsidRPr="00114828">
        <w:rPr>
          <w:sz w:val="28"/>
          <w:szCs w:val="28"/>
          <w:lang w:val="ro-RO"/>
        </w:rPr>
        <w:t xml:space="preserve">patologiilor </w:t>
      </w:r>
      <w:r w:rsidR="00E41AAA" w:rsidRPr="00114828">
        <w:rPr>
          <w:sz w:val="28"/>
          <w:szCs w:val="28"/>
          <w:lang w:val="ro-RO"/>
        </w:rPr>
        <w:t>în cadrul scree</w:t>
      </w:r>
      <w:r w:rsidR="00162870" w:rsidRPr="00114828">
        <w:rPr>
          <w:sz w:val="28"/>
          <w:szCs w:val="28"/>
          <w:lang w:val="ro-RO"/>
        </w:rPr>
        <w:t>ning</w:t>
      </w:r>
      <w:r w:rsidR="00E41AAA" w:rsidRPr="00114828">
        <w:rPr>
          <w:sz w:val="28"/>
          <w:szCs w:val="28"/>
          <w:lang w:val="ro-RO"/>
        </w:rPr>
        <w:t xml:space="preserve"> – urilor organizate</w:t>
      </w:r>
      <w:r w:rsidRPr="00114828">
        <w:rPr>
          <w:sz w:val="28"/>
          <w:szCs w:val="28"/>
          <w:lang w:val="ro-RO"/>
        </w:rPr>
        <w:t xml:space="preserve"> în conformitate cu </w:t>
      </w:r>
      <w:r w:rsidR="00162870" w:rsidRPr="00114828">
        <w:rPr>
          <w:sz w:val="28"/>
          <w:szCs w:val="28"/>
          <w:lang w:val="ro-RO"/>
        </w:rPr>
        <w:t>actel</w:t>
      </w:r>
      <w:r w:rsidR="00A80E15" w:rsidRPr="00114828">
        <w:rPr>
          <w:sz w:val="28"/>
          <w:szCs w:val="28"/>
          <w:lang w:val="ro-RO"/>
        </w:rPr>
        <w:t>e</w:t>
      </w:r>
      <w:r w:rsidR="00162870" w:rsidRPr="00114828">
        <w:rPr>
          <w:sz w:val="28"/>
          <w:szCs w:val="28"/>
          <w:lang w:val="ro-RO"/>
        </w:rPr>
        <w:t xml:space="preserve"> normative aprobate de Ministerul Sănătăţii</w:t>
      </w:r>
      <w:r w:rsidR="00E41AAA" w:rsidRPr="00114828">
        <w:rPr>
          <w:sz w:val="28"/>
          <w:szCs w:val="28"/>
          <w:lang w:val="ro-RO"/>
        </w:rPr>
        <w:t xml:space="preserve"> şi Compania Naţională de Asigurări în Medicină</w:t>
      </w:r>
      <w:r w:rsidR="00162870" w:rsidRPr="00114828">
        <w:rPr>
          <w:sz w:val="28"/>
          <w:szCs w:val="28"/>
          <w:lang w:val="ro-RO"/>
        </w:rPr>
        <w:t>”.</w:t>
      </w:r>
    </w:p>
    <w:p w:rsidR="0078269B" w:rsidRPr="00114828" w:rsidRDefault="0078269B" w:rsidP="0005535B">
      <w:pPr>
        <w:ind w:firstLine="708"/>
        <w:jc w:val="both"/>
        <w:rPr>
          <w:sz w:val="16"/>
          <w:szCs w:val="16"/>
        </w:rPr>
      </w:pPr>
    </w:p>
    <w:p w:rsidR="00197F39" w:rsidRPr="00114828" w:rsidRDefault="00D82F87" w:rsidP="0017652A">
      <w:pPr>
        <w:ind w:firstLine="708"/>
        <w:jc w:val="both"/>
        <w:rPr>
          <w:sz w:val="28"/>
          <w:szCs w:val="28"/>
        </w:rPr>
      </w:pPr>
      <w:r w:rsidRPr="00114828">
        <w:rPr>
          <w:sz w:val="28"/>
          <w:szCs w:val="28"/>
        </w:rPr>
        <w:lastRenderedPageBreak/>
        <w:t>9</w:t>
      </w:r>
      <w:r w:rsidR="0017652A" w:rsidRPr="00114828">
        <w:rPr>
          <w:sz w:val="28"/>
          <w:szCs w:val="28"/>
        </w:rPr>
        <w:t xml:space="preserve">) La punctul 14, alineatul </w:t>
      </w:r>
      <w:r w:rsidR="00197F39" w:rsidRPr="00114828">
        <w:rPr>
          <w:sz w:val="28"/>
          <w:szCs w:val="28"/>
        </w:rPr>
        <w:t>2):</w:t>
      </w:r>
    </w:p>
    <w:p w:rsidR="009E5A61" w:rsidRPr="00114828" w:rsidRDefault="00E66D40" w:rsidP="00E66D40">
      <w:pPr>
        <w:pStyle w:val="Style16"/>
        <w:widowControl/>
        <w:tabs>
          <w:tab w:val="left" w:pos="994"/>
        </w:tabs>
        <w:ind w:right="5" w:firstLine="567"/>
        <w:rPr>
          <w:sz w:val="28"/>
          <w:szCs w:val="28"/>
          <w:lang w:val="ro-RO"/>
        </w:rPr>
      </w:pPr>
      <w:r w:rsidRPr="00114828">
        <w:rPr>
          <w:sz w:val="28"/>
          <w:szCs w:val="28"/>
          <w:lang w:val="ro-RO"/>
        </w:rPr>
        <w:t xml:space="preserve">  a) </w:t>
      </w:r>
      <w:r w:rsidR="009E5A61" w:rsidRPr="00114828">
        <w:rPr>
          <w:sz w:val="28"/>
          <w:szCs w:val="28"/>
          <w:lang w:val="ro-RO"/>
        </w:rPr>
        <w:t>Litera c) se expune în următoarea redac</w:t>
      </w:r>
      <w:r w:rsidR="007A63D0" w:rsidRPr="00114828">
        <w:rPr>
          <w:sz w:val="28"/>
          <w:szCs w:val="28"/>
          <w:lang w:val="ro-RO"/>
        </w:rPr>
        <w:t>ţ</w:t>
      </w:r>
      <w:r w:rsidR="009E5A61" w:rsidRPr="00114828">
        <w:rPr>
          <w:sz w:val="28"/>
          <w:szCs w:val="28"/>
          <w:lang w:val="ro-RO"/>
        </w:rPr>
        <w:t>ie:</w:t>
      </w:r>
    </w:p>
    <w:p w:rsidR="00E66D40" w:rsidRPr="00114828" w:rsidRDefault="00E66D40" w:rsidP="00E66D40">
      <w:pPr>
        <w:pStyle w:val="Style16"/>
        <w:widowControl/>
        <w:tabs>
          <w:tab w:val="left" w:pos="994"/>
        </w:tabs>
        <w:ind w:right="5" w:firstLine="567"/>
        <w:rPr>
          <w:rStyle w:val="FontStyle27"/>
          <w:color w:val="auto"/>
          <w:sz w:val="28"/>
          <w:szCs w:val="28"/>
          <w:lang w:val="ro-RO" w:eastAsia="ro-RO"/>
        </w:rPr>
      </w:pPr>
      <w:r w:rsidRPr="00114828">
        <w:rPr>
          <w:sz w:val="28"/>
          <w:szCs w:val="28"/>
          <w:lang w:val="en-US"/>
        </w:rPr>
        <w:t>,,</w:t>
      </w:r>
      <w:r w:rsidR="009E5A61" w:rsidRPr="00114828">
        <w:rPr>
          <w:sz w:val="28"/>
          <w:szCs w:val="28"/>
          <w:lang w:val="en-US"/>
        </w:rPr>
        <w:t xml:space="preserve">c) </w:t>
      </w:r>
      <w:r w:rsidR="00D82F87" w:rsidRPr="00114828">
        <w:rPr>
          <w:rStyle w:val="FontStyle27"/>
          <w:color w:val="auto"/>
          <w:sz w:val="28"/>
          <w:szCs w:val="28"/>
          <w:lang w:val="ro-RO" w:eastAsia="ro-RO"/>
        </w:rPr>
        <w:t>r</w:t>
      </w:r>
      <w:r w:rsidRPr="00114828">
        <w:rPr>
          <w:rStyle w:val="FontStyle27"/>
          <w:color w:val="auto"/>
          <w:sz w:val="28"/>
          <w:szCs w:val="28"/>
          <w:lang w:val="ro-RO" w:eastAsia="ro-RO"/>
        </w:rPr>
        <w:t>ealizarea tratamentului medical</w:t>
      </w:r>
      <w:r w:rsidR="00FF1464" w:rsidRPr="00114828">
        <w:rPr>
          <w:sz w:val="28"/>
          <w:szCs w:val="28"/>
          <w:lang w:val="ro-RO"/>
        </w:rPr>
        <w:t xml:space="preserve"> </w:t>
      </w:r>
      <w:r w:rsidRPr="00114828">
        <w:rPr>
          <w:rStyle w:val="FontStyle27"/>
          <w:color w:val="auto"/>
          <w:sz w:val="28"/>
          <w:szCs w:val="28"/>
          <w:lang w:val="ro-RO" w:eastAsia="ro-RO"/>
        </w:rPr>
        <w:t>(proceduri intramusculare, intravenoase) în sala de tratamente</w:t>
      </w:r>
      <w:r w:rsidR="005E6006" w:rsidRPr="00114828">
        <w:rPr>
          <w:rStyle w:val="FontStyle27"/>
          <w:color w:val="auto"/>
          <w:sz w:val="28"/>
          <w:szCs w:val="28"/>
          <w:lang w:val="ro-RO" w:eastAsia="ro-RO"/>
        </w:rPr>
        <w:t>/sta</w:t>
      </w:r>
      <w:r w:rsidR="00114828" w:rsidRPr="00114828">
        <w:rPr>
          <w:rStyle w:val="FontStyle27"/>
          <w:color w:val="auto"/>
          <w:sz w:val="28"/>
          <w:szCs w:val="28"/>
          <w:lang w:val="ro-RO" w:eastAsia="ro-RO"/>
        </w:rPr>
        <w:t>ţ</w:t>
      </w:r>
      <w:r w:rsidR="005E6006" w:rsidRPr="00114828">
        <w:rPr>
          <w:rStyle w:val="FontStyle27"/>
          <w:color w:val="auto"/>
          <w:sz w:val="28"/>
          <w:szCs w:val="28"/>
          <w:lang w:val="ro-RO" w:eastAsia="ro-RO"/>
        </w:rPr>
        <w:t>ionar de zi</w:t>
      </w:r>
      <w:r w:rsidRPr="00114828">
        <w:rPr>
          <w:rStyle w:val="FontStyle27"/>
          <w:color w:val="auto"/>
          <w:sz w:val="28"/>
          <w:szCs w:val="28"/>
          <w:lang w:val="ro-RO" w:eastAsia="ro-RO"/>
        </w:rPr>
        <w:t xml:space="preserve">, </w:t>
      </w:r>
      <w:proofErr w:type="spellStart"/>
      <w:r w:rsidRPr="00114828">
        <w:rPr>
          <w:iCs/>
          <w:sz w:val="28"/>
          <w:szCs w:val="28"/>
          <w:lang w:val="en-US"/>
        </w:rPr>
        <w:t>cabinete</w:t>
      </w:r>
      <w:proofErr w:type="spellEnd"/>
      <w:r w:rsidRPr="00114828">
        <w:rPr>
          <w:iCs/>
          <w:sz w:val="28"/>
          <w:szCs w:val="28"/>
          <w:lang w:val="en-US"/>
        </w:rPr>
        <w:t xml:space="preserve"> de </w:t>
      </w:r>
      <w:proofErr w:type="spellStart"/>
      <w:r w:rsidRPr="00114828">
        <w:rPr>
          <w:iCs/>
          <w:sz w:val="28"/>
          <w:szCs w:val="28"/>
          <w:lang w:val="en-US"/>
        </w:rPr>
        <w:t>proceduri</w:t>
      </w:r>
      <w:proofErr w:type="spellEnd"/>
      <w:r w:rsidRPr="00114828">
        <w:rPr>
          <w:iCs/>
          <w:sz w:val="28"/>
          <w:szCs w:val="28"/>
          <w:lang w:val="en-US"/>
        </w:rPr>
        <w:t xml:space="preserve"> </w:t>
      </w:r>
      <w:proofErr w:type="spellStart"/>
      <w:r w:rsidRPr="00114828">
        <w:rPr>
          <w:iCs/>
          <w:sz w:val="28"/>
          <w:szCs w:val="28"/>
          <w:lang w:val="en-US"/>
        </w:rPr>
        <w:t>şi</w:t>
      </w:r>
      <w:proofErr w:type="spellEnd"/>
      <w:r w:rsidRPr="00114828">
        <w:rPr>
          <w:iCs/>
          <w:sz w:val="28"/>
          <w:szCs w:val="28"/>
          <w:lang w:val="en-US"/>
        </w:rPr>
        <w:t xml:space="preserve"> la </w:t>
      </w:r>
      <w:proofErr w:type="spellStart"/>
      <w:r w:rsidRPr="00114828">
        <w:rPr>
          <w:iCs/>
          <w:sz w:val="28"/>
          <w:szCs w:val="28"/>
          <w:lang w:val="en-US"/>
        </w:rPr>
        <w:t>domiciliu</w:t>
      </w:r>
      <w:proofErr w:type="spellEnd"/>
      <w:r w:rsidRPr="00114828">
        <w:rPr>
          <w:rStyle w:val="FontStyle27"/>
          <w:color w:val="auto"/>
          <w:sz w:val="28"/>
          <w:szCs w:val="28"/>
          <w:lang w:val="ro-RO" w:eastAsia="ro-RO"/>
        </w:rPr>
        <w:t>, la indicaţia medicului de familie şi/sau a medicului specialist de profil</w:t>
      </w:r>
      <w:r w:rsidR="00FF1464" w:rsidRPr="00114828">
        <w:rPr>
          <w:rStyle w:val="FontStyle27"/>
          <w:color w:val="auto"/>
          <w:sz w:val="28"/>
          <w:szCs w:val="28"/>
          <w:lang w:val="ro-RO" w:eastAsia="ro-RO"/>
        </w:rPr>
        <w:t xml:space="preserve">, cu asigurarea dispozitivelor </w:t>
      </w:r>
      <w:r w:rsidRPr="00114828">
        <w:rPr>
          <w:sz w:val="28"/>
          <w:szCs w:val="28"/>
          <w:lang w:val="ro-RO"/>
        </w:rPr>
        <w:t>medicale de unică utilizare, inclusiv şi a medicamentelor în ca</w:t>
      </w:r>
      <w:r w:rsidR="00FF1464" w:rsidRPr="00114828">
        <w:rPr>
          <w:sz w:val="28"/>
          <w:szCs w:val="28"/>
          <w:lang w:val="ro-RO"/>
        </w:rPr>
        <w:t xml:space="preserve">zuri de urgenţă şi prim ajutor, </w:t>
      </w:r>
      <w:r w:rsidRPr="00114828">
        <w:rPr>
          <w:sz w:val="28"/>
          <w:szCs w:val="28"/>
          <w:lang w:val="ro-RO"/>
        </w:rPr>
        <w:t>de către instituţia medicală primară.</w:t>
      </w:r>
      <w:r w:rsidRPr="00114828">
        <w:rPr>
          <w:sz w:val="28"/>
          <w:szCs w:val="28"/>
          <w:lang w:val="en-US"/>
        </w:rPr>
        <w:t xml:space="preserve"> ”</w:t>
      </w:r>
      <w:r w:rsidRPr="00114828">
        <w:rPr>
          <w:rStyle w:val="FontStyle27"/>
          <w:color w:val="auto"/>
          <w:sz w:val="28"/>
          <w:szCs w:val="28"/>
          <w:lang w:val="ro-RO" w:eastAsia="ro-RO"/>
        </w:rPr>
        <w:t xml:space="preserve"> </w:t>
      </w:r>
    </w:p>
    <w:p w:rsidR="00E66D40" w:rsidRPr="00114828" w:rsidRDefault="00E66D40" w:rsidP="0017652A">
      <w:pPr>
        <w:ind w:firstLine="708"/>
        <w:jc w:val="both"/>
        <w:rPr>
          <w:sz w:val="16"/>
          <w:szCs w:val="16"/>
        </w:rPr>
      </w:pPr>
      <w:r w:rsidRPr="00114828">
        <w:rPr>
          <w:rStyle w:val="apple-converted-space"/>
          <w:i/>
          <w:iCs/>
        </w:rPr>
        <w:t> </w:t>
      </w:r>
    </w:p>
    <w:p w:rsidR="0078269B" w:rsidRPr="00114828" w:rsidRDefault="00197F39" w:rsidP="0005535B">
      <w:pPr>
        <w:ind w:firstLine="708"/>
        <w:jc w:val="both"/>
        <w:rPr>
          <w:iCs/>
          <w:sz w:val="28"/>
          <w:szCs w:val="28"/>
        </w:rPr>
      </w:pPr>
      <w:r w:rsidRPr="00114828">
        <w:rPr>
          <w:sz w:val="28"/>
          <w:szCs w:val="28"/>
        </w:rPr>
        <w:t xml:space="preserve">b) </w:t>
      </w:r>
      <w:r w:rsidR="0078269B" w:rsidRPr="00114828">
        <w:rPr>
          <w:sz w:val="28"/>
          <w:szCs w:val="28"/>
        </w:rPr>
        <w:t>la litera f) cuvîntul „</w:t>
      </w:r>
      <w:r w:rsidR="0078269B" w:rsidRPr="00114828">
        <w:rPr>
          <w:iCs/>
          <w:sz w:val="28"/>
          <w:szCs w:val="28"/>
        </w:rPr>
        <w:t xml:space="preserve">invalizilor” se substituie cu </w:t>
      </w:r>
      <w:r w:rsidR="0071198E" w:rsidRPr="00114828">
        <w:rPr>
          <w:iCs/>
          <w:sz w:val="28"/>
          <w:szCs w:val="28"/>
        </w:rPr>
        <w:t xml:space="preserve">sintagma </w:t>
      </w:r>
      <w:r w:rsidR="0078269B" w:rsidRPr="00114828">
        <w:rPr>
          <w:iCs/>
          <w:sz w:val="28"/>
          <w:szCs w:val="28"/>
        </w:rPr>
        <w:t>„persoanelor cu dizabilită</w:t>
      </w:r>
      <w:r w:rsidR="007A63D0" w:rsidRPr="00114828">
        <w:rPr>
          <w:iCs/>
          <w:sz w:val="28"/>
          <w:szCs w:val="28"/>
        </w:rPr>
        <w:t>ţ</w:t>
      </w:r>
      <w:r w:rsidR="0078269B" w:rsidRPr="00114828">
        <w:rPr>
          <w:iCs/>
          <w:sz w:val="28"/>
          <w:szCs w:val="28"/>
        </w:rPr>
        <w:t xml:space="preserve">i </w:t>
      </w:r>
      <w:r w:rsidR="007A63D0" w:rsidRPr="00114828">
        <w:rPr>
          <w:iCs/>
          <w:sz w:val="28"/>
          <w:szCs w:val="28"/>
        </w:rPr>
        <w:t>ş</w:t>
      </w:r>
      <w:r w:rsidR="0078269B" w:rsidRPr="00114828">
        <w:rPr>
          <w:iCs/>
          <w:sz w:val="28"/>
          <w:szCs w:val="28"/>
        </w:rPr>
        <w:t xml:space="preserve">i/sau </w:t>
      </w:r>
      <w:r w:rsidR="007A63D0" w:rsidRPr="00114828">
        <w:rPr>
          <w:iCs/>
          <w:sz w:val="28"/>
          <w:szCs w:val="28"/>
        </w:rPr>
        <w:t>ţ</w:t>
      </w:r>
      <w:r w:rsidR="0078269B" w:rsidRPr="00114828">
        <w:rPr>
          <w:iCs/>
          <w:sz w:val="28"/>
          <w:szCs w:val="28"/>
        </w:rPr>
        <w:t>intuite la pat”</w:t>
      </w:r>
      <w:r w:rsidR="00A80E15" w:rsidRPr="00114828">
        <w:rPr>
          <w:iCs/>
          <w:sz w:val="28"/>
          <w:szCs w:val="28"/>
        </w:rPr>
        <w:t>.</w:t>
      </w:r>
    </w:p>
    <w:p w:rsidR="00A80E15" w:rsidRPr="00114828" w:rsidRDefault="00A80E15" w:rsidP="0005535B">
      <w:pPr>
        <w:ind w:firstLine="708"/>
        <w:jc w:val="both"/>
        <w:rPr>
          <w:iCs/>
          <w:sz w:val="16"/>
          <w:szCs w:val="16"/>
        </w:rPr>
      </w:pPr>
    </w:p>
    <w:p w:rsidR="00A80E15" w:rsidRPr="00114828" w:rsidRDefault="00D82F87" w:rsidP="0005535B">
      <w:pPr>
        <w:ind w:firstLine="708"/>
        <w:jc w:val="both"/>
        <w:rPr>
          <w:iCs/>
          <w:sz w:val="28"/>
          <w:szCs w:val="28"/>
        </w:rPr>
      </w:pPr>
      <w:r w:rsidRPr="00114828">
        <w:rPr>
          <w:iCs/>
          <w:sz w:val="28"/>
          <w:szCs w:val="28"/>
        </w:rPr>
        <w:t>10</w:t>
      </w:r>
      <w:r w:rsidR="0071198E" w:rsidRPr="00114828">
        <w:rPr>
          <w:iCs/>
          <w:sz w:val="28"/>
          <w:szCs w:val="28"/>
        </w:rPr>
        <w:t>)</w:t>
      </w:r>
      <w:r w:rsidR="00A80E15" w:rsidRPr="00114828">
        <w:rPr>
          <w:iCs/>
          <w:sz w:val="28"/>
          <w:szCs w:val="28"/>
        </w:rPr>
        <w:t xml:space="preserve"> Punctul 14, </w:t>
      </w:r>
      <w:r w:rsidR="0017652A" w:rsidRPr="00114828">
        <w:rPr>
          <w:iCs/>
          <w:sz w:val="28"/>
          <w:szCs w:val="28"/>
        </w:rPr>
        <w:t xml:space="preserve">alineatul </w:t>
      </w:r>
      <w:r w:rsidR="00A80E15" w:rsidRPr="00114828">
        <w:rPr>
          <w:iCs/>
          <w:sz w:val="28"/>
          <w:szCs w:val="28"/>
        </w:rPr>
        <w:t xml:space="preserve">2) se completează la final cu litera l) cu următorul cuprins: </w:t>
      </w:r>
    </w:p>
    <w:p w:rsidR="00162870" w:rsidRPr="00114828" w:rsidRDefault="00A80E15" w:rsidP="0005535B">
      <w:pPr>
        <w:ind w:firstLine="708"/>
        <w:jc w:val="both"/>
        <w:rPr>
          <w:iCs/>
          <w:sz w:val="28"/>
          <w:szCs w:val="28"/>
        </w:rPr>
      </w:pPr>
      <w:r w:rsidRPr="00114828">
        <w:rPr>
          <w:sz w:val="28"/>
          <w:szCs w:val="28"/>
        </w:rPr>
        <w:t>„</w:t>
      </w:r>
      <w:r w:rsidR="0071198E" w:rsidRPr="00114828">
        <w:rPr>
          <w:sz w:val="28"/>
          <w:szCs w:val="28"/>
        </w:rPr>
        <w:t>l) integrarea serviciilor de sănătate mintală în asisten</w:t>
      </w:r>
      <w:r w:rsidR="007A63D0" w:rsidRPr="00114828">
        <w:rPr>
          <w:sz w:val="28"/>
          <w:szCs w:val="28"/>
        </w:rPr>
        <w:t>ţ</w:t>
      </w:r>
      <w:r w:rsidR="0071198E" w:rsidRPr="00114828">
        <w:rPr>
          <w:sz w:val="28"/>
          <w:szCs w:val="28"/>
        </w:rPr>
        <w:t xml:space="preserve">a medicală primară,  dezvoltarea </w:t>
      </w:r>
      <w:r w:rsidRPr="00114828">
        <w:rPr>
          <w:iCs/>
          <w:sz w:val="28"/>
          <w:szCs w:val="28"/>
        </w:rPr>
        <w:t>Centrelor Comunitare de Sănătate Mintală</w:t>
      </w:r>
      <w:r w:rsidR="0071198E" w:rsidRPr="00114828">
        <w:rPr>
          <w:sz w:val="28"/>
          <w:szCs w:val="28"/>
        </w:rPr>
        <w:t xml:space="preserve"> </w:t>
      </w:r>
      <w:r w:rsidR="007A63D0" w:rsidRPr="00114828">
        <w:rPr>
          <w:sz w:val="28"/>
          <w:szCs w:val="28"/>
        </w:rPr>
        <w:t>ş</w:t>
      </w:r>
      <w:r w:rsidR="0071198E" w:rsidRPr="00114828">
        <w:rPr>
          <w:sz w:val="28"/>
          <w:szCs w:val="28"/>
        </w:rPr>
        <w:t xml:space="preserve">i </w:t>
      </w:r>
      <w:r w:rsidR="0071198E" w:rsidRPr="00114828">
        <w:rPr>
          <w:iCs/>
          <w:sz w:val="28"/>
          <w:szCs w:val="28"/>
        </w:rPr>
        <w:t>prestarea serviciilor de sănătate mintală integrat la nivel de comunitate</w:t>
      </w:r>
      <w:r w:rsidRPr="00114828">
        <w:rPr>
          <w:iCs/>
          <w:sz w:val="28"/>
          <w:szCs w:val="28"/>
        </w:rPr>
        <w:t>, în conformitate cu actele normative în vigoare. ”</w:t>
      </w:r>
    </w:p>
    <w:p w:rsidR="00A80E15" w:rsidRPr="00114828" w:rsidRDefault="00A80E15" w:rsidP="0093626D">
      <w:pPr>
        <w:ind w:firstLine="708"/>
        <w:jc w:val="both"/>
        <w:rPr>
          <w:sz w:val="16"/>
          <w:szCs w:val="16"/>
        </w:rPr>
      </w:pPr>
    </w:p>
    <w:p w:rsidR="0078269B" w:rsidRPr="00114828" w:rsidRDefault="00D82F87" w:rsidP="0093626D">
      <w:pPr>
        <w:ind w:firstLine="708"/>
        <w:jc w:val="both"/>
        <w:rPr>
          <w:sz w:val="28"/>
          <w:szCs w:val="28"/>
        </w:rPr>
      </w:pPr>
      <w:r w:rsidRPr="00114828">
        <w:rPr>
          <w:sz w:val="28"/>
          <w:szCs w:val="28"/>
        </w:rPr>
        <w:t>11</w:t>
      </w:r>
      <w:r w:rsidR="0071198E" w:rsidRPr="00114828">
        <w:rPr>
          <w:sz w:val="28"/>
          <w:szCs w:val="28"/>
        </w:rPr>
        <w:t xml:space="preserve">) </w:t>
      </w:r>
      <w:r w:rsidR="0078269B" w:rsidRPr="00114828">
        <w:rPr>
          <w:sz w:val="28"/>
          <w:szCs w:val="28"/>
        </w:rPr>
        <w:t>Punctul 16</w:t>
      </w:r>
      <w:r w:rsidR="00A80E15" w:rsidRPr="00114828">
        <w:rPr>
          <w:sz w:val="28"/>
          <w:szCs w:val="28"/>
        </w:rPr>
        <w:t xml:space="preserve">, litera </w:t>
      </w:r>
      <w:r w:rsidR="0078269B" w:rsidRPr="00114828">
        <w:rPr>
          <w:sz w:val="28"/>
          <w:szCs w:val="28"/>
        </w:rPr>
        <w:t xml:space="preserve">g) după </w:t>
      </w:r>
      <w:r w:rsidR="0008069A" w:rsidRPr="00114828">
        <w:rPr>
          <w:sz w:val="28"/>
          <w:szCs w:val="28"/>
        </w:rPr>
        <w:t xml:space="preserve">sintagma </w:t>
      </w:r>
      <w:r w:rsidR="0078269B" w:rsidRPr="00114828">
        <w:rPr>
          <w:sz w:val="28"/>
          <w:szCs w:val="28"/>
        </w:rPr>
        <w:t>,,sănătate mintală” se completează cu sintagma ,,cu prescrierea, la necesitate, a tratamentului de substituţie pentru utilizatorii de droguri injectabili;</w:t>
      </w:r>
      <w:r w:rsidR="00046516" w:rsidRPr="00114828">
        <w:rPr>
          <w:sz w:val="28"/>
          <w:szCs w:val="28"/>
        </w:rPr>
        <w:t xml:space="preserve"> ”</w:t>
      </w:r>
    </w:p>
    <w:p w:rsidR="00162870" w:rsidRPr="00114828" w:rsidRDefault="00162870" w:rsidP="0093626D">
      <w:pPr>
        <w:ind w:firstLine="708"/>
        <w:jc w:val="both"/>
        <w:rPr>
          <w:sz w:val="16"/>
          <w:szCs w:val="16"/>
        </w:rPr>
      </w:pPr>
    </w:p>
    <w:p w:rsidR="00000F6E" w:rsidRPr="00114828" w:rsidRDefault="00061296" w:rsidP="00D82F87">
      <w:pPr>
        <w:pStyle w:val="a5"/>
        <w:numPr>
          <w:ilvl w:val="0"/>
          <w:numId w:val="38"/>
        </w:numPr>
        <w:tabs>
          <w:tab w:val="left" w:pos="0"/>
        </w:tabs>
        <w:rPr>
          <w:sz w:val="28"/>
          <w:szCs w:val="28"/>
          <w:lang w:val="ro-RO"/>
        </w:rPr>
      </w:pPr>
      <w:r w:rsidRPr="00114828">
        <w:rPr>
          <w:sz w:val="28"/>
          <w:szCs w:val="28"/>
          <w:lang w:val="ro-RO"/>
        </w:rPr>
        <w:t xml:space="preserve"> </w:t>
      </w:r>
      <w:r w:rsidR="00A80E15" w:rsidRPr="00114828">
        <w:rPr>
          <w:sz w:val="28"/>
          <w:szCs w:val="28"/>
          <w:lang w:val="ro-RO"/>
        </w:rPr>
        <w:t>La p</w:t>
      </w:r>
      <w:r w:rsidR="00162870" w:rsidRPr="00114828">
        <w:rPr>
          <w:sz w:val="28"/>
          <w:szCs w:val="28"/>
          <w:lang w:val="ro-RO"/>
        </w:rPr>
        <w:t>unctul 16</w:t>
      </w:r>
      <w:r w:rsidR="00000F6E" w:rsidRPr="00114828">
        <w:rPr>
          <w:sz w:val="28"/>
          <w:szCs w:val="28"/>
          <w:lang w:val="ro-RO"/>
        </w:rPr>
        <w:t>:</w:t>
      </w:r>
    </w:p>
    <w:p w:rsidR="00A80E15" w:rsidRPr="00114828" w:rsidRDefault="00A80E15" w:rsidP="005D0503">
      <w:pPr>
        <w:pStyle w:val="a5"/>
        <w:numPr>
          <w:ilvl w:val="0"/>
          <w:numId w:val="36"/>
        </w:numPr>
        <w:tabs>
          <w:tab w:val="left" w:pos="0"/>
        </w:tabs>
        <w:rPr>
          <w:sz w:val="28"/>
          <w:szCs w:val="28"/>
          <w:lang w:val="ro-RO"/>
        </w:rPr>
      </w:pPr>
      <w:r w:rsidRPr="00114828">
        <w:rPr>
          <w:sz w:val="28"/>
          <w:szCs w:val="28"/>
          <w:lang w:val="ro-RO"/>
        </w:rPr>
        <w:t xml:space="preserve">litera o) se modifică </w:t>
      </w:r>
      <w:r w:rsidR="007A63D0" w:rsidRPr="00114828">
        <w:rPr>
          <w:sz w:val="28"/>
          <w:szCs w:val="28"/>
          <w:lang w:val="ro-RO"/>
        </w:rPr>
        <w:t>ş</w:t>
      </w:r>
      <w:r w:rsidRPr="00114828">
        <w:rPr>
          <w:sz w:val="28"/>
          <w:szCs w:val="28"/>
          <w:lang w:val="ro-RO"/>
        </w:rPr>
        <w:t>i va avea următorul cuprins:</w:t>
      </w:r>
    </w:p>
    <w:p w:rsidR="0008069A" w:rsidRPr="00114828" w:rsidRDefault="00A80E15" w:rsidP="0008069A">
      <w:pPr>
        <w:pStyle w:val="a5"/>
        <w:tabs>
          <w:tab w:val="left" w:pos="0"/>
        </w:tabs>
        <w:ind w:firstLine="0"/>
        <w:rPr>
          <w:sz w:val="28"/>
          <w:szCs w:val="28"/>
          <w:lang w:val="ro-RO"/>
        </w:rPr>
      </w:pPr>
      <w:r w:rsidRPr="00114828">
        <w:rPr>
          <w:sz w:val="28"/>
          <w:szCs w:val="28"/>
          <w:lang w:val="ro-RO"/>
        </w:rPr>
        <w:tab/>
      </w:r>
      <w:r w:rsidR="00DE6BE7" w:rsidRPr="00114828">
        <w:rPr>
          <w:sz w:val="28"/>
          <w:szCs w:val="28"/>
          <w:lang w:val="en-US"/>
        </w:rPr>
        <w:t>„</w:t>
      </w:r>
      <w:r w:rsidRPr="00114828">
        <w:rPr>
          <w:sz w:val="28"/>
          <w:szCs w:val="28"/>
          <w:lang w:val="ro-RO"/>
        </w:rPr>
        <w:t xml:space="preserve">o) </w:t>
      </w:r>
      <w:proofErr w:type="gramStart"/>
      <w:r w:rsidR="0008069A" w:rsidRPr="00114828">
        <w:rPr>
          <w:sz w:val="28"/>
          <w:szCs w:val="28"/>
          <w:lang w:val="ro-RO"/>
        </w:rPr>
        <w:t>prestarea</w:t>
      </w:r>
      <w:proofErr w:type="gramEnd"/>
      <w:r w:rsidR="0008069A" w:rsidRPr="00114828">
        <w:rPr>
          <w:sz w:val="28"/>
          <w:szCs w:val="28"/>
          <w:lang w:val="ro-RO"/>
        </w:rPr>
        <w:t xml:space="preserve"> serviciilor de depistare precoce a patologiilor în cadrul screening</w:t>
      </w:r>
      <w:r w:rsidR="00241BBF" w:rsidRPr="00114828">
        <w:rPr>
          <w:sz w:val="28"/>
          <w:szCs w:val="28"/>
          <w:lang w:val="ro-RO"/>
        </w:rPr>
        <w:t>-</w:t>
      </w:r>
      <w:r w:rsidR="0008069A" w:rsidRPr="00114828">
        <w:rPr>
          <w:sz w:val="28"/>
          <w:szCs w:val="28"/>
          <w:lang w:val="ro-RO"/>
        </w:rPr>
        <w:t>urilor organizate în conformitate cu actele normative aprobate de Ministerul Sănătăţii şi Compania Naţi</w:t>
      </w:r>
      <w:r w:rsidR="00000F6E" w:rsidRPr="00114828">
        <w:rPr>
          <w:sz w:val="28"/>
          <w:szCs w:val="28"/>
          <w:lang w:val="ro-RO"/>
        </w:rPr>
        <w:t>onală de Asigurări în Medicină”;</w:t>
      </w:r>
    </w:p>
    <w:p w:rsidR="00000F6E" w:rsidRPr="00114828" w:rsidRDefault="004106F1" w:rsidP="004106F1">
      <w:pPr>
        <w:pStyle w:val="a5"/>
        <w:tabs>
          <w:tab w:val="left" w:pos="0"/>
        </w:tabs>
        <w:ind w:firstLine="0"/>
        <w:rPr>
          <w:sz w:val="28"/>
          <w:szCs w:val="28"/>
          <w:lang w:val="ro-RO"/>
        </w:rPr>
      </w:pPr>
      <w:r w:rsidRPr="00114828">
        <w:rPr>
          <w:sz w:val="28"/>
          <w:szCs w:val="28"/>
          <w:lang w:val="ro-RO"/>
        </w:rPr>
        <w:tab/>
        <w:t xml:space="preserve">b) </w:t>
      </w:r>
      <w:r w:rsidR="00000F6E" w:rsidRPr="00114828">
        <w:rPr>
          <w:sz w:val="28"/>
          <w:szCs w:val="28"/>
          <w:lang w:val="ro-RO"/>
        </w:rPr>
        <w:t xml:space="preserve">se completează la final cu </w:t>
      </w:r>
      <w:r w:rsidRPr="00114828">
        <w:rPr>
          <w:sz w:val="28"/>
          <w:szCs w:val="28"/>
          <w:lang w:val="ro-RO"/>
        </w:rPr>
        <w:t xml:space="preserve">patru </w:t>
      </w:r>
      <w:r w:rsidR="00000F6E" w:rsidRPr="00114828">
        <w:rPr>
          <w:sz w:val="28"/>
          <w:szCs w:val="28"/>
          <w:lang w:val="ro-RO"/>
        </w:rPr>
        <w:t>liter</w:t>
      </w:r>
      <w:r w:rsidR="005D0503" w:rsidRPr="00114828">
        <w:rPr>
          <w:sz w:val="28"/>
          <w:szCs w:val="28"/>
          <w:lang w:val="ro-RO"/>
        </w:rPr>
        <w:t>e</w:t>
      </w:r>
      <w:r w:rsidRPr="00114828">
        <w:rPr>
          <w:sz w:val="28"/>
          <w:szCs w:val="28"/>
          <w:lang w:val="ro-RO"/>
        </w:rPr>
        <w:t xml:space="preserve"> noi </w:t>
      </w:r>
      <w:r w:rsidR="005E6006" w:rsidRPr="00114828">
        <w:rPr>
          <w:sz w:val="28"/>
          <w:szCs w:val="28"/>
          <w:lang w:val="ro-RO"/>
        </w:rPr>
        <w:t xml:space="preserve">p), q) </w:t>
      </w:r>
      <w:r w:rsidR="00114828" w:rsidRPr="00114828">
        <w:rPr>
          <w:sz w:val="28"/>
          <w:szCs w:val="28"/>
          <w:lang w:val="ro-RO"/>
        </w:rPr>
        <w:t>ş</w:t>
      </w:r>
      <w:r w:rsidR="005E6006" w:rsidRPr="00114828">
        <w:rPr>
          <w:sz w:val="28"/>
          <w:szCs w:val="28"/>
          <w:lang w:val="ro-RO"/>
        </w:rPr>
        <w:t>i r</w:t>
      </w:r>
      <w:r w:rsidR="00D82F87" w:rsidRPr="00114828">
        <w:rPr>
          <w:sz w:val="28"/>
          <w:szCs w:val="28"/>
          <w:lang w:val="ro-RO"/>
        </w:rPr>
        <w:t xml:space="preserve">) </w:t>
      </w:r>
      <w:r w:rsidRPr="00114828">
        <w:rPr>
          <w:sz w:val="28"/>
          <w:szCs w:val="28"/>
          <w:lang w:val="ro-RO"/>
        </w:rPr>
        <w:t>cu următorul con</w:t>
      </w:r>
      <w:r w:rsidR="00114828" w:rsidRPr="00114828">
        <w:rPr>
          <w:sz w:val="28"/>
          <w:szCs w:val="28"/>
          <w:lang w:val="ro-RO"/>
        </w:rPr>
        <w:t>ţ</w:t>
      </w:r>
      <w:r w:rsidRPr="00114828">
        <w:rPr>
          <w:sz w:val="28"/>
          <w:szCs w:val="28"/>
          <w:lang w:val="ro-RO"/>
        </w:rPr>
        <w:t>inut</w:t>
      </w:r>
      <w:r w:rsidR="00000F6E" w:rsidRPr="00114828">
        <w:rPr>
          <w:sz w:val="28"/>
          <w:szCs w:val="28"/>
          <w:lang w:val="ro-RO"/>
        </w:rPr>
        <w:t>:</w:t>
      </w:r>
    </w:p>
    <w:p w:rsidR="006B798F" w:rsidRPr="00114828" w:rsidRDefault="00000F6E" w:rsidP="005D0503">
      <w:pPr>
        <w:ind w:firstLine="567"/>
        <w:jc w:val="both"/>
        <w:rPr>
          <w:sz w:val="28"/>
          <w:szCs w:val="28"/>
        </w:rPr>
      </w:pPr>
      <w:r w:rsidRPr="00114828">
        <w:rPr>
          <w:sz w:val="28"/>
          <w:szCs w:val="28"/>
        </w:rPr>
        <w:t>,,</w:t>
      </w:r>
      <w:r w:rsidR="005D0503" w:rsidRPr="00114828">
        <w:rPr>
          <w:sz w:val="28"/>
          <w:szCs w:val="28"/>
        </w:rPr>
        <w:t xml:space="preserve">p) </w:t>
      </w:r>
      <w:r w:rsidR="00D82F87" w:rsidRPr="00114828">
        <w:rPr>
          <w:sz w:val="28"/>
          <w:szCs w:val="28"/>
        </w:rPr>
        <w:t xml:space="preserve">asigurarea supravegherii medicale </w:t>
      </w:r>
      <w:r w:rsidR="00114828" w:rsidRPr="00114828">
        <w:rPr>
          <w:sz w:val="28"/>
          <w:szCs w:val="28"/>
        </w:rPr>
        <w:t>ş</w:t>
      </w:r>
      <w:r w:rsidR="00D82F87" w:rsidRPr="00114828">
        <w:rPr>
          <w:sz w:val="28"/>
          <w:szCs w:val="28"/>
        </w:rPr>
        <w:t xml:space="preserve">i tratamentului </w:t>
      </w:r>
      <w:proofErr w:type="spellStart"/>
      <w:r w:rsidR="00D82F87" w:rsidRPr="00114828">
        <w:rPr>
          <w:sz w:val="28"/>
          <w:szCs w:val="28"/>
        </w:rPr>
        <w:t>antiretroviral</w:t>
      </w:r>
      <w:proofErr w:type="spellEnd"/>
      <w:r w:rsidR="00D82F87" w:rsidRPr="00114828">
        <w:rPr>
          <w:sz w:val="28"/>
          <w:szCs w:val="28"/>
        </w:rPr>
        <w:t xml:space="preserve"> în condi</w:t>
      </w:r>
      <w:r w:rsidR="00114828" w:rsidRPr="00114828">
        <w:rPr>
          <w:sz w:val="28"/>
          <w:szCs w:val="28"/>
        </w:rPr>
        <w:t>ţ</w:t>
      </w:r>
      <w:r w:rsidR="00D82F87" w:rsidRPr="00114828">
        <w:rPr>
          <w:sz w:val="28"/>
          <w:szCs w:val="28"/>
        </w:rPr>
        <w:t xml:space="preserve">ii de </w:t>
      </w:r>
      <w:proofErr w:type="spellStart"/>
      <w:r w:rsidR="00D82F87" w:rsidRPr="00114828">
        <w:rPr>
          <w:sz w:val="28"/>
          <w:szCs w:val="28"/>
        </w:rPr>
        <w:t>ambulator</w:t>
      </w:r>
      <w:proofErr w:type="spellEnd"/>
      <w:r w:rsidR="00D82F87" w:rsidRPr="00114828">
        <w:rPr>
          <w:sz w:val="28"/>
          <w:szCs w:val="28"/>
        </w:rPr>
        <w:t xml:space="preserve"> în cadrul Cabinetelor teritoriale, conform prevederilor actelor normative în vigoare</w:t>
      </w:r>
      <w:r w:rsidR="006B798F" w:rsidRPr="00114828">
        <w:rPr>
          <w:sz w:val="28"/>
          <w:szCs w:val="28"/>
        </w:rPr>
        <w:t>;</w:t>
      </w:r>
    </w:p>
    <w:p w:rsidR="005E6006" w:rsidRPr="00114828" w:rsidRDefault="005E6006" w:rsidP="005D0503">
      <w:pPr>
        <w:ind w:firstLine="567"/>
        <w:jc w:val="both"/>
        <w:rPr>
          <w:sz w:val="28"/>
          <w:szCs w:val="28"/>
        </w:rPr>
      </w:pPr>
      <w:r w:rsidRPr="00114828">
        <w:rPr>
          <w:sz w:val="28"/>
          <w:szCs w:val="28"/>
        </w:rPr>
        <w:t xml:space="preserve"> </w:t>
      </w:r>
      <w:r w:rsidR="008F0D5A" w:rsidRPr="00114828">
        <w:rPr>
          <w:sz w:val="28"/>
          <w:szCs w:val="28"/>
        </w:rPr>
        <w:t>q</w:t>
      </w:r>
      <w:r w:rsidR="006B798F" w:rsidRPr="00114828">
        <w:rPr>
          <w:sz w:val="28"/>
          <w:szCs w:val="28"/>
        </w:rPr>
        <w:t>) prestarea serviciilor de interven</w:t>
      </w:r>
      <w:r w:rsidR="00114828" w:rsidRPr="00114828">
        <w:rPr>
          <w:sz w:val="28"/>
          <w:szCs w:val="28"/>
        </w:rPr>
        <w:t>ţ</w:t>
      </w:r>
      <w:r w:rsidR="006B798F" w:rsidRPr="00114828">
        <w:rPr>
          <w:sz w:val="28"/>
          <w:szCs w:val="28"/>
        </w:rPr>
        <w:t>ie timpurie copiilor de la na</w:t>
      </w:r>
      <w:r w:rsidR="00114828" w:rsidRPr="00114828">
        <w:rPr>
          <w:sz w:val="28"/>
          <w:szCs w:val="28"/>
        </w:rPr>
        <w:t>ş</w:t>
      </w:r>
      <w:r w:rsidR="006B798F" w:rsidRPr="00114828">
        <w:rPr>
          <w:sz w:val="28"/>
          <w:szCs w:val="28"/>
        </w:rPr>
        <w:t xml:space="preserve">tere </w:t>
      </w:r>
      <w:proofErr w:type="spellStart"/>
      <w:r w:rsidR="006B798F" w:rsidRPr="00114828">
        <w:rPr>
          <w:sz w:val="28"/>
          <w:szCs w:val="28"/>
        </w:rPr>
        <w:t>pînă</w:t>
      </w:r>
      <w:proofErr w:type="spellEnd"/>
      <w:r w:rsidR="006B798F" w:rsidRPr="00114828">
        <w:rPr>
          <w:sz w:val="28"/>
          <w:szCs w:val="28"/>
        </w:rPr>
        <w:t xml:space="preserve"> la vîrsta de 3 ani cu nevoi speciale/tulburări de dezvoltare </w:t>
      </w:r>
      <w:r w:rsidR="00114828" w:rsidRPr="00114828">
        <w:rPr>
          <w:sz w:val="28"/>
          <w:szCs w:val="28"/>
        </w:rPr>
        <w:t>ş</w:t>
      </w:r>
      <w:r w:rsidR="006B798F" w:rsidRPr="00114828">
        <w:rPr>
          <w:sz w:val="28"/>
          <w:szCs w:val="28"/>
        </w:rPr>
        <w:t xml:space="preserve">i risc sporit </w:t>
      </w:r>
      <w:r w:rsidR="00114828" w:rsidRPr="00114828">
        <w:rPr>
          <w:sz w:val="28"/>
          <w:szCs w:val="28"/>
        </w:rPr>
        <w:t>ş</w:t>
      </w:r>
      <w:r w:rsidR="006B798F" w:rsidRPr="00114828">
        <w:rPr>
          <w:sz w:val="28"/>
          <w:szCs w:val="28"/>
        </w:rPr>
        <w:t>i familiile acestora în conformitate</w:t>
      </w:r>
      <w:r w:rsidRPr="00114828">
        <w:rPr>
          <w:sz w:val="28"/>
          <w:szCs w:val="28"/>
        </w:rPr>
        <w:t xml:space="preserve"> cu actele normative în vigoare;</w:t>
      </w:r>
    </w:p>
    <w:p w:rsidR="005D0503" w:rsidRPr="00114828" w:rsidRDefault="005E6006" w:rsidP="005D0503">
      <w:pPr>
        <w:ind w:firstLine="567"/>
        <w:jc w:val="both"/>
        <w:rPr>
          <w:sz w:val="28"/>
          <w:szCs w:val="28"/>
        </w:rPr>
      </w:pPr>
      <w:r w:rsidRPr="00114828">
        <w:rPr>
          <w:rStyle w:val="FontStyle27"/>
          <w:color w:val="auto"/>
          <w:sz w:val="28"/>
          <w:szCs w:val="28"/>
          <w:lang w:eastAsia="ro-RO"/>
        </w:rPr>
        <w:t xml:space="preserve">  r) realizarea tratamentului medical</w:t>
      </w:r>
      <w:r w:rsidRPr="00114828">
        <w:rPr>
          <w:sz w:val="28"/>
          <w:szCs w:val="28"/>
        </w:rPr>
        <w:t xml:space="preserve"> </w:t>
      </w:r>
      <w:r w:rsidRPr="00114828">
        <w:rPr>
          <w:rStyle w:val="FontStyle27"/>
          <w:color w:val="auto"/>
          <w:sz w:val="28"/>
          <w:szCs w:val="28"/>
          <w:lang w:eastAsia="ro-RO"/>
        </w:rPr>
        <w:t>(proceduri intramusculare, intravenoase) în condi</w:t>
      </w:r>
      <w:r w:rsidR="00114828" w:rsidRPr="00114828">
        <w:rPr>
          <w:rStyle w:val="FontStyle27"/>
          <w:color w:val="auto"/>
          <w:sz w:val="28"/>
          <w:szCs w:val="28"/>
          <w:lang w:eastAsia="ro-RO"/>
        </w:rPr>
        <w:t>ţ</w:t>
      </w:r>
      <w:r w:rsidRPr="00114828">
        <w:rPr>
          <w:rStyle w:val="FontStyle27"/>
          <w:color w:val="auto"/>
          <w:sz w:val="28"/>
          <w:szCs w:val="28"/>
          <w:lang w:eastAsia="ro-RO"/>
        </w:rPr>
        <w:t>ii sta</w:t>
      </w:r>
      <w:r w:rsidR="00114828" w:rsidRPr="00114828">
        <w:rPr>
          <w:rStyle w:val="FontStyle27"/>
          <w:color w:val="auto"/>
          <w:sz w:val="28"/>
          <w:szCs w:val="28"/>
          <w:lang w:eastAsia="ro-RO"/>
        </w:rPr>
        <w:t>ţ</w:t>
      </w:r>
      <w:r w:rsidRPr="00114828">
        <w:rPr>
          <w:rStyle w:val="FontStyle27"/>
          <w:color w:val="auto"/>
          <w:sz w:val="28"/>
          <w:szCs w:val="28"/>
          <w:lang w:eastAsia="ro-RO"/>
        </w:rPr>
        <w:t xml:space="preserve">ionar de zi la indicaţia medicului specialist de profil, cu asigurarea dispozitivelor </w:t>
      </w:r>
      <w:r w:rsidRPr="00114828">
        <w:rPr>
          <w:sz w:val="28"/>
          <w:szCs w:val="28"/>
        </w:rPr>
        <w:t>medicale de unică utilizare, inclusiv şi a medicamentelor în cazuri de urgenţă şi prim ajutor, de către instituţia medicală specializată de ambulator/spitalicească.</w:t>
      </w:r>
      <w:r w:rsidRPr="00114828">
        <w:rPr>
          <w:sz w:val="28"/>
          <w:szCs w:val="28"/>
          <w:lang w:val="en-US"/>
        </w:rPr>
        <w:t xml:space="preserve"> ”</w:t>
      </w:r>
    </w:p>
    <w:p w:rsidR="006B798F" w:rsidRPr="00114828" w:rsidRDefault="006B798F" w:rsidP="005D0503">
      <w:pPr>
        <w:ind w:firstLine="567"/>
        <w:jc w:val="both"/>
        <w:rPr>
          <w:sz w:val="16"/>
          <w:szCs w:val="16"/>
        </w:rPr>
      </w:pPr>
    </w:p>
    <w:p w:rsidR="006B798F" w:rsidRPr="00114828" w:rsidRDefault="006B798F" w:rsidP="006B798F">
      <w:pPr>
        <w:ind w:firstLine="567"/>
        <w:jc w:val="both"/>
        <w:rPr>
          <w:sz w:val="28"/>
          <w:szCs w:val="28"/>
        </w:rPr>
      </w:pPr>
      <w:r w:rsidRPr="00114828">
        <w:rPr>
          <w:sz w:val="28"/>
          <w:szCs w:val="28"/>
        </w:rPr>
        <w:t xml:space="preserve">13) În punctul 17 lit.d) </w:t>
      </w:r>
      <w:r w:rsidR="00B933CC" w:rsidRPr="00114828">
        <w:rPr>
          <w:sz w:val="28"/>
          <w:szCs w:val="28"/>
        </w:rPr>
        <w:t xml:space="preserve">după </w:t>
      </w:r>
      <w:r w:rsidRPr="00114828">
        <w:rPr>
          <w:sz w:val="28"/>
          <w:szCs w:val="28"/>
        </w:rPr>
        <w:t xml:space="preserve">sintagma „care nu sînt efectuate în cadrul asistenţei medicale primare” se </w:t>
      </w:r>
      <w:r w:rsidR="00B933CC" w:rsidRPr="00114828">
        <w:rPr>
          <w:sz w:val="28"/>
          <w:szCs w:val="28"/>
        </w:rPr>
        <w:t xml:space="preserve">completează </w:t>
      </w:r>
      <w:r w:rsidRPr="00114828">
        <w:rPr>
          <w:sz w:val="28"/>
          <w:szCs w:val="28"/>
        </w:rPr>
        <w:t>cu sintagma „</w:t>
      </w:r>
      <w:r w:rsidR="00114828" w:rsidRPr="00114828">
        <w:rPr>
          <w:sz w:val="28"/>
          <w:szCs w:val="28"/>
        </w:rPr>
        <w:t>ş</w:t>
      </w:r>
      <w:r w:rsidR="00B933CC" w:rsidRPr="00114828">
        <w:rPr>
          <w:sz w:val="28"/>
          <w:szCs w:val="28"/>
        </w:rPr>
        <w:t xml:space="preserve">i </w:t>
      </w:r>
      <w:proofErr w:type="spellStart"/>
      <w:r w:rsidR="00B933CC" w:rsidRPr="00114828">
        <w:rPr>
          <w:sz w:val="28"/>
          <w:szCs w:val="28"/>
        </w:rPr>
        <w:t>sînt</w:t>
      </w:r>
      <w:proofErr w:type="spellEnd"/>
      <w:r w:rsidR="00B933CC" w:rsidRPr="00114828">
        <w:rPr>
          <w:sz w:val="28"/>
          <w:szCs w:val="28"/>
        </w:rPr>
        <w:t xml:space="preserve"> </w:t>
      </w:r>
      <w:r w:rsidRPr="00114828">
        <w:rPr>
          <w:sz w:val="28"/>
          <w:szCs w:val="28"/>
        </w:rPr>
        <w:t>necesare pentru aprecierea tacticii de diagnostic şi tratament”;</w:t>
      </w:r>
    </w:p>
    <w:p w:rsidR="006B798F" w:rsidRPr="00114828" w:rsidRDefault="006B798F" w:rsidP="006B798F">
      <w:pPr>
        <w:ind w:firstLine="567"/>
        <w:jc w:val="both"/>
        <w:rPr>
          <w:sz w:val="16"/>
          <w:szCs w:val="16"/>
        </w:rPr>
      </w:pPr>
    </w:p>
    <w:p w:rsidR="006B798F" w:rsidRPr="00114828" w:rsidRDefault="006B798F" w:rsidP="006B798F">
      <w:pPr>
        <w:ind w:firstLine="567"/>
        <w:jc w:val="both"/>
        <w:rPr>
          <w:sz w:val="28"/>
          <w:szCs w:val="28"/>
        </w:rPr>
      </w:pPr>
      <w:r w:rsidRPr="00114828">
        <w:rPr>
          <w:sz w:val="28"/>
          <w:szCs w:val="28"/>
        </w:rPr>
        <w:t>14) Punctul 17 se completează cu subpunctul:</w:t>
      </w:r>
    </w:p>
    <w:p w:rsidR="006B798F" w:rsidRPr="00114828" w:rsidRDefault="006B798F" w:rsidP="006B798F">
      <w:pPr>
        <w:ind w:firstLine="567"/>
        <w:jc w:val="both"/>
        <w:rPr>
          <w:sz w:val="28"/>
          <w:szCs w:val="28"/>
        </w:rPr>
      </w:pPr>
      <w:r w:rsidRPr="00114828">
        <w:rPr>
          <w:sz w:val="28"/>
          <w:szCs w:val="28"/>
        </w:rPr>
        <w:lastRenderedPageBreak/>
        <w:t>„e) asigurarea, la indicaţii, cu exoproteze şi implanturi mamare necesare pentru reabilitarea pacienţilor cu tumori maligne precum şi cu proteze individuale şi consumabilele necesare pentru reabilitarea chirurgicală şi protetică a pacienţilor cu tumori maligne ale capului, gîtului şi ale aparatului locomotor; ”</w:t>
      </w:r>
    </w:p>
    <w:p w:rsidR="00333041" w:rsidRPr="00114828" w:rsidRDefault="00333041" w:rsidP="00071023">
      <w:pPr>
        <w:ind w:firstLine="567"/>
        <w:jc w:val="both"/>
        <w:rPr>
          <w:sz w:val="16"/>
          <w:szCs w:val="16"/>
        </w:rPr>
      </w:pPr>
    </w:p>
    <w:p w:rsidR="0078269B" w:rsidRPr="00114828" w:rsidRDefault="007966C7" w:rsidP="007966C7">
      <w:pPr>
        <w:pStyle w:val="a3"/>
        <w:numPr>
          <w:ilvl w:val="0"/>
          <w:numId w:val="39"/>
        </w:numPr>
        <w:jc w:val="both"/>
        <w:rPr>
          <w:sz w:val="28"/>
          <w:szCs w:val="28"/>
        </w:rPr>
      </w:pPr>
      <w:r w:rsidRPr="00114828">
        <w:rPr>
          <w:sz w:val="28"/>
          <w:szCs w:val="28"/>
        </w:rPr>
        <w:t xml:space="preserve"> </w:t>
      </w:r>
      <w:r w:rsidR="0078269B" w:rsidRPr="00114828">
        <w:rPr>
          <w:sz w:val="28"/>
          <w:szCs w:val="28"/>
        </w:rPr>
        <w:t>Punctul 19 se completează la final cu litera d) cu următorul conţinut:</w:t>
      </w:r>
    </w:p>
    <w:p w:rsidR="0078269B" w:rsidRPr="00114828" w:rsidRDefault="0078269B" w:rsidP="00666E48">
      <w:pPr>
        <w:jc w:val="both"/>
        <w:rPr>
          <w:sz w:val="28"/>
          <w:szCs w:val="28"/>
        </w:rPr>
      </w:pPr>
      <w:r w:rsidRPr="00114828">
        <w:rPr>
          <w:sz w:val="28"/>
          <w:szCs w:val="28"/>
        </w:rPr>
        <w:t xml:space="preserve"> </w:t>
      </w:r>
      <w:r w:rsidR="0093626D" w:rsidRPr="00114828">
        <w:rPr>
          <w:sz w:val="28"/>
          <w:szCs w:val="28"/>
        </w:rPr>
        <w:tab/>
      </w:r>
      <w:r w:rsidRPr="00114828">
        <w:rPr>
          <w:sz w:val="28"/>
          <w:szCs w:val="28"/>
        </w:rPr>
        <w:t>,,d) asistenţa medicală stomatologică în volum deplin, cu excepţia protezării şi restaurării dentare, acordată copiilor cu vîrsta de pînă la 12 ani</w:t>
      </w:r>
      <w:r w:rsidR="002212BF" w:rsidRPr="00114828">
        <w:rPr>
          <w:sz w:val="28"/>
          <w:szCs w:val="28"/>
        </w:rPr>
        <w:t>, în conformitate cu actele normative aprobate de Ministerul Sănătăţii</w:t>
      </w:r>
      <w:r w:rsidRPr="00114828">
        <w:rPr>
          <w:sz w:val="28"/>
          <w:szCs w:val="28"/>
        </w:rPr>
        <w:t xml:space="preserve">;”. </w:t>
      </w:r>
    </w:p>
    <w:p w:rsidR="00D70481" w:rsidRPr="00114828" w:rsidRDefault="00D70481" w:rsidP="00666E48">
      <w:pPr>
        <w:jc w:val="both"/>
        <w:rPr>
          <w:sz w:val="16"/>
          <w:szCs w:val="16"/>
        </w:rPr>
      </w:pPr>
    </w:p>
    <w:p w:rsidR="00F3184F" w:rsidRPr="00114828" w:rsidRDefault="00B933CC" w:rsidP="00B933CC">
      <w:pPr>
        <w:jc w:val="both"/>
        <w:rPr>
          <w:sz w:val="28"/>
          <w:szCs w:val="28"/>
        </w:rPr>
      </w:pPr>
      <w:r w:rsidRPr="00114828">
        <w:rPr>
          <w:sz w:val="28"/>
          <w:szCs w:val="28"/>
        </w:rPr>
        <w:t xml:space="preserve">       16</w:t>
      </w:r>
      <w:r w:rsidR="00197F39" w:rsidRPr="00114828">
        <w:rPr>
          <w:sz w:val="28"/>
          <w:szCs w:val="28"/>
        </w:rPr>
        <w:t>) La punctul 23</w:t>
      </w:r>
      <w:r w:rsidR="00F3184F" w:rsidRPr="00114828">
        <w:rPr>
          <w:sz w:val="28"/>
          <w:szCs w:val="28"/>
        </w:rPr>
        <w:t>:</w:t>
      </w:r>
    </w:p>
    <w:p w:rsidR="00197F39" w:rsidRPr="00114828" w:rsidRDefault="00F3184F" w:rsidP="00197F39">
      <w:pPr>
        <w:ind w:firstLine="708"/>
        <w:jc w:val="both"/>
        <w:rPr>
          <w:sz w:val="28"/>
          <w:szCs w:val="28"/>
        </w:rPr>
      </w:pPr>
      <w:r w:rsidRPr="00114828">
        <w:rPr>
          <w:sz w:val="28"/>
          <w:szCs w:val="28"/>
        </w:rPr>
        <w:t xml:space="preserve">a) la </w:t>
      </w:r>
      <w:r w:rsidR="00197F39" w:rsidRPr="00114828">
        <w:rPr>
          <w:sz w:val="28"/>
          <w:szCs w:val="28"/>
        </w:rPr>
        <w:t>litera e</w:t>
      </w:r>
      <w:r w:rsidRPr="00114828">
        <w:rPr>
          <w:sz w:val="28"/>
          <w:szCs w:val="28"/>
        </w:rPr>
        <w:t>) cuvîntul</w:t>
      </w:r>
      <w:r w:rsidR="00197F39" w:rsidRPr="00114828">
        <w:rPr>
          <w:sz w:val="28"/>
          <w:szCs w:val="28"/>
        </w:rPr>
        <w:t xml:space="preserve"> „invalidizare</w:t>
      </w:r>
      <w:r w:rsidRPr="00114828">
        <w:rPr>
          <w:sz w:val="28"/>
          <w:szCs w:val="28"/>
        </w:rPr>
        <w:t>”</w:t>
      </w:r>
      <w:r w:rsidR="00197F39" w:rsidRPr="00114828">
        <w:rPr>
          <w:sz w:val="28"/>
          <w:szCs w:val="28"/>
        </w:rPr>
        <w:t xml:space="preserve"> se substituie cu cuv</w:t>
      </w:r>
      <w:r w:rsidRPr="00114828">
        <w:rPr>
          <w:sz w:val="28"/>
          <w:szCs w:val="28"/>
        </w:rPr>
        <w:t>întul „dizabilitate”;</w:t>
      </w:r>
    </w:p>
    <w:p w:rsidR="00F3184F" w:rsidRPr="00114828" w:rsidRDefault="00F3184F" w:rsidP="00197F39">
      <w:pPr>
        <w:ind w:firstLine="708"/>
        <w:jc w:val="both"/>
        <w:rPr>
          <w:sz w:val="16"/>
          <w:szCs w:val="16"/>
        </w:rPr>
      </w:pPr>
    </w:p>
    <w:p w:rsidR="00F3184F" w:rsidRPr="00114828" w:rsidRDefault="00F3184F" w:rsidP="004462EC">
      <w:pPr>
        <w:ind w:firstLine="708"/>
        <w:rPr>
          <w:sz w:val="28"/>
          <w:szCs w:val="28"/>
        </w:rPr>
      </w:pPr>
      <w:r w:rsidRPr="00114828">
        <w:rPr>
          <w:sz w:val="28"/>
          <w:szCs w:val="28"/>
        </w:rPr>
        <w:t>b) la litera f) cuvântul „invaliditate” se substituie cu cuvântul „dizabilitate”.</w:t>
      </w:r>
    </w:p>
    <w:p w:rsidR="004462EC" w:rsidRPr="00114828" w:rsidRDefault="004462EC" w:rsidP="004462EC">
      <w:pPr>
        <w:ind w:firstLine="708"/>
        <w:rPr>
          <w:sz w:val="16"/>
          <w:szCs w:val="16"/>
        </w:rPr>
      </w:pPr>
    </w:p>
    <w:p w:rsidR="00B933CC" w:rsidRPr="00114828" w:rsidRDefault="00B933CC" w:rsidP="00B933CC">
      <w:pPr>
        <w:ind w:firstLine="567"/>
        <w:rPr>
          <w:sz w:val="28"/>
          <w:szCs w:val="28"/>
        </w:rPr>
      </w:pPr>
      <w:r w:rsidRPr="00114828">
        <w:rPr>
          <w:sz w:val="28"/>
          <w:szCs w:val="28"/>
        </w:rPr>
        <w:t>17) După pct.23 se completează cu un pct. nou 23</w:t>
      </w:r>
      <w:r w:rsidRPr="00114828">
        <w:rPr>
          <w:sz w:val="28"/>
          <w:szCs w:val="28"/>
          <w:vertAlign w:val="superscript"/>
        </w:rPr>
        <w:t>1</w:t>
      </w:r>
      <w:r w:rsidRPr="00114828">
        <w:rPr>
          <w:sz w:val="28"/>
          <w:szCs w:val="28"/>
        </w:rPr>
        <w:t xml:space="preserve"> cu următorul conţinut:</w:t>
      </w:r>
    </w:p>
    <w:p w:rsidR="00B933CC" w:rsidRPr="00114828" w:rsidRDefault="00B933CC" w:rsidP="00B933CC">
      <w:pPr>
        <w:tabs>
          <w:tab w:val="left" w:pos="993"/>
        </w:tabs>
        <w:spacing w:after="120"/>
        <w:jc w:val="both"/>
        <w:rPr>
          <w:sz w:val="28"/>
          <w:szCs w:val="28"/>
          <w:lang w:val="ro-MO"/>
        </w:rPr>
      </w:pPr>
      <w:r w:rsidRPr="00114828">
        <w:rPr>
          <w:sz w:val="28"/>
          <w:szCs w:val="28"/>
        </w:rPr>
        <w:t xml:space="preserve">       </w:t>
      </w:r>
      <w:r w:rsidRPr="00114828">
        <w:rPr>
          <w:sz w:val="28"/>
          <w:szCs w:val="28"/>
          <w:lang w:val="ro-MO"/>
        </w:rPr>
        <w:t>„23</w:t>
      </w:r>
      <w:r w:rsidRPr="00114828">
        <w:rPr>
          <w:sz w:val="28"/>
          <w:szCs w:val="28"/>
          <w:vertAlign w:val="superscript"/>
          <w:lang w:val="ro-MO"/>
        </w:rPr>
        <w:t>1</w:t>
      </w:r>
      <w:r w:rsidRPr="00114828">
        <w:rPr>
          <w:sz w:val="28"/>
          <w:szCs w:val="28"/>
          <w:lang w:val="ro-MO"/>
        </w:rPr>
        <w:t xml:space="preserve">) Asistenţa medicală spitalicească este prestată pe tipuri de îngrijiri medicale, conform actelor normative în vigoare: </w:t>
      </w:r>
    </w:p>
    <w:p w:rsidR="00B933CC" w:rsidRPr="00114828" w:rsidRDefault="00B933CC" w:rsidP="00B933CC">
      <w:pPr>
        <w:numPr>
          <w:ilvl w:val="0"/>
          <w:numId w:val="43"/>
        </w:numPr>
        <w:tabs>
          <w:tab w:val="left" w:pos="0"/>
          <w:tab w:val="left" w:pos="993"/>
        </w:tabs>
        <w:spacing w:after="120"/>
        <w:ind w:left="0" w:firstLine="709"/>
        <w:jc w:val="both"/>
        <w:rPr>
          <w:sz w:val="28"/>
          <w:szCs w:val="28"/>
          <w:lang w:val="ro-MO"/>
        </w:rPr>
      </w:pPr>
      <w:r w:rsidRPr="00114828">
        <w:rPr>
          <w:sz w:val="28"/>
          <w:szCs w:val="28"/>
          <w:lang w:val="ro-MO"/>
        </w:rPr>
        <w:t>Îngrijiri acute – servicii prestate pacienţilor care au fost internaţi pentru a efectua una sau mai multe din următoarele:</w:t>
      </w:r>
    </w:p>
    <w:p w:rsidR="00B933CC" w:rsidRPr="00114828" w:rsidRDefault="00B933CC" w:rsidP="00B933CC">
      <w:pPr>
        <w:numPr>
          <w:ilvl w:val="0"/>
          <w:numId w:val="42"/>
        </w:numPr>
        <w:tabs>
          <w:tab w:val="left" w:pos="993"/>
        </w:tabs>
        <w:ind w:left="0" w:firstLine="709"/>
        <w:jc w:val="both"/>
        <w:rPr>
          <w:sz w:val="28"/>
          <w:szCs w:val="28"/>
          <w:lang w:val="ro-MO"/>
        </w:rPr>
      </w:pPr>
      <w:r w:rsidRPr="00114828">
        <w:rPr>
          <w:sz w:val="28"/>
          <w:szCs w:val="28"/>
          <w:lang w:val="ro-MO"/>
        </w:rPr>
        <w:t>Naştere;</w:t>
      </w:r>
    </w:p>
    <w:p w:rsidR="00B933CC" w:rsidRPr="00114828" w:rsidRDefault="00B933CC" w:rsidP="00B933CC">
      <w:pPr>
        <w:numPr>
          <w:ilvl w:val="0"/>
          <w:numId w:val="42"/>
        </w:numPr>
        <w:tabs>
          <w:tab w:val="left" w:pos="993"/>
        </w:tabs>
        <w:ind w:left="0" w:firstLine="709"/>
        <w:jc w:val="both"/>
        <w:rPr>
          <w:sz w:val="28"/>
          <w:szCs w:val="28"/>
          <w:lang w:val="ro-MO"/>
        </w:rPr>
      </w:pPr>
      <w:r w:rsidRPr="00114828">
        <w:rPr>
          <w:sz w:val="28"/>
          <w:szCs w:val="28"/>
          <w:lang w:val="ro-MO"/>
        </w:rPr>
        <w:t>Tratamentul bolii sau asigurarea tratamentului definitiv al traumatismului;</w:t>
      </w:r>
    </w:p>
    <w:p w:rsidR="00B933CC" w:rsidRPr="00114828" w:rsidRDefault="00B933CC" w:rsidP="00B933CC">
      <w:pPr>
        <w:numPr>
          <w:ilvl w:val="0"/>
          <w:numId w:val="42"/>
        </w:numPr>
        <w:tabs>
          <w:tab w:val="left" w:pos="993"/>
        </w:tabs>
        <w:ind w:left="0" w:firstLine="709"/>
        <w:jc w:val="both"/>
        <w:rPr>
          <w:sz w:val="28"/>
          <w:szCs w:val="28"/>
          <w:lang w:val="ro-MO"/>
        </w:rPr>
      </w:pPr>
      <w:r w:rsidRPr="00114828">
        <w:rPr>
          <w:sz w:val="28"/>
          <w:szCs w:val="28"/>
          <w:lang w:val="ro-MO"/>
        </w:rPr>
        <w:t>Efectuarea intervenţiei chirurgicale;</w:t>
      </w:r>
    </w:p>
    <w:p w:rsidR="00B933CC" w:rsidRPr="00114828" w:rsidRDefault="00B933CC" w:rsidP="00B933CC">
      <w:pPr>
        <w:numPr>
          <w:ilvl w:val="0"/>
          <w:numId w:val="42"/>
        </w:numPr>
        <w:tabs>
          <w:tab w:val="left" w:pos="993"/>
        </w:tabs>
        <w:ind w:left="0" w:firstLine="709"/>
        <w:jc w:val="both"/>
        <w:rPr>
          <w:sz w:val="28"/>
          <w:szCs w:val="28"/>
          <w:lang w:val="ro-MO"/>
        </w:rPr>
      </w:pPr>
      <w:r w:rsidRPr="00114828">
        <w:rPr>
          <w:sz w:val="28"/>
          <w:szCs w:val="28"/>
          <w:lang w:val="ro-MO"/>
        </w:rPr>
        <w:t>Reducerea simptomelor bolii sau traumatismului (cu excepţia asistenţei paliative);</w:t>
      </w:r>
    </w:p>
    <w:p w:rsidR="00B933CC" w:rsidRPr="00114828" w:rsidRDefault="00B933CC" w:rsidP="00B933CC">
      <w:pPr>
        <w:numPr>
          <w:ilvl w:val="0"/>
          <w:numId w:val="42"/>
        </w:numPr>
        <w:tabs>
          <w:tab w:val="left" w:pos="993"/>
        </w:tabs>
        <w:ind w:left="0" w:firstLine="709"/>
        <w:jc w:val="both"/>
        <w:rPr>
          <w:sz w:val="28"/>
          <w:szCs w:val="28"/>
          <w:lang w:val="ro-MO"/>
        </w:rPr>
      </w:pPr>
      <w:r w:rsidRPr="00114828">
        <w:rPr>
          <w:sz w:val="28"/>
          <w:szCs w:val="28"/>
          <w:lang w:val="ro-MO"/>
        </w:rPr>
        <w:t>Reducerea severităţii bolii sau traumatismului;</w:t>
      </w:r>
    </w:p>
    <w:p w:rsidR="00B933CC" w:rsidRPr="00114828" w:rsidRDefault="00B933CC" w:rsidP="00B933CC">
      <w:pPr>
        <w:numPr>
          <w:ilvl w:val="0"/>
          <w:numId w:val="42"/>
        </w:numPr>
        <w:tabs>
          <w:tab w:val="left" w:pos="993"/>
        </w:tabs>
        <w:ind w:left="0" w:firstLine="709"/>
        <w:jc w:val="both"/>
        <w:rPr>
          <w:sz w:val="28"/>
          <w:szCs w:val="28"/>
          <w:lang w:val="ro-MO"/>
        </w:rPr>
      </w:pPr>
      <w:r w:rsidRPr="00114828">
        <w:rPr>
          <w:sz w:val="28"/>
          <w:szCs w:val="28"/>
          <w:lang w:val="ro-MO"/>
        </w:rPr>
        <w:t>Preîntîmpinarea acutizării şi/sau complicaţiei bolii şi/sau traumatismului care ar putea pune în pericol viaţa sau funcţiile normale;</w:t>
      </w:r>
    </w:p>
    <w:p w:rsidR="00B933CC" w:rsidRPr="00114828" w:rsidRDefault="00B933CC" w:rsidP="00B933CC">
      <w:pPr>
        <w:numPr>
          <w:ilvl w:val="0"/>
          <w:numId w:val="42"/>
        </w:numPr>
        <w:tabs>
          <w:tab w:val="left" w:pos="993"/>
        </w:tabs>
        <w:spacing w:after="120"/>
        <w:ind w:left="0" w:firstLine="709"/>
        <w:jc w:val="both"/>
        <w:rPr>
          <w:sz w:val="28"/>
          <w:szCs w:val="28"/>
          <w:lang w:val="ro-MO"/>
        </w:rPr>
      </w:pPr>
      <w:r w:rsidRPr="00114828">
        <w:rPr>
          <w:sz w:val="28"/>
          <w:szCs w:val="28"/>
          <w:lang w:val="ro-MO"/>
        </w:rPr>
        <w:t>Efectuarea diagnosticului sau procedurilor terapeutice.</w:t>
      </w:r>
    </w:p>
    <w:p w:rsidR="00B933CC" w:rsidRPr="00114828" w:rsidRDefault="00B933CC" w:rsidP="00B933CC">
      <w:pPr>
        <w:numPr>
          <w:ilvl w:val="0"/>
          <w:numId w:val="43"/>
        </w:numPr>
        <w:tabs>
          <w:tab w:val="left" w:pos="0"/>
          <w:tab w:val="left" w:pos="993"/>
        </w:tabs>
        <w:spacing w:after="120"/>
        <w:ind w:left="0" w:firstLine="709"/>
        <w:jc w:val="both"/>
        <w:rPr>
          <w:sz w:val="28"/>
          <w:szCs w:val="28"/>
          <w:lang w:val="ro-MO"/>
        </w:rPr>
      </w:pPr>
      <w:r w:rsidRPr="00114828">
        <w:rPr>
          <w:sz w:val="28"/>
          <w:szCs w:val="28"/>
          <w:lang w:val="ro-MO"/>
        </w:rPr>
        <w:t>Îngrijiri cronice – servicii prestate pacienţilor care au fost internaţi pentru a se efectua unul din următoarele tipuri de asistenţă medicală:</w:t>
      </w:r>
    </w:p>
    <w:p w:rsidR="00B933CC" w:rsidRPr="00114828" w:rsidRDefault="00B933CC" w:rsidP="00B933CC">
      <w:pPr>
        <w:numPr>
          <w:ilvl w:val="0"/>
          <w:numId w:val="44"/>
        </w:numPr>
        <w:tabs>
          <w:tab w:val="left" w:pos="0"/>
          <w:tab w:val="left" w:pos="993"/>
        </w:tabs>
        <w:spacing w:after="120"/>
        <w:ind w:left="0" w:firstLine="709"/>
        <w:jc w:val="both"/>
        <w:rPr>
          <w:sz w:val="28"/>
          <w:szCs w:val="28"/>
          <w:lang w:val="en-GB"/>
        </w:rPr>
      </w:pPr>
      <w:r w:rsidRPr="00114828">
        <w:rPr>
          <w:sz w:val="28"/>
          <w:szCs w:val="28"/>
          <w:lang w:val="ro-MO"/>
        </w:rPr>
        <w:t>Reabilitare – asistenţa medicală acordată pacientului cînd obiectivul clinic primar sau scopul tratamentului este îmbunătăţirea funcţionalităţii unui pacient cu deteriorare, limitarea activităţii sau restricţii de participare datorită condiţiilor de sănătate.</w:t>
      </w:r>
    </w:p>
    <w:p w:rsidR="00B933CC" w:rsidRPr="00114828" w:rsidRDefault="00B933CC" w:rsidP="00B933CC">
      <w:pPr>
        <w:numPr>
          <w:ilvl w:val="0"/>
          <w:numId w:val="44"/>
        </w:numPr>
        <w:tabs>
          <w:tab w:val="left" w:pos="0"/>
          <w:tab w:val="left" w:pos="993"/>
        </w:tabs>
        <w:spacing w:after="120"/>
        <w:ind w:left="0" w:firstLine="709"/>
        <w:jc w:val="both"/>
        <w:rPr>
          <w:bCs/>
          <w:i/>
          <w:iCs/>
          <w:sz w:val="28"/>
          <w:szCs w:val="28"/>
        </w:rPr>
      </w:pPr>
      <w:r w:rsidRPr="00114828">
        <w:rPr>
          <w:sz w:val="28"/>
          <w:szCs w:val="28"/>
          <w:lang w:val="ro-MO"/>
        </w:rPr>
        <w:t>Asistenţa paliativă – asistenţa medicală acordată pacientului cînd obiectivul clinic primar sau scopul tratamentului este optimizarea calităţii vieţii pacientului cu o patologie activă şi avansată care limitează viaţa acestuia.</w:t>
      </w:r>
    </w:p>
    <w:p w:rsidR="00B933CC" w:rsidRPr="00114828" w:rsidRDefault="00B933CC" w:rsidP="00B933CC">
      <w:pPr>
        <w:ind w:firstLine="708"/>
        <w:jc w:val="both"/>
        <w:rPr>
          <w:sz w:val="28"/>
          <w:szCs w:val="28"/>
          <w:highlight w:val="yellow"/>
          <w:lang w:val="ro-MO"/>
        </w:rPr>
      </w:pPr>
      <w:r w:rsidRPr="00114828">
        <w:rPr>
          <w:sz w:val="28"/>
          <w:szCs w:val="28"/>
          <w:lang w:val="ro-MO"/>
        </w:rPr>
        <w:t>c) Asistenţa geriatrică – asistenţa medicală acordată pacientului cînd obiectivul clinic primar sau scopul tratamentului este îmbunătăţirea funcţionalităţii pacientului cu necesităţi multidimensionale asociate cu condiţii medicale legate de îmbătrînire.”</w:t>
      </w:r>
    </w:p>
    <w:p w:rsidR="00B933CC" w:rsidRPr="00114828" w:rsidRDefault="00B933CC" w:rsidP="004462EC">
      <w:pPr>
        <w:ind w:firstLine="708"/>
        <w:jc w:val="both"/>
        <w:rPr>
          <w:sz w:val="16"/>
          <w:szCs w:val="16"/>
          <w:highlight w:val="yellow"/>
          <w:lang w:val="ro-MO"/>
        </w:rPr>
      </w:pPr>
    </w:p>
    <w:p w:rsidR="0078269B" w:rsidRPr="00114828" w:rsidRDefault="00B933CC" w:rsidP="004462EC">
      <w:pPr>
        <w:ind w:firstLine="708"/>
        <w:jc w:val="both"/>
        <w:rPr>
          <w:b/>
          <w:sz w:val="28"/>
          <w:szCs w:val="28"/>
        </w:rPr>
      </w:pPr>
      <w:r w:rsidRPr="00114828">
        <w:rPr>
          <w:sz w:val="28"/>
          <w:szCs w:val="28"/>
        </w:rPr>
        <w:t>18</w:t>
      </w:r>
      <w:r w:rsidR="003A2B63" w:rsidRPr="00114828">
        <w:rPr>
          <w:sz w:val="28"/>
          <w:szCs w:val="28"/>
        </w:rPr>
        <w:t>)</w:t>
      </w:r>
      <w:r w:rsidR="00046516" w:rsidRPr="00114828">
        <w:rPr>
          <w:sz w:val="28"/>
          <w:szCs w:val="28"/>
        </w:rPr>
        <w:t xml:space="preserve"> </w:t>
      </w:r>
      <w:r w:rsidR="00333041" w:rsidRPr="00114828">
        <w:rPr>
          <w:sz w:val="28"/>
          <w:szCs w:val="28"/>
        </w:rPr>
        <w:t>După p</w:t>
      </w:r>
      <w:r w:rsidR="0078269B" w:rsidRPr="00114828">
        <w:rPr>
          <w:sz w:val="28"/>
          <w:szCs w:val="28"/>
        </w:rPr>
        <w:t xml:space="preserve">unctul </w:t>
      </w:r>
      <w:r w:rsidR="00264789" w:rsidRPr="00114828">
        <w:rPr>
          <w:sz w:val="28"/>
          <w:szCs w:val="28"/>
        </w:rPr>
        <w:t>2</w:t>
      </w:r>
      <w:r w:rsidR="0078269B" w:rsidRPr="00114828">
        <w:rPr>
          <w:sz w:val="28"/>
          <w:szCs w:val="28"/>
        </w:rPr>
        <w:t xml:space="preserve">9 se completează </w:t>
      </w:r>
      <w:r w:rsidR="006F2A2B" w:rsidRPr="00114828">
        <w:rPr>
          <w:sz w:val="28"/>
          <w:szCs w:val="28"/>
        </w:rPr>
        <w:t xml:space="preserve">cu două </w:t>
      </w:r>
      <w:r w:rsidR="0078269B" w:rsidRPr="00114828">
        <w:rPr>
          <w:sz w:val="28"/>
          <w:szCs w:val="28"/>
        </w:rPr>
        <w:t>punct</w:t>
      </w:r>
      <w:r w:rsidR="006F2A2B" w:rsidRPr="00114828">
        <w:rPr>
          <w:sz w:val="28"/>
          <w:szCs w:val="28"/>
        </w:rPr>
        <w:t>e noi</w:t>
      </w:r>
      <w:r w:rsidR="0078269B" w:rsidRPr="00114828">
        <w:rPr>
          <w:sz w:val="28"/>
          <w:szCs w:val="28"/>
        </w:rPr>
        <w:t xml:space="preserve"> </w:t>
      </w:r>
      <w:r w:rsidR="00264789" w:rsidRPr="00114828">
        <w:rPr>
          <w:sz w:val="28"/>
          <w:szCs w:val="28"/>
        </w:rPr>
        <w:t>2</w:t>
      </w:r>
      <w:r w:rsidR="0078269B" w:rsidRPr="00114828">
        <w:rPr>
          <w:sz w:val="28"/>
          <w:szCs w:val="28"/>
        </w:rPr>
        <w:t>9</w:t>
      </w:r>
      <w:r w:rsidR="00F10FB7" w:rsidRPr="00114828">
        <w:rPr>
          <w:sz w:val="28"/>
          <w:szCs w:val="28"/>
          <w:vertAlign w:val="superscript"/>
        </w:rPr>
        <w:t>1</w:t>
      </w:r>
      <w:r w:rsidR="006F2A2B" w:rsidRPr="00114828">
        <w:rPr>
          <w:sz w:val="28"/>
          <w:szCs w:val="28"/>
          <w:vertAlign w:val="superscript"/>
        </w:rPr>
        <w:t xml:space="preserve"> </w:t>
      </w:r>
      <w:r w:rsidR="0078269B" w:rsidRPr="00114828">
        <w:rPr>
          <w:sz w:val="28"/>
          <w:szCs w:val="28"/>
        </w:rPr>
        <w:t xml:space="preserve"> </w:t>
      </w:r>
      <w:r w:rsidR="007A63D0" w:rsidRPr="00114828">
        <w:rPr>
          <w:sz w:val="28"/>
          <w:szCs w:val="28"/>
        </w:rPr>
        <w:t>ş</w:t>
      </w:r>
      <w:r w:rsidR="006F2A2B" w:rsidRPr="00114828">
        <w:rPr>
          <w:sz w:val="28"/>
          <w:szCs w:val="28"/>
        </w:rPr>
        <w:t xml:space="preserve">i </w:t>
      </w:r>
      <w:r w:rsidR="00264789" w:rsidRPr="00114828">
        <w:rPr>
          <w:sz w:val="28"/>
          <w:szCs w:val="28"/>
        </w:rPr>
        <w:t>2</w:t>
      </w:r>
      <w:r w:rsidR="006F2A2B" w:rsidRPr="00114828">
        <w:rPr>
          <w:sz w:val="28"/>
          <w:szCs w:val="28"/>
        </w:rPr>
        <w:t>9</w:t>
      </w:r>
      <w:r w:rsidR="006F2A2B" w:rsidRPr="00114828">
        <w:rPr>
          <w:sz w:val="28"/>
          <w:szCs w:val="28"/>
          <w:vertAlign w:val="superscript"/>
        </w:rPr>
        <w:t>2</w:t>
      </w:r>
      <w:r w:rsidR="006F2A2B" w:rsidRPr="00114828">
        <w:rPr>
          <w:sz w:val="28"/>
          <w:szCs w:val="28"/>
        </w:rPr>
        <w:t xml:space="preserve"> cu următorul cuprins</w:t>
      </w:r>
      <w:r w:rsidR="0078269B" w:rsidRPr="00114828">
        <w:rPr>
          <w:b/>
          <w:sz w:val="28"/>
          <w:szCs w:val="28"/>
        </w:rPr>
        <w:t>:</w:t>
      </w:r>
    </w:p>
    <w:p w:rsidR="00CF7260" w:rsidRPr="00114828" w:rsidRDefault="00264789" w:rsidP="001832EF">
      <w:pPr>
        <w:spacing w:after="120"/>
        <w:jc w:val="both"/>
        <w:rPr>
          <w:sz w:val="28"/>
          <w:szCs w:val="28"/>
          <w:lang w:val="en-US"/>
        </w:rPr>
      </w:pPr>
      <w:r w:rsidRPr="00114828">
        <w:rPr>
          <w:sz w:val="28"/>
          <w:szCs w:val="28"/>
          <w:lang w:val="en-US"/>
        </w:rPr>
        <w:lastRenderedPageBreak/>
        <w:tab/>
      </w:r>
      <w:r w:rsidR="0078269B" w:rsidRPr="00114828">
        <w:rPr>
          <w:sz w:val="28"/>
          <w:szCs w:val="28"/>
          <w:lang w:val="en-US"/>
        </w:rPr>
        <w:t>,</w:t>
      </w:r>
      <w:proofErr w:type="gramStart"/>
      <w:r w:rsidR="0078269B" w:rsidRPr="00114828">
        <w:rPr>
          <w:sz w:val="28"/>
          <w:szCs w:val="28"/>
          <w:lang w:val="en-US"/>
        </w:rPr>
        <w:t>,29</w:t>
      </w:r>
      <w:r w:rsidR="00F10FB7" w:rsidRPr="00114828">
        <w:rPr>
          <w:sz w:val="28"/>
          <w:szCs w:val="28"/>
          <w:vertAlign w:val="superscript"/>
          <w:lang w:val="en-US"/>
        </w:rPr>
        <w:t>1</w:t>
      </w:r>
      <w:proofErr w:type="gramEnd"/>
      <w:r w:rsidR="00333041" w:rsidRPr="00114828">
        <w:rPr>
          <w:sz w:val="28"/>
          <w:szCs w:val="28"/>
          <w:lang w:val="en-US"/>
        </w:rPr>
        <w:t xml:space="preserve">. </w:t>
      </w:r>
      <w:r w:rsidR="007966C7" w:rsidRPr="00114828">
        <w:rPr>
          <w:sz w:val="28"/>
          <w:szCs w:val="28"/>
        </w:rPr>
        <w:t>Instituţia medico-sanitară contractată de Compania Naţională de Asigurări în Medicină acoperă cheltuielile pentru exoprotezele şi implanturile mamare necesare pentru reabilitarea pacienţilor cu tumori maligne precum şi pentru protezele individuale şi consumabilele necesare pentru reabilitarea chirurgicală şi protetică a pacienţilor cu tumori maligne ale capului, gîtului şi ale aparatului locomotor</w:t>
      </w:r>
      <w:r w:rsidR="006F2A2B" w:rsidRPr="00114828">
        <w:rPr>
          <w:sz w:val="28"/>
          <w:szCs w:val="28"/>
        </w:rPr>
        <w:t>.</w:t>
      </w:r>
      <w:r w:rsidR="006F2A2B" w:rsidRPr="00114828">
        <w:rPr>
          <w:sz w:val="28"/>
          <w:szCs w:val="28"/>
          <w:lang w:val="en-US"/>
        </w:rPr>
        <w:t xml:space="preserve"> ”</w:t>
      </w:r>
    </w:p>
    <w:p w:rsidR="0078269B" w:rsidRPr="00114828" w:rsidRDefault="006F2A2B" w:rsidP="006F2A2B">
      <w:pPr>
        <w:ind w:firstLine="708"/>
        <w:jc w:val="both"/>
        <w:rPr>
          <w:sz w:val="28"/>
          <w:szCs w:val="28"/>
        </w:rPr>
      </w:pPr>
      <w:r w:rsidRPr="00114828">
        <w:rPr>
          <w:sz w:val="28"/>
          <w:szCs w:val="28"/>
        </w:rPr>
        <w:t>1</w:t>
      </w:r>
      <w:r w:rsidR="000F0F66" w:rsidRPr="00114828">
        <w:rPr>
          <w:sz w:val="28"/>
          <w:szCs w:val="28"/>
        </w:rPr>
        <w:t>9</w:t>
      </w:r>
      <w:r w:rsidR="003A2B63" w:rsidRPr="00114828">
        <w:rPr>
          <w:sz w:val="28"/>
          <w:szCs w:val="28"/>
        </w:rPr>
        <w:t>)</w:t>
      </w:r>
      <w:r w:rsidRPr="00114828">
        <w:rPr>
          <w:sz w:val="28"/>
          <w:szCs w:val="28"/>
        </w:rPr>
        <w:t xml:space="preserve"> </w:t>
      </w:r>
      <w:r w:rsidR="0078269B" w:rsidRPr="00114828">
        <w:rPr>
          <w:sz w:val="28"/>
          <w:szCs w:val="28"/>
        </w:rPr>
        <w:t>Punctul 35 va avea următorul cuprins:</w:t>
      </w:r>
    </w:p>
    <w:p w:rsidR="0078269B" w:rsidRPr="00114828" w:rsidRDefault="0078269B" w:rsidP="0048019D">
      <w:pPr>
        <w:pStyle w:val="a3"/>
        <w:ind w:left="0" w:firstLine="709"/>
        <w:jc w:val="both"/>
        <w:rPr>
          <w:sz w:val="28"/>
          <w:szCs w:val="28"/>
        </w:rPr>
      </w:pPr>
      <w:r w:rsidRPr="00114828">
        <w:rPr>
          <w:sz w:val="28"/>
          <w:szCs w:val="28"/>
        </w:rPr>
        <w:t xml:space="preserve">,,35. Lista manoperelor medicale, ce ţin de domeniul îngrijirilor </w:t>
      </w:r>
      <w:r w:rsidR="003A2B63" w:rsidRPr="00114828">
        <w:rPr>
          <w:sz w:val="28"/>
          <w:szCs w:val="28"/>
        </w:rPr>
        <w:t xml:space="preserve">medicale </w:t>
      </w:r>
      <w:r w:rsidRPr="00114828">
        <w:rPr>
          <w:sz w:val="28"/>
          <w:szCs w:val="28"/>
        </w:rPr>
        <w:t>la domiciliu, se aprobă de Ministerul Sănătăţii”;</w:t>
      </w:r>
    </w:p>
    <w:p w:rsidR="0078269B" w:rsidRPr="00114828" w:rsidRDefault="0078269B" w:rsidP="0048019D">
      <w:pPr>
        <w:pStyle w:val="a3"/>
        <w:ind w:left="0" w:firstLine="709"/>
        <w:jc w:val="both"/>
        <w:rPr>
          <w:sz w:val="16"/>
          <w:szCs w:val="16"/>
        </w:rPr>
      </w:pPr>
    </w:p>
    <w:p w:rsidR="0078269B" w:rsidRPr="00114828" w:rsidRDefault="000F0F66" w:rsidP="005939EE">
      <w:pPr>
        <w:tabs>
          <w:tab w:val="left" w:pos="540"/>
        </w:tabs>
        <w:ind w:left="708"/>
        <w:jc w:val="both"/>
        <w:rPr>
          <w:sz w:val="28"/>
          <w:szCs w:val="28"/>
        </w:rPr>
      </w:pPr>
      <w:r w:rsidRPr="00114828">
        <w:rPr>
          <w:sz w:val="28"/>
          <w:szCs w:val="28"/>
        </w:rPr>
        <w:t>20</w:t>
      </w:r>
      <w:r w:rsidR="005939EE" w:rsidRPr="00114828">
        <w:rPr>
          <w:sz w:val="28"/>
          <w:szCs w:val="28"/>
        </w:rPr>
        <w:t>)</w:t>
      </w:r>
      <w:r w:rsidR="003A2B63" w:rsidRPr="00114828">
        <w:rPr>
          <w:sz w:val="28"/>
          <w:szCs w:val="28"/>
        </w:rPr>
        <w:t xml:space="preserve"> </w:t>
      </w:r>
      <w:r w:rsidR="0078269B" w:rsidRPr="00114828">
        <w:rPr>
          <w:sz w:val="28"/>
          <w:szCs w:val="28"/>
        </w:rPr>
        <w:t>Anexa nr. 3 se modifică şi se completează după cum urmează:</w:t>
      </w:r>
    </w:p>
    <w:p w:rsidR="0078269B" w:rsidRPr="00114828" w:rsidRDefault="0078269B" w:rsidP="00A4772C">
      <w:pPr>
        <w:tabs>
          <w:tab w:val="left" w:pos="540"/>
        </w:tabs>
        <w:jc w:val="both"/>
        <w:rPr>
          <w:sz w:val="28"/>
          <w:szCs w:val="28"/>
        </w:rPr>
      </w:pPr>
      <w:r w:rsidRPr="00114828">
        <w:rPr>
          <w:sz w:val="28"/>
          <w:szCs w:val="28"/>
        </w:rPr>
        <w:tab/>
      </w:r>
      <w:r w:rsidR="00F10FB7" w:rsidRPr="00114828">
        <w:rPr>
          <w:sz w:val="28"/>
          <w:szCs w:val="28"/>
        </w:rPr>
        <w:t xml:space="preserve">  </w:t>
      </w:r>
      <w:r w:rsidR="00EA42F2" w:rsidRPr="00114828">
        <w:rPr>
          <w:sz w:val="28"/>
          <w:szCs w:val="28"/>
        </w:rPr>
        <w:tab/>
        <w:t>a</w:t>
      </w:r>
      <w:r w:rsidR="00F10FB7" w:rsidRPr="00114828">
        <w:rPr>
          <w:sz w:val="28"/>
          <w:szCs w:val="28"/>
        </w:rPr>
        <w:t xml:space="preserve">) În </w:t>
      </w:r>
      <w:r w:rsidRPr="00114828">
        <w:rPr>
          <w:sz w:val="28"/>
          <w:szCs w:val="28"/>
        </w:rPr>
        <w:t xml:space="preserve">denumirea anexei nr. 3 </w:t>
      </w:r>
      <w:r w:rsidR="00F10FB7" w:rsidRPr="00114828">
        <w:rPr>
          <w:sz w:val="28"/>
          <w:szCs w:val="28"/>
        </w:rPr>
        <w:t xml:space="preserve">sintagma </w:t>
      </w:r>
      <w:r w:rsidRPr="00114828">
        <w:rPr>
          <w:sz w:val="28"/>
          <w:szCs w:val="28"/>
        </w:rPr>
        <w:t>,,</w:t>
      </w:r>
      <w:r w:rsidR="00F10FB7" w:rsidRPr="00114828">
        <w:rPr>
          <w:sz w:val="28"/>
          <w:szCs w:val="28"/>
        </w:rPr>
        <w:t>de profil chirurgical</w:t>
      </w:r>
      <w:r w:rsidRPr="00114828">
        <w:rPr>
          <w:sz w:val="28"/>
          <w:szCs w:val="28"/>
        </w:rPr>
        <w:t>”</w:t>
      </w:r>
      <w:r w:rsidR="00F10FB7" w:rsidRPr="00114828">
        <w:rPr>
          <w:sz w:val="28"/>
          <w:szCs w:val="28"/>
        </w:rPr>
        <w:t xml:space="preserve"> se exclude.</w:t>
      </w:r>
    </w:p>
    <w:p w:rsidR="0078269B" w:rsidRPr="00114828" w:rsidRDefault="0078269B" w:rsidP="00292E5A">
      <w:pPr>
        <w:jc w:val="both"/>
        <w:rPr>
          <w:sz w:val="16"/>
          <w:szCs w:val="16"/>
        </w:rPr>
      </w:pPr>
    </w:p>
    <w:p w:rsidR="00867EF7" w:rsidRPr="00114828" w:rsidRDefault="00F10FB7" w:rsidP="00F10FB7">
      <w:pPr>
        <w:jc w:val="both"/>
        <w:rPr>
          <w:sz w:val="28"/>
          <w:szCs w:val="28"/>
        </w:rPr>
      </w:pPr>
      <w:r w:rsidRPr="00114828">
        <w:rPr>
          <w:sz w:val="28"/>
          <w:szCs w:val="28"/>
        </w:rPr>
        <w:t xml:space="preserve">          </w:t>
      </w:r>
      <w:r w:rsidR="00EA42F2" w:rsidRPr="00114828">
        <w:rPr>
          <w:sz w:val="28"/>
          <w:szCs w:val="28"/>
        </w:rPr>
        <w:tab/>
        <w:t>b</w:t>
      </w:r>
      <w:r w:rsidRPr="00114828">
        <w:rPr>
          <w:sz w:val="28"/>
          <w:szCs w:val="28"/>
        </w:rPr>
        <w:t xml:space="preserve">) </w:t>
      </w:r>
      <w:r w:rsidR="00EA42F2" w:rsidRPr="00114828">
        <w:rPr>
          <w:sz w:val="28"/>
          <w:szCs w:val="28"/>
        </w:rPr>
        <w:t xml:space="preserve">Capitolul </w:t>
      </w:r>
      <w:r w:rsidR="0078269B" w:rsidRPr="00114828">
        <w:rPr>
          <w:i/>
          <w:sz w:val="28"/>
          <w:szCs w:val="28"/>
        </w:rPr>
        <w:t>,,</w:t>
      </w:r>
      <w:r w:rsidR="0078269B" w:rsidRPr="00114828">
        <w:rPr>
          <w:b/>
          <w:i/>
          <w:sz w:val="28"/>
          <w:szCs w:val="28"/>
        </w:rPr>
        <w:t>B. Dermatolovenerologie</w:t>
      </w:r>
      <w:r w:rsidR="0078269B" w:rsidRPr="00114828">
        <w:rPr>
          <w:i/>
          <w:sz w:val="28"/>
          <w:szCs w:val="28"/>
        </w:rPr>
        <w:t xml:space="preserve">” </w:t>
      </w:r>
      <w:r w:rsidR="00867EF7" w:rsidRPr="00114828">
        <w:rPr>
          <w:sz w:val="28"/>
          <w:szCs w:val="28"/>
        </w:rPr>
        <w:t>va avea următorul cuprins:</w:t>
      </w:r>
    </w:p>
    <w:p w:rsidR="00867EF7" w:rsidRPr="00114828" w:rsidRDefault="00867EF7" w:rsidP="00867EF7">
      <w:pPr>
        <w:ind w:firstLine="708"/>
        <w:jc w:val="both"/>
        <w:rPr>
          <w:sz w:val="28"/>
          <w:szCs w:val="28"/>
        </w:rPr>
      </w:pPr>
      <w:r w:rsidRPr="00114828">
        <w:rPr>
          <w:sz w:val="28"/>
          <w:szCs w:val="28"/>
        </w:rPr>
        <w:t>Consultaţia medicului dermatovenerolog (examen clinic general şi dermatovenerologic);</w:t>
      </w:r>
    </w:p>
    <w:p w:rsidR="00867EF7" w:rsidRPr="00114828" w:rsidRDefault="00867EF7" w:rsidP="00867EF7">
      <w:pPr>
        <w:ind w:firstLine="708"/>
        <w:jc w:val="both"/>
        <w:rPr>
          <w:sz w:val="28"/>
          <w:szCs w:val="28"/>
        </w:rPr>
      </w:pPr>
      <w:r w:rsidRPr="00114828">
        <w:rPr>
          <w:sz w:val="28"/>
          <w:szCs w:val="28"/>
        </w:rPr>
        <w:t>Recoltarea materialului pentru investigaţiile de laborator indicate procesului cutanat;</w:t>
      </w:r>
    </w:p>
    <w:p w:rsidR="003D5E33" w:rsidRPr="00114828" w:rsidRDefault="00867EF7" w:rsidP="003D5E33">
      <w:pPr>
        <w:ind w:firstLine="708"/>
        <w:jc w:val="both"/>
        <w:rPr>
          <w:sz w:val="28"/>
          <w:szCs w:val="28"/>
        </w:rPr>
      </w:pPr>
      <w:r w:rsidRPr="00114828">
        <w:rPr>
          <w:sz w:val="28"/>
          <w:szCs w:val="28"/>
        </w:rPr>
        <w:t>Tratament în afecţiunile cutanate: cu raze laser, PUVA terapie, administrarea preparatelor medicamentoase intramuscular şi intravenos după caz, tratamentului topic.</w:t>
      </w:r>
    </w:p>
    <w:p w:rsidR="003D5E33" w:rsidRPr="00114828" w:rsidRDefault="003D5E33" w:rsidP="003D5E33">
      <w:pPr>
        <w:ind w:firstLine="708"/>
        <w:jc w:val="both"/>
        <w:rPr>
          <w:b/>
          <w:bCs/>
          <w:sz w:val="28"/>
          <w:szCs w:val="28"/>
          <w:u w:val="single"/>
        </w:rPr>
      </w:pPr>
      <w:r w:rsidRPr="00114828">
        <w:rPr>
          <w:sz w:val="28"/>
          <w:szCs w:val="28"/>
        </w:rPr>
        <w:t xml:space="preserve">c) La Capitolul </w:t>
      </w:r>
      <w:r w:rsidRPr="00114828">
        <w:rPr>
          <w:i/>
          <w:sz w:val="28"/>
          <w:szCs w:val="28"/>
        </w:rPr>
        <w:t>,,</w:t>
      </w:r>
      <w:r w:rsidRPr="00114828">
        <w:rPr>
          <w:b/>
          <w:bCs/>
          <w:sz w:val="28"/>
          <w:szCs w:val="28"/>
          <w:u w:val="single"/>
        </w:rPr>
        <w:t>D. Obstetrica şi ginecologie</w:t>
      </w:r>
      <w:r w:rsidRPr="00114828">
        <w:rPr>
          <w:i/>
          <w:sz w:val="28"/>
          <w:szCs w:val="28"/>
        </w:rPr>
        <w:t>”</w:t>
      </w:r>
      <w:r w:rsidRPr="00114828">
        <w:rPr>
          <w:b/>
          <w:bCs/>
          <w:sz w:val="28"/>
          <w:szCs w:val="28"/>
          <w:u w:val="single"/>
        </w:rPr>
        <w:t>:</w:t>
      </w:r>
    </w:p>
    <w:p w:rsidR="003D5E33" w:rsidRPr="00114828" w:rsidRDefault="003D5E33" w:rsidP="003D5E33">
      <w:pPr>
        <w:ind w:firstLine="720"/>
        <w:jc w:val="both"/>
        <w:rPr>
          <w:sz w:val="28"/>
          <w:szCs w:val="28"/>
        </w:rPr>
      </w:pPr>
      <w:r w:rsidRPr="00114828">
        <w:rPr>
          <w:sz w:val="28"/>
          <w:szCs w:val="28"/>
        </w:rPr>
        <w:t>sintagma „conizaţia cu ansă diatermică sau cu bisturiul” se substituie cu sintagma „diatermoelectroexcizia colului uterin”;</w:t>
      </w:r>
    </w:p>
    <w:p w:rsidR="00371F5C" w:rsidRPr="00114828" w:rsidRDefault="00371F5C" w:rsidP="00371F5C">
      <w:pPr>
        <w:ind w:firstLine="720"/>
        <w:rPr>
          <w:sz w:val="28"/>
          <w:szCs w:val="28"/>
        </w:rPr>
      </w:pPr>
      <w:r w:rsidRPr="00114828">
        <w:rPr>
          <w:sz w:val="28"/>
          <w:szCs w:val="28"/>
        </w:rPr>
        <w:t>sintagma „recoltare pentru test Papanicolau”  se substituie cu sintagma „prelevarea probei citologice ”;</w:t>
      </w:r>
    </w:p>
    <w:p w:rsidR="003D5E33" w:rsidRPr="00114828" w:rsidRDefault="00371F5C" w:rsidP="003D5E33">
      <w:pPr>
        <w:ind w:firstLine="720"/>
        <w:jc w:val="both"/>
        <w:rPr>
          <w:sz w:val="28"/>
          <w:szCs w:val="28"/>
        </w:rPr>
      </w:pPr>
      <w:r w:rsidRPr="00114828">
        <w:rPr>
          <w:sz w:val="28"/>
          <w:szCs w:val="28"/>
        </w:rPr>
        <w:t xml:space="preserve">se completează cu </w:t>
      </w:r>
      <w:r w:rsidR="003D5E33" w:rsidRPr="00114828">
        <w:rPr>
          <w:sz w:val="28"/>
          <w:szCs w:val="28"/>
        </w:rPr>
        <w:t>sintagma „Prelevarea biopsiei sub ghidajul colposcopic” .</w:t>
      </w:r>
    </w:p>
    <w:p w:rsidR="003D5E33" w:rsidRPr="00114828" w:rsidRDefault="003D5E33" w:rsidP="003D5E33">
      <w:pPr>
        <w:ind w:firstLine="720"/>
        <w:jc w:val="both"/>
        <w:rPr>
          <w:sz w:val="16"/>
          <w:szCs w:val="16"/>
        </w:rPr>
      </w:pPr>
    </w:p>
    <w:p w:rsidR="00371F5C" w:rsidRPr="00114828" w:rsidRDefault="00371F5C" w:rsidP="00371F5C">
      <w:pPr>
        <w:ind w:firstLine="708"/>
        <w:jc w:val="both"/>
        <w:rPr>
          <w:b/>
          <w:bCs/>
          <w:sz w:val="28"/>
          <w:szCs w:val="28"/>
        </w:rPr>
      </w:pPr>
      <w:r w:rsidRPr="00114828">
        <w:rPr>
          <w:sz w:val="28"/>
          <w:szCs w:val="28"/>
        </w:rPr>
        <w:t xml:space="preserve">d) La Capitolul </w:t>
      </w:r>
      <w:r w:rsidRPr="00114828">
        <w:rPr>
          <w:i/>
          <w:sz w:val="28"/>
          <w:szCs w:val="28"/>
        </w:rPr>
        <w:t>,,</w:t>
      </w:r>
      <w:r w:rsidRPr="00114828">
        <w:rPr>
          <w:b/>
          <w:bCs/>
          <w:sz w:val="28"/>
          <w:szCs w:val="28"/>
        </w:rPr>
        <w:t>I. Planificarea familiei</w:t>
      </w:r>
      <w:r w:rsidRPr="00114828">
        <w:rPr>
          <w:i/>
          <w:sz w:val="28"/>
          <w:szCs w:val="28"/>
        </w:rPr>
        <w:t>”</w:t>
      </w:r>
      <w:r w:rsidRPr="00114828">
        <w:rPr>
          <w:b/>
          <w:bCs/>
          <w:sz w:val="28"/>
          <w:szCs w:val="28"/>
        </w:rPr>
        <w:t>:</w:t>
      </w:r>
    </w:p>
    <w:p w:rsidR="003D5E33" w:rsidRPr="00114828" w:rsidRDefault="00371F5C" w:rsidP="003D5E33">
      <w:pPr>
        <w:ind w:firstLine="720"/>
        <w:jc w:val="both"/>
        <w:rPr>
          <w:sz w:val="28"/>
          <w:szCs w:val="28"/>
        </w:rPr>
      </w:pPr>
      <w:r w:rsidRPr="00114828">
        <w:rPr>
          <w:sz w:val="28"/>
          <w:szCs w:val="28"/>
        </w:rPr>
        <w:t>s</w:t>
      </w:r>
      <w:r w:rsidR="003D5E33" w:rsidRPr="00114828">
        <w:rPr>
          <w:sz w:val="28"/>
          <w:szCs w:val="28"/>
        </w:rPr>
        <w:t xml:space="preserve">intagma „recoltare pentru test Papanicolau”  </w:t>
      </w:r>
      <w:r w:rsidRPr="00114828">
        <w:rPr>
          <w:sz w:val="28"/>
          <w:szCs w:val="28"/>
        </w:rPr>
        <w:t xml:space="preserve">se substituie </w:t>
      </w:r>
      <w:r w:rsidR="003D5E33" w:rsidRPr="00114828">
        <w:rPr>
          <w:sz w:val="28"/>
          <w:szCs w:val="28"/>
        </w:rPr>
        <w:t>cu sintagma „prelevarea probei citologice ”;</w:t>
      </w:r>
    </w:p>
    <w:p w:rsidR="00867EF7" w:rsidRPr="00114828" w:rsidRDefault="00867EF7" w:rsidP="00F10FB7">
      <w:pPr>
        <w:jc w:val="both"/>
        <w:rPr>
          <w:i/>
          <w:sz w:val="16"/>
          <w:szCs w:val="16"/>
        </w:rPr>
      </w:pPr>
    </w:p>
    <w:p w:rsidR="0078269B" w:rsidRPr="00114828" w:rsidRDefault="00371F5C" w:rsidP="00EA42F2">
      <w:pPr>
        <w:ind w:firstLine="708"/>
        <w:jc w:val="both"/>
        <w:rPr>
          <w:sz w:val="28"/>
          <w:szCs w:val="28"/>
        </w:rPr>
      </w:pPr>
      <w:r w:rsidRPr="00114828">
        <w:rPr>
          <w:sz w:val="28"/>
          <w:szCs w:val="28"/>
        </w:rPr>
        <w:t>e</w:t>
      </w:r>
      <w:r w:rsidR="00F10FB7" w:rsidRPr="00114828">
        <w:rPr>
          <w:sz w:val="28"/>
          <w:szCs w:val="28"/>
        </w:rPr>
        <w:t xml:space="preserve">) </w:t>
      </w:r>
      <w:r w:rsidR="00EA42F2" w:rsidRPr="00114828">
        <w:rPr>
          <w:sz w:val="28"/>
          <w:szCs w:val="28"/>
        </w:rPr>
        <w:t xml:space="preserve">Anexa nr. 3 se modifică şi se completează </w:t>
      </w:r>
      <w:r w:rsidR="00042255" w:rsidRPr="00114828">
        <w:rPr>
          <w:sz w:val="28"/>
          <w:szCs w:val="28"/>
        </w:rPr>
        <w:t xml:space="preserve">la final </w:t>
      </w:r>
      <w:r w:rsidR="0078269B" w:rsidRPr="00114828">
        <w:rPr>
          <w:sz w:val="28"/>
          <w:szCs w:val="28"/>
        </w:rPr>
        <w:t xml:space="preserve">cu </w:t>
      </w:r>
      <w:r w:rsidR="00EA42F2" w:rsidRPr="00114828">
        <w:rPr>
          <w:sz w:val="28"/>
          <w:szCs w:val="28"/>
        </w:rPr>
        <w:t xml:space="preserve">un capitol </w:t>
      </w:r>
      <w:r w:rsidR="0078269B" w:rsidRPr="00114828">
        <w:rPr>
          <w:sz w:val="28"/>
          <w:szCs w:val="28"/>
        </w:rPr>
        <w:t xml:space="preserve">nou cu următorul </w:t>
      </w:r>
      <w:r w:rsidR="00F43BA8" w:rsidRPr="00114828">
        <w:rPr>
          <w:sz w:val="28"/>
          <w:szCs w:val="28"/>
        </w:rPr>
        <w:t>cuprins</w:t>
      </w:r>
      <w:r w:rsidR="0078269B" w:rsidRPr="00114828">
        <w:rPr>
          <w:sz w:val="28"/>
          <w:szCs w:val="28"/>
        </w:rPr>
        <w:t>:</w:t>
      </w:r>
    </w:p>
    <w:p w:rsidR="0078269B" w:rsidRPr="00114828" w:rsidRDefault="0078269B" w:rsidP="009865B5">
      <w:pPr>
        <w:pStyle w:val="a3"/>
        <w:ind w:left="708"/>
        <w:jc w:val="both"/>
        <w:rPr>
          <w:b/>
          <w:i/>
          <w:sz w:val="28"/>
          <w:szCs w:val="28"/>
        </w:rPr>
      </w:pPr>
      <w:r w:rsidRPr="00114828">
        <w:rPr>
          <w:sz w:val="28"/>
          <w:szCs w:val="28"/>
        </w:rPr>
        <w:t>,,</w:t>
      </w:r>
      <w:r w:rsidRPr="00114828">
        <w:rPr>
          <w:b/>
          <w:i/>
          <w:sz w:val="28"/>
          <w:szCs w:val="28"/>
        </w:rPr>
        <w:t>K. Narcologie</w:t>
      </w:r>
    </w:p>
    <w:p w:rsidR="0078269B" w:rsidRPr="00114828" w:rsidRDefault="00042255" w:rsidP="004462EC">
      <w:pPr>
        <w:rPr>
          <w:rStyle w:val="FontStyle20"/>
          <w:color w:val="auto"/>
          <w:sz w:val="28"/>
          <w:szCs w:val="28"/>
          <w:lang w:eastAsia="ro-RO"/>
        </w:rPr>
      </w:pPr>
      <w:r w:rsidRPr="00114828">
        <w:rPr>
          <w:rStyle w:val="FontStyle20"/>
          <w:color w:val="auto"/>
          <w:sz w:val="28"/>
          <w:szCs w:val="28"/>
          <w:lang w:eastAsia="ro-RO"/>
        </w:rPr>
        <w:t xml:space="preserve">          </w:t>
      </w:r>
      <w:r w:rsidR="0078269B" w:rsidRPr="00114828">
        <w:rPr>
          <w:rStyle w:val="FontStyle20"/>
          <w:color w:val="auto"/>
          <w:sz w:val="28"/>
          <w:szCs w:val="28"/>
          <w:lang w:eastAsia="ro-RO"/>
        </w:rPr>
        <w:t>consultaţia medicului psihiatru-narcolog (examenul clinic general şi narcologie);</w:t>
      </w:r>
    </w:p>
    <w:p w:rsidR="0078269B" w:rsidRPr="00114828" w:rsidRDefault="00042255" w:rsidP="004462EC">
      <w:pPr>
        <w:rPr>
          <w:rStyle w:val="FontStyle20"/>
          <w:color w:val="auto"/>
          <w:sz w:val="28"/>
          <w:szCs w:val="28"/>
          <w:lang w:eastAsia="ro-RO"/>
        </w:rPr>
      </w:pPr>
      <w:r w:rsidRPr="00114828">
        <w:rPr>
          <w:rStyle w:val="FontStyle20"/>
          <w:color w:val="auto"/>
          <w:sz w:val="28"/>
          <w:szCs w:val="28"/>
          <w:lang w:eastAsia="ro-RO"/>
        </w:rPr>
        <w:t xml:space="preserve">         </w:t>
      </w:r>
      <w:r w:rsidR="0078269B" w:rsidRPr="00114828">
        <w:rPr>
          <w:rStyle w:val="FontStyle20"/>
          <w:color w:val="auto"/>
          <w:sz w:val="28"/>
          <w:szCs w:val="28"/>
          <w:lang w:eastAsia="ro-RO"/>
        </w:rPr>
        <w:t>examinarea complexă (nivelul funcţiilor intelectual amnezice, sfera emoţional-volitivă, particularităţi de personalitate şi de gîndire);</w:t>
      </w:r>
    </w:p>
    <w:p w:rsidR="0078269B" w:rsidRPr="00114828" w:rsidRDefault="00042255" w:rsidP="004462EC">
      <w:pPr>
        <w:rPr>
          <w:rStyle w:val="FontStyle20"/>
          <w:color w:val="auto"/>
          <w:sz w:val="28"/>
          <w:szCs w:val="28"/>
          <w:lang w:eastAsia="ro-RO"/>
        </w:rPr>
      </w:pPr>
      <w:r w:rsidRPr="00114828">
        <w:rPr>
          <w:rStyle w:val="FontStyle20"/>
          <w:color w:val="auto"/>
          <w:sz w:val="28"/>
          <w:szCs w:val="28"/>
          <w:lang w:eastAsia="ro-RO"/>
        </w:rPr>
        <w:t xml:space="preserve">         c</w:t>
      </w:r>
      <w:r w:rsidR="0078269B" w:rsidRPr="00114828">
        <w:rPr>
          <w:rStyle w:val="FontStyle20"/>
          <w:color w:val="auto"/>
          <w:sz w:val="28"/>
          <w:szCs w:val="28"/>
          <w:lang w:eastAsia="ro-RO"/>
        </w:rPr>
        <w:t>onsultaţia psihologică;</w:t>
      </w:r>
    </w:p>
    <w:p w:rsidR="0078269B" w:rsidRPr="00114828" w:rsidRDefault="00042255" w:rsidP="004462EC">
      <w:pPr>
        <w:rPr>
          <w:rStyle w:val="FontStyle20"/>
          <w:color w:val="auto"/>
          <w:sz w:val="28"/>
          <w:szCs w:val="28"/>
          <w:lang w:eastAsia="ro-RO"/>
        </w:rPr>
      </w:pPr>
      <w:r w:rsidRPr="00114828">
        <w:rPr>
          <w:rStyle w:val="FontStyle20"/>
          <w:color w:val="auto"/>
          <w:sz w:val="28"/>
          <w:szCs w:val="28"/>
          <w:lang w:eastAsia="ro-RO"/>
        </w:rPr>
        <w:t xml:space="preserve">         </w:t>
      </w:r>
      <w:r w:rsidR="0078269B" w:rsidRPr="00114828">
        <w:rPr>
          <w:rStyle w:val="FontStyle20"/>
          <w:color w:val="auto"/>
          <w:sz w:val="28"/>
          <w:szCs w:val="28"/>
          <w:lang w:eastAsia="ro-RO"/>
        </w:rPr>
        <w:t>examinare în cadru</w:t>
      </w:r>
      <w:r w:rsidRPr="00114828">
        <w:rPr>
          <w:rStyle w:val="FontStyle20"/>
          <w:color w:val="auto"/>
          <w:sz w:val="28"/>
          <w:szCs w:val="28"/>
          <w:lang w:eastAsia="ro-RO"/>
        </w:rPr>
        <w:t>l comisiei speciale narcologice;</w:t>
      </w:r>
      <w:r w:rsidR="0078269B" w:rsidRPr="00114828">
        <w:rPr>
          <w:rStyle w:val="FontStyle20"/>
          <w:color w:val="auto"/>
          <w:sz w:val="28"/>
          <w:szCs w:val="28"/>
          <w:lang w:eastAsia="ro-RO"/>
        </w:rPr>
        <w:t xml:space="preserve"> </w:t>
      </w:r>
    </w:p>
    <w:p w:rsidR="0078269B" w:rsidRPr="00114828" w:rsidRDefault="00042255" w:rsidP="004462EC">
      <w:pPr>
        <w:rPr>
          <w:rStyle w:val="FontStyle20"/>
          <w:color w:val="auto"/>
          <w:sz w:val="28"/>
          <w:szCs w:val="28"/>
          <w:lang w:eastAsia="ro-RO"/>
        </w:rPr>
      </w:pPr>
      <w:r w:rsidRPr="00114828">
        <w:rPr>
          <w:rStyle w:val="FontStyle20"/>
          <w:color w:val="auto"/>
          <w:sz w:val="28"/>
          <w:szCs w:val="28"/>
          <w:lang w:eastAsia="ro-RO"/>
        </w:rPr>
        <w:t xml:space="preserve">         </w:t>
      </w:r>
      <w:r w:rsidR="0078269B" w:rsidRPr="00114828">
        <w:rPr>
          <w:rStyle w:val="FontStyle20"/>
          <w:color w:val="auto"/>
          <w:sz w:val="28"/>
          <w:szCs w:val="28"/>
          <w:lang w:eastAsia="ro-RO"/>
        </w:rPr>
        <w:t>consilierea psihologică;</w:t>
      </w:r>
    </w:p>
    <w:p w:rsidR="0078269B" w:rsidRPr="00114828" w:rsidRDefault="00042255" w:rsidP="004462EC">
      <w:pPr>
        <w:rPr>
          <w:rStyle w:val="FontStyle20"/>
          <w:color w:val="auto"/>
          <w:sz w:val="28"/>
          <w:szCs w:val="28"/>
          <w:lang w:eastAsia="ro-RO"/>
        </w:rPr>
      </w:pPr>
      <w:r w:rsidRPr="00114828">
        <w:rPr>
          <w:rStyle w:val="FontStyle20"/>
          <w:color w:val="auto"/>
          <w:sz w:val="28"/>
          <w:szCs w:val="28"/>
          <w:lang w:eastAsia="ro-RO"/>
        </w:rPr>
        <w:t xml:space="preserve">         </w:t>
      </w:r>
      <w:r w:rsidR="0078269B" w:rsidRPr="00114828">
        <w:rPr>
          <w:rStyle w:val="FontStyle20"/>
          <w:color w:val="auto"/>
          <w:sz w:val="28"/>
          <w:szCs w:val="28"/>
          <w:lang w:eastAsia="ro-RO"/>
        </w:rPr>
        <w:t>psihocorecţie;</w:t>
      </w:r>
    </w:p>
    <w:p w:rsidR="0078269B" w:rsidRPr="00114828" w:rsidRDefault="00042255" w:rsidP="004462EC">
      <w:pPr>
        <w:rPr>
          <w:rStyle w:val="FontStyle20"/>
          <w:color w:val="auto"/>
          <w:sz w:val="28"/>
          <w:szCs w:val="28"/>
          <w:lang w:eastAsia="ro-RO"/>
        </w:rPr>
      </w:pPr>
      <w:r w:rsidRPr="00114828">
        <w:rPr>
          <w:rStyle w:val="FontStyle20"/>
          <w:color w:val="auto"/>
          <w:sz w:val="28"/>
          <w:szCs w:val="28"/>
          <w:lang w:eastAsia="ro-RO"/>
        </w:rPr>
        <w:t xml:space="preserve">         </w:t>
      </w:r>
      <w:r w:rsidR="0078269B" w:rsidRPr="00114828">
        <w:rPr>
          <w:rStyle w:val="FontStyle20"/>
          <w:color w:val="auto"/>
          <w:sz w:val="28"/>
          <w:szCs w:val="28"/>
          <w:lang w:eastAsia="ro-RO"/>
        </w:rPr>
        <w:t>psihoterapie individuală;</w:t>
      </w:r>
    </w:p>
    <w:p w:rsidR="0078269B" w:rsidRPr="00114828" w:rsidRDefault="00042255" w:rsidP="004462EC">
      <w:pPr>
        <w:rPr>
          <w:rStyle w:val="FontStyle20"/>
          <w:color w:val="auto"/>
          <w:sz w:val="28"/>
          <w:szCs w:val="28"/>
          <w:lang w:eastAsia="ro-RO"/>
        </w:rPr>
      </w:pPr>
      <w:r w:rsidRPr="00114828">
        <w:rPr>
          <w:rStyle w:val="FontStyle20"/>
          <w:color w:val="auto"/>
          <w:sz w:val="28"/>
          <w:szCs w:val="28"/>
          <w:lang w:eastAsia="ro-RO"/>
        </w:rPr>
        <w:t xml:space="preserve">         </w:t>
      </w:r>
      <w:r w:rsidR="0078269B" w:rsidRPr="00114828">
        <w:rPr>
          <w:rStyle w:val="FontStyle20"/>
          <w:color w:val="auto"/>
          <w:sz w:val="28"/>
          <w:szCs w:val="28"/>
          <w:lang w:eastAsia="ro-RO"/>
        </w:rPr>
        <w:t>psihoterapie în grup;</w:t>
      </w:r>
    </w:p>
    <w:p w:rsidR="0078269B" w:rsidRPr="00114828" w:rsidRDefault="00042255" w:rsidP="004462EC">
      <w:pPr>
        <w:rPr>
          <w:rStyle w:val="FontStyle20"/>
          <w:color w:val="auto"/>
          <w:sz w:val="28"/>
          <w:szCs w:val="28"/>
          <w:lang w:eastAsia="ro-RO"/>
        </w:rPr>
      </w:pPr>
      <w:r w:rsidRPr="00114828">
        <w:rPr>
          <w:rStyle w:val="FontStyle20"/>
          <w:color w:val="auto"/>
          <w:sz w:val="28"/>
          <w:szCs w:val="28"/>
          <w:lang w:eastAsia="ro-RO"/>
        </w:rPr>
        <w:t xml:space="preserve">         </w:t>
      </w:r>
      <w:r w:rsidR="0078269B" w:rsidRPr="00114828">
        <w:rPr>
          <w:rStyle w:val="FontStyle20"/>
          <w:color w:val="auto"/>
          <w:sz w:val="28"/>
          <w:szCs w:val="28"/>
          <w:lang w:eastAsia="ro-RO"/>
        </w:rPr>
        <w:t>administrarea tratament</w:t>
      </w:r>
      <w:r w:rsidR="00F3184F" w:rsidRPr="00114828">
        <w:rPr>
          <w:rStyle w:val="FontStyle20"/>
          <w:color w:val="auto"/>
          <w:sz w:val="28"/>
          <w:szCs w:val="28"/>
          <w:lang w:eastAsia="ro-RO"/>
        </w:rPr>
        <w:t>ului de substituţie cu metadonă”.</w:t>
      </w:r>
    </w:p>
    <w:p w:rsidR="00CF7260" w:rsidRPr="00114828" w:rsidRDefault="00042255" w:rsidP="004462EC">
      <w:pPr>
        <w:rPr>
          <w:rStyle w:val="FontStyle20"/>
          <w:color w:val="auto"/>
          <w:sz w:val="16"/>
          <w:szCs w:val="16"/>
          <w:lang w:eastAsia="ro-RO"/>
        </w:rPr>
      </w:pPr>
      <w:r w:rsidRPr="00114828">
        <w:rPr>
          <w:rStyle w:val="FontStyle20"/>
          <w:color w:val="auto"/>
          <w:sz w:val="28"/>
          <w:szCs w:val="28"/>
          <w:lang w:eastAsia="ro-RO"/>
        </w:rPr>
        <w:t xml:space="preserve">         </w:t>
      </w:r>
    </w:p>
    <w:p w:rsidR="0036436E" w:rsidRPr="00114828" w:rsidRDefault="00061296" w:rsidP="00142E2C">
      <w:pPr>
        <w:pStyle w:val="a5"/>
        <w:tabs>
          <w:tab w:val="left" w:pos="0"/>
          <w:tab w:val="left" w:pos="900"/>
          <w:tab w:val="left" w:pos="1080"/>
        </w:tabs>
        <w:ind w:firstLine="0"/>
        <w:rPr>
          <w:sz w:val="28"/>
          <w:szCs w:val="28"/>
          <w:lang w:val="ro-RO"/>
        </w:rPr>
      </w:pPr>
      <w:r w:rsidRPr="00114828">
        <w:rPr>
          <w:sz w:val="28"/>
          <w:szCs w:val="28"/>
          <w:lang w:val="ro-RO"/>
        </w:rPr>
        <w:lastRenderedPageBreak/>
        <w:t xml:space="preserve">          </w:t>
      </w:r>
      <w:r w:rsidR="000F0F66" w:rsidRPr="00114828">
        <w:rPr>
          <w:sz w:val="28"/>
          <w:szCs w:val="28"/>
          <w:lang w:val="ro-RO"/>
        </w:rPr>
        <w:t>21</w:t>
      </w:r>
      <w:r w:rsidR="00EA42F2" w:rsidRPr="00114828">
        <w:rPr>
          <w:sz w:val="28"/>
          <w:szCs w:val="28"/>
          <w:lang w:val="ro-RO"/>
        </w:rPr>
        <w:t>)</w:t>
      </w:r>
      <w:r w:rsidR="00F43BA8" w:rsidRPr="00114828">
        <w:rPr>
          <w:sz w:val="28"/>
          <w:szCs w:val="28"/>
          <w:lang w:val="ro-RO"/>
        </w:rPr>
        <w:t xml:space="preserve"> </w:t>
      </w:r>
      <w:r w:rsidR="00CF7260" w:rsidRPr="00114828">
        <w:rPr>
          <w:sz w:val="28"/>
          <w:szCs w:val="28"/>
          <w:lang w:val="ro-RO"/>
        </w:rPr>
        <w:t>În anexa nr.4, cap</w:t>
      </w:r>
      <w:r w:rsidR="00EA42F2" w:rsidRPr="00114828">
        <w:rPr>
          <w:sz w:val="28"/>
          <w:szCs w:val="28"/>
          <w:lang w:val="ro-RO"/>
        </w:rPr>
        <w:t>itolul</w:t>
      </w:r>
      <w:r w:rsidR="00CF7260" w:rsidRPr="00114828">
        <w:rPr>
          <w:sz w:val="28"/>
          <w:szCs w:val="28"/>
          <w:lang w:val="ro-RO"/>
        </w:rPr>
        <w:t xml:space="preserve"> I. Investigaţii paraclinice efectuate la </w:t>
      </w:r>
      <w:r w:rsidR="0036436E" w:rsidRPr="00114828">
        <w:rPr>
          <w:sz w:val="28"/>
          <w:szCs w:val="28"/>
          <w:lang w:val="ro-RO"/>
        </w:rPr>
        <w:t>trimiterea medicului de familie:</w:t>
      </w:r>
    </w:p>
    <w:p w:rsidR="00E77875" w:rsidRPr="00114828" w:rsidRDefault="0036436E" w:rsidP="00472ECB">
      <w:pPr>
        <w:pStyle w:val="2"/>
        <w:jc w:val="both"/>
        <w:rPr>
          <w:rStyle w:val="a8"/>
          <w:rFonts w:ascii="Times New Roman" w:hAnsi="Times New Roman" w:cs="Times New Roman"/>
          <w:b w:val="0"/>
          <w:i w:val="0"/>
          <w:color w:val="auto"/>
          <w:sz w:val="28"/>
          <w:szCs w:val="28"/>
        </w:rPr>
      </w:pPr>
      <w:r w:rsidRPr="00114828">
        <w:rPr>
          <w:color w:val="auto"/>
        </w:rPr>
        <w:tab/>
      </w:r>
      <w:r w:rsidRPr="00114828">
        <w:rPr>
          <w:rStyle w:val="a8"/>
          <w:rFonts w:ascii="Times New Roman" w:hAnsi="Times New Roman" w:cs="Times New Roman"/>
          <w:b w:val="0"/>
          <w:i w:val="0"/>
          <w:color w:val="auto"/>
          <w:sz w:val="28"/>
          <w:szCs w:val="28"/>
        </w:rPr>
        <w:t xml:space="preserve">a) </w:t>
      </w:r>
      <w:r w:rsidR="00877BD3" w:rsidRPr="00114828">
        <w:rPr>
          <w:rStyle w:val="a8"/>
          <w:rFonts w:ascii="Times New Roman" w:hAnsi="Times New Roman" w:cs="Times New Roman"/>
          <w:b w:val="0"/>
          <w:i w:val="0"/>
          <w:color w:val="auto"/>
          <w:sz w:val="28"/>
          <w:szCs w:val="28"/>
        </w:rPr>
        <w:t>sec</w:t>
      </w:r>
      <w:r w:rsidR="007A63D0" w:rsidRPr="00114828">
        <w:rPr>
          <w:rStyle w:val="a8"/>
          <w:rFonts w:ascii="Times New Roman" w:hAnsi="Times New Roman" w:cs="Times New Roman"/>
          <w:b w:val="0"/>
          <w:i w:val="0"/>
          <w:color w:val="auto"/>
          <w:sz w:val="28"/>
          <w:szCs w:val="28"/>
        </w:rPr>
        <w:t>ţ</w:t>
      </w:r>
      <w:r w:rsidR="00877BD3" w:rsidRPr="00114828">
        <w:rPr>
          <w:rStyle w:val="a8"/>
          <w:rFonts w:ascii="Times New Roman" w:hAnsi="Times New Roman" w:cs="Times New Roman"/>
          <w:b w:val="0"/>
          <w:i w:val="0"/>
          <w:color w:val="auto"/>
          <w:sz w:val="28"/>
          <w:szCs w:val="28"/>
        </w:rPr>
        <w:t xml:space="preserve">iunile </w:t>
      </w:r>
      <w:r w:rsidR="00CF7260" w:rsidRPr="00114828">
        <w:rPr>
          <w:rStyle w:val="a8"/>
          <w:rFonts w:ascii="Times New Roman" w:hAnsi="Times New Roman" w:cs="Times New Roman"/>
          <w:b w:val="0"/>
          <w:i w:val="0"/>
          <w:color w:val="auto"/>
          <w:sz w:val="28"/>
          <w:szCs w:val="28"/>
        </w:rPr>
        <w:t>9.Investigaţii citomorfologice şi 10.Investigaţii morfopatologice</w:t>
      </w:r>
      <w:r w:rsidR="00142E2C" w:rsidRPr="00114828">
        <w:rPr>
          <w:rStyle w:val="a8"/>
          <w:rFonts w:ascii="Times New Roman" w:hAnsi="Times New Roman" w:cs="Times New Roman"/>
          <w:b w:val="0"/>
          <w:i w:val="0"/>
          <w:color w:val="auto"/>
          <w:sz w:val="28"/>
          <w:szCs w:val="28"/>
        </w:rPr>
        <w:t xml:space="preserve"> </w:t>
      </w:r>
      <w:r w:rsidR="00E77875" w:rsidRPr="00114828">
        <w:rPr>
          <w:rStyle w:val="a8"/>
          <w:rFonts w:ascii="Times New Roman" w:hAnsi="Times New Roman" w:cs="Times New Roman"/>
          <w:b w:val="0"/>
          <w:i w:val="0"/>
          <w:color w:val="auto"/>
          <w:sz w:val="28"/>
          <w:szCs w:val="28"/>
        </w:rPr>
        <w:t xml:space="preserve">cu </w:t>
      </w:r>
      <w:r w:rsidR="00877BD3" w:rsidRPr="00114828">
        <w:rPr>
          <w:rStyle w:val="a8"/>
          <w:rFonts w:ascii="Times New Roman" w:hAnsi="Times New Roman" w:cs="Times New Roman"/>
          <w:b w:val="0"/>
          <w:i w:val="0"/>
          <w:color w:val="auto"/>
          <w:sz w:val="28"/>
          <w:szCs w:val="28"/>
        </w:rPr>
        <w:t>con</w:t>
      </w:r>
      <w:r w:rsidR="007A63D0" w:rsidRPr="00114828">
        <w:rPr>
          <w:rStyle w:val="a8"/>
          <w:rFonts w:ascii="Times New Roman" w:hAnsi="Times New Roman" w:cs="Times New Roman"/>
          <w:b w:val="0"/>
          <w:i w:val="0"/>
          <w:color w:val="auto"/>
          <w:sz w:val="28"/>
          <w:szCs w:val="28"/>
        </w:rPr>
        <w:t>ţ</w:t>
      </w:r>
      <w:r w:rsidR="00877BD3" w:rsidRPr="00114828">
        <w:rPr>
          <w:rStyle w:val="a8"/>
          <w:rFonts w:ascii="Times New Roman" w:hAnsi="Times New Roman" w:cs="Times New Roman"/>
          <w:b w:val="0"/>
          <w:i w:val="0"/>
          <w:color w:val="auto"/>
          <w:sz w:val="28"/>
          <w:szCs w:val="28"/>
        </w:rPr>
        <w:t xml:space="preserve">inutul acestora, </w:t>
      </w:r>
      <w:r w:rsidR="00E77875" w:rsidRPr="00114828">
        <w:rPr>
          <w:rStyle w:val="a8"/>
          <w:rFonts w:ascii="Times New Roman" w:hAnsi="Times New Roman" w:cs="Times New Roman"/>
          <w:b w:val="0"/>
          <w:i w:val="0"/>
          <w:color w:val="auto"/>
          <w:sz w:val="28"/>
          <w:szCs w:val="28"/>
        </w:rPr>
        <w:t>pozi</w:t>
      </w:r>
      <w:r w:rsidR="007A63D0" w:rsidRPr="00114828">
        <w:rPr>
          <w:rStyle w:val="a8"/>
          <w:rFonts w:ascii="Times New Roman" w:hAnsi="Times New Roman" w:cs="Times New Roman"/>
          <w:b w:val="0"/>
          <w:i w:val="0"/>
          <w:color w:val="auto"/>
          <w:sz w:val="28"/>
          <w:szCs w:val="28"/>
        </w:rPr>
        <w:t>ţ</w:t>
      </w:r>
      <w:r w:rsidR="00E77875" w:rsidRPr="00114828">
        <w:rPr>
          <w:rStyle w:val="a8"/>
          <w:rFonts w:ascii="Times New Roman" w:hAnsi="Times New Roman" w:cs="Times New Roman"/>
          <w:b w:val="0"/>
          <w:i w:val="0"/>
          <w:color w:val="auto"/>
          <w:sz w:val="28"/>
          <w:szCs w:val="28"/>
        </w:rPr>
        <w:t xml:space="preserve">iile 139, 140 </w:t>
      </w:r>
      <w:r w:rsidR="007A63D0" w:rsidRPr="00114828">
        <w:rPr>
          <w:rStyle w:val="a8"/>
          <w:rFonts w:ascii="Times New Roman" w:hAnsi="Times New Roman" w:cs="Times New Roman"/>
          <w:b w:val="0"/>
          <w:i w:val="0"/>
          <w:color w:val="auto"/>
          <w:sz w:val="28"/>
          <w:szCs w:val="28"/>
        </w:rPr>
        <w:t>ş</w:t>
      </w:r>
      <w:r w:rsidR="00E77875" w:rsidRPr="00114828">
        <w:rPr>
          <w:rStyle w:val="a8"/>
          <w:rFonts w:ascii="Times New Roman" w:hAnsi="Times New Roman" w:cs="Times New Roman"/>
          <w:b w:val="0"/>
          <w:i w:val="0"/>
          <w:color w:val="auto"/>
          <w:sz w:val="28"/>
          <w:szCs w:val="28"/>
        </w:rPr>
        <w:t>i 141</w:t>
      </w:r>
      <w:r w:rsidR="00877BD3" w:rsidRPr="00114828">
        <w:rPr>
          <w:rStyle w:val="a8"/>
          <w:rFonts w:ascii="Times New Roman" w:hAnsi="Times New Roman" w:cs="Times New Roman"/>
          <w:b w:val="0"/>
          <w:i w:val="0"/>
          <w:color w:val="auto"/>
          <w:sz w:val="28"/>
          <w:szCs w:val="28"/>
        </w:rPr>
        <w:t>,</w:t>
      </w:r>
      <w:r w:rsidR="00E77875" w:rsidRPr="00114828">
        <w:rPr>
          <w:rStyle w:val="a8"/>
          <w:rFonts w:ascii="Times New Roman" w:hAnsi="Times New Roman" w:cs="Times New Roman"/>
          <w:b w:val="0"/>
          <w:i w:val="0"/>
          <w:color w:val="auto"/>
          <w:sz w:val="28"/>
          <w:szCs w:val="28"/>
        </w:rPr>
        <w:t xml:space="preserve"> </w:t>
      </w:r>
      <w:r w:rsidR="00142E2C" w:rsidRPr="00114828">
        <w:rPr>
          <w:rStyle w:val="a8"/>
          <w:rFonts w:ascii="Times New Roman" w:hAnsi="Times New Roman" w:cs="Times New Roman"/>
          <w:b w:val="0"/>
          <w:i w:val="0"/>
          <w:color w:val="auto"/>
          <w:sz w:val="28"/>
          <w:szCs w:val="28"/>
        </w:rPr>
        <w:t>se exclud</w:t>
      </w:r>
      <w:r w:rsidRPr="00114828">
        <w:rPr>
          <w:rStyle w:val="a8"/>
          <w:rFonts w:ascii="Times New Roman" w:hAnsi="Times New Roman" w:cs="Times New Roman"/>
          <w:b w:val="0"/>
          <w:i w:val="0"/>
          <w:color w:val="auto"/>
          <w:sz w:val="28"/>
          <w:szCs w:val="28"/>
        </w:rPr>
        <w:t>, schimbîndu-se respectiv numărătoarea la toate pozi</w:t>
      </w:r>
      <w:r w:rsidR="007A63D0" w:rsidRPr="00114828">
        <w:rPr>
          <w:rStyle w:val="a8"/>
          <w:rFonts w:ascii="Times New Roman" w:hAnsi="Times New Roman" w:cs="Times New Roman"/>
          <w:b w:val="0"/>
          <w:i w:val="0"/>
          <w:color w:val="auto"/>
          <w:sz w:val="28"/>
          <w:szCs w:val="28"/>
        </w:rPr>
        <w:t>ţ</w:t>
      </w:r>
      <w:r w:rsidRPr="00114828">
        <w:rPr>
          <w:rStyle w:val="a8"/>
          <w:rFonts w:ascii="Times New Roman" w:hAnsi="Times New Roman" w:cs="Times New Roman"/>
          <w:b w:val="0"/>
          <w:i w:val="0"/>
          <w:color w:val="auto"/>
          <w:sz w:val="28"/>
          <w:szCs w:val="28"/>
        </w:rPr>
        <w:t>iile din anexa nr. 4</w:t>
      </w:r>
      <w:r w:rsidR="00E77875" w:rsidRPr="00114828">
        <w:rPr>
          <w:rStyle w:val="a8"/>
          <w:rFonts w:ascii="Times New Roman" w:hAnsi="Times New Roman" w:cs="Times New Roman"/>
          <w:b w:val="0"/>
          <w:i w:val="0"/>
          <w:color w:val="auto"/>
          <w:sz w:val="28"/>
          <w:szCs w:val="28"/>
        </w:rPr>
        <w:t>.</w:t>
      </w:r>
    </w:p>
    <w:p w:rsidR="004462EC" w:rsidRPr="00114828" w:rsidRDefault="004462EC" w:rsidP="00142E2C">
      <w:pPr>
        <w:pStyle w:val="a5"/>
        <w:tabs>
          <w:tab w:val="left" w:pos="0"/>
          <w:tab w:val="left" w:pos="900"/>
          <w:tab w:val="left" w:pos="1080"/>
        </w:tabs>
        <w:ind w:firstLine="0"/>
        <w:rPr>
          <w:sz w:val="16"/>
          <w:szCs w:val="16"/>
          <w:lang w:val="ro-RO"/>
        </w:rPr>
      </w:pPr>
    </w:p>
    <w:p w:rsidR="00A07C00" w:rsidRPr="00114828" w:rsidRDefault="00061296" w:rsidP="00A07C00">
      <w:pPr>
        <w:pStyle w:val="a5"/>
        <w:tabs>
          <w:tab w:val="left" w:pos="0"/>
          <w:tab w:val="left" w:pos="900"/>
          <w:tab w:val="left" w:pos="1080"/>
        </w:tabs>
        <w:ind w:firstLine="0"/>
        <w:rPr>
          <w:sz w:val="28"/>
          <w:szCs w:val="28"/>
          <w:lang w:val="ro-RO"/>
        </w:rPr>
      </w:pPr>
      <w:r w:rsidRPr="00114828">
        <w:rPr>
          <w:sz w:val="28"/>
          <w:szCs w:val="28"/>
          <w:lang w:val="ro-RO"/>
        </w:rPr>
        <w:t xml:space="preserve">          </w:t>
      </w:r>
      <w:r w:rsidR="0036436E" w:rsidRPr="00114828">
        <w:rPr>
          <w:sz w:val="28"/>
          <w:szCs w:val="28"/>
          <w:lang w:val="ro-RO"/>
        </w:rPr>
        <w:t xml:space="preserve">b) </w:t>
      </w:r>
      <w:r w:rsidR="00877BD3" w:rsidRPr="00114828">
        <w:rPr>
          <w:sz w:val="28"/>
          <w:szCs w:val="28"/>
          <w:lang w:val="ro-RO"/>
        </w:rPr>
        <w:t>Numărătoarea sec</w:t>
      </w:r>
      <w:r w:rsidR="007A63D0" w:rsidRPr="00114828">
        <w:rPr>
          <w:sz w:val="28"/>
          <w:szCs w:val="28"/>
          <w:lang w:val="ro-RO"/>
        </w:rPr>
        <w:t>ţ</w:t>
      </w:r>
      <w:r w:rsidR="00877BD3" w:rsidRPr="00114828">
        <w:rPr>
          <w:sz w:val="28"/>
          <w:szCs w:val="28"/>
          <w:lang w:val="ro-RO"/>
        </w:rPr>
        <w:t xml:space="preserve">iunilor </w:t>
      </w:r>
      <w:r w:rsidR="00A07C00" w:rsidRPr="00114828">
        <w:rPr>
          <w:sz w:val="28"/>
          <w:szCs w:val="28"/>
          <w:lang w:val="en-US"/>
        </w:rPr>
        <w:t>,,</w:t>
      </w:r>
      <w:r w:rsidR="00877BD3" w:rsidRPr="00114828">
        <w:rPr>
          <w:sz w:val="28"/>
          <w:szCs w:val="28"/>
          <w:lang w:val="pt-BR"/>
        </w:rPr>
        <w:t>8.</w:t>
      </w:r>
      <w:r w:rsidR="00877BD3" w:rsidRPr="00114828">
        <w:rPr>
          <w:sz w:val="28"/>
          <w:szCs w:val="28"/>
          <w:lang w:val="en-US"/>
        </w:rPr>
        <w:t xml:space="preserve"> </w:t>
      </w:r>
      <w:proofErr w:type="spellStart"/>
      <w:r w:rsidR="00877BD3" w:rsidRPr="00114828">
        <w:rPr>
          <w:sz w:val="28"/>
          <w:szCs w:val="28"/>
          <w:lang w:val="en-US"/>
        </w:rPr>
        <w:t>Diagnosticul</w:t>
      </w:r>
      <w:proofErr w:type="spellEnd"/>
      <w:r w:rsidR="00877BD3" w:rsidRPr="00114828">
        <w:rPr>
          <w:sz w:val="28"/>
          <w:szCs w:val="28"/>
          <w:lang w:val="en-US"/>
        </w:rPr>
        <w:t xml:space="preserve"> </w:t>
      </w:r>
      <w:proofErr w:type="spellStart"/>
      <w:r w:rsidR="00877BD3" w:rsidRPr="00114828">
        <w:rPr>
          <w:sz w:val="28"/>
          <w:szCs w:val="28"/>
          <w:lang w:val="en-US"/>
        </w:rPr>
        <w:t>funcţional</w:t>
      </w:r>
      <w:proofErr w:type="spellEnd"/>
      <w:r w:rsidR="00877BD3" w:rsidRPr="00114828">
        <w:rPr>
          <w:sz w:val="28"/>
          <w:szCs w:val="28"/>
          <w:lang w:val="ro-RO"/>
        </w:rPr>
        <w:t>:</w:t>
      </w:r>
      <w:r w:rsidR="00A07C00" w:rsidRPr="00114828">
        <w:rPr>
          <w:rStyle w:val="FontStyle20"/>
          <w:color w:val="auto"/>
          <w:sz w:val="28"/>
          <w:szCs w:val="28"/>
          <w:lang w:val="ro-RO" w:eastAsia="ro-RO"/>
        </w:rPr>
        <w:t>”</w:t>
      </w:r>
      <w:proofErr w:type="gramStart"/>
      <w:r w:rsidR="00877BD3" w:rsidRPr="00114828">
        <w:rPr>
          <w:bCs/>
          <w:sz w:val="28"/>
          <w:szCs w:val="28"/>
          <w:lang w:val="pt-BR"/>
        </w:rPr>
        <w:t xml:space="preserve">, </w:t>
      </w:r>
      <w:r w:rsidR="00A07C00" w:rsidRPr="00114828">
        <w:rPr>
          <w:sz w:val="28"/>
          <w:szCs w:val="28"/>
          <w:lang w:val="en-US"/>
        </w:rPr>
        <w:t>,,</w:t>
      </w:r>
      <w:r w:rsidR="00877BD3" w:rsidRPr="00114828">
        <w:rPr>
          <w:sz w:val="28"/>
          <w:szCs w:val="28"/>
          <w:lang w:val="en-US"/>
        </w:rPr>
        <w:t>9</w:t>
      </w:r>
      <w:proofErr w:type="gramEnd"/>
      <w:r w:rsidR="00877BD3" w:rsidRPr="00114828">
        <w:rPr>
          <w:sz w:val="28"/>
          <w:szCs w:val="28"/>
          <w:lang w:val="en-US"/>
        </w:rPr>
        <w:t xml:space="preserve">. </w:t>
      </w:r>
      <w:proofErr w:type="spellStart"/>
      <w:r w:rsidR="00877BD3" w:rsidRPr="00114828">
        <w:rPr>
          <w:sz w:val="28"/>
          <w:szCs w:val="28"/>
          <w:lang w:val="en-US"/>
        </w:rPr>
        <w:t>Imagistică</w:t>
      </w:r>
      <w:proofErr w:type="spellEnd"/>
      <w:r w:rsidR="00877BD3" w:rsidRPr="00114828">
        <w:rPr>
          <w:sz w:val="28"/>
          <w:szCs w:val="28"/>
          <w:lang w:val="en-US"/>
        </w:rPr>
        <w:t xml:space="preserve"> </w:t>
      </w:r>
      <w:proofErr w:type="spellStart"/>
      <w:r w:rsidR="00877BD3" w:rsidRPr="00114828">
        <w:rPr>
          <w:sz w:val="28"/>
          <w:szCs w:val="28"/>
          <w:lang w:val="en-US"/>
        </w:rPr>
        <w:t>medicală</w:t>
      </w:r>
      <w:proofErr w:type="spellEnd"/>
      <w:r w:rsidR="00877BD3" w:rsidRPr="00114828">
        <w:rPr>
          <w:sz w:val="28"/>
          <w:szCs w:val="28"/>
          <w:lang w:val="ro-RO"/>
        </w:rPr>
        <w:t>:</w:t>
      </w:r>
      <w:r w:rsidR="00A07C00" w:rsidRPr="00114828">
        <w:rPr>
          <w:rStyle w:val="FontStyle20"/>
          <w:color w:val="auto"/>
          <w:sz w:val="28"/>
          <w:szCs w:val="28"/>
          <w:lang w:val="ro-RO" w:eastAsia="ro-RO"/>
        </w:rPr>
        <w:t>”</w:t>
      </w:r>
      <w:proofErr w:type="gramStart"/>
      <w:r w:rsidR="00877BD3" w:rsidRPr="00114828">
        <w:rPr>
          <w:sz w:val="28"/>
          <w:szCs w:val="28"/>
          <w:lang w:val="ro-RO"/>
        </w:rPr>
        <w:t xml:space="preserve">, </w:t>
      </w:r>
      <w:r w:rsidR="00A07C00" w:rsidRPr="00114828">
        <w:rPr>
          <w:sz w:val="28"/>
          <w:szCs w:val="28"/>
          <w:lang w:val="en-US"/>
        </w:rPr>
        <w:t>,,</w:t>
      </w:r>
      <w:r w:rsidR="00877BD3" w:rsidRPr="00114828">
        <w:rPr>
          <w:sz w:val="28"/>
          <w:szCs w:val="28"/>
          <w:lang w:val="en-US"/>
        </w:rPr>
        <w:t>10</w:t>
      </w:r>
      <w:proofErr w:type="gramEnd"/>
      <w:r w:rsidR="00877BD3" w:rsidRPr="00114828">
        <w:rPr>
          <w:sz w:val="28"/>
          <w:szCs w:val="28"/>
          <w:lang w:val="en-US"/>
        </w:rPr>
        <w:t xml:space="preserve">. </w:t>
      </w:r>
      <w:proofErr w:type="spellStart"/>
      <w:r w:rsidR="00877BD3" w:rsidRPr="00114828">
        <w:rPr>
          <w:sz w:val="28"/>
          <w:szCs w:val="28"/>
          <w:lang w:val="en-US"/>
        </w:rPr>
        <w:t>Investigaţii</w:t>
      </w:r>
      <w:proofErr w:type="spellEnd"/>
      <w:r w:rsidR="00877BD3" w:rsidRPr="00114828">
        <w:rPr>
          <w:sz w:val="28"/>
          <w:szCs w:val="28"/>
          <w:lang w:val="en-US"/>
        </w:rPr>
        <w:t xml:space="preserve"> de </w:t>
      </w:r>
      <w:proofErr w:type="spellStart"/>
      <w:r w:rsidR="00877BD3" w:rsidRPr="00114828">
        <w:rPr>
          <w:sz w:val="28"/>
          <w:szCs w:val="28"/>
          <w:lang w:val="en-US"/>
        </w:rPr>
        <w:t>radiodiagnostic</w:t>
      </w:r>
      <w:proofErr w:type="spellEnd"/>
      <w:r w:rsidR="00877BD3" w:rsidRPr="00114828">
        <w:rPr>
          <w:sz w:val="28"/>
          <w:szCs w:val="28"/>
          <w:lang w:val="en-US"/>
        </w:rPr>
        <w:t>:</w:t>
      </w:r>
      <w:r w:rsidR="00A07C00" w:rsidRPr="00114828">
        <w:rPr>
          <w:rStyle w:val="FontStyle20"/>
          <w:color w:val="auto"/>
          <w:sz w:val="28"/>
          <w:szCs w:val="28"/>
          <w:lang w:val="ro-RO" w:eastAsia="ro-RO"/>
        </w:rPr>
        <w:t>”</w:t>
      </w:r>
      <w:proofErr w:type="gramStart"/>
      <w:r w:rsidR="00877BD3" w:rsidRPr="00114828">
        <w:rPr>
          <w:sz w:val="28"/>
          <w:szCs w:val="28"/>
          <w:lang w:val="en-US"/>
        </w:rPr>
        <w:t xml:space="preserve">, </w:t>
      </w:r>
      <w:r w:rsidR="00A07C00" w:rsidRPr="00114828">
        <w:rPr>
          <w:sz w:val="28"/>
          <w:szCs w:val="28"/>
          <w:lang w:val="en-US"/>
        </w:rPr>
        <w:t>,,</w:t>
      </w:r>
      <w:r w:rsidR="00877BD3" w:rsidRPr="00114828">
        <w:rPr>
          <w:sz w:val="28"/>
          <w:szCs w:val="28"/>
          <w:lang w:val="en-US"/>
        </w:rPr>
        <w:t>11</w:t>
      </w:r>
      <w:proofErr w:type="gramEnd"/>
      <w:r w:rsidR="00877BD3" w:rsidRPr="00114828">
        <w:rPr>
          <w:sz w:val="28"/>
          <w:szCs w:val="28"/>
          <w:lang w:val="en-US"/>
        </w:rPr>
        <w:t xml:space="preserve">. </w:t>
      </w:r>
      <w:proofErr w:type="spellStart"/>
      <w:r w:rsidR="00877BD3" w:rsidRPr="00114828">
        <w:rPr>
          <w:sz w:val="28"/>
          <w:szCs w:val="28"/>
          <w:lang w:val="en-US"/>
        </w:rPr>
        <w:t>Endoscopia</w:t>
      </w:r>
      <w:proofErr w:type="spellEnd"/>
      <w:r w:rsidR="00877BD3" w:rsidRPr="00114828">
        <w:rPr>
          <w:sz w:val="28"/>
          <w:szCs w:val="28"/>
          <w:lang w:val="en-US"/>
        </w:rPr>
        <w:t xml:space="preserve"> de diagnostic:</w:t>
      </w:r>
      <w:r w:rsidR="00A07C00" w:rsidRPr="00114828">
        <w:rPr>
          <w:rStyle w:val="FontStyle20"/>
          <w:color w:val="auto"/>
          <w:sz w:val="28"/>
          <w:szCs w:val="28"/>
          <w:lang w:val="ro-RO" w:eastAsia="ro-RO"/>
        </w:rPr>
        <w:t>”</w:t>
      </w:r>
      <w:r w:rsidR="00A07C00" w:rsidRPr="00114828">
        <w:rPr>
          <w:sz w:val="28"/>
          <w:szCs w:val="28"/>
          <w:lang w:val="ro-RO"/>
        </w:rPr>
        <w:t xml:space="preserve"> se modifică </w:t>
      </w:r>
      <w:r w:rsidR="007A63D0" w:rsidRPr="00114828">
        <w:rPr>
          <w:sz w:val="28"/>
          <w:szCs w:val="28"/>
          <w:lang w:val="ro-RO"/>
        </w:rPr>
        <w:t>ş</w:t>
      </w:r>
      <w:r w:rsidR="00A07C00" w:rsidRPr="00114828">
        <w:rPr>
          <w:sz w:val="28"/>
          <w:szCs w:val="28"/>
          <w:lang w:val="ro-RO"/>
        </w:rPr>
        <w:t xml:space="preserve">i va avea următorul cuprins </w:t>
      </w:r>
      <w:proofErr w:type="gramStart"/>
      <w:r w:rsidR="00A07C00" w:rsidRPr="00114828">
        <w:rPr>
          <w:sz w:val="28"/>
          <w:szCs w:val="28"/>
          <w:lang w:val="en-US"/>
        </w:rPr>
        <w:t>,,</w:t>
      </w:r>
      <w:r w:rsidR="00A07C00" w:rsidRPr="00114828">
        <w:rPr>
          <w:sz w:val="28"/>
          <w:szCs w:val="28"/>
          <w:lang w:val="pt-BR"/>
        </w:rPr>
        <w:t>9</w:t>
      </w:r>
      <w:proofErr w:type="gramEnd"/>
      <w:r w:rsidR="00A07C00" w:rsidRPr="00114828">
        <w:rPr>
          <w:sz w:val="28"/>
          <w:szCs w:val="28"/>
          <w:lang w:val="pt-BR"/>
        </w:rPr>
        <w:t>.</w:t>
      </w:r>
      <w:r w:rsidR="00A07C00" w:rsidRPr="00114828">
        <w:rPr>
          <w:sz w:val="28"/>
          <w:szCs w:val="28"/>
          <w:lang w:val="en-US"/>
        </w:rPr>
        <w:t xml:space="preserve"> </w:t>
      </w:r>
      <w:proofErr w:type="spellStart"/>
      <w:r w:rsidR="00A07C00" w:rsidRPr="00114828">
        <w:rPr>
          <w:sz w:val="28"/>
          <w:szCs w:val="28"/>
          <w:lang w:val="en-US"/>
        </w:rPr>
        <w:t>Diagnosticul</w:t>
      </w:r>
      <w:proofErr w:type="spellEnd"/>
      <w:r w:rsidR="00A07C00" w:rsidRPr="00114828">
        <w:rPr>
          <w:sz w:val="28"/>
          <w:szCs w:val="28"/>
          <w:lang w:val="en-US"/>
        </w:rPr>
        <w:t xml:space="preserve"> </w:t>
      </w:r>
      <w:proofErr w:type="spellStart"/>
      <w:r w:rsidR="00A07C00" w:rsidRPr="00114828">
        <w:rPr>
          <w:sz w:val="28"/>
          <w:szCs w:val="28"/>
          <w:lang w:val="en-US"/>
        </w:rPr>
        <w:t>funcţional</w:t>
      </w:r>
      <w:proofErr w:type="spellEnd"/>
      <w:r w:rsidR="00A07C00" w:rsidRPr="00114828">
        <w:rPr>
          <w:sz w:val="28"/>
          <w:szCs w:val="28"/>
          <w:lang w:val="ro-RO"/>
        </w:rPr>
        <w:t>:</w:t>
      </w:r>
      <w:r w:rsidR="00A07C00" w:rsidRPr="00114828">
        <w:rPr>
          <w:rStyle w:val="FontStyle20"/>
          <w:color w:val="auto"/>
          <w:sz w:val="28"/>
          <w:szCs w:val="28"/>
          <w:lang w:val="ro-RO" w:eastAsia="ro-RO"/>
        </w:rPr>
        <w:t>”</w:t>
      </w:r>
      <w:proofErr w:type="gramStart"/>
      <w:r w:rsidR="00A07C00" w:rsidRPr="00114828">
        <w:rPr>
          <w:bCs/>
          <w:sz w:val="28"/>
          <w:szCs w:val="28"/>
          <w:lang w:val="pt-BR"/>
        </w:rPr>
        <w:t xml:space="preserve">, </w:t>
      </w:r>
      <w:r w:rsidR="00A07C00" w:rsidRPr="00114828">
        <w:rPr>
          <w:sz w:val="28"/>
          <w:szCs w:val="28"/>
          <w:lang w:val="en-US"/>
        </w:rPr>
        <w:t>,,10</w:t>
      </w:r>
      <w:proofErr w:type="gramEnd"/>
      <w:r w:rsidR="00A07C00" w:rsidRPr="00114828">
        <w:rPr>
          <w:sz w:val="28"/>
          <w:szCs w:val="28"/>
          <w:lang w:val="en-US"/>
        </w:rPr>
        <w:t xml:space="preserve">. </w:t>
      </w:r>
      <w:proofErr w:type="spellStart"/>
      <w:r w:rsidR="00A07C00" w:rsidRPr="00114828">
        <w:rPr>
          <w:sz w:val="28"/>
          <w:szCs w:val="28"/>
          <w:lang w:val="en-US"/>
        </w:rPr>
        <w:t>Imagistică</w:t>
      </w:r>
      <w:proofErr w:type="spellEnd"/>
      <w:r w:rsidR="00A07C00" w:rsidRPr="00114828">
        <w:rPr>
          <w:sz w:val="28"/>
          <w:szCs w:val="28"/>
          <w:lang w:val="en-US"/>
        </w:rPr>
        <w:t xml:space="preserve"> </w:t>
      </w:r>
      <w:proofErr w:type="spellStart"/>
      <w:r w:rsidR="00A07C00" w:rsidRPr="00114828">
        <w:rPr>
          <w:sz w:val="28"/>
          <w:szCs w:val="28"/>
          <w:lang w:val="en-US"/>
        </w:rPr>
        <w:t>medicală</w:t>
      </w:r>
      <w:proofErr w:type="spellEnd"/>
      <w:r w:rsidR="00A07C00" w:rsidRPr="00114828">
        <w:rPr>
          <w:sz w:val="28"/>
          <w:szCs w:val="28"/>
          <w:lang w:val="ro-RO"/>
        </w:rPr>
        <w:t>:</w:t>
      </w:r>
      <w:r w:rsidR="00A07C00" w:rsidRPr="00114828">
        <w:rPr>
          <w:rStyle w:val="FontStyle20"/>
          <w:color w:val="auto"/>
          <w:sz w:val="28"/>
          <w:szCs w:val="28"/>
          <w:lang w:val="ro-RO" w:eastAsia="ro-RO"/>
        </w:rPr>
        <w:t>”</w:t>
      </w:r>
      <w:proofErr w:type="gramStart"/>
      <w:r w:rsidR="00A07C00" w:rsidRPr="00114828">
        <w:rPr>
          <w:sz w:val="28"/>
          <w:szCs w:val="28"/>
          <w:lang w:val="ro-RO"/>
        </w:rPr>
        <w:t xml:space="preserve">, </w:t>
      </w:r>
      <w:r w:rsidR="00A07C00" w:rsidRPr="00114828">
        <w:rPr>
          <w:sz w:val="28"/>
          <w:szCs w:val="28"/>
          <w:lang w:val="en-US"/>
        </w:rPr>
        <w:t>,,11</w:t>
      </w:r>
      <w:proofErr w:type="gramEnd"/>
      <w:r w:rsidR="00A07C00" w:rsidRPr="00114828">
        <w:rPr>
          <w:sz w:val="28"/>
          <w:szCs w:val="28"/>
          <w:lang w:val="en-US"/>
        </w:rPr>
        <w:t xml:space="preserve">. </w:t>
      </w:r>
      <w:proofErr w:type="spellStart"/>
      <w:r w:rsidR="00A07C00" w:rsidRPr="00114828">
        <w:rPr>
          <w:sz w:val="28"/>
          <w:szCs w:val="28"/>
          <w:lang w:val="en-US"/>
        </w:rPr>
        <w:t>Investigaţii</w:t>
      </w:r>
      <w:proofErr w:type="spellEnd"/>
      <w:r w:rsidR="00A07C00" w:rsidRPr="00114828">
        <w:rPr>
          <w:sz w:val="28"/>
          <w:szCs w:val="28"/>
          <w:lang w:val="en-US"/>
        </w:rPr>
        <w:t xml:space="preserve"> de </w:t>
      </w:r>
      <w:proofErr w:type="spellStart"/>
      <w:r w:rsidR="00A07C00" w:rsidRPr="00114828">
        <w:rPr>
          <w:sz w:val="28"/>
          <w:szCs w:val="28"/>
          <w:lang w:val="en-US"/>
        </w:rPr>
        <w:t>radiodiagnostic</w:t>
      </w:r>
      <w:proofErr w:type="spellEnd"/>
      <w:r w:rsidR="00A07C00" w:rsidRPr="00114828">
        <w:rPr>
          <w:sz w:val="28"/>
          <w:szCs w:val="28"/>
          <w:lang w:val="en-US"/>
        </w:rPr>
        <w:t>:</w:t>
      </w:r>
      <w:r w:rsidR="00A07C00" w:rsidRPr="00114828">
        <w:rPr>
          <w:rStyle w:val="FontStyle20"/>
          <w:color w:val="auto"/>
          <w:sz w:val="28"/>
          <w:szCs w:val="28"/>
          <w:lang w:val="ro-RO" w:eastAsia="ro-RO"/>
        </w:rPr>
        <w:t>”</w:t>
      </w:r>
      <w:proofErr w:type="gramStart"/>
      <w:r w:rsidR="00A07C00" w:rsidRPr="00114828">
        <w:rPr>
          <w:sz w:val="28"/>
          <w:szCs w:val="28"/>
          <w:lang w:val="en-US"/>
        </w:rPr>
        <w:t>, ,,12</w:t>
      </w:r>
      <w:proofErr w:type="gramEnd"/>
      <w:r w:rsidR="00A07C00" w:rsidRPr="00114828">
        <w:rPr>
          <w:sz w:val="28"/>
          <w:szCs w:val="28"/>
          <w:lang w:val="en-US"/>
        </w:rPr>
        <w:t xml:space="preserve">. </w:t>
      </w:r>
      <w:proofErr w:type="spellStart"/>
      <w:r w:rsidR="00A07C00" w:rsidRPr="00114828">
        <w:rPr>
          <w:sz w:val="28"/>
          <w:szCs w:val="28"/>
          <w:lang w:val="en-US"/>
        </w:rPr>
        <w:t>Endoscopia</w:t>
      </w:r>
      <w:proofErr w:type="spellEnd"/>
      <w:r w:rsidR="00A07C00" w:rsidRPr="00114828">
        <w:rPr>
          <w:sz w:val="28"/>
          <w:szCs w:val="28"/>
          <w:lang w:val="en-US"/>
        </w:rPr>
        <w:t xml:space="preserve"> de diagnostic:</w:t>
      </w:r>
      <w:proofErr w:type="gramStart"/>
      <w:r w:rsidR="00A07C00" w:rsidRPr="00114828">
        <w:rPr>
          <w:rStyle w:val="FontStyle20"/>
          <w:color w:val="auto"/>
          <w:sz w:val="28"/>
          <w:szCs w:val="28"/>
          <w:lang w:val="ro-RO" w:eastAsia="ro-RO"/>
        </w:rPr>
        <w:t>”</w:t>
      </w:r>
      <w:r w:rsidR="00A07C00" w:rsidRPr="00114828">
        <w:rPr>
          <w:sz w:val="28"/>
          <w:szCs w:val="28"/>
          <w:lang w:val="ro-RO"/>
        </w:rPr>
        <w:t>.</w:t>
      </w:r>
      <w:proofErr w:type="gramEnd"/>
    </w:p>
    <w:p w:rsidR="00371F5C" w:rsidRPr="00114828" w:rsidRDefault="00371F5C" w:rsidP="00A07C00">
      <w:pPr>
        <w:pStyle w:val="a5"/>
        <w:tabs>
          <w:tab w:val="left" w:pos="0"/>
          <w:tab w:val="left" w:pos="900"/>
          <w:tab w:val="left" w:pos="1080"/>
        </w:tabs>
        <w:ind w:firstLine="0"/>
        <w:rPr>
          <w:sz w:val="16"/>
          <w:szCs w:val="16"/>
          <w:lang w:val="ro-RO"/>
        </w:rPr>
      </w:pPr>
    </w:p>
    <w:p w:rsidR="00371F5C" w:rsidRPr="00114828" w:rsidRDefault="00371F5C" w:rsidP="00371F5C">
      <w:pPr>
        <w:rPr>
          <w:b/>
          <w:bCs/>
          <w:sz w:val="28"/>
          <w:szCs w:val="28"/>
        </w:rPr>
      </w:pPr>
      <w:r w:rsidRPr="00114828">
        <w:rPr>
          <w:sz w:val="28"/>
          <w:szCs w:val="28"/>
        </w:rPr>
        <w:t xml:space="preserve">          c) </w:t>
      </w:r>
      <w:r w:rsidR="00C56B88" w:rsidRPr="00114828">
        <w:rPr>
          <w:sz w:val="28"/>
          <w:szCs w:val="28"/>
        </w:rPr>
        <w:t>La p</w:t>
      </w:r>
      <w:r w:rsidRPr="00114828">
        <w:rPr>
          <w:sz w:val="28"/>
          <w:szCs w:val="28"/>
        </w:rPr>
        <w:t xml:space="preserve">ct. 6 </w:t>
      </w:r>
      <w:r w:rsidRPr="00114828">
        <w:rPr>
          <w:b/>
          <w:bCs/>
          <w:sz w:val="28"/>
          <w:szCs w:val="28"/>
        </w:rPr>
        <w:t>Investigaţii citomorfologice:</w:t>
      </w:r>
    </w:p>
    <w:p w:rsidR="00371F5C" w:rsidRPr="00114828" w:rsidRDefault="00C56B88" w:rsidP="00371F5C">
      <w:pPr>
        <w:ind w:firstLine="720"/>
        <w:jc w:val="both"/>
        <w:rPr>
          <w:sz w:val="28"/>
          <w:szCs w:val="28"/>
        </w:rPr>
      </w:pPr>
      <w:r w:rsidRPr="00114828">
        <w:rPr>
          <w:sz w:val="28"/>
          <w:szCs w:val="28"/>
        </w:rPr>
        <w:t>pozi</w:t>
      </w:r>
      <w:r w:rsidR="00114828" w:rsidRPr="00114828">
        <w:rPr>
          <w:sz w:val="28"/>
          <w:szCs w:val="28"/>
        </w:rPr>
        <w:t>ţ</w:t>
      </w:r>
      <w:r w:rsidRPr="00114828">
        <w:rPr>
          <w:sz w:val="28"/>
          <w:szCs w:val="28"/>
        </w:rPr>
        <w:t>ia „</w:t>
      </w:r>
      <w:r w:rsidR="00371F5C" w:rsidRPr="00114828">
        <w:rPr>
          <w:sz w:val="28"/>
          <w:szCs w:val="28"/>
        </w:rPr>
        <w:t>72</w:t>
      </w:r>
      <w:r w:rsidRPr="00114828">
        <w:rPr>
          <w:sz w:val="28"/>
          <w:szCs w:val="28"/>
        </w:rPr>
        <w:t>.</w:t>
      </w:r>
      <w:r w:rsidR="00371F5C" w:rsidRPr="00114828">
        <w:rPr>
          <w:sz w:val="28"/>
          <w:szCs w:val="28"/>
        </w:rPr>
        <w:t xml:space="preserve">Citologia </w:t>
      </w:r>
      <w:proofErr w:type="spellStart"/>
      <w:r w:rsidR="00371F5C" w:rsidRPr="00114828">
        <w:rPr>
          <w:sz w:val="28"/>
          <w:szCs w:val="28"/>
        </w:rPr>
        <w:t>exfoliativă</w:t>
      </w:r>
      <w:proofErr w:type="spellEnd"/>
      <w:r w:rsidR="00371F5C" w:rsidRPr="00114828">
        <w:rPr>
          <w:sz w:val="28"/>
          <w:szCs w:val="28"/>
        </w:rPr>
        <w:t xml:space="preserve"> (cercetarea celulelor atipice în cadrul examenului profilactic)”</w:t>
      </w:r>
      <w:r w:rsidRPr="00114828">
        <w:rPr>
          <w:sz w:val="28"/>
          <w:szCs w:val="28"/>
        </w:rPr>
        <w:t xml:space="preserve"> se substituie cu pozi</w:t>
      </w:r>
      <w:r w:rsidR="00114828" w:rsidRPr="00114828">
        <w:rPr>
          <w:sz w:val="28"/>
          <w:szCs w:val="28"/>
        </w:rPr>
        <w:t>ţ</w:t>
      </w:r>
      <w:r w:rsidRPr="00114828">
        <w:rPr>
          <w:sz w:val="28"/>
          <w:szCs w:val="28"/>
        </w:rPr>
        <w:t xml:space="preserve">ia </w:t>
      </w:r>
      <w:r w:rsidR="00371F5C" w:rsidRPr="00114828">
        <w:rPr>
          <w:sz w:val="28"/>
          <w:szCs w:val="28"/>
        </w:rPr>
        <w:t>„</w:t>
      </w:r>
      <w:r w:rsidRPr="00114828">
        <w:rPr>
          <w:sz w:val="28"/>
          <w:szCs w:val="28"/>
        </w:rPr>
        <w:t>72.</w:t>
      </w:r>
      <w:r w:rsidR="00371F5C" w:rsidRPr="00114828">
        <w:rPr>
          <w:sz w:val="28"/>
          <w:szCs w:val="28"/>
        </w:rPr>
        <w:t>Investiga</w:t>
      </w:r>
      <w:r w:rsidR="00114828" w:rsidRPr="00114828">
        <w:rPr>
          <w:sz w:val="28"/>
          <w:szCs w:val="28"/>
        </w:rPr>
        <w:t>ţ</w:t>
      </w:r>
      <w:r w:rsidR="00371F5C" w:rsidRPr="00114828">
        <w:rPr>
          <w:sz w:val="28"/>
          <w:szCs w:val="28"/>
        </w:rPr>
        <w:t xml:space="preserve">ia </w:t>
      </w:r>
      <w:proofErr w:type="spellStart"/>
      <w:r w:rsidR="00371F5C" w:rsidRPr="00114828">
        <w:rPr>
          <w:sz w:val="28"/>
          <w:szCs w:val="28"/>
        </w:rPr>
        <w:t>citomorfologică</w:t>
      </w:r>
      <w:proofErr w:type="spellEnd"/>
      <w:r w:rsidR="00371F5C" w:rsidRPr="00114828">
        <w:rPr>
          <w:sz w:val="28"/>
          <w:szCs w:val="28"/>
        </w:rPr>
        <w:t xml:space="preserve"> în frotiu exfoliativ, test Leishman-Romanovski-Giemsa”.</w:t>
      </w:r>
    </w:p>
    <w:p w:rsidR="000F0F66" w:rsidRPr="00114828" w:rsidRDefault="000F0F66" w:rsidP="000F0F66">
      <w:pPr>
        <w:rPr>
          <w:sz w:val="16"/>
          <w:szCs w:val="16"/>
        </w:rPr>
      </w:pPr>
    </w:p>
    <w:p w:rsidR="00C56B88" w:rsidRPr="00114828" w:rsidRDefault="00C56B88" w:rsidP="000F0F66">
      <w:pPr>
        <w:ind w:firstLine="708"/>
        <w:rPr>
          <w:sz w:val="28"/>
          <w:szCs w:val="28"/>
        </w:rPr>
      </w:pPr>
      <w:r w:rsidRPr="00114828">
        <w:rPr>
          <w:sz w:val="28"/>
          <w:szCs w:val="28"/>
        </w:rPr>
        <w:t xml:space="preserve">d) Punctul 6 </w:t>
      </w:r>
      <w:r w:rsidRPr="00114828">
        <w:rPr>
          <w:b/>
          <w:bCs/>
          <w:sz w:val="28"/>
          <w:szCs w:val="28"/>
        </w:rPr>
        <w:t>Investigaţii citomorfologice</w:t>
      </w:r>
      <w:r w:rsidRPr="00114828">
        <w:rPr>
          <w:sz w:val="28"/>
          <w:szCs w:val="28"/>
        </w:rPr>
        <w:t xml:space="preserve"> se completează cu pozi</w:t>
      </w:r>
      <w:r w:rsidR="00114828" w:rsidRPr="00114828">
        <w:rPr>
          <w:sz w:val="28"/>
          <w:szCs w:val="28"/>
        </w:rPr>
        <w:t>ţ</w:t>
      </w:r>
      <w:r w:rsidRPr="00114828">
        <w:rPr>
          <w:sz w:val="28"/>
          <w:szCs w:val="28"/>
        </w:rPr>
        <w:t>iile:</w:t>
      </w:r>
    </w:p>
    <w:p w:rsidR="00371F5C" w:rsidRPr="00114828" w:rsidRDefault="00C56B88" w:rsidP="00C56B88">
      <w:pPr>
        <w:ind w:firstLine="708"/>
        <w:rPr>
          <w:sz w:val="28"/>
          <w:szCs w:val="28"/>
        </w:rPr>
      </w:pPr>
      <w:r w:rsidRPr="00114828">
        <w:rPr>
          <w:sz w:val="28"/>
          <w:szCs w:val="28"/>
        </w:rPr>
        <w:t>„74</w:t>
      </w:r>
      <w:r w:rsidRPr="00114828">
        <w:rPr>
          <w:sz w:val="28"/>
          <w:szCs w:val="28"/>
          <w:vertAlign w:val="superscript"/>
          <w:lang w:val="en-US"/>
        </w:rPr>
        <w:t xml:space="preserve">1 </w:t>
      </w:r>
      <w:r w:rsidRPr="00114828">
        <w:rPr>
          <w:sz w:val="28"/>
          <w:szCs w:val="28"/>
        </w:rPr>
        <w:t xml:space="preserve"> </w:t>
      </w:r>
      <w:r w:rsidR="00371F5C" w:rsidRPr="00114828">
        <w:rPr>
          <w:sz w:val="28"/>
          <w:szCs w:val="28"/>
        </w:rPr>
        <w:t>Investigaţia citomorfologică în frotiu exfoliativ, test Papanicolau;</w:t>
      </w:r>
    </w:p>
    <w:p w:rsidR="00371F5C" w:rsidRPr="00114828" w:rsidRDefault="00B135F1" w:rsidP="00B135F1">
      <w:pPr>
        <w:ind w:firstLine="708"/>
        <w:rPr>
          <w:sz w:val="28"/>
          <w:szCs w:val="28"/>
        </w:rPr>
      </w:pPr>
      <w:r w:rsidRPr="00114828">
        <w:rPr>
          <w:sz w:val="28"/>
          <w:szCs w:val="28"/>
        </w:rPr>
        <w:t>74</w:t>
      </w:r>
      <w:r w:rsidRPr="00114828">
        <w:rPr>
          <w:sz w:val="28"/>
          <w:szCs w:val="28"/>
          <w:vertAlign w:val="superscript"/>
          <w:lang w:val="en-US"/>
        </w:rPr>
        <w:t xml:space="preserve">2    </w:t>
      </w:r>
      <w:r w:rsidR="00371F5C" w:rsidRPr="00114828">
        <w:rPr>
          <w:sz w:val="28"/>
          <w:szCs w:val="28"/>
        </w:rPr>
        <w:t>Investigaţia citomorfologică în mediul lichid, test Papanicolau.</w:t>
      </w:r>
      <w:r w:rsidRPr="00114828">
        <w:rPr>
          <w:sz w:val="28"/>
          <w:szCs w:val="28"/>
          <w:lang w:val="en-US"/>
        </w:rPr>
        <w:t xml:space="preserve"> ”</w:t>
      </w:r>
    </w:p>
    <w:p w:rsidR="00B135F1" w:rsidRPr="00114828" w:rsidRDefault="00B135F1" w:rsidP="00371F5C">
      <w:pPr>
        <w:rPr>
          <w:sz w:val="16"/>
          <w:szCs w:val="16"/>
        </w:rPr>
      </w:pPr>
    </w:p>
    <w:p w:rsidR="00B135F1" w:rsidRPr="00114828" w:rsidRDefault="00B135F1" w:rsidP="00B135F1">
      <w:pPr>
        <w:ind w:firstLine="708"/>
        <w:rPr>
          <w:sz w:val="28"/>
          <w:szCs w:val="28"/>
        </w:rPr>
      </w:pPr>
      <w:r w:rsidRPr="00114828">
        <w:rPr>
          <w:sz w:val="28"/>
          <w:szCs w:val="28"/>
        </w:rPr>
        <w:t xml:space="preserve">e) la </w:t>
      </w:r>
      <w:r w:rsidR="00371F5C" w:rsidRPr="00114828">
        <w:rPr>
          <w:sz w:val="28"/>
          <w:szCs w:val="28"/>
        </w:rPr>
        <w:t>Pct.11</w:t>
      </w:r>
      <w:r w:rsidR="00371F5C" w:rsidRPr="00114828">
        <w:rPr>
          <w:b/>
          <w:bCs/>
          <w:sz w:val="28"/>
          <w:szCs w:val="28"/>
        </w:rPr>
        <w:t xml:space="preserve"> Endos</w:t>
      </w:r>
      <w:r w:rsidRPr="00114828">
        <w:rPr>
          <w:b/>
          <w:bCs/>
          <w:sz w:val="28"/>
          <w:szCs w:val="28"/>
        </w:rPr>
        <w:t>copia de diagnostic pozi</w:t>
      </w:r>
      <w:r w:rsidR="00114828" w:rsidRPr="00114828">
        <w:rPr>
          <w:b/>
          <w:bCs/>
          <w:sz w:val="28"/>
          <w:szCs w:val="28"/>
        </w:rPr>
        <w:t>ţ</w:t>
      </w:r>
      <w:r w:rsidRPr="00114828">
        <w:rPr>
          <w:b/>
          <w:bCs/>
          <w:sz w:val="28"/>
          <w:szCs w:val="28"/>
        </w:rPr>
        <w:t xml:space="preserve">ia </w:t>
      </w:r>
      <w:r w:rsidR="00371F5C" w:rsidRPr="00114828">
        <w:rPr>
          <w:sz w:val="28"/>
          <w:szCs w:val="28"/>
          <w:lang w:val="pt-BR"/>
        </w:rPr>
        <w:t>219</w:t>
      </w:r>
      <w:r w:rsidR="00371F5C" w:rsidRPr="00114828">
        <w:rPr>
          <w:sz w:val="28"/>
          <w:szCs w:val="28"/>
          <w:vertAlign w:val="superscript"/>
          <w:lang w:val="pt-BR"/>
        </w:rPr>
        <w:t>2</w:t>
      </w:r>
      <w:r w:rsidR="00371F5C" w:rsidRPr="00114828">
        <w:rPr>
          <w:sz w:val="28"/>
          <w:szCs w:val="28"/>
          <w:lang w:val="pt-BR"/>
        </w:rPr>
        <w:t xml:space="preserve"> se exclude</w:t>
      </w:r>
      <w:r w:rsidRPr="00114828">
        <w:rPr>
          <w:sz w:val="28"/>
          <w:szCs w:val="28"/>
        </w:rPr>
        <w:t>.</w:t>
      </w:r>
    </w:p>
    <w:p w:rsidR="000F0F66" w:rsidRPr="00114828" w:rsidRDefault="000F0F66" w:rsidP="00B135F1">
      <w:pPr>
        <w:ind w:firstLine="708"/>
        <w:rPr>
          <w:sz w:val="16"/>
          <w:szCs w:val="16"/>
          <w:lang w:val="en-US"/>
        </w:rPr>
      </w:pPr>
    </w:p>
    <w:p w:rsidR="004204B7" w:rsidRPr="00114828" w:rsidRDefault="000F0F66" w:rsidP="004204B7">
      <w:pPr>
        <w:ind w:firstLine="708"/>
        <w:jc w:val="both"/>
        <w:rPr>
          <w:bCs/>
          <w:sz w:val="28"/>
          <w:szCs w:val="28"/>
          <w:lang w:val="es-ES"/>
        </w:rPr>
      </w:pPr>
      <w:r w:rsidRPr="00114828">
        <w:rPr>
          <w:sz w:val="28"/>
          <w:szCs w:val="28"/>
          <w:lang w:val="en-US"/>
        </w:rPr>
        <w:t>22</w:t>
      </w:r>
      <w:r w:rsidR="00B135F1" w:rsidRPr="00114828">
        <w:rPr>
          <w:sz w:val="28"/>
          <w:szCs w:val="28"/>
          <w:lang w:val="en-US"/>
        </w:rPr>
        <w:t xml:space="preserve">) </w:t>
      </w:r>
      <w:r w:rsidR="004204B7" w:rsidRPr="00114828">
        <w:rPr>
          <w:sz w:val="28"/>
          <w:szCs w:val="28"/>
        </w:rPr>
        <w:t xml:space="preserve">În anexa nr.4, capitolul II. Investigaţii paraclinice efectuate la trimiterea </w:t>
      </w:r>
      <w:r w:rsidR="004204B7" w:rsidRPr="00114828">
        <w:rPr>
          <w:bCs/>
          <w:sz w:val="28"/>
          <w:szCs w:val="28"/>
          <w:lang w:val="es-ES"/>
        </w:rPr>
        <w:t xml:space="preserve">medicului specialist de profil pentru pacienţii de ambulator, </w:t>
      </w:r>
      <w:r w:rsidR="004204B7" w:rsidRPr="00114828">
        <w:rPr>
          <w:bCs/>
          <w:sz w:val="28"/>
          <w:szCs w:val="28"/>
          <w:lang w:val="ru-RU"/>
        </w:rPr>
        <w:t>С</w:t>
      </w:r>
      <w:proofErr w:type="spellStart"/>
      <w:r w:rsidR="004204B7" w:rsidRPr="00114828">
        <w:rPr>
          <w:bCs/>
          <w:sz w:val="28"/>
          <w:szCs w:val="28"/>
          <w:lang w:val="en-US"/>
        </w:rPr>
        <w:t>apitolul</w:t>
      </w:r>
      <w:proofErr w:type="spellEnd"/>
      <w:r w:rsidR="004204B7" w:rsidRPr="00114828">
        <w:rPr>
          <w:bCs/>
          <w:sz w:val="28"/>
          <w:szCs w:val="28"/>
          <w:lang w:val="en-US"/>
        </w:rPr>
        <w:t xml:space="preserve"> </w:t>
      </w:r>
      <w:r w:rsidR="004204B7" w:rsidRPr="00114828">
        <w:rPr>
          <w:bCs/>
          <w:sz w:val="28"/>
          <w:szCs w:val="28"/>
          <w:lang w:val="es-ES"/>
        </w:rPr>
        <w:t>II</w:t>
      </w:r>
      <w:r w:rsidR="004204B7" w:rsidRPr="00114828">
        <w:rPr>
          <w:bCs/>
          <w:sz w:val="28"/>
          <w:szCs w:val="28"/>
          <w:lang w:eastAsia="ro-RO"/>
        </w:rPr>
        <w:t>. i</w:t>
      </w:r>
      <w:r w:rsidR="004204B7" w:rsidRPr="00114828">
        <w:rPr>
          <w:bCs/>
          <w:sz w:val="28"/>
          <w:szCs w:val="28"/>
          <w:lang w:val="es-ES"/>
        </w:rPr>
        <w:t>nvestigaţiile paraclinice efectuate la trimiterea medicului specialist de profil pentru pacienţii de ambulator:</w:t>
      </w:r>
    </w:p>
    <w:p w:rsidR="004204B7" w:rsidRPr="00114828" w:rsidRDefault="004204B7" w:rsidP="006606DD">
      <w:pPr>
        <w:pStyle w:val="a5"/>
        <w:tabs>
          <w:tab w:val="left" w:pos="0"/>
          <w:tab w:val="left" w:pos="900"/>
          <w:tab w:val="left" w:pos="1080"/>
        </w:tabs>
        <w:spacing w:after="120"/>
        <w:rPr>
          <w:bCs/>
          <w:sz w:val="28"/>
          <w:szCs w:val="28"/>
          <w:lang w:val="ro-RO"/>
        </w:rPr>
      </w:pPr>
      <w:r w:rsidRPr="00114828">
        <w:rPr>
          <w:bCs/>
          <w:sz w:val="28"/>
          <w:szCs w:val="28"/>
          <w:lang w:val="es-ES"/>
        </w:rPr>
        <w:t xml:space="preserve">  </w:t>
      </w:r>
      <w:r w:rsidR="006606DD" w:rsidRPr="00114828">
        <w:rPr>
          <w:bCs/>
          <w:sz w:val="28"/>
          <w:szCs w:val="28"/>
          <w:lang w:val="es-ES"/>
        </w:rPr>
        <w:t xml:space="preserve">a) </w:t>
      </w:r>
      <w:r w:rsidRPr="00114828">
        <w:rPr>
          <w:bCs/>
          <w:sz w:val="28"/>
          <w:szCs w:val="28"/>
          <w:lang w:val="ro-RO"/>
        </w:rPr>
        <w:t xml:space="preserve">Compartimentul 2. Determinarea parametrilor biochimici. Se completează în final cu 2 poziţii noi 67 </w:t>
      </w:r>
      <w:r w:rsidRPr="00114828">
        <w:rPr>
          <w:bCs/>
          <w:sz w:val="28"/>
          <w:szCs w:val="28"/>
          <w:vertAlign w:val="superscript"/>
          <w:lang w:val="ro-RO"/>
        </w:rPr>
        <w:t>11</w:t>
      </w:r>
      <w:r w:rsidRPr="00114828">
        <w:rPr>
          <w:bCs/>
          <w:sz w:val="28"/>
          <w:szCs w:val="28"/>
          <w:lang w:val="ro-RO"/>
        </w:rPr>
        <w:t xml:space="preserve">, 67 </w:t>
      </w:r>
      <w:r w:rsidRPr="00114828">
        <w:rPr>
          <w:bCs/>
          <w:sz w:val="28"/>
          <w:szCs w:val="28"/>
          <w:vertAlign w:val="superscript"/>
          <w:lang w:val="ro-RO"/>
        </w:rPr>
        <w:t xml:space="preserve">12  </w:t>
      </w:r>
      <w:r w:rsidRPr="00114828">
        <w:rPr>
          <w:bCs/>
          <w:sz w:val="28"/>
          <w:szCs w:val="28"/>
          <w:lang w:val="ro-RO"/>
        </w:rPr>
        <w:t>în următoarea redacţie:</w:t>
      </w:r>
    </w:p>
    <w:p w:rsidR="004204B7" w:rsidRPr="00114828" w:rsidRDefault="004204B7" w:rsidP="004204B7">
      <w:pPr>
        <w:pStyle w:val="a5"/>
        <w:tabs>
          <w:tab w:val="left" w:pos="0"/>
          <w:tab w:val="left" w:pos="900"/>
          <w:tab w:val="left" w:pos="1080"/>
        </w:tabs>
        <w:spacing w:after="120"/>
        <w:ind w:left="702" w:hanging="135"/>
        <w:rPr>
          <w:bCs/>
          <w:sz w:val="28"/>
          <w:szCs w:val="28"/>
          <w:lang w:val="ro-RO"/>
        </w:rPr>
      </w:pPr>
      <w:r w:rsidRPr="00114828">
        <w:rPr>
          <w:bCs/>
          <w:sz w:val="28"/>
          <w:szCs w:val="28"/>
          <w:lang w:val="ro-RO"/>
        </w:rPr>
        <w:t xml:space="preserve">„67 </w:t>
      </w:r>
      <w:r w:rsidRPr="00114828">
        <w:rPr>
          <w:bCs/>
          <w:sz w:val="28"/>
          <w:szCs w:val="28"/>
          <w:vertAlign w:val="superscript"/>
          <w:lang w:val="ro-RO"/>
        </w:rPr>
        <w:t>11 (*)</w:t>
      </w:r>
      <w:r w:rsidRPr="00114828">
        <w:rPr>
          <w:bCs/>
          <w:sz w:val="28"/>
          <w:szCs w:val="28"/>
          <w:lang w:val="ro-RO"/>
        </w:rPr>
        <w:t>. Dublu test prenatal (PAPP+B-HCG)</w:t>
      </w:r>
    </w:p>
    <w:p w:rsidR="004204B7" w:rsidRPr="00114828" w:rsidRDefault="004204B7" w:rsidP="006606DD">
      <w:pPr>
        <w:pStyle w:val="a5"/>
        <w:numPr>
          <w:ilvl w:val="0"/>
          <w:numId w:val="46"/>
        </w:numPr>
        <w:tabs>
          <w:tab w:val="left" w:pos="0"/>
          <w:tab w:val="left" w:pos="900"/>
          <w:tab w:val="left" w:pos="1080"/>
        </w:tabs>
        <w:spacing w:after="120"/>
        <w:rPr>
          <w:bCs/>
          <w:sz w:val="28"/>
          <w:szCs w:val="28"/>
          <w:lang w:val="ro-RO"/>
        </w:rPr>
      </w:pPr>
      <w:r w:rsidRPr="00114828">
        <w:rPr>
          <w:bCs/>
          <w:sz w:val="28"/>
          <w:szCs w:val="28"/>
          <w:vertAlign w:val="superscript"/>
          <w:lang w:val="ro-RO"/>
        </w:rPr>
        <w:t>12 (*)</w:t>
      </w:r>
      <w:r w:rsidRPr="00114828">
        <w:rPr>
          <w:bCs/>
          <w:sz w:val="28"/>
          <w:szCs w:val="28"/>
          <w:lang w:val="ro-RO"/>
        </w:rPr>
        <w:t>. Triplu test prenatal (AFP+B-HCG+E3).</w:t>
      </w:r>
    </w:p>
    <w:p w:rsidR="004204B7" w:rsidRPr="00114828" w:rsidRDefault="006606DD" w:rsidP="006606DD">
      <w:pPr>
        <w:pStyle w:val="a5"/>
        <w:numPr>
          <w:ilvl w:val="0"/>
          <w:numId w:val="36"/>
        </w:numPr>
        <w:tabs>
          <w:tab w:val="left" w:pos="0"/>
          <w:tab w:val="left" w:pos="993"/>
          <w:tab w:val="left" w:pos="1080"/>
        </w:tabs>
        <w:spacing w:after="120"/>
        <w:rPr>
          <w:bCs/>
          <w:sz w:val="28"/>
          <w:szCs w:val="28"/>
          <w:lang w:val="ro-RO"/>
        </w:rPr>
      </w:pPr>
      <w:r w:rsidRPr="00114828">
        <w:rPr>
          <w:bCs/>
          <w:sz w:val="28"/>
          <w:szCs w:val="28"/>
          <w:lang w:val="ro-RO"/>
        </w:rPr>
        <w:t>Î</w:t>
      </w:r>
      <w:r w:rsidR="004204B7" w:rsidRPr="00114828">
        <w:rPr>
          <w:bCs/>
          <w:sz w:val="28"/>
          <w:szCs w:val="28"/>
          <w:lang w:val="ro-RO"/>
        </w:rPr>
        <w:t>n final se completează cu un asterisc cu următorul conţinut:</w:t>
      </w:r>
    </w:p>
    <w:p w:rsidR="004204B7" w:rsidRPr="00114828" w:rsidRDefault="004204B7" w:rsidP="004204B7">
      <w:pPr>
        <w:pStyle w:val="a5"/>
        <w:tabs>
          <w:tab w:val="left" w:pos="0"/>
          <w:tab w:val="left" w:pos="900"/>
          <w:tab w:val="left" w:pos="1080"/>
        </w:tabs>
        <w:ind w:firstLine="0"/>
        <w:rPr>
          <w:sz w:val="28"/>
          <w:szCs w:val="28"/>
          <w:lang w:val="ro-RO"/>
        </w:rPr>
      </w:pPr>
      <w:r w:rsidRPr="00114828">
        <w:rPr>
          <w:bCs/>
          <w:sz w:val="28"/>
          <w:szCs w:val="28"/>
          <w:lang w:val="ro-RO"/>
        </w:rPr>
        <w:t>„(*) Examinările respective vor fi efectuate femeilor gravide din grupul de risc, stabilit de Ministerul Sănătăţii.</w:t>
      </w:r>
    </w:p>
    <w:p w:rsidR="0090247D" w:rsidRPr="00114828" w:rsidRDefault="0090247D" w:rsidP="00B135F1">
      <w:pPr>
        <w:ind w:firstLine="708"/>
        <w:rPr>
          <w:bCs/>
          <w:sz w:val="16"/>
          <w:szCs w:val="16"/>
          <w:lang w:val="es-ES"/>
        </w:rPr>
      </w:pPr>
    </w:p>
    <w:p w:rsidR="0090247D" w:rsidRPr="00114828" w:rsidRDefault="006606DD" w:rsidP="00B135F1">
      <w:pPr>
        <w:ind w:firstLine="708"/>
        <w:rPr>
          <w:sz w:val="28"/>
          <w:szCs w:val="28"/>
        </w:rPr>
      </w:pPr>
      <w:r w:rsidRPr="00114828">
        <w:rPr>
          <w:sz w:val="28"/>
          <w:szCs w:val="28"/>
        </w:rPr>
        <w:t>c</w:t>
      </w:r>
      <w:r w:rsidR="0090247D" w:rsidRPr="00114828">
        <w:rPr>
          <w:sz w:val="28"/>
          <w:szCs w:val="28"/>
        </w:rPr>
        <w:t>) Pct. 4.</w:t>
      </w:r>
      <w:r w:rsidR="0090247D" w:rsidRPr="00114828">
        <w:rPr>
          <w:b/>
          <w:sz w:val="28"/>
          <w:szCs w:val="28"/>
        </w:rPr>
        <w:t xml:space="preserve"> Determinarea parametrilor imunologici </w:t>
      </w:r>
      <w:r w:rsidR="0090247D" w:rsidRPr="00114828">
        <w:rPr>
          <w:sz w:val="28"/>
          <w:szCs w:val="28"/>
        </w:rPr>
        <w:t>se completează la final cu pozi</w:t>
      </w:r>
      <w:r w:rsidR="00114828" w:rsidRPr="00114828">
        <w:rPr>
          <w:sz w:val="28"/>
          <w:szCs w:val="28"/>
        </w:rPr>
        <w:t>ţ</w:t>
      </w:r>
      <w:r w:rsidR="0090247D" w:rsidRPr="00114828">
        <w:rPr>
          <w:sz w:val="28"/>
          <w:szCs w:val="28"/>
        </w:rPr>
        <w:t>iile:</w:t>
      </w:r>
    </w:p>
    <w:p w:rsidR="0090247D" w:rsidRPr="00114828" w:rsidRDefault="0090247D" w:rsidP="00B135F1">
      <w:pPr>
        <w:ind w:firstLine="708"/>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6946"/>
        <w:gridCol w:w="1276"/>
      </w:tblGrid>
      <w:tr w:rsidR="0046454D" w:rsidRPr="00114828" w:rsidTr="00A3535A">
        <w:tc>
          <w:tcPr>
            <w:tcW w:w="9606" w:type="dxa"/>
            <w:gridSpan w:val="3"/>
          </w:tcPr>
          <w:p w:rsidR="0090247D" w:rsidRPr="00114828" w:rsidRDefault="0090247D" w:rsidP="00A3535A">
            <w:pPr>
              <w:tabs>
                <w:tab w:val="left" w:pos="540"/>
                <w:tab w:val="left" w:pos="993"/>
              </w:tabs>
              <w:jc w:val="center"/>
              <w:rPr>
                <w:b/>
                <w:sz w:val="28"/>
                <w:szCs w:val="28"/>
              </w:rPr>
            </w:pPr>
            <w:r w:rsidRPr="00114828">
              <w:rPr>
                <w:b/>
                <w:sz w:val="28"/>
                <w:szCs w:val="28"/>
              </w:rPr>
              <w:t xml:space="preserve">b) Determinarea parametrilor imunologici </w:t>
            </w:r>
          </w:p>
        </w:tc>
      </w:tr>
      <w:tr w:rsidR="0046454D" w:rsidRPr="00114828" w:rsidTr="00A3535A">
        <w:tc>
          <w:tcPr>
            <w:tcW w:w="1384" w:type="dxa"/>
          </w:tcPr>
          <w:p w:rsidR="0090247D" w:rsidRPr="00114828" w:rsidRDefault="0090247D" w:rsidP="0090247D">
            <w:pPr>
              <w:tabs>
                <w:tab w:val="left" w:pos="540"/>
                <w:tab w:val="left" w:pos="993"/>
              </w:tabs>
              <w:jc w:val="center"/>
              <w:rPr>
                <w:sz w:val="28"/>
                <w:szCs w:val="28"/>
                <w:highlight w:val="yellow"/>
              </w:rPr>
            </w:pPr>
            <w:r w:rsidRPr="00114828">
              <w:t>78</w:t>
            </w:r>
            <w:r w:rsidRPr="00114828">
              <w:rPr>
                <w:vertAlign w:val="superscript"/>
              </w:rPr>
              <w:t>18</w:t>
            </w:r>
          </w:p>
        </w:tc>
        <w:tc>
          <w:tcPr>
            <w:tcW w:w="6946" w:type="dxa"/>
          </w:tcPr>
          <w:p w:rsidR="0090247D" w:rsidRPr="00114828" w:rsidRDefault="0090247D" w:rsidP="00A3535A">
            <w:pPr>
              <w:rPr>
                <w:sz w:val="28"/>
                <w:szCs w:val="28"/>
              </w:rPr>
            </w:pPr>
            <w:r w:rsidRPr="00114828">
              <w:rPr>
                <w:sz w:val="28"/>
                <w:szCs w:val="28"/>
              </w:rPr>
              <w:t>Determinarea adiponectinei prin metoda Elisa</w:t>
            </w:r>
          </w:p>
        </w:tc>
        <w:tc>
          <w:tcPr>
            <w:tcW w:w="1276" w:type="dxa"/>
          </w:tcPr>
          <w:p w:rsidR="0090247D" w:rsidRPr="00114828" w:rsidRDefault="0090247D" w:rsidP="00A3535A">
            <w:pPr>
              <w:tabs>
                <w:tab w:val="left" w:pos="540"/>
                <w:tab w:val="left" w:pos="993"/>
              </w:tabs>
              <w:jc w:val="center"/>
              <w:rPr>
                <w:sz w:val="28"/>
                <w:szCs w:val="28"/>
              </w:rPr>
            </w:pPr>
            <w:r w:rsidRPr="00114828">
              <w:rPr>
                <w:sz w:val="28"/>
                <w:szCs w:val="28"/>
              </w:rPr>
              <w:t>1590.10</w:t>
            </w:r>
          </w:p>
        </w:tc>
      </w:tr>
      <w:tr w:rsidR="0046454D" w:rsidRPr="00114828" w:rsidTr="00A3535A">
        <w:tc>
          <w:tcPr>
            <w:tcW w:w="1384" w:type="dxa"/>
          </w:tcPr>
          <w:p w:rsidR="0090247D" w:rsidRPr="00114828" w:rsidRDefault="0090247D" w:rsidP="00A3535A">
            <w:pPr>
              <w:tabs>
                <w:tab w:val="left" w:pos="540"/>
                <w:tab w:val="left" w:pos="993"/>
              </w:tabs>
              <w:jc w:val="center"/>
              <w:rPr>
                <w:sz w:val="28"/>
                <w:szCs w:val="28"/>
                <w:highlight w:val="yellow"/>
              </w:rPr>
            </w:pPr>
            <w:r w:rsidRPr="00114828">
              <w:t>78</w:t>
            </w:r>
            <w:r w:rsidRPr="00114828">
              <w:rPr>
                <w:vertAlign w:val="superscript"/>
              </w:rPr>
              <w:t>19</w:t>
            </w:r>
          </w:p>
        </w:tc>
        <w:tc>
          <w:tcPr>
            <w:tcW w:w="6946" w:type="dxa"/>
          </w:tcPr>
          <w:p w:rsidR="0090247D" w:rsidRPr="00114828" w:rsidRDefault="0090247D" w:rsidP="006606DD">
            <w:pPr>
              <w:rPr>
                <w:sz w:val="28"/>
                <w:szCs w:val="28"/>
              </w:rPr>
            </w:pPr>
            <w:r w:rsidRPr="00114828">
              <w:rPr>
                <w:sz w:val="28"/>
                <w:szCs w:val="28"/>
              </w:rPr>
              <w:t xml:space="preserve">Determinarea </w:t>
            </w:r>
            <w:r w:rsidR="00F27C26" w:rsidRPr="00114828">
              <w:rPr>
                <w:sz w:val="28"/>
                <w:szCs w:val="28"/>
              </w:rPr>
              <w:t>l</w:t>
            </w:r>
            <w:r w:rsidRPr="00114828">
              <w:rPr>
                <w:sz w:val="28"/>
                <w:szCs w:val="28"/>
              </w:rPr>
              <w:t>eptinei prin metoda Elisa</w:t>
            </w:r>
          </w:p>
        </w:tc>
        <w:tc>
          <w:tcPr>
            <w:tcW w:w="1276" w:type="dxa"/>
          </w:tcPr>
          <w:p w:rsidR="0090247D" w:rsidRPr="00114828" w:rsidRDefault="0090247D" w:rsidP="00A3535A">
            <w:pPr>
              <w:tabs>
                <w:tab w:val="left" w:pos="540"/>
                <w:tab w:val="left" w:pos="993"/>
              </w:tabs>
              <w:jc w:val="center"/>
              <w:rPr>
                <w:sz w:val="28"/>
                <w:szCs w:val="28"/>
              </w:rPr>
            </w:pPr>
            <w:r w:rsidRPr="00114828">
              <w:rPr>
                <w:sz w:val="28"/>
                <w:szCs w:val="28"/>
              </w:rPr>
              <w:t>1590.11</w:t>
            </w:r>
          </w:p>
        </w:tc>
      </w:tr>
      <w:tr w:rsidR="0090247D" w:rsidRPr="00114828" w:rsidTr="00A3535A">
        <w:tc>
          <w:tcPr>
            <w:tcW w:w="1384" w:type="dxa"/>
          </w:tcPr>
          <w:p w:rsidR="0090247D" w:rsidRPr="00114828" w:rsidRDefault="0090247D" w:rsidP="00A3535A">
            <w:pPr>
              <w:tabs>
                <w:tab w:val="left" w:pos="540"/>
                <w:tab w:val="left" w:pos="993"/>
              </w:tabs>
              <w:jc w:val="center"/>
              <w:rPr>
                <w:sz w:val="28"/>
                <w:szCs w:val="28"/>
                <w:highlight w:val="yellow"/>
              </w:rPr>
            </w:pPr>
            <w:r w:rsidRPr="00114828">
              <w:t>78</w:t>
            </w:r>
            <w:r w:rsidRPr="00114828">
              <w:rPr>
                <w:vertAlign w:val="superscript"/>
              </w:rPr>
              <w:t>20</w:t>
            </w:r>
          </w:p>
        </w:tc>
        <w:tc>
          <w:tcPr>
            <w:tcW w:w="6946" w:type="dxa"/>
          </w:tcPr>
          <w:p w:rsidR="0090247D" w:rsidRPr="00114828" w:rsidRDefault="0090247D" w:rsidP="00A3535A">
            <w:pPr>
              <w:rPr>
                <w:sz w:val="28"/>
                <w:szCs w:val="28"/>
              </w:rPr>
            </w:pPr>
            <w:r w:rsidRPr="00114828">
              <w:rPr>
                <w:sz w:val="28"/>
                <w:szCs w:val="28"/>
              </w:rPr>
              <w:t>Determinarea Dnase Activity prin metoda ELISA</w:t>
            </w:r>
          </w:p>
        </w:tc>
        <w:tc>
          <w:tcPr>
            <w:tcW w:w="1276" w:type="dxa"/>
          </w:tcPr>
          <w:p w:rsidR="0090247D" w:rsidRPr="00114828" w:rsidRDefault="0090247D" w:rsidP="00A3535A">
            <w:pPr>
              <w:tabs>
                <w:tab w:val="left" w:pos="540"/>
                <w:tab w:val="left" w:pos="993"/>
              </w:tabs>
              <w:jc w:val="center"/>
              <w:rPr>
                <w:sz w:val="28"/>
                <w:szCs w:val="28"/>
              </w:rPr>
            </w:pPr>
            <w:r w:rsidRPr="00114828">
              <w:rPr>
                <w:sz w:val="28"/>
                <w:szCs w:val="28"/>
              </w:rPr>
              <w:t>1590.27</w:t>
            </w:r>
          </w:p>
        </w:tc>
      </w:tr>
    </w:tbl>
    <w:p w:rsidR="009B53E9" w:rsidRPr="00114828" w:rsidRDefault="009B53E9" w:rsidP="00B135F1">
      <w:pPr>
        <w:ind w:firstLine="708"/>
        <w:rPr>
          <w:bCs/>
          <w:sz w:val="16"/>
          <w:szCs w:val="16"/>
          <w:lang w:val="es-ES"/>
        </w:rPr>
      </w:pPr>
    </w:p>
    <w:p w:rsidR="00B135F1" w:rsidRPr="00114828" w:rsidRDefault="006606DD" w:rsidP="00B135F1">
      <w:pPr>
        <w:ind w:firstLine="708"/>
        <w:rPr>
          <w:b/>
          <w:bCs/>
          <w:sz w:val="28"/>
          <w:szCs w:val="28"/>
        </w:rPr>
      </w:pPr>
      <w:r w:rsidRPr="00114828">
        <w:rPr>
          <w:bCs/>
          <w:sz w:val="28"/>
          <w:szCs w:val="28"/>
          <w:lang w:val="es-ES"/>
        </w:rPr>
        <w:t>d</w:t>
      </w:r>
      <w:r w:rsidR="00B135F1" w:rsidRPr="00114828">
        <w:rPr>
          <w:bCs/>
          <w:sz w:val="28"/>
          <w:szCs w:val="28"/>
          <w:lang w:val="es-ES"/>
        </w:rPr>
        <w:t xml:space="preserve">) la pct.6 </w:t>
      </w:r>
      <w:r w:rsidR="00B135F1" w:rsidRPr="00114828">
        <w:rPr>
          <w:b/>
          <w:bCs/>
          <w:sz w:val="28"/>
          <w:szCs w:val="28"/>
        </w:rPr>
        <w:t>Investigaţii citomorfologice:</w:t>
      </w:r>
    </w:p>
    <w:p w:rsidR="00B135F1" w:rsidRPr="00114828" w:rsidRDefault="00B135F1" w:rsidP="00B135F1">
      <w:pPr>
        <w:ind w:firstLine="720"/>
        <w:jc w:val="both"/>
        <w:rPr>
          <w:sz w:val="28"/>
          <w:szCs w:val="28"/>
        </w:rPr>
      </w:pPr>
      <w:r w:rsidRPr="00114828">
        <w:rPr>
          <w:sz w:val="28"/>
          <w:szCs w:val="28"/>
        </w:rPr>
        <w:lastRenderedPageBreak/>
        <w:t>pozi</w:t>
      </w:r>
      <w:r w:rsidR="00114828" w:rsidRPr="00114828">
        <w:rPr>
          <w:sz w:val="28"/>
          <w:szCs w:val="28"/>
        </w:rPr>
        <w:t>ţ</w:t>
      </w:r>
      <w:r w:rsidRPr="00114828">
        <w:rPr>
          <w:sz w:val="28"/>
          <w:szCs w:val="28"/>
        </w:rPr>
        <w:t xml:space="preserve">ia „84.Citologia </w:t>
      </w:r>
      <w:proofErr w:type="spellStart"/>
      <w:r w:rsidRPr="00114828">
        <w:rPr>
          <w:sz w:val="28"/>
          <w:szCs w:val="28"/>
        </w:rPr>
        <w:t>exfoliativă</w:t>
      </w:r>
      <w:proofErr w:type="spellEnd"/>
      <w:r w:rsidRPr="00114828">
        <w:rPr>
          <w:sz w:val="28"/>
          <w:szCs w:val="28"/>
        </w:rPr>
        <w:t xml:space="preserve"> (cercetarea celulelor atipice în cadrul examenului profilactic)” se substituie cu pozi</w:t>
      </w:r>
      <w:r w:rsidR="00114828" w:rsidRPr="00114828">
        <w:rPr>
          <w:sz w:val="28"/>
          <w:szCs w:val="28"/>
        </w:rPr>
        <w:t>ţ</w:t>
      </w:r>
      <w:r w:rsidRPr="00114828">
        <w:rPr>
          <w:sz w:val="28"/>
          <w:szCs w:val="28"/>
        </w:rPr>
        <w:t>ia „84.Investiga</w:t>
      </w:r>
      <w:r w:rsidR="00114828" w:rsidRPr="00114828">
        <w:rPr>
          <w:sz w:val="28"/>
          <w:szCs w:val="28"/>
        </w:rPr>
        <w:t>ţ</w:t>
      </w:r>
      <w:r w:rsidRPr="00114828">
        <w:rPr>
          <w:sz w:val="28"/>
          <w:szCs w:val="28"/>
        </w:rPr>
        <w:t xml:space="preserve">ia </w:t>
      </w:r>
      <w:proofErr w:type="spellStart"/>
      <w:r w:rsidRPr="00114828">
        <w:rPr>
          <w:sz w:val="28"/>
          <w:szCs w:val="28"/>
        </w:rPr>
        <w:t>citomorfologică</w:t>
      </w:r>
      <w:proofErr w:type="spellEnd"/>
      <w:r w:rsidRPr="00114828">
        <w:rPr>
          <w:sz w:val="28"/>
          <w:szCs w:val="28"/>
        </w:rPr>
        <w:t xml:space="preserve"> în frotiu exfoliativ, test Leishman-Romanovski-Giemsa”.</w:t>
      </w:r>
    </w:p>
    <w:p w:rsidR="009B53E9" w:rsidRPr="00114828" w:rsidRDefault="009B53E9" w:rsidP="00B135F1">
      <w:pPr>
        <w:ind w:firstLine="720"/>
        <w:jc w:val="both"/>
        <w:rPr>
          <w:sz w:val="16"/>
          <w:szCs w:val="16"/>
        </w:rPr>
      </w:pPr>
    </w:p>
    <w:p w:rsidR="00B135F1" w:rsidRPr="00114828" w:rsidRDefault="006606DD" w:rsidP="00B135F1">
      <w:pPr>
        <w:ind w:firstLine="708"/>
        <w:rPr>
          <w:sz w:val="28"/>
          <w:szCs w:val="28"/>
        </w:rPr>
      </w:pPr>
      <w:r w:rsidRPr="00114828">
        <w:rPr>
          <w:sz w:val="28"/>
          <w:szCs w:val="28"/>
        </w:rPr>
        <w:t>e</w:t>
      </w:r>
      <w:r w:rsidR="00A34224" w:rsidRPr="00114828">
        <w:rPr>
          <w:sz w:val="28"/>
          <w:szCs w:val="28"/>
        </w:rPr>
        <w:t>)</w:t>
      </w:r>
      <w:r w:rsidR="00B135F1" w:rsidRPr="00114828">
        <w:rPr>
          <w:sz w:val="28"/>
          <w:szCs w:val="28"/>
        </w:rPr>
        <w:t xml:space="preserve">Punctul 6 </w:t>
      </w:r>
      <w:r w:rsidR="00B135F1" w:rsidRPr="00114828">
        <w:rPr>
          <w:b/>
          <w:bCs/>
          <w:sz w:val="28"/>
          <w:szCs w:val="28"/>
        </w:rPr>
        <w:t>Investigaţii citomorfologice</w:t>
      </w:r>
      <w:r w:rsidR="00B135F1" w:rsidRPr="00114828">
        <w:rPr>
          <w:sz w:val="28"/>
          <w:szCs w:val="28"/>
        </w:rPr>
        <w:t xml:space="preserve"> se completează cu pozi</w:t>
      </w:r>
      <w:r w:rsidR="00114828" w:rsidRPr="00114828">
        <w:rPr>
          <w:sz w:val="28"/>
          <w:szCs w:val="28"/>
        </w:rPr>
        <w:t>ţ</w:t>
      </w:r>
      <w:r w:rsidR="00B135F1" w:rsidRPr="00114828">
        <w:rPr>
          <w:sz w:val="28"/>
          <w:szCs w:val="28"/>
        </w:rPr>
        <w:t>iile:</w:t>
      </w:r>
    </w:p>
    <w:p w:rsidR="00B135F1" w:rsidRPr="00114828" w:rsidRDefault="00B135F1" w:rsidP="00B135F1">
      <w:pPr>
        <w:ind w:firstLine="708"/>
        <w:rPr>
          <w:sz w:val="28"/>
          <w:szCs w:val="28"/>
        </w:rPr>
      </w:pPr>
      <w:r w:rsidRPr="00114828">
        <w:rPr>
          <w:sz w:val="28"/>
          <w:szCs w:val="28"/>
        </w:rPr>
        <w:t>„86</w:t>
      </w:r>
      <w:r w:rsidRPr="00114828">
        <w:rPr>
          <w:sz w:val="28"/>
          <w:szCs w:val="28"/>
          <w:vertAlign w:val="superscript"/>
          <w:lang w:val="en-US"/>
        </w:rPr>
        <w:t xml:space="preserve">1 </w:t>
      </w:r>
      <w:r w:rsidRPr="00114828">
        <w:rPr>
          <w:sz w:val="28"/>
          <w:szCs w:val="28"/>
        </w:rPr>
        <w:t xml:space="preserve"> Investigaţia citomorfologică în frotiu exfoliativ, test Papanicolau;</w:t>
      </w:r>
    </w:p>
    <w:p w:rsidR="00B135F1" w:rsidRPr="00114828" w:rsidRDefault="00B135F1" w:rsidP="00B135F1">
      <w:pPr>
        <w:ind w:firstLine="708"/>
        <w:rPr>
          <w:sz w:val="28"/>
          <w:szCs w:val="28"/>
        </w:rPr>
      </w:pPr>
      <w:r w:rsidRPr="00114828">
        <w:rPr>
          <w:sz w:val="28"/>
          <w:szCs w:val="28"/>
        </w:rPr>
        <w:t>86</w:t>
      </w:r>
      <w:r w:rsidRPr="00114828">
        <w:rPr>
          <w:sz w:val="28"/>
          <w:szCs w:val="28"/>
          <w:vertAlign w:val="superscript"/>
          <w:lang w:val="en-US"/>
        </w:rPr>
        <w:t xml:space="preserve">2    </w:t>
      </w:r>
      <w:r w:rsidRPr="00114828">
        <w:rPr>
          <w:sz w:val="28"/>
          <w:szCs w:val="28"/>
        </w:rPr>
        <w:t>Investigaţia citomorfologică în mediul lichid, test Papanicolau.</w:t>
      </w:r>
      <w:r w:rsidRPr="00114828">
        <w:rPr>
          <w:sz w:val="28"/>
          <w:szCs w:val="28"/>
          <w:lang w:val="en-US"/>
        </w:rPr>
        <w:t xml:space="preserve"> ”</w:t>
      </w:r>
    </w:p>
    <w:p w:rsidR="00B135F1" w:rsidRPr="00114828" w:rsidRDefault="00B135F1" w:rsidP="00B135F1">
      <w:pPr>
        <w:ind w:firstLine="708"/>
        <w:rPr>
          <w:sz w:val="28"/>
          <w:szCs w:val="28"/>
          <w:u w:val="single"/>
        </w:rPr>
      </w:pPr>
    </w:p>
    <w:p w:rsidR="00B135F1" w:rsidRPr="00114828" w:rsidRDefault="006606DD" w:rsidP="009B53E9">
      <w:pPr>
        <w:pStyle w:val="a3"/>
        <w:rPr>
          <w:sz w:val="28"/>
          <w:szCs w:val="28"/>
        </w:rPr>
      </w:pPr>
      <w:r w:rsidRPr="00114828">
        <w:rPr>
          <w:sz w:val="28"/>
          <w:szCs w:val="28"/>
        </w:rPr>
        <w:t>f</w:t>
      </w:r>
      <w:r w:rsidR="009B53E9" w:rsidRPr="00114828">
        <w:rPr>
          <w:sz w:val="28"/>
          <w:szCs w:val="28"/>
        </w:rPr>
        <w:t>) la p</w:t>
      </w:r>
      <w:r w:rsidR="00B135F1" w:rsidRPr="00114828">
        <w:rPr>
          <w:sz w:val="28"/>
          <w:szCs w:val="28"/>
        </w:rPr>
        <w:t xml:space="preserve">ct. 12 </w:t>
      </w:r>
      <w:r w:rsidR="00B135F1" w:rsidRPr="00114828">
        <w:rPr>
          <w:b/>
          <w:bCs/>
          <w:sz w:val="28"/>
          <w:szCs w:val="28"/>
        </w:rPr>
        <w:t>Endoscopia de diagnostic:</w:t>
      </w:r>
    </w:p>
    <w:p w:rsidR="00B135F1" w:rsidRPr="00114828" w:rsidRDefault="009B53E9" w:rsidP="009B53E9">
      <w:pPr>
        <w:ind w:firstLine="708"/>
        <w:jc w:val="both"/>
        <w:rPr>
          <w:sz w:val="28"/>
          <w:szCs w:val="28"/>
        </w:rPr>
      </w:pPr>
      <w:proofErr w:type="spellStart"/>
      <w:r w:rsidRPr="00114828">
        <w:rPr>
          <w:sz w:val="28"/>
          <w:szCs w:val="28"/>
          <w:lang w:val="pt-BR"/>
        </w:rPr>
        <w:t>Pozi</w:t>
      </w:r>
      <w:r w:rsidR="00114828" w:rsidRPr="00114828">
        <w:rPr>
          <w:sz w:val="28"/>
          <w:szCs w:val="28"/>
          <w:lang w:val="pt-BR"/>
        </w:rPr>
        <w:t>ţ</w:t>
      </w:r>
      <w:r w:rsidRPr="00114828">
        <w:rPr>
          <w:sz w:val="28"/>
          <w:szCs w:val="28"/>
          <w:lang w:val="pt-BR"/>
        </w:rPr>
        <w:t>ia</w:t>
      </w:r>
      <w:proofErr w:type="spellEnd"/>
      <w:r w:rsidRPr="00114828">
        <w:rPr>
          <w:sz w:val="28"/>
          <w:szCs w:val="28"/>
          <w:lang w:val="pt-BR"/>
        </w:rPr>
        <w:t xml:space="preserve"> </w:t>
      </w:r>
      <w:r w:rsidRPr="00114828">
        <w:rPr>
          <w:sz w:val="28"/>
          <w:szCs w:val="28"/>
        </w:rPr>
        <w:t>„</w:t>
      </w:r>
      <w:r w:rsidR="00B135F1" w:rsidRPr="00114828">
        <w:rPr>
          <w:sz w:val="28"/>
          <w:szCs w:val="28"/>
        </w:rPr>
        <w:t>379</w:t>
      </w:r>
      <w:r w:rsidR="00B135F1" w:rsidRPr="00114828">
        <w:rPr>
          <w:sz w:val="28"/>
          <w:szCs w:val="28"/>
          <w:vertAlign w:val="superscript"/>
          <w:lang w:val="pt-BR"/>
        </w:rPr>
        <w:t>2</w:t>
      </w:r>
      <w:r w:rsidRPr="00114828">
        <w:rPr>
          <w:sz w:val="28"/>
          <w:szCs w:val="28"/>
          <w:vertAlign w:val="superscript"/>
          <w:lang w:val="pt-BR"/>
        </w:rPr>
        <w:t xml:space="preserve"> </w:t>
      </w:r>
      <w:r w:rsidRPr="00114828">
        <w:rPr>
          <w:sz w:val="28"/>
          <w:szCs w:val="28"/>
        </w:rPr>
        <w:t>Vaginoscopia diagnostică”</w:t>
      </w:r>
      <w:r w:rsidR="00B135F1" w:rsidRPr="00114828">
        <w:rPr>
          <w:sz w:val="28"/>
          <w:szCs w:val="28"/>
          <w:lang w:val="pt-BR"/>
        </w:rPr>
        <w:t xml:space="preserve"> </w:t>
      </w:r>
      <w:r w:rsidRPr="00114828">
        <w:rPr>
          <w:sz w:val="28"/>
          <w:szCs w:val="28"/>
          <w:lang w:val="pt-BR"/>
        </w:rPr>
        <w:t xml:space="preserve">se substituie </w:t>
      </w:r>
      <w:proofErr w:type="gramStart"/>
      <w:r w:rsidRPr="00114828">
        <w:rPr>
          <w:sz w:val="28"/>
          <w:szCs w:val="28"/>
          <w:lang w:val="pt-BR"/>
        </w:rPr>
        <w:t>cu</w:t>
      </w:r>
      <w:proofErr w:type="gramEnd"/>
      <w:r w:rsidRPr="00114828">
        <w:rPr>
          <w:sz w:val="28"/>
          <w:szCs w:val="28"/>
          <w:lang w:val="pt-BR"/>
        </w:rPr>
        <w:t xml:space="preserve"> </w:t>
      </w:r>
      <w:proofErr w:type="spellStart"/>
      <w:r w:rsidRPr="00114828">
        <w:rPr>
          <w:sz w:val="28"/>
          <w:szCs w:val="28"/>
          <w:lang w:val="pt-BR"/>
        </w:rPr>
        <w:t>pozi</w:t>
      </w:r>
      <w:r w:rsidR="00114828" w:rsidRPr="00114828">
        <w:rPr>
          <w:sz w:val="28"/>
          <w:szCs w:val="28"/>
          <w:lang w:val="pt-BR"/>
        </w:rPr>
        <w:t>ţ</w:t>
      </w:r>
      <w:r w:rsidRPr="00114828">
        <w:rPr>
          <w:sz w:val="28"/>
          <w:szCs w:val="28"/>
          <w:lang w:val="pt-BR"/>
        </w:rPr>
        <w:t>ia</w:t>
      </w:r>
      <w:proofErr w:type="spellEnd"/>
      <w:r w:rsidRPr="00114828">
        <w:rPr>
          <w:sz w:val="28"/>
          <w:szCs w:val="28"/>
          <w:lang w:val="pt-BR"/>
        </w:rPr>
        <w:t xml:space="preserve"> </w:t>
      </w:r>
      <w:r w:rsidR="00B135F1" w:rsidRPr="00114828">
        <w:rPr>
          <w:sz w:val="28"/>
          <w:szCs w:val="28"/>
        </w:rPr>
        <w:t>„</w:t>
      </w:r>
      <w:r w:rsidRPr="00114828">
        <w:rPr>
          <w:sz w:val="28"/>
          <w:szCs w:val="28"/>
        </w:rPr>
        <w:t>379</w:t>
      </w:r>
      <w:r w:rsidRPr="00114828">
        <w:rPr>
          <w:sz w:val="28"/>
          <w:szCs w:val="28"/>
          <w:vertAlign w:val="superscript"/>
          <w:lang w:val="pt-BR"/>
        </w:rPr>
        <w:t xml:space="preserve">2 </w:t>
      </w:r>
      <w:r w:rsidR="00B135F1" w:rsidRPr="00114828">
        <w:rPr>
          <w:sz w:val="28"/>
          <w:szCs w:val="28"/>
        </w:rPr>
        <w:t>Prelevarea bio</w:t>
      </w:r>
      <w:r w:rsidRPr="00114828">
        <w:rPr>
          <w:sz w:val="28"/>
          <w:szCs w:val="28"/>
        </w:rPr>
        <w:t>psiei sub ghidajul colposcopic”.</w:t>
      </w:r>
    </w:p>
    <w:p w:rsidR="00371F5C" w:rsidRPr="00114828" w:rsidRDefault="00A34224" w:rsidP="00A07C00">
      <w:pPr>
        <w:pStyle w:val="a5"/>
        <w:tabs>
          <w:tab w:val="left" w:pos="0"/>
          <w:tab w:val="left" w:pos="900"/>
          <w:tab w:val="left" w:pos="1080"/>
        </w:tabs>
        <w:ind w:firstLine="0"/>
        <w:rPr>
          <w:sz w:val="28"/>
          <w:szCs w:val="28"/>
          <w:lang w:val="ro-RO"/>
        </w:rPr>
      </w:pPr>
      <w:r w:rsidRPr="00114828">
        <w:rPr>
          <w:sz w:val="28"/>
          <w:szCs w:val="28"/>
          <w:lang w:val="ro-RO"/>
        </w:rPr>
        <w:t xml:space="preserve">     </w:t>
      </w:r>
    </w:p>
    <w:p w:rsidR="0078269B" w:rsidRPr="00114828" w:rsidRDefault="00B135F1" w:rsidP="00F56B8D">
      <w:pPr>
        <w:ind w:right="-109" w:firstLine="708"/>
        <w:jc w:val="both"/>
        <w:rPr>
          <w:sz w:val="28"/>
          <w:szCs w:val="28"/>
        </w:rPr>
      </w:pPr>
      <w:r w:rsidRPr="00114828">
        <w:rPr>
          <w:sz w:val="28"/>
          <w:szCs w:val="28"/>
        </w:rPr>
        <w:t>2</w:t>
      </w:r>
      <w:r w:rsidR="004204B7" w:rsidRPr="00114828">
        <w:rPr>
          <w:sz w:val="28"/>
          <w:szCs w:val="28"/>
        </w:rPr>
        <w:t>3</w:t>
      </w:r>
      <w:r w:rsidR="004C3781" w:rsidRPr="00114828">
        <w:rPr>
          <w:sz w:val="28"/>
          <w:szCs w:val="28"/>
        </w:rPr>
        <w:t xml:space="preserve">) </w:t>
      </w:r>
      <w:r w:rsidR="00BE234F" w:rsidRPr="00114828">
        <w:rPr>
          <w:sz w:val="28"/>
          <w:szCs w:val="28"/>
        </w:rPr>
        <w:t>A</w:t>
      </w:r>
      <w:r w:rsidR="0078269B" w:rsidRPr="00114828">
        <w:rPr>
          <w:sz w:val="28"/>
          <w:szCs w:val="28"/>
        </w:rPr>
        <w:t>nexa nr. 5</w:t>
      </w:r>
      <w:r w:rsidR="00F56B8D" w:rsidRPr="00114828">
        <w:rPr>
          <w:sz w:val="28"/>
          <w:szCs w:val="28"/>
        </w:rPr>
        <w:t xml:space="preserve"> Lista </w:t>
      </w:r>
      <w:r w:rsidR="00F56B8D" w:rsidRPr="00114828">
        <w:rPr>
          <w:b/>
          <w:sz w:val="28"/>
          <w:szCs w:val="28"/>
        </w:rPr>
        <w:t xml:space="preserve">serviciilor medicale de înaltă performanţă </w:t>
      </w:r>
      <w:r w:rsidR="0078269B" w:rsidRPr="00114828">
        <w:rPr>
          <w:sz w:val="28"/>
          <w:szCs w:val="28"/>
        </w:rPr>
        <w:t xml:space="preserve">se modifică </w:t>
      </w:r>
      <w:r w:rsidR="007A63D0" w:rsidRPr="00114828">
        <w:rPr>
          <w:sz w:val="28"/>
          <w:szCs w:val="28"/>
        </w:rPr>
        <w:t>ş</w:t>
      </w:r>
      <w:r w:rsidR="00042255" w:rsidRPr="00114828">
        <w:rPr>
          <w:sz w:val="28"/>
          <w:szCs w:val="28"/>
        </w:rPr>
        <w:t xml:space="preserve">i se completează </w:t>
      </w:r>
      <w:r w:rsidR="0078269B" w:rsidRPr="00114828">
        <w:rPr>
          <w:sz w:val="28"/>
          <w:szCs w:val="28"/>
        </w:rPr>
        <w:t>după cum urmează:</w:t>
      </w:r>
    </w:p>
    <w:p w:rsidR="0078269B" w:rsidRPr="00114828" w:rsidRDefault="0078269B" w:rsidP="004C3781">
      <w:pPr>
        <w:pStyle w:val="a3"/>
        <w:numPr>
          <w:ilvl w:val="0"/>
          <w:numId w:val="27"/>
        </w:numPr>
        <w:tabs>
          <w:tab w:val="left" w:pos="540"/>
          <w:tab w:val="left" w:pos="993"/>
        </w:tabs>
        <w:jc w:val="both"/>
        <w:rPr>
          <w:sz w:val="28"/>
          <w:szCs w:val="28"/>
        </w:rPr>
      </w:pPr>
      <w:r w:rsidRPr="00114828">
        <w:rPr>
          <w:sz w:val="28"/>
          <w:szCs w:val="28"/>
        </w:rPr>
        <w:t>se notifică cu asterisc (*) următoarele poziţii:</w:t>
      </w:r>
    </w:p>
    <w:p w:rsidR="0078269B" w:rsidRPr="00114828" w:rsidRDefault="004C3781" w:rsidP="00D9572B">
      <w:pPr>
        <w:tabs>
          <w:tab w:val="left" w:pos="540"/>
          <w:tab w:val="left" w:pos="993"/>
        </w:tabs>
        <w:jc w:val="both"/>
        <w:rPr>
          <w:sz w:val="28"/>
          <w:szCs w:val="28"/>
        </w:rPr>
      </w:pPr>
      <w:r w:rsidRPr="00114828">
        <w:rPr>
          <w:sz w:val="28"/>
          <w:szCs w:val="28"/>
        </w:rPr>
        <w:tab/>
      </w:r>
      <w:r w:rsidRPr="00114828">
        <w:rPr>
          <w:sz w:val="28"/>
          <w:szCs w:val="28"/>
        </w:rPr>
        <w:tab/>
      </w:r>
      <w:r w:rsidR="0078269B" w:rsidRPr="00114828">
        <w:rPr>
          <w:sz w:val="28"/>
          <w:szCs w:val="28"/>
        </w:rPr>
        <w:t>poziţia 294 ,,Plazmafereza manuală (se efectuează la centrele de transfuzie)”;</w:t>
      </w:r>
    </w:p>
    <w:p w:rsidR="0078269B" w:rsidRPr="00114828" w:rsidRDefault="004C3781" w:rsidP="004D6E5F">
      <w:pPr>
        <w:tabs>
          <w:tab w:val="left" w:pos="540"/>
          <w:tab w:val="left" w:pos="993"/>
        </w:tabs>
        <w:jc w:val="both"/>
        <w:rPr>
          <w:sz w:val="28"/>
          <w:szCs w:val="28"/>
        </w:rPr>
      </w:pPr>
      <w:r w:rsidRPr="00114828">
        <w:rPr>
          <w:sz w:val="28"/>
          <w:szCs w:val="28"/>
        </w:rPr>
        <w:tab/>
      </w:r>
      <w:r w:rsidRPr="00114828">
        <w:rPr>
          <w:sz w:val="28"/>
          <w:szCs w:val="28"/>
        </w:rPr>
        <w:tab/>
      </w:r>
      <w:r w:rsidR="0078269B" w:rsidRPr="00114828">
        <w:rPr>
          <w:sz w:val="28"/>
          <w:szCs w:val="28"/>
        </w:rPr>
        <w:t>poziţia 295 ,,Plazmafereza la aparat (se efectuează la centrele de transfuzie)”;</w:t>
      </w:r>
    </w:p>
    <w:p w:rsidR="0078269B" w:rsidRPr="00114828" w:rsidRDefault="0078269B" w:rsidP="00D9572B">
      <w:pPr>
        <w:tabs>
          <w:tab w:val="left" w:pos="540"/>
          <w:tab w:val="left" w:pos="993"/>
        </w:tabs>
        <w:jc w:val="both"/>
        <w:rPr>
          <w:sz w:val="16"/>
          <w:szCs w:val="16"/>
        </w:rPr>
      </w:pPr>
      <w:r w:rsidRPr="00114828">
        <w:rPr>
          <w:sz w:val="28"/>
          <w:szCs w:val="28"/>
        </w:rPr>
        <w:t xml:space="preserve"> </w:t>
      </w:r>
      <w:r w:rsidRPr="00114828">
        <w:rPr>
          <w:sz w:val="28"/>
          <w:szCs w:val="28"/>
        </w:rPr>
        <w:tab/>
      </w:r>
    </w:p>
    <w:p w:rsidR="00061296" w:rsidRPr="00114828" w:rsidRDefault="004C3781" w:rsidP="00350A76">
      <w:pPr>
        <w:tabs>
          <w:tab w:val="left" w:pos="540"/>
          <w:tab w:val="left" w:pos="993"/>
        </w:tabs>
        <w:jc w:val="both"/>
        <w:rPr>
          <w:sz w:val="28"/>
          <w:szCs w:val="28"/>
        </w:rPr>
      </w:pPr>
      <w:r w:rsidRPr="00114828">
        <w:rPr>
          <w:sz w:val="28"/>
          <w:szCs w:val="28"/>
        </w:rPr>
        <w:tab/>
      </w:r>
      <w:r w:rsidR="00D53E0F" w:rsidRPr="00114828">
        <w:t xml:space="preserve">  </w:t>
      </w:r>
      <w:r w:rsidR="004204B7" w:rsidRPr="00114828">
        <w:rPr>
          <w:sz w:val="28"/>
          <w:szCs w:val="28"/>
        </w:rPr>
        <w:t>24</w:t>
      </w:r>
      <w:r w:rsidR="00061296" w:rsidRPr="00114828">
        <w:rPr>
          <w:sz w:val="28"/>
          <w:szCs w:val="28"/>
        </w:rPr>
        <w:t>) La anexa nr.5:</w:t>
      </w:r>
    </w:p>
    <w:p w:rsidR="00061296" w:rsidRPr="00114828" w:rsidRDefault="00061296" w:rsidP="00061296">
      <w:pPr>
        <w:pStyle w:val="a5"/>
        <w:spacing w:after="120"/>
        <w:ind w:firstLine="708"/>
        <w:rPr>
          <w:sz w:val="28"/>
          <w:szCs w:val="28"/>
          <w:lang w:val="ro-RO"/>
        </w:rPr>
      </w:pPr>
      <w:r w:rsidRPr="00114828">
        <w:rPr>
          <w:sz w:val="28"/>
          <w:szCs w:val="28"/>
          <w:lang w:val="ro-RO"/>
        </w:rPr>
        <w:t>a) poziţiile 83, 84 se tran</w:t>
      </w:r>
      <w:r w:rsidR="00D53E0F" w:rsidRPr="00114828">
        <w:rPr>
          <w:sz w:val="28"/>
          <w:szCs w:val="28"/>
          <w:lang w:val="ro-RO"/>
        </w:rPr>
        <w:t>s</w:t>
      </w:r>
      <w:r w:rsidRPr="00114828">
        <w:rPr>
          <w:sz w:val="28"/>
          <w:szCs w:val="28"/>
          <w:lang w:val="ro-RO"/>
        </w:rPr>
        <w:t>feră în final la litera f) Determinarea ARN, ADN agenţilor patogeni în materialul biologic prin metoda de polimerizare în lanţ (PCR), şi vor avea nr. 293</w:t>
      </w:r>
      <w:r w:rsidRPr="00114828">
        <w:rPr>
          <w:sz w:val="28"/>
          <w:szCs w:val="28"/>
          <w:vertAlign w:val="superscript"/>
          <w:lang w:val="en-US"/>
        </w:rPr>
        <w:t>1</w:t>
      </w:r>
      <w:r w:rsidRPr="00114828">
        <w:rPr>
          <w:sz w:val="28"/>
          <w:szCs w:val="28"/>
          <w:lang w:val="ro-RO"/>
        </w:rPr>
        <w:t xml:space="preserve"> şi 293</w:t>
      </w:r>
      <w:r w:rsidRPr="00114828">
        <w:rPr>
          <w:sz w:val="28"/>
          <w:szCs w:val="28"/>
          <w:vertAlign w:val="superscript"/>
          <w:lang w:val="ro-RO"/>
        </w:rPr>
        <w:t>2</w:t>
      </w:r>
      <w:r w:rsidRPr="00114828">
        <w:rPr>
          <w:sz w:val="28"/>
          <w:szCs w:val="28"/>
          <w:lang w:val="ro-RO"/>
        </w:rPr>
        <w:t>;</w:t>
      </w:r>
    </w:p>
    <w:p w:rsidR="001921DA" w:rsidRPr="00114828" w:rsidRDefault="00061296" w:rsidP="001921DA">
      <w:pPr>
        <w:pStyle w:val="a5"/>
        <w:spacing w:after="120"/>
        <w:ind w:firstLine="708"/>
        <w:rPr>
          <w:sz w:val="28"/>
          <w:szCs w:val="28"/>
          <w:lang w:val="pt-BR"/>
        </w:rPr>
      </w:pPr>
      <w:r w:rsidRPr="00114828">
        <w:rPr>
          <w:sz w:val="28"/>
          <w:szCs w:val="28"/>
          <w:lang w:val="ro-RO"/>
        </w:rPr>
        <w:t xml:space="preserve">b) </w:t>
      </w:r>
      <w:r w:rsidR="00F56B8D" w:rsidRPr="00114828">
        <w:rPr>
          <w:sz w:val="28"/>
          <w:szCs w:val="28"/>
          <w:lang w:val="ro-RO"/>
        </w:rPr>
        <w:t xml:space="preserve">poziţiile 392, 612-620 se transferă la anexa nr.4 </w:t>
      </w:r>
      <w:r w:rsidR="00F56B8D" w:rsidRPr="00114828">
        <w:rPr>
          <w:sz w:val="28"/>
          <w:szCs w:val="28"/>
          <w:lang w:val="pt-BR"/>
        </w:rPr>
        <w:t>Lista investigaţiilor paraclinice şi a serviciilor de fizioterapie şi reabilitare medicală cu metode fizice, şi vor avea nr.305</w:t>
      </w:r>
      <w:r w:rsidR="00F56B8D" w:rsidRPr="00114828">
        <w:rPr>
          <w:sz w:val="28"/>
          <w:szCs w:val="28"/>
          <w:vertAlign w:val="superscript"/>
          <w:lang w:val="pt-BR"/>
        </w:rPr>
        <w:t>1</w:t>
      </w:r>
      <w:r w:rsidR="00F56B8D" w:rsidRPr="00114828">
        <w:rPr>
          <w:sz w:val="28"/>
          <w:szCs w:val="28"/>
          <w:lang w:val="pt-BR"/>
        </w:rPr>
        <w:t>, 379</w:t>
      </w:r>
      <w:r w:rsidR="00F56B8D" w:rsidRPr="00114828">
        <w:rPr>
          <w:sz w:val="28"/>
          <w:szCs w:val="28"/>
          <w:vertAlign w:val="superscript"/>
          <w:lang w:val="pt-BR"/>
        </w:rPr>
        <w:t>4-12</w:t>
      </w:r>
      <w:r w:rsidR="00F56B8D" w:rsidRPr="00114828">
        <w:rPr>
          <w:sz w:val="28"/>
          <w:szCs w:val="28"/>
          <w:lang w:val="pt-BR"/>
        </w:rPr>
        <w:t xml:space="preserve">, poziţia 392 se include şi în compartimentul “I. Investigaţiile paraclinice efectuate la trimiterea medicului de familie” la </w:t>
      </w:r>
      <w:proofErr w:type="spellStart"/>
      <w:r w:rsidR="00F56B8D" w:rsidRPr="00114828">
        <w:rPr>
          <w:sz w:val="28"/>
          <w:szCs w:val="28"/>
          <w:lang w:val="pt-BR"/>
        </w:rPr>
        <w:t>pozi</w:t>
      </w:r>
      <w:r w:rsidR="00114828" w:rsidRPr="00114828">
        <w:rPr>
          <w:sz w:val="28"/>
          <w:szCs w:val="28"/>
          <w:lang w:val="pt-BR"/>
        </w:rPr>
        <w:t>ţ</w:t>
      </w:r>
      <w:r w:rsidR="00F56B8D" w:rsidRPr="00114828">
        <w:rPr>
          <w:sz w:val="28"/>
          <w:szCs w:val="28"/>
          <w:lang w:val="pt-BR"/>
        </w:rPr>
        <w:t>ia</w:t>
      </w:r>
      <w:proofErr w:type="spellEnd"/>
      <w:r w:rsidR="00F56B8D" w:rsidRPr="00114828">
        <w:rPr>
          <w:sz w:val="28"/>
          <w:szCs w:val="28"/>
          <w:lang w:val="pt-BR"/>
        </w:rPr>
        <w:t xml:space="preserve"> nr. </w:t>
      </w:r>
      <w:proofErr w:type="gramStart"/>
      <w:r w:rsidR="00F56B8D" w:rsidRPr="00114828">
        <w:rPr>
          <w:sz w:val="28"/>
          <w:szCs w:val="28"/>
          <w:lang w:val="pt-BR"/>
        </w:rPr>
        <w:t>d/o</w:t>
      </w:r>
      <w:proofErr w:type="gramEnd"/>
      <w:r w:rsidR="00F56B8D" w:rsidRPr="00114828">
        <w:rPr>
          <w:sz w:val="28"/>
          <w:szCs w:val="28"/>
          <w:lang w:val="pt-BR"/>
        </w:rPr>
        <w:t xml:space="preserve"> 183</w:t>
      </w:r>
      <w:r w:rsidR="00F56B8D" w:rsidRPr="00114828">
        <w:rPr>
          <w:sz w:val="28"/>
          <w:szCs w:val="28"/>
          <w:vertAlign w:val="superscript"/>
          <w:lang w:val="pt-BR"/>
        </w:rPr>
        <w:t>1</w:t>
      </w:r>
      <w:r w:rsidR="00F56B8D" w:rsidRPr="00114828">
        <w:rPr>
          <w:sz w:val="28"/>
          <w:szCs w:val="28"/>
          <w:lang w:val="pt-BR"/>
        </w:rPr>
        <w:t xml:space="preserve"> şi 219</w:t>
      </w:r>
      <w:r w:rsidR="00F56B8D" w:rsidRPr="00114828">
        <w:rPr>
          <w:sz w:val="28"/>
          <w:szCs w:val="28"/>
          <w:vertAlign w:val="superscript"/>
          <w:lang w:val="pt-BR"/>
        </w:rPr>
        <w:t>4-5</w:t>
      </w:r>
      <w:r w:rsidR="00F56B8D" w:rsidRPr="00114828">
        <w:rPr>
          <w:sz w:val="28"/>
          <w:szCs w:val="28"/>
          <w:lang w:val="pt-BR"/>
        </w:rPr>
        <w:t xml:space="preserve"> respectiv;</w:t>
      </w:r>
    </w:p>
    <w:p w:rsidR="00F56B8D" w:rsidRPr="00114828" w:rsidRDefault="00F56B8D" w:rsidP="00F56B8D">
      <w:pPr>
        <w:pStyle w:val="a5"/>
        <w:tabs>
          <w:tab w:val="left" w:pos="1080"/>
        </w:tabs>
        <w:ind w:firstLine="708"/>
        <w:rPr>
          <w:sz w:val="28"/>
          <w:szCs w:val="28"/>
          <w:lang w:val="pt-BR"/>
        </w:rPr>
      </w:pPr>
      <w:r w:rsidRPr="00114828">
        <w:rPr>
          <w:sz w:val="28"/>
          <w:szCs w:val="28"/>
          <w:lang w:val="pt-BR"/>
        </w:rPr>
        <w:t xml:space="preserve">c) Poziţiile 612 şi 613 vor avea următorul </w:t>
      </w:r>
      <w:proofErr w:type="spellStart"/>
      <w:r w:rsidRPr="00114828">
        <w:rPr>
          <w:sz w:val="28"/>
          <w:szCs w:val="28"/>
          <w:lang w:val="pt-BR"/>
        </w:rPr>
        <w:t>con</w:t>
      </w:r>
      <w:r w:rsidR="00114828" w:rsidRPr="00114828">
        <w:rPr>
          <w:sz w:val="28"/>
          <w:szCs w:val="28"/>
          <w:lang w:val="pt-BR"/>
        </w:rPr>
        <w:t>ţ</w:t>
      </w:r>
      <w:r w:rsidRPr="00114828">
        <w:rPr>
          <w:sz w:val="28"/>
          <w:szCs w:val="28"/>
          <w:lang w:val="pt-BR"/>
        </w:rPr>
        <w:t>inut</w:t>
      </w:r>
      <w:proofErr w:type="spellEnd"/>
      <w:r w:rsidRPr="00114828">
        <w:rPr>
          <w:sz w:val="28"/>
          <w:szCs w:val="28"/>
          <w:lang w:val="pt-BR"/>
        </w:rPr>
        <w:t>:</w:t>
      </w:r>
    </w:p>
    <w:p w:rsidR="00F56B8D" w:rsidRPr="00114828" w:rsidRDefault="00F56B8D" w:rsidP="00F56B8D">
      <w:pPr>
        <w:pStyle w:val="a5"/>
        <w:tabs>
          <w:tab w:val="left" w:pos="1080"/>
        </w:tabs>
        <w:ind w:firstLine="708"/>
        <w:rPr>
          <w:sz w:val="28"/>
          <w:szCs w:val="28"/>
          <w:lang w:val="pt-BR"/>
        </w:rPr>
      </w:pPr>
      <w:proofErr w:type="gramStart"/>
      <w:r w:rsidRPr="00114828">
        <w:rPr>
          <w:sz w:val="28"/>
          <w:szCs w:val="28"/>
          <w:lang w:val="pt-BR"/>
        </w:rPr>
        <w:t>,,</w:t>
      </w:r>
      <w:proofErr w:type="spellStart"/>
      <w:proofErr w:type="gramEnd"/>
      <w:r w:rsidRPr="00114828">
        <w:rPr>
          <w:sz w:val="28"/>
          <w:szCs w:val="28"/>
          <w:lang w:val="pt-BR"/>
        </w:rPr>
        <w:t>Esofagogastroduodenofibroscopie</w:t>
      </w:r>
      <w:proofErr w:type="spellEnd"/>
      <w:r w:rsidRPr="00114828">
        <w:rPr>
          <w:sz w:val="28"/>
          <w:szCs w:val="28"/>
          <w:lang w:val="pt-BR"/>
        </w:rPr>
        <w:t xml:space="preserve"> diagnostică cu determinarea germenului Helicibacter Pylori” şi “Esofagogastroduodenofibroscopie diagnostică cu PH-metrie şi determinarea Germenului Helicobacter Pylori”;</w:t>
      </w:r>
    </w:p>
    <w:p w:rsidR="00F56B8D" w:rsidRPr="00114828" w:rsidRDefault="00F56B8D" w:rsidP="00F56B8D">
      <w:pPr>
        <w:pStyle w:val="a5"/>
        <w:tabs>
          <w:tab w:val="left" w:pos="1080"/>
        </w:tabs>
        <w:rPr>
          <w:sz w:val="16"/>
          <w:szCs w:val="16"/>
          <w:u w:val="single"/>
          <w:lang w:val="pt-BR"/>
        </w:rPr>
      </w:pPr>
    </w:p>
    <w:p w:rsidR="00061296" w:rsidRPr="00114828" w:rsidRDefault="004204B7" w:rsidP="00F56B8D">
      <w:pPr>
        <w:pStyle w:val="a5"/>
        <w:tabs>
          <w:tab w:val="left" w:pos="1080"/>
        </w:tabs>
        <w:rPr>
          <w:sz w:val="28"/>
          <w:szCs w:val="28"/>
          <w:lang w:val="ro-RO"/>
        </w:rPr>
      </w:pPr>
      <w:r w:rsidRPr="00114828">
        <w:rPr>
          <w:sz w:val="28"/>
          <w:szCs w:val="28"/>
          <w:lang w:val="pt-BR"/>
        </w:rPr>
        <w:t xml:space="preserve">  </w:t>
      </w:r>
      <w:r w:rsidR="00F56B8D" w:rsidRPr="00114828">
        <w:rPr>
          <w:sz w:val="28"/>
          <w:szCs w:val="28"/>
          <w:lang w:val="pt-BR"/>
        </w:rPr>
        <w:t xml:space="preserve">d) </w:t>
      </w:r>
      <w:r w:rsidR="00061296" w:rsidRPr="00114828">
        <w:rPr>
          <w:sz w:val="28"/>
          <w:szCs w:val="28"/>
          <w:lang w:val="ro-RO"/>
        </w:rPr>
        <w:t xml:space="preserve">poziţiile </w:t>
      </w:r>
      <w:r w:rsidR="00061296" w:rsidRPr="00114828">
        <w:rPr>
          <w:sz w:val="28"/>
          <w:szCs w:val="28"/>
          <w:lang w:val="en-US"/>
        </w:rPr>
        <w:t>4, 5, 20, 40, 53-64, 72-82, 179, 182-186, 197-203, 205, 206, 208, 209, 221, 222, 237, 252, 257-259, 261, 298, 299, 301, 303, 312, 315, 334, 349, 350, 383, 391,</w:t>
      </w:r>
      <w:r w:rsidR="00F56B8D" w:rsidRPr="00114828">
        <w:rPr>
          <w:sz w:val="28"/>
          <w:szCs w:val="28"/>
          <w:lang w:val="en-US"/>
        </w:rPr>
        <w:t xml:space="preserve"> 397-399, 507, 534, 535, 610-611</w:t>
      </w:r>
      <w:r w:rsidR="00061296" w:rsidRPr="00114828">
        <w:rPr>
          <w:sz w:val="28"/>
          <w:szCs w:val="28"/>
          <w:lang w:val="en-US"/>
        </w:rPr>
        <w:t xml:space="preserve"> </w:t>
      </w:r>
      <w:r w:rsidR="00061296" w:rsidRPr="00114828">
        <w:rPr>
          <w:sz w:val="28"/>
          <w:szCs w:val="28"/>
          <w:lang w:val="ro-RO"/>
        </w:rPr>
        <w:t>se exclud;</w:t>
      </w:r>
    </w:p>
    <w:p w:rsidR="00F56B8D" w:rsidRPr="00114828" w:rsidRDefault="00F56B8D" w:rsidP="00061296">
      <w:pPr>
        <w:pStyle w:val="a5"/>
        <w:spacing w:after="120"/>
        <w:ind w:firstLine="708"/>
        <w:rPr>
          <w:sz w:val="16"/>
          <w:szCs w:val="16"/>
          <w:lang w:val="ro-RO"/>
        </w:rPr>
      </w:pPr>
    </w:p>
    <w:p w:rsidR="00061296" w:rsidRPr="00114828" w:rsidRDefault="00F56B8D" w:rsidP="00061296">
      <w:pPr>
        <w:pStyle w:val="a5"/>
        <w:spacing w:after="120"/>
        <w:ind w:firstLine="708"/>
        <w:rPr>
          <w:bCs/>
          <w:sz w:val="28"/>
          <w:szCs w:val="28"/>
          <w:lang w:val="ro-RO"/>
        </w:rPr>
      </w:pPr>
      <w:r w:rsidRPr="00114828">
        <w:rPr>
          <w:sz w:val="28"/>
          <w:szCs w:val="28"/>
          <w:lang w:val="ro-RO"/>
        </w:rPr>
        <w:t>e</w:t>
      </w:r>
      <w:r w:rsidR="00061296" w:rsidRPr="00114828">
        <w:rPr>
          <w:sz w:val="28"/>
          <w:szCs w:val="28"/>
          <w:lang w:val="ro-RO"/>
        </w:rPr>
        <w:t xml:space="preserve">) în final se completează cu o notă cu următorul cuprins: </w:t>
      </w:r>
    </w:p>
    <w:p w:rsidR="00061296" w:rsidRPr="00114828" w:rsidRDefault="00061296" w:rsidP="00061296">
      <w:pPr>
        <w:pStyle w:val="a5"/>
        <w:ind w:firstLine="708"/>
        <w:rPr>
          <w:b/>
          <w:bCs/>
          <w:sz w:val="28"/>
          <w:szCs w:val="28"/>
          <w:lang w:val="ro-RO"/>
        </w:rPr>
      </w:pPr>
      <w:r w:rsidRPr="00114828">
        <w:rPr>
          <w:sz w:val="28"/>
          <w:szCs w:val="28"/>
          <w:lang w:val="ro-RO"/>
        </w:rPr>
        <w:t>,,</w:t>
      </w:r>
      <w:r w:rsidRPr="00114828">
        <w:rPr>
          <w:b/>
          <w:bCs/>
          <w:sz w:val="28"/>
          <w:szCs w:val="28"/>
          <w:lang w:val="ro-RO"/>
        </w:rPr>
        <w:t>Notă:</w:t>
      </w:r>
    </w:p>
    <w:p w:rsidR="00EC531D" w:rsidRPr="00114828" w:rsidRDefault="00EC531D" w:rsidP="00061296">
      <w:pPr>
        <w:pStyle w:val="a5"/>
        <w:ind w:firstLine="708"/>
        <w:rPr>
          <w:b/>
          <w:bCs/>
          <w:sz w:val="16"/>
          <w:szCs w:val="16"/>
          <w:highlight w:val="yellow"/>
          <w:lang w:val="ro-RO"/>
        </w:rPr>
      </w:pPr>
    </w:p>
    <w:p w:rsidR="00EC531D" w:rsidRPr="00114828" w:rsidRDefault="00061296" w:rsidP="00EC531D">
      <w:pPr>
        <w:pStyle w:val="a5"/>
        <w:tabs>
          <w:tab w:val="left" w:pos="0"/>
          <w:tab w:val="num" w:pos="900"/>
          <w:tab w:val="left" w:pos="1080"/>
        </w:tabs>
        <w:rPr>
          <w:sz w:val="28"/>
          <w:szCs w:val="28"/>
          <w:lang w:val="pt-BR"/>
        </w:rPr>
      </w:pPr>
      <w:r w:rsidRPr="00114828">
        <w:rPr>
          <w:bCs/>
          <w:sz w:val="28"/>
          <w:szCs w:val="28"/>
          <w:lang w:val="ro-RO"/>
        </w:rPr>
        <w:t xml:space="preserve">  a) </w:t>
      </w:r>
      <w:r w:rsidR="00EC531D" w:rsidRPr="00114828">
        <w:rPr>
          <w:sz w:val="28"/>
          <w:szCs w:val="28"/>
          <w:lang w:val="ro-RO"/>
        </w:rPr>
        <w:t>anestezia, care este necesară în cazul prestării unor servicii (RMN, TC etc.) pentru copii sau persoane cu nevoi speciale, este asigurată din contul mijloacelor fondurilor asigurării obligatorii de asisten</w:t>
      </w:r>
      <w:r w:rsidR="00114828" w:rsidRPr="00114828">
        <w:rPr>
          <w:rFonts w:ascii="Tahoma" w:hAnsi="Tahoma" w:cs="Tahoma"/>
          <w:sz w:val="28"/>
          <w:szCs w:val="28"/>
          <w:lang w:val="ro-RO"/>
        </w:rPr>
        <w:t>ţ</w:t>
      </w:r>
      <w:r w:rsidR="00EC531D" w:rsidRPr="00114828">
        <w:rPr>
          <w:sz w:val="28"/>
          <w:szCs w:val="28"/>
          <w:lang w:val="ro-RO"/>
        </w:rPr>
        <w:t xml:space="preserve">ă medicală. </w:t>
      </w:r>
      <w:proofErr w:type="spellStart"/>
      <w:r w:rsidR="00EC531D" w:rsidRPr="00114828">
        <w:rPr>
          <w:sz w:val="28"/>
          <w:szCs w:val="28"/>
          <w:lang w:val="pt-BR"/>
        </w:rPr>
        <w:t>Prestatorii</w:t>
      </w:r>
      <w:proofErr w:type="spellEnd"/>
      <w:r w:rsidR="00EC531D" w:rsidRPr="00114828">
        <w:rPr>
          <w:sz w:val="28"/>
          <w:szCs w:val="28"/>
          <w:lang w:val="pt-BR"/>
        </w:rPr>
        <w:t xml:space="preserve"> </w:t>
      </w:r>
      <w:proofErr w:type="spellStart"/>
      <w:r w:rsidR="00EC531D" w:rsidRPr="00114828">
        <w:rPr>
          <w:sz w:val="28"/>
          <w:szCs w:val="28"/>
          <w:lang w:val="en-US"/>
        </w:rPr>
        <w:t>vor</w:t>
      </w:r>
      <w:proofErr w:type="spellEnd"/>
      <w:r w:rsidR="00EC531D" w:rsidRPr="00114828">
        <w:rPr>
          <w:sz w:val="28"/>
          <w:szCs w:val="28"/>
          <w:lang w:val="en-US"/>
        </w:rPr>
        <w:t xml:space="preserve"> face </w:t>
      </w:r>
      <w:proofErr w:type="spellStart"/>
      <w:r w:rsidR="00EC531D" w:rsidRPr="00114828">
        <w:rPr>
          <w:sz w:val="28"/>
          <w:szCs w:val="28"/>
          <w:lang w:val="en-US"/>
        </w:rPr>
        <w:t>dovada</w:t>
      </w:r>
      <w:proofErr w:type="spellEnd"/>
      <w:r w:rsidR="00EC531D" w:rsidRPr="00114828">
        <w:rPr>
          <w:sz w:val="28"/>
          <w:szCs w:val="28"/>
          <w:lang w:val="en-US"/>
        </w:rPr>
        <w:t xml:space="preserve"> la </w:t>
      </w:r>
      <w:proofErr w:type="spellStart"/>
      <w:r w:rsidR="00EC531D" w:rsidRPr="00114828">
        <w:rPr>
          <w:sz w:val="28"/>
          <w:szCs w:val="28"/>
          <w:lang w:val="en-US"/>
        </w:rPr>
        <w:t>contractare</w:t>
      </w:r>
      <w:proofErr w:type="spellEnd"/>
      <w:r w:rsidR="00EC531D" w:rsidRPr="00114828">
        <w:rPr>
          <w:sz w:val="28"/>
          <w:szCs w:val="28"/>
          <w:lang w:val="en-US"/>
        </w:rPr>
        <w:t xml:space="preserve"> a </w:t>
      </w:r>
      <w:proofErr w:type="spellStart"/>
      <w:r w:rsidR="00EC531D" w:rsidRPr="00114828">
        <w:rPr>
          <w:sz w:val="28"/>
          <w:szCs w:val="28"/>
          <w:lang w:val="en-US"/>
        </w:rPr>
        <w:t>prezenţei</w:t>
      </w:r>
      <w:proofErr w:type="spellEnd"/>
      <w:r w:rsidR="00EC531D" w:rsidRPr="00114828">
        <w:rPr>
          <w:sz w:val="28"/>
          <w:szCs w:val="28"/>
          <w:lang w:val="en-US"/>
        </w:rPr>
        <w:t xml:space="preserve"> </w:t>
      </w:r>
      <w:proofErr w:type="spellStart"/>
      <w:r w:rsidR="00EC531D" w:rsidRPr="00114828">
        <w:rPr>
          <w:sz w:val="28"/>
          <w:szCs w:val="28"/>
          <w:lang w:val="en-US"/>
        </w:rPr>
        <w:t>spaţiului</w:t>
      </w:r>
      <w:proofErr w:type="spellEnd"/>
      <w:r w:rsidR="00EC531D" w:rsidRPr="00114828">
        <w:rPr>
          <w:sz w:val="28"/>
          <w:szCs w:val="28"/>
          <w:lang w:val="en-US"/>
        </w:rPr>
        <w:t xml:space="preserve"> </w:t>
      </w:r>
      <w:proofErr w:type="spellStart"/>
      <w:r w:rsidR="00EC531D" w:rsidRPr="00114828">
        <w:rPr>
          <w:sz w:val="28"/>
          <w:szCs w:val="28"/>
          <w:lang w:val="en-US"/>
        </w:rPr>
        <w:t>şi</w:t>
      </w:r>
      <w:proofErr w:type="spellEnd"/>
      <w:r w:rsidR="00EC531D" w:rsidRPr="00114828">
        <w:rPr>
          <w:sz w:val="28"/>
          <w:szCs w:val="28"/>
          <w:lang w:val="en-US"/>
        </w:rPr>
        <w:t xml:space="preserve"> </w:t>
      </w:r>
      <w:proofErr w:type="spellStart"/>
      <w:r w:rsidR="00EC531D" w:rsidRPr="00114828">
        <w:rPr>
          <w:sz w:val="28"/>
          <w:szCs w:val="28"/>
          <w:lang w:val="en-US"/>
        </w:rPr>
        <w:t>dotărilor</w:t>
      </w:r>
      <w:proofErr w:type="spellEnd"/>
      <w:r w:rsidR="00EC531D" w:rsidRPr="00114828">
        <w:rPr>
          <w:sz w:val="28"/>
          <w:szCs w:val="28"/>
          <w:lang w:val="en-US"/>
        </w:rPr>
        <w:t xml:space="preserve"> </w:t>
      </w:r>
      <w:proofErr w:type="spellStart"/>
      <w:r w:rsidR="00EC531D" w:rsidRPr="00114828">
        <w:rPr>
          <w:sz w:val="28"/>
          <w:szCs w:val="28"/>
          <w:lang w:val="en-US"/>
        </w:rPr>
        <w:t>necesare</w:t>
      </w:r>
      <w:proofErr w:type="spellEnd"/>
      <w:r w:rsidR="00EC531D" w:rsidRPr="00114828">
        <w:rPr>
          <w:sz w:val="28"/>
          <w:szCs w:val="28"/>
          <w:lang w:val="en-US"/>
        </w:rPr>
        <w:t xml:space="preserve"> </w:t>
      </w:r>
      <w:proofErr w:type="spellStart"/>
      <w:r w:rsidR="00EC531D" w:rsidRPr="00114828">
        <w:rPr>
          <w:sz w:val="28"/>
          <w:szCs w:val="28"/>
          <w:lang w:val="en-US"/>
        </w:rPr>
        <w:t>pentru</w:t>
      </w:r>
      <w:proofErr w:type="spellEnd"/>
      <w:r w:rsidR="00EC531D" w:rsidRPr="00114828">
        <w:rPr>
          <w:sz w:val="28"/>
          <w:szCs w:val="28"/>
          <w:lang w:val="en-US"/>
        </w:rPr>
        <w:t xml:space="preserve"> </w:t>
      </w:r>
      <w:proofErr w:type="spellStart"/>
      <w:r w:rsidR="00EC531D" w:rsidRPr="00114828">
        <w:rPr>
          <w:sz w:val="28"/>
          <w:szCs w:val="28"/>
          <w:lang w:val="en-US"/>
        </w:rPr>
        <w:lastRenderedPageBreak/>
        <w:t>perioada</w:t>
      </w:r>
      <w:proofErr w:type="spellEnd"/>
      <w:r w:rsidR="00EC531D" w:rsidRPr="00114828">
        <w:rPr>
          <w:sz w:val="28"/>
          <w:szCs w:val="28"/>
          <w:lang w:val="en-US"/>
        </w:rPr>
        <w:t xml:space="preserve"> de pre- </w:t>
      </w:r>
      <w:proofErr w:type="spellStart"/>
      <w:r w:rsidR="00EC531D" w:rsidRPr="00114828">
        <w:rPr>
          <w:sz w:val="28"/>
          <w:szCs w:val="28"/>
          <w:lang w:val="en-US"/>
        </w:rPr>
        <w:t>şi</w:t>
      </w:r>
      <w:proofErr w:type="spellEnd"/>
      <w:r w:rsidR="00EC531D" w:rsidRPr="00114828">
        <w:rPr>
          <w:sz w:val="28"/>
          <w:szCs w:val="28"/>
          <w:lang w:val="en-US"/>
        </w:rPr>
        <w:t xml:space="preserve"> post </w:t>
      </w:r>
      <w:proofErr w:type="spellStart"/>
      <w:r w:rsidR="00EC531D" w:rsidRPr="00114828">
        <w:rPr>
          <w:sz w:val="28"/>
          <w:szCs w:val="28"/>
          <w:lang w:val="en-US"/>
        </w:rPr>
        <w:t>anestezie</w:t>
      </w:r>
      <w:proofErr w:type="spellEnd"/>
      <w:r w:rsidR="00EC531D" w:rsidRPr="00114828">
        <w:rPr>
          <w:sz w:val="28"/>
          <w:szCs w:val="28"/>
          <w:lang w:val="en-US"/>
        </w:rPr>
        <w:t xml:space="preserve">, </w:t>
      </w:r>
      <w:proofErr w:type="spellStart"/>
      <w:r w:rsidR="00EC531D" w:rsidRPr="00114828">
        <w:rPr>
          <w:sz w:val="28"/>
          <w:szCs w:val="28"/>
          <w:lang w:val="en-US"/>
        </w:rPr>
        <w:t>precum</w:t>
      </w:r>
      <w:proofErr w:type="spellEnd"/>
      <w:r w:rsidR="00EC531D" w:rsidRPr="00114828">
        <w:rPr>
          <w:sz w:val="28"/>
          <w:szCs w:val="28"/>
          <w:lang w:val="en-US"/>
        </w:rPr>
        <w:t xml:space="preserve"> </w:t>
      </w:r>
      <w:proofErr w:type="spellStart"/>
      <w:r w:rsidR="00EC531D" w:rsidRPr="00114828">
        <w:rPr>
          <w:sz w:val="28"/>
          <w:szCs w:val="28"/>
          <w:lang w:val="en-US"/>
        </w:rPr>
        <w:t>şi</w:t>
      </w:r>
      <w:proofErr w:type="spellEnd"/>
      <w:r w:rsidR="00EC531D" w:rsidRPr="00114828">
        <w:rPr>
          <w:sz w:val="28"/>
          <w:szCs w:val="28"/>
          <w:lang w:val="en-US"/>
        </w:rPr>
        <w:t xml:space="preserve"> </w:t>
      </w:r>
      <w:proofErr w:type="spellStart"/>
      <w:r w:rsidR="00EC531D" w:rsidRPr="00114828">
        <w:rPr>
          <w:sz w:val="28"/>
          <w:szCs w:val="28"/>
          <w:lang w:val="en-US"/>
        </w:rPr>
        <w:t>dovada</w:t>
      </w:r>
      <w:proofErr w:type="spellEnd"/>
      <w:r w:rsidR="00EC531D" w:rsidRPr="00114828">
        <w:rPr>
          <w:sz w:val="28"/>
          <w:szCs w:val="28"/>
          <w:lang w:val="en-US"/>
        </w:rPr>
        <w:t xml:space="preserve"> </w:t>
      </w:r>
      <w:proofErr w:type="spellStart"/>
      <w:r w:rsidR="00EC531D" w:rsidRPr="00114828">
        <w:rPr>
          <w:sz w:val="28"/>
          <w:szCs w:val="28"/>
          <w:lang w:val="en-US"/>
        </w:rPr>
        <w:t>relaţiei</w:t>
      </w:r>
      <w:proofErr w:type="spellEnd"/>
      <w:r w:rsidR="00EC531D" w:rsidRPr="00114828">
        <w:rPr>
          <w:sz w:val="28"/>
          <w:szCs w:val="28"/>
          <w:lang w:val="en-US"/>
        </w:rPr>
        <w:t xml:space="preserve"> de </w:t>
      </w:r>
      <w:proofErr w:type="spellStart"/>
      <w:r w:rsidR="00EC531D" w:rsidRPr="00114828">
        <w:rPr>
          <w:sz w:val="28"/>
          <w:szCs w:val="28"/>
          <w:lang w:val="en-US"/>
        </w:rPr>
        <w:t>muncă</w:t>
      </w:r>
      <w:proofErr w:type="spellEnd"/>
      <w:r w:rsidR="00EC531D" w:rsidRPr="00114828">
        <w:rPr>
          <w:sz w:val="28"/>
          <w:szCs w:val="28"/>
          <w:lang w:val="en-US"/>
        </w:rPr>
        <w:t xml:space="preserve"> </w:t>
      </w:r>
      <w:proofErr w:type="gramStart"/>
      <w:r w:rsidR="00EC531D" w:rsidRPr="00114828">
        <w:rPr>
          <w:sz w:val="28"/>
          <w:szCs w:val="28"/>
          <w:lang w:val="en-US"/>
        </w:rPr>
        <w:t>cu</w:t>
      </w:r>
      <w:proofErr w:type="gramEnd"/>
      <w:r w:rsidR="00EC531D" w:rsidRPr="00114828">
        <w:rPr>
          <w:sz w:val="28"/>
          <w:szCs w:val="28"/>
          <w:lang w:val="en-US"/>
        </w:rPr>
        <w:t xml:space="preserve"> un medic de </w:t>
      </w:r>
      <w:proofErr w:type="spellStart"/>
      <w:r w:rsidR="00EC531D" w:rsidRPr="00114828">
        <w:rPr>
          <w:sz w:val="28"/>
          <w:szCs w:val="28"/>
          <w:lang w:val="en-US"/>
        </w:rPr>
        <w:t>specialitate</w:t>
      </w:r>
      <w:proofErr w:type="spellEnd"/>
      <w:r w:rsidR="00EC531D" w:rsidRPr="00114828">
        <w:rPr>
          <w:sz w:val="28"/>
          <w:szCs w:val="28"/>
          <w:lang w:val="en-US"/>
        </w:rPr>
        <w:t xml:space="preserve"> ATI, </w:t>
      </w:r>
      <w:proofErr w:type="spellStart"/>
      <w:r w:rsidR="00EC531D" w:rsidRPr="00114828">
        <w:rPr>
          <w:sz w:val="28"/>
          <w:szCs w:val="28"/>
          <w:lang w:val="en-US"/>
        </w:rPr>
        <w:t>şi</w:t>
      </w:r>
      <w:proofErr w:type="spellEnd"/>
      <w:r w:rsidR="00EC531D" w:rsidRPr="00114828">
        <w:rPr>
          <w:sz w:val="28"/>
          <w:szCs w:val="28"/>
          <w:lang w:val="en-US"/>
        </w:rPr>
        <w:t xml:space="preserve"> </w:t>
      </w:r>
      <w:proofErr w:type="spellStart"/>
      <w:r w:rsidR="00EC531D" w:rsidRPr="00114828">
        <w:rPr>
          <w:sz w:val="28"/>
          <w:szCs w:val="28"/>
          <w:lang w:val="en-US"/>
        </w:rPr>
        <w:t>decontarea</w:t>
      </w:r>
      <w:proofErr w:type="spellEnd"/>
      <w:r w:rsidR="00EC531D" w:rsidRPr="00114828">
        <w:rPr>
          <w:sz w:val="28"/>
          <w:szCs w:val="28"/>
          <w:lang w:val="en-US"/>
        </w:rPr>
        <w:t xml:space="preserve"> se </w:t>
      </w:r>
      <w:proofErr w:type="spellStart"/>
      <w:r w:rsidR="00EC531D" w:rsidRPr="00114828">
        <w:rPr>
          <w:sz w:val="28"/>
          <w:szCs w:val="28"/>
          <w:lang w:val="en-US"/>
        </w:rPr>
        <w:t>va</w:t>
      </w:r>
      <w:proofErr w:type="spellEnd"/>
      <w:r w:rsidR="00EC531D" w:rsidRPr="00114828">
        <w:rPr>
          <w:sz w:val="28"/>
          <w:szCs w:val="28"/>
          <w:lang w:val="en-US"/>
        </w:rPr>
        <w:t xml:space="preserve"> </w:t>
      </w:r>
      <w:proofErr w:type="spellStart"/>
      <w:r w:rsidR="00EC531D" w:rsidRPr="00114828">
        <w:rPr>
          <w:sz w:val="28"/>
          <w:szCs w:val="28"/>
          <w:lang w:val="en-US"/>
        </w:rPr>
        <w:t>efectua</w:t>
      </w:r>
      <w:proofErr w:type="spellEnd"/>
      <w:r w:rsidR="00EC531D" w:rsidRPr="00114828">
        <w:rPr>
          <w:sz w:val="28"/>
          <w:szCs w:val="28"/>
          <w:lang w:val="en-US"/>
        </w:rPr>
        <w:t xml:space="preserve"> cu </w:t>
      </w:r>
      <w:proofErr w:type="spellStart"/>
      <w:r w:rsidR="00EC531D" w:rsidRPr="00114828">
        <w:rPr>
          <w:sz w:val="28"/>
          <w:szCs w:val="28"/>
          <w:lang w:val="en-US"/>
        </w:rPr>
        <w:t>condiţia</w:t>
      </w:r>
      <w:proofErr w:type="spellEnd"/>
      <w:r w:rsidR="00EC531D" w:rsidRPr="00114828">
        <w:rPr>
          <w:sz w:val="28"/>
          <w:szCs w:val="28"/>
          <w:lang w:val="en-US"/>
        </w:rPr>
        <w:t xml:space="preserve"> </w:t>
      </w:r>
      <w:proofErr w:type="spellStart"/>
      <w:r w:rsidR="00EC531D" w:rsidRPr="00114828">
        <w:rPr>
          <w:sz w:val="28"/>
          <w:szCs w:val="28"/>
          <w:lang w:val="en-US"/>
        </w:rPr>
        <w:t>prezenţei</w:t>
      </w:r>
      <w:proofErr w:type="spellEnd"/>
      <w:r w:rsidR="00EC531D" w:rsidRPr="00114828">
        <w:rPr>
          <w:sz w:val="28"/>
          <w:szCs w:val="28"/>
          <w:lang w:val="en-US"/>
        </w:rPr>
        <w:t xml:space="preserve"> </w:t>
      </w:r>
      <w:proofErr w:type="spellStart"/>
      <w:r w:rsidR="00EC531D" w:rsidRPr="00114828">
        <w:rPr>
          <w:sz w:val="28"/>
          <w:szCs w:val="28"/>
          <w:lang w:val="en-US"/>
        </w:rPr>
        <w:t>protocolului</w:t>
      </w:r>
      <w:proofErr w:type="spellEnd"/>
      <w:r w:rsidR="00EC531D" w:rsidRPr="00114828">
        <w:rPr>
          <w:sz w:val="28"/>
          <w:szCs w:val="28"/>
          <w:lang w:val="en-US"/>
        </w:rPr>
        <w:t xml:space="preserve"> </w:t>
      </w:r>
      <w:proofErr w:type="spellStart"/>
      <w:r w:rsidR="00EC531D" w:rsidRPr="00114828">
        <w:rPr>
          <w:sz w:val="28"/>
          <w:szCs w:val="28"/>
          <w:lang w:val="en-US"/>
        </w:rPr>
        <w:t>anestezic</w:t>
      </w:r>
      <w:proofErr w:type="spellEnd"/>
      <w:r w:rsidR="00EC531D" w:rsidRPr="00114828">
        <w:rPr>
          <w:sz w:val="28"/>
          <w:szCs w:val="28"/>
          <w:lang w:val="en-US"/>
        </w:rPr>
        <w:t xml:space="preserve"> </w:t>
      </w:r>
      <w:proofErr w:type="spellStart"/>
      <w:r w:rsidR="00EC531D" w:rsidRPr="00114828">
        <w:rPr>
          <w:sz w:val="28"/>
          <w:szCs w:val="28"/>
          <w:lang w:val="en-US"/>
        </w:rPr>
        <w:t>semnat</w:t>
      </w:r>
      <w:proofErr w:type="spellEnd"/>
      <w:r w:rsidR="00EC531D" w:rsidRPr="00114828">
        <w:rPr>
          <w:sz w:val="28"/>
          <w:szCs w:val="28"/>
          <w:lang w:val="en-US"/>
        </w:rPr>
        <w:t xml:space="preserve"> </w:t>
      </w:r>
      <w:proofErr w:type="spellStart"/>
      <w:r w:rsidR="00EC531D" w:rsidRPr="00114828">
        <w:rPr>
          <w:sz w:val="28"/>
          <w:szCs w:val="28"/>
          <w:lang w:val="en-US"/>
        </w:rPr>
        <w:t>şi</w:t>
      </w:r>
      <w:proofErr w:type="spellEnd"/>
      <w:r w:rsidR="00EC531D" w:rsidRPr="00114828">
        <w:rPr>
          <w:sz w:val="28"/>
          <w:szCs w:val="28"/>
          <w:lang w:val="en-US"/>
        </w:rPr>
        <w:t xml:space="preserve"> </w:t>
      </w:r>
      <w:proofErr w:type="spellStart"/>
      <w:r w:rsidR="00EC531D" w:rsidRPr="00114828">
        <w:rPr>
          <w:sz w:val="28"/>
          <w:szCs w:val="28"/>
          <w:lang w:val="en-US"/>
        </w:rPr>
        <w:t>parafat</w:t>
      </w:r>
      <w:proofErr w:type="spellEnd"/>
      <w:r w:rsidR="00EC531D" w:rsidRPr="00114828">
        <w:rPr>
          <w:sz w:val="28"/>
          <w:szCs w:val="28"/>
          <w:lang w:val="en-US"/>
        </w:rPr>
        <w:t xml:space="preserve"> de </w:t>
      </w:r>
      <w:proofErr w:type="spellStart"/>
      <w:r w:rsidR="00EC531D" w:rsidRPr="00114828">
        <w:rPr>
          <w:sz w:val="28"/>
          <w:szCs w:val="28"/>
          <w:lang w:val="en-US"/>
        </w:rPr>
        <w:t>medicul</w:t>
      </w:r>
      <w:proofErr w:type="spellEnd"/>
      <w:r w:rsidR="00EC531D" w:rsidRPr="00114828">
        <w:rPr>
          <w:sz w:val="28"/>
          <w:szCs w:val="28"/>
          <w:lang w:val="en-US"/>
        </w:rPr>
        <w:t xml:space="preserve"> </w:t>
      </w:r>
      <w:proofErr w:type="spellStart"/>
      <w:r w:rsidR="00EC531D" w:rsidRPr="00114828">
        <w:rPr>
          <w:sz w:val="28"/>
          <w:szCs w:val="28"/>
          <w:lang w:val="en-US"/>
        </w:rPr>
        <w:t>în</w:t>
      </w:r>
      <w:proofErr w:type="spellEnd"/>
      <w:r w:rsidR="00EC531D" w:rsidRPr="00114828">
        <w:rPr>
          <w:sz w:val="28"/>
          <w:szCs w:val="28"/>
          <w:lang w:val="en-US"/>
        </w:rPr>
        <w:t xml:space="preserve"> </w:t>
      </w:r>
      <w:proofErr w:type="spellStart"/>
      <w:r w:rsidR="00EC531D" w:rsidRPr="00114828">
        <w:rPr>
          <w:sz w:val="28"/>
          <w:szCs w:val="28"/>
          <w:lang w:val="en-US"/>
        </w:rPr>
        <w:t>cauză</w:t>
      </w:r>
      <w:proofErr w:type="spellEnd"/>
      <w:r w:rsidR="00EC531D" w:rsidRPr="00114828">
        <w:rPr>
          <w:sz w:val="28"/>
          <w:szCs w:val="28"/>
          <w:lang w:val="pt-BR"/>
        </w:rPr>
        <w:t>;</w:t>
      </w:r>
      <w:r w:rsidR="00EC531D" w:rsidRPr="00114828">
        <w:rPr>
          <w:i/>
          <w:iCs/>
          <w:sz w:val="28"/>
          <w:szCs w:val="28"/>
          <w:lang w:val="en-US"/>
        </w:rPr>
        <w:t xml:space="preserve"> </w:t>
      </w:r>
    </w:p>
    <w:p w:rsidR="00EC531D" w:rsidRPr="00114828" w:rsidRDefault="00EC531D" w:rsidP="00061296">
      <w:pPr>
        <w:pStyle w:val="a5"/>
        <w:tabs>
          <w:tab w:val="left" w:pos="0"/>
          <w:tab w:val="num" w:pos="900"/>
          <w:tab w:val="left" w:pos="1080"/>
        </w:tabs>
        <w:rPr>
          <w:sz w:val="28"/>
          <w:szCs w:val="28"/>
          <w:lang w:val="pt-BR"/>
        </w:rPr>
      </w:pPr>
    </w:p>
    <w:p w:rsidR="00061296" w:rsidRPr="00114828" w:rsidRDefault="00061296" w:rsidP="00061296">
      <w:pPr>
        <w:pStyle w:val="a5"/>
        <w:tabs>
          <w:tab w:val="left" w:pos="0"/>
          <w:tab w:val="num" w:pos="900"/>
          <w:tab w:val="left" w:pos="1080"/>
        </w:tabs>
        <w:rPr>
          <w:sz w:val="28"/>
          <w:szCs w:val="28"/>
          <w:lang w:val="ro-RO"/>
        </w:rPr>
      </w:pPr>
      <w:r w:rsidRPr="00114828">
        <w:rPr>
          <w:bCs/>
          <w:sz w:val="28"/>
          <w:szCs w:val="28"/>
          <w:lang w:val="ro-RO"/>
        </w:rPr>
        <w:t xml:space="preserve">  b) </w:t>
      </w:r>
      <w:r w:rsidRPr="00114828">
        <w:rPr>
          <w:sz w:val="28"/>
          <w:szCs w:val="28"/>
          <w:lang w:val="ro-RO"/>
        </w:rPr>
        <w:t>La poziţiile 909; 909.1; 909.2, costul contrastului se va achita suplimentar, conform preţurilor în vigoare la momentul efectuării investigaţiei, din contul mijloacelor fondurilor asigurării obligatorii de asisten</w:t>
      </w:r>
      <w:r w:rsidR="007A63D0" w:rsidRPr="00114828">
        <w:rPr>
          <w:sz w:val="28"/>
          <w:szCs w:val="28"/>
          <w:lang w:val="ro-RO"/>
        </w:rPr>
        <w:t>ţ</w:t>
      </w:r>
      <w:r w:rsidRPr="00114828">
        <w:rPr>
          <w:sz w:val="28"/>
          <w:szCs w:val="28"/>
          <w:lang w:val="ro-RO"/>
        </w:rPr>
        <w:t>ă medicală.”</w:t>
      </w:r>
    </w:p>
    <w:p w:rsidR="00061296" w:rsidRPr="00114828" w:rsidRDefault="00061296" w:rsidP="00523F32">
      <w:pPr>
        <w:jc w:val="both"/>
        <w:rPr>
          <w:sz w:val="28"/>
          <w:szCs w:val="28"/>
        </w:rPr>
      </w:pPr>
    </w:p>
    <w:p w:rsidR="00651363" w:rsidRPr="00114828" w:rsidRDefault="00651363" w:rsidP="00523F32">
      <w:pPr>
        <w:jc w:val="both"/>
        <w:rPr>
          <w:sz w:val="28"/>
          <w:szCs w:val="28"/>
        </w:rPr>
      </w:pPr>
    </w:p>
    <w:p w:rsidR="00651363" w:rsidRPr="00114828" w:rsidRDefault="00651363" w:rsidP="00523F32">
      <w:pPr>
        <w:jc w:val="both"/>
        <w:rPr>
          <w:sz w:val="28"/>
          <w:szCs w:val="28"/>
        </w:rPr>
      </w:pPr>
    </w:p>
    <w:p w:rsidR="00283FD3" w:rsidRPr="00114828" w:rsidRDefault="00283FD3" w:rsidP="00472ECB">
      <w:pPr>
        <w:tabs>
          <w:tab w:val="left" w:pos="1176"/>
        </w:tabs>
        <w:jc w:val="both"/>
        <w:rPr>
          <w:sz w:val="28"/>
          <w:szCs w:val="28"/>
          <w:lang w:val="en-US"/>
        </w:rPr>
      </w:pPr>
    </w:p>
    <w:p w:rsidR="00333BA8" w:rsidRPr="00114828" w:rsidRDefault="0078269B" w:rsidP="00880BA3">
      <w:pPr>
        <w:ind w:firstLine="720"/>
        <w:rPr>
          <w:b/>
          <w:sz w:val="28"/>
          <w:szCs w:val="28"/>
        </w:rPr>
      </w:pPr>
      <w:r w:rsidRPr="00114828">
        <w:rPr>
          <w:b/>
          <w:sz w:val="28"/>
          <w:szCs w:val="28"/>
        </w:rPr>
        <w:t>Prim-ministru</w:t>
      </w:r>
      <w:r w:rsidRPr="00114828">
        <w:rPr>
          <w:b/>
          <w:sz w:val="28"/>
          <w:szCs w:val="28"/>
        </w:rPr>
        <w:tab/>
      </w:r>
    </w:p>
    <w:p w:rsidR="0078269B" w:rsidRPr="00114828" w:rsidRDefault="0078269B" w:rsidP="00880BA3">
      <w:pPr>
        <w:ind w:firstLine="720"/>
        <w:rPr>
          <w:b/>
          <w:sz w:val="28"/>
          <w:szCs w:val="28"/>
        </w:rPr>
      </w:pPr>
      <w:r w:rsidRPr="00114828">
        <w:rPr>
          <w:b/>
          <w:sz w:val="28"/>
          <w:szCs w:val="28"/>
        </w:rPr>
        <w:tab/>
      </w:r>
      <w:r w:rsidRPr="00114828">
        <w:rPr>
          <w:b/>
          <w:sz w:val="28"/>
          <w:szCs w:val="28"/>
        </w:rPr>
        <w:tab/>
      </w:r>
      <w:r w:rsidRPr="00114828">
        <w:rPr>
          <w:b/>
          <w:sz w:val="28"/>
          <w:szCs w:val="28"/>
        </w:rPr>
        <w:tab/>
        <w:t xml:space="preserve">              </w:t>
      </w:r>
    </w:p>
    <w:p w:rsidR="0078269B" w:rsidRPr="00114828" w:rsidRDefault="0078269B" w:rsidP="00880BA3">
      <w:pPr>
        <w:ind w:firstLine="720"/>
        <w:rPr>
          <w:b/>
          <w:sz w:val="28"/>
          <w:szCs w:val="28"/>
        </w:rPr>
      </w:pPr>
    </w:p>
    <w:p w:rsidR="0078269B" w:rsidRPr="00114828" w:rsidRDefault="0078269B" w:rsidP="00880BA3">
      <w:pPr>
        <w:ind w:firstLine="720"/>
        <w:rPr>
          <w:sz w:val="28"/>
          <w:szCs w:val="28"/>
        </w:rPr>
      </w:pPr>
      <w:r w:rsidRPr="00114828">
        <w:rPr>
          <w:sz w:val="28"/>
          <w:szCs w:val="28"/>
        </w:rPr>
        <w:t>Contrasemnează:</w:t>
      </w:r>
    </w:p>
    <w:p w:rsidR="0078269B" w:rsidRPr="00114828" w:rsidRDefault="0078269B" w:rsidP="00880BA3">
      <w:pPr>
        <w:ind w:firstLine="720"/>
        <w:rPr>
          <w:sz w:val="28"/>
          <w:szCs w:val="28"/>
        </w:rPr>
      </w:pPr>
    </w:p>
    <w:p w:rsidR="0078269B" w:rsidRPr="00114828" w:rsidRDefault="0078269B" w:rsidP="00CF3A28">
      <w:pPr>
        <w:pStyle w:val="news"/>
        <w:ind w:firstLine="720"/>
        <w:jc w:val="both"/>
        <w:rPr>
          <w:sz w:val="28"/>
          <w:szCs w:val="28"/>
          <w:lang w:val="en-US"/>
        </w:rPr>
      </w:pPr>
      <w:r w:rsidRPr="00114828">
        <w:rPr>
          <w:rFonts w:ascii="Times New Roman" w:hAnsi="Times New Roman" w:cs="Times New Roman"/>
          <w:sz w:val="28"/>
          <w:szCs w:val="28"/>
          <w:lang w:val="ro-RO"/>
        </w:rPr>
        <w:t xml:space="preserve">  </w:t>
      </w:r>
    </w:p>
    <w:p w:rsidR="0078269B" w:rsidRPr="00114828" w:rsidRDefault="0078269B" w:rsidP="00880BA3">
      <w:pPr>
        <w:pStyle w:val="news"/>
        <w:ind w:firstLine="720"/>
        <w:rPr>
          <w:rFonts w:ascii="Times New Roman" w:hAnsi="Times New Roman" w:cs="Times New Roman"/>
          <w:sz w:val="28"/>
          <w:szCs w:val="28"/>
          <w:lang w:val="ro-RO"/>
        </w:rPr>
      </w:pPr>
      <w:r w:rsidRPr="00114828">
        <w:rPr>
          <w:rFonts w:ascii="Times New Roman" w:hAnsi="Times New Roman" w:cs="Times New Roman"/>
          <w:sz w:val="28"/>
          <w:szCs w:val="28"/>
          <w:lang w:val="ro-RO"/>
        </w:rPr>
        <w:t xml:space="preserve">Ministrul finanţelor </w:t>
      </w:r>
      <w:r w:rsidRPr="00114828">
        <w:rPr>
          <w:rFonts w:ascii="Times New Roman" w:hAnsi="Times New Roman" w:cs="Times New Roman"/>
          <w:sz w:val="28"/>
          <w:szCs w:val="28"/>
          <w:lang w:val="ro-RO"/>
        </w:rPr>
        <w:tab/>
      </w:r>
      <w:r w:rsidRPr="00114828">
        <w:rPr>
          <w:rFonts w:ascii="Times New Roman" w:hAnsi="Times New Roman" w:cs="Times New Roman"/>
          <w:sz w:val="28"/>
          <w:szCs w:val="28"/>
          <w:lang w:val="ro-RO"/>
        </w:rPr>
        <w:tab/>
      </w:r>
      <w:r w:rsidRPr="00114828">
        <w:rPr>
          <w:rFonts w:ascii="Times New Roman" w:hAnsi="Times New Roman" w:cs="Times New Roman"/>
          <w:sz w:val="28"/>
          <w:szCs w:val="28"/>
          <w:lang w:val="ro-RO"/>
        </w:rPr>
        <w:tab/>
      </w:r>
      <w:r w:rsidRPr="00114828">
        <w:rPr>
          <w:rFonts w:ascii="Times New Roman" w:hAnsi="Times New Roman" w:cs="Times New Roman"/>
          <w:sz w:val="28"/>
          <w:szCs w:val="28"/>
          <w:lang w:val="ro-RO"/>
        </w:rPr>
        <w:tab/>
        <w:t xml:space="preserve">    Anatol A</w:t>
      </w:r>
      <w:r w:rsidR="00D745E2" w:rsidRPr="00114828">
        <w:rPr>
          <w:rFonts w:ascii="Times New Roman" w:hAnsi="Times New Roman" w:cs="Times New Roman"/>
          <w:sz w:val="28"/>
          <w:szCs w:val="28"/>
          <w:lang w:val="ro-RO"/>
        </w:rPr>
        <w:t>rapu</w:t>
      </w:r>
    </w:p>
    <w:p w:rsidR="0078269B" w:rsidRPr="00114828" w:rsidRDefault="0078269B" w:rsidP="00880BA3">
      <w:pPr>
        <w:ind w:firstLine="720"/>
        <w:rPr>
          <w:sz w:val="28"/>
          <w:szCs w:val="28"/>
        </w:rPr>
      </w:pPr>
      <w:r w:rsidRPr="00114828">
        <w:rPr>
          <w:sz w:val="28"/>
          <w:szCs w:val="28"/>
        </w:rPr>
        <w:t xml:space="preserve"> </w:t>
      </w:r>
    </w:p>
    <w:p w:rsidR="0078269B" w:rsidRPr="00114828" w:rsidRDefault="0078269B" w:rsidP="00880BA3">
      <w:pPr>
        <w:pStyle w:val="news"/>
        <w:ind w:firstLine="720"/>
        <w:rPr>
          <w:rFonts w:ascii="Times New Roman" w:hAnsi="Times New Roman" w:cs="Times New Roman"/>
          <w:sz w:val="28"/>
          <w:szCs w:val="28"/>
          <w:lang w:val="ro-RO"/>
        </w:rPr>
      </w:pPr>
      <w:r w:rsidRPr="00114828">
        <w:rPr>
          <w:rFonts w:ascii="Times New Roman" w:hAnsi="Times New Roman" w:cs="Times New Roman"/>
          <w:sz w:val="28"/>
          <w:szCs w:val="28"/>
          <w:lang w:val="ro-RO"/>
        </w:rPr>
        <w:t xml:space="preserve">Ministrul sănătăţii </w:t>
      </w:r>
      <w:r w:rsidRPr="00114828">
        <w:rPr>
          <w:rFonts w:ascii="Times New Roman" w:hAnsi="Times New Roman" w:cs="Times New Roman"/>
          <w:sz w:val="28"/>
          <w:szCs w:val="28"/>
          <w:lang w:val="ro-RO"/>
        </w:rPr>
        <w:tab/>
      </w:r>
      <w:r w:rsidRPr="00114828">
        <w:rPr>
          <w:rFonts w:ascii="Times New Roman" w:hAnsi="Times New Roman" w:cs="Times New Roman"/>
          <w:sz w:val="28"/>
          <w:szCs w:val="28"/>
          <w:lang w:val="ro-RO"/>
        </w:rPr>
        <w:tab/>
      </w:r>
      <w:r w:rsidRPr="00114828">
        <w:rPr>
          <w:rFonts w:ascii="Times New Roman" w:hAnsi="Times New Roman" w:cs="Times New Roman"/>
          <w:sz w:val="28"/>
          <w:szCs w:val="28"/>
          <w:lang w:val="ro-RO"/>
        </w:rPr>
        <w:tab/>
      </w:r>
      <w:r w:rsidRPr="00114828">
        <w:rPr>
          <w:rFonts w:ascii="Times New Roman" w:hAnsi="Times New Roman" w:cs="Times New Roman"/>
          <w:sz w:val="28"/>
          <w:szCs w:val="28"/>
          <w:lang w:val="ro-RO"/>
        </w:rPr>
        <w:tab/>
        <w:t xml:space="preserve">    </w:t>
      </w:r>
      <w:r w:rsidR="00D745E2" w:rsidRPr="00114828">
        <w:rPr>
          <w:rFonts w:ascii="Times New Roman" w:hAnsi="Times New Roman" w:cs="Times New Roman"/>
          <w:sz w:val="28"/>
          <w:szCs w:val="28"/>
          <w:lang w:val="ro-RO"/>
        </w:rPr>
        <w:t xml:space="preserve">Ruxanda </w:t>
      </w:r>
      <w:r w:rsidR="00700729" w:rsidRPr="00114828">
        <w:rPr>
          <w:rFonts w:ascii="Times New Roman" w:hAnsi="Times New Roman" w:cs="Times New Roman"/>
          <w:sz w:val="28"/>
          <w:szCs w:val="28"/>
          <w:lang w:val="ro-RO"/>
        </w:rPr>
        <w:t xml:space="preserve"> </w:t>
      </w:r>
      <w:r w:rsidR="00D745E2" w:rsidRPr="00114828">
        <w:rPr>
          <w:rFonts w:ascii="Times New Roman" w:hAnsi="Times New Roman" w:cs="Times New Roman"/>
          <w:sz w:val="28"/>
          <w:szCs w:val="28"/>
          <w:lang w:val="ro-RO"/>
        </w:rPr>
        <w:t>Glavan</w:t>
      </w:r>
    </w:p>
    <w:p w:rsidR="0078269B" w:rsidRPr="00114828" w:rsidRDefault="0078269B" w:rsidP="007A5188">
      <w:pPr>
        <w:ind w:firstLine="720"/>
        <w:rPr>
          <w:sz w:val="28"/>
          <w:szCs w:val="28"/>
        </w:rPr>
      </w:pPr>
      <w:r w:rsidRPr="00114828">
        <w:rPr>
          <w:sz w:val="28"/>
          <w:szCs w:val="28"/>
        </w:rPr>
        <w:t xml:space="preserve"> </w:t>
      </w:r>
    </w:p>
    <w:p w:rsidR="003467E3" w:rsidRPr="00114828" w:rsidRDefault="003467E3" w:rsidP="007A5188">
      <w:pPr>
        <w:ind w:firstLine="720"/>
        <w:rPr>
          <w:sz w:val="28"/>
          <w:szCs w:val="28"/>
        </w:rPr>
      </w:pPr>
    </w:p>
    <w:p w:rsidR="003467E3" w:rsidRPr="00114828" w:rsidRDefault="003467E3" w:rsidP="007A5188">
      <w:pPr>
        <w:ind w:firstLine="720"/>
        <w:rPr>
          <w:sz w:val="28"/>
          <w:szCs w:val="28"/>
        </w:rPr>
      </w:pPr>
    </w:p>
    <w:p w:rsidR="003467E3" w:rsidRPr="00114828" w:rsidRDefault="003467E3" w:rsidP="007A5188">
      <w:pPr>
        <w:ind w:firstLine="720"/>
        <w:rPr>
          <w:sz w:val="28"/>
          <w:szCs w:val="28"/>
        </w:rPr>
      </w:pPr>
    </w:p>
    <w:p w:rsidR="003467E3" w:rsidRPr="00114828" w:rsidRDefault="003467E3" w:rsidP="007A5188">
      <w:pPr>
        <w:ind w:firstLine="720"/>
        <w:rPr>
          <w:sz w:val="28"/>
          <w:szCs w:val="28"/>
        </w:rPr>
      </w:pPr>
    </w:p>
    <w:p w:rsidR="003467E3" w:rsidRPr="00114828" w:rsidRDefault="003467E3" w:rsidP="007A5188">
      <w:pPr>
        <w:ind w:firstLine="720"/>
        <w:rPr>
          <w:sz w:val="28"/>
          <w:szCs w:val="28"/>
        </w:rPr>
      </w:pPr>
    </w:p>
    <w:p w:rsidR="003467E3" w:rsidRPr="00114828" w:rsidRDefault="003467E3" w:rsidP="007A5188">
      <w:pPr>
        <w:ind w:firstLine="720"/>
        <w:rPr>
          <w:sz w:val="28"/>
          <w:szCs w:val="28"/>
        </w:rPr>
      </w:pPr>
    </w:p>
    <w:p w:rsidR="003467E3" w:rsidRPr="00114828" w:rsidRDefault="003467E3" w:rsidP="007A5188">
      <w:pPr>
        <w:ind w:firstLine="720"/>
        <w:rPr>
          <w:sz w:val="28"/>
          <w:szCs w:val="28"/>
        </w:rPr>
      </w:pPr>
    </w:p>
    <w:p w:rsidR="003467E3" w:rsidRPr="00114828" w:rsidRDefault="003467E3" w:rsidP="007A5188">
      <w:pPr>
        <w:ind w:firstLine="720"/>
        <w:rPr>
          <w:sz w:val="28"/>
          <w:szCs w:val="28"/>
        </w:rPr>
      </w:pPr>
    </w:p>
    <w:p w:rsidR="003467E3" w:rsidRPr="00114828" w:rsidRDefault="003467E3" w:rsidP="007A5188">
      <w:pPr>
        <w:ind w:firstLine="720"/>
        <w:rPr>
          <w:sz w:val="28"/>
          <w:szCs w:val="28"/>
        </w:rPr>
      </w:pPr>
    </w:p>
    <w:p w:rsidR="003467E3" w:rsidRPr="00114828" w:rsidRDefault="003467E3" w:rsidP="007A5188">
      <w:pPr>
        <w:ind w:firstLine="720"/>
        <w:rPr>
          <w:sz w:val="28"/>
          <w:szCs w:val="28"/>
        </w:rPr>
      </w:pPr>
    </w:p>
    <w:p w:rsidR="003467E3" w:rsidRPr="00114828" w:rsidRDefault="003467E3" w:rsidP="007A5188">
      <w:pPr>
        <w:ind w:firstLine="720"/>
        <w:rPr>
          <w:sz w:val="28"/>
          <w:szCs w:val="28"/>
        </w:rPr>
      </w:pPr>
    </w:p>
    <w:p w:rsidR="003467E3" w:rsidRPr="00114828" w:rsidRDefault="003467E3" w:rsidP="007A5188">
      <w:pPr>
        <w:ind w:firstLine="720"/>
        <w:rPr>
          <w:sz w:val="28"/>
          <w:szCs w:val="28"/>
        </w:rPr>
      </w:pPr>
    </w:p>
    <w:p w:rsidR="003467E3" w:rsidRPr="00114828" w:rsidRDefault="003467E3" w:rsidP="007A5188">
      <w:pPr>
        <w:ind w:firstLine="720"/>
        <w:rPr>
          <w:sz w:val="28"/>
          <w:szCs w:val="28"/>
        </w:rPr>
      </w:pPr>
    </w:p>
    <w:p w:rsidR="003467E3" w:rsidRPr="00114828" w:rsidRDefault="003467E3" w:rsidP="007A5188">
      <w:pPr>
        <w:ind w:firstLine="720"/>
        <w:rPr>
          <w:sz w:val="28"/>
          <w:szCs w:val="28"/>
        </w:rPr>
      </w:pPr>
    </w:p>
    <w:p w:rsidR="003467E3" w:rsidRPr="00114828" w:rsidRDefault="003467E3" w:rsidP="007A5188">
      <w:pPr>
        <w:ind w:firstLine="720"/>
        <w:rPr>
          <w:sz w:val="28"/>
          <w:szCs w:val="28"/>
        </w:rPr>
      </w:pPr>
    </w:p>
    <w:p w:rsidR="003467E3" w:rsidRPr="00114828" w:rsidRDefault="003467E3" w:rsidP="007A5188">
      <w:pPr>
        <w:ind w:firstLine="720"/>
        <w:rPr>
          <w:sz w:val="28"/>
          <w:szCs w:val="28"/>
        </w:rPr>
      </w:pPr>
    </w:p>
    <w:p w:rsidR="003467E3" w:rsidRPr="00114828" w:rsidRDefault="003467E3" w:rsidP="007A5188">
      <w:pPr>
        <w:ind w:firstLine="720"/>
        <w:rPr>
          <w:sz w:val="28"/>
          <w:szCs w:val="28"/>
        </w:rPr>
      </w:pPr>
    </w:p>
    <w:p w:rsidR="003467E3" w:rsidRPr="00114828" w:rsidRDefault="003467E3" w:rsidP="007A5188">
      <w:pPr>
        <w:ind w:firstLine="720"/>
        <w:rPr>
          <w:sz w:val="28"/>
          <w:szCs w:val="28"/>
        </w:rPr>
      </w:pPr>
    </w:p>
    <w:p w:rsidR="003467E3" w:rsidRPr="00114828" w:rsidRDefault="003467E3" w:rsidP="007A5188">
      <w:pPr>
        <w:ind w:firstLine="720"/>
        <w:rPr>
          <w:sz w:val="28"/>
          <w:szCs w:val="28"/>
        </w:rPr>
      </w:pPr>
    </w:p>
    <w:p w:rsidR="003467E3" w:rsidRPr="00114828" w:rsidRDefault="003467E3" w:rsidP="007A5188">
      <w:pPr>
        <w:ind w:firstLine="720"/>
        <w:rPr>
          <w:sz w:val="28"/>
          <w:szCs w:val="28"/>
        </w:rPr>
      </w:pPr>
    </w:p>
    <w:p w:rsidR="006606DD" w:rsidRPr="00114828" w:rsidRDefault="006606DD" w:rsidP="007A5188">
      <w:pPr>
        <w:ind w:firstLine="720"/>
        <w:rPr>
          <w:sz w:val="28"/>
          <w:szCs w:val="28"/>
        </w:rPr>
      </w:pPr>
    </w:p>
    <w:p w:rsidR="006606DD" w:rsidRPr="00114828" w:rsidRDefault="006606DD" w:rsidP="007A5188">
      <w:pPr>
        <w:ind w:firstLine="720"/>
        <w:rPr>
          <w:sz w:val="28"/>
          <w:szCs w:val="28"/>
        </w:rPr>
      </w:pPr>
    </w:p>
    <w:p w:rsidR="006606DD" w:rsidRPr="00114828" w:rsidRDefault="006606DD" w:rsidP="007A5188">
      <w:pPr>
        <w:ind w:firstLine="720"/>
        <w:rPr>
          <w:sz w:val="28"/>
          <w:szCs w:val="28"/>
        </w:rPr>
      </w:pPr>
    </w:p>
    <w:p w:rsidR="006606DD" w:rsidRPr="00114828" w:rsidRDefault="006606DD" w:rsidP="007A5188">
      <w:pPr>
        <w:ind w:firstLine="720"/>
        <w:rPr>
          <w:sz w:val="28"/>
          <w:szCs w:val="28"/>
        </w:rPr>
      </w:pPr>
    </w:p>
    <w:p w:rsidR="006606DD" w:rsidRPr="00114828" w:rsidRDefault="006606DD" w:rsidP="007A5188">
      <w:pPr>
        <w:ind w:firstLine="720"/>
        <w:rPr>
          <w:sz w:val="28"/>
          <w:szCs w:val="28"/>
        </w:rPr>
      </w:pPr>
    </w:p>
    <w:p w:rsidR="0078269B" w:rsidRPr="00114828" w:rsidRDefault="0078269B" w:rsidP="00880BA3">
      <w:pPr>
        <w:ind w:firstLine="720"/>
        <w:rPr>
          <w:sz w:val="28"/>
          <w:szCs w:val="28"/>
        </w:rPr>
      </w:pPr>
      <w:bookmarkStart w:id="0" w:name="_GoBack"/>
      <w:bookmarkEnd w:id="0"/>
      <w:r w:rsidRPr="00114828">
        <w:rPr>
          <w:sz w:val="28"/>
          <w:szCs w:val="28"/>
        </w:rPr>
        <w:t>Vizează:</w:t>
      </w:r>
    </w:p>
    <w:p w:rsidR="0078269B" w:rsidRPr="00114828" w:rsidRDefault="0078269B" w:rsidP="00880BA3">
      <w:pPr>
        <w:ind w:firstLine="720"/>
        <w:rPr>
          <w:sz w:val="28"/>
          <w:szCs w:val="28"/>
        </w:rPr>
      </w:pPr>
    </w:p>
    <w:p w:rsidR="0078269B" w:rsidRPr="00114828" w:rsidRDefault="0078269B" w:rsidP="00880BA3">
      <w:pPr>
        <w:ind w:firstLine="720"/>
        <w:rPr>
          <w:sz w:val="28"/>
          <w:szCs w:val="28"/>
        </w:rPr>
      </w:pPr>
    </w:p>
    <w:p w:rsidR="0078269B" w:rsidRPr="00114828" w:rsidRDefault="0078269B" w:rsidP="00880BA3">
      <w:pPr>
        <w:ind w:firstLine="720"/>
        <w:rPr>
          <w:sz w:val="28"/>
          <w:szCs w:val="28"/>
        </w:rPr>
      </w:pPr>
      <w:r w:rsidRPr="00114828">
        <w:rPr>
          <w:sz w:val="28"/>
          <w:szCs w:val="28"/>
        </w:rPr>
        <w:t>Secretarul general al Guvernului</w:t>
      </w:r>
      <w:r w:rsidRPr="00114828">
        <w:rPr>
          <w:sz w:val="28"/>
          <w:szCs w:val="28"/>
        </w:rPr>
        <w:tab/>
      </w:r>
      <w:r w:rsidRPr="00114828">
        <w:rPr>
          <w:sz w:val="28"/>
          <w:szCs w:val="28"/>
        </w:rPr>
        <w:tab/>
      </w:r>
      <w:r w:rsidRPr="00114828">
        <w:rPr>
          <w:sz w:val="28"/>
          <w:szCs w:val="28"/>
        </w:rPr>
        <w:tab/>
      </w:r>
    </w:p>
    <w:p w:rsidR="0078269B" w:rsidRPr="00114828" w:rsidRDefault="0078269B" w:rsidP="00880BA3">
      <w:pPr>
        <w:ind w:firstLine="720"/>
        <w:rPr>
          <w:sz w:val="28"/>
          <w:szCs w:val="28"/>
        </w:rPr>
      </w:pPr>
    </w:p>
    <w:p w:rsidR="0078269B" w:rsidRPr="00114828" w:rsidRDefault="0078269B" w:rsidP="00880BA3">
      <w:pPr>
        <w:rPr>
          <w:sz w:val="28"/>
          <w:szCs w:val="28"/>
        </w:rPr>
      </w:pPr>
    </w:p>
    <w:p w:rsidR="0078269B" w:rsidRPr="00114828" w:rsidRDefault="0078269B" w:rsidP="00880BA3">
      <w:pPr>
        <w:ind w:firstLine="720"/>
        <w:rPr>
          <w:sz w:val="28"/>
          <w:szCs w:val="28"/>
        </w:rPr>
      </w:pPr>
      <w:r w:rsidRPr="00114828">
        <w:rPr>
          <w:sz w:val="28"/>
          <w:szCs w:val="28"/>
        </w:rPr>
        <w:t>Aprobată în şedinţa Guvernului</w:t>
      </w:r>
    </w:p>
    <w:p w:rsidR="0078269B" w:rsidRPr="00114828" w:rsidRDefault="0078269B" w:rsidP="00880BA3">
      <w:pPr>
        <w:ind w:firstLine="720"/>
        <w:rPr>
          <w:sz w:val="28"/>
          <w:szCs w:val="28"/>
        </w:rPr>
      </w:pPr>
      <w:r w:rsidRPr="00114828">
        <w:rPr>
          <w:sz w:val="28"/>
          <w:szCs w:val="28"/>
        </w:rPr>
        <w:t>din</w:t>
      </w:r>
      <w:r w:rsidRPr="00114828">
        <w:rPr>
          <w:sz w:val="28"/>
          <w:szCs w:val="28"/>
        </w:rPr>
        <w:tab/>
      </w:r>
    </w:p>
    <w:p w:rsidR="0078269B" w:rsidRPr="00114828" w:rsidRDefault="0078269B" w:rsidP="00880BA3">
      <w:pPr>
        <w:rPr>
          <w:sz w:val="28"/>
          <w:szCs w:val="28"/>
        </w:rPr>
      </w:pPr>
    </w:p>
    <w:p w:rsidR="00651363" w:rsidRPr="00114828" w:rsidRDefault="00651363" w:rsidP="00880BA3">
      <w:pPr>
        <w:rPr>
          <w:sz w:val="28"/>
          <w:szCs w:val="28"/>
        </w:rPr>
      </w:pPr>
    </w:p>
    <w:p w:rsidR="00651363" w:rsidRPr="00114828" w:rsidRDefault="00651363" w:rsidP="00880BA3">
      <w:pPr>
        <w:rPr>
          <w:sz w:val="28"/>
          <w:szCs w:val="28"/>
        </w:rPr>
      </w:pPr>
    </w:p>
    <w:p w:rsidR="00EC531D" w:rsidRPr="00114828" w:rsidRDefault="00EC531D" w:rsidP="00880BA3">
      <w:pPr>
        <w:rPr>
          <w:sz w:val="28"/>
          <w:szCs w:val="28"/>
        </w:rPr>
      </w:pPr>
    </w:p>
    <w:p w:rsidR="0078269B" w:rsidRPr="00114828" w:rsidRDefault="0078269B" w:rsidP="00880BA3">
      <w:pPr>
        <w:rPr>
          <w:sz w:val="28"/>
          <w:szCs w:val="28"/>
        </w:rPr>
      </w:pPr>
      <w:r w:rsidRPr="00114828">
        <w:rPr>
          <w:sz w:val="28"/>
          <w:szCs w:val="28"/>
        </w:rPr>
        <w:t xml:space="preserve"> </w:t>
      </w:r>
    </w:p>
    <w:p w:rsidR="0078269B" w:rsidRPr="00114828" w:rsidRDefault="0078269B" w:rsidP="00880BA3">
      <w:pPr>
        <w:ind w:firstLine="708"/>
        <w:jc w:val="both"/>
        <w:rPr>
          <w:sz w:val="28"/>
          <w:szCs w:val="28"/>
        </w:rPr>
      </w:pPr>
      <w:r w:rsidRPr="00114828">
        <w:rPr>
          <w:sz w:val="28"/>
          <w:szCs w:val="28"/>
        </w:rPr>
        <w:t>Coordonat:</w:t>
      </w:r>
    </w:p>
    <w:p w:rsidR="0078269B" w:rsidRPr="00114828" w:rsidRDefault="0078269B" w:rsidP="00880BA3">
      <w:pPr>
        <w:ind w:firstLine="708"/>
        <w:jc w:val="both"/>
        <w:rPr>
          <w:sz w:val="28"/>
          <w:szCs w:val="28"/>
        </w:rPr>
      </w:pPr>
    </w:p>
    <w:p w:rsidR="0078269B" w:rsidRPr="00114828" w:rsidRDefault="0078269B" w:rsidP="00880BA3">
      <w:pPr>
        <w:ind w:firstLine="708"/>
        <w:jc w:val="both"/>
        <w:rPr>
          <w:sz w:val="28"/>
          <w:szCs w:val="28"/>
        </w:rPr>
      </w:pPr>
      <w:r w:rsidRPr="00114828">
        <w:rPr>
          <w:sz w:val="28"/>
          <w:szCs w:val="28"/>
        </w:rPr>
        <w:t xml:space="preserve">Director general </w:t>
      </w:r>
      <w:r w:rsidR="00D93883" w:rsidRPr="00114828">
        <w:rPr>
          <w:sz w:val="28"/>
          <w:szCs w:val="28"/>
        </w:rPr>
        <w:t xml:space="preserve">interimar </w:t>
      </w:r>
      <w:r w:rsidRPr="00114828">
        <w:rPr>
          <w:sz w:val="28"/>
          <w:szCs w:val="28"/>
        </w:rPr>
        <w:t xml:space="preserve">al Companiei </w:t>
      </w:r>
    </w:p>
    <w:p w:rsidR="0078269B" w:rsidRPr="00114828" w:rsidRDefault="0078269B" w:rsidP="00880BA3">
      <w:pPr>
        <w:ind w:firstLine="708"/>
        <w:jc w:val="both"/>
        <w:rPr>
          <w:sz w:val="28"/>
          <w:szCs w:val="28"/>
        </w:rPr>
      </w:pPr>
      <w:r w:rsidRPr="00114828">
        <w:rPr>
          <w:sz w:val="28"/>
          <w:szCs w:val="28"/>
        </w:rPr>
        <w:t>Naţionale de Asigurări în Medicină</w:t>
      </w:r>
      <w:r w:rsidRPr="00114828">
        <w:rPr>
          <w:sz w:val="28"/>
          <w:szCs w:val="28"/>
        </w:rPr>
        <w:tab/>
      </w:r>
      <w:r w:rsidRPr="00114828">
        <w:rPr>
          <w:sz w:val="28"/>
          <w:szCs w:val="28"/>
        </w:rPr>
        <w:tab/>
      </w:r>
      <w:r w:rsidRPr="00114828">
        <w:rPr>
          <w:sz w:val="28"/>
          <w:szCs w:val="28"/>
        </w:rPr>
        <w:tab/>
      </w:r>
      <w:r w:rsidR="00D93883" w:rsidRPr="00114828">
        <w:rPr>
          <w:sz w:val="28"/>
          <w:szCs w:val="28"/>
        </w:rPr>
        <w:t>Vasile PASCAL</w:t>
      </w:r>
    </w:p>
    <w:p w:rsidR="0078269B" w:rsidRPr="00114828" w:rsidRDefault="0078269B" w:rsidP="00880BA3">
      <w:pPr>
        <w:ind w:firstLine="708"/>
        <w:jc w:val="both"/>
        <w:rPr>
          <w:rStyle w:val="docsign1"/>
        </w:rPr>
      </w:pPr>
      <w:r w:rsidRPr="00114828">
        <w:rPr>
          <w:sz w:val="28"/>
          <w:szCs w:val="28"/>
        </w:rPr>
        <w:br/>
      </w:r>
    </w:p>
    <w:p w:rsidR="0078269B" w:rsidRPr="00114828" w:rsidRDefault="0078269B" w:rsidP="00880BA3">
      <w:pPr>
        <w:pStyle w:val="a3"/>
        <w:ind w:left="1068"/>
        <w:jc w:val="both"/>
        <w:rPr>
          <w:sz w:val="28"/>
          <w:szCs w:val="28"/>
        </w:rPr>
      </w:pPr>
      <w:r w:rsidRPr="00114828">
        <w:rPr>
          <w:sz w:val="28"/>
          <w:szCs w:val="28"/>
        </w:rPr>
        <w:t xml:space="preserve"> </w:t>
      </w:r>
    </w:p>
    <w:p w:rsidR="00AE31A4" w:rsidRPr="00114828" w:rsidRDefault="0078269B" w:rsidP="004204B7">
      <w:pPr>
        <w:rPr>
          <w:b/>
          <w:sz w:val="28"/>
          <w:szCs w:val="28"/>
        </w:rPr>
      </w:pPr>
      <w:r w:rsidRPr="00114828">
        <w:tab/>
      </w:r>
    </w:p>
    <w:p w:rsidR="00AE31A4" w:rsidRPr="00114828" w:rsidRDefault="00AE31A4">
      <w:pPr>
        <w:rPr>
          <w:lang w:val="ro-MO"/>
        </w:rPr>
      </w:pPr>
    </w:p>
    <w:sectPr w:rsidR="00AE31A4" w:rsidRPr="00114828" w:rsidSect="00FC6D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B2211C"/>
    <w:lvl w:ilvl="0">
      <w:numFmt w:val="bullet"/>
      <w:lvlText w:val="*"/>
      <w:lvlJc w:val="left"/>
    </w:lvl>
  </w:abstractNum>
  <w:abstractNum w:abstractNumId="1">
    <w:nsid w:val="0E5B728B"/>
    <w:multiLevelType w:val="hybridMultilevel"/>
    <w:tmpl w:val="D8666244"/>
    <w:lvl w:ilvl="0" w:tplc="0419000F">
      <w:start w:val="1"/>
      <w:numFmt w:val="decimal"/>
      <w:lvlText w:val="%1."/>
      <w:lvlJc w:val="left"/>
      <w:pPr>
        <w:tabs>
          <w:tab w:val="num" w:pos="360"/>
        </w:tabs>
        <w:ind w:left="360" w:hanging="360"/>
      </w:pPr>
    </w:lvl>
    <w:lvl w:ilvl="1" w:tplc="0419000B">
      <w:start w:val="1"/>
      <w:numFmt w:val="bullet"/>
      <w:lvlText w:val=""/>
      <w:lvlJc w:val="left"/>
      <w:pPr>
        <w:tabs>
          <w:tab w:val="num" w:pos="665"/>
        </w:tabs>
        <w:ind w:left="665" w:hanging="360"/>
      </w:pPr>
      <w:rPr>
        <w:rFonts w:ascii="Wingdings" w:hAnsi="Wingdings" w:hint="default"/>
      </w:rPr>
    </w:lvl>
    <w:lvl w:ilvl="2" w:tplc="0419001B" w:tentative="1">
      <w:start w:val="1"/>
      <w:numFmt w:val="lowerRoman"/>
      <w:lvlText w:val="%3."/>
      <w:lvlJc w:val="right"/>
      <w:pPr>
        <w:tabs>
          <w:tab w:val="num" w:pos="1385"/>
        </w:tabs>
        <w:ind w:left="1385" w:hanging="180"/>
      </w:pPr>
    </w:lvl>
    <w:lvl w:ilvl="3" w:tplc="0419000F" w:tentative="1">
      <w:start w:val="1"/>
      <w:numFmt w:val="decimal"/>
      <w:lvlText w:val="%4."/>
      <w:lvlJc w:val="left"/>
      <w:pPr>
        <w:tabs>
          <w:tab w:val="num" w:pos="2105"/>
        </w:tabs>
        <w:ind w:left="2105" w:hanging="360"/>
      </w:pPr>
    </w:lvl>
    <w:lvl w:ilvl="4" w:tplc="04190019" w:tentative="1">
      <w:start w:val="1"/>
      <w:numFmt w:val="lowerLetter"/>
      <w:lvlText w:val="%5."/>
      <w:lvlJc w:val="left"/>
      <w:pPr>
        <w:tabs>
          <w:tab w:val="num" w:pos="2825"/>
        </w:tabs>
        <w:ind w:left="2825" w:hanging="360"/>
      </w:pPr>
    </w:lvl>
    <w:lvl w:ilvl="5" w:tplc="0419001B" w:tentative="1">
      <w:start w:val="1"/>
      <w:numFmt w:val="lowerRoman"/>
      <w:lvlText w:val="%6."/>
      <w:lvlJc w:val="right"/>
      <w:pPr>
        <w:tabs>
          <w:tab w:val="num" w:pos="3545"/>
        </w:tabs>
        <w:ind w:left="3545" w:hanging="180"/>
      </w:pPr>
    </w:lvl>
    <w:lvl w:ilvl="6" w:tplc="0419000F" w:tentative="1">
      <w:start w:val="1"/>
      <w:numFmt w:val="decimal"/>
      <w:lvlText w:val="%7."/>
      <w:lvlJc w:val="left"/>
      <w:pPr>
        <w:tabs>
          <w:tab w:val="num" w:pos="4265"/>
        </w:tabs>
        <w:ind w:left="4265" w:hanging="360"/>
      </w:pPr>
    </w:lvl>
    <w:lvl w:ilvl="7" w:tplc="04190019" w:tentative="1">
      <w:start w:val="1"/>
      <w:numFmt w:val="lowerLetter"/>
      <w:lvlText w:val="%8."/>
      <w:lvlJc w:val="left"/>
      <w:pPr>
        <w:tabs>
          <w:tab w:val="num" w:pos="4985"/>
        </w:tabs>
        <w:ind w:left="4985" w:hanging="360"/>
      </w:pPr>
    </w:lvl>
    <w:lvl w:ilvl="8" w:tplc="0419001B" w:tentative="1">
      <w:start w:val="1"/>
      <w:numFmt w:val="lowerRoman"/>
      <w:lvlText w:val="%9."/>
      <w:lvlJc w:val="right"/>
      <w:pPr>
        <w:tabs>
          <w:tab w:val="num" w:pos="5705"/>
        </w:tabs>
        <w:ind w:left="5705" w:hanging="180"/>
      </w:pPr>
    </w:lvl>
  </w:abstractNum>
  <w:abstractNum w:abstractNumId="2">
    <w:nsid w:val="0EB13DC6"/>
    <w:multiLevelType w:val="hybridMultilevel"/>
    <w:tmpl w:val="52563880"/>
    <w:lvl w:ilvl="0" w:tplc="BDAC07E6">
      <w:start w:val="14"/>
      <w:numFmt w:val="decimal"/>
      <w:lvlText w:val="%1)"/>
      <w:lvlJc w:val="left"/>
      <w:pPr>
        <w:ind w:left="1092" w:hanging="38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EE10416"/>
    <w:multiLevelType w:val="hybridMultilevel"/>
    <w:tmpl w:val="7BCCDCF0"/>
    <w:lvl w:ilvl="0" w:tplc="D6BED17E">
      <w:start w:val="1"/>
      <w:numFmt w:val="decimal"/>
      <w:lvlText w:val="%1)"/>
      <w:lvlJc w:val="left"/>
      <w:pPr>
        <w:ind w:left="795" w:hanging="360"/>
      </w:pPr>
      <w:rPr>
        <w:rFonts w:hint="default"/>
      </w:r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nsid w:val="14036A66"/>
    <w:multiLevelType w:val="hybridMultilevel"/>
    <w:tmpl w:val="E32E09F4"/>
    <w:lvl w:ilvl="0" w:tplc="3154C0D2">
      <w:start w:val="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6AB4DED"/>
    <w:multiLevelType w:val="hybridMultilevel"/>
    <w:tmpl w:val="8E4431D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nsid w:val="182504B2"/>
    <w:multiLevelType w:val="hybridMultilevel"/>
    <w:tmpl w:val="773EFF74"/>
    <w:lvl w:ilvl="0" w:tplc="5C48C9FC">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9547416"/>
    <w:multiLevelType w:val="hybridMultilevel"/>
    <w:tmpl w:val="D8666244"/>
    <w:lvl w:ilvl="0" w:tplc="0419000F">
      <w:start w:val="1"/>
      <w:numFmt w:val="decimal"/>
      <w:lvlText w:val="%1."/>
      <w:lvlJc w:val="left"/>
      <w:pPr>
        <w:tabs>
          <w:tab w:val="num" w:pos="1210"/>
        </w:tabs>
        <w:ind w:left="1210" w:hanging="360"/>
      </w:pPr>
    </w:lvl>
    <w:lvl w:ilvl="1" w:tplc="0419000B">
      <w:start w:val="1"/>
      <w:numFmt w:val="bullet"/>
      <w:lvlText w:val=""/>
      <w:lvlJc w:val="left"/>
      <w:pPr>
        <w:tabs>
          <w:tab w:val="num" w:pos="1515"/>
        </w:tabs>
        <w:ind w:left="1515" w:hanging="360"/>
      </w:pPr>
      <w:rPr>
        <w:rFonts w:ascii="Wingdings" w:hAnsi="Wingdings" w:hint="default"/>
      </w:r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8">
    <w:nsid w:val="1BAC508C"/>
    <w:multiLevelType w:val="hybridMultilevel"/>
    <w:tmpl w:val="B5DA0CB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C343E05"/>
    <w:multiLevelType w:val="hybridMultilevel"/>
    <w:tmpl w:val="7CD804A2"/>
    <w:lvl w:ilvl="0" w:tplc="FB1C2840">
      <w:start w:val="1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FA52BBA"/>
    <w:multiLevelType w:val="hybridMultilevel"/>
    <w:tmpl w:val="3282342A"/>
    <w:lvl w:ilvl="0" w:tplc="1580424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495326E"/>
    <w:multiLevelType w:val="hybridMultilevel"/>
    <w:tmpl w:val="D8666244"/>
    <w:lvl w:ilvl="0" w:tplc="0419000F">
      <w:start w:val="1"/>
      <w:numFmt w:val="decimal"/>
      <w:lvlText w:val="%1."/>
      <w:lvlJc w:val="left"/>
      <w:pPr>
        <w:tabs>
          <w:tab w:val="num" w:pos="1210"/>
        </w:tabs>
        <w:ind w:left="1210" w:hanging="360"/>
      </w:pPr>
    </w:lvl>
    <w:lvl w:ilvl="1" w:tplc="0419000B">
      <w:start w:val="1"/>
      <w:numFmt w:val="bullet"/>
      <w:lvlText w:val=""/>
      <w:lvlJc w:val="left"/>
      <w:pPr>
        <w:tabs>
          <w:tab w:val="num" w:pos="1515"/>
        </w:tabs>
        <w:ind w:left="1515" w:hanging="360"/>
      </w:pPr>
      <w:rPr>
        <w:rFonts w:ascii="Wingdings" w:hAnsi="Wingdings" w:hint="default"/>
      </w:r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2">
    <w:nsid w:val="26A41D83"/>
    <w:multiLevelType w:val="hybridMultilevel"/>
    <w:tmpl w:val="D02CC3D2"/>
    <w:lvl w:ilvl="0" w:tplc="3F88B6DE">
      <w:start w:val="1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6DA3665"/>
    <w:multiLevelType w:val="hybridMultilevel"/>
    <w:tmpl w:val="35F69E76"/>
    <w:lvl w:ilvl="0" w:tplc="906268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CA90C52"/>
    <w:multiLevelType w:val="hybridMultilevel"/>
    <w:tmpl w:val="F7D6889C"/>
    <w:lvl w:ilvl="0" w:tplc="2BCED3FC">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CC83003"/>
    <w:multiLevelType w:val="hybridMultilevel"/>
    <w:tmpl w:val="109234A2"/>
    <w:lvl w:ilvl="0" w:tplc="8FB80B98">
      <w:start w:val="1"/>
      <w:numFmt w:val="decimal"/>
      <w:lvlText w:val="%1."/>
      <w:lvlJc w:val="left"/>
      <w:pPr>
        <w:ind w:left="1068" w:hanging="360"/>
      </w:pPr>
      <w:rPr>
        <w:rFonts w:cs="Times New Roman" w:hint="default"/>
        <w:b w:val="0"/>
        <w:sz w:val="28"/>
        <w:szCs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2D9A22F8"/>
    <w:multiLevelType w:val="hybridMultilevel"/>
    <w:tmpl w:val="4D5AC72A"/>
    <w:lvl w:ilvl="0" w:tplc="CECA9F1A">
      <w:start w:val="1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0834347"/>
    <w:multiLevelType w:val="hybridMultilevel"/>
    <w:tmpl w:val="77A6833E"/>
    <w:lvl w:ilvl="0" w:tplc="0358BFD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60C2E79"/>
    <w:multiLevelType w:val="hybridMultilevel"/>
    <w:tmpl w:val="76645D62"/>
    <w:lvl w:ilvl="0" w:tplc="B9BC0B44">
      <w:start w:val="10"/>
      <w:numFmt w:val="decimal"/>
      <w:lvlText w:val="%1)"/>
      <w:lvlJc w:val="left"/>
      <w:pPr>
        <w:ind w:left="951" w:hanging="38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6825C2D"/>
    <w:multiLevelType w:val="hybridMultilevel"/>
    <w:tmpl w:val="E57A3B90"/>
    <w:lvl w:ilvl="0" w:tplc="CE841F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89F772B"/>
    <w:multiLevelType w:val="hybridMultilevel"/>
    <w:tmpl w:val="8FD41B66"/>
    <w:lvl w:ilvl="0" w:tplc="F5E4CBC2">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1">
    <w:nsid w:val="3E6444AA"/>
    <w:multiLevelType w:val="hybridMultilevel"/>
    <w:tmpl w:val="876CD080"/>
    <w:lvl w:ilvl="0" w:tplc="94308A1A">
      <w:start w:val="4"/>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nsid w:val="3F5B42A6"/>
    <w:multiLevelType w:val="hybridMultilevel"/>
    <w:tmpl w:val="DAD49604"/>
    <w:lvl w:ilvl="0" w:tplc="34703EE8">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nsid w:val="3F6B388C"/>
    <w:multiLevelType w:val="hybridMultilevel"/>
    <w:tmpl w:val="CBDE80C2"/>
    <w:lvl w:ilvl="0" w:tplc="32F42E26">
      <w:start w:val="13"/>
      <w:numFmt w:val="decimal"/>
      <w:lvlText w:val="%1)"/>
      <w:lvlJc w:val="left"/>
      <w:pPr>
        <w:ind w:left="1092" w:hanging="38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0D62639"/>
    <w:multiLevelType w:val="hybridMultilevel"/>
    <w:tmpl w:val="D8666244"/>
    <w:lvl w:ilvl="0" w:tplc="0419000F">
      <w:start w:val="1"/>
      <w:numFmt w:val="decimal"/>
      <w:lvlText w:val="%1."/>
      <w:lvlJc w:val="left"/>
      <w:pPr>
        <w:tabs>
          <w:tab w:val="num" w:pos="1210"/>
        </w:tabs>
        <w:ind w:left="1210" w:hanging="360"/>
      </w:pPr>
    </w:lvl>
    <w:lvl w:ilvl="1" w:tplc="0419000B">
      <w:start w:val="1"/>
      <w:numFmt w:val="bullet"/>
      <w:lvlText w:val=""/>
      <w:lvlJc w:val="left"/>
      <w:pPr>
        <w:tabs>
          <w:tab w:val="num" w:pos="1515"/>
        </w:tabs>
        <w:ind w:left="1515" w:hanging="360"/>
      </w:pPr>
      <w:rPr>
        <w:rFonts w:ascii="Wingdings" w:hAnsi="Wingdings" w:hint="default"/>
      </w:r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5">
    <w:nsid w:val="4471696A"/>
    <w:multiLevelType w:val="hybridMultilevel"/>
    <w:tmpl w:val="C436C0E6"/>
    <w:lvl w:ilvl="0" w:tplc="76BED6B6">
      <w:start w:val="67"/>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6">
    <w:nsid w:val="4C3253E1"/>
    <w:multiLevelType w:val="hybridMultilevel"/>
    <w:tmpl w:val="46D24D88"/>
    <w:lvl w:ilvl="0" w:tplc="631E0BA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08E2B1E"/>
    <w:multiLevelType w:val="hybridMultilevel"/>
    <w:tmpl w:val="0772F4C6"/>
    <w:lvl w:ilvl="0" w:tplc="B5D40C16">
      <w:start w:val="386"/>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D145D5"/>
    <w:multiLevelType w:val="hybridMultilevel"/>
    <w:tmpl w:val="9A6A6294"/>
    <w:lvl w:ilvl="0" w:tplc="20DE4A2C">
      <w:start w:val="1"/>
      <w:numFmt w:val="decimal"/>
      <w:lvlText w:val="%1."/>
      <w:lvlJc w:val="left"/>
      <w:pPr>
        <w:tabs>
          <w:tab w:val="num" w:pos="720"/>
        </w:tabs>
        <w:ind w:left="720" w:hanging="360"/>
      </w:pPr>
      <w:rPr>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5416630"/>
    <w:multiLevelType w:val="hybridMultilevel"/>
    <w:tmpl w:val="D8666244"/>
    <w:lvl w:ilvl="0" w:tplc="0419000F">
      <w:start w:val="1"/>
      <w:numFmt w:val="decimal"/>
      <w:lvlText w:val="%1."/>
      <w:lvlJc w:val="left"/>
      <w:pPr>
        <w:tabs>
          <w:tab w:val="num" w:pos="360"/>
        </w:tabs>
        <w:ind w:left="360" w:hanging="360"/>
      </w:pPr>
    </w:lvl>
    <w:lvl w:ilvl="1" w:tplc="0419000B">
      <w:start w:val="1"/>
      <w:numFmt w:val="bullet"/>
      <w:lvlText w:val=""/>
      <w:lvlJc w:val="left"/>
      <w:pPr>
        <w:tabs>
          <w:tab w:val="num" w:pos="665"/>
        </w:tabs>
        <w:ind w:left="665" w:hanging="360"/>
      </w:pPr>
      <w:rPr>
        <w:rFonts w:ascii="Wingdings" w:hAnsi="Wingdings" w:hint="default"/>
      </w:rPr>
    </w:lvl>
    <w:lvl w:ilvl="2" w:tplc="0419001B" w:tentative="1">
      <w:start w:val="1"/>
      <w:numFmt w:val="lowerRoman"/>
      <w:lvlText w:val="%3."/>
      <w:lvlJc w:val="right"/>
      <w:pPr>
        <w:tabs>
          <w:tab w:val="num" w:pos="1385"/>
        </w:tabs>
        <w:ind w:left="1385" w:hanging="180"/>
      </w:pPr>
    </w:lvl>
    <w:lvl w:ilvl="3" w:tplc="0419000F" w:tentative="1">
      <w:start w:val="1"/>
      <w:numFmt w:val="decimal"/>
      <w:lvlText w:val="%4."/>
      <w:lvlJc w:val="left"/>
      <w:pPr>
        <w:tabs>
          <w:tab w:val="num" w:pos="2105"/>
        </w:tabs>
        <w:ind w:left="2105" w:hanging="360"/>
      </w:pPr>
    </w:lvl>
    <w:lvl w:ilvl="4" w:tplc="04190019" w:tentative="1">
      <w:start w:val="1"/>
      <w:numFmt w:val="lowerLetter"/>
      <w:lvlText w:val="%5."/>
      <w:lvlJc w:val="left"/>
      <w:pPr>
        <w:tabs>
          <w:tab w:val="num" w:pos="2825"/>
        </w:tabs>
        <w:ind w:left="2825" w:hanging="360"/>
      </w:pPr>
    </w:lvl>
    <w:lvl w:ilvl="5" w:tplc="0419001B" w:tentative="1">
      <w:start w:val="1"/>
      <w:numFmt w:val="lowerRoman"/>
      <w:lvlText w:val="%6."/>
      <w:lvlJc w:val="right"/>
      <w:pPr>
        <w:tabs>
          <w:tab w:val="num" w:pos="3545"/>
        </w:tabs>
        <w:ind w:left="3545" w:hanging="180"/>
      </w:pPr>
    </w:lvl>
    <w:lvl w:ilvl="6" w:tplc="0419000F" w:tentative="1">
      <w:start w:val="1"/>
      <w:numFmt w:val="decimal"/>
      <w:lvlText w:val="%7."/>
      <w:lvlJc w:val="left"/>
      <w:pPr>
        <w:tabs>
          <w:tab w:val="num" w:pos="4265"/>
        </w:tabs>
        <w:ind w:left="4265" w:hanging="360"/>
      </w:pPr>
    </w:lvl>
    <w:lvl w:ilvl="7" w:tplc="04190019" w:tentative="1">
      <w:start w:val="1"/>
      <w:numFmt w:val="lowerLetter"/>
      <w:lvlText w:val="%8."/>
      <w:lvlJc w:val="left"/>
      <w:pPr>
        <w:tabs>
          <w:tab w:val="num" w:pos="4985"/>
        </w:tabs>
        <w:ind w:left="4985" w:hanging="360"/>
      </w:pPr>
    </w:lvl>
    <w:lvl w:ilvl="8" w:tplc="0419001B" w:tentative="1">
      <w:start w:val="1"/>
      <w:numFmt w:val="lowerRoman"/>
      <w:lvlText w:val="%9."/>
      <w:lvlJc w:val="right"/>
      <w:pPr>
        <w:tabs>
          <w:tab w:val="num" w:pos="5705"/>
        </w:tabs>
        <w:ind w:left="5705" w:hanging="180"/>
      </w:pPr>
    </w:lvl>
  </w:abstractNum>
  <w:abstractNum w:abstractNumId="30">
    <w:nsid w:val="55D46C7A"/>
    <w:multiLevelType w:val="hybridMultilevel"/>
    <w:tmpl w:val="E46458E2"/>
    <w:lvl w:ilvl="0" w:tplc="5942C372">
      <w:start w:val="1"/>
      <w:numFmt w:val="lowerLetter"/>
      <w:lvlText w:val="%1)"/>
      <w:lvlJc w:val="left"/>
      <w:pPr>
        <w:ind w:left="786" w:hanging="360"/>
      </w:pPr>
      <w:rPr>
        <w:rFonts w:hint="default"/>
        <w:b/>
        <w:i w:val="0"/>
        <w:lang w:val="en-GB"/>
      </w:rPr>
    </w:lvl>
    <w:lvl w:ilvl="1" w:tplc="FCA4C58E">
      <w:start w:val="1"/>
      <w:numFmt w:val="bullet"/>
      <w:lvlText w:val=""/>
      <w:lvlJc w:val="left"/>
      <w:pPr>
        <w:tabs>
          <w:tab w:val="num" w:pos="1440"/>
        </w:tabs>
        <w:ind w:left="1440" w:hanging="360"/>
      </w:pPr>
      <w:rPr>
        <w:rFonts w:ascii="Symbol" w:hAnsi="Symbol" w:hint="default"/>
        <w:b/>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58643000"/>
    <w:multiLevelType w:val="hybridMultilevel"/>
    <w:tmpl w:val="4D342602"/>
    <w:lvl w:ilvl="0" w:tplc="52B08EAE">
      <w:start w:val="1"/>
      <w:numFmt w:val="decimal"/>
      <w:lvlText w:val="%1."/>
      <w:lvlJc w:val="left"/>
      <w:pPr>
        <w:tabs>
          <w:tab w:val="num" w:pos="740"/>
        </w:tabs>
        <w:ind w:left="740" w:hanging="3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CF911EA"/>
    <w:multiLevelType w:val="hybridMultilevel"/>
    <w:tmpl w:val="8010576E"/>
    <w:lvl w:ilvl="0" w:tplc="BCA0D5FA">
      <w:start w:val="1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D5E21FC"/>
    <w:multiLevelType w:val="hybridMultilevel"/>
    <w:tmpl w:val="9BC425BE"/>
    <w:lvl w:ilvl="0" w:tplc="786098D4">
      <w:start w:val="15"/>
      <w:numFmt w:val="decimal"/>
      <w:lvlText w:val="%1)"/>
      <w:lvlJc w:val="left"/>
      <w:pPr>
        <w:ind w:left="951" w:hanging="38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E070C55"/>
    <w:multiLevelType w:val="hybridMultilevel"/>
    <w:tmpl w:val="97ECADCE"/>
    <w:lvl w:ilvl="0" w:tplc="04090011">
      <w:start w:val="1"/>
      <w:numFmt w:val="decimal"/>
      <w:lvlText w:val="%1)"/>
      <w:lvlJc w:val="left"/>
      <w:pPr>
        <w:ind w:left="1428" w:hanging="360"/>
      </w:pPr>
      <w:rPr>
        <w:rFonts w:cs="Times New Roman"/>
      </w:rPr>
    </w:lvl>
    <w:lvl w:ilvl="1" w:tplc="04090019">
      <w:start w:val="1"/>
      <w:numFmt w:val="lowerLetter"/>
      <w:lvlText w:val="%2."/>
      <w:lvlJc w:val="left"/>
      <w:pPr>
        <w:ind w:left="2148" w:hanging="360"/>
      </w:pPr>
      <w:rPr>
        <w:rFonts w:cs="Times New Roman"/>
      </w:rPr>
    </w:lvl>
    <w:lvl w:ilvl="2" w:tplc="0409001B">
      <w:start w:val="1"/>
      <w:numFmt w:val="lowerRoman"/>
      <w:lvlText w:val="%3."/>
      <w:lvlJc w:val="right"/>
      <w:pPr>
        <w:ind w:left="2868" w:hanging="180"/>
      </w:pPr>
      <w:rPr>
        <w:rFonts w:cs="Times New Roman"/>
      </w:rPr>
    </w:lvl>
    <w:lvl w:ilvl="3" w:tplc="0409000F">
      <w:start w:val="1"/>
      <w:numFmt w:val="decimal"/>
      <w:lvlText w:val="%4."/>
      <w:lvlJc w:val="left"/>
      <w:pPr>
        <w:ind w:left="3588" w:hanging="360"/>
      </w:pPr>
      <w:rPr>
        <w:rFonts w:cs="Times New Roman"/>
      </w:rPr>
    </w:lvl>
    <w:lvl w:ilvl="4" w:tplc="04090019">
      <w:start w:val="1"/>
      <w:numFmt w:val="lowerLetter"/>
      <w:lvlText w:val="%5."/>
      <w:lvlJc w:val="left"/>
      <w:pPr>
        <w:ind w:left="4308" w:hanging="360"/>
      </w:pPr>
      <w:rPr>
        <w:rFonts w:cs="Times New Roman"/>
      </w:rPr>
    </w:lvl>
    <w:lvl w:ilvl="5" w:tplc="0409001B">
      <w:start w:val="1"/>
      <w:numFmt w:val="lowerRoman"/>
      <w:lvlText w:val="%6."/>
      <w:lvlJc w:val="right"/>
      <w:pPr>
        <w:ind w:left="5028" w:hanging="180"/>
      </w:pPr>
      <w:rPr>
        <w:rFonts w:cs="Times New Roman"/>
      </w:rPr>
    </w:lvl>
    <w:lvl w:ilvl="6" w:tplc="0409000F">
      <w:start w:val="1"/>
      <w:numFmt w:val="decimal"/>
      <w:lvlText w:val="%7."/>
      <w:lvlJc w:val="left"/>
      <w:pPr>
        <w:ind w:left="5748" w:hanging="360"/>
      </w:pPr>
      <w:rPr>
        <w:rFonts w:cs="Times New Roman"/>
      </w:rPr>
    </w:lvl>
    <w:lvl w:ilvl="7" w:tplc="04090019">
      <w:start w:val="1"/>
      <w:numFmt w:val="lowerLetter"/>
      <w:lvlText w:val="%8."/>
      <w:lvlJc w:val="left"/>
      <w:pPr>
        <w:ind w:left="6468" w:hanging="360"/>
      </w:pPr>
      <w:rPr>
        <w:rFonts w:cs="Times New Roman"/>
      </w:rPr>
    </w:lvl>
    <w:lvl w:ilvl="8" w:tplc="0409001B">
      <w:start w:val="1"/>
      <w:numFmt w:val="lowerRoman"/>
      <w:lvlText w:val="%9."/>
      <w:lvlJc w:val="right"/>
      <w:pPr>
        <w:ind w:left="7188" w:hanging="180"/>
      </w:pPr>
      <w:rPr>
        <w:rFonts w:cs="Times New Roman"/>
      </w:rPr>
    </w:lvl>
  </w:abstractNum>
  <w:abstractNum w:abstractNumId="35">
    <w:nsid w:val="5FF62C55"/>
    <w:multiLevelType w:val="hybridMultilevel"/>
    <w:tmpl w:val="886ABCA6"/>
    <w:lvl w:ilvl="0" w:tplc="7472B822">
      <w:start w:val="17"/>
      <w:numFmt w:val="decimal"/>
      <w:lvlText w:val="%1."/>
      <w:lvlJc w:val="left"/>
      <w:pPr>
        <w:ind w:left="1356" w:hanging="36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36">
    <w:nsid w:val="6569395A"/>
    <w:multiLevelType w:val="hybridMultilevel"/>
    <w:tmpl w:val="A99084DA"/>
    <w:lvl w:ilvl="0" w:tplc="3670B502">
      <w:start w:val="12"/>
      <w:numFmt w:val="decimal"/>
      <w:lvlText w:val="%1)"/>
      <w:lvlJc w:val="left"/>
      <w:pPr>
        <w:ind w:left="951" w:hanging="38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5A818A5"/>
    <w:multiLevelType w:val="hybridMultilevel"/>
    <w:tmpl w:val="2ECA77D2"/>
    <w:lvl w:ilvl="0" w:tplc="4B3A44F2">
      <w:start w:val="2"/>
      <w:numFmt w:val="decimal"/>
      <w:lvlText w:val="%1."/>
      <w:lvlJc w:val="left"/>
      <w:pPr>
        <w:ind w:left="1068" w:hanging="360"/>
      </w:pPr>
      <w:rPr>
        <w:rFonts w:cs="Times New Roman" w:hint="default"/>
        <w:b w:val="0"/>
        <w:sz w:val="28"/>
        <w:szCs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8">
    <w:nsid w:val="67BC76B8"/>
    <w:multiLevelType w:val="hybridMultilevel"/>
    <w:tmpl w:val="A9862DBA"/>
    <w:lvl w:ilvl="0" w:tplc="A4D064D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8485F70"/>
    <w:multiLevelType w:val="hybridMultilevel"/>
    <w:tmpl w:val="F2A8C4A6"/>
    <w:lvl w:ilvl="0" w:tplc="41EC7632">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D257501"/>
    <w:multiLevelType w:val="hybridMultilevel"/>
    <w:tmpl w:val="98EC12DC"/>
    <w:lvl w:ilvl="0" w:tplc="FDC89F8C">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6EC11E9E"/>
    <w:multiLevelType w:val="hybridMultilevel"/>
    <w:tmpl w:val="9B302C80"/>
    <w:lvl w:ilvl="0" w:tplc="B4E07B2A">
      <w:start w:val="1"/>
      <w:numFmt w:val="lowerLetter"/>
      <w:lvlText w:val="%1)"/>
      <w:lvlJc w:val="left"/>
      <w:pPr>
        <w:ind w:left="720" w:hanging="360"/>
      </w:pPr>
      <w:rPr>
        <w:rFonts w:ascii="Times New Roman" w:eastAsia="Times New Roman"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nsid w:val="71076372"/>
    <w:multiLevelType w:val="hybridMultilevel"/>
    <w:tmpl w:val="CB5ABEBA"/>
    <w:lvl w:ilvl="0" w:tplc="2BEC4BDC">
      <w:start w:val="1"/>
      <w:numFmt w:val="lowerLetter"/>
      <w:lvlText w:val="%1)"/>
      <w:lvlJc w:val="left"/>
      <w:pPr>
        <w:ind w:left="1356" w:hanging="36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43">
    <w:nsid w:val="75B8678F"/>
    <w:multiLevelType w:val="hybridMultilevel"/>
    <w:tmpl w:val="D3E8E186"/>
    <w:lvl w:ilvl="0" w:tplc="23E436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7640DFB"/>
    <w:multiLevelType w:val="hybridMultilevel"/>
    <w:tmpl w:val="D8666244"/>
    <w:lvl w:ilvl="0" w:tplc="0419000F">
      <w:start w:val="1"/>
      <w:numFmt w:val="decimal"/>
      <w:lvlText w:val="%1."/>
      <w:lvlJc w:val="left"/>
      <w:pPr>
        <w:tabs>
          <w:tab w:val="num" w:pos="1210"/>
        </w:tabs>
        <w:ind w:left="1210" w:hanging="360"/>
      </w:pPr>
    </w:lvl>
    <w:lvl w:ilvl="1" w:tplc="0419000B">
      <w:start w:val="1"/>
      <w:numFmt w:val="bullet"/>
      <w:lvlText w:val=""/>
      <w:lvlJc w:val="left"/>
      <w:pPr>
        <w:tabs>
          <w:tab w:val="num" w:pos="1515"/>
        </w:tabs>
        <w:ind w:left="1515" w:hanging="360"/>
      </w:pPr>
      <w:rPr>
        <w:rFonts w:ascii="Wingdings" w:hAnsi="Wingdings" w:hint="default"/>
      </w:r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5">
    <w:nsid w:val="776B228B"/>
    <w:multiLevelType w:val="hybridMultilevel"/>
    <w:tmpl w:val="DC86A404"/>
    <w:lvl w:ilvl="0" w:tplc="D738F850">
      <w:start w:val="12"/>
      <w:numFmt w:val="decimal"/>
      <w:lvlText w:val="%1)"/>
      <w:lvlJc w:val="left"/>
      <w:pPr>
        <w:ind w:left="951" w:hanging="38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F4B24E5"/>
    <w:multiLevelType w:val="hybridMultilevel"/>
    <w:tmpl w:val="3CFE37DA"/>
    <w:lvl w:ilvl="0" w:tplc="E15046E6">
      <w:start w:val="1"/>
      <w:numFmt w:val="lowerLetter"/>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5"/>
  </w:num>
  <w:num w:numId="2">
    <w:abstractNumId w:val="0"/>
    <w:lvlOverride w:ilvl="0">
      <w:lvl w:ilvl="0">
        <w:numFmt w:val="bullet"/>
        <w:lvlText w:val="•"/>
        <w:legacy w:legacy="1" w:legacySpace="0" w:legacyIndent="341"/>
        <w:lvlJc w:val="left"/>
        <w:rPr>
          <w:rFonts w:ascii="Times New Roman" w:hAnsi="Times New Roman" w:hint="default"/>
        </w:rPr>
      </w:lvl>
    </w:lvlOverride>
  </w:num>
  <w:num w:numId="3">
    <w:abstractNumId w:val="37"/>
  </w:num>
  <w:num w:numId="4">
    <w:abstractNumId w:val="34"/>
  </w:num>
  <w:num w:numId="5">
    <w:abstractNumId w:val="21"/>
  </w:num>
  <w:num w:numId="6">
    <w:abstractNumId w:val="14"/>
  </w:num>
  <w:num w:numId="7">
    <w:abstractNumId w:val="43"/>
  </w:num>
  <w:num w:numId="8">
    <w:abstractNumId w:val="1"/>
  </w:num>
  <w:num w:numId="9">
    <w:abstractNumId w:val="11"/>
  </w:num>
  <w:num w:numId="10">
    <w:abstractNumId w:val="44"/>
  </w:num>
  <w:num w:numId="11">
    <w:abstractNumId w:val="7"/>
  </w:num>
  <w:num w:numId="12">
    <w:abstractNumId w:val="29"/>
  </w:num>
  <w:num w:numId="13">
    <w:abstractNumId w:val="24"/>
  </w:num>
  <w:num w:numId="14">
    <w:abstractNumId w:val="38"/>
  </w:num>
  <w:num w:numId="15">
    <w:abstractNumId w:val="17"/>
  </w:num>
  <w:num w:numId="16">
    <w:abstractNumId w:val="16"/>
  </w:num>
  <w:num w:numId="17">
    <w:abstractNumId w:val="9"/>
  </w:num>
  <w:num w:numId="18">
    <w:abstractNumId w:val="12"/>
  </w:num>
  <w:num w:numId="19">
    <w:abstractNumId w:val="32"/>
  </w:num>
  <w:num w:numId="20">
    <w:abstractNumId w:val="35"/>
  </w:num>
  <w:num w:numId="21">
    <w:abstractNumId w:val="3"/>
  </w:num>
  <w:num w:numId="22">
    <w:abstractNumId w:val="26"/>
  </w:num>
  <w:num w:numId="23">
    <w:abstractNumId w:val="13"/>
  </w:num>
  <w:num w:numId="24">
    <w:abstractNumId w:val="10"/>
  </w:num>
  <w:num w:numId="25">
    <w:abstractNumId w:val="4"/>
  </w:num>
  <w:num w:numId="26">
    <w:abstractNumId w:val="23"/>
  </w:num>
  <w:num w:numId="27">
    <w:abstractNumId w:val="42"/>
  </w:num>
  <w:num w:numId="28">
    <w:abstractNumId w:val="2"/>
  </w:num>
  <w:num w:numId="29">
    <w:abstractNumId w:val="18"/>
  </w:num>
  <w:num w:numId="30">
    <w:abstractNumId w:val="22"/>
  </w:num>
  <w:num w:numId="31">
    <w:abstractNumId w:val="5"/>
  </w:num>
  <w:num w:numId="32">
    <w:abstractNumId w:val="31"/>
  </w:num>
  <w:num w:numId="33">
    <w:abstractNumId w:val="28"/>
  </w:num>
  <w:num w:numId="34">
    <w:abstractNumId w:val="19"/>
  </w:num>
  <w:num w:numId="35">
    <w:abstractNumId w:val="45"/>
  </w:num>
  <w:num w:numId="36">
    <w:abstractNumId w:val="39"/>
  </w:num>
  <w:num w:numId="37">
    <w:abstractNumId w:val="46"/>
  </w:num>
  <w:num w:numId="38">
    <w:abstractNumId w:val="36"/>
  </w:num>
  <w:num w:numId="39">
    <w:abstractNumId w:val="33"/>
  </w:num>
  <w:num w:numId="40">
    <w:abstractNumId w:val="8"/>
  </w:num>
  <w:num w:numId="41">
    <w:abstractNumId w:val="27"/>
  </w:num>
  <w:num w:numId="42">
    <w:abstractNumId w:val="41"/>
  </w:num>
  <w:num w:numId="43">
    <w:abstractNumId w:val="40"/>
  </w:num>
  <w:num w:numId="44">
    <w:abstractNumId w:val="30"/>
  </w:num>
  <w:num w:numId="45">
    <w:abstractNumId w:val="20"/>
  </w:num>
  <w:num w:numId="46">
    <w:abstractNumId w:val="25"/>
  </w:num>
  <w:num w:numId="4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7FC1"/>
    <w:rsid w:val="00000F6E"/>
    <w:rsid w:val="00011BF6"/>
    <w:rsid w:val="000306DC"/>
    <w:rsid w:val="00042255"/>
    <w:rsid w:val="000443C9"/>
    <w:rsid w:val="00046516"/>
    <w:rsid w:val="00054758"/>
    <w:rsid w:val="0005535B"/>
    <w:rsid w:val="00061296"/>
    <w:rsid w:val="000662F8"/>
    <w:rsid w:val="00071023"/>
    <w:rsid w:val="0008069A"/>
    <w:rsid w:val="00087B96"/>
    <w:rsid w:val="000C0064"/>
    <w:rsid w:val="000C4255"/>
    <w:rsid w:val="000C4953"/>
    <w:rsid w:val="000C7F00"/>
    <w:rsid w:val="000D167C"/>
    <w:rsid w:val="000D4850"/>
    <w:rsid w:val="000E4191"/>
    <w:rsid w:val="000F0F66"/>
    <w:rsid w:val="000F6171"/>
    <w:rsid w:val="00114828"/>
    <w:rsid w:val="00137664"/>
    <w:rsid w:val="00142E2C"/>
    <w:rsid w:val="00162870"/>
    <w:rsid w:val="001629A1"/>
    <w:rsid w:val="0017652A"/>
    <w:rsid w:val="001832EF"/>
    <w:rsid w:val="001921DA"/>
    <w:rsid w:val="00197F39"/>
    <w:rsid w:val="001A1AB2"/>
    <w:rsid w:val="001C4A36"/>
    <w:rsid w:val="001C5C75"/>
    <w:rsid w:val="001C7170"/>
    <w:rsid w:val="002160A7"/>
    <w:rsid w:val="002175E6"/>
    <w:rsid w:val="002212BF"/>
    <w:rsid w:val="00223216"/>
    <w:rsid w:val="00241BBF"/>
    <w:rsid w:val="00247169"/>
    <w:rsid w:val="0025431D"/>
    <w:rsid w:val="002545E8"/>
    <w:rsid w:val="00264789"/>
    <w:rsid w:val="00265145"/>
    <w:rsid w:val="00283FD3"/>
    <w:rsid w:val="00292E5A"/>
    <w:rsid w:val="0029304B"/>
    <w:rsid w:val="0029377C"/>
    <w:rsid w:val="00296DF2"/>
    <w:rsid w:val="002A3E98"/>
    <w:rsid w:val="002D05D1"/>
    <w:rsid w:val="002D2086"/>
    <w:rsid w:val="002F6462"/>
    <w:rsid w:val="00300AEF"/>
    <w:rsid w:val="00333041"/>
    <w:rsid w:val="00333BA8"/>
    <w:rsid w:val="00341D9E"/>
    <w:rsid w:val="003467E3"/>
    <w:rsid w:val="00350A76"/>
    <w:rsid w:val="00357F07"/>
    <w:rsid w:val="0036436E"/>
    <w:rsid w:val="00371F5C"/>
    <w:rsid w:val="00384AC2"/>
    <w:rsid w:val="003A2B63"/>
    <w:rsid w:val="003A4039"/>
    <w:rsid w:val="003B101D"/>
    <w:rsid w:val="003C3AD2"/>
    <w:rsid w:val="003C3D94"/>
    <w:rsid w:val="003D5E33"/>
    <w:rsid w:val="003D77FE"/>
    <w:rsid w:val="003F57C1"/>
    <w:rsid w:val="004106F1"/>
    <w:rsid w:val="004204B7"/>
    <w:rsid w:val="00421093"/>
    <w:rsid w:val="00426FFD"/>
    <w:rsid w:val="004462EC"/>
    <w:rsid w:val="00446361"/>
    <w:rsid w:val="0046454D"/>
    <w:rsid w:val="00472ECB"/>
    <w:rsid w:val="00477FC1"/>
    <w:rsid w:val="0048019D"/>
    <w:rsid w:val="004810C8"/>
    <w:rsid w:val="0048183A"/>
    <w:rsid w:val="004869FA"/>
    <w:rsid w:val="004A040B"/>
    <w:rsid w:val="004C16FB"/>
    <w:rsid w:val="004C3781"/>
    <w:rsid w:val="004C6515"/>
    <w:rsid w:val="004D6E5F"/>
    <w:rsid w:val="00523F32"/>
    <w:rsid w:val="0054551C"/>
    <w:rsid w:val="00571887"/>
    <w:rsid w:val="0058608A"/>
    <w:rsid w:val="005939EE"/>
    <w:rsid w:val="005C217C"/>
    <w:rsid w:val="005D0503"/>
    <w:rsid w:val="005D09D9"/>
    <w:rsid w:val="005D23AC"/>
    <w:rsid w:val="005E6006"/>
    <w:rsid w:val="00611B0A"/>
    <w:rsid w:val="00651363"/>
    <w:rsid w:val="006558A8"/>
    <w:rsid w:val="006606DD"/>
    <w:rsid w:val="006609EB"/>
    <w:rsid w:val="00666E48"/>
    <w:rsid w:val="0067379D"/>
    <w:rsid w:val="00693159"/>
    <w:rsid w:val="006B798F"/>
    <w:rsid w:val="006D5818"/>
    <w:rsid w:val="006F2A2B"/>
    <w:rsid w:val="00700729"/>
    <w:rsid w:val="00700A90"/>
    <w:rsid w:val="00703CF9"/>
    <w:rsid w:val="007070F2"/>
    <w:rsid w:val="0071198E"/>
    <w:rsid w:val="007211D7"/>
    <w:rsid w:val="00722208"/>
    <w:rsid w:val="00742AE6"/>
    <w:rsid w:val="00753321"/>
    <w:rsid w:val="0078269B"/>
    <w:rsid w:val="007833E4"/>
    <w:rsid w:val="007966C7"/>
    <w:rsid w:val="0079779F"/>
    <w:rsid w:val="007A34D0"/>
    <w:rsid w:val="007A5188"/>
    <w:rsid w:val="007A63D0"/>
    <w:rsid w:val="007D6286"/>
    <w:rsid w:val="007E5BA6"/>
    <w:rsid w:val="00833AEF"/>
    <w:rsid w:val="00837651"/>
    <w:rsid w:val="00840DC2"/>
    <w:rsid w:val="008502FF"/>
    <w:rsid w:val="00867EF7"/>
    <w:rsid w:val="00877BD3"/>
    <w:rsid w:val="00880BA3"/>
    <w:rsid w:val="008942DE"/>
    <w:rsid w:val="008E6CD6"/>
    <w:rsid w:val="008F0D5A"/>
    <w:rsid w:val="0090247D"/>
    <w:rsid w:val="0093626D"/>
    <w:rsid w:val="00983432"/>
    <w:rsid w:val="00985D81"/>
    <w:rsid w:val="009865B5"/>
    <w:rsid w:val="009B53E9"/>
    <w:rsid w:val="009C572B"/>
    <w:rsid w:val="009C74CB"/>
    <w:rsid w:val="009E3856"/>
    <w:rsid w:val="009E5A61"/>
    <w:rsid w:val="00A03586"/>
    <w:rsid w:val="00A07C00"/>
    <w:rsid w:val="00A16157"/>
    <w:rsid w:val="00A34224"/>
    <w:rsid w:val="00A4093B"/>
    <w:rsid w:val="00A42919"/>
    <w:rsid w:val="00A4772C"/>
    <w:rsid w:val="00A57AD9"/>
    <w:rsid w:val="00A646EA"/>
    <w:rsid w:val="00A66B31"/>
    <w:rsid w:val="00A80E15"/>
    <w:rsid w:val="00A956EA"/>
    <w:rsid w:val="00AD49B8"/>
    <w:rsid w:val="00AD51DA"/>
    <w:rsid w:val="00AD5C08"/>
    <w:rsid w:val="00AD6028"/>
    <w:rsid w:val="00AE0B62"/>
    <w:rsid w:val="00AE2B45"/>
    <w:rsid w:val="00AE31A4"/>
    <w:rsid w:val="00AF1492"/>
    <w:rsid w:val="00B135F1"/>
    <w:rsid w:val="00B25018"/>
    <w:rsid w:val="00B258B8"/>
    <w:rsid w:val="00B46DEA"/>
    <w:rsid w:val="00B77AC3"/>
    <w:rsid w:val="00B933CC"/>
    <w:rsid w:val="00BB33FD"/>
    <w:rsid w:val="00BE234F"/>
    <w:rsid w:val="00BE3CD8"/>
    <w:rsid w:val="00BE4DBD"/>
    <w:rsid w:val="00C12C67"/>
    <w:rsid w:val="00C178DF"/>
    <w:rsid w:val="00C56B88"/>
    <w:rsid w:val="00C74726"/>
    <w:rsid w:val="00C838F7"/>
    <w:rsid w:val="00C954C3"/>
    <w:rsid w:val="00CF315E"/>
    <w:rsid w:val="00CF3A28"/>
    <w:rsid w:val="00CF7260"/>
    <w:rsid w:val="00D277C8"/>
    <w:rsid w:val="00D41A8C"/>
    <w:rsid w:val="00D455F0"/>
    <w:rsid w:val="00D53E0F"/>
    <w:rsid w:val="00D550C4"/>
    <w:rsid w:val="00D70481"/>
    <w:rsid w:val="00D72635"/>
    <w:rsid w:val="00D745E2"/>
    <w:rsid w:val="00D80620"/>
    <w:rsid w:val="00D82F87"/>
    <w:rsid w:val="00D91032"/>
    <w:rsid w:val="00D91B50"/>
    <w:rsid w:val="00D93883"/>
    <w:rsid w:val="00D9572B"/>
    <w:rsid w:val="00DA69A6"/>
    <w:rsid w:val="00DB44B7"/>
    <w:rsid w:val="00DC1AF3"/>
    <w:rsid w:val="00DC732E"/>
    <w:rsid w:val="00DE6BE7"/>
    <w:rsid w:val="00DF7A86"/>
    <w:rsid w:val="00E33A4E"/>
    <w:rsid w:val="00E408D1"/>
    <w:rsid w:val="00E41AAA"/>
    <w:rsid w:val="00E42807"/>
    <w:rsid w:val="00E66D40"/>
    <w:rsid w:val="00E77875"/>
    <w:rsid w:val="00E97549"/>
    <w:rsid w:val="00EA0B48"/>
    <w:rsid w:val="00EA42F2"/>
    <w:rsid w:val="00EC531D"/>
    <w:rsid w:val="00F10FB7"/>
    <w:rsid w:val="00F158AF"/>
    <w:rsid w:val="00F20E23"/>
    <w:rsid w:val="00F21DA5"/>
    <w:rsid w:val="00F27C26"/>
    <w:rsid w:val="00F3184F"/>
    <w:rsid w:val="00F43BA8"/>
    <w:rsid w:val="00F508D1"/>
    <w:rsid w:val="00F567A9"/>
    <w:rsid w:val="00F56B8D"/>
    <w:rsid w:val="00F6534C"/>
    <w:rsid w:val="00F86898"/>
    <w:rsid w:val="00FB54B9"/>
    <w:rsid w:val="00FC5386"/>
    <w:rsid w:val="00FC6DCE"/>
    <w:rsid w:val="00FD64AE"/>
    <w:rsid w:val="00FE02ED"/>
    <w:rsid w:val="00FE4C20"/>
    <w:rsid w:val="00FF1464"/>
    <w:rsid w:val="00FF1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B62"/>
    <w:rPr>
      <w:rFonts w:ascii="Times New Roman" w:eastAsia="Times New Roman" w:hAnsi="Times New Roman"/>
      <w:sz w:val="24"/>
      <w:szCs w:val="24"/>
      <w:lang w:val="ro-RO"/>
    </w:rPr>
  </w:style>
  <w:style w:type="paragraph" w:styleId="1">
    <w:name w:val="heading 1"/>
    <w:basedOn w:val="a"/>
    <w:next w:val="a"/>
    <w:link w:val="10"/>
    <w:qFormat/>
    <w:locked/>
    <w:rsid w:val="00472E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472E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9CharChar">
    <w:name w:val="Char Char9 Знак Знак Char Char"/>
    <w:basedOn w:val="a"/>
    <w:uiPriority w:val="99"/>
    <w:rsid w:val="00BE3CD8"/>
    <w:pPr>
      <w:spacing w:after="160" w:line="240" w:lineRule="exact"/>
    </w:pPr>
    <w:rPr>
      <w:rFonts w:ascii="Arial" w:eastAsia="Batang" w:hAnsi="Arial" w:cs="Arial"/>
      <w:sz w:val="20"/>
      <w:szCs w:val="20"/>
      <w:lang w:val="en-US" w:eastAsia="en-US"/>
    </w:rPr>
  </w:style>
  <w:style w:type="paragraph" w:styleId="a3">
    <w:name w:val="List Paragraph"/>
    <w:basedOn w:val="a"/>
    <w:uiPriority w:val="34"/>
    <w:qFormat/>
    <w:rsid w:val="00523F32"/>
    <w:pPr>
      <w:ind w:left="720"/>
      <w:contextualSpacing/>
    </w:pPr>
  </w:style>
  <w:style w:type="paragraph" w:customStyle="1" w:styleId="news">
    <w:name w:val="news"/>
    <w:basedOn w:val="a"/>
    <w:uiPriority w:val="99"/>
    <w:rsid w:val="00880BA3"/>
    <w:rPr>
      <w:rFonts w:ascii="Arial" w:hAnsi="Arial" w:cs="Arial"/>
      <w:sz w:val="20"/>
      <w:szCs w:val="20"/>
      <w:lang w:val="ru-RU"/>
    </w:rPr>
  </w:style>
  <w:style w:type="character" w:customStyle="1" w:styleId="docsign1">
    <w:name w:val="doc_sign1"/>
    <w:uiPriority w:val="99"/>
    <w:rsid w:val="00880BA3"/>
    <w:rPr>
      <w:rFonts w:ascii="Times New Roman" w:hAnsi="Times New Roman"/>
    </w:rPr>
  </w:style>
  <w:style w:type="table" w:styleId="a4">
    <w:name w:val="Table Grid"/>
    <w:basedOn w:val="a1"/>
    <w:uiPriority w:val="99"/>
    <w:rsid w:val="00C12C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a"/>
    <w:uiPriority w:val="99"/>
    <w:rsid w:val="002D05D1"/>
    <w:pPr>
      <w:widowControl w:val="0"/>
      <w:autoSpaceDE w:val="0"/>
      <w:autoSpaceDN w:val="0"/>
      <w:adjustRightInd w:val="0"/>
      <w:spacing w:line="317" w:lineRule="exact"/>
      <w:ind w:hanging="341"/>
    </w:pPr>
    <w:rPr>
      <w:lang w:val="ru-RU"/>
    </w:rPr>
  </w:style>
  <w:style w:type="character" w:customStyle="1" w:styleId="FontStyle20">
    <w:name w:val="Font Style20"/>
    <w:basedOn w:val="a0"/>
    <w:uiPriority w:val="99"/>
    <w:rsid w:val="002D05D1"/>
    <w:rPr>
      <w:rFonts w:ascii="Times New Roman" w:hAnsi="Times New Roman" w:cs="Times New Roman"/>
      <w:color w:val="000000"/>
      <w:spacing w:val="10"/>
      <w:sz w:val="24"/>
      <w:szCs w:val="24"/>
    </w:rPr>
  </w:style>
  <w:style w:type="paragraph" w:styleId="a5">
    <w:name w:val="Normal (Web)"/>
    <w:basedOn w:val="a"/>
    <w:rsid w:val="00011BF6"/>
    <w:pPr>
      <w:ind w:firstLine="567"/>
      <w:jc w:val="both"/>
    </w:pPr>
    <w:rPr>
      <w:lang w:val="ru-RU"/>
    </w:rPr>
  </w:style>
  <w:style w:type="paragraph" w:styleId="a6">
    <w:name w:val="Balloon Text"/>
    <w:basedOn w:val="a"/>
    <w:link w:val="a7"/>
    <w:uiPriority w:val="99"/>
    <w:semiHidden/>
    <w:rsid w:val="005D09D9"/>
    <w:rPr>
      <w:rFonts w:ascii="Tahoma" w:hAnsi="Tahoma" w:cs="Tahoma"/>
      <w:sz w:val="16"/>
      <w:szCs w:val="16"/>
    </w:rPr>
  </w:style>
  <w:style w:type="character" w:customStyle="1" w:styleId="a7">
    <w:name w:val="Текст выноски Знак"/>
    <w:basedOn w:val="a0"/>
    <w:link w:val="a6"/>
    <w:uiPriority w:val="99"/>
    <w:semiHidden/>
    <w:locked/>
    <w:rsid w:val="005D09D9"/>
    <w:rPr>
      <w:rFonts w:ascii="Tahoma" w:hAnsi="Tahoma" w:cs="Tahoma"/>
      <w:sz w:val="16"/>
      <w:szCs w:val="16"/>
      <w:lang w:val="ro-RO" w:eastAsia="ru-RU"/>
    </w:rPr>
  </w:style>
  <w:style w:type="character" w:customStyle="1" w:styleId="apple-converted-space">
    <w:name w:val="apple-converted-space"/>
    <w:basedOn w:val="a0"/>
    <w:rsid w:val="00F10FB7"/>
  </w:style>
  <w:style w:type="character" w:customStyle="1" w:styleId="docbody">
    <w:name w:val="doc_body"/>
    <w:basedOn w:val="a0"/>
    <w:uiPriority w:val="99"/>
    <w:rsid w:val="0017652A"/>
  </w:style>
  <w:style w:type="character" w:customStyle="1" w:styleId="FontStyle27">
    <w:name w:val="Font Style27"/>
    <w:rsid w:val="00E66D40"/>
    <w:rPr>
      <w:rFonts w:ascii="Times New Roman" w:hAnsi="Times New Roman" w:cs="Times New Roman"/>
      <w:color w:val="000000"/>
      <w:sz w:val="24"/>
      <w:szCs w:val="24"/>
    </w:rPr>
  </w:style>
  <w:style w:type="paragraph" w:customStyle="1" w:styleId="Style16">
    <w:name w:val="Style16"/>
    <w:basedOn w:val="a"/>
    <w:rsid w:val="00E66D40"/>
    <w:pPr>
      <w:widowControl w:val="0"/>
      <w:autoSpaceDE w:val="0"/>
      <w:autoSpaceDN w:val="0"/>
      <w:adjustRightInd w:val="0"/>
      <w:spacing w:line="322" w:lineRule="exact"/>
      <w:ind w:firstLine="547"/>
      <w:jc w:val="both"/>
    </w:pPr>
    <w:rPr>
      <w:lang w:val="ru-RU"/>
    </w:rPr>
  </w:style>
  <w:style w:type="character" w:customStyle="1" w:styleId="10">
    <w:name w:val="Заголовок 1 Знак"/>
    <w:basedOn w:val="a0"/>
    <w:link w:val="1"/>
    <w:rsid w:val="00472ECB"/>
    <w:rPr>
      <w:rFonts w:asciiTheme="majorHAnsi" w:eastAsiaTheme="majorEastAsia" w:hAnsiTheme="majorHAnsi" w:cstheme="majorBidi"/>
      <w:b/>
      <w:bCs/>
      <w:color w:val="365F91" w:themeColor="accent1" w:themeShade="BF"/>
      <w:sz w:val="28"/>
      <w:szCs w:val="28"/>
      <w:lang w:val="ro-RO"/>
    </w:rPr>
  </w:style>
  <w:style w:type="character" w:customStyle="1" w:styleId="20">
    <w:name w:val="Заголовок 2 Знак"/>
    <w:basedOn w:val="a0"/>
    <w:link w:val="2"/>
    <w:rsid w:val="00472ECB"/>
    <w:rPr>
      <w:rFonts w:asciiTheme="majorHAnsi" w:eastAsiaTheme="majorEastAsia" w:hAnsiTheme="majorHAnsi" w:cstheme="majorBidi"/>
      <w:b/>
      <w:bCs/>
      <w:color w:val="4F81BD" w:themeColor="accent1"/>
      <w:sz w:val="26"/>
      <w:szCs w:val="26"/>
      <w:lang w:val="ro-RO"/>
    </w:rPr>
  </w:style>
  <w:style w:type="character" w:styleId="a8">
    <w:name w:val="Emphasis"/>
    <w:basedOn w:val="a0"/>
    <w:qFormat/>
    <w:locked/>
    <w:rsid w:val="00472ECB"/>
    <w:rPr>
      <w:i/>
      <w:iCs/>
    </w:rPr>
  </w:style>
  <w:style w:type="paragraph" w:customStyle="1" w:styleId="CharCharCharChar">
    <w:name w:val="Знак Знак Char Char Знак Знак Знак Знак Знак Знак Char Char Знак Знак"/>
    <w:basedOn w:val="a"/>
    <w:rsid w:val="005D0503"/>
    <w:pPr>
      <w:spacing w:after="160" w:line="240" w:lineRule="exact"/>
    </w:pPr>
    <w:rPr>
      <w:rFonts w:ascii="Arial" w:eastAsia="Batang" w:hAnsi="Arial" w:cs="Arial"/>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B62"/>
    <w:rPr>
      <w:rFonts w:ascii="Times New Roman" w:eastAsia="Times New Roman" w:hAnsi="Times New Roman"/>
      <w:sz w:val="24"/>
      <w:szCs w:val="24"/>
      <w:lang w:val="ro-RO"/>
    </w:rPr>
  </w:style>
  <w:style w:type="paragraph" w:styleId="1">
    <w:name w:val="heading 1"/>
    <w:basedOn w:val="a"/>
    <w:next w:val="a"/>
    <w:link w:val="10"/>
    <w:qFormat/>
    <w:locked/>
    <w:rsid w:val="00472E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472E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9CharChar">
    <w:name w:val="Char Char9 Знак Знак Char Char"/>
    <w:basedOn w:val="a"/>
    <w:uiPriority w:val="99"/>
    <w:rsid w:val="00BE3CD8"/>
    <w:pPr>
      <w:spacing w:after="160" w:line="240" w:lineRule="exact"/>
    </w:pPr>
    <w:rPr>
      <w:rFonts w:ascii="Arial" w:eastAsia="Batang" w:hAnsi="Arial" w:cs="Arial"/>
      <w:sz w:val="20"/>
      <w:szCs w:val="20"/>
      <w:lang w:val="en-US" w:eastAsia="en-US"/>
    </w:rPr>
  </w:style>
  <w:style w:type="paragraph" w:styleId="a3">
    <w:name w:val="List Paragraph"/>
    <w:basedOn w:val="a"/>
    <w:uiPriority w:val="34"/>
    <w:qFormat/>
    <w:rsid w:val="00523F32"/>
    <w:pPr>
      <w:ind w:left="720"/>
      <w:contextualSpacing/>
    </w:pPr>
  </w:style>
  <w:style w:type="paragraph" w:customStyle="1" w:styleId="news">
    <w:name w:val="news"/>
    <w:basedOn w:val="a"/>
    <w:uiPriority w:val="99"/>
    <w:rsid w:val="00880BA3"/>
    <w:rPr>
      <w:rFonts w:ascii="Arial" w:hAnsi="Arial" w:cs="Arial"/>
      <w:sz w:val="20"/>
      <w:szCs w:val="20"/>
      <w:lang w:val="ru-RU"/>
    </w:rPr>
  </w:style>
  <w:style w:type="character" w:customStyle="1" w:styleId="docsign1">
    <w:name w:val="doc_sign1"/>
    <w:uiPriority w:val="99"/>
    <w:rsid w:val="00880BA3"/>
    <w:rPr>
      <w:rFonts w:ascii="Times New Roman" w:hAnsi="Times New Roman"/>
    </w:rPr>
  </w:style>
  <w:style w:type="table" w:styleId="a4">
    <w:name w:val="Table Grid"/>
    <w:basedOn w:val="a1"/>
    <w:uiPriority w:val="99"/>
    <w:rsid w:val="00C12C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
    <w:uiPriority w:val="99"/>
    <w:rsid w:val="002D05D1"/>
    <w:pPr>
      <w:widowControl w:val="0"/>
      <w:autoSpaceDE w:val="0"/>
      <w:autoSpaceDN w:val="0"/>
      <w:adjustRightInd w:val="0"/>
      <w:spacing w:line="317" w:lineRule="exact"/>
      <w:ind w:hanging="341"/>
    </w:pPr>
    <w:rPr>
      <w:lang w:val="ru-RU"/>
    </w:rPr>
  </w:style>
  <w:style w:type="character" w:customStyle="1" w:styleId="FontStyle20">
    <w:name w:val="Font Style20"/>
    <w:basedOn w:val="a0"/>
    <w:uiPriority w:val="99"/>
    <w:rsid w:val="002D05D1"/>
    <w:rPr>
      <w:rFonts w:ascii="Times New Roman" w:hAnsi="Times New Roman" w:cs="Times New Roman"/>
      <w:color w:val="000000"/>
      <w:spacing w:val="10"/>
      <w:sz w:val="24"/>
      <w:szCs w:val="24"/>
    </w:rPr>
  </w:style>
  <w:style w:type="paragraph" w:styleId="a5">
    <w:name w:val="Normal (Web)"/>
    <w:basedOn w:val="a"/>
    <w:rsid w:val="00011BF6"/>
    <w:pPr>
      <w:ind w:firstLine="567"/>
      <w:jc w:val="both"/>
    </w:pPr>
    <w:rPr>
      <w:lang w:val="ru-RU"/>
    </w:rPr>
  </w:style>
  <w:style w:type="paragraph" w:styleId="a6">
    <w:name w:val="Balloon Text"/>
    <w:basedOn w:val="a"/>
    <w:link w:val="a7"/>
    <w:uiPriority w:val="99"/>
    <w:semiHidden/>
    <w:rsid w:val="005D09D9"/>
    <w:rPr>
      <w:rFonts w:ascii="Tahoma" w:hAnsi="Tahoma" w:cs="Tahoma"/>
      <w:sz w:val="16"/>
      <w:szCs w:val="16"/>
    </w:rPr>
  </w:style>
  <w:style w:type="character" w:customStyle="1" w:styleId="a7">
    <w:name w:val="Текст выноски Знак"/>
    <w:basedOn w:val="a0"/>
    <w:link w:val="a6"/>
    <w:uiPriority w:val="99"/>
    <w:semiHidden/>
    <w:locked/>
    <w:rsid w:val="005D09D9"/>
    <w:rPr>
      <w:rFonts w:ascii="Tahoma" w:hAnsi="Tahoma" w:cs="Tahoma"/>
      <w:sz w:val="16"/>
      <w:szCs w:val="16"/>
      <w:lang w:val="ro-RO" w:eastAsia="ru-RU"/>
    </w:rPr>
  </w:style>
  <w:style w:type="character" w:customStyle="1" w:styleId="apple-converted-space">
    <w:name w:val="apple-converted-space"/>
    <w:basedOn w:val="a0"/>
    <w:rsid w:val="00F10FB7"/>
  </w:style>
  <w:style w:type="character" w:customStyle="1" w:styleId="docbody">
    <w:name w:val="doc_body"/>
    <w:basedOn w:val="a0"/>
    <w:uiPriority w:val="99"/>
    <w:rsid w:val="0017652A"/>
  </w:style>
  <w:style w:type="character" w:customStyle="1" w:styleId="FontStyle27">
    <w:name w:val="Font Style27"/>
    <w:rsid w:val="00E66D40"/>
    <w:rPr>
      <w:rFonts w:ascii="Times New Roman" w:hAnsi="Times New Roman" w:cs="Times New Roman"/>
      <w:color w:val="000000"/>
      <w:sz w:val="24"/>
      <w:szCs w:val="24"/>
    </w:rPr>
  </w:style>
  <w:style w:type="paragraph" w:customStyle="1" w:styleId="Style16">
    <w:name w:val="Style16"/>
    <w:basedOn w:val="a"/>
    <w:rsid w:val="00E66D40"/>
    <w:pPr>
      <w:widowControl w:val="0"/>
      <w:autoSpaceDE w:val="0"/>
      <w:autoSpaceDN w:val="0"/>
      <w:adjustRightInd w:val="0"/>
      <w:spacing w:line="322" w:lineRule="exact"/>
      <w:ind w:firstLine="547"/>
      <w:jc w:val="both"/>
    </w:pPr>
    <w:rPr>
      <w:lang w:val="ru-RU"/>
    </w:rPr>
  </w:style>
  <w:style w:type="character" w:customStyle="1" w:styleId="10">
    <w:name w:val="Заголовок 1 Знак"/>
    <w:basedOn w:val="a0"/>
    <w:link w:val="1"/>
    <w:rsid w:val="00472ECB"/>
    <w:rPr>
      <w:rFonts w:asciiTheme="majorHAnsi" w:eastAsiaTheme="majorEastAsia" w:hAnsiTheme="majorHAnsi" w:cstheme="majorBidi"/>
      <w:b/>
      <w:bCs/>
      <w:color w:val="365F91" w:themeColor="accent1" w:themeShade="BF"/>
      <w:sz w:val="28"/>
      <w:szCs w:val="28"/>
      <w:lang w:val="ro-RO"/>
    </w:rPr>
  </w:style>
  <w:style w:type="character" w:customStyle="1" w:styleId="20">
    <w:name w:val="Заголовок 2 Знак"/>
    <w:basedOn w:val="a0"/>
    <w:link w:val="2"/>
    <w:rsid w:val="00472ECB"/>
    <w:rPr>
      <w:rFonts w:asciiTheme="majorHAnsi" w:eastAsiaTheme="majorEastAsia" w:hAnsiTheme="majorHAnsi" w:cstheme="majorBidi"/>
      <w:b/>
      <w:bCs/>
      <w:color w:val="4F81BD" w:themeColor="accent1"/>
      <w:sz w:val="26"/>
      <w:szCs w:val="26"/>
      <w:lang w:val="ro-RO"/>
    </w:rPr>
  </w:style>
  <w:style w:type="character" w:styleId="a8">
    <w:name w:val="Emphasis"/>
    <w:basedOn w:val="a0"/>
    <w:qFormat/>
    <w:locked/>
    <w:rsid w:val="00472ECB"/>
    <w:rPr>
      <w:i/>
      <w:iCs/>
    </w:rPr>
  </w:style>
  <w:style w:type="paragraph" w:customStyle="1" w:styleId="CharCharCharChar">
    <w:name w:val="Знак Знак Char Char Знак Знак Знак Знак Знак Знак Char Char Знак Знак"/>
    <w:basedOn w:val="a"/>
    <w:rsid w:val="005D0503"/>
    <w:pPr>
      <w:spacing w:after="160" w:line="240" w:lineRule="exact"/>
    </w:pPr>
    <w:rPr>
      <w:rFonts w:ascii="Arial" w:eastAsia="Batang" w:hAnsi="Arial"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1444844">
      <w:bodyDiv w:val="1"/>
      <w:marLeft w:val="0"/>
      <w:marRight w:val="0"/>
      <w:marTop w:val="0"/>
      <w:marBottom w:val="0"/>
      <w:divBdr>
        <w:top w:val="none" w:sz="0" w:space="0" w:color="auto"/>
        <w:left w:val="none" w:sz="0" w:space="0" w:color="auto"/>
        <w:bottom w:val="none" w:sz="0" w:space="0" w:color="auto"/>
        <w:right w:val="none" w:sz="0" w:space="0" w:color="auto"/>
      </w:divBdr>
    </w:div>
    <w:div w:id="255796025">
      <w:bodyDiv w:val="1"/>
      <w:marLeft w:val="0"/>
      <w:marRight w:val="0"/>
      <w:marTop w:val="0"/>
      <w:marBottom w:val="0"/>
      <w:divBdr>
        <w:top w:val="none" w:sz="0" w:space="0" w:color="auto"/>
        <w:left w:val="none" w:sz="0" w:space="0" w:color="auto"/>
        <w:bottom w:val="none" w:sz="0" w:space="0" w:color="auto"/>
        <w:right w:val="none" w:sz="0" w:space="0" w:color="auto"/>
      </w:divBdr>
    </w:div>
    <w:div w:id="587351817">
      <w:bodyDiv w:val="1"/>
      <w:marLeft w:val="0"/>
      <w:marRight w:val="0"/>
      <w:marTop w:val="0"/>
      <w:marBottom w:val="0"/>
      <w:divBdr>
        <w:top w:val="none" w:sz="0" w:space="0" w:color="auto"/>
        <w:left w:val="none" w:sz="0" w:space="0" w:color="auto"/>
        <w:bottom w:val="none" w:sz="0" w:space="0" w:color="auto"/>
        <w:right w:val="none" w:sz="0" w:space="0" w:color="auto"/>
      </w:divBdr>
    </w:div>
    <w:div w:id="695732908">
      <w:bodyDiv w:val="1"/>
      <w:marLeft w:val="0"/>
      <w:marRight w:val="0"/>
      <w:marTop w:val="0"/>
      <w:marBottom w:val="0"/>
      <w:divBdr>
        <w:top w:val="none" w:sz="0" w:space="0" w:color="auto"/>
        <w:left w:val="none" w:sz="0" w:space="0" w:color="auto"/>
        <w:bottom w:val="none" w:sz="0" w:space="0" w:color="auto"/>
        <w:right w:val="none" w:sz="0" w:space="0" w:color="auto"/>
      </w:divBdr>
    </w:div>
    <w:div w:id="1882354861">
      <w:bodyDiv w:val="1"/>
      <w:marLeft w:val="0"/>
      <w:marRight w:val="0"/>
      <w:marTop w:val="0"/>
      <w:marBottom w:val="0"/>
      <w:divBdr>
        <w:top w:val="none" w:sz="0" w:space="0" w:color="auto"/>
        <w:left w:val="none" w:sz="0" w:space="0" w:color="auto"/>
        <w:bottom w:val="none" w:sz="0" w:space="0" w:color="auto"/>
        <w:right w:val="none" w:sz="0" w:space="0" w:color="auto"/>
      </w:divBdr>
    </w:div>
    <w:div w:id="1956281025">
      <w:marLeft w:val="0"/>
      <w:marRight w:val="0"/>
      <w:marTop w:val="0"/>
      <w:marBottom w:val="0"/>
      <w:divBdr>
        <w:top w:val="none" w:sz="0" w:space="0" w:color="auto"/>
        <w:left w:val="none" w:sz="0" w:space="0" w:color="auto"/>
        <w:bottom w:val="none" w:sz="0" w:space="0" w:color="auto"/>
        <w:right w:val="none" w:sz="0" w:space="0" w:color="auto"/>
      </w:divBdr>
    </w:div>
    <w:div w:id="1956281026">
      <w:marLeft w:val="0"/>
      <w:marRight w:val="0"/>
      <w:marTop w:val="0"/>
      <w:marBottom w:val="0"/>
      <w:divBdr>
        <w:top w:val="none" w:sz="0" w:space="0" w:color="auto"/>
        <w:left w:val="none" w:sz="0" w:space="0" w:color="auto"/>
        <w:bottom w:val="none" w:sz="0" w:space="0" w:color="auto"/>
        <w:right w:val="none" w:sz="0" w:space="0" w:color="auto"/>
      </w:divBdr>
    </w:div>
    <w:div w:id="1956281027">
      <w:marLeft w:val="0"/>
      <w:marRight w:val="0"/>
      <w:marTop w:val="0"/>
      <w:marBottom w:val="0"/>
      <w:divBdr>
        <w:top w:val="none" w:sz="0" w:space="0" w:color="auto"/>
        <w:left w:val="none" w:sz="0" w:space="0" w:color="auto"/>
        <w:bottom w:val="none" w:sz="0" w:space="0" w:color="auto"/>
        <w:right w:val="none" w:sz="0" w:space="0" w:color="auto"/>
      </w:divBdr>
    </w:div>
    <w:div w:id="1956281028">
      <w:marLeft w:val="0"/>
      <w:marRight w:val="0"/>
      <w:marTop w:val="0"/>
      <w:marBottom w:val="0"/>
      <w:divBdr>
        <w:top w:val="none" w:sz="0" w:space="0" w:color="auto"/>
        <w:left w:val="none" w:sz="0" w:space="0" w:color="auto"/>
        <w:bottom w:val="none" w:sz="0" w:space="0" w:color="auto"/>
        <w:right w:val="none" w:sz="0" w:space="0" w:color="auto"/>
      </w:divBdr>
    </w:div>
    <w:div w:id="19562810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E8B09-1D21-4EE3-9B75-71A94FC33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3026</Words>
  <Characters>17252</Characters>
  <Application>Microsoft Office Word</Application>
  <DocSecurity>0</DocSecurity>
  <Lines>143</Lines>
  <Paragraphs>40</Paragraphs>
  <ScaleCrop>false</ScaleCrop>
  <HeadingPairs>
    <vt:vector size="6" baseType="variant">
      <vt:variant>
        <vt:lpstr>Title</vt:lpstr>
      </vt:variant>
      <vt:variant>
        <vt:i4>1</vt:i4>
      </vt:variant>
      <vt:variant>
        <vt:lpstr>Headings</vt:lpstr>
      </vt:variant>
      <vt:variant>
        <vt:i4>1</vt:i4>
      </vt:variant>
      <vt:variant>
        <vt:lpstr>Название</vt:lpstr>
      </vt:variant>
      <vt:variant>
        <vt:i4>1</vt:i4>
      </vt:variant>
    </vt:vector>
  </HeadingPairs>
  <TitlesOfParts>
    <vt:vector size="3" baseType="lpstr">
      <vt:lpstr/>
      <vt:lpstr>    a) secţiunile 9.Investigaţii citomorfologice şi 10.Investigaţii morfopatologice</vt:lpstr>
      <vt:lpstr/>
    </vt:vector>
  </TitlesOfParts>
  <Company/>
  <LinksUpToDate>false</LinksUpToDate>
  <CharactersWithSpaces>20238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Golovaci</dc:creator>
  <cp:lastModifiedBy>abucur</cp:lastModifiedBy>
  <cp:revision>6</cp:revision>
  <cp:lastPrinted>2015-10-06T14:53:00Z</cp:lastPrinted>
  <dcterms:created xsi:type="dcterms:W3CDTF">2015-10-19T05:28:00Z</dcterms:created>
  <dcterms:modified xsi:type="dcterms:W3CDTF">2015-11-10T06:03:00Z</dcterms:modified>
</cp:coreProperties>
</file>