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C1" w:rsidRPr="00AE0FDE" w:rsidRDefault="009F25C1" w:rsidP="009F25C1">
      <w:pPr>
        <w:spacing w:line="360" w:lineRule="auto"/>
        <w:ind w:left="360" w:hanging="360"/>
        <w:jc w:val="right"/>
        <w:rPr>
          <w:i/>
          <w:caps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proiect</w:t>
      </w:r>
    </w:p>
    <w:p w:rsidR="009F25C1" w:rsidRPr="0070354A" w:rsidRDefault="009F25C1" w:rsidP="009F25C1">
      <w:pPr>
        <w:spacing w:line="360" w:lineRule="auto"/>
        <w:ind w:left="360" w:hanging="360"/>
        <w:jc w:val="center"/>
        <w:rPr>
          <w:b/>
          <w:caps/>
          <w:sz w:val="28"/>
          <w:szCs w:val="28"/>
          <w:lang w:val="ro-RO" w:eastAsia="ru-RU"/>
        </w:rPr>
      </w:pPr>
      <w:r w:rsidRPr="0070354A">
        <w:rPr>
          <w:b/>
          <w:caps/>
          <w:sz w:val="28"/>
          <w:szCs w:val="28"/>
          <w:lang w:val="ro-RO"/>
        </w:rPr>
        <w:t>GUVERNUL REPUBLICII MOLDOVA</w:t>
      </w:r>
    </w:p>
    <w:p w:rsidR="009F25C1" w:rsidRPr="0070354A" w:rsidRDefault="009F25C1" w:rsidP="009F25C1">
      <w:pPr>
        <w:spacing w:line="360" w:lineRule="auto"/>
        <w:jc w:val="center"/>
        <w:rPr>
          <w:sz w:val="28"/>
          <w:szCs w:val="28"/>
          <w:lang w:val="ro-RO" w:eastAsia="ru-RU"/>
        </w:rPr>
      </w:pPr>
      <w:r w:rsidRPr="0070354A">
        <w:rPr>
          <w:caps/>
          <w:sz w:val="28"/>
          <w:szCs w:val="28"/>
          <w:lang w:val="ro-RO"/>
        </w:rPr>
        <w:t xml:space="preserve">hotărîre  </w:t>
      </w:r>
      <w:r w:rsidRPr="0070354A">
        <w:rPr>
          <w:sz w:val="28"/>
          <w:szCs w:val="28"/>
          <w:lang w:val="ro-RO"/>
        </w:rPr>
        <w:t>nr. ___________</w:t>
      </w:r>
    </w:p>
    <w:p w:rsidR="009F25C1" w:rsidRPr="0070354A" w:rsidRDefault="009F25C1" w:rsidP="009F25C1">
      <w:pPr>
        <w:spacing w:line="360" w:lineRule="auto"/>
        <w:jc w:val="center"/>
        <w:rPr>
          <w:sz w:val="28"/>
          <w:szCs w:val="28"/>
          <w:lang w:val="ro-RO" w:eastAsia="ru-RU"/>
        </w:rPr>
      </w:pPr>
      <w:r w:rsidRPr="0070354A">
        <w:rPr>
          <w:sz w:val="28"/>
          <w:szCs w:val="28"/>
          <w:lang w:val="ro-RO"/>
        </w:rPr>
        <w:t>din _____________________ 2015</w:t>
      </w:r>
    </w:p>
    <w:p w:rsidR="009F25C1" w:rsidRPr="0070354A" w:rsidRDefault="009F25C1" w:rsidP="009F25C1">
      <w:pPr>
        <w:pStyle w:val="12titlu"/>
        <w:spacing w:line="240" w:lineRule="auto"/>
        <w:ind w:firstLine="672"/>
        <w:rPr>
          <w:b w:val="0"/>
          <w:i w:val="0"/>
          <w:szCs w:val="28"/>
        </w:rPr>
      </w:pPr>
    </w:p>
    <w:p w:rsidR="009F25C1" w:rsidRPr="00335BA8" w:rsidRDefault="009F25C1" w:rsidP="009F25C1">
      <w:pPr>
        <w:pStyle w:val="12titlu"/>
        <w:spacing w:line="240" w:lineRule="auto"/>
        <w:ind w:firstLine="672"/>
        <w:jc w:val="center"/>
        <w:rPr>
          <w:i w:val="0"/>
          <w:szCs w:val="28"/>
        </w:rPr>
      </w:pPr>
      <w:r w:rsidRPr="00335BA8">
        <w:rPr>
          <w:i w:val="0"/>
          <w:szCs w:val="28"/>
        </w:rPr>
        <w:t xml:space="preserve">Cu privire la </w:t>
      </w:r>
      <w:r>
        <w:rPr>
          <w:i w:val="0"/>
          <w:szCs w:val="28"/>
        </w:rPr>
        <w:t>autorizarea de funcționare provizorie a școlilor doctorale</w:t>
      </w:r>
      <w:r w:rsidRPr="00335BA8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și a programelor de doctorat </w:t>
      </w:r>
    </w:p>
    <w:p w:rsidR="009F25C1" w:rsidRDefault="009F25C1" w:rsidP="009F25C1">
      <w:pPr>
        <w:ind w:left="360" w:hanging="360"/>
        <w:jc w:val="both"/>
        <w:rPr>
          <w:sz w:val="28"/>
          <w:szCs w:val="28"/>
          <w:lang w:val="ro-RO"/>
        </w:rPr>
      </w:pPr>
    </w:p>
    <w:p w:rsidR="009F25C1" w:rsidRPr="00D8000D" w:rsidRDefault="009F25C1" w:rsidP="009F25C1">
      <w:pPr>
        <w:pStyle w:val="BlockText"/>
        <w:tabs>
          <w:tab w:val="left" w:pos="720"/>
        </w:tabs>
        <w:spacing w:after="120"/>
        <w:ind w:left="-115" w:right="-360" w:firstLine="0"/>
      </w:pPr>
      <w:r>
        <w:tab/>
        <w:t xml:space="preserve">În baza </w:t>
      </w:r>
      <w:r w:rsidRPr="00335BA8">
        <w:t>rezultatel</w:t>
      </w:r>
      <w:r>
        <w:t>or</w:t>
      </w:r>
      <w:r w:rsidRPr="00335BA8">
        <w:t xml:space="preserve"> evaluări</w:t>
      </w:r>
      <w:r>
        <w:t>i</w:t>
      </w:r>
      <w:r w:rsidRPr="00335BA8">
        <w:t xml:space="preserve"> externe</w:t>
      </w:r>
      <w:r>
        <w:t>, realizată</w:t>
      </w:r>
      <w:r w:rsidRPr="00335BA8">
        <w:t xml:space="preserve"> de </w:t>
      </w:r>
      <w:proofErr w:type="spellStart"/>
      <w:r w:rsidRPr="00335BA8">
        <w:t>Agenţia</w:t>
      </w:r>
      <w:proofErr w:type="spellEnd"/>
      <w:r w:rsidRPr="00335BA8">
        <w:t xml:space="preserve"> </w:t>
      </w:r>
      <w:r>
        <w:t xml:space="preserve">Națională de Asigurare a Calității în </w:t>
      </w:r>
      <w:proofErr w:type="spellStart"/>
      <w:r>
        <w:t>Învățămîntul</w:t>
      </w:r>
      <w:proofErr w:type="spellEnd"/>
      <w:r>
        <w:t xml:space="preserve"> profesional și, î</w:t>
      </w:r>
      <w:r w:rsidRPr="00335BA8">
        <w:t>n</w:t>
      </w:r>
      <w:r w:rsidRPr="0070354A">
        <w:t xml:space="preserve"> temeiul </w:t>
      </w:r>
      <w:r>
        <w:t>alin.(10) al art.114</w:t>
      </w:r>
      <w:r w:rsidRPr="003B336F">
        <w:t xml:space="preserve"> din Codul Educației al Republicii Moldova nr. 152 din 17 iulie 2014 (Monitorul Oficial al Republicii Moldova, 2014, nr.319-324, art.634), </w:t>
      </w:r>
      <w:r w:rsidRPr="00C5133F">
        <w:rPr>
          <w:b/>
        </w:rPr>
        <w:t>Guvernul HOTĂRĂŞTE</w:t>
      </w:r>
      <w:r w:rsidRPr="00335BA8">
        <w:t>:</w:t>
      </w:r>
    </w:p>
    <w:p w:rsidR="009F25C1" w:rsidRDefault="009F25C1" w:rsidP="009F25C1">
      <w:pPr>
        <w:pStyle w:val="BlockText"/>
        <w:numPr>
          <w:ilvl w:val="0"/>
          <w:numId w:val="1"/>
        </w:numPr>
        <w:tabs>
          <w:tab w:val="clear" w:pos="720"/>
          <w:tab w:val="num" w:pos="900"/>
          <w:tab w:val="left" w:pos="1200"/>
        </w:tabs>
        <w:spacing w:after="120"/>
        <w:ind w:left="-115" w:right="-360" w:firstLine="840"/>
      </w:pPr>
      <w:r w:rsidRPr="0070354A">
        <w:t>Se ap</w:t>
      </w:r>
      <w:r>
        <w:t>r</w:t>
      </w:r>
      <w:r w:rsidRPr="0070354A">
        <w:t xml:space="preserve">obă </w:t>
      </w:r>
      <w:r w:rsidRPr="00D87910">
        <w:t>autorizarea de funcționare provizorie a școlilor doctorale și a programelor de doctorat, conform anexei</w:t>
      </w:r>
      <w:r>
        <w:t>.</w:t>
      </w:r>
      <w:r w:rsidRPr="00D87910">
        <w:t xml:space="preserve"> </w:t>
      </w:r>
    </w:p>
    <w:p w:rsidR="009F25C1" w:rsidRPr="00737D46" w:rsidRDefault="004E0203" w:rsidP="009F25C1">
      <w:pPr>
        <w:pStyle w:val="BlockText"/>
        <w:numPr>
          <w:ilvl w:val="0"/>
          <w:numId w:val="1"/>
        </w:numPr>
        <w:tabs>
          <w:tab w:val="clear" w:pos="720"/>
          <w:tab w:val="num" w:pos="900"/>
          <w:tab w:val="left" w:pos="1200"/>
        </w:tabs>
        <w:spacing w:after="120"/>
        <w:ind w:left="-115" w:right="-360" w:firstLine="840"/>
      </w:pPr>
      <w:proofErr w:type="spellStart"/>
      <w:r>
        <w:t>Agenţia</w:t>
      </w:r>
      <w:proofErr w:type="spellEnd"/>
      <w:r>
        <w:t xml:space="preserve"> </w:t>
      </w:r>
      <w:proofErr w:type="spellStart"/>
      <w:r>
        <w:t>Naţională</w:t>
      </w:r>
      <w:proofErr w:type="spellEnd"/>
      <w:r w:rsidR="009F25C1" w:rsidRPr="00737D46">
        <w:t xml:space="preserve"> de Asigurare a </w:t>
      </w:r>
      <w:proofErr w:type="spellStart"/>
      <w:r w:rsidR="009F25C1" w:rsidRPr="00737D46">
        <w:t>Calităţii</w:t>
      </w:r>
      <w:proofErr w:type="spellEnd"/>
      <w:r w:rsidR="009F25C1" w:rsidRPr="00737D46">
        <w:t xml:space="preserve"> în </w:t>
      </w:r>
      <w:proofErr w:type="spellStart"/>
      <w:r w:rsidR="009F25C1" w:rsidRPr="00737D46">
        <w:t>Învăţămîntul</w:t>
      </w:r>
      <w:proofErr w:type="spellEnd"/>
      <w:r w:rsidR="009F25C1" w:rsidRPr="00737D46">
        <w:t xml:space="preserve"> Profesional </w:t>
      </w:r>
      <w:r>
        <w:t>va monitoriza procesul</w:t>
      </w:r>
      <w:r w:rsidR="009F25C1" w:rsidRPr="00737D46">
        <w:t xml:space="preserve"> de implementare a recomandărilor de către instituțiile de </w:t>
      </w:r>
      <w:proofErr w:type="spellStart"/>
      <w:r w:rsidR="009F25C1" w:rsidRPr="00737D46">
        <w:t>învățămînt</w:t>
      </w:r>
      <w:proofErr w:type="spellEnd"/>
      <w:r w:rsidR="009F25C1" w:rsidRPr="00737D46">
        <w:t xml:space="preserve"> superior</w:t>
      </w:r>
      <w:r w:rsidR="00C70862">
        <w:t>,</w:t>
      </w:r>
      <w:r w:rsidR="009F25C1" w:rsidRPr="00737D46">
        <w:t xml:space="preserve"> conform rapoartelor de </w:t>
      </w:r>
      <w:bookmarkStart w:id="0" w:name="_GoBack"/>
      <w:bookmarkEnd w:id="0"/>
      <w:r w:rsidR="009F25C1" w:rsidRPr="00737D46">
        <w:t>evaluare externă.</w:t>
      </w:r>
    </w:p>
    <w:p w:rsidR="009F25C1" w:rsidRDefault="009F25C1" w:rsidP="009F25C1">
      <w:pPr>
        <w:pStyle w:val="BlockText"/>
        <w:numPr>
          <w:ilvl w:val="0"/>
          <w:numId w:val="1"/>
        </w:numPr>
        <w:tabs>
          <w:tab w:val="clear" w:pos="720"/>
          <w:tab w:val="num" w:pos="900"/>
          <w:tab w:val="left" w:pos="1200"/>
        </w:tabs>
        <w:spacing w:after="120"/>
        <w:ind w:left="-115" w:right="-360" w:firstLine="840"/>
      </w:pPr>
      <w:r w:rsidRPr="00737D46">
        <w:t xml:space="preserve">Ministerul </w:t>
      </w:r>
      <w:proofErr w:type="spellStart"/>
      <w:r w:rsidRPr="00737D46">
        <w:t>Educaţiei</w:t>
      </w:r>
      <w:proofErr w:type="spellEnd"/>
      <w:r w:rsidRPr="00737D46">
        <w:t xml:space="preserve"> va </w:t>
      </w:r>
      <w:proofErr w:type="spellStart"/>
      <w:r w:rsidRPr="00737D46">
        <w:t>ţine</w:t>
      </w:r>
      <w:proofErr w:type="spellEnd"/>
      <w:r w:rsidRPr="00737D46">
        <w:t xml:space="preserve"> cont de rezultatele evaluării externe la repartizarea </w:t>
      </w:r>
      <w:r>
        <w:t>granturilor doctorale de la bugetul de stat</w:t>
      </w:r>
      <w:r w:rsidRPr="00737D46">
        <w:t>.</w:t>
      </w:r>
    </w:p>
    <w:p w:rsidR="009F25C1" w:rsidRPr="00635575" w:rsidRDefault="009F25C1" w:rsidP="009F25C1">
      <w:pPr>
        <w:pStyle w:val="BlockText"/>
        <w:tabs>
          <w:tab w:val="num" w:pos="900"/>
          <w:tab w:val="left" w:pos="1200"/>
        </w:tabs>
        <w:spacing w:after="120"/>
        <w:ind w:left="725" w:right="-360" w:firstLine="0"/>
      </w:pPr>
    </w:p>
    <w:p w:rsidR="009F25C1" w:rsidRDefault="009F25C1" w:rsidP="009F25C1">
      <w:pPr>
        <w:pStyle w:val="BlockText"/>
        <w:tabs>
          <w:tab w:val="left" w:pos="1200"/>
        </w:tabs>
        <w:spacing w:after="120"/>
        <w:ind w:left="-115" w:right="-360" w:firstLine="0"/>
        <w:rPr>
          <w:lang w:val="fr-FR"/>
        </w:rPr>
      </w:pPr>
    </w:p>
    <w:p w:rsidR="009F25C1" w:rsidRDefault="009F25C1" w:rsidP="009F25C1">
      <w:pPr>
        <w:pStyle w:val="BlockText"/>
        <w:spacing w:after="120"/>
        <w:ind w:left="-115" w:right="-360" w:firstLine="0"/>
      </w:pPr>
      <w:r>
        <w:rPr>
          <w:b/>
          <w:lang w:val="fr-FR"/>
        </w:rPr>
        <w:tab/>
      </w:r>
      <w:r>
        <w:rPr>
          <w:b/>
          <w:lang w:val="fr-FR"/>
        </w:rPr>
        <w:tab/>
      </w:r>
      <w:r w:rsidRPr="00737D46">
        <w:rPr>
          <w:b/>
        </w:rPr>
        <w:t>Prim-ministru</w:t>
      </w:r>
      <w:r w:rsidRPr="00737D46">
        <w:rPr>
          <w:b/>
        </w:rPr>
        <w:tab/>
      </w:r>
      <w:r w:rsidRPr="00737D46">
        <w:rPr>
          <w:b/>
        </w:rPr>
        <w:tab/>
      </w:r>
      <w:r w:rsidRPr="00737D46">
        <w:rPr>
          <w:b/>
        </w:rPr>
        <w:tab/>
      </w:r>
      <w:r w:rsidRPr="00737D46">
        <w:rPr>
          <w:b/>
        </w:rPr>
        <w:tab/>
      </w:r>
      <w:r w:rsidRPr="00737D46">
        <w:rPr>
          <w:b/>
        </w:rPr>
        <w:tab/>
      </w:r>
      <w:r w:rsidRPr="00737D46">
        <w:rPr>
          <w:b/>
        </w:rPr>
        <w:tab/>
      </w:r>
      <w:r>
        <w:rPr>
          <w:b/>
        </w:rPr>
        <w:t xml:space="preserve">Valeriu </w:t>
      </w:r>
      <w:proofErr w:type="spellStart"/>
      <w:r>
        <w:rPr>
          <w:b/>
        </w:rPr>
        <w:t>Streleț</w:t>
      </w:r>
      <w:proofErr w:type="spellEnd"/>
    </w:p>
    <w:p w:rsidR="009F25C1" w:rsidRPr="00D8000D" w:rsidRDefault="009F25C1" w:rsidP="009F25C1">
      <w:pPr>
        <w:pStyle w:val="BlockText"/>
        <w:tabs>
          <w:tab w:val="left" w:pos="720"/>
          <w:tab w:val="left" w:pos="1200"/>
        </w:tabs>
        <w:spacing w:after="120"/>
        <w:ind w:left="-115" w:right="-360" w:firstLine="0"/>
        <w:rPr>
          <w:b/>
          <w:i/>
          <w:lang w:val="fr-FR"/>
        </w:rPr>
      </w:pPr>
      <w:r>
        <w:rPr>
          <w:b/>
          <w:lang w:val="fr-FR"/>
        </w:rPr>
        <w:tab/>
      </w:r>
      <w:proofErr w:type="spellStart"/>
      <w:proofErr w:type="gramStart"/>
      <w:r w:rsidRPr="00D8000D">
        <w:rPr>
          <w:b/>
          <w:i/>
          <w:lang w:val="fr-FR"/>
        </w:rPr>
        <w:t>Contrasemnează</w:t>
      </w:r>
      <w:proofErr w:type="spellEnd"/>
      <w:r w:rsidRPr="00D8000D">
        <w:rPr>
          <w:b/>
          <w:i/>
          <w:lang w:val="fr-FR"/>
        </w:rPr>
        <w:t>:</w:t>
      </w:r>
      <w:proofErr w:type="gramEnd"/>
      <w:r w:rsidRPr="00D8000D">
        <w:rPr>
          <w:b/>
          <w:i/>
          <w:lang w:val="fr-FR"/>
        </w:rPr>
        <w:t xml:space="preserve"> </w:t>
      </w:r>
    </w:p>
    <w:p w:rsidR="009F25C1" w:rsidRDefault="009F25C1" w:rsidP="009F25C1">
      <w:pPr>
        <w:pStyle w:val="BlockText"/>
        <w:spacing w:after="120"/>
        <w:ind w:left="-115" w:right="-360" w:firstLine="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 w:rsidRPr="00737D46">
        <w:rPr>
          <w:b/>
          <w:lang w:val="fr-FR"/>
        </w:rPr>
        <w:t>Ministrul</w:t>
      </w:r>
      <w:proofErr w:type="spellEnd"/>
      <w:r w:rsidRPr="00737D46">
        <w:rPr>
          <w:b/>
          <w:lang w:val="fr-FR"/>
        </w:rPr>
        <w:t xml:space="preserve"> </w:t>
      </w:r>
      <w:proofErr w:type="spellStart"/>
      <w:r w:rsidRPr="00737D46">
        <w:rPr>
          <w:b/>
          <w:lang w:val="fr-FR"/>
        </w:rPr>
        <w:t>Educației</w:t>
      </w:r>
      <w:proofErr w:type="spellEnd"/>
      <w:r w:rsidRPr="00737D46">
        <w:rPr>
          <w:b/>
          <w:lang w:val="fr-FR"/>
        </w:rPr>
        <w:tab/>
      </w:r>
      <w:r w:rsidRPr="00737D46">
        <w:rPr>
          <w:b/>
          <w:lang w:val="fr-FR"/>
        </w:rPr>
        <w:tab/>
      </w:r>
      <w:r w:rsidRPr="00737D46"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Corina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Fusu</w:t>
      </w:r>
      <w:proofErr w:type="spellEnd"/>
    </w:p>
    <w:p w:rsidR="009F25C1" w:rsidRPr="00737D46" w:rsidRDefault="009F25C1" w:rsidP="009F25C1">
      <w:pPr>
        <w:pStyle w:val="BlockText"/>
        <w:spacing w:after="120"/>
        <w:ind w:left="-115" w:right="-360" w:firstLine="0"/>
        <w:rPr>
          <w:b/>
          <w:lang w:val="fr-FR"/>
        </w:rPr>
      </w:pPr>
    </w:p>
    <w:p w:rsidR="000B361C" w:rsidRPr="00107FC0" w:rsidRDefault="009F25C1" w:rsidP="009F25C1">
      <w:pPr>
        <w:rPr>
          <w:sz w:val="28"/>
          <w:szCs w:val="28"/>
          <w:lang w:val="fr-FR"/>
        </w:rPr>
      </w:pPr>
      <w:r>
        <w:rPr>
          <w:b/>
          <w:lang w:val="fr-FR"/>
        </w:rPr>
        <w:tab/>
      </w:r>
      <w:proofErr w:type="spellStart"/>
      <w:r w:rsidRPr="009F25C1">
        <w:rPr>
          <w:b/>
          <w:sz w:val="28"/>
          <w:szCs w:val="28"/>
          <w:lang w:val="fr-FR"/>
        </w:rPr>
        <w:t>Ministrul</w:t>
      </w:r>
      <w:proofErr w:type="spellEnd"/>
      <w:r w:rsidRPr="009F25C1">
        <w:rPr>
          <w:b/>
          <w:sz w:val="28"/>
          <w:szCs w:val="28"/>
          <w:lang w:val="fr-FR"/>
        </w:rPr>
        <w:t xml:space="preserve"> </w:t>
      </w:r>
      <w:proofErr w:type="spellStart"/>
      <w:r w:rsidRPr="009F25C1">
        <w:rPr>
          <w:b/>
          <w:sz w:val="28"/>
          <w:szCs w:val="28"/>
          <w:lang w:val="fr-FR"/>
        </w:rPr>
        <w:t>Justiției</w:t>
      </w:r>
      <w:proofErr w:type="spellEnd"/>
      <w:r w:rsidRPr="009F25C1">
        <w:rPr>
          <w:b/>
          <w:sz w:val="28"/>
          <w:szCs w:val="28"/>
          <w:lang w:val="fr-FR"/>
        </w:rPr>
        <w:tab/>
      </w:r>
      <w:r w:rsidRPr="009F25C1">
        <w:rPr>
          <w:b/>
          <w:sz w:val="28"/>
          <w:szCs w:val="28"/>
          <w:lang w:val="fr-FR"/>
        </w:rPr>
        <w:tab/>
      </w:r>
      <w:r w:rsidRPr="009F25C1">
        <w:rPr>
          <w:b/>
          <w:sz w:val="28"/>
          <w:szCs w:val="28"/>
          <w:lang w:val="fr-FR"/>
        </w:rPr>
        <w:tab/>
      </w:r>
      <w:r w:rsidRPr="009F25C1">
        <w:rPr>
          <w:b/>
          <w:sz w:val="28"/>
          <w:szCs w:val="28"/>
          <w:lang w:val="fr-FR"/>
        </w:rPr>
        <w:tab/>
      </w:r>
      <w:r w:rsidRPr="009F25C1">
        <w:rPr>
          <w:b/>
          <w:sz w:val="28"/>
          <w:szCs w:val="28"/>
          <w:lang w:val="fr-FR"/>
        </w:rPr>
        <w:tab/>
      </w:r>
      <w:r w:rsidRPr="009F25C1">
        <w:rPr>
          <w:b/>
          <w:sz w:val="28"/>
          <w:szCs w:val="28"/>
          <w:lang w:val="fr-FR"/>
        </w:rPr>
        <w:tab/>
        <w:t xml:space="preserve">Vladimir </w:t>
      </w:r>
      <w:proofErr w:type="spellStart"/>
      <w:r w:rsidRPr="009F25C1">
        <w:rPr>
          <w:b/>
          <w:sz w:val="28"/>
          <w:szCs w:val="28"/>
          <w:lang w:val="fr-FR"/>
        </w:rPr>
        <w:t>Cebotari</w:t>
      </w:r>
      <w:proofErr w:type="spellEnd"/>
      <w:r w:rsidRPr="009F25C1">
        <w:rPr>
          <w:b/>
          <w:sz w:val="28"/>
          <w:szCs w:val="28"/>
          <w:lang w:val="fr-FR"/>
        </w:rPr>
        <w:t xml:space="preserve">         </w:t>
      </w:r>
    </w:p>
    <w:sectPr w:rsidR="000B361C" w:rsidRPr="00107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36F99"/>
    <w:multiLevelType w:val="hybridMultilevel"/>
    <w:tmpl w:val="78F85E22"/>
    <w:lvl w:ilvl="0" w:tplc="582AA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708CDE8">
      <w:start w:val="1"/>
      <w:numFmt w:val="lowerLetter"/>
      <w:lvlText w:val="%2)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4860"/>
        </w:tabs>
        <w:ind w:left="48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C1"/>
    <w:rsid w:val="000B361C"/>
    <w:rsid w:val="00107FC0"/>
    <w:rsid w:val="004E0203"/>
    <w:rsid w:val="009F25C1"/>
    <w:rsid w:val="00C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911E-5BA5-47C7-813B-0B14DBD3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C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F25C1"/>
    <w:pPr>
      <w:shd w:val="clear" w:color="auto" w:fill="FFFFFF"/>
      <w:ind w:left="1296" w:right="-363" w:hanging="1296"/>
      <w:jc w:val="both"/>
    </w:pPr>
    <w:rPr>
      <w:sz w:val="28"/>
      <w:szCs w:val="28"/>
      <w:lang w:val="ro-RO" w:eastAsia="ru-RU"/>
    </w:rPr>
  </w:style>
  <w:style w:type="paragraph" w:customStyle="1" w:styleId="12titlu">
    <w:name w:val="1.2.titlu"/>
    <w:basedOn w:val="Normal"/>
    <w:rsid w:val="009F25C1"/>
    <w:pPr>
      <w:spacing w:line="360" w:lineRule="auto"/>
      <w:ind w:firstLine="720"/>
      <w:jc w:val="both"/>
    </w:pPr>
    <w:rPr>
      <w:b/>
      <w:i/>
      <w:sz w:val="2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2015-10-07T06:23:00Z</dcterms:created>
  <dcterms:modified xsi:type="dcterms:W3CDTF">2015-10-09T07:04:00Z</dcterms:modified>
</cp:coreProperties>
</file>