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0A" w:rsidRPr="00285CE1" w:rsidRDefault="004C610A" w:rsidP="00285CE1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85CE1">
        <w:rPr>
          <w:rFonts w:cs="Times New Roman"/>
          <w:b/>
          <w:bCs/>
          <w:color w:val="000000"/>
          <w:sz w:val="24"/>
          <w:szCs w:val="24"/>
        </w:rPr>
        <w:t xml:space="preserve">REGULAMENTUL-CADRU </w:t>
      </w:r>
    </w:p>
    <w:p w:rsidR="004C610A" w:rsidRPr="00285CE1" w:rsidRDefault="004C610A" w:rsidP="00285CE1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285CE1">
        <w:rPr>
          <w:rFonts w:cs="Times New Roman"/>
          <w:b/>
          <w:bCs/>
          <w:sz w:val="24"/>
          <w:szCs w:val="24"/>
        </w:rPr>
        <w:t xml:space="preserve">privind organizarea </w:t>
      </w:r>
      <w:r w:rsidRPr="00285CE1">
        <w:rPr>
          <w:rFonts w:cs="Times New Roman"/>
          <w:b/>
          <w:bCs/>
          <w:color w:val="000000"/>
          <w:sz w:val="24"/>
          <w:szCs w:val="24"/>
        </w:rPr>
        <w:t xml:space="preserve">și desfășurarea învățămîntului </w:t>
      </w:r>
      <w:r w:rsidR="003D5A7F" w:rsidRPr="00285CE1">
        <w:rPr>
          <w:rFonts w:cs="Times New Roman"/>
          <w:b/>
          <w:bCs/>
          <w:color w:val="000000"/>
          <w:sz w:val="24"/>
          <w:szCs w:val="24"/>
        </w:rPr>
        <w:t xml:space="preserve">superior </w:t>
      </w:r>
      <w:r w:rsidRPr="00285CE1">
        <w:rPr>
          <w:rFonts w:cs="Times New Roman"/>
          <w:b/>
          <w:bCs/>
          <w:color w:val="000000"/>
          <w:sz w:val="24"/>
          <w:szCs w:val="24"/>
        </w:rPr>
        <w:t>la distanță</w:t>
      </w:r>
    </w:p>
    <w:p w:rsidR="004C610A" w:rsidRDefault="004C610A" w:rsidP="00285CE1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285CE1">
        <w:rPr>
          <w:rFonts w:cs="Times New Roman"/>
          <w:b/>
          <w:bCs/>
          <w:color w:val="000000"/>
          <w:sz w:val="24"/>
          <w:szCs w:val="24"/>
        </w:rPr>
        <w:t>în instituțiile de învățămînt superior</w:t>
      </w:r>
      <w:r w:rsidR="00A869D6">
        <w:rPr>
          <w:rFonts w:cs="Times New Roman"/>
          <w:b/>
          <w:bCs/>
          <w:color w:val="000000"/>
          <w:sz w:val="24"/>
          <w:szCs w:val="24"/>
        </w:rPr>
        <w:t>/universități</w:t>
      </w:r>
      <w:r w:rsidR="00024CF8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285CE1" w:rsidRPr="007872BD" w:rsidRDefault="00285CE1" w:rsidP="00285CE1">
      <w:pPr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D01E12" w:rsidRPr="00941542" w:rsidRDefault="00941542" w:rsidP="00941542">
      <w:pPr>
        <w:pStyle w:val="Heading1"/>
      </w:pPr>
      <w:r w:rsidRPr="00941542">
        <w:t>Definiții și abrevieri</w:t>
      </w:r>
    </w:p>
    <w:p w:rsidR="00D01E12" w:rsidRPr="007872BD" w:rsidRDefault="00D01E12" w:rsidP="00970575">
      <w:pPr>
        <w:pStyle w:val="ListParagraph"/>
        <w:spacing w:before="120"/>
        <w:ind w:left="644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În sensul prezentului Regulament-cadru, no</w:t>
      </w:r>
      <w:r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iunile utilizate semnifică:</w:t>
      </w:r>
    </w:p>
    <w:p w:rsidR="00747A30" w:rsidRPr="00BC172A" w:rsidRDefault="00747A30" w:rsidP="00747A30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  <w:lang w:val="ro-MD"/>
        </w:rPr>
      </w:pPr>
      <w:r w:rsidRPr="00BC172A">
        <w:rPr>
          <w:rFonts w:cs="Times New Roman"/>
          <w:i/>
          <w:sz w:val="24"/>
          <w:szCs w:val="24"/>
          <w:lang w:val="ro-MD"/>
        </w:rPr>
        <w:t>învă</w:t>
      </w:r>
      <w:r w:rsidRPr="00BC172A">
        <w:rPr>
          <w:rFonts w:ascii="Cambria Math" w:hAnsi="Cambria Math" w:cs="Cambria Math"/>
          <w:i/>
          <w:sz w:val="24"/>
          <w:szCs w:val="24"/>
          <w:lang w:val="ro-MD"/>
        </w:rPr>
        <w:t>ț</w:t>
      </w:r>
      <w:r w:rsidRPr="00BC172A">
        <w:rPr>
          <w:rFonts w:cs="Times New Roman"/>
          <w:i/>
          <w:sz w:val="24"/>
          <w:szCs w:val="24"/>
          <w:lang w:val="ro-MD"/>
        </w:rPr>
        <w:t>ămînt la distan</w:t>
      </w:r>
      <w:r w:rsidRPr="00BC172A">
        <w:rPr>
          <w:rFonts w:ascii="Cambria Math" w:hAnsi="Cambria Math" w:cs="Cambria Math"/>
          <w:i/>
          <w:sz w:val="24"/>
          <w:szCs w:val="24"/>
          <w:lang w:val="ro-MD"/>
        </w:rPr>
        <w:t>ț</w:t>
      </w:r>
      <w:r w:rsidRPr="00BC172A">
        <w:rPr>
          <w:rFonts w:cs="Times New Roman"/>
          <w:i/>
          <w:sz w:val="24"/>
          <w:szCs w:val="24"/>
          <w:lang w:val="ro-MD"/>
        </w:rPr>
        <w:t>ă (ÎD)</w:t>
      </w:r>
      <w:r w:rsidRPr="00BC172A">
        <w:rPr>
          <w:rFonts w:cs="Times New Roman"/>
          <w:sz w:val="24"/>
          <w:szCs w:val="24"/>
          <w:lang w:val="ro-MD"/>
        </w:rPr>
        <w:t xml:space="preserve"> – formă flexibilă institu</w:t>
      </w:r>
      <w:r w:rsidRPr="00BC172A">
        <w:rPr>
          <w:rFonts w:ascii="Cambria Math" w:hAnsi="Cambria Math" w:cs="Cambria Math"/>
          <w:sz w:val="24"/>
          <w:szCs w:val="24"/>
          <w:lang w:val="ro-MD"/>
        </w:rPr>
        <w:t>ț</w:t>
      </w:r>
      <w:r w:rsidRPr="00BC172A">
        <w:rPr>
          <w:rFonts w:cs="Times New Roman"/>
          <w:sz w:val="24"/>
          <w:szCs w:val="24"/>
          <w:lang w:val="ro-MD"/>
        </w:rPr>
        <w:t>ionalizată de învă</w:t>
      </w:r>
      <w:r w:rsidRPr="00BC172A">
        <w:rPr>
          <w:rFonts w:ascii="Cambria Math" w:hAnsi="Cambria Math" w:cs="Cambria Math"/>
          <w:sz w:val="24"/>
          <w:szCs w:val="24"/>
          <w:lang w:val="ro-MD"/>
        </w:rPr>
        <w:t>ț</w:t>
      </w:r>
      <w:r w:rsidRPr="00BC172A">
        <w:rPr>
          <w:rFonts w:cs="Times New Roman"/>
          <w:sz w:val="24"/>
          <w:szCs w:val="24"/>
          <w:lang w:val="ro-MD"/>
        </w:rPr>
        <w:t>ămînt, realizat preponderent în mediul virtual de învă</w:t>
      </w:r>
      <w:r w:rsidRPr="00BC172A">
        <w:rPr>
          <w:rFonts w:ascii="Cambria Math" w:hAnsi="Cambria Math" w:cs="Cambria Math"/>
          <w:sz w:val="24"/>
          <w:szCs w:val="24"/>
          <w:lang w:val="ro-MD"/>
        </w:rPr>
        <w:t>ț</w:t>
      </w:r>
      <w:r w:rsidRPr="00BC172A">
        <w:rPr>
          <w:rFonts w:cs="Times New Roman"/>
          <w:sz w:val="24"/>
          <w:szCs w:val="24"/>
          <w:lang w:val="ro-MD"/>
        </w:rPr>
        <w:t>are cu ajutorul tehnologiilor de instruire la distan</w:t>
      </w:r>
      <w:r w:rsidRPr="00BC172A">
        <w:rPr>
          <w:rFonts w:ascii="Cambria Math" w:hAnsi="Cambria Math" w:cs="Cambria Math"/>
          <w:sz w:val="24"/>
          <w:szCs w:val="24"/>
          <w:lang w:val="ro-MD"/>
        </w:rPr>
        <w:t>ț</w:t>
      </w:r>
      <w:r w:rsidRPr="00BC172A">
        <w:rPr>
          <w:rFonts w:cs="Times New Roman"/>
          <w:sz w:val="24"/>
          <w:szCs w:val="24"/>
          <w:lang w:val="ro-MD"/>
        </w:rPr>
        <w:t>ă;</w:t>
      </w:r>
    </w:p>
    <w:p w:rsidR="00747A30" w:rsidRPr="00BC172A" w:rsidRDefault="003A0243" w:rsidP="00747A30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  <w:lang w:val="ro-MD"/>
        </w:rPr>
      </w:pPr>
      <w:r w:rsidRPr="00747A30">
        <w:rPr>
          <w:rFonts w:cs="Times New Roman"/>
          <w:i/>
          <w:sz w:val="24"/>
          <w:szCs w:val="24"/>
        </w:rPr>
        <w:t>î</w:t>
      </w:r>
      <w:r w:rsidR="00D01E12" w:rsidRPr="00747A30">
        <w:rPr>
          <w:rFonts w:cs="Times New Roman"/>
          <w:i/>
          <w:sz w:val="24"/>
          <w:szCs w:val="24"/>
        </w:rPr>
        <w:t>nvă</w:t>
      </w:r>
      <w:r w:rsidR="00D01E12" w:rsidRPr="00747A30">
        <w:rPr>
          <w:rFonts w:ascii="Cambria Math" w:hAnsi="Cambria Math" w:cs="Cambria Math"/>
          <w:i/>
          <w:sz w:val="24"/>
          <w:szCs w:val="24"/>
        </w:rPr>
        <w:t>ț</w:t>
      </w:r>
      <w:r w:rsidR="00D01E12" w:rsidRPr="00747A30">
        <w:rPr>
          <w:rFonts w:cs="Times New Roman"/>
          <w:i/>
          <w:sz w:val="24"/>
          <w:szCs w:val="24"/>
        </w:rPr>
        <w:t>ământ superior la distan</w:t>
      </w:r>
      <w:r w:rsidR="00D01E12" w:rsidRPr="00747A30">
        <w:rPr>
          <w:rFonts w:ascii="Cambria Math" w:hAnsi="Cambria Math" w:cs="Cambria Math"/>
          <w:i/>
          <w:sz w:val="24"/>
          <w:szCs w:val="24"/>
        </w:rPr>
        <w:t>ț</w:t>
      </w:r>
      <w:r w:rsidR="00D01E12" w:rsidRPr="00747A30">
        <w:rPr>
          <w:rFonts w:cs="Times New Roman"/>
          <w:i/>
          <w:sz w:val="24"/>
          <w:szCs w:val="24"/>
        </w:rPr>
        <w:t>ă (ÎSD)</w:t>
      </w:r>
      <w:r w:rsidR="00D01E12" w:rsidRPr="00747A30">
        <w:rPr>
          <w:rFonts w:cs="Times New Roman"/>
          <w:sz w:val="24"/>
          <w:szCs w:val="24"/>
        </w:rPr>
        <w:t xml:space="preserve"> – </w:t>
      </w:r>
      <w:r w:rsidR="00747A30" w:rsidRPr="00BC172A">
        <w:rPr>
          <w:rFonts w:cs="Times New Roman"/>
          <w:sz w:val="24"/>
          <w:szCs w:val="24"/>
          <w:lang w:val="ro-MD"/>
        </w:rPr>
        <w:t xml:space="preserve">învățămînt la distanță </w:t>
      </w:r>
      <w:r w:rsidR="00DD3D64">
        <w:rPr>
          <w:rFonts w:cs="Times New Roman"/>
          <w:sz w:val="24"/>
          <w:szCs w:val="24"/>
          <w:lang w:val="ro-MD"/>
        </w:rPr>
        <w:t xml:space="preserve">realizat </w:t>
      </w:r>
      <w:r w:rsidR="00747A30" w:rsidRPr="00BC172A">
        <w:rPr>
          <w:rFonts w:cs="Times New Roman"/>
          <w:sz w:val="24"/>
          <w:szCs w:val="24"/>
          <w:lang w:val="ro-MD"/>
        </w:rPr>
        <w:t>în</w:t>
      </w:r>
      <w:r w:rsidR="00DD3D64">
        <w:rPr>
          <w:rFonts w:cs="Times New Roman"/>
          <w:sz w:val="24"/>
          <w:szCs w:val="24"/>
          <w:lang w:val="ro-MD"/>
        </w:rPr>
        <w:t xml:space="preserve"> cadrul</w:t>
      </w:r>
      <w:r w:rsidR="00747A30" w:rsidRPr="00BC172A">
        <w:rPr>
          <w:rFonts w:cs="Times New Roman"/>
          <w:sz w:val="24"/>
          <w:szCs w:val="24"/>
          <w:lang w:val="ro-MD"/>
        </w:rPr>
        <w:t xml:space="preserve"> instituțiil</w:t>
      </w:r>
      <w:r w:rsidR="00DD3D64">
        <w:rPr>
          <w:rFonts w:cs="Times New Roman"/>
          <w:sz w:val="24"/>
          <w:szCs w:val="24"/>
          <w:lang w:val="ro-MD"/>
        </w:rPr>
        <w:t>or</w:t>
      </w:r>
      <w:r w:rsidR="00747A30" w:rsidRPr="00BC172A">
        <w:rPr>
          <w:rFonts w:cs="Times New Roman"/>
          <w:sz w:val="24"/>
          <w:szCs w:val="24"/>
          <w:lang w:val="ro-MD"/>
        </w:rPr>
        <w:t xml:space="preserve"> de învățămînt superior;</w:t>
      </w:r>
    </w:p>
    <w:p w:rsidR="00D01E12" w:rsidRPr="00747A30" w:rsidRDefault="003A0243" w:rsidP="00CE1190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 w:rsidRPr="00747A30">
        <w:rPr>
          <w:rFonts w:cs="Times New Roman"/>
          <w:i/>
          <w:sz w:val="24"/>
          <w:szCs w:val="24"/>
        </w:rPr>
        <w:t>i</w:t>
      </w:r>
      <w:r w:rsidR="00D01E12" w:rsidRPr="00747A30">
        <w:rPr>
          <w:rFonts w:cs="Times New Roman"/>
          <w:i/>
          <w:sz w:val="24"/>
          <w:szCs w:val="24"/>
        </w:rPr>
        <w:t>nstruire la distan</w:t>
      </w:r>
      <w:r w:rsidR="00D01E12" w:rsidRPr="00747A30">
        <w:rPr>
          <w:rFonts w:ascii="Cambria Math" w:hAnsi="Cambria Math" w:cs="Cambria Math"/>
          <w:i/>
          <w:sz w:val="24"/>
          <w:szCs w:val="24"/>
        </w:rPr>
        <w:t>ț</w:t>
      </w:r>
      <w:r w:rsidR="00D01E12" w:rsidRPr="00747A30">
        <w:rPr>
          <w:rFonts w:cs="Times New Roman"/>
          <w:i/>
          <w:sz w:val="24"/>
          <w:szCs w:val="24"/>
        </w:rPr>
        <w:t>ă</w:t>
      </w:r>
      <w:r w:rsidR="00D01E12" w:rsidRPr="00747A30">
        <w:rPr>
          <w:rFonts w:cs="Times New Roman"/>
          <w:sz w:val="24"/>
          <w:szCs w:val="24"/>
        </w:rPr>
        <w:t xml:space="preserve"> </w:t>
      </w:r>
      <w:r w:rsidR="00941542" w:rsidRPr="00747A30">
        <w:rPr>
          <w:rFonts w:cs="Times New Roman"/>
          <w:i/>
          <w:sz w:val="24"/>
          <w:szCs w:val="24"/>
        </w:rPr>
        <w:t xml:space="preserve">(ID) </w:t>
      </w:r>
      <w:r w:rsidR="00D01E12" w:rsidRPr="00747A30">
        <w:rPr>
          <w:rFonts w:cs="Times New Roman"/>
          <w:sz w:val="24"/>
          <w:szCs w:val="24"/>
        </w:rPr>
        <w:t>– proces de interac</w:t>
      </w:r>
      <w:r w:rsidR="00D01E12" w:rsidRPr="00747A30">
        <w:rPr>
          <w:rFonts w:ascii="Cambria Math" w:hAnsi="Cambria Math" w:cs="Cambria Math"/>
          <w:sz w:val="24"/>
          <w:szCs w:val="24"/>
        </w:rPr>
        <w:t>ț</w:t>
      </w:r>
      <w:r w:rsidR="00D01E12" w:rsidRPr="00747A30">
        <w:rPr>
          <w:rFonts w:cs="Times New Roman"/>
          <w:sz w:val="24"/>
          <w:szCs w:val="24"/>
        </w:rPr>
        <w:t>iune la distan</w:t>
      </w:r>
      <w:r w:rsidR="00D01E12" w:rsidRPr="00747A30">
        <w:rPr>
          <w:rFonts w:ascii="Cambria Math" w:hAnsi="Cambria Math" w:cs="Cambria Math"/>
          <w:sz w:val="24"/>
          <w:szCs w:val="24"/>
        </w:rPr>
        <w:t>ț</w:t>
      </w:r>
      <w:r w:rsidR="00D01E12" w:rsidRPr="00747A30">
        <w:rPr>
          <w:rFonts w:cs="Times New Roman"/>
          <w:sz w:val="24"/>
          <w:szCs w:val="24"/>
        </w:rPr>
        <w:t>ă a cadrului didactic cu</w:t>
      </w:r>
      <w:r w:rsidR="00221182" w:rsidRPr="00747A30">
        <w:rPr>
          <w:rFonts w:cs="Times New Roman"/>
          <w:sz w:val="24"/>
          <w:szCs w:val="24"/>
        </w:rPr>
        <w:t xml:space="preserve"> cei ce învață</w:t>
      </w:r>
      <w:r w:rsidR="00D01E12" w:rsidRPr="00747A30">
        <w:rPr>
          <w:rFonts w:cs="Times New Roman"/>
          <w:sz w:val="24"/>
          <w:szCs w:val="24"/>
        </w:rPr>
        <w:t xml:space="preserve"> </w:t>
      </w:r>
      <w:r w:rsidR="00922054" w:rsidRPr="00747A30">
        <w:rPr>
          <w:rFonts w:cs="Times New Roman"/>
          <w:sz w:val="24"/>
          <w:szCs w:val="24"/>
        </w:rPr>
        <w:t>(</w:t>
      </w:r>
      <w:r w:rsidR="00052072" w:rsidRPr="00747A30">
        <w:rPr>
          <w:rFonts w:cs="Times New Roman"/>
          <w:sz w:val="24"/>
          <w:szCs w:val="24"/>
        </w:rPr>
        <w:t>beneficiari</w:t>
      </w:r>
      <w:r w:rsidR="00922054" w:rsidRPr="00747A30">
        <w:rPr>
          <w:rFonts w:cs="Times New Roman"/>
          <w:sz w:val="24"/>
          <w:szCs w:val="24"/>
        </w:rPr>
        <w:t>)</w:t>
      </w:r>
      <w:r w:rsidR="00D01E12" w:rsidRPr="00747A30">
        <w:rPr>
          <w:rFonts w:cs="Times New Roman"/>
          <w:sz w:val="24"/>
          <w:szCs w:val="24"/>
        </w:rPr>
        <w:t>, care reflectă toate componentele inerente procesului de instruire (obiective, con</w:t>
      </w:r>
      <w:r w:rsidR="00D01E12" w:rsidRPr="00747A30">
        <w:rPr>
          <w:rFonts w:ascii="Cambria Math" w:hAnsi="Cambria Math" w:cs="Cambria Math"/>
          <w:sz w:val="24"/>
          <w:szCs w:val="24"/>
        </w:rPr>
        <w:t>ț</w:t>
      </w:r>
      <w:r w:rsidR="00D01E12" w:rsidRPr="00747A30">
        <w:rPr>
          <w:rFonts w:cs="Times New Roman"/>
          <w:sz w:val="24"/>
          <w:szCs w:val="24"/>
        </w:rPr>
        <w:t>inut, metode, forme de organizare, mijloace de instruire);</w:t>
      </w:r>
    </w:p>
    <w:p w:rsidR="00D01E12" w:rsidRPr="007872BD" w:rsidRDefault="003A0243" w:rsidP="00970575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t</w:t>
      </w:r>
      <w:r w:rsidR="00D01E12" w:rsidRPr="007872BD">
        <w:rPr>
          <w:rFonts w:cs="Times New Roman"/>
          <w:i/>
          <w:sz w:val="24"/>
          <w:szCs w:val="24"/>
        </w:rPr>
        <w:t>ehnologie de instruire la distan</w:t>
      </w:r>
      <w:r w:rsidR="00D01E12" w:rsidRPr="007872BD">
        <w:rPr>
          <w:rFonts w:ascii="Cambria Math" w:hAnsi="Cambria Math" w:cs="Cambria Math"/>
          <w:i/>
          <w:sz w:val="24"/>
          <w:szCs w:val="24"/>
        </w:rPr>
        <w:t>ț</w:t>
      </w:r>
      <w:r w:rsidR="00D01E12" w:rsidRPr="007872BD">
        <w:rPr>
          <w:rFonts w:cs="Times New Roman"/>
          <w:i/>
          <w:sz w:val="24"/>
          <w:szCs w:val="24"/>
        </w:rPr>
        <w:t>ă (TID)</w:t>
      </w:r>
      <w:r w:rsidR="00D01E12" w:rsidRPr="007872BD">
        <w:rPr>
          <w:rFonts w:cs="Times New Roman"/>
          <w:sz w:val="24"/>
          <w:szCs w:val="24"/>
        </w:rPr>
        <w:t xml:space="preserve"> – tehnologie de instruire, realizată în cea mai mare parte cu ajutorul tehnologiei informa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 xml:space="preserve">iei </w:t>
      </w:r>
      <w:r w:rsidR="00D01E12" w:rsidRPr="007872BD">
        <w:rPr>
          <w:rFonts w:ascii="Cambria Math" w:hAnsi="Cambria Math" w:cs="Cambria Math"/>
          <w:sz w:val="24"/>
          <w:szCs w:val="24"/>
        </w:rPr>
        <w:t>ș</w:t>
      </w:r>
      <w:r w:rsidR="00D01E12" w:rsidRPr="007872BD">
        <w:rPr>
          <w:rFonts w:cs="Times New Roman"/>
          <w:sz w:val="24"/>
          <w:szCs w:val="24"/>
        </w:rPr>
        <w:t>i a comunica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>iilor, prin interac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 xml:space="preserve">iunea indirectă, sincronă sau / </w:t>
      </w:r>
      <w:r w:rsidR="00D01E12" w:rsidRPr="007872BD">
        <w:rPr>
          <w:rFonts w:ascii="Cambria Math" w:hAnsi="Cambria Math" w:cs="Cambria Math"/>
          <w:sz w:val="24"/>
          <w:szCs w:val="24"/>
        </w:rPr>
        <w:t>ș</w:t>
      </w:r>
      <w:r w:rsidR="00D01E12" w:rsidRPr="007872BD">
        <w:rPr>
          <w:rFonts w:cs="Times New Roman"/>
          <w:sz w:val="24"/>
          <w:szCs w:val="24"/>
        </w:rPr>
        <w:t xml:space="preserve">i asincronă dintre </w:t>
      </w:r>
      <w:r w:rsidR="00C90E0E" w:rsidRPr="007872BD">
        <w:rPr>
          <w:rFonts w:cs="Times New Roman"/>
          <w:sz w:val="24"/>
          <w:szCs w:val="24"/>
        </w:rPr>
        <w:t>beneficiari</w:t>
      </w:r>
      <w:r w:rsidR="00D01E12" w:rsidRPr="007872BD">
        <w:rPr>
          <w:rFonts w:cs="Times New Roman"/>
          <w:sz w:val="24"/>
          <w:szCs w:val="24"/>
        </w:rPr>
        <w:t xml:space="preserve"> </w:t>
      </w:r>
      <w:r w:rsidR="00D01E12" w:rsidRPr="007872BD">
        <w:rPr>
          <w:rFonts w:ascii="Cambria Math" w:hAnsi="Cambria Math" w:cs="Cambria Math"/>
          <w:sz w:val="24"/>
          <w:szCs w:val="24"/>
        </w:rPr>
        <w:t>ș</w:t>
      </w:r>
      <w:r w:rsidR="00D01E12" w:rsidRPr="007872BD">
        <w:rPr>
          <w:rFonts w:cs="Times New Roman"/>
          <w:sz w:val="24"/>
          <w:szCs w:val="24"/>
        </w:rPr>
        <w:t>i cadrele didactice;</w:t>
      </w:r>
    </w:p>
    <w:p w:rsidR="006A305B" w:rsidRPr="00FD142E" w:rsidRDefault="0026001D" w:rsidP="006A305B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 w:rsidRPr="006A305B">
        <w:rPr>
          <w:rFonts w:cs="Times New Roman"/>
          <w:i/>
          <w:sz w:val="24"/>
          <w:szCs w:val="24"/>
        </w:rPr>
        <w:t>w</w:t>
      </w:r>
      <w:r w:rsidR="00D01E12" w:rsidRPr="006A305B">
        <w:rPr>
          <w:rFonts w:cs="Times New Roman"/>
          <w:i/>
          <w:sz w:val="24"/>
          <w:szCs w:val="24"/>
        </w:rPr>
        <w:t>ebinar</w:t>
      </w:r>
      <w:r w:rsidR="00D01E12" w:rsidRPr="006A305B">
        <w:rPr>
          <w:rFonts w:cs="Times New Roman"/>
          <w:sz w:val="24"/>
          <w:szCs w:val="24"/>
        </w:rPr>
        <w:t xml:space="preserve"> – varietate a web-conferin</w:t>
      </w:r>
      <w:r w:rsidR="00D01E12" w:rsidRPr="006A305B">
        <w:rPr>
          <w:rFonts w:ascii="Cambria Math" w:hAnsi="Cambria Math" w:cs="Cambria Math"/>
          <w:sz w:val="24"/>
          <w:szCs w:val="24"/>
        </w:rPr>
        <w:t>ț</w:t>
      </w:r>
      <w:r w:rsidR="00D01E12" w:rsidRPr="006A305B">
        <w:rPr>
          <w:rFonts w:cs="Times New Roman"/>
          <w:sz w:val="24"/>
          <w:szCs w:val="24"/>
        </w:rPr>
        <w:t xml:space="preserve">ei, </w:t>
      </w:r>
      <w:r w:rsidR="006A305B">
        <w:rPr>
          <w:rFonts w:cs="Times New Roman"/>
          <w:sz w:val="24"/>
          <w:szCs w:val="24"/>
        </w:rPr>
        <w:t xml:space="preserve">care poate fi realizată </w:t>
      </w:r>
      <w:r w:rsidR="006A305B" w:rsidRPr="00FD142E">
        <w:rPr>
          <w:rFonts w:cs="Times New Roman"/>
          <w:sz w:val="24"/>
          <w:szCs w:val="24"/>
        </w:rPr>
        <w:t>prin utilizarea aplicațiilor speciale instalate pe fiecare calculator al participanților la procesul de comunicare pe baza unei platforme comunicaționale, seminar desfășurat on-line care presupune transmiterea concomitentă prin rețeaua Internet a diferitelor categorii de informație între participanții la comunicare</w:t>
      </w:r>
      <w:r w:rsidR="006A305B">
        <w:rPr>
          <w:rFonts w:cs="Times New Roman"/>
          <w:sz w:val="24"/>
          <w:szCs w:val="24"/>
        </w:rPr>
        <w:t>;</w:t>
      </w:r>
    </w:p>
    <w:p w:rsidR="00D01E12" w:rsidRPr="006A305B" w:rsidRDefault="006A305B" w:rsidP="00FC4361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i</w:t>
      </w:r>
      <w:r w:rsidR="00D01E12" w:rsidRPr="006A305B">
        <w:rPr>
          <w:rFonts w:cs="Times New Roman"/>
          <w:i/>
          <w:sz w:val="24"/>
          <w:szCs w:val="24"/>
        </w:rPr>
        <w:t>nstruire sincronă la distan</w:t>
      </w:r>
      <w:r w:rsidR="00D01E12" w:rsidRPr="006A305B">
        <w:rPr>
          <w:rFonts w:ascii="Cambria Math" w:hAnsi="Cambria Math" w:cs="Cambria Math"/>
          <w:i/>
          <w:sz w:val="24"/>
          <w:szCs w:val="24"/>
        </w:rPr>
        <w:t>ț</w:t>
      </w:r>
      <w:r w:rsidR="00D01E12" w:rsidRPr="006A305B">
        <w:rPr>
          <w:rFonts w:cs="Times New Roman"/>
          <w:i/>
          <w:sz w:val="24"/>
          <w:szCs w:val="24"/>
        </w:rPr>
        <w:t>ă</w:t>
      </w:r>
      <w:r w:rsidR="00D01E12" w:rsidRPr="006A305B">
        <w:rPr>
          <w:rFonts w:cs="Times New Roman"/>
          <w:sz w:val="24"/>
          <w:szCs w:val="24"/>
        </w:rPr>
        <w:t xml:space="preserve"> – instruire care se desfă</w:t>
      </w:r>
      <w:r w:rsidR="00D01E12" w:rsidRPr="006A305B">
        <w:rPr>
          <w:rFonts w:ascii="Cambria Math" w:hAnsi="Cambria Math" w:cs="Cambria Math"/>
          <w:sz w:val="24"/>
          <w:szCs w:val="24"/>
        </w:rPr>
        <w:t>ș</w:t>
      </w:r>
      <w:r w:rsidR="00D01E12" w:rsidRPr="006A305B">
        <w:rPr>
          <w:rFonts w:cs="Times New Roman"/>
          <w:sz w:val="24"/>
          <w:szCs w:val="24"/>
        </w:rPr>
        <w:t>oară în mediul de învă</w:t>
      </w:r>
      <w:r w:rsidR="00D01E12" w:rsidRPr="006A305B">
        <w:rPr>
          <w:rFonts w:ascii="Cambria Math" w:hAnsi="Cambria Math" w:cs="Cambria Math"/>
          <w:sz w:val="24"/>
          <w:szCs w:val="24"/>
        </w:rPr>
        <w:t>ț</w:t>
      </w:r>
      <w:r w:rsidR="00D01E12" w:rsidRPr="006A305B">
        <w:rPr>
          <w:rFonts w:cs="Times New Roman"/>
          <w:sz w:val="24"/>
          <w:szCs w:val="24"/>
        </w:rPr>
        <w:t xml:space="preserve">are virtual, cu participarea concomitentă a </w:t>
      </w:r>
      <w:r w:rsidR="00C90E0E" w:rsidRPr="006A305B">
        <w:rPr>
          <w:rFonts w:cs="Times New Roman"/>
          <w:sz w:val="24"/>
          <w:szCs w:val="24"/>
        </w:rPr>
        <w:t>beneficiarilor</w:t>
      </w:r>
      <w:r w:rsidR="00D01E12" w:rsidRPr="006A305B">
        <w:rPr>
          <w:rFonts w:cs="Times New Roman"/>
          <w:sz w:val="24"/>
          <w:szCs w:val="24"/>
        </w:rPr>
        <w:t xml:space="preserve"> </w:t>
      </w:r>
      <w:r w:rsidR="00D01E12" w:rsidRPr="006A305B">
        <w:rPr>
          <w:rFonts w:ascii="Cambria Math" w:hAnsi="Cambria Math" w:cs="Cambria Math"/>
          <w:sz w:val="24"/>
          <w:szCs w:val="24"/>
        </w:rPr>
        <w:t>ș</w:t>
      </w:r>
      <w:r w:rsidR="00D01E12" w:rsidRPr="006A305B">
        <w:rPr>
          <w:rFonts w:cs="Times New Roman"/>
          <w:sz w:val="24"/>
          <w:szCs w:val="24"/>
        </w:rPr>
        <w:t>i cadrelor didactice;</w:t>
      </w:r>
    </w:p>
    <w:p w:rsidR="00D01E12" w:rsidRPr="007872BD" w:rsidRDefault="00170FFE" w:rsidP="00970575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i</w:t>
      </w:r>
      <w:r w:rsidR="00D01E12" w:rsidRPr="007872BD">
        <w:rPr>
          <w:rFonts w:cs="Times New Roman"/>
          <w:i/>
          <w:sz w:val="24"/>
          <w:szCs w:val="24"/>
        </w:rPr>
        <w:t>nstruire asincronă la distan</w:t>
      </w:r>
      <w:r w:rsidR="00D01E12" w:rsidRPr="007872BD">
        <w:rPr>
          <w:rFonts w:ascii="Cambria Math" w:hAnsi="Cambria Math" w:cs="Cambria Math"/>
          <w:i/>
          <w:sz w:val="24"/>
          <w:szCs w:val="24"/>
        </w:rPr>
        <w:t>ț</w:t>
      </w:r>
      <w:r w:rsidR="00D01E12" w:rsidRPr="007872BD">
        <w:rPr>
          <w:rFonts w:cs="Times New Roman"/>
          <w:i/>
          <w:sz w:val="24"/>
          <w:szCs w:val="24"/>
        </w:rPr>
        <w:t>ă</w:t>
      </w:r>
      <w:r w:rsidR="00D01E12" w:rsidRPr="007872BD">
        <w:rPr>
          <w:rFonts w:cs="Times New Roman"/>
          <w:sz w:val="24"/>
          <w:szCs w:val="24"/>
        </w:rPr>
        <w:t xml:space="preserve"> – instruire care se desfă</w:t>
      </w:r>
      <w:r w:rsidR="00D01E12" w:rsidRPr="007872BD">
        <w:rPr>
          <w:rFonts w:ascii="Cambria Math" w:hAnsi="Cambria Math" w:cs="Cambria Math"/>
          <w:sz w:val="24"/>
          <w:szCs w:val="24"/>
        </w:rPr>
        <w:t>ș</w:t>
      </w:r>
      <w:r w:rsidR="00D01E12" w:rsidRPr="007872BD">
        <w:rPr>
          <w:rFonts w:cs="Times New Roman"/>
          <w:sz w:val="24"/>
          <w:szCs w:val="24"/>
        </w:rPr>
        <w:t>oară în mediul de învă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 xml:space="preserve">are virtual, la care </w:t>
      </w:r>
      <w:r w:rsidR="00C90E0E" w:rsidRPr="007872BD">
        <w:rPr>
          <w:rFonts w:cs="Times New Roman"/>
          <w:sz w:val="24"/>
          <w:szCs w:val="24"/>
        </w:rPr>
        <w:t>beneficiarii</w:t>
      </w:r>
      <w:r w:rsidR="00D01E12" w:rsidRPr="007872BD">
        <w:rPr>
          <w:rFonts w:cs="Times New Roman"/>
          <w:sz w:val="24"/>
          <w:szCs w:val="24"/>
        </w:rPr>
        <w:t xml:space="preserve"> </w:t>
      </w:r>
      <w:r w:rsidR="00D01E12" w:rsidRPr="007872BD">
        <w:rPr>
          <w:rFonts w:ascii="Cambria Math" w:hAnsi="Cambria Math" w:cs="Cambria Math"/>
          <w:sz w:val="24"/>
          <w:szCs w:val="24"/>
        </w:rPr>
        <w:t>ș</w:t>
      </w:r>
      <w:r w:rsidR="00D01E12" w:rsidRPr="007872BD">
        <w:rPr>
          <w:rFonts w:cs="Times New Roman"/>
          <w:sz w:val="24"/>
          <w:szCs w:val="24"/>
        </w:rPr>
        <w:t>i cadrele didactice nu s</w:t>
      </w:r>
      <w:r w:rsidR="00846A30">
        <w:rPr>
          <w:rFonts w:cs="Times New Roman"/>
          <w:sz w:val="24"/>
          <w:szCs w:val="24"/>
        </w:rPr>
        <w:t>î</w:t>
      </w:r>
      <w:r w:rsidR="00D01E12" w:rsidRPr="007872BD">
        <w:rPr>
          <w:rFonts w:cs="Times New Roman"/>
          <w:sz w:val="24"/>
          <w:szCs w:val="24"/>
        </w:rPr>
        <w:t>nt conecta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 xml:space="preserve">i simultan; </w:t>
      </w:r>
    </w:p>
    <w:p w:rsidR="00D01E12" w:rsidRPr="007872BD" w:rsidRDefault="00170FFE" w:rsidP="00970575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m</w:t>
      </w:r>
      <w:r w:rsidR="00D01E12" w:rsidRPr="007872BD">
        <w:rPr>
          <w:rFonts w:cs="Times New Roman"/>
          <w:i/>
          <w:sz w:val="24"/>
          <w:szCs w:val="24"/>
        </w:rPr>
        <w:t>ediu virtual de învă</w:t>
      </w:r>
      <w:r w:rsidR="00D01E12" w:rsidRPr="007872BD">
        <w:rPr>
          <w:rFonts w:ascii="Cambria Math" w:hAnsi="Cambria Math" w:cs="Cambria Math"/>
          <w:i/>
          <w:sz w:val="24"/>
          <w:szCs w:val="24"/>
        </w:rPr>
        <w:t>ț</w:t>
      </w:r>
      <w:r w:rsidR="00D01E12" w:rsidRPr="007872BD">
        <w:rPr>
          <w:rFonts w:cs="Times New Roman"/>
          <w:i/>
          <w:sz w:val="24"/>
          <w:szCs w:val="24"/>
        </w:rPr>
        <w:t>are</w:t>
      </w:r>
      <w:r w:rsidR="00D01E12" w:rsidRPr="007872BD">
        <w:rPr>
          <w:rFonts w:cs="Times New Roman"/>
          <w:sz w:val="24"/>
          <w:szCs w:val="24"/>
        </w:rPr>
        <w:t xml:space="preserve"> – spa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>iul virtual în care se realizează activită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>
        <w:rPr>
          <w:rFonts w:cs="Times New Roman"/>
          <w:sz w:val="24"/>
          <w:szCs w:val="24"/>
        </w:rPr>
        <w:t>i de predare -</w:t>
      </w:r>
      <w:r w:rsidR="00D01E12" w:rsidRPr="007872BD">
        <w:rPr>
          <w:rFonts w:cs="Times New Roman"/>
          <w:sz w:val="24"/>
          <w:szCs w:val="24"/>
        </w:rPr>
        <w:t xml:space="preserve"> învă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 xml:space="preserve">are </w:t>
      </w:r>
      <w:r>
        <w:rPr>
          <w:rFonts w:cs="Times New Roman"/>
          <w:sz w:val="24"/>
          <w:szCs w:val="24"/>
        </w:rPr>
        <w:t>-</w:t>
      </w:r>
      <w:r w:rsidR="00D01E12" w:rsidRPr="007872BD">
        <w:rPr>
          <w:rFonts w:cs="Times New Roman"/>
          <w:sz w:val="24"/>
          <w:szCs w:val="24"/>
        </w:rPr>
        <w:t xml:space="preserve"> evaluare, folosind o varietate de instrumente </w:t>
      </w:r>
      <w:r w:rsidR="00D01E12" w:rsidRPr="007872BD">
        <w:rPr>
          <w:rFonts w:ascii="Cambria Math" w:hAnsi="Cambria Math" w:cs="Cambria Math"/>
          <w:sz w:val="24"/>
          <w:szCs w:val="24"/>
        </w:rPr>
        <w:t>ș</w:t>
      </w:r>
      <w:r w:rsidR="00D01E12" w:rsidRPr="007872BD">
        <w:rPr>
          <w:rFonts w:cs="Times New Roman"/>
          <w:sz w:val="24"/>
          <w:szCs w:val="24"/>
        </w:rPr>
        <w:t>i resurse informa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>ionale</w:t>
      </w:r>
      <w:r>
        <w:rPr>
          <w:rFonts w:cs="Times New Roman"/>
          <w:sz w:val="24"/>
          <w:szCs w:val="24"/>
        </w:rPr>
        <w:t>;</w:t>
      </w:r>
    </w:p>
    <w:p w:rsidR="00D01E12" w:rsidRPr="007872BD" w:rsidRDefault="00044EC3" w:rsidP="00970575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r</w:t>
      </w:r>
      <w:r w:rsidR="00D01E12" w:rsidRPr="007872BD">
        <w:rPr>
          <w:rFonts w:cs="Times New Roman"/>
          <w:i/>
          <w:sz w:val="24"/>
          <w:szCs w:val="24"/>
        </w:rPr>
        <w:t>esursă educa</w:t>
      </w:r>
      <w:r w:rsidR="00D01E12" w:rsidRPr="007872BD">
        <w:rPr>
          <w:rFonts w:ascii="Cambria Math" w:hAnsi="Cambria Math" w:cs="Cambria Math"/>
          <w:i/>
          <w:sz w:val="24"/>
          <w:szCs w:val="24"/>
        </w:rPr>
        <w:t>ț</w:t>
      </w:r>
      <w:r w:rsidR="00D01E12" w:rsidRPr="007872BD">
        <w:rPr>
          <w:rFonts w:cs="Times New Roman"/>
          <w:i/>
          <w:sz w:val="24"/>
          <w:szCs w:val="24"/>
        </w:rPr>
        <w:t>ională digitală</w:t>
      </w:r>
      <w:r w:rsidR="00D01E12" w:rsidRPr="007872BD">
        <w:rPr>
          <w:rFonts w:cs="Times New Roman"/>
          <w:sz w:val="24"/>
          <w:szCs w:val="24"/>
        </w:rPr>
        <w:t xml:space="preserve"> – obiect informa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 xml:space="preserve">ional, reprezentat în format digital </w:t>
      </w:r>
      <w:r w:rsidR="00D01E12" w:rsidRPr="007872BD">
        <w:rPr>
          <w:rFonts w:ascii="Cambria Math" w:hAnsi="Cambria Math" w:cs="Cambria Math"/>
          <w:sz w:val="24"/>
          <w:szCs w:val="24"/>
        </w:rPr>
        <w:t>ș</w:t>
      </w:r>
      <w:r w:rsidR="00D01E12" w:rsidRPr="007872BD">
        <w:rPr>
          <w:rFonts w:cs="Times New Roman"/>
          <w:sz w:val="24"/>
          <w:szCs w:val="24"/>
        </w:rPr>
        <w:t>i prezentat în formă de document sau program cu destina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>ie educa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 xml:space="preserve">ională </w:t>
      </w:r>
      <w:r w:rsidR="00D01E12" w:rsidRPr="007872BD">
        <w:rPr>
          <w:rFonts w:ascii="Cambria Math" w:hAnsi="Cambria Math" w:cs="Cambria Math"/>
          <w:sz w:val="24"/>
          <w:szCs w:val="24"/>
        </w:rPr>
        <w:t>ș</w:t>
      </w:r>
      <w:r w:rsidR="00D01E12" w:rsidRPr="007872BD">
        <w:rPr>
          <w:rFonts w:cs="Times New Roman"/>
          <w:sz w:val="24"/>
          <w:szCs w:val="24"/>
        </w:rPr>
        <w:t xml:space="preserve">i </w:t>
      </w:r>
      <w:r w:rsidR="00D01E12" w:rsidRPr="007872BD">
        <w:rPr>
          <w:rFonts w:ascii="Cambria Math" w:hAnsi="Cambria Math" w:cs="Cambria Math"/>
          <w:sz w:val="24"/>
          <w:szCs w:val="24"/>
        </w:rPr>
        <w:t>ș</w:t>
      </w:r>
      <w:r w:rsidR="00D01E12" w:rsidRPr="007872BD">
        <w:rPr>
          <w:rFonts w:cs="Times New Roman"/>
          <w:sz w:val="24"/>
          <w:szCs w:val="24"/>
        </w:rPr>
        <w:t>tiin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 w:rsidR="00D01E12" w:rsidRPr="007872BD">
        <w:rPr>
          <w:rFonts w:cs="Times New Roman"/>
          <w:sz w:val="24"/>
          <w:szCs w:val="24"/>
        </w:rPr>
        <w:t>ifică;</w:t>
      </w:r>
    </w:p>
    <w:p w:rsidR="00D01E12" w:rsidRPr="00816A71" w:rsidRDefault="00044EC3" w:rsidP="00970575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 w:rsidRPr="00816A71">
        <w:rPr>
          <w:rFonts w:cs="Times New Roman"/>
          <w:i/>
          <w:sz w:val="24"/>
          <w:szCs w:val="24"/>
        </w:rPr>
        <w:t>s</w:t>
      </w:r>
      <w:r w:rsidR="00D01E12" w:rsidRPr="00816A71">
        <w:rPr>
          <w:rFonts w:cs="Times New Roman"/>
          <w:i/>
          <w:sz w:val="24"/>
          <w:szCs w:val="24"/>
        </w:rPr>
        <w:t>istem tutorial</w:t>
      </w:r>
      <w:r w:rsidR="00D01E12" w:rsidRPr="00816A71">
        <w:rPr>
          <w:rFonts w:cs="Times New Roman"/>
          <w:sz w:val="24"/>
          <w:szCs w:val="24"/>
        </w:rPr>
        <w:t xml:space="preserve"> – cadrul educa</w:t>
      </w:r>
      <w:r w:rsidR="00D01E12" w:rsidRPr="00816A71">
        <w:rPr>
          <w:rFonts w:ascii="Cambria Math" w:hAnsi="Cambria Math" w:cs="Cambria Math"/>
          <w:sz w:val="24"/>
          <w:szCs w:val="24"/>
        </w:rPr>
        <w:t>ț</w:t>
      </w:r>
      <w:r w:rsidR="00D01E12" w:rsidRPr="00816A71">
        <w:rPr>
          <w:rFonts w:cs="Times New Roman"/>
          <w:sz w:val="24"/>
          <w:szCs w:val="24"/>
        </w:rPr>
        <w:t xml:space="preserve">ional prin care se asigură ÎD </w:t>
      </w:r>
      <w:r w:rsidR="00EB0688" w:rsidRPr="00816A71">
        <w:rPr>
          <w:rFonts w:cs="Times New Roman"/>
          <w:sz w:val="24"/>
          <w:szCs w:val="24"/>
        </w:rPr>
        <w:t>a</w:t>
      </w:r>
      <w:r w:rsidR="00816A71" w:rsidRPr="00816A71">
        <w:rPr>
          <w:rFonts w:cs="Times New Roman"/>
          <w:sz w:val="24"/>
          <w:szCs w:val="24"/>
        </w:rPr>
        <w:t>l</w:t>
      </w:r>
      <w:r w:rsidR="00EB0688" w:rsidRPr="00816A71">
        <w:rPr>
          <w:rFonts w:cs="Times New Roman"/>
          <w:sz w:val="24"/>
          <w:szCs w:val="24"/>
        </w:rPr>
        <w:t xml:space="preserve"> beneficiarilor, </w:t>
      </w:r>
      <w:r w:rsidR="00D01E12" w:rsidRPr="00816A71">
        <w:rPr>
          <w:rFonts w:cs="Times New Roman"/>
          <w:sz w:val="24"/>
          <w:szCs w:val="24"/>
        </w:rPr>
        <w:t>suportul material, resursele de învă</w:t>
      </w:r>
      <w:r w:rsidR="00D01E12" w:rsidRPr="00816A71">
        <w:rPr>
          <w:rFonts w:ascii="Cambria Math" w:hAnsi="Cambria Math" w:cs="Cambria Math"/>
          <w:sz w:val="24"/>
          <w:szCs w:val="24"/>
        </w:rPr>
        <w:t>ț</w:t>
      </w:r>
      <w:r w:rsidR="00D01E12" w:rsidRPr="00816A71">
        <w:rPr>
          <w:rFonts w:cs="Times New Roman"/>
          <w:sz w:val="24"/>
          <w:szCs w:val="24"/>
        </w:rPr>
        <w:t>ăm</w:t>
      </w:r>
      <w:r w:rsidR="00EB0688" w:rsidRPr="00816A71">
        <w:rPr>
          <w:rFonts w:cs="Times New Roman"/>
          <w:sz w:val="24"/>
          <w:szCs w:val="24"/>
        </w:rPr>
        <w:t>î</w:t>
      </w:r>
      <w:r w:rsidR="00D01E12" w:rsidRPr="00816A71">
        <w:rPr>
          <w:rFonts w:cs="Times New Roman"/>
          <w:sz w:val="24"/>
          <w:szCs w:val="24"/>
        </w:rPr>
        <w:t xml:space="preserve">nt specifice </w:t>
      </w:r>
      <w:r w:rsidR="00D01E12" w:rsidRPr="00816A71">
        <w:rPr>
          <w:rFonts w:ascii="Cambria Math" w:hAnsi="Cambria Math" w:cs="Cambria Math"/>
          <w:sz w:val="24"/>
          <w:szCs w:val="24"/>
        </w:rPr>
        <w:t>ș</w:t>
      </w:r>
      <w:r w:rsidR="00D01E12" w:rsidRPr="00816A71">
        <w:rPr>
          <w:rFonts w:cs="Times New Roman"/>
          <w:sz w:val="24"/>
          <w:szCs w:val="24"/>
        </w:rPr>
        <w:t>i sistemele de comunica</w:t>
      </w:r>
      <w:r w:rsidR="00D01E12" w:rsidRPr="00816A71">
        <w:rPr>
          <w:rFonts w:ascii="Cambria Math" w:hAnsi="Cambria Math" w:cs="Cambria Math"/>
          <w:sz w:val="24"/>
          <w:szCs w:val="24"/>
        </w:rPr>
        <w:t>ț</w:t>
      </w:r>
      <w:r w:rsidR="00D01E12" w:rsidRPr="00816A71">
        <w:rPr>
          <w:rFonts w:cs="Times New Roman"/>
          <w:sz w:val="24"/>
          <w:szCs w:val="24"/>
        </w:rPr>
        <w:t>ii bidirec</w:t>
      </w:r>
      <w:r w:rsidR="00D01E12" w:rsidRPr="00816A71">
        <w:rPr>
          <w:rFonts w:ascii="Cambria Math" w:hAnsi="Cambria Math" w:cs="Cambria Math"/>
          <w:sz w:val="24"/>
          <w:szCs w:val="24"/>
        </w:rPr>
        <w:t>ț</w:t>
      </w:r>
      <w:r w:rsidR="006F26E1" w:rsidRPr="00816A71">
        <w:rPr>
          <w:rFonts w:cs="Times New Roman"/>
          <w:sz w:val="24"/>
          <w:szCs w:val="24"/>
        </w:rPr>
        <w:t>ionale;</w:t>
      </w:r>
    </w:p>
    <w:p w:rsidR="00D01E12" w:rsidRPr="006F26E1" w:rsidRDefault="00AE6106" w:rsidP="00970575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activităț</w:t>
      </w:r>
      <w:r w:rsidRPr="006F26E1">
        <w:rPr>
          <w:rFonts w:cs="Times New Roman"/>
          <w:i/>
          <w:sz w:val="24"/>
          <w:szCs w:val="24"/>
        </w:rPr>
        <w:t>i</w:t>
      </w:r>
      <w:r w:rsidR="00D01E12" w:rsidRPr="006F26E1">
        <w:rPr>
          <w:rFonts w:cs="Times New Roman"/>
          <w:i/>
          <w:sz w:val="24"/>
          <w:szCs w:val="24"/>
        </w:rPr>
        <w:t xml:space="preserve"> tutoriale</w:t>
      </w:r>
      <w:r w:rsidR="00D01E12" w:rsidRPr="006F26E1">
        <w:rPr>
          <w:rFonts w:cs="Times New Roman"/>
          <w:sz w:val="24"/>
          <w:szCs w:val="24"/>
        </w:rPr>
        <w:t xml:space="preserve"> – </w:t>
      </w:r>
      <w:r w:rsidRPr="006F26E1">
        <w:rPr>
          <w:rFonts w:cs="Times New Roman"/>
          <w:sz w:val="24"/>
          <w:szCs w:val="24"/>
        </w:rPr>
        <w:t>activ</w:t>
      </w:r>
      <w:r>
        <w:rPr>
          <w:rFonts w:cs="Times New Roman"/>
          <w:sz w:val="24"/>
          <w:szCs w:val="24"/>
        </w:rPr>
        <w:t>i</w:t>
      </w:r>
      <w:r w:rsidRPr="006F26E1">
        <w:rPr>
          <w:rFonts w:cs="Times New Roman"/>
          <w:sz w:val="24"/>
          <w:szCs w:val="24"/>
        </w:rPr>
        <w:t>tăți</w:t>
      </w:r>
      <w:r w:rsidR="00D01E12" w:rsidRPr="006F26E1">
        <w:rPr>
          <w:rFonts w:cs="Times New Roman"/>
          <w:sz w:val="24"/>
          <w:szCs w:val="24"/>
        </w:rPr>
        <w:t xml:space="preserve"> specific</w:t>
      </w:r>
      <w:r w:rsidR="007872BD" w:rsidRPr="006F26E1">
        <w:rPr>
          <w:rFonts w:cs="Times New Roman"/>
          <w:sz w:val="24"/>
          <w:szCs w:val="24"/>
        </w:rPr>
        <w:t>e</w:t>
      </w:r>
      <w:r w:rsidR="00D01E12" w:rsidRPr="006F26E1">
        <w:rPr>
          <w:rFonts w:cs="Times New Roman"/>
          <w:sz w:val="24"/>
          <w:szCs w:val="24"/>
        </w:rPr>
        <w:t xml:space="preserve"> de desfă</w:t>
      </w:r>
      <w:r w:rsidR="00D01E12" w:rsidRPr="006F26E1">
        <w:rPr>
          <w:rFonts w:ascii="Cambria Math" w:hAnsi="Cambria Math" w:cs="Cambria Math"/>
          <w:sz w:val="24"/>
          <w:szCs w:val="24"/>
        </w:rPr>
        <w:t>ș</w:t>
      </w:r>
      <w:r w:rsidR="00D01E12" w:rsidRPr="006F26E1">
        <w:rPr>
          <w:rFonts w:cs="Times New Roman"/>
          <w:sz w:val="24"/>
          <w:szCs w:val="24"/>
        </w:rPr>
        <w:t>urare a procesului educa</w:t>
      </w:r>
      <w:r w:rsidR="00D01E12" w:rsidRPr="006F26E1">
        <w:rPr>
          <w:rFonts w:ascii="Cambria Math" w:hAnsi="Cambria Math" w:cs="Cambria Math"/>
          <w:sz w:val="24"/>
          <w:szCs w:val="24"/>
        </w:rPr>
        <w:t>ț</w:t>
      </w:r>
      <w:r w:rsidR="00D01E12" w:rsidRPr="006F26E1">
        <w:rPr>
          <w:rFonts w:cs="Times New Roman"/>
          <w:sz w:val="24"/>
          <w:szCs w:val="24"/>
        </w:rPr>
        <w:t xml:space="preserve">ional de ÎD, care presupune </w:t>
      </w:r>
      <w:r>
        <w:rPr>
          <w:rFonts w:cs="Times New Roman"/>
          <w:sz w:val="24"/>
          <w:szCs w:val="24"/>
        </w:rPr>
        <w:t xml:space="preserve">realizarea ședințelor </w:t>
      </w:r>
      <w:r w:rsidR="00D01E12" w:rsidRPr="006F26E1">
        <w:rPr>
          <w:rFonts w:cs="Times New Roman"/>
          <w:sz w:val="24"/>
          <w:szCs w:val="24"/>
        </w:rPr>
        <w:t>periodic</w:t>
      </w:r>
      <w:r>
        <w:rPr>
          <w:rFonts w:cs="Times New Roman"/>
          <w:sz w:val="24"/>
          <w:szCs w:val="24"/>
        </w:rPr>
        <w:t>e ale</w:t>
      </w:r>
      <w:r w:rsidR="00F06D1B">
        <w:rPr>
          <w:rFonts w:cs="Times New Roman"/>
          <w:sz w:val="24"/>
          <w:szCs w:val="24"/>
        </w:rPr>
        <w:t xml:space="preserve"> </w:t>
      </w:r>
      <w:r w:rsidR="00D01E12" w:rsidRPr="006F26E1">
        <w:rPr>
          <w:rFonts w:cs="Times New Roman"/>
          <w:sz w:val="24"/>
          <w:szCs w:val="24"/>
        </w:rPr>
        <w:t xml:space="preserve">tutorilor cu </w:t>
      </w:r>
      <w:r w:rsidR="00C90E0E" w:rsidRPr="006F26E1">
        <w:rPr>
          <w:rFonts w:cs="Times New Roman"/>
          <w:sz w:val="24"/>
          <w:szCs w:val="24"/>
        </w:rPr>
        <w:t>beneficiarii</w:t>
      </w:r>
      <w:r w:rsidR="00D01E12" w:rsidRPr="006F26E1">
        <w:rPr>
          <w:rFonts w:cs="Times New Roman"/>
          <w:sz w:val="24"/>
          <w:szCs w:val="24"/>
        </w:rPr>
        <w:t>, mediată de mijloace de comunicare</w:t>
      </w:r>
      <w:r w:rsidR="007872BD" w:rsidRPr="006F26E1">
        <w:rPr>
          <w:rFonts w:cs="Times New Roman"/>
          <w:sz w:val="24"/>
          <w:szCs w:val="24"/>
        </w:rPr>
        <w:t xml:space="preserve"> electronice</w:t>
      </w:r>
      <w:r w:rsidR="00D01E12" w:rsidRPr="006F26E1">
        <w:rPr>
          <w:rFonts w:cs="Times New Roman"/>
          <w:sz w:val="24"/>
          <w:szCs w:val="24"/>
        </w:rPr>
        <w:t>, av</w:t>
      </w:r>
      <w:r w:rsidR="00F06D1B">
        <w:rPr>
          <w:rFonts w:cs="Times New Roman"/>
          <w:sz w:val="24"/>
          <w:szCs w:val="24"/>
        </w:rPr>
        <w:t>î</w:t>
      </w:r>
      <w:r w:rsidR="00D01E12" w:rsidRPr="006F26E1">
        <w:rPr>
          <w:rFonts w:cs="Times New Roman"/>
          <w:sz w:val="24"/>
          <w:szCs w:val="24"/>
        </w:rPr>
        <w:t xml:space="preserve">nd </w:t>
      </w:r>
      <w:r w:rsidR="00F06D1B">
        <w:rPr>
          <w:rFonts w:cs="Times New Roman"/>
          <w:sz w:val="24"/>
          <w:szCs w:val="24"/>
        </w:rPr>
        <w:t xml:space="preserve">drept </w:t>
      </w:r>
      <w:r w:rsidR="00D01E12" w:rsidRPr="006F26E1">
        <w:rPr>
          <w:rFonts w:cs="Times New Roman"/>
          <w:sz w:val="24"/>
          <w:szCs w:val="24"/>
        </w:rPr>
        <w:t xml:space="preserve">obiectiv </w:t>
      </w:r>
      <w:r w:rsidR="00F06D1B">
        <w:rPr>
          <w:rFonts w:cs="Times New Roman"/>
          <w:sz w:val="24"/>
          <w:szCs w:val="24"/>
        </w:rPr>
        <w:t xml:space="preserve">de bază </w:t>
      </w:r>
      <w:r w:rsidR="00D01E12" w:rsidRPr="006F26E1">
        <w:rPr>
          <w:rFonts w:cs="Times New Roman"/>
          <w:sz w:val="24"/>
          <w:szCs w:val="24"/>
        </w:rPr>
        <w:t xml:space="preserve">formarea </w:t>
      </w:r>
      <w:r w:rsidR="00C90E0E" w:rsidRPr="006F26E1">
        <w:rPr>
          <w:rFonts w:cs="Times New Roman"/>
          <w:sz w:val="24"/>
          <w:szCs w:val="24"/>
        </w:rPr>
        <w:t>beneficiarilor</w:t>
      </w:r>
      <w:r w:rsidR="00D01E12" w:rsidRPr="006F26E1">
        <w:rPr>
          <w:rFonts w:cs="Times New Roman"/>
          <w:sz w:val="24"/>
          <w:szCs w:val="24"/>
        </w:rPr>
        <w:t xml:space="preserve"> în procesul educa</w:t>
      </w:r>
      <w:r w:rsidR="00D01E12" w:rsidRPr="006F26E1">
        <w:rPr>
          <w:rFonts w:ascii="Cambria Math" w:hAnsi="Cambria Math" w:cs="Cambria Math"/>
          <w:sz w:val="24"/>
          <w:szCs w:val="24"/>
        </w:rPr>
        <w:t>ț</w:t>
      </w:r>
      <w:r w:rsidR="00D01E12" w:rsidRPr="006F26E1">
        <w:rPr>
          <w:rFonts w:cs="Times New Roman"/>
          <w:sz w:val="24"/>
          <w:szCs w:val="24"/>
        </w:rPr>
        <w:t>ional, furnizarea de informa</w:t>
      </w:r>
      <w:r w:rsidR="00D01E12" w:rsidRPr="006F26E1">
        <w:rPr>
          <w:rFonts w:ascii="Cambria Math" w:hAnsi="Cambria Math" w:cs="Cambria Math"/>
          <w:sz w:val="24"/>
          <w:szCs w:val="24"/>
        </w:rPr>
        <w:t>ț</w:t>
      </w:r>
      <w:r w:rsidR="00D01E12" w:rsidRPr="006F26E1">
        <w:rPr>
          <w:rFonts w:cs="Times New Roman"/>
          <w:sz w:val="24"/>
          <w:szCs w:val="24"/>
        </w:rPr>
        <w:t xml:space="preserve">ii </w:t>
      </w:r>
      <w:r w:rsidR="003008FE" w:rsidRPr="006F26E1">
        <w:rPr>
          <w:rFonts w:cs="Times New Roman"/>
          <w:sz w:val="24"/>
          <w:szCs w:val="24"/>
        </w:rPr>
        <w:t xml:space="preserve">didactice </w:t>
      </w:r>
      <w:r w:rsidR="00D01E12" w:rsidRPr="006F26E1">
        <w:rPr>
          <w:rFonts w:cs="Times New Roman"/>
          <w:sz w:val="24"/>
          <w:szCs w:val="24"/>
        </w:rPr>
        <w:t>suplimentare, pregătirea în vederea</w:t>
      </w:r>
      <w:r w:rsidR="001F1E5F">
        <w:rPr>
          <w:rFonts w:cs="Times New Roman"/>
          <w:sz w:val="24"/>
          <w:szCs w:val="24"/>
        </w:rPr>
        <w:t xml:space="preserve"> studierii</w:t>
      </w:r>
      <w:r w:rsidR="00D01E12" w:rsidRPr="006F26E1">
        <w:rPr>
          <w:rFonts w:cs="Times New Roman"/>
          <w:sz w:val="24"/>
          <w:szCs w:val="24"/>
        </w:rPr>
        <w:t xml:space="preserve"> disciplinei</w:t>
      </w:r>
      <w:r w:rsidR="001F1E5F">
        <w:rPr>
          <w:rFonts w:cs="Times New Roman"/>
          <w:sz w:val="24"/>
          <w:szCs w:val="24"/>
        </w:rPr>
        <w:t>;</w:t>
      </w:r>
    </w:p>
    <w:p w:rsidR="00F6097C" w:rsidRPr="007872BD" w:rsidRDefault="001F1E5F" w:rsidP="00970575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t</w:t>
      </w:r>
      <w:r w:rsidR="00D01E12" w:rsidRPr="007872BD">
        <w:rPr>
          <w:rFonts w:cs="Times New Roman"/>
          <w:i/>
          <w:sz w:val="24"/>
          <w:szCs w:val="24"/>
        </w:rPr>
        <w:t>utore</w:t>
      </w:r>
      <w:r w:rsidR="00D01E12" w:rsidRPr="007872BD">
        <w:rPr>
          <w:rFonts w:cs="Times New Roman"/>
          <w:sz w:val="24"/>
          <w:szCs w:val="24"/>
        </w:rPr>
        <w:t xml:space="preserve"> – cadru didactic, care ghidează </w:t>
      </w:r>
      <w:r w:rsidR="00C90E0E" w:rsidRPr="007872BD">
        <w:rPr>
          <w:rFonts w:cs="Times New Roman"/>
          <w:sz w:val="24"/>
          <w:szCs w:val="24"/>
        </w:rPr>
        <w:t>beneficiarii</w:t>
      </w:r>
      <w:r w:rsidR="00D01E12" w:rsidRPr="007872BD">
        <w:rPr>
          <w:rFonts w:cs="Times New Roman"/>
          <w:sz w:val="24"/>
          <w:szCs w:val="24"/>
        </w:rPr>
        <w:t xml:space="preserve"> în procesul de predare </w:t>
      </w:r>
      <w:r>
        <w:rPr>
          <w:rFonts w:cs="Times New Roman"/>
          <w:sz w:val="24"/>
          <w:szCs w:val="24"/>
        </w:rPr>
        <w:t>-</w:t>
      </w:r>
      <w:r w:rsidR="00D01E12" w:rsidRPr="007872BD">
        <w:rPr>
          <w:rFonts w:cs="Times New Roman"/>
          <w:sz w:val="24"/>
          <w:szCs w:val="24"/>
        </w:rPr>
        <w:t xml:space="preserve"> învă</w:t>
      </w:r>
      <w:r w:rsidR="00D01E12" w:rsidRPr="007872BD">
        <w:rPr>
          <w:rFonts w:ascii="Cambria Math" w:hAnsi="Cambria Math" w:cs="Cambria Math"/>
          <w:sz w:val="24"/>
          <w:szCs w:val="24"/>
        </w:rPr>
        <w:t>ț</w:t>
      </w:r>
      <w:r>
        <w:rPr>
          <w:rFonts w:cs="Times New Roman"/>
          <w:sz w:val="24"/>
          <w:szCs w:val="24"/>
        </w:rPr>
        <w:t>are -</w:t>
      </w:r>
      <w:r w:rsidR="00D01E12" w:rsidRPr="007872BD">
        <w:rPr>
          <w:rFonts w:cs="Times New Roman"/>
          <w:sz w:val="24"/>
          <w:szCs w:val="24"/>
        </w:rPr>
        <w:t xml:space="preserve"> evaluare pe </w:t>
      </w:r>
      <w:r>
        <w:rPr>
          <w:rFonts w:cs="Times New Roman"/>
          <w:sz w:val="24"/>
          <w:szCs w:val="24"/>
        </w:rPr>
        <w:t>parcursul programului de studii;</w:t>
      </w:r>
    </w:p>
    <w:p w:rsidR="00F6097C" w:rsidRPr="007872BD" w:rsidRDefault="001F1E5F" w:rsidP="00970575">
      <w:pPr>
        <w:pStyle w:val="ListParagraph"/>
        <w:numPr>
          <w:ilvl w:val="2"/>
          <w:numId w:val="10"/>
        </w:numPr>
        <w:spacing w:before="120"/>
        <w:ind w:left="1134" w:hanging="321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a</w:t>
      </w:r>
      <w:r w:rsidR="00F6097C" w:rsidRPr="007872BD">
        <w:rPr>
          <w:rFonts w:cs="Times New Roman"/>
          <w:i/>
          <w:sz w:val="24"/>
          <w:szCs w:val="24"/>
        </w:rPr>
        <w:t>dministrator</w:t>
      </w:r>
      <w:r w:rsidR="00F6097C" w:rsidRPr="007872BD">
        <w:rPr>
          <w:rFonts w:cs="Times New Roman"/>
          <w:sz w:val="24"/>
          <w:szCs w:val="24"/>
        </w:rPr>
        <w:t xml:space="preserve"> </w:t>
      </w:r>
      <w:r w:rsidR="007872BD" w:rsidRPr="009A0324">
        <w:rPr>
          <w:rFonts w:cs="Times New Roman"/>
          <w:i/>
          <w:sz w:val="24"/>
          <w:szCs w:val="24"/>
        </w:rPr>
        <w:t xml:space="preserve">al </w:t>
      </w:r>
      <w:r w:rsidR="00F6097C" w:rsidRPr="009A0324">
        <w:rPr>
          <w:rFonts w:cs="Times New Roman"/>
          <w:i/>
          <w:sz w:val="24"/>
          <w:szCs w:val="24"/>
        </w:rPr>
        <w:t>platformei educa</w:t>
      </w:r>
      <w:r w:rsidR="00F6097C" w:rsidRPr="009A0324">
        <w:rPr>
          <w:rFonts w:ascii="Cambria Math" w:hAnsi="Cambria Math" w:cs="Times New Roman"/>
          <w:i/>
          <w:sz w:val="24"/>
          <w:szCs w:val="24"/>
        </w:rPr>
        <w:t>ț</w:t>
      </w:r>
      <w:r w:rsidR="00F6097C" w:rsidRPr="009A0324">
        <w:rPr>
          <w:rFonts w:cs="Times New Roman"/>
          <w:i/>
          <w:sz w:val="24"/>
          <w:szCs w:val="24"/>
        </w:rPr>
        <w:t>ionale</w:t>
      </w:r>
      <w:r w:rsidR="00F6097C" w:rsidRPr="007872BD">
        <w:rPr>
          <w:rFonts w:cs="Times New Roman"/>
          <w:sz w:val="24"/>
          <w:szCs w:val="24"/>
        </w:rPr>
        <w:t xml:space="preserve"> </w:t>
      </w:r>
      <w:r w:rsidR="007872BD" w:rsidRPr="007872BD">
        <w:rPr>
          <w:rFonts w:cs="Times New Roman"/>
          <w:sz w:val="24"/>
          <w:szCs w:val="24"/>
        </w:rPr>
        <w:t xml:space="preserve">– specialistul care </w:t>
      </w:r>
      <w:r w:rsidR="00F6097C" w:rsidRPr="007872BD">
        <w:rPr>
          <w:rFonts w:cs="Times New Roman"/>
          <w:sz w:val="24"/>
          <w:szCs w:val="24"/>
        </w:rPr>
        <w:t>asigură buna func</w:t>
      </w:r>
      <w:r w:rsidR="00F6097C" w:rsidRPr="007872BD">
        <w:rPr>
          <w:rFonts w:ascii="Cambria Math" w:hAnsi="Cambria Math" w:cs="Times New Roman"/>
          <w:sz w:val="24"/>
          <w:szCs w:val="24"/>
        </w:rPr>
        <w:t>ț</w:t>
      </w:r>
      <w:r w:rsidR="00F6097C" w:rsidRPr="007872BD">
        <w:rPr>
          <w:rFonts w:cs="Times New Roman"/>
          <w:sz w:val="24"/>
          <w:szCs w:val="24"/>
        </w:rPr>
        <w:t>ionare a ÎD din punct de vedere tehnic.</w:t>
      </w:r>
    </w:p>
    <w:p w:rsidR="00B05025" w:rsidRPr="007872BD" w:rsidRDefault="005C010E" w:rsidP="00941542">
      <w:pPr>
        <w:pStyle w:val="Heading1"/>
      </w:pPr>
      <w:r w:rsidRPr="007872BD">
        <w:t>I</w:t>
      </w:r>
      <w:r w:rsidR="00F24688">
        <w:t>.</w:t>
      </w:r>
      <w:r w:rsidR="00D01E12" w:rsidRPr="007872BD">
        <w:t xml:space="preserve"> </w:t>
      </w:r>
      <w:r w:rsidR="00F24688" w:rsidRPr="007872BD">
        <w:t>DISPOZI</w:t>
      </w:r>
      <w:r w:rsidR="00F24688" w:rsidRPr="007872BD">
        <w:rPr>
          <w:rFonts w:ascii="Cambria Math" w:hAnsi="Cambria Math" w:cs="Cambria Math"/>
        </w:rPr>
        <w:t>Ț</w:t>
      </w:r>
      <w:r w:rsidR="00F24688" w:rsidRPr="007872BD">
        <w:t>II GENERALE</w:t>
      </w:r>
    </w:p>
    <w:p w:rsidR="007D5ACA" w:rsidRDefault="00E010A6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Prezentul regulament este elaborat în temeiul: </w:t>
      </w:r>
    </w:p>
    <w:p w:rsidR="007D5ACA" w:rsidRDefault="00584EC9" w:rsidP="007D5ACA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Codul</w:t>
      </w:r>
      <w:r w:rsidR="00E010A6" w:rsidRPr="007872BD">
        <w:rPr>
          <w:rFonts w:cs="Times New Roman"/>
          <w:sz w:val="24"/>
          <w:szCs w:val="24"/>
        </w:rPr>
        <w:t>ui</w:t>
      </w:r>
      <w:r w:rsidRPr="007872BD">
        <w:rPr>
          <w:rFonts w:cs="Times New Roman"/>
          <w:sz w:val="24"/>
          <w:szCs w:val="24"/>
        </w:rPr>
        <w:t xml:space="preserve"> Educa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iei al Republicii Moldova nr. 152 din 17.07.2014, (Monitorul Oficial nr. 319-324, publicat 24.10.2014);</w:t>
      </w:r>
      <w:r w:rsidR="00E010A6" w:rsidRPr="007872BD">
        <w:rPr>
          <w:rFonts w:cs="Times New Roman"/>
          <w:sz w:val="24"/>
          <w:szCs w:val="24"/>
        </w:rPr>
        <w:t xml:space="preserve"> </w:t>
      </w:r>
    </w:p>
    <w:p w:rsidR="007D5ACA" w:rsidRDefault="00584EC9" w:rsidP="007D5ACA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lastRenderedPageBreak/>
        <w:t>Leg</w:t>
      </w:r>
      <w:r w:rsidR="00E010A6" w:rsidRPr="007872BD">
        <w:rPr>
          <w:rFonts w:cs="Times New Roman"/>
          <w:sz w:val="24"/>
          <w:szCs w:val="24"/>
        </w:rPr>
        <w:t>ii</w:t>
      </w:r>
      <w:r w:rsidRPr="007872BD">
        <w:rPr>
          <w:rFonts w:cs="Times New Roman"/>
          <w:sz w:val="24"/>
          <w:szCs w:val="24"/>
        </w:rPr>
        <w:t xml:space="preserve"> nr. 142-XVI din 7 iulie 2005 privind aprobarea Nomenclatorului domeniilor de formare profesională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al specialită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ilor pentru pregătirea cadrelor în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iile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 superior, ciclul I (Monitorul Oficial al Republicii Moldova, 2005, nr. 101, art. 476) cu completările ulterioare;</w:t>
      </w:r>
    </w:p>
    <w:p w:rsidR="002F1639" w:rsidRDefault="001E3294" w:rsidP="007D5ACA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Regulamentul</w:t>
      </w:r>
      <w:r w:rsidR="00660609">
        <w:rPr>
          <w:rFonts w:cs="Times New Roman"/>
          <w:sz w:val="24"/>
          <w:szCs w:val="24"/>
        </w:rPr>
        <w:t>ui</w:t>
      </w:r>
      <w:r w:rsidRPr="007872BD">
        <w:rPr>
          <w:rFonts w:cs="Times New Roman"/>
          <w:sz w:val="24"/>
          <w:szCs w:val="24"/>
        </w:rPr>
        <w:t xml:space="preserve"> de organizare a studiilor în </w:t>
      </w:r>
      <w:r w:rsidR="006028A2" w:rsidRPr="007872BD">
        <w:rPr>
          <w:rFonts w:cs="Times New Roman"/>
          <w:sz w:val="24"/>
          <w:szCs w:val="24"/>
        </w:rPr>
        <w:t>învă</w:t>
      </w:r>
      <w:r w:rsidR="006028A2" w:rsidRPr="007872BD">
        <w:rPr>
          <w:rFonts w:ascii="Cambria Math" w:hAnsi="Cambria Math" w:cs="Cambria Math"/>
          <w:sz w:val="24"/>
          <w:szCs w:val="24"/>
        </w:rPr>
        <w:t>ţ</w:t>
      </w:r>
      <w:r w:rsidR="006028A2" w:rsidRPr="007872BD">
        <w:rPr>
          <w:rFonts w:cs="Times New Roman"/>
          <w:sz w:val="24"/>
          <w:szCs w:val="24"/>
        </w:rPr>
        <w:t>ămîntul</w:t>
      </w:r>
      <w:r w:rsidRPr="007872BD">
        <w:rPr>
          <w:rFonts w:cs="Times New Roman"/>
          <w:sz w:val="24"/>
          <w:szCs w:val="24"/>
        </w:rPr>
        <w:t xml:space="preserve"> superior în baza sistemului na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ional de credite de studii (SNCS) anexă la ordinul Min</w:t>
      </w:r>
      <w:r w:rsidR="004C610A" w:rsidRPr="007872BD">
        <w:rPr>
          <w:rFonts w:cs="Times New Roman"/>
          <w:sz w:val="24"/>
          <w:szCs w:val="24"/>
        </w:rPr>
        <w:t xml:space="preserve">isterului </w:t>
      </w:r>
      <w:r w:rsidRPr="007872BD">
        <w:rPr>
          <w:rFonts w:cs="Times New Roman"/>
          <w:sz w:val="24"/>
          <w:szCs w:val="24"/>
        </w:rPr>
        <w:t>Ed</w:t>
      </w:r>
      <w:r w:rsidR="004C610A" w:rsidRPr="007872BD">
        <w:rPr>
          <w:rFonts w:cs="Times New Roman"/>
          <w:sz w:val="24"/>
          <w:szCs w:val="24"/>
        </w:rPr>
        <w:t>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610A" w:rsidRPr="007872BD">
        <w:rPr>
          <w:rFonts w:cs="Times New Roman"/>
          <w:sz w:val="24"/>
          <w:szCs w:val="24"/>
        </w:rPr>
        <w:t>iei</w:t>
      </w:r>
      <w:r w:rsidRPr="007872BD">
        <w:rPr>
          <w:rFonts w:cs="Times New Roman"/>
          <w:sz w:val="24"/>
          <w:szCs w:val="24"/>
        </w:rPr>
        <w:t xml:space="preserve"> nr.726 din 20 septembrie 2010;</w:t>
      </w:r>
    </w:p>
    <w:p w:rsidR="002F1639" w:rsidRDefault="00F32F6D" w:rsidP="007D5ACA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Hotărîr</w:t>
      </w:r>
      <w:r w:rsidR="00E010A6" w:rsidRPr="007872BD">
        <w:rPr>
          <w:rFonts w:cs="Times New Roman"/>
          <w:sz w:val="24"/>
          <w:szCs w:val="24"/>
        </w:rPr>
        <w:t>ii</w:t>
      </w:r>
      <w:r w:rsidRPr="007872BD">
        <w:rPr>
          <w:rFonts w:cs="Times New Roman"/>
          <w:sz w:val="24"/>
          <w:szCs w:val="24"/>
        </w:rPr>
        <w:t xml:space="preserve"> Guvernului nr. 1224 din 9 noiembrie 2004 cu privire la organizarea formarii profesionale continue (Monitorul Oficial al Republicii Moldova, 2004, nr. 208, art. 1424);</w:t>
      </w:r>
      <w:r w:rsidR="00E010A6" w:rsidRPr="007872BD">
        <w:rPr>
          <w:rFonts w:cs="Times New Roman"/>
          <w:sz w:val="24"/>
          <w:szCs w:val="24"/>
        </w:rPr>
        <w:t xml:space="preserve"> </w:t>
      </w:r>
    </w:p>
    <w:p w:rsidR="007415A4" w:rsidRDefault="00F32F6D" w:rsidP="007D5ACA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Hotărîr</w:t>
      </w:r>
      <w:r w:rsidR="00E010A6" w:rsidRPr="007872BD">
        <w:rPr>
          <w:rFonts w:cs="Times New Roman"/>
          <w:sz w:val="24"/>
          <w:szCs w:val="24"/>
        </w:rPr>
        <w:t>ii</w:t>
      </w:r>
      <w:r w:rsidRPr="007872BD">
        <w:rPr>
          <w:rFonts w:cs="Times New Roman"/>
          <w:sz w:val="24"/>
          <w:szCs w:val="24"/>
        </w:rPr>
        <w:t xml:space="preserve"> Guvernului nr. 944 din 14 noiembrie 2014 </w:t>
      </w:r>
      <w:r w:rsidR="002F1639">
        <w:rPr>
          <w:rFonts w:cs="Times New Roman"/>
          <w:sz w:val="24"/>
          <w:szCs w:val="24"/>
        </w:rPr>
        <w:t xml:space="preserve">cu privire la </w:t>
      </w:r>
      <w:r w:rsidR="007415A4">
        <w:rPr>
          <w:rFonts w:cs="Times New Roman"/>
          <w:sz w:val="24"/>
          <w:szCs w:val="24"/>
        </w:rPr>
        <w:t xml:space="preserve">aprobarea </w:t>
      </w:r>
      <w:r w:rsidRPr="007872BD">
        <w:rPr>
          <w:rFonts w:cs="Times New Roman"/>
          <w:sz w:val="24"/>
          <w:szCs w:val="24"/>
        </w:rPr>
        <w:t>Strategiei de dezvoltare a educa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iei pentru anii 2014-2020 „Educa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ia-2020” (Monitorul Oficial al Republicii Moldova, 2014, nr. 345-351, art. 1014);</w:t>
      </w:r>
      <w:r w:rsidR="00E010A6" w:rsidRPr="007872BD">
        <w:rPr>
          <w:rFonts w:cs="Times New Roman"/>
          <w:sz w:val="24"/>
          <w:szCs w:val="24"/>
        </w:rPr>
        <w:t xml:space="preserve"> </w:t>
      </w:r>
    </w:p>
    <w:p w:rsidR="007415A4" w:rsidRDefault="00F32F6D" w:rsidP="007D5ACA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Hotărîr</w:t>
      </w:r>
      <w:r w:rsidR="00E010A6" w:rsidRPr="007872BD">
        <w:rPr>
          <w:rFonts w:cs="Times New Roman"/>
          <w:sz w:val="24"/>
          <w:szCs w:val="24"/>
        </w:rPr>
        <w:t>ii</w:t>
      </w:r>
      <w:r w:rsidRPr="007872BD">
        <w:rPr>
          <w:rFonts w:cs="Times New Roman"/>
          <w:sz w:val="24"/>
          <w:szCs w:val="24"/>
        </w:rPr>
        <w:t xml:space="preserve"> Guvernului nr. 270 din 13 aprilie 2007 Cu privire la aprobarea Concep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iei sistemului informa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ional educa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ional (Monitorul Oficial al Republicii Moldova, 2004, nr. 051, art. 383);</w:t>
      </w:r>
    </w:p>
    <w:p w:rsidR="00EA1514" w:rsidRPr="007872BD" w:rsidRDefault="00F32F6D" w:rsidP="007D5ACA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Hotărîr</w:t>
      </w:r>
      <w:r w:rsidR="00E010A6" w:rsidRPr="007872BD">
        <w:rPr>
          <w:rFonts w:cs="Times New Roman"/>
          <w:sz w:val="24"/>
          <w:szCs w:val="24"/>
        </w:rPr>
        <w:t>ii</w:t>
      </w:r>
      <w:r w:rsidRPr="007872BD">
        <w:rPr>
          <w:rFonts w:cs="Times New Roman"/>
          <w:sz w:val="24"/>
          <w:szCs w:val="24"/>
        </w:rPr>
        <w:t xml:space="preserve"> Guvernului nr. 857 din 31.10.2013 Strategia na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ională de dezvoltare a societă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 informa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ionale Moldova Digitală 2020 (Monitorul Oficial al Republicii Moldova, 2013, nr. 252-257, art. 963).</w:t>
      </w:r>
    </w:p>
    <w:p w:rsidR="004C610A" w:rsidRPr="007872BD" w:rsidRDefault="00E90323" w:rsidP="00970575">
      <w:pPr>
        <w:pStyle w:val="ListParagraph"/>
        <w:numPr>
          <w:ilvl w:val="0"/>
          <w:numId w:val="5"/>
        </w:numPr>
        <w:spacing w:before="120"/>
        <w:ind w:left="714" w:hanging="357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Regulamentul-cadru privind organizarea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desfă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urarea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</w:t>
      </w:r>
      <w:r w:rsidR="00EF369E" w:rsidRPr="007872BD">
        <w:rPr>
          <w:rFonts w:cs="Times New Roman"/>
          <w:sz w:val="24"/>
          <w:szCs w:val="24"/>
        </w:rPr>
        <w:t>î</w:t>
      </w:r>
      <w:r w:rsidRPr="007872BD">
        <w:rPr>
          <w:rFonts w:cs="Times New Roman"/>
          <w:sz w:val="24"/>
          <w:szCs w:val="24"/>
        </w:rPr>
        <w:t>ntului la distan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 în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iile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</w:t>
      </w:r>
      <w:r w:rsidR="00EF369E" w:rsidRPr="007872BD">
        <w:rPr>
          <w:rFonts w:cs="Times New Roman"/>
          <w:sz w:val="24"/>
          <w:szCs w:val="24"/>
        </w:rPr>
        <w:t>î</w:t>
      </w:r>
      <w:r w:rsidRPr="007872BD">
        <w:rPr>
          <w:rFonts w:cs="Times New Roman"/>
          <w:sz w:val="24"/>
          <w:szCs w:val="24"/>
        </w:rPr>
        <w:t>nt superior (în continuare – Regulament-cadru) stabile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te modul de organizare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desfă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urare a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</w:t>
      </w:r>
      <w:r w:rsidR="00EF369E" w:rsidRPr="007872BD">
        <w:rPr>
          <w:rFonts w:cs="Times New Roman"/>
          <w:sz w:val="24"/>
          <w:szCs w:val="24"/>
        </w:rPr>
        <w:t>î</w:t>
      </w:r>
      <w:r w:rsidRPr="007872BD">
        <w:rPr>
          <w:rFonts w:cs="Times New Roman"/>
          <w:sz w:val="24"/>
          <w:szCs w:val="24"/>
        </w:rPr>
        <w:t xml:space="preserve">ntului </w:t>
      </w:r>
      <w:r w:rsidR="001B0D07" w:rsidRPr="007872BD">
        <w:rPr>
          <w:rFonts w:cs="Times New Roman"/>
          <w:bCs/>
          <w:color w:val="000000"/>
          <w:sz w:val="24"/>
          <w:szCs w:val="24"/>
        </w:rPr>
        <w:t>superior</w:t>
      </w:r>
      <w:r w:rsidR="001B0D07" w:rsidRPr="007872BD">
        <w:rPr>
          <w:rFonts w:cs="Times New Roman"/>
          <w:sz w:val="24"/>
          <w:szCs w:val="24"/>
        </w:rPr>
        <w:t xml:space="preserve"> </w:t>
      </w:r>
      <w:r w:rsidRPr="007872BD">
        <w:rPr>
          <w:rFonts w:cs="Times New Roman"/>
          <w:sz w:val="24"/>
          <w:szCs w:val="24"/>
        </w:rPr>
        <w:t>la distan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 la ciclul I – licen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</w:t>
      </w:r>
      <w:r w:rsidR="001B0D07" w:rsidRPr="007872BD">
        <w:rPr>
          <w:rFonts w:cs="Times New Roman"/>
          <w:sz w:val="24"/>
          <w:szCs w:val="24"/>
        </w:rPr>
        <w:t xml:space="preserve"> </w:t>
      </w:r>
      <w:r w:rsidR="001B0D07" w:rsidRPr="007872BD">
        <w:rPr>
          <w:rFonts w:ascii="Cambria Math" w:hAnsi="Cambria Math" w:cs="Cambria Math"/>
          <w:sz w:val="24"/>
          <w:szCs w:val="24"/>
        </w:rPr>
        <w:t>ș</w:t>
      </w:r>
      <w:r w:rsidR="001B0D07" w:rsidRPr="007872BD">
        <w:rPr>
          <w:rFonts w:cs="Times New Roman"/>
          <w:sz w:val="24"/>
          <w:szCs w:val="24"/>
        </w:rPr>
        <w:t>i</w:t>
      </w:r>
      <w:r w:rsidRPr="007872BD">
        <w:rPr>
          <w:rFonts w:cs="Times New Roman"/>
          <w:sz w:val="24"/>
          <w:szCs w:val="24"/>
        </w:rPr>
        <w:t xml:space="preserve"> ciclul II – master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de formare continuă a adul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ilor în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iile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</w:t>
      </w:r>
      <w:r w:rsidR="00EF369E" w:rsidRPr="007872BD">
        <w:rPr>
          <w:rFonts w:cs="Times New Roman"/>
          <w:sz w:val="24"/>
          <w:szCs w:val="24"/>
        </w:rPr>
        <w:t>î</w:t>
      </w:r>
      <w:r w:rsidRPr="007872BD">
        <w:rPr>
          <w:rFonts w:cs="Times New Roman"/>
          <w:sz w:val="24"/>
          <w:szCs w:val="24"/>
        </w:rPr>
        <w:t>nt superior.</w:t>
      </w:r>
    </w:p>
    <w:p w:rsidR="00616CBC" w:rsidRDefault="00087F3A" w:rsidP="00970575">
      <w:pPr>
        <w:pStyle w:val="ListParagraph"/>
        <w:numPr>
          <w:ilvl w:val="0"/>
          <w:numId w:val="5"/>
        </w:numPr>
        <w:spacing w:before="120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Î</w:t>
      </w:r>
      <w:r w:rsidR="00B06206" w:rsidRPr="007872BD">
        <w:rPr>
          <w:rFonts w:cs="Times New Roman"/>
          <w:sz w:val="24"/>
          <w:szCs w:val="24"/>
        </w:rPr>
        <w:t xml:space="preserve">nvăţămîntul superior la </w:t>
      </w:r>
      <w:r w:rsidR="006028A2" w:rsidRPr="007872BD">
        <w:rPr>
          <w:rFonts w:cs="Times New Roman"/>
          <w:sz w:val="24"/>
          <w:szCs w:val="24"/>
        </w:rPr>
        <w:t>distanță</w:t>
      </w:r>
      <w:r>
        <w:rPr>
          <w:rFonts w:cs="Times New Roman"/>
          <w:sz w:val="24"/>
          <w:szCs w:val="24"/>
        </w:rPr>
        <w:t xml:space="preserve"> este organizat în baza următoarelor principii:</w:t>
      </w:r>
      <w:r w:rsidR="00616CBC" w:rsidRPr="00616CBC">
        <w:rPr>
          <w:rFonts w:cs="Times New Roman"/>
          <w:sz w:val="24"/>
          <w:szCs w:val="24"/>
        </w:rPr>
        <w:t xml:space="preserve"> </w:t>
      </w:r>
    </w:p>
    <w:p w:rsidR="00616CBC" w:rsidRPr="00804B9E" w:rsidRDefault="00FE26FB" w:rsidP="00804B9E">
      <w:pPr>
        <w:pStyle w:val="ListParagraph"/>
        <w:numPr>
          <w:ilvl w:val="0"/>
          <w:numId w:val="26"/>
        </w:numPr>
        <w:spacing w:before="120"/>
        <w:ind w:left="993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616CBC" w:rsidRPr="00804B9E">
        <w:rPr>
          <w:rFonts w:cs="Times New Roman"/>
          <w:sz w:val="24"/>
          <w:szCs w:val="24"/>
        </w:rPr>
        <w:t xml:space="preserve">eschidere şi accesibilitate a serviciilor </w:t>
      </w:r>
      <w:r w:rsidR="006028A2" w:rsidRPr="00804B9E">
        <w:rPr>
          <w:rFonts w:cs="Times New Roman"/>
          <w:sz w:val="24"/>
          <w:szCs w:val="24"/>
        </w:rPr>
        <w:t>educaționale</w:t>
      </w:r>
      <w:r w:rsidR="00616CBC" w:rsidRPr="00804B9E">
        <w:rPr>
          <w:rFonts w:cs="Times New Roman"/>
          <w:sz w:val="24"/>
          <w:szCs w:val="24"/>
        </w:rPr>
        <w:t xml:space="preserve"> în contextul formării profesionale    </w:t>
      </w:r>
      <w:r w:rsidR="006028A2" w:rsidRPr="00804B9E">
        <w:rPr>
          <w:rFonts w:cs="Times New Roman"/>
          <w:sz w:val="24"/>
          <w:szCs w:val="24"/>
        </w:rPr>
        <w:t>inițiale</w:t>
      </w:r>
      <w:r w:rsidR="00616CBC" w:rsidRPr="00804B9E">
        <w:rPr>
          <w:rFonts w:cs="Times New Roman"/>
          <w:sz w:val="24"/>
          <w:szCs w:val="24"/>
        </w:rPr>
        <w:t xml:space="preserve"> şi continue</w:t>
      </w:r>
      <w:r w:rsidR="00CA1C99">
        <w:rPr>
          <w:rFonts w:cs="Times New Roman"/>
          <w:sz w:val="24"/>
          <w:szCs w:val="24"/>
        </w:rPr>
        <w:t>;</w:t>
      </w:r>
      <w:r w:rsidR="00616CBC" w:rsidRPr="00804B9E">
        <w:rPr>
          <w:rFonts w:cs="Times New Roman"/>
          <w:sz w:val="24"/>
          <w:szCs w:val="24"/>
        </w:rPr>
        <w:t xml:space="preserve"> </w:t>
      </w:r>
    </w:p>
    <w:p w:rsidR="00616CBC" w:rsidRPr="00AD744C" w:rsidRDefault="00FE26FB" w:rsidP="00804B9E">
      <w:pPr>
        <w:pStyle w:val="ListParagraph"/>
        <w:numPr>
          <w:ilvl w:val="0"/>
          <w:numId w:val="26"/>
        </w:numPr>
        <w:spacing w:before="120"/>
        <w:ind w:left="993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616CBC" w:rsidRPr="00AD744C">
        <w:rPr>
          <w:rFonts w:cs="Times New Roman"/>
          <w:sz w:val="24"/>
          <w:szCs w:val="24"/>
        </w:rPr>
        <w:t xml:space="preserve">sigurarea </w:t>
      </w:r>
      <w:r w:rsidR="006028A2" w:rsidRPr="00AD744C">
        <w:rPr>
          <w:rFonts w:cs="Times New Roman"/>
          <w:sz w:val="24"/>
          <w:szCs w:val="24"/>
        </w:rPr>
        <w:t>șanselor</w:t>
      </w:r>
      <w:r w:rsidR="00616CBC" w:rsidRPr="00AD744C">
        <w:rPr>
          <w:rFonts w:cs="Times New Roman"/>
          <w:sz w:val="24"/>
          <w:szCs w:val="24"/>
        </w:rPr>
        <w:t xml:space="preserve"> egale la </w:t>
      </w:r>
      <w:r w:rsidR="006028A2" w:rsidRPr="00AD744C">
        <w:rPr>
          <w:rFonts w:cs="Times New Roman"/>
          <w:sz w:val="24"/>
          <w:szCs w:val="24"/>
        </w:rPr>
        <w:t>educație</w:t>
      </w:r>
      <w:r w:rsidR="00616CBC" w:rsidRPr="00AD744C">
        <w:rPr>
          <w:rFonts w:cs="Times New Roman"/>
          <w:sz w:val="24"/>
          <w:szCs w:val="24"/>
        </w:rPr>
        <w:t xml:space="preserve"> </w:t>
      </w:r>
      <w:r w:rsidR="00CA58E0">
        <w:rPr>
          <w:rFonts w:cs="Times New Roman"/>
          <w:sz w:val="24"/>
          <w:szCs w:val="24"/>
        </w:rPr>
        <w:t xml:space="preserve">a </w:t>
      </w:r>
      <w:r w:rsidR="00616CBC" w:rsidRPr="00AD744C">
        <w:rPr>
          <w:rFonts w:cs="Times New Roman"/>
          <w:sz w:val="24"/>
          <w:szCs w:val="24"/>
        </w:rPr>
        <w:t xml:space="preserve">diverselor categorii sociale; </w:t>
      </w:r>
    </w:p>
    <w:p w:rsidR="00616CBC" w:rsidRPr="00AD744C" w:rsidRDefault="00FE26FB" w:rsidP="00804B9E">
      <w:pPr>
        <w:pStyle w:val="ListParagraph"/>
        <w:numPr>
          <w:ilvl w:val="0"/>
          <w:numId w:val="26"/>
        </w:numPr>
        <w:spacing w:before="120"/>
        <w:ind w:left="993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616CBC" w:rsidRPr="00AD744C">
        <w:rPr>
          <w:rFonts w:cs="Times New Roman"/>
          <w:sz w:val="24"/>
          <w:szCs w:val="24"/>
        </w:rPr>
        <w:t xml:space="preserve">porirea </w:t>
      </w:r>
      <w:r w:rsidR="006028A2" w:rsidRPr="00AD744C">
        <w:rPr>
          <w:rFonts w:cs="Times New Roman"/>
          <w:sz w:val="24"/>
          <w:szCs w:val="24"/>
        </w:rPr>
        <w:t>calității</w:t>
      </w:r>
      <w:r w:rsidR="00616CBC" w:rsidRPr="00AD744C">
        <w:rPr>
          <w:rFonts w:cs="Times New Roman"/>
          <w:sz w:val="24"/>
          <w:szCs w:val="24"/>
        </w:rPr>
        <w:t xml:space="preserve"> şi </w:t>
      </w:r>
      <w:r w:rsidR="006028A2" w:rsidRPr="00AD744C">
        <w:rPr>
          <w:rFonts w:cs="Times New Roman"/>
          <w:sz w:val="24"/>
          <w:szCs w:val="24"/>
        </w:rPr>
        <w:t>eficienței</w:t>
      </w:r>
      <w:r w:rsidR="00616CBC" w:rsidRPr="00AD744C">
        <w:rPr>
          <w:rFonts w:cs="Times New Roman"/>
          <w:sz w:val="24"/>
          <w:szCs w:val="24"/>
        </w:rPr>
        <w:t xml:space="preserve"> procesului </w:t>
      </w:r>
      <w:r w:rsidR="006028A2" w:rsidRPr="00AD744C">
        <w:rPr>
          <w:rFonts w:cs="Times New Roman"/>
          <w:sz w:val="24"/>
          <w:szCs w:val="24"/>
        </w:rPr>
        <w:t>educațional</w:t>
      </w:r>
      <w:r w:rsidR="00616CBC" w:rsidRPr="00AD744C">
        <w:rPr>
          <w:rFonts w:cs="Times New Roman"/>
          <w:sz w:val="24"/>
          <w:szCs w:val="24"/>
        </w:rPr>
        <w:t xml:space="preserve">, prin asigurarea </w:t>
      </w:r>
      <w:r w:rsidR="006028A2" w:rsidRPr="00AD744C">
        <w:rPr>
          <w:rFonts w:cs="Times New Roman"/>
          <w:sz w:val="24"/>
          <w:szCs w:val="24"/>
        </w:rPr>
        <w:t>complementarității</w:t>
      </w:r>
      <w:r w:rsidR="00616CBC" w:rsidRPr="00AD744C">
        <w:rPr>
          <w:rFonts w:cs="Times New Roman"/>
          <w:sz w:val="24"/>
          <w:szCs w:val="24"/>
        </w:rPr>
        <w:t xml:space="preserve"> </w:t>
      </w:r>
      <w:r w:rsidR="006028A2" w:rsidRPr="00AD744C">
        <w:rPr>
          <w:rFonts w:cs="Times New Roman"/>
          <w:sz w:val="24"/>
          <w:szCs w:val="24"/>
        </w:rPr>
        <w:t>funcționale</w:t>
      </w:r>
      <w:r w:rsidR="00616CBC" w:rsidRPr="00AD744C">
        <w:rPr>
          <w:rFonts w:cs="Times New Roman"/>
          <w:sz w:val="24"/>
          <w:szCs w:val="24"/>
        </w:rPr>
        <w:t xml:space="preserve">  dintre comunicarea directă şi </w:t>
      </w:r>
      <w:r w:rsidR="00CA58E0">
        <w:rPr>
          <w:rFonts w:cs="Times New Roman"/>
          <w:sz w:val="24"/>
          <w:szCs w:val="24"/>
        </w:rPr>
        <w:t>indirectă</w:t>
      </w:r>
      <w:r w:rsidR="00616CBC" w:rsidRPr="00AD744C">
        <w:rPr>
          <w:rFonts w:cs="Times New Roman"/>
          <w:sz w:val="24"/>
          <w:szCs w:val="24"/>
        </w:rPr>
        <w:t>;</w:t>
      </w:r>
    </w:p>
    <w:p w:rsidR="005C1EFC" w:rsidRDefault="00FE26FB" w:rsidP="00804B9E">
      <w:pPr>
        <w:pStyle w:val="ListParagraph"/>
        <w:numPr>
          <w:ilvl w:val="0"/>
          <w:numId w:val="26"/>
        </w:numPr>
        <w:spacing w:before="120"/>
        <w:ind w:left="993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616CBC" w:rsidRPr="00AD744C">
        <w:rPr>
          <w:rFonts w:cs="Times New Roman"/>
          <w:sz w:val="24"/>
          <w:szCs w:val="24"/>
        </w:rPr>
        <w:t xml:space="preserve">alorificarea TIC, ca modalitate de predare – </w:t>
      </w:r>
      <w:r w:rsidR="006028A2" w:rsidRPr="00AD744C">
        <w:rPr>
          <w:rFonts w:cs="Times New Roman"/>
          <w:sz w:val="24"/>
          <w:szCs w:val="24"/>
        </w:rPr>
        <w:t>învățare</w:t>
      </w:r>
      <w:r w:rsidR="00616CBC" w:rsidRPr="00AD744C">
        <w:rPr>
          <w:rFonts w:cs="Times New Roman"/>
          <w:sz w:val="24"/>
          <w:szCs w:val="24"/>
        </w:rPr>
        <w:t xml:space="preserve"> – evaluare</w:t>
      </w:r>
      <w:r w:rsidR="005C1EFC">
        <w:rPr>
          <w:rFonts w:cs="Times New Roman"/>
          <w:sz w:val="24"/>
          <w:szCs w:val="24"/>
        </w:rPr>
        <w:t>;</w:t>
      </w:r>
    </w:p>
    <w:p w:rsidR="00AD744C" w:rsidRPr="00AD744C" w:rsidRDefault="005C1EFC" w:rsidP="00804B9E">
      <w:pPr>
        <w:pStyle w:val="ListParagraph"/>
        <w:numPr>
          <w:ilvl w:val="0"/>
          <w:numId w:val="26"/>
        </w:numPr>
        <w:spacing w:before="120"/>
        <w:ind w:left="993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616CBC" w:rsidRPr="00AD744C">
        <w:rPr>
          <w:rFonts w:cs="Times New Roman"/>
          <w:sz w:val="24"/>
          <w:szCs w:val="24"/>
        </w:rPr>
        <w:t xml:space="preserve">iversitatea designului procesului </w:t>
      </w:r>
      <w:r w:rsidR="006028A2" w:rsidRPr="00AD744C">
        <w:rPr>
          <w:rFonts w:cs="Times New Roman"/>
          <w:sz w:val="24"/>
          <w:szCs w:val="24"/>
        </w:rPr>
        <w:t>educațional</w:t>
      </w:r>
      <w:r w:rsidR="00616CBC" w:rsidRPr="00AD744C">
        <w:rPr>
          <w:rFonts w:cs="Times New Roman"/>
          <w:sz w:val="24"/>
          <w:szCs w:val="24"/>
        </w:rPr>
        <w:t>, monitorizat p</w:t>
      </w:r>
      <w:r>
        <w:rPr>
          <w:rFonts w:cs="Times New Roman"/>
          <w:sz w:val="24"/>
          <w:szCs w:val="24"/>
        </w:rPr>
        <w:t>e</w:t>
      </w:r>
      <w:r w:rsidR="00616CBC" w:rsidRPr="00AD744C">
        <w:rPr>
          <w:rFonts w:cs="Times New Roman"/>
          <w:sz w:val="24"/>
          <w:szCs w:val="24"/>
        </w:rPr>
        <w:t xml:space="preserve"> platformele electronice;</w:t>
      </w:r>
    </w:p>
    <w:p w:rsidR="00616CBC" w:rsidRPr="00AD744C" w:rsidRDefault="00FE26FB" w:rsidP="00804B9E">
      <w:pPr>
        <w:pStyle w:val="ListParagraph"/>
        <w:numPr>
          <w:ilvl w:val="0"/>
          <w:numId w:val="26"/>
        </w:numPr>
        <w:spacing w:before="120"/>
        <w:ind w:left="993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AD744C" w:rsidRPr="00AD744C">
        <w:rPr>
          <w:rFonts w:cs="Times New Roman"/>
          <w:sz w:val="24"/>
          <w:szCs w:val="24"/>
        </w:rPr>
        <w:t xml:space="preserve">utonomia </w:t>
      </w:r>
      <w:r w:rsidR="00AD744C" w:rsidRPr="00AD744C">
        <w:rPr>
          <w:rFonts w:ascii="Cambria Math" w:hAnsi="Cambria Math" w:cs="Cambria Math"/>
          <w:sz w:val="24"/>
          <w:szCs w:val="24"/>
        </w:rPr>
        <w:t>ș</w:t>
      </w:r>
      <w:r w:rsidR="004E2896">
        <w:rPr>
          <w:rFonts w:cs="Times New Roman"/>
          <w:sz w:val="24"/>
          <w:szCs w:val="24"/>
        </w:rPr>
        <w:t>i flexibilitatea î</w:t>
      </w:r>
      <w:r w:rsidR="00AD744C" w:rsidRPr="00AD744C">
        <w:rPr>
          <w:rFonts w:cs="Times New Roman"/>
          <w:sz w:val="24"/>
          <w:szCs w:val="24"/>
        </w:rPr>
        <w:t>nvă</w:t>
      </w:r>
      <w:r w:rsidR="00AD744C" w:rsidRPr="00AD744C">
        <w:rPr>
          <w:rFonts w:ascii="Cambria Math" w:hAnsi="Cambria Math" w:cs="Cambria Math"/>
          <w:sz w:val="24"/>
          <w:szCs w:val="24"/>
        </w:rPr>
        <w:t>ț</w:t>
      </w:r>
      <w:r w:rsidR="00AD744C" w:rsidRPr="00AD744C">
        <w:rPr>
          <w:rFonts w:cs="Times New Roman"/>
          <w:sz w:val="24"/>
          <w:szCs w:val="24"/>
        </w:rPr>
        <w:t>ămîntul</w:t>
      </w:r>
      <w:r w:rsidR="00E1663C">
        <w:rPr>
          <w:rFonts w:cs="Times New Roman"/>
          <w:sz w:val="24"/>
          <w:szCs w:val="24"/>
        </w:rPr>
        <w:t>ui</w:t>
      </w:r>
      <w:r w:rsidR="00AD744C" w:rsidRPr="00AD744C">
        <w:rPr>
          <w:rFonts w:cs="Times New Roman"/>
          <w:sz w:val="24"/>
          <w:szCs w:val="24"/>
        </w:rPr>
        <w:t xml:space="preserve"> superior la distan</w:t>
      </w:r>
      <w:r w:rsidR="00AD744C" w:rsidRPr="00AD744C">
        <w:rPr>
          <w:rFonts w:ascii="Cambria Math" w:hAnsi="Cambria Math" w:cs="Cambria Math"/>
          <w:sz w:val="24"/>
          <w:szCs w:val="24"/>
        </w:rPr>
        <w:t>ț</w:t>
      </w:r>
      <w:r w:rsidR="00AD744C" w:rsidRPr="00AD744C">
        <w:rPr>
          <w:rFonts w:cs="Times New Roman"/>
          <w:sz w:val="24"/>
          <w:szCs w:val="24"/>
        </w:rPr>
        <w:t>ă baza</w:t>
      </w:r>
      <w:r w:rsidR="00E1663C">
        <w:rPr>
          <w:rFonts w:cs="Times New Roman"/>
          <w:sz w:val="24"/>
          <w:szCs w:val="24"/>
        </w:rPr>
        <w:t>t</w:t>
      </w:r>
      <w:r w:rsidR="00AD744C" w:rsidRPr="00AD744C">
        <w:rPr>
          <w:rFonts w:cs="Times New Roman"/>
          <w:sz w:val="24"/>
          <w:szCs w:val="24"/>
        </w:rPr>
        <w:t xml:space="preserve"> pe </w:t>
      </w:r>
      <w:r w:rsidR="00E1663C">
        <w:rPr>
          <w:rFonts w:cs="Times New Roman"/>
          <w:sz w:val="24"/>
          <w:szCs w:val="24"/>
        </w:rPr>
        <w:t xml:space="preserve">posibilitatea </w:t>
      </w:r>
      <w:r w:rsidR="00AD744C" w:rsidRPr="00AD744C">
        <w:rPr>
          <w:rFonts w:cs="Times New Roman"/>
          <w:sz w:val="24"/>
          <w:szCs w:val="24"/>
        </w:rPr>
        <w:t>aleger</w:t>
      </w:r>
      <w:r w:rsidR="00E1663C">
        <w:rPr>
          <w:rFonts w:cs="Times New Roman"/>
          <w:sz w:val="24"/>
          <w:szCs w:val="24"/>
        </w:rPr>
        <w:t>ii</w:t>
      </w:r>
      <w:r w:rsidR="00AD744C" w:rsidRPr="00AD744C">
        <w:rPr>
          <w:rFonts w:cs="Times New Roman"/>
          <w:sz w:val="24"/>
          <w:szCs w:val="24"/>
        </w:rPr>
        <w:t>: con</w:t>
      </w:r>
      <w:r w:rsidR="00AD744C" w:rsidRPr="00AD744C">
        <w:rPr>
          <w:rFonts w:ascii="Cambria Math" w:hAnsi="Cambria Math" w:cs="Cambria Math"/>
          <w:sz w:val="24"/>
          <w:szCs w:val="24"/>
        </w:rPr>
        <w:t>ț</w:t>
      </w:r>
      <w:r w:rsidR="00AD744C" w:rsidRPr="00AD744C">
        <w:rPr>
          <w:rFonts w:cs="Times New Roman"/>
          <w:sz w:val="24"/>
          <w:szCs w:val="24"/>
        </w:rPr>
        <w:t>inuturi</w:t>
      </w:r>
      <w:r w:rsidR="00C21008">
        <w:rPr>
          <w:rFonts w:cs="Times New Roman"/>
          <w:sz w:val="24"/>
          <w:szCs w:val="24"/>
        </w:rPr>
        <w:t>lor</w:t>
      </w:r>
      <w:r w:rsidR="00CA1C99">
        <w:rPr>
          <w:rFonts w:cs="Times New Roman"/>
          <w:sz w:val="24"/>
          <w:szCs w:val="24"/>
        </w:rPr>
        <w:t xml:space="preserve"> </w:t>
      </w:r>
      <w:r w:rsidR="00AD744C" w:rsidRPr="00AD744C">
        <w:rPr>
          <w:rFonts w:cs="Times New Roman"/>
          <w:sz w:val="24"/>
          <w:szCs w:val="24"/>
        </w:rPr>
        <w:t>/</w:t>
      </w:r>
      <w:r w:rsidR="00CA1C99">
        <w:rPr>
          <w:rFonts w:cs="Times New Roman"/>
          <w:sz w:val="24"/>
          <w:szCs w:val="24"/>
        </w:rPr>
        <w:t xml:space="preserve"> </w:t>
      </w:r>
      <w:r w:rsidR="00AD744C" w:rsidRPr="00AD744C">
        <w:rPr>
          <w:rFonts w:cs="Times New Roman"/>
          <w:sz w:val="24"/>
          <w:szCs w:val="24"/>
        </w:rPr>
        <w:t>programe</w:t>
      </w:r>
      <w:r w:rsidR="00C21008">
        <w:rPr>
          <w:rFonts w:cs="Times New Roman"/>
          <w:sz w:val="24"/>
          <w:szCs w:val="24"/>
        </w:rPr>
        <w:t>lor</w:t>
      </w:r>
      <w:r w:rsidR="00AD744C" w:rsidRPr="00AD744C">
        <w:rPr>
          <w:rFonts w:cs="Times New Roman"/>
          <w:sz w:val="24"/>
          <w:szCs w:val="24"/>
        </w:rPr>
        <w:t xml:space="preserve"> modulare, locului </w:t>
      </w:r>
      <w:r w:rsidR="00C21008">
        <w:rPr>
          <w:rFonts w:cs="Times New Roman"/>
          <w:sz w:val="24"/>
          <w:szCs w:val="24"/>
        </w:rPr>
        <w:t>de instruire</w:t>
      </w:r>
      <w:r w:rsidR="005E0FBA">
        <w:rPr>
          <w:rFonts w:cs="Times New Roman"/>
          <w:sz w:val="24"/>
          <w:szCs w:val="24"/>
        </w:rPr>
        <w:t xml:space="preserve"> </w:t>
      </w:r>
      <w:r w:rsidR="00C21008">
        <w:rPr>
          <w:rFonts w:cs="Times New Roman"/>
          <w:sz w:val="24"/>
          <w:szCs w:val="24"/>
        </w:rPr>
        <w:t>/</w:t>
      </w:r>
      <w:r w:rsidR="005E0FBA">
        <w:rPr>
          <w:rFonts w:cs="Times New Roman"/>
          <w:sz w:val="24"/>
          <w:szCs w:val="24"/>
        </w:rPr>
        <w:t xml:space="preserve"> </w:t>
      </w:r>
      <w:r w:rsidR="00C21008">
        <w:rPr>
          <w:rFonts w:cs="Times New Roman"/>
          <w:sz w:val="24"/>
          <w:szCs w:val="24"/>
        </w:rPr>
        <w:t>autoinstruire</w:t>
      </w:r>
      <w:r w:rsidR="00AD744C" w:rsidRPr="00AD744C">
        <w:rPr>
          <w:rFonts w:cs="Times New Roman"/>
          <w:sz w:val="24"/>
          <w:szCs w:val="24"/>
        </w:rPr>
        <w:t>, modalită</w:t>
      </w:r>
      <w:r w:rsidR="00AD744C" w:rsidRPr="00AD744C">
        <w:rPr>
          <w:rFonts w:ascii="Cambria Math" w:hAnsi="Cambria Math" w:cs="Cambria Math"/>
          <w:sz w:val="24"/>
          <w:szCs w:val="24"/>
        </w:rPr>
        <w:t>ț</w:t>
      </w:r>
      <w:r w:rsidR="00AD744C" w:rsidRPr="00AD744C">
        <w:rPr>
          <w:rFonts w:cs="Times New Roman"/>
          <w:sz w:val="24"/>
          <w:szCs w:val="24"/>
        </w:rPr>
        <w:t xml:space="preserve">ii de prezentare a </w:t>
      </w:r>
      <w:r w:rsidR="00894664">
        <w:rPr>
          <w:rFonts w:cs="Times New Roman"/>
          <w:sz w:val="24"/>
          <w:szCs w:val="24"/>
        </w:rPr>
        <w:t>conținuturilor de învățare</w:t>
      </w:r>
      <w:r w:rsidR="00AD744C" w:rsidRPr="00AD744C">
        <w:rPr>
          <w:rFonts w:cs="Times New Roman"/>
          <w:sz w:val="24"/>
          <w:szCs w:val="24"/>
        </w:rPr>
        <w:t xml:space="preserve"> la disciplinele studiate, timpului de înv</w:t>
      </w:r>
      <w:r w:rsidR="00CA1C99">
        <w:rPr>
          <w:rFonts w:cs="Times New Roman"/>
          <w:sz w:val="24"/>
          <w:szCs w:val="24"/>
        </w:rPr>
        <w:t>ă</w:t>
      </w:r>
      <w:r w:rsidR="00AD744C" w:rsidRPr="00AD744C">
        <w:rPr>
          <w:rFonts w:ascii="Cambria Math" w:hAnsi="Cambria Math" w:cs="Cambria Math"/>
          <w:sz w:val="24"/>
          <w:szCs w:val="24"/>
        </w:rPr>
        <w:t>ț</w:t>
      </w:r>
      <w:r w:rsidR="00AD744C" w:rsidRPr="00AD744C">
        <w:rPr>
          <w:rFonts w:cs="Times New Roman"/>
          <w:sz w:val="24"/>
          <w:szCs w:val="24"/>
        </w:rPr>
        <w:t xml:space="preserve">are, tehnologiilor de instruire la </w:t>
      </w:r>
      <w:r w:rsidR="006028A2" w:rsidRPr="00AD744C">
        <w:rPr>
          <w:rFonts w:cs="Times New Roman"/>
          <w:sz w:val="24"/>
          <w:szCs w:val="24"/>
        </w:rPr>
        <w:t>distanță</w:t>
      </w:r>
      <w:r w:rsidR="00894664">
        <w:rPr>
          <w:rFonts w:cs="Times New Roman"/>
          <w:sz w:val="24"/>
          <w:szCs w:val="24"/>
        </w:rPr>
        <w:t>;</w:t>
      </w:r>
    </w:p>
    <w:p w:rsidR="00616CBC" w:rsidRPr="00AD744C" w:rsidRDefault="00FE26FB" w:rsidP="00804B9E">
      <w:pPr>
        <w:pStyle w:val="ListParagraph"/>
        <w:numPr>
          <w:ilvl w:val="0"/>
          <w:numId w:val="26"/>
        </w:numPr>
        <w:spacing w:before="120"/>
        <w:ind w:left="993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616CBC" w:rsidRPr="00AD744C">
        <w:rPr>
          <w:rFonts w:cs="Times New Roman"/>
          <w:sz w:val="24"/>
          <w:szCs w:val="24"/>
        </w:rPr>
        <w:t xml:space="preserve">bordarea sistemică a procesului de formare profesională prin corelarea componentelor: </w:t>
      </w:r>
      <w:r w:rsidR="006028A2" w:rsidRPr="00AD744C">
        <w:rPr>
          <w:rFonts w:cs="Times New Roman"/>
          <w:sz w:val="24"/>
          <w:szCs w:val="24"/>
        </w:rPr>
        <w:t>finalități</w:t>
      </w:r>
      <w:r w:rsidR="00A31E10">
        <w:rPr>
          <w:rFonts w:cs="Times New Roman"/>
          <w:sz w:val="24"/>
          <w:szCs w:val="24"/>
        </w:rPr>
        <w:t xml:space="preserve"> de studii</w:t>
      </w:r>
      <w:r w:rsidR="00616CBC" w:rsidRPr="00AD744C">
        <w:rPr>
          <w:rFonts w:cs="Times New Roman"/>
          <w:sz w:val="24"/>
          <w:szCs w:val="24"/>
        </w:rPr>
        <w:t xml:space="preserve">, </w:t>
      </w:r>
      <w:r w:rsidR="00A31E10" w:rsidRPr="00AD744C">
        <w:rPr>
          <w:rFonts w:cs="Times New Roman"/>
          <w:sz w:val="24"/>
          <w:szCs w:val="24"/>
        </w:rPr>
        <w:t>conținut</w:t>
      </w:r>
      <w:r w:rsidR="00A31E10">
        <w:rPr>
          <w:rFonts w:cs="Times New Roman"/>
          <w:sz w:val="24"/>
          <w:szCs w:val="24"/>
        </w:rPr>
        <w:t>uri</w:t>
      </w:r>
      <w:r w:rsidR="00616CBC" w:rsidRPr="00AD744C">
        <w:rPr>
          <w:rFonts w:cs="Times New Roman"/>
          <w:sz w:val="24"/>
          <w:szCs w:val="24"/>
        </w:rPr>
        <w:t xml:space="preserve">, </w:t>
      </w:r>
      <w:r w:rsidR="00A31E10">
        <w:rPr>
          <w:rFonts w:cs="Times New Roman"/>
          <w:sz w:val="24"/>
          <w:szCs w:val="24"/>
        </w:rPr>
        <w:t xml:space="preserve">metode de predare, </w:t>
      </w:r>
      <w:r w:rsidR="00616CBC" w:rsidRPr="00AD744C">
        <w:rPr>
          <w:rFonts w:cs="Times New Roman"/>
          <w:sz w:val="24"/>
          <w:szCs w:val="24"/>
        </w:rPr>
        <w:t>tehnologii didactice</w:t>
      </w:r>
      <w:r w:rsidR="00CC1192">
        <w:rPr>
          <w:rFonts w:cs="Times New Roman"/>
          <w:sz w:val="24"/>
          <w:szCs w:val="24"/>
        </w:rPr>
        <w:t xml:space="preserve">, </w:t>
      </w:r>
      <w:r w:rsidR="002E2CD7">
        <w:rPr>
          <w:rFonts w:cs="Times New Roman"/>
          <w:sz w:val="24"/>
          <w:szCs w:val="24"/>
        </w:rPr>
        <w:t xml:space="preserve">activități de învățare, </w:t>
      </w:r>
      <w:r w:rsidR="00CC1192">
        <w:rPr>
          <w:rFonts w:cs="Times New Roman"/>
          <w:sz w:val="24"/>
          <w:szCs w:val="24"/>
        </w:rPr>
        <w:t>sarcini de evaluare</w:t>
      </w:r>
      <w:r w:rsidR="00CE0AC5">
        <w:rPr>
          <w:rFonts w:cs="Times New Roman"/>
          <w:sz w:val="24"/>
          <w:szCs w:val="24"/>
        </w:rPr>
        <w:t xml:space="preserve"> etc</w:t>
      </w:r>
      <w:r w:rsidR="00616CBC" w:rsidRPr="00AD744C">
        <w:rPr>
          <w:rFonts w:cs="Times New Roman"/>
          <w:sz w:val="24"/>
          <w:szCs w:val="24"/>
        </w:rPr>
        <w:t>;</w:t>
      </w:r>
    </w:p>
    <w:p w:rsidR="00B06206" w:rsidRDefault="00FE26FB" w:rsidP="00804B9E">
      <w:pPr>
        <w:pStyle w:val="ListParagraph"/>
        <w:numPr>
          <w:ilvl w:val="0"/>
          <w:numId w:val="26"/>
        </w:numPr>
        <w:spacing w:before="120"/>
        <w:ind w:left="993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616CBC" w:rsidRPr="00AD744C">
        <w:rPr>
          <w:rFonts w:cs="Times New Roman"/>
          <w:sz w:val="24"/>
          <w:szCs w:val="24"/>
        </w:rPr>
        <w:t>sigurarea feedbackului permanent.</w:t>
      </w:r>
    </w:p>
    <w:p w:rsidR="00B14AA8" w:rsidRPr="00AD744C" w:rsidRDefault="00B14AA8" w:rsidP="00B14AA8">
      <w:pPr>
        <w:pStyle w:val="ListParagraph"/>
        <w:spacing w:before="120"/>
        <w:ind w:left="1004"/>
        <w:jc w:val="both"/>
        <w:rPr>
          <w:rFonts w:cs="Times New Roman"/>
          <w:sz w:val="24"/>
          <w:szCs w:val="24"/>
        </w:rPr>
      </w:pPr>
    </w:p>
    <w:p w:rsidR="00794A34" w:rsidRPr="007872BD" w:rsidRDefault="00794A34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b/>
          <w:sz w:val="24"/>
          <w:szCs w:val="24"/>
        </w:rPr>
        <w:t xml:space="preserve">Scopul implementării </w:t>
      </w:r>
      <w:r w:rsidR="004C610A" w:rsidRPr="007872BD">
        <w:rPr>
          <w:rFonts w:cs="Times New Roman"/>
          <w:b/>
          <w:sz w:val="24"/>
          <w:szCs w:val="24"/>
        </w:rPr>
        <w:t>învă</w:t>
      </w:r>
      <w:r w:rsidR="004C610A" w:rsidRPr="007872BD">
        <w:rPr>
          <w:rFonts w:ascii="Cambria Math" w:hAnsi="Cambria Math" w:cs="Cambria Math"/>
          <w:b/>
          <w:sz w:val="24"/>
          <w:szCs w:val="24"/>
        </w:rPr>
        <w:t>ț</w:t>
      </w:r>
      <w:r w:rsidR="004C610A" w:rsidRPr="007872BD">
        <w:rPr>
          <w:rFonts w:cs="Times New Roman"/>
          <w:b/>
          <w:sz w:val="24"/>
          <w:szCs w:val="24"/>
        </w:rPr>
        <w:t xml:space="preserve">ămîntului </w:t>
      </w:r>
      <w:r w:rsidR="00761FD2" w:rsidRPr="007872BD">
        <w:rPr>
          <w:rFonts w:cs="Times New Roman"/>
          <w:b/>
          <w:bCs/>
          <w:color w:val="000000"/>
          <w:sz w:val="24"/>
          <w:szCs w:val="24"/>
        </w:rPr>
        <w:t>superior</w:t>
      </w:r>
      <w:r w:rsidR="00761FD2" w:rsidRPr="007872BD">
        <w:rPr>
          <w:rFonts w:cs="Times New Roman"/>
          <w:b/>
          <w:sz w:val="24"/>
          <w:szCs w:val="24"/>
        </w:rPr>
        <w:t xml:space="preserve"> </w:t>
      </w:r>
      <w:r w:rsidR="004C610A" w:rsidRPr="007872BD">
        <w:rPr>
          <w:rFonts w:cs="Times New Roman"/>
          <w:b/>
          <w:sz w:val="24"/>
          <w:szCs w:val="24"/>
        </w:rPr>
        <w:t>la distan</w:t>
      </w:r>
      <w:r w:rsidR="004C610A" w:rsidRPr="007872BD">
        <w:rPr>
          <w:rFonts w:ascii="Cambria Math" w:hAnsi="Cambria Math" w:cs="Cambria Math"/>
          <w:b/>
          <w:sz w:val="24"/>
          <w:szCs w:val="24"/>
        </w:rPr>
        <w:t>ț</w:t>
      </w:r>
      <w:r w:rsidR="004C610A" w:rsidRPr="007872BD">
        <w:rPr>
          <w:rFonts w:cs="Times New Roman"/>
          <w:b/>
          <w:sz w:val="24"/>
          <w:szCs w:val="24"/>
        </w:rPr>
        <w:t>ă</w:t>
      </w:r>
      <w:r w:rsidRPr="007872BD">
        <w:rPr>
          <w:rFonts w:cs="Times New Roman"/>
          <w:sz w:val="24"/>
          <w:szCs w:val="24"/>
        </w:rPr>
        <w:t xml:space="preserve"> în sistemul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 a</w:t>
      </w:r>
      <w:r w:rsidR="00AB5C6A" w:rsidRPr="007872BD">
        <w:rPr>
          <w:rFonts w:cs="Times New Roman"/>
          <w:sz w:val="24"/>
          <w:szCs w:val="24"/>
        </w:rPr>
        <w:t xml:space="preserve">l Republicii Moldova este de a </w:t>
      </w:r>
      <w:r w:rsidRPr="007872BD">
        <w:rPr>
          <w:rFonts w:cs="Times New Roman"/>
          <w:sz w:val="24"/>
          <w:szCs w:val="24"/>
        </w:rPr>
        <w:t xml:space="preserve">diversifica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i dezvolta </w:t>
      </w:r>
      <w:r w:rsidR="00761FD2" w:rsidRPr="007872BD">
        <w:rPr>
          <w:rFonts w:cs="Times New Roman"/>
          <w:sz w:val="24"/>
          <w:szCs w:val="24"/>
        </w:rPr>
        <w:t>programele educa</w:t>
      </w:r>
      <w:r w:rsidR="00761FD2" w:rsidRPr="007872BD">
        <w:rPr>
          <w:rFonts w:ascii="Cambria Math" w:hAnsi="Cambria Math" w:cs="Cambria Math"/>
          <w:sz w:val="24"/>
          <w:szCs w:val="24"/>
        </w:rPr>
        <w:t>ț</w:t>
      </w:r>
      <w:r w:rsidR="00761FD2" w:rsidRPr="007872BD">
        <w:rPr>
          <w:rFonts w:cs="Times New Roman"/>
          <w:sz w:val="24"/>
          <w:szCs w:val="24"/>
        </w:rPr>
        <w:t>ionale de calitate</w:t>
      </w:r>
      <w:r w:rsidRPr="007872BD">
        <w:rPr>
          <w:rFonts w:cs="Times New Roman"/>
          <w:sz w:val="24"/>
          <w:szCs w:val="24"/>
        </w:rPr>
        <w:t xml:space="preserve"> prin utilizarea TIC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i </w:t>
      </w:r>
      <w:r w:rsidR="00C13CF2">
        <w:rPr>
          <w:rFonts w:cs="Times New Roman"/>
          <w:sz w:val="24"/>
          <w:szCs w:val="24"/>
        </w:rPr>
        <w:t xml:space="preserve">de </w:t>
      </w:r>
      <w:r w:rsidR="00631497" w:rsidRPr="007872BD">
        <w:rPr>
          <w:rFonts w:cs="Times New Roman"/>
          <w:sz w:val="24"/>
          <w:szCs w:val="24"/>
        </w:rPr>
        <w:t>a satisface preferin</w:t>
      </w:r>
      <w:r w:rsidR="00631497" w:rsidRPr="007872BD">
        <w:rPr>
          <w:rFonts w:ascii="Cambria Math" w:hAnsi="Cambria Math" w:cs="Cambria Math"/>
          <w:sz w:val="24"/>
          <w:szCs w:val="24"/>
        </w:rPr>
        <w:t>ț</w:t>
      </w:r>
      <w:r w:rsidR="00631497" w:rsidRPr="007872BD">
        <w:rPr>
          <w:rFonts w:cs="Times New Roman"/>
          <w:sz w:val="24"/>
          <w:szCs w:val="24"/>
        </w:rPr>
        <w:t xml:space="preserve">ele </w:t>
      </w:r>
      <w:r w:rsidR="00C61831" w:rsidRPr="007872BD">
        <w:rPr>
          <w:rFonts w:cs="Times New Roman"/>
          <w:sz w:val="24"/>
          <w:szCs w:val="24"/>
        </w:rPr>
        <w:t xml:space="preserve">beneficiarilor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="006F328B" w:rsidRPr="007872BD">
        <w:rPr>
          <w:rFonts w:cs="Times New Roman"/>
          <w:sz w:val="24"/>
          <w:szCs w:val="24"/>
        </w:rPr>
        <w:t>i cerin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6F328B" w:rsidRPr="007872BD">
        <w:rPr>
          <w:rFonts w:cs="Times New Roman"/>
          <w:sz w:val="24"/>
          <w:szCs w:val="24"/>
        </w:rPr>
        <w:t>el</w:t>
      </w:r>
      <w:r w:rsidR="00C73708" w:rsidRPr="007872BD">
        <w:rPr>
          <w:rFonts w:cs="Times New Roman"/>
          <w:sz w:val="24"/>
          <w:szCs w:val="24"/>
        </w:rPr>
        <w:t>e</w:t>
      </w:r>
      <w:r w:rsidR="006F328B" w:rsidRPr="007872BD">
        <w:rPr>
          <w:rFonts w:cs="Times New Roman"/>
          <w:sz w:val="24"/>
          <w:szCs w:val="24"/>
        </w:rPr>
        <w:t xml:space="preserve"> </w:t>
      </w:r>
      <w:r w:rsidR="004C610A" w:rsidRPr="007872BD">
        <w:rPr>
          <w:rFonts w:cs="Times New Roman"/>
          <w:sz w:val="24"/>
          <w:szCs w:val="24"/>
        </w:rPr>
        <w:t>pie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610A" w:rsidRPr="007872BD">
        <w:rPr>
          <w:rFonts w:cs="Times New Roman"/>
          <w:sz w:val="24"/>
          <w:szCs w:val="24"/>
        </w:rPr>
        <w:t>ei</w:t>
      </w:r>
      <w:r w:rsidR="006F328B" w:rsidRPr="007872BD">
        <w:rPr>
          <w:rFonts w:cs="Times New Roman"/>
          <w:sz w:val="24"/>
          <w:szCs w:val="24"/>
        </w:rPr>
        <w:t xml:space="preserve"> muncii</w:t>
      </w:r>
      <w:r w:rsidR="00C61831" w:rsidRPr="007872BD">
        <w:rPr>
          <w:rFonts w:cs="Times New Roman"/>
          <w:sz w:val="24"/>
          <w:szCs w:val="24"/>
        </w:rPr>
        <w:t>,</w:t>
      </w:r>
      <w:r w:rsidRPr="007872BD">
        <w:rPr>
          <w:rFonts w:cs="Times New Roman"/>
          <w:sz w:val="24"/>
          <w:szCs w:val="24"/>
        </w:rPr>
        <w:t xml:space="preserve"> prin flexibilizarea procesului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ămînt </w:t>
      </w:r>
      <w:r w:rsidR="00EA1634" w:rsidRPr="007872BD">
        <w:rPr>
          <w:rFonts w:cs="Times New Roman"/>
          <w:sz w:val="24"/>
          <w:szCs w:val="24"/>
        </w:rPr>
        <w:t xml:space="preserve">superior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sporirea eficien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ei</w:t>
      </w:r>
      <w:r w:rsidR="00C73708" w:rsidRPr="007872BD">
        <w:rPr>
          <w:rFonts w:cs="Times New Roman"/>
          <w:sz w:val="24"/>
          <w:szCs w:val="24"/>
        </w:rPr>
        <w:t xml:space="preserve"> acestuia</w:t>
      </w:r>
      <w:r w:rsidRPr="007872BD">
        <w:rPr>
          <w:rFonts w:cs="Times New Roman"/>
          <w:sz w:val="24"/>
          <w:szCs w:val="24"/>
        </w:rPr>
        <w:t>.</w:t>
      </w:r>
    </w:p>
    <w:p w:rsidR="00794A34" w:rsidRPr="007872BD" w:rsidRDefault="00794A34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b/>
          <w:sz w:val="24"/>
          <w:szCs w:val="24"/>
        </w:rPr>
        <w:t>Obiectivele organ</w:t>
      </w:r>
      <w:r w:rsidR="00026AC6" w:rsidRPr="007872BD">
        <w:rPr>
          <w:rFonts w:cs="Times New Roman"/>
          <w:b/>
          <w:sz w:val="24"/>
          <w:szCs w:val="24"/>
        </w:rPr>
        <w:t xml:space="preserve">izării </w:t>
      </w:r>
      <w:r w:rsidR="004C610A" w:rsidRPr="007872BD">
        <w:rPr>
          <w:rFonts w:ascii="Cambria Math" w:hAnsi="Cambria Math" w:cs="Cambria Math"/>
          <w:b/>
          <w:sz w:val="24"/>
          <w:szCs w:val="24"/>
        </w:rPr>
        <w:t>ș</w:t>
      </w:r>
      <w:r w:rsidR="00026AC6" w:rsidRPr="007872BD">
        <w:rPr>
          <w:rFonts w:cs="Times New Roman"/>
          <w:b/>
          <w:sz w:val="24"/>
          <w:szCs w:val="24"/>
        </w:rPr>
        <w:t>i desfă</w:t>
      </w:r>
      <w:r w:rsidR="004C610A" w:rsidRPr="007872BD">
        <w:rPr>
          <w:rFonts w:ascii="Cambria Math" w:hAnsi="Cambria Math" w:cs="Cambria Math"/>
          <w:b/>
          <w:sz w:val="24"/>
          <w:szCs w:val="24"/>
        </w:rPr>
        <w:t>ș</w:t>
      </w:r>
      <w:r w:rsidR="00026AC6" w:rsidRPr="007872BD">
        <w:rPr>
          <w:rFonts w:cs="Times New Roman"/>
          <w:b/>
          <w:sz w:val="24"/>
          <w:szCs w:val="24"/>
        </w:rPr>
        <w:t xml:space="preserve">urării </w:t>
      </w:r>
      <w:r w:rsidR="004C610A" w:rsidRPr="007872BD">
        <w:rPr>
          <w:rFonts w:cs="Times New Roman"/>
          <w:b/>
          <w:sz w:val="24"/>
          <w:szCs w:val="24"/>
        </w:rPr>
        <w:t>învă</w:t>
      </w:r>
      <w:r w:rsidR="004C610A" w:rsidRPr="007872BD">
        <w:rPr>
          <w:rFonts w:ascii="Cambria Math" w:hAnsi="Cambria Math" w:cs="Cambria Math"/>
          <w:b/>
          <w:sz w:val="24"/>
          <w:szCs w:val="24"/>
        </w:rPr>
        <w:t>ț</w:t>
      </w:r>
      <w:r w:rsidR="004C610A" w:rsidRPr="007872BD">
        <w:rPr>
          <w:rFonts w:cs="Times New Roman"/>
          <w:b/>
          <w:sz w:val="24"/>
          <w:szCs w:val="24"/>
        </w:rPr>
        <w:t xml:space="preserve">ămîntului </w:t>
      </w:r>
      <w:r w:rsidR="00EA1634" w:rsidRPr="007872BD">
        <w:rPr>
          <w:rFonts w:cs="Times New Roman"/>
          <w:b/>
          <w:sz w:val="24"/>
          <w:szCs w:val="24"/>
        </w:rPr>
        <w:t xml:space="preserve">superior </w:t>
      </w:r>
      <w:r w:rsidR="004C610A" w:rsidRPr="007872BD">
        <w:rPr>
          <w:rFonts w:cs="Times New Roman"/>
          <w:b/>
          <w:sz w:val="24"/>
          <w:szCs w:val="24"/>
        </w:rPr>
        <w:t>la distan</w:t>
      </w:r>
      <w:r w:rsidR="004C610A" w:rsidRPr="007872BD">
        <w:rPr>
          <w:rFonts w:ascii="Cambria Math" w:hAnsi="Cambria Math" w:cs="Cambria Math"/>
          <w:b/>
          <w:sz w:val="24"/>
          <w:szCs w:val="24"/>
        </w:rPr>
        <w:t>ț</w:t>
      </w:r>
      <w:r w:rsidR="004C610A" w:rsidRPr="007872BD">
        <w:rPr>
          <w:rFonts w:cs="Times New Roman"/>
          <w:b/>
          <w:sz w:val="24"/>
          <w:szCs w:val="24"/>
        </w:rPr>
        <w:t>ă</w:t>
      </w:r>
      <w:r w:rsidR="00026AC6" w:rsidRPr="007872BD">
        <w:rPr>
          <w:rFonts w:cs="Times New Roman"/>
          <w:sz w:val="24"/>
          <w:szCs w:val="24"/>
        </w:rPr>
        <w:t>:</w:t>
      </w:r>
    </w:p>
    <w:p w:rsidR="00DE7EAC" w:rsidRPr="007872BD" w:rsidRDefault="00DE7EAC" w:rsidP="00970575">
      <w:pPr>
        <w:pStyle w:val="ListParagraph"/>
        <w:numPr>
          <w:ilvl w:val="0"/>
          <w:numId w:val="22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sporirea </w:t>
      </w:r>
      <w:r w:rsidR="00C13CF2" w:rsidRPr="007872BD">
        <w:rPr>
          <w:rFonts w:cs="Times New Roman"/>
          <w:sz w:val="24"/>
          <w:szCs w:val="24"/>
        </w:rPr>
        <w:t>calității</w:t>
      </w:r>
      <w:r w:rsidR="00052072" w:rsidRPr="007872BD">
        <w:rPr>
          <w:rFonts w:cs="Times New Roman"/>
          <w:sz w:val="24"/>
          <w:szCs w:val="24"/>
        </w:rPr>
        <w:t xml:space="preserve"> formării profesionale;</w:t>
      </w:r>
    </w:p>
    <w:p w:rsidR="00C61831" w:rsidRPr="007872BD" w:rsidRDefault="00945B87" w:rsidP="00970575">
      <w:pPr>
        <w:pStyle w:val="ListParagraph"/>
        <w:numPr>
          <w:ilvl w:val="0"/>
          <w:numId w:val="22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lastRenderedPageBreak/>
        <w:t>asigurarea condi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iilor </w:t>
      </w:r>
      <w:r w:rsidR="00C61831" w:rsidRPr="007872BD">
        <w:rPr>
          <w:rFonts w:cs="Times New Roman"/>
          <w:sz w:val="24"/>
          <w:szCs w:val="24"/>
        </w:rPr>
        <w:t>de realizare a educa</w:t>
      </w:r>
      <w:r w:rsidR="00052072" w:rsidRPr="007872BD">
        <w:rPr>
          <w:rFonts w:cs="Times New Roman"/>
          <w:sz w:val="24"/>
          <w:szCs w:val="24"/>
        </w:rPr>
        <w:t>ţiei conform noilor paradigme (</w:t>
      </w:r>
      <w:r w:rsidR="00C61831" w:rsidRPr="007872BD">
        <w:rPr>
          <w:rFonts w:cs="Times New Roman"/>
          <w:sz w:val="24"/>
          <w:szCs w:val="24"/>
        </w:rPr>
        <w:t>centrarea pe cel ce învaţă; individualizarea traseului de formare profesională)</w:t>
      </w:r>
      <w:r w:rsidR="00B9740E" w:rsidRPr="007872BD">
        <w:rPr>
          <w:rFonts w:cs="Times New Roman"/>
          <w:sz w:val="24"/>
          <w:szCs w:val="24"/>
        </w:rPr>
        <w:t>;</w:t>
      </w:r>
    </w:p>
    <w:p w:rsidR="00AB5C6A" w:rsidRPr="007872BD" w:rsidRDefault="00AB5C6A" w:rsidP="00970575">
      <w:pPr>
        <w:pStyle w:val="ListParagraph"/>
        <w:numPr>
          <w:ilvl w:val="0"/>
          <w:numId w:val="22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delimitarea resurselor (informa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ionale, umane, materiale, tehnice, metodico-didactice) necesare desfă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urării </w:t>
      </w:r>
      <w:r w:rsidR="004C610A" w:rsidRPr="007872BD">
        <w:rPr>
          <w:rFonts w:cs="Times New Roman"/>
          <w:sz w:val="24"/>
          <w:szCs w:val="24"/>
        </w:rPr>
        <w:t>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610A" w:rsidRPr="007872BD">
        <w:rPr>
          <w:rFonts w:cs="Times New Roman"/>
          <w:sz w:val="24"/>
          <w:szCs w:val="24"/>
        </w:rPr>
        <w:t>ămîntului</w:t>
      </w:r>
      <w:r w:rsidR="00E32C3B" w:rsidRPr="007872BD">
        <w:rPr>
          <w:rFonts w:cs="Times New Roman"/>
          <w:sz w:val="24"/>
          <w:szCs w:val="24"/>
        </w:rPr>
        <w:t xml:space="preserve"> superior</w:t>
      </w:r>
      <w:r w:rsidR="004C610A" w:rsidRPr="007872BD">
        <w:rPr>
          <w:rFonts w:cs="Times New Roman"/>
          <w:sz w:val="24"/>
          <w:szCs w:val="24"/>
        </w:rPr>
        <w:t xml:space="preserve"> la distan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610A" w:rsidRPr="007872BD">
        <w:rPr>
          <w:rFonts w:cs="Times New Roman"/>
          <w:sz w:val="24"/>
          <w:szCs w:val="24"/>
        </w:rPr>
        <w:t>ă</w:t>
      </w:r>
      <w:r w:rsidRPr="007872BD">
        <w:rPr>
          <w:rFonts w:cs="Times New Roman"/>
          <w:sz w:val="24"/>
          <w:szCs w:val="24"/>
        </w:rPr>
        <w:t>;</w:t>
      </w:r>
    </w:p>
    <w:p w:rsidR="00AB5C6A" w:rsidRPr="007872BD" w:rsidRDefault="00AB5C6A" w:rsidP="00970575">
      <w:pPr>
        <w:pStyle w:val="ListParagraph"/>
        <w:numPr>
          <w:ilvl w:val="0"/>
          <w:numId w:val="22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dezvoltarea unor programe de studii flexibile, racordate la necesită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ile educa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ionale ale </w:t>
      </w:r>
      <w:r w:rsidR="001175D7" w:rsidRPr="007872BD">
        <w:rPr>
          <w:rFonts w:cs="Times New Roman"/>
          <w:sz w:val="24"/>
          <w:szCs w:val="24"/>
        </w:rPr>
        <w:t>beneficiarilor</w:t>
      </w:r>
      <w:r w:rsidR="006D3279">
        <w:rPr>
          <w:rFonts w:cs="Times New Roman"/>
          <w:sz w:val="24"/>
          <w:szCs w:val="24"/>
        </w:rPr>
        <w:t xml:space="preserve"> şi la </w:t>
      </w:r>
      <w:r w:rsidR="007270D2">
        <w:rPr>
          <w:rFonts w:cs="Times New Roman"/>
          <w:sz w:val="24"/>
          <w:szCs w:val="24"/>
        </w:rPr>
        <w:t>exigențele</w:t>
      </w:r>
      <w:r w:rsidR="006D3279">
        <w:rPr>
          <w:rFonts w:cs="Times New Roman"/>
          <w:sz w:val="24"/>
          <w:szCs w:val="24"/>
        </w:rPr>
        <w:t xml:space="preserve"> </w:t>
      </w:r>
      <w:r w:rsidR="007270D2">
        <w:rPr>
          <w:rFonts w:cs="Times New Roman"/>
          <w:sz w:val="24"/>
          <w:szCs w:val="24"/>
        </w:rPr>
        <w:t>pieței</w:t>
      </w:r>
      <w:r w:rsidR="006D3279">
        <w:rPr>
          <w:rFonts w:cs="Times New Roman"/>
          <w:sz w:val="24"/>
          <w:szCs w:val="24"/>
        </w:rPr>
        <w:t xml:space="preserve"> resurselor umane</w:t>
      </w:r>
      <w:r w:rsidRPr="007872BD">
        <w:rPr>
          <w:rFonts w:cs="Times New Roman"/>
          <w:sz w:val="24"/>
          <w:szCs w:val="24"/>
        </w:rPr>
        <w:t>;</w:t>
      </w:r>
    </w:p>
    <w:p w:rsidR="00AB5C6A" w:rsidRPr="007872BD" w:rsidRDefault="00AB5C6A" w:rsidP="00970575">
      <w:pPr>
        <w:pStyle w:val="ListParagraph"/>
        <w:numPr>
          <w:ilvl w:val="0"/>
          <w:numId w:val="22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facilitarea procesului de formare continuă;</w:t>
      </w:r>
    </w:p>
    <w:p w:rsidR="00794A34" w:rsidRPr="007872BD" w:rsidRDefault="00794A34" w:rsidP="00970575">
      <w:pPr>
        <w:pStyle w:val="ListParagraph"/>
        <w:numPr>
          <w:ilvl w:val="0"/>
          <w:numId w:val="22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sporirea eficien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ei procesului de studii;</w:t>
      </w:r>
      <w:r w:rsidR="00E32C3B" w:rsidRPr="007872BD">
        <w:rPr>
          <w:rFonts w:cs="Times New Roman"/>
          <w:sz w:val="24"/>
          <w:szCs w:val="24"/>
        </w:rPr>
        <w:t xml:space="preserve"> </w:t>
      </w:r>
    </w:p>
    <w:p w:rsidR="00794A34" w:rsidRPr="007872BD" w:rsidRDefault="00794A34" w:rsidP="00970575">
      <w:pPr>
        <w:pStyle w:val="ListParagraph"/>
        <w:numPr>
          <w:ilvl w:val="0"/>
          <w:numId w:val="22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implementarea unor </w:t>
      </w:r>
      <w:r w:rsidR="00E32C3B" w:rsidRPr="007872BD">
        <w:rPr>
          <w:rFonts w:cs="Times New Roman"/>
          <w:sz w:val="24"/>
          <w:szCs w:val="24"/>
        </w:rPr>
        <w:t xml:space="preserve">noi </w:t>
      </w:r>
      <w:r w:rsidRPr="007872BD">
        <w:rPr>
          <w:rFonts w:cs="Times New Roman"/>
          <w:sz w:val="24"/>
          <w:szCs w:val="24"/>
        </w:rPr>
        <w:t>modalită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 de instruire;</w:t>
      </w:r>
    </w:p>
    <w:p w:rsidR="00794A34" w:rsidRPr="007872BD" w:rsidRDefault="00794A34" w:rsidP="00970575">
      <w:pPr>
        <w:pStyle w:val="ListParagraph"/>
        <w:numPr>
          <w:ilvl w:val="0"/>
          <w:numId w:val="22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asigurarea accesului la </w:t>
      </w:r>
      <w:r w:rsidR="00E32C3B" w:rsidRPr="007872BD">
        <w:rPr>
          <w:rFonts w:cs="Times New Roman"/>
          <w:sz w:val="24"/>
          <w:szCs w:val="24"/>
        </w:rPr>
        <w:t>studii</w:t>
      </w:r>
      <w:r w:rsidR="00C13CF2">
        <w:rPr>
          <w:rFonts w:cs="Times New Roman"/>
          <w:sz w:val="24"/>
          <w:szCs w:val="24"/>
        </w:rPr>
        <w:t xml:space="preserve"> </w:t>
      </w:r>
      <w:r w:rsidRPr="007872BD">
        <w:rPr>
          <w:rFonts w:cs="Times New Roman"/>
          <w:sz w:val="24"/>
          <w:szCs w:val="24"/>
        </w:rPr>
        <w:t>/</w:t>
      </w:r>
      <w:r w:rsidR="00C13CF2">
        <w:rPr>
          <w:rFonts w:cs="Times New Roman"/>
          <w:sz w:val="24"/>
          <w:szCs w:val="24"/>
        </w:rPr>
        <w:t xml:space="preserve"> </w:t>
      </w:r>
      <w:r w:rsidRPr="007872BD">
        <w:rPr>
          <w:rFonts w:cs="Times New Roman"/>
          <w:sz w:val="24"/>
          <w:szCs w:val="24"/>
        </w:rPr>
        <w:t xml:space="preserve">formare </w:t>
      </w:r>
      <w:r w:rsidR="00E32C3B" w:rsidRPr="007872BD">
        <w:rPr>
          <w:rFonts w:cs="Times New Roman"/>
          <w:sz w:val="24"/>
          <w:szCs w:val="24"/>
        </w:rPr>
        <w:t xml:space="preserve">de </w:t>
      </w:r>
      <w:r w:rsidRPr="007872BD">
        <w:rPr>
          <w:rFonts w:cs="Times New Roman"/>
          <w:sz w:val="24"/>
          <w:szCs w:val="24"/>
        </w:rPr>
        <w:t>calitat</w:t>
      </w:r>
      <w:r w:rsidR="00E32C3B" w:rsidRPr="007872BD">
        <w:rPr>
          <w:rFonts w:cs="Times New Roman"/>
          <w:sz w:val="24"/>
          <w:szCs w:val="24"/>
        </w:rPr>
        <w:t>e</w:t>
      </w:r>
      <w:r w:rsidR="003D076E">
        <w:rPr>
          <w:rFonts w:cs="Times New Roman"/>
          <w:sz w:val="24"/>
          <w:szCs w:val="24"/>
        </w:rPr>
        <w:t xml:space="preserve"> a</w:t>
      </w:r>
      <w:r w:rsidRPr="007872BD">
        <w:rPr>
          <w:rFonts w:cs="Times New Roman"/>
          <w:sz w:val="24"/>
          <w:szCs w:val="24"/>
        </w:rPr>
        <w:t xml:space="preserve"> </w:t>
      </w:r>
      <w:r w:rsidR="007C61A7" w:rsidRPr="007872BD">
        <w:rPr>
          <w:rFonts w:cs="Times New Roman"/>
          <w:sz w:val="24"/>
          <w:szCs w:val="24"/>
        </w:rPr>
        <w:t>persoanelor</w:t>
      </w:r>
      <w:r w:rsidRPr="007872BD">
        <w:rPr>
          <w:rFonts w:cs="Times New Roman"/>
          <w:sz w:val="24"/>
          <w:szCs w:val="24"/>
        </w:rPr>
        <w:t xml:space="preserve"> cu </w:t>
      </w:r>
      <w:r w:rsidR="007C61A7" w:rsidRPr="007872BD">
        <w:rPr>
          <w:rFonts w:cs="Times New Roman"/>
          <w:sz w:val="24"/>
          <w:szCs w:val="24"/>
        </w:rPr>
        <w:t>cerin</w:t>
      </w:r>
      <w:r w:rsidR="007C61A7" w:rsidRPr="007872BD">
        <w:rPr>
          <w:rFonts w:ascii="Cambria Math" w:hAnsi="Cambria Math" w:cs="Cambria Math"/>
          <w:sz w:val="24"/>
          <w:szCs w:val="24"/>
        </w:rPr>
        <w:t>ț</w:t>
      </w:r>
      <w:r w:rsidR="007C61A7" w:rsidRPr="007872BD">
        <w:rPr>
          <w:rFonts w:cs="Times New Roman"/>
          <w:sz w:val="24"/>
          <w:szCs w:val="24"/>
        </w:rPr>
        <w:t>e educa</w:t>
      </w:r>
      <w:r w:rsidR="007C61A7" w:rsidRPr="007872BD">
        <w:rPr>
          <w:rFonts w:ascii="Cambria Math" w:hAnsi="Cambria Math" w:cs="Cambria Math"/>
          <w:sz w:val="24"/>
          <w:szCs w:val="24"/>
        </w:rPr>
        <w:t>ț</w:t>
      </w:r>
      <w:r w:rsidR="007C61A7" w:rsidRPr="007872BD">
        <w:rPr>
          <w:rFonts w:cs="Times New Roman"/>
          <w:sz w:val="24"/>
          <w:szCs w:val="24"/>
        </w:rPr>
        <w:t>ionale</w:t>
      </w:r>
      <w:r w:rsidRPr="007872BD">
        <w:rPr>
          <w:rFonts w:cs="Times New Roman"/>
          <w:sz w:val="24"/>
          <w:szCs w:val="24"/>
        </w:rPr>
        <w:t xml:space="preserve"> speciale.</w:t>
      </w:r>
    </w:p>
    <w:p w:rsidR="00B05025" w:rsidRPr="007872BD" w:rsidRDefault="00D01E12" w:rsidP="00941542">
      <w:pPr>
        <w:pStyle w:val="Heading1"/>
      </w:pPr>
      <w:r w:rsidRPr="007872BD">
        <w:t>II</w:t>
      </w:r>
      <w:r w:rsidR="005E0FBA">
        <w:t>.</w:t>
      </w:r>
      <w:r w:rsidRPr="007872BD">
        <w:t xml:space="preserve"> </w:t>
      </w:r>
      <w:r w:rsidR="005E0FBA">
        <w:t>MANAGEMENTUL</w:t>
      </w:r>
      <w:r w:rsidR="00B05025" w:rsidRPr="007872BD">
        <w:t xml:space="preserve"> </w:t>
      </w:r>
      <w:r w:rsidR="004C610A" w:rsidRPr="007872BD">
        <w:t>Î</w:t>
      </w:r>
      <w:r w:rsidR="003C0AD4" w:rsidRPr="007872BD">
        <w:t>S</w:t>
      </w:r>
      <w:r w:rsidR="00B05025" w:rsidRPr="007872BD">
        <w:t>D</w:t>
      </w:r>
    </w:p>
    <w:p w:rsidR="00D01E12" w:rsidRPr="007872BD" w:rsidRDefault="00D01E12" w:rsidP="00970575">
      <w:pPr>
        <w:pStyle w:val="ListParagraph"/>
        <w:numPr>
          <w:ilvl w:val="0"/>
          <w:numId w:val="5"/>
        </w:numPr>
        <w:spacing w:before="120"/>
        <w:ind w:left="709" w:hanging="357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Învă</w:t>
      </w:r>
      <w:r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ămîntul la distan</w:t>
      </w:r>
      <w:r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ă, conform prevederilor Codului Educa</w:t>
      </w:r>
      <w:r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iei al Republicii Moldova (</w:t>
      </w:r>
      <w:r w:rsidR="003D076E">
        <w:rPr>
          <w:rFonts w:cs="Times New Roman"/>
          <w:sz w:val="24"/>
          <w:szCs w:val="24"/>
        </w:rPr>
        <w:t>n</w:t>
      </w:r>
      <w:r w:rsidRPr="007872BD">
        <w:rPr>
          <w:rFonts w:cs="Times New Roman"/>
          <w:sz w:val="24"/>
          <w:szCs w:val="24"/>
        </w:rPr>
        <w:t xml:space="preserve">r. 152 din 17.07.2014), poate fi </w:t>
      </w:r>
      <w:r w:rsidR="007141D1">
        <w:rPr>
          <w:rFonts w:cs="Times New Roman"/>
          <w:sz w:val="24"/>
          <w:szCs w:val="24"/>
        </w:rPr>
        <w:t>organizat pentru programe de studii în cadrul</w:t>
      </w:r>
      <w:r w:rsidRPr="007872BD">
        <w:rPr>
          <w:rFonts w:cs="Times New Roman"/>
          <w:sz w:val="24"/>
          <w:szCs w:val="24"/>
        </w:rPr>
        <w:t xml:space="preserve"> învă</w:t>
      </w:r>
      <w:r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ămîntul</w:t>
      </w:r>
      <w:r w:rsidR="007141D1">
        <w:rPr>
          <w:rFonts w:cs="Times New Roman"/>
          <w:sz w:val="24"/>
          <w:szCs w:val="24"/>
        </w:rPr>
        <w:t>ui</w:t>
      </w:r>
      <w:r w:rsidRPr="007872BD">
        <w:rPr>
          <w:rFonts w:cs="Times New Roman"/>
          <w:sz w:val="24"/>
          <w:szCs w:val="24"/>
        </w:rPr>
        <w:t xml:space="preserve"> superior de licen</w:t>
      </w:r>
      <w:r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ă, master, precum </w:t>
      </w:r>
      <w:r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în procesul de formare continuă a adul</w:t>
      </w:r>
      <w:r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ilor.</w:t>
      </w:r>
    </w:p>
    <w:p w:rsidR="00026AC6" w:rsidRPr="007872BD" w:rsidRDefault="0079591E" w:rsidP="00970575">
      <w:pPr>
        <w:pStyle w:val="ListParagraph"/>
        <w:numPr>
          <w:ilvl w:val="0"/>
          <w:numId w:val="5"/>
        </w:numPr>
        <w:spacing w:before="120"/>
        <w:ind w:left="709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Î</w:t>
      </w:r>
      <w:r w:rsidR="003C0AD4" w:rsidRPr="007872BD">
        <w:rPr>
          <w:rFonts w:cs="Times New Roman"/>
          <w:sz w:val="24"/>
          <w:szCs w:val="24"/>
        </w:rPr>
        <w:t>S</w:t>
      </w:r>
      <w:r w:rsidRPr="007872BD">
        <w:rPr>
          <w:rFonts w:cs="Times New Roman"/>
          <w:sz w:val="24"/>
          <w:szCs w:val="24"/>
        </w:rPr>
        <w:t>D</w:t>
      </w:r>
      <w:r w:rsidR="00026AC6" w:rsidRPr="007872BD">
        <w:rPr>
          <w:rFonts w:cs="Times New Roman"/>
          <w:sz w:val="24"/>
          <w:szCs w:val="24"/>
        </w:rPr>
        <w:t xml:space="preserve"> </w:t>
      </w:r>
      <w:r w:rsidR="00F83F48">
        <w:rPr>
          <w:rFonts w:cs="Times New Roman"/>
          <w:sz w:val="24"/>
          <w:szCs w:val="24"/>
        </w:rPr>
        <w:t>e</w:t>
      </w:r>
      <w:r w:rsidR="00026AC6" w:rsidRPr="007872BD">
        <w:rPr>
          <w:rFonts w:cs="Times New Roman"/>
          <w:sz w:val="24"/>
          <w:szCs w:val="24"/>
        </w:rPr>
        <w:t>s</w:t>
      </w:r>
      <w:r w:rsidR="00F83F48">
        <w:rPr>
          <w:rFonts w:cs="Times New Roman"/>
          <w:sz w:val="24"/>
          <w:szCs w:val="24"/>
        </w:rPr>
        <w:t>t</w:t>
      </w:r>
      <w:r w:rsidR="00026AC6" w:rsidRPr="007872BD">
        <w:rPr>
          <w:rFonts w:cs="Times New Roman"/>
          <w:sz w:val="24"/>
          <w:szCs w:val="24"/>
        </w:rPr>
        <w:t>e organiza</w:t>
      </w:r>
      <w:r w:rsidR="004A25BE">
        <w:rPr>
          <w:rFonts w:cs="Times New Roman"/>
          <w:sz w:val="24"/>
          <w:szCs w:val="24"/>
        </w:rPr>
        <w:t>t</w:t>
      </w:r>
      <w:r w:rsidR="00026AC6" w:rsidRPr="007872BD">
        <w:rPr>
          <w:rFonts w:cs="Times New Roman"/>
          <w:sz w:val="24"/>
          <w:szCs w:val="24"/>
        </w:rPr>
        <w:t xml:space="preserve"> de către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026AC6" w:rsidRPr="007872BD">
        <w:rPr>
          <w:rFonts w:cs="Times New Roman"/>
          <w:sz w:val="24"/>
          <w:szCs w:val="24"/>
        </w:rPr>
        <w:t>iile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026AC6" w:rsidRPr="007872BD">
        <w:rPr>
          <w:rFonts w:cs="Times New Roman"/>
          <w:sz w:val="24"/>
          <w:szCs w:val="24"/>
        </w:rPr>
        <w:t xml:space="preserve">ămînt superior </w:t>
      </w:r>
      <w:r w:rsidR="00F34FB6" w:rsidRPr="007872BD">
        <w:rPr>
          <w:rFonts w:cs="Times New Roman"/>
          <w:sz w:val="24"/>
          <w:szCs w:val="24"/>
        </w:rPr>
        <w:t>acreditate, care desfă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="00F34FB6" w:rsidRPr="007872BD">
        <w:rPr>
          <w:rFonts w:cs="Times New Roman"/>
          <w:sz w:val="24"/>
          <w:szCs w:val="24"/>
        </w:rPr>
        <w:t>oară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F34FB6" w:rsidRPr="007872BD">
        <w:rPr>
          <w:rFonts w:cs="Times New Roman"/>
          <w:sz w:val="24"/>
          <w:szCs w:val="24"/>
        </w:rPr>
        <w:t>ămînt cu frecven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F34FB6" w:rsidRPr="007872BD">
        <w:rPr>
          <w:rFonts w:cs="Times New Roman"/>
          <w:sz w:val="24"/>
          <w:szCs w:val="24"/>
        </w:rPr>
        <w:t>ă</w:t>
      </w:r>
      <w:r w:rsidR="00026AC6" w:rsidRPr="007872BD">
        <w:rPr>
          <w:rFonts w:cs="Times New Roman"/>
          <w:sz w:val="24"/>
          <w:szCs w:val="24"/>
        </w:rPr>
        <w:t>. Pentru a ob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026AC6" w:rsidRPr="007872BD">
        <w:rPr>
          <w:rFonts w:cs="Times New Roman"/>
          <w:sz w:val="24"/>
          <w:szCs w:val="24"/>
        </w:rPr>
        <w:t>ine autorizare de func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026AC6" w:rsidRPr="007872BD">
        <w:rPr>
          <w:rFonts w:cs="Times New Roman"/>
          <w:sz w:val="24"/>
          <w:szCs w:val="24"/>
        </w:rPr>
        <w:t>ionare provizorie a programelor de studii</w:t>
      </w:r>
      <w:r w:rsidR="00535C3D" w:rsidRPr="007872BD">
        <w:rPr>
          <w:rFonts w:cs="Times New Roman"/>
          <w:sz w:val="24"/>
          <w:szCs w:val="24"/>
        </w:rPr>
        <w:t xml:space="preserve">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535C3D" w:rsidRPr="007872BD">
        <w:rPr>
          <w:rFonts w:cs="Times New Roman"/>
          <w:sz w:val="24"/>
          <w:szCs w:val="24"/>
        </w:rPr>
        <w:t>ia va solicita A</w:t>
      </w:r>
      <w:r w:rsidR="003C0AD4" w:rsidRPr="007872BD">
        <w:rPr>
          <w:rFonts w:cs="Times New Roman"/>
          <w:sz w:val="24"/>
          <w:szCs w:val="24"/>
        </w:rPr>
        <w:t>gen</w:t>
      </w:r>
      <w:r w:rsidR="003C0AD4" w:rsidRPr="007872BD">
        <w:rPr>
          <w:rFonts w:ascii="Cambria Math" w:hAnsi="Cambria Math" w:cs="Cambria Math"/>
          <w:sz w:val="24"/>
          <w:szCs w:val="24"/>
        </w:rPr>
        <w:t>ț</w:t>
      </w:r>
      <w:r w:rsidR="003C0AD4" w:rsidRPr="007872BD">
        <w:rPr>
          <w:rFonts w:cs="Times New Roman"/>
          <w:sz w:val="24"/>
          <w:szCs w:val="24"/>
        </w:rPr>
        <w:t>i</w:t>
      </w:r>
      <w:r w:rsidR="00B76D50">
        <w:rPr>
          <w:rFonts w:cs="Times New Roman"/>
          <w:sz w:val="24"/>
          <w:szCs w:val="24"/>
        </w:rPr>
        <w:t>ei</w:t>
      </w:r>
      <w:r w:rsidR="003C0AD4" w:rsidRPr="007872BD">
        <w:rPr>
          <w:rFonts w:cs="Times New Roman"/>
          <w:sz w:val="24"/>
          <w:szCs w:val="24"/>
        </w:rPr>
        <w:t xml:space="preserve"> </w:t>
      </w:r>
      <w:r w:rsidR="00535C3D" w:rsidRPr="007872BD">
        <w:rPr>
          <w:rFonts w:cs="Times New Roman"/>
          <w:sz w:val="24"/>
          <w:szCs w:val="24"/>
        </w:rPr>
        <w:t>N</w:t>
      </w:r>
      <w:r w:rsidR="003C0AD4" w:rsidRPr="007872BD">
        <w:rPr>
          <w:rFonts w:cs="Times New Roman"/>
          <w:sz w:val="24"/>
          <w:szCs w:val="24"/>
        </w:rPr>
        <w:t>a</w:t>
      </w:r>
      <w:r w:rsidR="003C0AD4" w:rsidRPr="007872BD">
        <w:rPr>
          <w:rFonts w:ascii="Cambria Math" w:hAnsi="Cambria Math" w:cs="Cambria Math"/>
          <w:sz w:val="24"/>
          <w:szCs w:val="24"/>
        </w:rPr>
        <w:t>ț</w:t>
      </w:r>
      <w:r w:rsidR="003C0AD4" w:rsidRPr="007872BD">
        <w:rPr>
          <w:rFonts w:cs="Times New Roman"/>
          <w:sz w:val="24"/>
          <w:szCs w:val="24"/>
        </w:rPr>
        <w:t>ional</w:t>
      </w:r>
      <w:r w:rsidR="00B76D50">
        <w:rPr>
          <w:rFonts w:cs="Times New Roman"/>
          <w:sz w:val="24"/>
          <w:szCs w:val="24"/>
        </w:rPr>
        <w:t>e</w:t>
      </w:r>
      <w:r w:rsidR="003C0AD4" w:rsidRPr="007872BD">
        <w:rPr>
          <w:rFonts w:cs="Times New Roman"/>
          <w:sz w:val="24"/>
          <w:szCs w:val="24"/>
        </w:rPr>
        <w:t xml:space="preserve"> de </w:t>
      </w:r>
      <w:r w:rsidR="00535C3D" w:rsidRPr="007872BD">
        <w:rPr>
          <w:rFonts w:cs="Times New Roman"/>
          <w:sz w:val="24"/>
          <w:szCs w:val="24"/>
        </w:rPr>
        <w:t>A</w:t>
      </w:r>
      <w:r w:rsidR="003C0AD4" w:rsidRPr="007872BD">
        <w:rPr>
          <w:rFonts w:cs="Times New Roman"/>
          <w:sz w:val="24"/>
          <w:szCs w:val="24"/>
        </w:rPr>
        <w:t xml:space="preserve">sigurare a </w:t>
      </w:r>
      <w:r w:rsidR="00535C3D" w:rsidRPr="007872BD">
        <w:rPr>
          <w:rFonts w:cs="Times New Roman"/>
          <w:sz w:val="24"/>
          <w:szCs w:val="24"/>
        </w:rPr>
        <w:t>C</w:t>
      </w:r>
      <w:r w:rsidR="003C0AD4" w:rsidRPr="007872BD">
        <w:rPr>
          <w:rFonts w:cs="Times New Roman"/>
          <w:sz w:val="24"/>
          <w:szCs w:val="24"/>
        </w:rPr>
        <w:t>alită</w:t>
      </w:r>
      <w:r w:rsidR="003C0AD4" w:rsidRPr="007872BD">
        <w:rPr>
          <w:rFonts w:ascii="Cambria Math" w:hAnsi="Cambria Math" w:cs="Cambria Math"/>
          <w:sz w:val="24"/>
          <w:szCs w:val="24"/>
        </w:rPr>
        <w:t>ț</w:t>
      </w:r>
      <w:r w:rsidR="003C0AD4" w:rsidRPr="007872BD">
        <w:rPr>
          <w:rFonts w:cs="Times New Roman"/>
          <w:sz w:val="24"/>
          <w:szCs w:val="24"/>
        </w:rPr>
        <w:t xml:space="preserve">ii în </w:t>
      </w:r>
      <w:r w:rsidR="003D076E">
        <w:rPr>
          <w:rFonts w:cs="Times New Roman"/>
          <w:sz w:val="24"/>
          <w:szCs w:val="24"/>
        </w:rPr>
        <w:t>Î</w:t>
      </w:r>
      <w:r w:rsidR="003C0AD4" w:rsidRPr="007872BD">
        <w:rPr>
          <w:rFonts w:cs="Times New Roman"/>
          <w:sz w:val="24"/>
          <w:szCs w:val="24"/>
        </w:rPr>
        <w:t>nvă</w:t>
      </w:r>
      <w:r w:rsidR="003C0AD4" w:rsidRPr="007872BD">
        <w:rPr>
          <w:rFonts w:ascii="Cambria Math" w:hAnsi="Cambria Math" w:cs="Cambria Math"/>
          <w:sz w:val="24"/>
          <w:szCs w:val="24"/>
        </w:rPr>
        <w:t>ț</w:t>
      </w:r>
      <w:r w:rsidR="003C0AD4" w:rsidRPr="007872BD">
        <w:rPr>
          <w:rFonts w:cs="Times New Roman"/>
          <w:sz w:val="24"/>
          <w:szCs w:val="24"/>
        </w:rPr>
        <w:t xml:space="preserve">ămîntul </w:t>
      </w:r>
      <w:r w:rsidR="00535C3D" w:rsidRPr="007872BD">
        <w:rPr>
          <w:rFonts w:cs="Times New Roman"/>
          <w:sz w:val="24"/>
          <w:szCs w:val="24"/>
        </w:rPr>
        <w:t>P</w:t>
      </w:r>
      <w:r w:rsidR="003C0AD4" w:rsidRPr="007872BD">
        <w:rPr>
          <w:rFonts w:cs="Times New Roman"/>
          <w:sz w:val="24"/>
          <w:szCs w:val="24"/>
        </w:rPr>
        <w:t>rofesional</w:t>
      </w:r>
      <w:r w:rsidR="00535C3D" w:rsidRPr="007872BD">
        <w:rPr>
          <w:rFonts w:cs="Times New Roman"/>
          <w:sz w:val="24"/>
          <w:szCs w:val="24"/>
        </w:rPr>
        <w:t xml:space="preserve"> evaluarea capacită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535C3D" w:rsidRPr="007872BD">
        <w:rPr>
          <w:rFonts w:cs="Times New Roman"/>
          <w:sz w:val="24"/>
          <w:szCs w:val="24"/>
        </w:rPr>
        <w:t>ii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535C3D" w:rsidRPr="007872BD">
        <w:rPr>
          <w:rFonts w:cs="Times New Roman"/>
          <w:sz w:val="24"/>
          <w:szCs w:val="24"/>
        </w:rPr>
        <w:t>ionale, conform metodologi</w:t>
      </w:r>
      <w:r w:rsidR="00B76D50">
        <w:rPr>
          <w:rFonts w:cs="Times New Roman"/>
          <w:sz w:val="24"/>
          <w:szCs w:val="24"/>
        </w:rPr>
        <w:t>ei</w:t>
      </w:r>
      <w:r w:rsidR="00535C3D" w:rsidRPr="007872BD">
        <w:rPr>
          <w:rFonts w:cs="Times New Roman"/>
          <w:sz w:val="24"/>
          <w:szCs w:val="24"/>
        </w:rPr>
        <w:t xml:space="preserve"> </w:t>
      </w:r>
      <w:r w:rsidR="00885DAE">
        <w:rPr>
          <w:rFonts w:cs="Times New Roman"/>
          <w:sz w:val="24"/>
          <w:szCs w:val="24"/>
        </w:rPr>
        <w:t>elaborate de ANACIP</w:t>
      </w:r>
      <w:r w:rsidR="00535C3D" w:rsidRPr="007872BD">
        <w:rPr>
          <w:rFonts w:cs="Times New Roman"/>
          <w:sz w:val="24"/>
          <w:szCs w:val="24"/>
        </w:rPr>
        <w:t xml:space="preserve"> </w:t>
      </w:r>
      <w:r w:rsidR="00FA0480">
        <w:rPr>
          <w:rFonts w:cs="Times New Roman"/>
          <w:sz w:val="24"/>
          <w:szCs w:val="24"/>
        </w:rPr>
        <w:t xml:space="preserve">şi acreditarea </w:t>
      </w:r>
      <w:r w:rsidR="00535C3D" w:rsidRPr="007872BD">
        <w:rPr>
          <w:rFonts w:cs="Times New Roman"/>
          <w:sz w:val="24"/>
          <w:szCs w:val="24"/>
        </w:rPr>
        <w:t>programelor respective.</w:t>
      </w:r>
    </w:p>
    <w:p w:rsidR="00D66534" w:rsidRDefault="00885DAE" w:rsidP="00970575">
      <w:pPr>
        <w:pStyle w:val="ListParagraph"/>
        <w:numPr>
          <w:ilvl w:val="0"/>
          <w:numId w:val="5"/>
        </w:numPr>
        <w:spacing w:before="120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Unitățile de curs / disciplinele în cadrul </w:t>
      </w:r>
      <w:r w:rsidR="00D66534">
        <w:rPr>
          <w:rFonts w:cs="Times New Roman"/>
          <w:sz w:val="24"/>
          <w:szCs w:val="24"/>
        </w:rPr>
        <w:t xml:space="preserve">ÎSD </w:t>
      </w:r>
      <w:r>
        <w:rPr>
          <w:rFonts w:cs="Times New Roman"/>
          <w:sz w:val="24"/>
          <w:szCs w:val="24"/>
        </w:rPr>
        <w:t>pot fi realizate</w:t>
      </w:r>
      <w:r w:rsidR="00D66534">
        <w:rPr>
          <w:rFonts w:cs="Times New Roman"/>
          <w:sz w:val="24"/>
          <w:szCs w:val="24"/>
        </w:rPr>
        <w:t xml:space="preserve"> prin </w:t>
      </w:r>
      <w:r w:rsidR="004A25BE">
        <w:rPr>
          <w:rFonts w:cs="Times New Roman"/>
          <w:sz w:val="24"/>
          <w:szCs w:val="24"/>
        </w:rPr>
        <w:t>următoarele forme de învățămînt</w:t>
      </w:r>
      <w:r w:rsidR="00465CFE">
        <w:rPr>
          <w:rFonts w:cs="Times New Roman"/>
          <w:sz w:val="24"/>
          <w:szCs w:val="24"/>
        </w:rPr>
        <w:t xml:space="preserve">: </w:t>
      </w:r>
      <w:r w:rsidR="00D66534">
        <w:rPr>
          <w:rFonts w:cs="Times New Roman"/>
          <w:sz w:val="24"/>
          <w:szCs w:val="24"/>
        </w:rPr>
        <w:t>curs, curs on-line, seminar, webinar, teleconferinţ</w:t>
      </w:r>
      <w:r w:rsidR="00CE0265">
        <w:rPr>
          <w:rFonts w:cs="Times New Roman"/>
          <w:sz w:val="24"/>
          <w:szCs w:val="24"/>
        </w:rPr>
        <w:t>ă</w:t>
      </w:r>
      <w:r w:rsidR="00D66534">
        <w:rPr>
          <w:rFonts w:cs="Times New Roman"/>
          <w:sz w:val="24"/>
          <w:szCs w:val="24"/>
        </w:rPr>
        <w:t>, testare on-line, lucru individual, autoevaluare la calculator</w:t>
      </w:r>
      <w:r w:rsidR="006F26E1" w:rsidRPr="006F26E1">
        <w:rPr>
          <w:rFonts w:cs="Times New Roman"/>
          <w:sz w:val="24"/>
          <w:szCs w:val="24"/>
        </w:rPr>
        <w:t xml:space="preserve"> </w:t>
      </w:r>
      <w:r w:rsidR="006F26E1">
        <w:rPr>
          <w:rFonts w:cs="Times New Roman"/>
          <w:sz w:val="24"/>
          <w:szCs w:val="24"/>
        </w:rPr>
        <w:t xml:space="preserve">etc., </w:t>
      </w:r>
      <w:r w:rsidR="00415A7B">
        <w:rPr>
          <w:rFonts w:cs="Times New Roman"/>
          <w:sz w:val="24"/>
          <w:szCs w:val="24"/>
        </w:rPr>
        <w:t>desfășurate</w:t>
      </w:r>
      <w:r w:rsidR="00D66534">
        <w:rPr>
          <w:rFonts w:cs="Times New Roman"/>
          <w:sz w:val="24"/>
          <w:szCs w:val="24"/>
        </w:rPr>
        <w:t xml:space="preserve"> </w:t>
      </w:r>
      <w:r w:rsidR="00415A7B">
        <w:rPr>
          <w:rFonts w:cs="Times New Roman"/>
          <w:sz w:val="24"/>
          <w:szCs w:val="24"/>
        </w:rPr>
        <w:t>tradițional</w:t>
      </w:r>
      <w:r w:rsidR="006F26E1">
        <w:rPr>
          <w:rFonts w:cs="Times New Roman"/>
          <w:sz w:val="24"/>
          <w:szCs w:val="24"/>
        </w:rPr>
        <w:t xml:space="preserve"> şi</w:t>
      </w:r>
      <w:r w:rsidR="00CE0265">
        <w:rPr>
          <w:rFonts w:cs="Times New Roman"/>
          <w:sz w:val="24"/>
          <w:szCs w:val="24"/>
        </w:rPr>
        <w:t xml:space="preserve"> </w:t>
      </w:r>
      <w:r w:rsidR="006F26E1">
        <w:rPr>
          <w:rFonts w:cs="Times New Roman"/>
          <w:sz w:val="24"/>
          <w:szCs w:val="24"/>
        </w:rPr>
        <w:t>/</w:t>
      </w:r>
      <w:r w:rsidR="00CE0265">
        <w:rPr>
          <w:rFonts w:cs="Times New Roman"/>
          <w:sz w:val="24"/>
          <w:szCs w:val="24"/>
        </w:rPr>
        <w:t xml:space="preserve"> </w:t>
      </w:r>
      <w:r w:rsidR="006F26E1">
        <w:rPr>
          <w:rFonts w:cs="Times New Roman"/>
          <w:sz w:val="24"/>
          <w:szCs w:val="24"/>
        </w:rPr>
        <w:t>sau în cadrul unui mediu virtual de învăţare.</w:t>
      </w:r>
    </w:p>
    <w:p w:rsidR="004C46FD" w:rsidRPr="007872BD" w:rsidRDefault="000E4EC6" w:rsidP="00970575">
      <w:pPr>
        <w:pStyle w:val="ListParagraph"/>
        <w:numPr>
          <w:ilvl w:val="0"/>
          <w:numId w:val="5"/>
        </w:numPr>
        <w:spacing w:before="120"/>
        <w:ind w:left="709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În organizarea</w:t>
      </w:r>
      <w:r w:rsidR="00535C3D" w:rsidRPr="007872BD">
        <w:rPr>
          <w:rFonts w:cs="Times New Roman"/>
          <w:sz w:val="24"/>
          <w:szCs w:val="24"/>
        </w:rPr>
        <w:t xml:space="preserve">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="00535C3D" w:rsidRPr="007872BD">
        <w:rPr>
          <w:rFonts w:cs="Times New Roman"/>
          <w:sz w:val="24"/>
          <w:szCs w:val="24"/>
        </w:rPr>
        <w:t xml:space="preserve">i </w:t>
      </w:r>
      <w:r w:rsidR="00D66534">
        <w:rPr>
          <w:rFonts w:cs="Times New Roman"/>
          <w:sz w:val="24"/>
          <w:szCs w:val="24"/>
        </w:rPr>
        <w:t>realiz</w:t>
      </w:r>
      <w:r w:rsidR="00360930" w:rsidRPr="007872BD">
        <w:rPr>
          <w:rFonts w:cs="Times New Roman"/>
          <w:sz w:val="24"/>
          <w:szCs w:val="24"/>
        </w:rPr>
        <w:t xml:space="preserve">area </w:t>
      </w:r>
      <w:r w:rsidR="0079591E" w:rsidRPr="007872BD">
        <w:rPr>
          <w:rFonts w:cs="Times New Roman"/>
          <w:sz w:val="24"/>
          <w:szCs w:val="24"/>
        </w:rPr>
        <w:t>Î</w:t>
      </w:r>
      <w:r w:rsidR="005F1244" w:rsidRPr="007872BD">
        <w:rPr>
          <w:rFonts w:cs="Times New Roman"/>
          <w:sz w:val="24"/>
          <w:szCs w:val="24"/>
        </w:rPr>
        <w:t>S</w:t>
      </w:r>
      <w:r w:rsidR="0079591E" w:rsidRPr="007872BD">
        <w:rPr>
          <w:rFonts w:cs="Times New Roman"/>
          <w:sz w:val="24"/>
          <w:szCs w:val="24"/>
        </w:rPr>
        <w:t>D</w:t>
      </w:r>
      <w:r w:rsidRPr="007872BD">
        <w:rPr>
          <w:rFonts w:cs="Times New Roman"/>
          <w:sz w:val="24"/>
          <w:szCs w:val="24"/>
        </w:rPr>
        <w:t xml:space="preserve"> sînt </w:t>
      </w:r>
      <w:r w:rsidR="00465CFE">
        <w:rPr>
          <w:rFonts w:cs="Times New Roman"/>
          <w:sz w:val="24"/>
          <w:szCs w:val="24"/>
        </w:rPr>
        <w:t>antrenate</w:t>
      </w:r>
      <w:r w:rsidRPr="007872BD">
        <w:rPr>
          <w:rFonts w:cs="Times New Roman"/>
          <w:sz w:val="24"/>
          <w:szCs w:val="24"/>
        </w:rPr>
        <w:t xml:space="preserve"> următo</w:t>
      </w:r>
      <w:r w:rsidR="005F1244" w:rsidRPr="007872BD">
        <w:rPr>
          <w:rFonts w:cs="Times New Roman"/>
          <w:sz w:val="24"/>
          <w:szCs w:val="24"/>
        </w:rPr>
        <w:t>arele</w:t>
      </w:r>
      <w:r w:rsidRPr="007872BD">
        <w:rPr>
          <w:rFonts w:cs="Times New Roman"/>
          <w:sz w:val="24"/>
          <w:szCs w:val="24"/>
        </w:rPr>
        <w:t xml:space="preserve"> p</w:t>
      </w:r>
      <w:r w:rsidR="005F1244" w:rsidRPr="007872BD">
        <w:rPr>
          <w:rFonts w:cs="Times New Roman"/>
          <w:sz w:val="24"/>
          <w:szCs w:val="24"/>
        </w:rPr>
        <w:t>ăr</w:t>
      </w:r>
      <w:r w:rsidR="005F1244" w:rsidRPr="007872BD">
        <w:rPr>
          <w:rFonts w:ascii="Cambria Math" w:hAnsi="Cambria Math" w:cs="Cambria Math"/>
          <w:sz w:val="24"/>
          <w:szCs w:val="24"/>
        </w:rPr>
        <w:t>ț</w:t>
      </w:r>
      <w:r w:rsidR="005F1244" w:rsidRPr="007872BD">
        <w:rPr>
          <w:rFonts w:cs="Times New Roman"/>
          <w:sz w:val="24"/>
          <w:szCs w:val="24"/>
        </w:rPr>
        <w:t>i</w:t>
      </w:r>
      <w:r w:rsidRPr="007872BD">
        <w:rPr>
          <w:rFonts w:cs="Times New Roman"/>
          <w:sz w:val="24"/>
          <w:szCs w:val="24"/>
        </w:rPr>
        <w:t xml:space="preserve">: </w:t>
      </w:r>
      <w:r w:rsidR="00C90E0E" w:rsidRPr="007872BD">
        <w:rPr>
          <w:rFonts w:cs="Times New Roman"/>
          <w:sz w:val="24"/>
          <w:szCs w:val="24"/>
        </w:rPr>
        <w:t>beneficiari</w:t>
      </w:r>
      <w:r w:rsidR="004A3451">
        <w:rPr>
          <w:rFonts w:cs="Times New Roman"/>
          <w:sz w:val="24"/>
          <w:szCs w:val="24"/>
        </w:rPr>
        <w:t>i</w:t>
      </w:r>
      <w:r w:rsidRPr="007872BD">
        <w:rPr>
          <w:rFonts w:cs="Times New Roman"/>
          <w:sz w:val="24"/>
          <w:szCs w:val="24"/>
        </w:rPr>
        <w:t>, personalul didactic</w:t>
      </w:r>
      <w:r w:rsidR="00796625" w:rsidRPr="007872BD">
        <w:rPr>
          <w:rFonts w:cs="Times New Roman"/>
          <w:sz w:val="24"/>
          <w:szCs w:val="24"/>
        </w:rPr>
        <w:t xml:space="preserve"> format din</w:t>
      </w:r>
      <w:r w:rsidR="00F6097C" w:rsidRPr="007872BD">
        <w:rPr>
          <w:rFonts w:cs="Times New Roman"/>
          <w:sz w:val="24"/>
          <w:szCs w:val="24"/>
        </w:rPr>
        <w:t xml:space="preserve"> </w:t>
      </w:r>
      <w:r w:rsidR="00360930" w:rsidRPr="007872BD">
        <w:rPr>
          <w:rFonts w:cs="Times New Roman"/>
          <w:sz w:val="24"/>
          <w:szCs w:val="24"/>
        </w:rPr>
        <w:t>titulari</w:t>
      </w:r>
      <w:r w:rsidR="00FA0480">
        <w:rPr>
          <w:rFonts w:cs="Times New Roman"/>
          <w:sz w:val="24"/>
          <w:szCs w:val="24"/>
        </w:rPr>
        <w:t xml:space="preserve">i </w:t>
      </w:r>
      <w:r w:rsidR="004C46FD" w:rsidRPr="007872BD">
        <w:rPr>
          <w:rFonts w:cs="Times New Roman"/>
          <w:sz w:val="24"/>
          <w:szCs w:val="24"/>
        </w:rPr>
        <w:t>disciplin</w:t>
      </w:r>
      <w:r w:rsidR="005B7A9A">
        <w:rPr>
          <w:rFonts w:cs="Times New Roman"/>
          <w:sz w:val="24"/>
          <w:szCs w:val="24"/>
        </w:rPr>
        <w:t>elor</w:t>
      </w:r>
      <w:r w:rsidR="004C46FD" w:rsidRPr="007872BD">
        <w:rPr>
          <w:rFonts w:cs="Times New Roman"/>
          <w:sz w:val="24"/>
          <w:szCs w:val="24"/>
        </w:rPr>
        <w:t>, cadre</w:t>
      </w:r>
      <w:r w:rsidR="0069102E">
        <w:rPr>
          <w:rFonts w:cs="Times New Roman"/>
          <w:sz w:val="24"/>
          <w:szCs w:val="24"/>
        </w:rPr>
        <w:t>le</w:t>
      </w:r>
      <w:r w:rsidR="004C46FD" w:rsidRPr="007872BD">
        <w:rPr>
          <w:rFonts w:cs="Times New Roman"/>
          <w:sz w:val="24"/>
          <w:szCs w:val="24"/>
        </w:rPr>
        <w:t xml:space="preserve"> didactice care </w:t>
      </w:r>
      <w:r w:rsidR="004A3451">
        <w:rPr>
          <w:rFonts w:cs="Times New Roman"/>
          <w:sz w:val="24"/>
          <w:szCs w:val="24"/>
        </w:rPr>
        <w:t>predau</w:t>
      </w:r>
      <w:r w:rsidR="004C46FD" w:rsidRPr="007872BD">
        <w:rPr>
          <w:rFonts w:cs="Times New Roman"/>
          <w:sz w:val="24"/>
          <w:szCs w:val="24"/>
        </w:rPr>
        <w:t xml:space="preserve"> orele de contact direct</w:t>
      </w:r>
      <w:r w:rsidR="005B7A9A">
        <w:rPr>
          <w:rFonts w:cs="Times New Roman"/>
          <w:sz w:val="24"/>
          <w:szCs w:val="24"/>
        </w:rPr>
        <w:t xml:space="preserve">, </w:t>
      </w:r>
      <w:r w:rsidR="004C46FD" w:rsidRPr="007872BD">
        <w:rPr>
          <w:rFonts w:cs="Times New Roman"/>
          <w:sz w:val="24"/>
          <w:szCs w:val="24"/>
        </w:rPr>
        <w:t>tutori</w:t>
      </w:r>
      <w:r w:rsidR="0069102E">
        <w:rPr>
          <w:rFonts w:cs="Times New Roman"/>
          <w:sz w:val="24"/>
          <w:szCs w:val="24"/>
        </w:rPr>
        <w:t>i</w:t>
      </w:r>
      <w:r w:rsidR="005B7A9A">
        <w:rPr>
          <w:rFonts w:cs="Times New Roman"/>
          <w:sz w:val="24"/>
          <w:szCs w:val="24"/>
        </w:rPr>
        <w:t xml:space="preserve"> și </w:t>
      </w:r>
      <w:r w:rsidR="008A6641" w:rsidRPr="007872BD">
        <w:rPr>
          <w:rFonts w:cs="Times New Roman"/>
          <w:sz w:val="24"/>
          <w:szCs w:val="24"/>
        </w:rPr>
        <w:t>administratori</w:t>
      </w:r>
      <w:r w:rsidR="0069102E">
        <w:rPr>
          <w:rFonts w:cs="Times New Roman"/>
          <w:sz w:val="24"/>
          <w:szCs w:val="24"/>
        </w:rPr>
        <w:t>i</w:t>
      </w:r>
      <w:r w:rsidR="008A6641" w:rsidRPr="007872BD">
        <w:rPr>
          <w:rFonts w:cs="Times New Roman"/>
          <w:sz w:val="24"/>
          <w:szCs w:val="24"/>
        </w:rPr>
        <w:t xml:space="preserve"> ai platformei educa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8A6641" w:rsidRPr="007872BD">
        <w:rPr>
          <w:rFonts w:cs="Times New Roman"/>
          <w:sz w:val="24"/>
          <w:szCs w:val="24"/>
        </w:rPr>
        <w:t>ionale.</w:t>
      </w:r>
      <w:r w:rsidR="00535C3D" w:rsidRPr="007872BD">
        <w:rPr>
          <w:rFonts w:cs="Times New Roman"/>
          <w:sz w:val="24"/>
          <w:szCs w:val="24"/>
        </w:rPr>
        <w:t xml:space="preserve"> </w:t>
      </w:r>
    </w:p>
    <w:p w:rsidR="008A6641" w:rsidRPr="007872BD" w:rsidRDefault="00360930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Titularii </w:t>
      </w:r>
      <w:r w:rsidR="000E4EC6" w:rsidRPr="007872BD">
        <w:rPr>
          <w:rFonts w:cs="Times New Roman"/>
          <w:sz w:val="24"/>
          <w:szCs w:val="24"/>
        </w:rPr>
        <w:t>disciplin</w:t>
      </w:r>
      <w:r w:rsidR="007821B7">
        <w:rPr>
          <w:rFonts w:cs="Times New Roman"/>
          <w:sz w:val="24"/>
          <w:szCs w:val="24"/>
        </w:rPr>
        <w:t>elor</w:t>
      </w:r>
      <w:r w:rsidR="000E4EC6" w:rsidRPr="007872BD">
        <w:rPr>
          <w:rFonts w:cs="Times New Roman"/>
          <w:sz w:val="24"/>
          <w:szCs w:val="24"/>
        </w:rPr>
        <w:t xml:space="preserve"> au rolul de a coordona studi</w:t>
      </w:r>
      <w:r w:rsidR="007821B7">
        <w:rPr>
          <w:rFonts w:cs="Times New Roman"/>
          <w:sz w:val="24"/>
          <w:szCs w:val="24"/>
        </w:rPr>
        <w:t>erea</w:t>
      </w:r>
      <w:r w:rsidR="000E4EC6" w:rsidRPr="007872BD">
        <w:rPr>
          <w:rFonts w:cs="Times New Roman"/>
          <w:sz w:val="24"/>
          <w:szCs w:val="24"/>
        </w:rPr>
        <w:t xml:space="preserve"> disciplinel</w:t>
      </w:r>
      <w:r w:rsidR="007821B7">
        <w:rPr>
          <w:rFonts w:cs="Times New Roman"/>
          <w:sz w:val="24"/>
          <w:szCs w:val="24"/>
        </w:rPr>
        <w:t>or</w:t>
      </w:r>
      <w:r w:rsidR="000E4EC6" w:rsidRPr="007872BD">
        <w:rPr>
          <w:rFonts w:cs="Times New Roman"/>
          <w:sz w:val="24"/>
          <w:szCs w:val="24"/>
        </w:rPr>
        <w:t xml:space="preserve"> din planul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0E4EC6" w:rsidRPr="007872BD">
        <w:rPr>
          <w:rFonts w:cs="Times New Roman"/>
          <w:sz w:val="24"/>
          <w:szCs w:val="24"/>
        </w:rPr>
        <w:t xml:space="preserve">ămînt, </w:t>
      </w:r>
      <w:r w:rsidR="007821B7">
        <w:rPr>
          <w:rFonts w:cs="Times New Roman"/>
          <w:sz w:val="24"/>
          <w:szCs w:val="24"/>
        </w:rPr>
        <w:t xml:space="preserve">de </w:t>
      </w:r>
      <w:r w:rsidR="005F1244" w:rsidRPr="007872BD">
        <w:rPr>
          <w:rFonts w:cs="Times New Roman"/>
          <w:sz w:val="24"/>
          <w:szCs w:val="24"/>
        </w:rPr>
        <w:t xml:space="preserve">a </w:t>
      </w:r>
      <w:r w:rsidR="000E4EC6" w:rsidRPr="007872BD">
        <w:rPr>
          <w:rFonts w:cs="Times New Roman"/>
          <w:sz w:val="24"/>
          <w:szCs w:val="24"/>
        </w:rPr>
        <w:t>elabora materialele de studiu</w:t>
      </w:r>
      <w:r w:rsidR="005F1244" w:rsidRPr="007872BD">
        <w:rPr>
          <w:rFonts w:cs="Times New Roman"/>
          <w:sz w:val="24"/>
          <w:szCs w:val="24"/>
        </w:rPr>
        <w:t xml:space="preserve"> </w:t>
      </w:r>
      <w:r w:rsidR="005F1244" w:rsidRPr="007872BD">
        <w:rPr>
          <w:rFonts w:ascii="Cambria Math" w:hAnsi="Cambria Math" w:cs="Cambria Math"/>
          <w:sz w:val="24"/>
          <w:szCs w:val="24"/>
        </w:rPr>
        <w:t>ș</w:t>
      </w:r>
      <w:r w:rsidR="005F1244" w:rsidRPr="007872BD">
        <w:rPr>
          <w:rFonts w:cs="Times New Roman"/>
          <w:sz w:val="24"/>
          <w:szCs w:val="24"/>
        </w:rPr>
        <w:t xml:space="preserve">i </w:t>
      </w:r>
      <w:r w:rsidR="007821B7">
        <w:rPr>
          <w:rFonts w:cs="Times New Roman"/>
          <w:sz w:val="24"/>
          <w:szCs w:val="24"/>
        </w:rPr>
        <w:t xml:space="preserve">de </w:t>
      </w:r>
      <w:r w:rsidR="005F1244" w:rsidRPr="007872BD">
        <w:rPr>
          <w:rFonts w:cs="Times New Roman"/>
          <w:sz w:val="24"/>
          <w:szCs w:val="24"/>
        </w:rPr>
        <w:t xml:space="preserve">a </w:t>
      </w:r>
      <w:r w:rsidR="000E4EC6" w:rsidRPr="007872BD">
        <w:rPr>
          <w:rFonts w:cs="Times New Roman"/>
          <w:sz w:val="24"/>
          <w:szCs w:val="24"/>
        </w:rPr>
        <w:t>evalua rezultatele</w:t>
      </w:r>
      <w:r w:rsidR="00FA0480">
        <w:rPr>
          <w:rFonts w:cs="Times New Roman"/>
          <w:sz w:val="24"/>
          <w:szCs w:val="24"/>
        </w:rPr>
        <w:t xml:space="preserve"> academice ale </w:t>
      </w:r>
      <w:r w:rsidR="00C90E0E" w:rsidRPr="007872BD">
        <w:rPr>
          <w:rFonts w:cs="Times New Roman"/>
          <w:sz w:val="24"/>
          <w:szCs w:val="24"/>
        </w:rPr>
        <w:t>beneficiarilor</w:t>
      </w:r>
      <w:r w:rsidR="000E4EC6" w:rsidRPr="007872BD">
        <w:rPr>
          <w:rFonts w:cs="Times New Roman"/>
          <w:sz w:val="24"/>
          <w:szCs w:val="24"/>
        </w:rPr>
        <w:t xml:space="preserve">. </w:t>
      </w:r>
    </w:p>
    <w:p w:rsidR="008A6641" w:rsidRPr="007872BD" w:rsidRDefault="000E4EC6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Cadrele didactice care desfă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oară orele de contact direct realizează activită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6B37AD">
        <w:rPr>
          <w:rFonts w:cs="Times New Roman"/>
          <w:sz w:val="24"/>
          <w:szCs w:val="24"/>
        </w:rPr>
        <w:t>i</w:t>
      </w:r>
      <w:r w:rsidRPr="007872BD">
        <w:rPr>
          <w:rFonts w:cs="Times New Roman"/>
          <w:sz w:val="24"/>
          <w:szCs w:val="24"/>
        </w:rPr>
        <w:t xml:space="preserve"> aplicative obligatorii</w:t>
      </w:r>
      <w:r w:rsidR="006B37AD">
        <w:rPr>
          <w:rFonts w:cs="Times New Roman"/>
          <w:sz w:val="24"/>
          <w:szCs w:val="24"/>
        </w:rPr>
        <w:t>,</w:t>
      </w:r>
      <w:r w:rsidRPr="007872BD">
        <w:rPr>
          <w:rFonts w:cs="Times New Roman"/>
          <w:sz w:val="24"/>
          <w:szCs w:val="24"/>
        </w:rPr>
        <w:t xml:space="preserve"> prevăzute în planurile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ămînt, </w:t>
      </w:r>
      <w:r w:rsidR="006B37AD">
        <w:rPr>
          <w:rFonts w:cs="Times New Roman"/>
          <w:sz w:val="24"/>
          <w:szCs w:val="24"/>
        </w:rPr>
        <w:t>ghidează</w:t>
      </w:r>
      <w:r w:rsidRPr="007872BD">
        <w:rPr>
          <w:rFonts w:cs="Times New Roman"/>
          <w:sz w:val="24"/>
          <w:szCs w:val="24"/>
        </w:rPr>
        <w:t xml:space="preserve"> </w:t>
      </w:r>
      <w:r w:rsidR="00C90E0E" w:rsidRPr="007872BD">
        <w:rPr>
          <w:rFonts w:cs="Times New Roman"/>
          <w:sz w:val="24"/>
          <w:szCs w:val="24"/>
        </w:rPr>
        <w:t>benefic</w:t>
      </w:r>
      <w:r w:rsidR="00C67CBE">
        <w:rPr>
          <w:rFonts w:cs="Times New Roman"/>
          <w:sz w:val="24"/>
          <w:szCs w:val="24"/>
        </w:rPr>
        <w:t>i</w:t>
      </w:r>
      <w:r w:rsidR="00C90E0E" w:rsidRPr="007872BD">
        <w:rPr>
          <w:rFonts w:cs="Times New Roman"/>
          <w:sz w:val="24"/>
          <w:szCs w:val="24"/>
        </w:rPr>
        <w:t>arii</w:t>
      </w:r>
      <w:r w:rsidRPr="007872BD">
        <w:rPr>
          <w:rFonts w:cs="Times New Roman"/>
          <w:sz w:val="24"/>
          <w:szCs w:val="24"/>
        </w:rPr>
        <w:t xml:space="preserve"> </w:t>
      </w:r>
      <w:r w:rsidR="00C67CBE">
        <w:rPr>
          <w:rFonts w:cs="Times New Roman"/>
          <w:sz w:val="24"/>
          <w:szCs w:val="24"/>
        </w:rPr>
        <w:t xml:space="preserve">în procesul studierii </w:t>
      </w:r>
      <w:r w:rsidRPr="007872BD">
        <w:rPr>
          <w:rFonts w:cs="Times New Roman"/>
          <w:sz w:val="24"/>
          <w:szCs w:val="24"/>
        </w:rPr>
        <w:t xml:space="preserve">disciplinei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i participă la evaluarea rezultatelor </w:t>
      </w:r>
      <w:r w:rsidR="00FA0480">
        <w:rPr>
          <w:rFonts w:cs="Times New Roman"/>
          <w:sz w:val="24"/>
          <w:szCs w:val="24"/>
        </w:rPr>
        <w:t xml:space="preserve">academice ale </w:t>
      </w:r>
      <w:r w:rsidR="00C90E0E" w:rsidRPr="007872BD">
        <w:rPr>
          <w:rFonts w:cs="Times New Roman"/>
          <w:sz w:val="24"/>
          <w:szCs w:val="24"/>
        </w:rPr>
        <w:t>benefic</w:t>
      </w:r>
      <w:r w:rsidR="00C67CBE">
        <w:rPr>
          <w:rFonts w:cs="Times New Roman"/>
          <w:sz w:val="24"/>
          <w:szCs w:val="24"/>
        </w:rPr>
        <w:t>i</w:t>
      </w:r>
      <w:r w:rsidR="00C90E0E" w:rsidRPr="007872BD">
        <w:rPr>
          <w:rFonts w:cs="Times New Roman"/>
          <w:sz w:val="24"/>
          <w:szCs w:val="24"/>
        </w:rPr>
        <w:t>arilor</w:t>
      </w:r>
      <w:r w:rsidRPr="007872BD">
        <w:rPr>
          <w:rFonts w:cs="Times New Roman"/>
          <w:sz w:val="24"/>
          <w:szCs w:val="24"/>
        </w:rPr>
        <w:t xml:space="preserve">. </w:t>
      </w:r>
      <w:r w:rsidR="00F24952">
        <w:rPr>
          <w:rFonts w:cs="Times New Roman"/>
          <w:sz w:val="24"/>
          <w:szCs w:val="24"/>
        </w:rPr>
        <w:t xml:space="preserve">Consultațiile programate conform orarului </w:t>
      </w:r>
      <w:r w:rsidRPr="007872BD">
        <w:rPr>
          <w:rFonts w:cs="Times New Roman"/>
          <w:sz w:val="24"/>
          <w:szCs w:val="24"/>
        </w:rPr>
        <w:t xml:space="preserve">se realizează </w:t>
      </w:r>
      <w:r w:rsidR="00F24952">
        <w:rPr>
          <w:rFonts w:cs="Times New Roman"/>
          <w:sz w:val="24"/>
          <w:szCs w:val="24"/>
        </w:rPr>
        <w:t xml:space="preserve">atît </w:t>
      </w:r>
      <w:r w:rsidRPr="007872BD">
        <w:rPr>
          <w:rFonts w:cs="Times New Roman"/>
          <w:sz w:val="24"/>
          <w:szCs w:val="24"/>
        </w:rPr>
        <w:t>individual</w:t>
      </w:r>
      <w:r w:rsidR="00557DE0">
        <w:rPr>
          <w:rFonts w:cs="Times New Roman"/>
          <w:sz w:val="24"/>
          <w:szCs w:val="24"/>
        </w:rPr>
        <w:t>,</w:t>
      </w:r>
      <w:r w:rsidRPr="007872BD">
        <w:rPr>
          <w:rFonts w:cs="Times New Roman"/>
          <w:sz w:val="24"/>
          <w:szCs w:val="24"/>
        </w:rPr>
        <w:t xml:space="preserve"> în grup,</w:t>
      </w:r>
      <w:r w:rsidR="00557DE0">
        <w:rPr>
          <w:rFonts w:cs="Times New Roman"/>
          <w:sz w:val="24"/>
          <w:szCs w:val="24"/>
        </w:rPr>
        <w:t xml:space="preserve"> cît</w:t>
      </w:r>
      <w:r w:rsidR="00557DE0" w:rsidRPr="007872BD">
        <w:rPr>
          <w:rFonts w:cs="Times New Roman"/>
          <w:sz w:val="24"/>
          <w:szCs w:val="24"/>
        </w:rPr>
        <w:t xml:space="preserve"> </w:t>
      </w:r>
      <w:r w:rsidR="00557DE0" w:rsidRPr="007872BD">
        <w:rPr>
          <w:rFonts w:ascii="Cambria Math" w:hAnsi="Cambria Math" w:cs="Cambria Math"/>
          <w:sz w:val="24"/>
          <w:szCs w:val="24"/>
        </w:rPr>
        <w:t>ș</w:t>
      </w:r>
      <w:r w:rsidR="00557DE0" w:rsidRPr="007872BD">
        <w:rPr>
          <w:rFonts w:cs="Times New Roman"/>
          <w:sz w:val="24"/>
          <w:szCs w:val="24"/>
        </w:rPr>
        <w:t xml:space="preserve">i </w:t>
      </w:r>
      <w:r w:rsidR="00F3222D" w:rsidRPr="007872BD">
        <w:rPr>
          <w:rFonts w:cs="Times New Roman"/>
          <w:sz w:val="24"/>
          <w:szCs w:val="24"/>
        </w:rPr>
        <w:t>în</w:t>
      </w:r>
      <w:r w:rsidRPr="007872BD">
        <w:rPr>
          <w:rFonts w:cs="Times New Roman"/>
          <w:sz w:val="24"/>
          <w:szCs w:val="24"/>
        </w:rPr>
        <w:t xml:space="preserve"> forum organizat pe diverse platforme acceptate la nivel de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ie. </w:t>
      </w:r>
    </w:p>
    <w:p w:rsidR="00485A10" w:rsidRPr="007872BD" w:rsidRDefault="00CB51FB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Normarea activită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ilor didactice se realizează în baza actelor normative în vigoare, </w:t>
      </w:r>
      <w:r w:rsidR="00557DE0">
        <w:rPr>
          <w:rFonts w:cs="Times New Roman"/>
          <w:sz w:val="24"/>
          <w:szCs w:val="24"/>
        </w:rPr>
        <w:t>ținînd cont</w:t>
      </w:r>
      <w:r w:rsidR="009606C4">
        <w:rPr>
          <w:rFonts w:cs="Times New Roman"/>
          <w:sz w:val="24"/>
          <w:szCs w:val="24"/>
        </w:rPr>
        <w:t xml:space="preserve"> de </w:t>
      </w:r>
      <w:r w:rsidRPr="007872BD">
        <w:rPr>
          <w:rFonts w:cs="Times New Roman"/>
          <w:sz w:val="24"/>
          <w:szCs w:val="24"/>
        </w:rPr>
        <w:t>particularită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ile </w:t>
      </w:r>
      <w:r w:rsidR="004C46FD" w:rsidRPr="007872BD">
        <w:rPr>
          <w:rFonts w:cs="Times New Roman"/>
          <w:sz w:val="24"/>
          <w:szCs w:val="24"/>
        </w:rPr>
        <w:t>Î</w:t>
      </w:r>
      <w:r w:rsidR="00AE42E6" w:rsidRPr="007872BD">
        <w:rPr>
          <w:rFonts w:cs="Times New Roman"/>
          <w:sz w:val="24"/>
          <w:szCs w:val="24"/>
        </w:rPr>
        <w:t>S</w:t>
      </w:r>
      <w:r w:rsidRPr="007872BD">
        <w:rPr>
          <w:rFonts w:cs="Times New Roman"/>
          <w:sz w:val="24"/>
          <w:szCs w:val="24"/>
        </w:rPr>
        <w:t xml:space="preserve">D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efort</w:t>
      </w:r>
      <w:r w:rsidR="00360930" w:rsidRPr="007872BD">
        <w:rPr>
          <w:rFonts w:cs="Times New Roman"/>
          <w:sz w:val="24"/>
          <w:szCs w:val="24"/>
        </w:rPr>
        <w:t xml:space="preserve">ul </w:t>
      </w:r>
      <w:r w:rsidRPr="007872BD">
        <w:rPr>
          <w:rFonts w:cs="Times New Roman"/>
          <w:sz w:val="24"/>
          <w:szCs w:val="24"/>
        </w:rPr>
        <w:t>suplimentar</w:t>
      </w:r>
      <w:r w:rsidR="009606C4">
        <w:rPr>
          <w:rFonts w:cs="Times New Roman"/>
          <w:sz w:val="24"/>
          <w:szCs w:val="24"/>
        </w:rPr>
        <w:t xml:space="preserve"> depus </w:t>
      </w:r>
      <w:r w:rsidRPr="007872BD">
        <w:rPr>
          <w:rFonts w:cs="Times New Roman"/>
          <w:sz w:val="24"/>
          <w:szCs w:val="24"/>
        </w:rPr>
        <w:t>pentru elaborarea resurselor educa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ionale digitale</w:t>
      </w:r>
      <w:r w:rsidR="008210E7" w:rsidRPr="007872BD">
        <w:rPr>
          <w:rFonts w:cs="Times New Roman"/>
          <w:sz w:val="24"/>
          <w:szCs w:val="24"/>
        </w:rPr>
        <w:t>, men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8210E7" w:rsidRPr="007872BD">
        <w:rPr>
          <w:rFonts w:cs="Times New Roman"/>
          <w:sz w:val="24"/>
          <w:szCs w:val="24"/>
        </w:rPr>
        <w:t xml:space="preserve">inerea (actualizarea) </w:t>
      </w:r>
      <w:r w:rsidR="0056274A">
        <w:rPr>
          <w:rFonts w:cs="Times New Roman"/>
          <w:sz w:val="24"/>
          <w:szCs w:val="24"/>
        </w:rPr>
        <w:t>lor</w:t>
      </w:r>
      <w:r w:rsidR="0056274A" w:rsidRPr="007872BD">
        <w:rPr>
          <w:rFonts w:ascii="Cambria Math" w:hAnsi="Cambria Math" w:cs="Cambria Math"/>
          <w:sz w:val="24"/>
          <w:szCs w:val="24"/>
        </w:rPr>
        <w:t xml:space="preserve">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="008210E7" w:rsidRPr="007872BD">
        <w:rPr>
          <w:rFonts w:cs="Times New Roman"/>
          <w:sz w:val="24"/>
          <w:szCs w:val="24"/>
        </w:rPr>
        <w:t xml:space="preserve">i comunicarea on-line cu </w:t>
      </w:r>
      <w:r w:rsidR="00C90E0E" w:rsidRPr="007872BD">
        <w:rPr>
          <w:rFonts w:cs="Times New Roman"/>
          <w:sz w:val="24"/>
          <w:szCs w:val="24"/>
        </w:rPr>
        <w:t>beneficiarii</w:t>
      </w:r>
      <w:r w:rsidR="008210E7" w:rsidRPr="007872BD">
        <w:rPr>
          <w:rFonts w:cs="Times New Roman"/>
          <w:sz w:val="24"/>
          <w:szCs w:val="24"/>
        </w:rPr>
        <w:t>.</w:t>
      </w:r>
    </w:p>
    <w:p w:rsidR="008210E7" w:rsidRPr="007872BD" w:rsidRDefault="00383591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P</w:t>
      </w:r>
      <w:r w:rsidR="008210E7" w:rsidRPr="007872BD">
        <w:rPr>
          <w:rFonts w:cs="Times New Roman"/>
          <w:sz w:val="24"/>
          <w:szCs w:val="24"/>
        </w:rPr>
        <w:t xml:space="preserve">entru organizarea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="008210E7" w:rsidRPr="007872BD">
        <w:rPr>
          <w:rFonts w:cs="Times New Roman"/>
          <w:sz w:val="24"/>
          <w:szCs w:val="24"/>
        </w:rPr>
        <w:t>i desfă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="008210E7" w:rsidRPr="007872BD">
        <w:rPr>
          <w:rFonts w:cs="Times New Roman"/>
          <w:sz w:val="24"/>
          <w:szCs w:val="24"/>
        </w:rPr>
        <w:t xml:space="preserve">urarea </w:t>
      </w:r>
      <w:r w:rsidR="004C46FD" w:rsidRPr="007872BD">
        <w:rPr>
          <w:rFonts w:cs="Times New Roman"/>
          <w:sz w:val="24"/>
          <w:szCs w:val="24"/>
        </w:rPr>
        <w:t>Î</w:t>
      </w:r>
      <w:r w:rsidRPr="007872BD">
        <w:rPr>
          <w:rFonts w:cs="Times New Roman"/>
          <w:sz w:val="24"/>
          <w:szCs w:val="24"/>
        </w:rPr>
        <w:t>S</w:t>
      </w:r>
      <w:r w:rsidR="008210E7" w:rsidRPr="007872BD">
        <w:rPr>
          <w:rFonts w:cs="Times New Roman"/>
          <w:sz w:val="24"/>
          <w:szCs w:val="24"/>
        </w:rPr>
        <w:t xml:space="preserve">D </w:t>
      </w:r>
      <w:r w:rsidRPr="007872BD">
        <w:rPr>
          <w:rFonts w:cs="Times New Roman"/>
          <w:sz w:val="24"/>
          <w:szCs w:val="24"/>
        </w:rPr>
        <w:t>institu</w:t>
      </w:r>
      <w:r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ia de învă</w:t>
      </w:r>
      <w:r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ămînt superior </w:t>
      </w:r>
      <w:r w:rsidR="008210E7" w:rsidRPr="007872BD">
        <w:rPr>
          <w:rFonts w:cs="Times New Roman"/>
          <w:sz w:val="24"/>
          <w:szCs w:val="24"/>
        </w:rPr>
        <w:t>poate crea subdiviziune</w:t>
      </w:r>
      <w:r w:rsidR="00373B01">
        <w:rPr>
          <w:rFonts w:cs="Times New Roman"/>
          <w:sz w:val="24"/>
          <w:szCs w:val="24"/>
        </w:rPr>
        <w:t xml:space="preserve"> </w:t>
      </w:r>
      <w:r w:rsidR="008210E7" w:rsidRPr="007872BD">
        <w:rPr>
          <w:rFonts w:cs="Times New Roman"/>
          <w:sz w:val="24"/>
          <w:szCs w:val="24"/>
        </w:rPr>
        <w:t>/</w:t>
      </w:r>
      <w:r w:rsidR="00373B01">
        <w:rPr>
          <w:rFonts w:cs="Times New Roman"/>
          <w:sz w:val="24"/>
          <w:szCs w:val="24"/>
        </w:rPr>
        <w:t xml:space="preserve"> subdiviziun</w:t>
      </w:r>
      <w:r w:rsidR="008210E7" w:rsidRPr="007872BD">
        <w:rPr>
          <w:rFonts w:cs="Times New Roman"/>
          <w:sz w:val="24"/>
          <w:szCs w:val="24"/>
        </w:rPr>
        <w:t>i la nivelul ierarhic necesar în func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8210E7" w:rsidRPr="007872BD">
        <w:rPr>
          <w:rFonts w:cs="Times New Roman"/>
          <w:sz w:val="24"/>
          <w:szCs w:val="24"/>
        </w:rPr>
        <w:t xml:space="preserve">ie de numărul de </w:t>
      </w:r>
      <w:r w:rsidR="00C90E0E" w:rsidRPr="007872BD">
        <w:rPr>
          <w:rFonts w:cs="Times New Roman"/>
          <w:sz w:val="24"/>
          <w:szCs w:val="24"/>
        </w:rPr>
        <w:t>beneficiari</w:t>
      </w:r>
      <w:r w:rsidR="008210E7" w:rsidRPr="007872BD">
        <w:rPr>
          <w:rFonts w:cs="Times New Roman"/>
          <w:sz w:val="24"/>
          <w:szCs w:val="24"/>
        </w:rPr>
        <w:t xml:space="preserve"> solicitan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8210E7" w:rsidRPr="007872BD">
        <w:rPr>
          <w:rFonts w:cs="Times New Roman"/>
          <w:sz w:val="24"/>
          <w:szCs w:val="24"/>
        </w:rPr>
        <w:t>i</w:t>
      </w:r>
      <w:r w:rsidR="004C46FD" w:rsidRPr="007872BD">
        <w:rPr>
          <w:rFonts w:cs="Times New Roman"/>
          <w:sz w:val="24"/>
          <w:szCs w:val="24"/>
        </w:rPr>
        <w:t xml:space="preserve">, care asigură managementul programelor de studii </w:t>
      </w:r>
      <w:r w:rsidR="00373B01">
        <w:rPr>
          <w:rFonts w:cs="Times New Roman"/>
          <w:sz w:val="24"/>
          <w:szCs w:val="24"/>
        </w:rPr>
        <w:t xml:space="preserve">din cadrul </w:t>
      </w:r>
      <w:r w:rsidR="004C46FD" w:rsidRPr="007872BD">
        <w:rPr>
          <w:rFonts w:cs="Times New Roman"/>
          <w:sz w:val="24"/>
          <w:szCs w:val="24"/>
        </w:rPr>
        <w:t>Î</w:t>
      </w:r>
      <w:r w:rsidR="00642BB5" w:rsidRPr="007872BD">
        <w:rPr>
          <w:rFonts w:cs="Times New Roman"/>
          <w:sz w:val="24"/>
          <w:szCs w:val="24"/>
        </w:rPr>
        <w:t>S</w:t>
      </w:r>
      <w:r w:rsidR="004C46FD" w:rsidRPr="007872BD">
        <w:rPr>
          <w:rFonts w:cs="Times New Roman"/>
          <w:sz w:val="24"/>
          <w:szCs w:val="24"/>
        </w:rPr>
        <w:t>D</w:t>
      </w:r>
      <w:r w:rsidR="008210E7" w:rsidRPr="007872BD">
        <w:rPr>
          <w:rFonts w:cs="Times New Roman"/>
          <w:sz w:val="24"/>
          <w:szCs w:val="24"/>
        </w:rPr>
        <w:t>.</w:t>
      </w:r>
      <w:r w:rsidR="004C46FD" w:rsidRPr="007872BD">
        <w:rPr>
          <w:rFonts w:cs="Times New Roman"/>
          <w:sz w:val="24"/>
          <w:szCs w:val="24"/>
        </w:rPr>
        <w:t xml:space="preserve"> </w:t>
      </w:r>
    </w:p>
    <w:p w:rsidR="008210E7" w:rsidRPr="007872BD" w:rsidRDefault="008210E7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Subdiviziunile </w:t>
      </w:r>
      <w:r w:rsidR="004C46FD" w:rsidRPr="007872BD">
        <w:rPr>
          <w:rFonts w:cs="Times New Roman"/>
          <w:sz w:val="24"/>
          <w:szCs w:val="24"/>
        </w:rPr>
        <w:t>Î</w:t>
      </w:r>
      <w:r w:rsidR="00642BB5" w:rsidRPr="007872BD">
        <w:rPr>
          <w:rFonts w:cs="Times New Roman"/>
          <w:sz w:val="24"/>
          <w:szCs w:val="24"/>
        </w:rPr>
        <w:t>S</w:t>
      </w:r>
      <w:r w:rsidRPr="007872BD">
        <w:rPr>
          <w:rFonts w:cs="Times New Roman"/>
          <w:sz w:val="24"/>
          <w:szCs w:val="24"/>
        </w:rPr>
        <w:t xml:space="preserve">D se organizează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func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ionează în baza unui regulament propriu </w:t>
      </w:r>
      <w:r w:rsidR="00642BB5" w:rsidRPr="007872BD">
        <w:rPr>
          <w:rFonts w:cs="Times New Roman"/>
          <w:sz w:val="24"/>
          <w:szCs w:val="24"/>
        </w:rPr>
        <w:t xml:space="preserve">elaborat </w:t>
      </w:r>
      <w:r w:rsidR="006C1ADA">
        <w:rPr>
          <w:rFonts w:cs="Times New Roman"/>
          <w:sz w:val="24"/>
          <w:szCs w:val="24"/>
        </w:rPr>
        <w:t xml:space="preserve">conform </w:t>
      </w:r>
      <w:r w:rsidR="00642BB5" w:rsidRPr="007872BD">
        <w:rPr>
          <w:rFonts w:cs="Times New Roman"/>
          <w:sz w:val="24"/>
          <w:szCs w:val="24"/>
        </w:rPr>
        <w:t xml:space="preserve">Regulamentului-cadru </w:t>
      </w:r>
      <w:r w:rsidR="00642BB5" w:rsidRPr="007872BD">
        <w:rPr>
          <w:rFonts w:ascii="Cambria Math" w:hAnsi="Cambria Math" w:cs="Cambria Math"/>
          <w:sz w:val="24"/>
          <w:szCs w:val="24"/>
        </w:rPr>
        <w:t>ș</w:t>
      </w:r>
      <w:r w:rsidR="00642BB5" w:rsidRPr="007872BD">
        <w:rPr>
          <w:rFonts w:cs="Times New Roman"/>
          <w:sz w:val="24"/>
          <w:szCs w:val="24"/>
        </w:rPr>
        <w:t xml:space="preserve">i </w:t>
      </w:r>
      <w:r w:rsidRPr="007872BD">
        <w:rPr>
          <w:rFonts w:cs="Times New Roman"/>
          <w:sz w:val="24"/>
          <w:szCs w:val="24"/>
        </w:rPr>
        <w:t xml:space="preserve">aprobat de </w:t>
      </w:r>
      <w:r w:rsidR="00642BB5" w:rsidRPr="007872BD">
        <w:rPr>
          <w:rFonts w:cs="Times New Roman"/>
          <w:sz w:val="24"/>
          <w:szCs w:val="24"/>
        </w:rPr>
        <w:t>S</w:t>
      </w:r>
      <w:r w:rsidRPr="007872BD">
        <w:rPr>
          <w:rFonts w:cs="Times New Roman"/>
          <w:sz w:val="24"/>
          <w:szCs w:val="24"/>
        </w:rPr>
        <w:t>enatul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iei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6C1ADA">
        <w:rPr>
          <w:rFonts w:cs="Times New Roman"/>
          <w:sz w:val="24"/>
          <w:szCs w:val="24"/>
        </w:rPr>
        <w:t>ămînt superior</w:t>
      </w:r>
      <w:r w:rsidRPr="007872BD">
        <w:rPr>
          <w:rFonts w:cs="Times New Roman"/>
          <w:sz w:val="24"/>
          <w:szCs w:val="24"/>
        </w:rPr>
        <w:t>.</w:t>
      </w:r>
    </w:p>
    <w:p w:rsidR="00360930" w:rsidRPr="00A84BAE" w:rsidRDefault="006D3279" w:rsidP="00941542">
      <w:pPr>
        <w:pStyle w:val="Heading1"/>
      </w:pPr>
      <w:r>
        <w:lastRenderedPageBreak/>
        <w:t>III</w:t>
      </w:r>
      <w:r w:rsidR="007352B8">
        <w:t>.</w:t>
      </w:r>
      <w:r w:rsidR="00360930" w:rsidRPr="00A84BAE">
        <w:t xml:space="preserve"> </w:t>
      </w:r>
      <w:r w:rsidR="007352B8" w:rsidRPr="00A84BAE">
        <w:t>SUPORT</w:t>
      </w:r>
      <w:r w:rsidR="00CB05BE">
        <w:t>UL</w:t>
      </w:r>
      <w:r w:rsidR="007352B8" w:rsidRPr="00A84BAE">
        <w:t xml:space="preserve"> CURRICULAR PENTRU ÎSD </w:t>
      </w:r>
    </w:p>
    <w:p w:rsidR="00153068" w:rsidRDefault="00153068" w:rsidP="00153068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Procesul de predare-învățare-evaluare în cadrul ÎSD se realizează conform planului de învățământ. </w:t>
      </w:r>
      <w:r w:rsidRPr="00FD142E">
        <w:rPr>
          <w:rFonts w:cs="Times New Roman"/>
          <w:sz w:val="24"/>
          <w:szCs w:val="24"/>
        </w:rPr>
        <w:t>Structura planurilor de învățămînt la programele de studii</w:t>
      </w:r>
      <w:r>
        <w:rPr>
          <w:rFonts w:cs="Times New Roman"/>
          <w:sz w:val="24"/>
          <w:szCs w:val="24"/>
        </w:rPr>
        <w:t xml:space="preserve"> din cadrul</w:t>
      </w:r>
      <w:r w:rsidRPr="00FD142E">
        <w:rPr>
          <w:rFonts w:cs="Times New Roman"/>
          <w:sz w:val="24"/>
          <w:szCs w:val="24"/>
        </w:rPr>
        <w:t xml:space="preserve"> ÎSD </w:t>
      </w:r>
      <w:r>
        <w:rPr>
          <w:rFonts w:cs="Times New Roman"/>
          <w:sz w:val="24"/>
          <w:szCs w:val="24"/>
        </w:rPr>
        <w:t>respectă întocmai structura</w:t>
      </w:r>
      <w:r w:rsidRPr="00FD142E">
        <w:rPr>
          <w:rFonts w:cs="Times New Roman"/>
          <w:sz w:val="24"/>
          <w:szCs w:val="24"/>
        </w:rPr>
        <w:t xml:space="preserve"> planurilor de învățămînt pentru programele respective, organizate la forma de studii cu frecvență, dar oferă posibilitatea de organizare flexibilă a activităților de instruire la decizia instituției de învățămînt.</w:t>
      </w:r>
    </w:p>
    <w:p w:rsidR="00CA4F24" w:rsidRPr="00FD142E" w:rsidRDefault="00CA4F24" w:rsidP="00CA4F24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Pentru fiecare unitate de curs / modul din planul de învățămînt se elaborează Curriculumul unității de curs / modulului ținînd cont de specificul ÎSD, conform cerințelor stabilite în </w:t>
      </w:r>
      <w:r w:rsidRPr="004C431F">
        <w:rPr>
          <w:rFonts w:cs="Times New Roman"/>
          <w:sz w:val="24"/>
          <w:szCs w:val="24"/>
        </w:rPr>
        <w:t>Regulamentul de organizare a studiilor în învățămîntul superior în baza sistemului național de credite de studii (SNCS)</w:t>
      </w:r>
      <w:r>
        <w:rPr>
          <w:rFonts w:cs="Times New Roman"/>
          <w:sz w:val="24"/>
          <w:szCs w:val="24"/>
        </w:rPr>
        <w:t>,</w:t>
      </w:r>
      <w:r w:rsidRPr="004C431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Pr="004C431F">
        <w:rPr>
          <w:rFonts w:cs="Times New Roman"/>
          <w:sz w:val="24"/>
          <w:szCs w:val="24"/>
        </w:rPr>
        <w:t>nexă la ordinul Ministerului Educației nr.</w:t>
      </w:r>
      <w:r w:rsidR="002B44CB">
        <w:rPr>
          <w:rFonts w:cs="Times New Roman"/>
          <w:sz w:val="24"/>
          <w:szCs w:val="24"/>
        </w:rPr>
        <w:t xml:space="preserve"> </w:t>
      </w:r>
      <w:r w:rsidRPr="004C431F">
        <w:rPr>
          <w:rFonts w:cs="Times New Roman"/>
          <w:sz w:val="24"/>
          <w:szCs w:val="24"/>
        </w:rPr>
        <w:t>726 din 20 septembrie 2010</w:t>
      </w:r>
      <w:r>
        <w:rPr>
          <w:rFonts w:cs="Times New Roman"/>
          <w:sz w:val="24"/>
          <w:szCs w:val="24"/>
        </w:rPr>
        <w:t>.</w:t>
      </w:r>
    </w:p>
    <w:p w:rsidR="00C74B8D" w:rsidRDefault="00AE3F02" w:rsidP="0077161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C74B8D">
        <w:rPr>
          <w:rFonts w:cs="Times New Roman"/>
          <w:sz w:val="24"/>
          <w:szCs w:val="24"/>
        </w:rPr>
        <w:t>ÎD se desfă</w:t>
      </w:r>
      <w:r w:rsidRPr="00C74B8D">
        <w:rPr>
          <w:rFonts w:ascii="Cambria Math" w:hAnsi="Cambria Math" w:cs="Cambria Math"/>
          <w:sz w:val="24"/>
          <w:szCs w:val="24"/>
        </w:rPr>
        <w:t>ș</w:t>
      </w:r>
      <w:r w:rsidRPr="00C74B8D">
        <w:rPr>
          <w:rFonts w:cs="Times New Roman"/>
          <w:sz w:val="24"/>
          <w:szCs w:val="24"/>
        </w:rPr>
        <w:t xml:space="preserve">oară în baza materialelor metodico-didactice, care </w:t>
      </w:r>
      <w:r w:rsidR="00FA0480" w:rsidRPr="00C74B8D">
        <w:rPr>
          <w:rFonts w:cs="Times New Roman"/>
          <w:sz w:val="24"/>
          <w:szCs w:val="24"/>
        </w:rPr>
        <w:t>s</w:t>
      </w:r>
      <w:r w:rsidR="00CA4F24" w:rsidRPr="00C74B8D">
        <w:rPr>
          <w:rFonts w:cs="Times New Roman"/>
          <w:sz w:val="24"/>
          <w:szCs w:val="24"/>
        </w:rPr>
        <w:t>î</w:t>
      </w:r>
      <w:r w:rsidR="00FA0480" w:rsidRPr="00C74B8D">
        <w:rPr>
          <w:rFonts w:cs="Times New Roman"/>
          <w:sz w:val="24"/>
          <w:szCs w:val="24"/>
        </w:rPr>
        <w:t>nt în mod special adaptate la specificul studiilor la distanţă</w:t>
      </w:r>
      <w:r w:rsidRPr="00C74B8D">
        <w:rPr>
          <w:rFonts w:cs="Times New Roman"/>
          <w:sz w:val="24"/>
          <w:szCs w:val="24"/>
        </w:rPr>
        <w:t xml:space="preserve">: </w:t>
      </w:r>
      <w:r w:rsidR="00AB3510" w:rsidRPr="00C74B8D">
        <w:rPr>
          <w:rFonts w:cs="Times New Roman"/>
          <w:sz w:val="24"/>
          <w:szCs w:val="24"/>
        </w:rPr>
        <w:t xml:space="preserve">curricula programului de studii, </w:t>
      </w:r>
      <w:r w:rsidRPr="00C74B8D">
        <w:rPr>
          <w:rFonts w:cs="Times New Roman"/>
          <w:sz w:val="24"/>
          <w:szCs w:val="24"/>
        </w:rPr>
        <w:t>ghiduri, cursuri interactive multimedia, cursuri electronice, sisteme automatizate de testare</w:t>
      </w:r>
      <w:r w:rsidR="00AB3510" w:rsidRPr="00C74B8D">
        <w:rPr>
          <w:rFonts w:cs="Times New Roman"/>
          <w:sz w:val="24"/>
          <w:szCs w:val="24"/>
        </w:rPr>
        <w:t xml:space="preserve">, </w:t>
      </w:r>
      <w:r w:rsidRPr="00C74B8D">
        <w:rPr>
          <w:rFonts w:cs="Times New Roman"/>
          <w:sz w:val="24"/>
          <w:szCs w:val="24"/>
        </w:rPr>
        <w:t xml:space="preserve">materiale </w:t>
      </w:r>
      <w:r w:rsidR="0020318D" w:rsidRPr="00C74B8D">
        <w:rPr>
          <w:rFonts w:cs="Times New Roman"/>
          <w:sz w:val="24"/>
          <w:szCs w:val="24"/>
        </w:rPr>
        <w:t xml:space="preserve">didactice </w:t>
      </w:r>
      <w:r w:rsidRPr="00C74B8D">
        <w:rPr>
          <w:rFonts w:cs="Times New Roman"/>
          <w:sz w:val="24"/>
          <w:szCs w:val="24"/>
        </w:rPr>
        <w:t>specifice, care pot fi difuzate atît p</w:t>
      </w:r>
      <w:r w:rsidR="0020318D" w:rsidRPr="00C74B8D">
        <w:rPr>
          <w:rFonts w:cs="Times New Roman"/>
          <w:sz w:val="24"/>
          <w:szCs w:val="24"/>
        </w:rPr>
        <w:t>rin</w:t>
      </w:r>
      <w:r w:rsidRPr="00C74B8D">
        <w:rPr>
          <w:rFonts w:cs="Times New Roman"/>
          <w:sz w:val="24"/>
          <w:szCs w:val="24"/>
        </w:rPr>
        <w:t xml:space="preserve"> </w:t>
      </w:r>
      <w:r w:rsidR="0020318D" w:rsidRPr="00C74B8D">
        <w:rPr>
          <w:rFonts w:cs="Times New Roman"/>
          <w:sz w:val="24"/>
          <w:szCs w:val="24"/>
        </w:rPr>
        <w:t xml:space="preserve">intermediul </w:t>
      </w:r>
      <w:r w:rsidRPr="00C74B8D">
        <w:rPr>
          <w:rFonts w:cs="Times New Roman"/>
          <w:sz w:val="24"/>
          <w:szCs w:val="24"/>
        </w:rPr>
        <w:t>pur</w:t>
      </w:r>
      <w:r w:rsidR="00642BB5" w:rsidRPr="00C74B8D">
        <w:rPr>
          <w:rFonts w:cs="Times New Roman"/>
          <w:sz w:val="24"/>
          <w:szCs w:val="24"/>
        </w:rPr>
        <w:t>tători</w:t>
      </w:r>
      <w:r w:rsidR="0020318D" w:rsidRPr="00C74B8D">
        <w:rPr>
          <w:rFonts w:cs="Times New Roman"/>
          <w:sz w:val="24"/>
          <w:szCs w:val="24"/>
        </w:rPr>
        <w:t>lor electronici de informație</w:t>
      </w:r>
      <w:r w:rsidRPr="00C74B8D">
        <w:rPr>
          <w:rFonts w:cs="Times New Roman"/>
          <w:sz w:val="24"/>
          <w:szCs w:val="24"/>
        </w:rPr>
        <w:t xml:space="preserve">, cît </w:t>
      </w:r>
      <w:r w:rsidRPr="00C74B8D">
        <w:rPr>
          <w:rFonts w:ascii="Cambria Math" w:hAnsi="Cambria Math" w:cs="Cambria Math"/>
          <w:sz w:val="24"/>
          <w:szCs w:val="24"/>
        </w:rPr>
        <w:t>ș</w:t>
      </w:r>
      <w:r w:rsidRPr="00C74B8D">
        <w:rPr>
          <w:rFonts w:cs="Times New Roman"/>
          <w:sz w:val="24"/>
          <w:szCs w:val="24"/>
        </w:rPr>
        <w:t>i prin re</w:t>
      </w:r>
      <w:r w:rsidRPr="00C74B8D">
        <w:rPr>
          <w:rFonts w:ascii="Cambria Math" w:hAnsi="Cambria Math" w:cs="Cambria Math"/>
          <w:sz w:val="24"/>
          <w:szCs w:val="24"/>
        </w:rPr>
        <w:t>ț</w:t>
      </w:r>
      <w:r w:rsidRPr="00C74B8D">
        <w:rPr>
          <w:rFonts w:cs="Times New Roman"/>
          <w:sz w:val="24"/>
          <w:szCs w:val="24"/>
        </w:rPr>
        <w:t>elel</w:t>
      </w:r>
      <w:r w:rsidR="00C74B8D" w:rsidRPr="00C74B8D">
        <w:rPr>
          <w:rFonts w:cs="Times New Roman"/>
          <w:sz w:val="24"/>
          <w:szCs w:val="24"/>
        </w:rPr>
        <w:t>e</w:t>
      </w:r>
      <w:r w:rsidRPr="00C74B8D">
        <w:rPr>
          <w:rFonts w:cs="Times New Roman"/>
          <w:sz w:val="24"/>
          <w:szCs w:val="24"/>
        </w:rPr>
        <w:t xml:space="preserve"> Intra</w:t>
      </w:r>
      <w:r w:rsidR="0056274A">
        <w:rPr>
          <w:rFonts w:cs="Times New Roman"/>
          <w:sz w:val="24"/>
          <w:szCs w:val="24"/>
        </w:rPr>
        <w:t>n</w:t>
      </w:r>
      <w:r w:rsidR="00C74B8D" w:rsidRPr="00C74B8D">
        <w:rPr>
          <w:rFonts w:cs="Times New Roman"/>
          <w:sz w:val="24"/>
          <w:szCs w:val="24"/>
        </w:rPr>
        <w:t xml:space="preserve">et </w:t>
      </w:r>
      <w:r w:rsidRPr="00C74B8D">
        <w:rPr>
          <w:rFonts w:ascii="Cambria Math" w:hAnsi="Cambria Math" w:cs="Cambria Math"/>
          <w:sz w:val="24"/>
          <w:szCs w:val="24"/>
        </w:rPr>
        <w:t>ș</w:t>
      </w:r>
      <w:r w:rsidRPr="00C74B8D">
        <w:rPr>
          <w:rFonts w:cs="Times New Roman"/>
          <w:sz w:val="24"/>
          <w:szCs w:val="24"/>
        </w:rPr>
        <w:t>i Internet.</w:t>
      </w:r>
      <w:r w:rsidR="00EF2B97" w:rsidRPr="00C74B8D">
        <w:rPr>
          <w:rFonts w:cs="Times New Roman"/>
          <w:sz w:val="24"/>
          <w:szCs w:val="24"/>
        </w:rPr>
        <w:t xml:space="preserve"> </w:t>
      </w:r>
    </w:p>
    <w:p w:rsidR="004C469D" w:rsidRPr="00C74B8D" w:rsidRDefault="004C469D" w:rsidP="0077161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C74B8D">
        <w:rPr>
          <w:rFonts w:cs="Times New Roman"/>
          <w:sz w:val="24"/>
          <w:szCs w:val="24"/>
        </w:rPr>
        <w:t xml:space="preserve">Resursele </w:t>
      </w:r>
      <w:r w:rsidR="00323873" w:rsidRPr="00C74B8D">
        <w:rPr>
          <w:rFonts w:cs="Times New Roman"/>
          <w:sz w:val="24"/>
          <w:szCs w:val="24"/>
        </w:rPr>
        <w:t>educa</w:t>
      </w:r>
      <w:r w:rsidR="004C610A" w:rsidRPr="00C74B8D">
        <w:rPr>
          <w:rFonts w:ascii="Cambria Math" w:hAnsi="Cambria Math" w:cs="Cambria Math"/>
          <w:sz w:val="24"/>
          <w:szCs w:val="24"/>
        </w:rPr>
        <w:t>ț</w:t>
      </w:r>
      <w:r w:rsidR="00323873" w:rsidRPr="00C74B8D">
        <w:rPr>
          <w:rFonts w:cs="Times New Roman"/>
          <w:sz w:val="24"/>
          <w:szCs w:val="24"/>
        </w:rPr>
        <w:t>ionale digitale</w:t>
      </w:r>
      <w:r w:rsidRPr="00C74B8D">
        <w:rPr>
          <w:rFonts w:cs="Times New Roman"/>
          <w:sz w:val="24"/>
          <w:szCs w:val="24"/>
        </w:rPr>
        <w:t xml:space="preserve"> pentru </w:t>
      </w:r>
      <w:r w:rsidR="0079591E" w:rsidRPr="00C74B8D">
        <w:rPr>
          <w:rFonts w:cs="Times New Roman"/>
          <w:sz w:val="24"/>
          <w:szCs w:val="24"/>
        </w:rPr>
        <w:t>ÎD</w:t>
      </w:r>
      <w:r w:rsidRPr="00C74B8D">
        <w:rPr>
          <w:rFonts w:cs="Times New Roman"/>
          <w:sz w:val="24"/>
          <w:szCs w:val="24"/>
        </w:rPr>
        <w:t xml:space="preserve"> </w:t>
      </w:r>
      <w:r w:rsidR="00DB0B2E" w:rsidRPr="00C74B8D">
        <w:rPr>
          <w:rFonts w:cs="Times New Roman"/>
          <w:sz w:val="24"/>
          <w:szCs w:val="24"/>
        </w:rPr>
        <w:t xml:space="preserve">pot </w:t>
      </w:r>
      <w:r w:rsidR="00EA743E">
        <w:rPr>
          <w:rFonts w:cs="Times New Roman"/>
          <w:sz w:val="24"/>
          <w:szCs w:val="24"/>
        </w:rPr>
        <w:t>conține</w:t>
      </w:r>
      <w:r w:rsidRPr="00C74B8D">
        <w:rPr>
          <w:rFonts w:cs="Times New Roman"/>
          <w:sz w:val="24"/>
          <w:szCs w:val="24"/>
        </w:rPr>
        <w:t xml:space="preserve"> fi</w:t>
      </w:r>
      <w:r w:rsidR="004C610A" w:rsidRPr="00C74B8D">
        <w:rPr>
          <w:rFonts w:ascii="Cambria Math" w:hAnsi="Cambria Math" w:cs="Cambria Math"/>
          <w:sz w:val="24"/>
          <w:szCs w:val="24"/>
        </w:rPr>
        <w:t>ș</w:t>
      </w:r>
      <w:r w:rsidRPr="00C74B8D">
        <w:rPr>
          <w:rFonts w:cs="Times New Roman"/>
          <w:sz w:val="24"/>
          <w:szCs w:val="24"/>
        </w:rPr>
        <w:t xml:space="preserve">iere cu imagini, film, sunet, text, modele statice </w:t>
      </w:r>
      <w:r w:rsidR="004C610A" w:rsidRPr="00C74B8D">
        <w:rPr>
          <w:rFonts w:ascii="Cambria Math" w:hAnsi="Cambria Math" w:cs="Cambria Math"/>
          <w:sz w:val="24"/>
          <w:szCs w:val="24"/>
        </w:rPr>
        <w:t>ș</w:t>
      </w:r>
      <w:r w:rsidRPr="00C74B8D">
        <w:rPr>
          <w:rFonts w:cs="Times New Roman"/>
          <w:sz w:val="24"/>
          <w:szCs w:val="24"/>
        </w:rPr>
        <w:t xml:space="preserve">i dinamice, </w:t>
      </w:r>
      <w:r w:rsidRPr="00CB2B3A">
        <w:rPr>
          <w:rFonts w:cs="Times New Roman"/>
          <w:sz w:val="24"/>
          <w:szCs w:val="24"/>
        </w:rPr>
        <w:t xml:space="preserve">obiecte </w:t>
      </w:r>
      <w:r w:rsidR="00D746B6" w:rsidRPr="00CB2B3A">
        <w:rPr>
          <w:rFonts w:cs="Times New Roman"/>
          <w:sz w:val="24"/>
          <w:szCs w:val="24"/>
        </w:rPr>
        <w:t>din</w:t>
      </w:r>
      <w:r w:rsidRPr="00CB2B3A">
        <w:rPr>
          <w:rFonts w:cs="Times New Roman"/>
          <w:sz w:val="24"/>
          <w:szCs w:val="24"/>
        </w:rPr>
        <w:t xml:space="preserve"> realită</w:t>
      </w:r>
      <w:r w:rsidR="004C610A" w:rsidRPr="00CB2B3A">
        <w:rPr>
          <w:rFonts w:ascii="Cambria Math" w:hAnsi="Cambria Math" w:cs="Cambria Math"/>
          <w:sz w:val="24"/>
          <w:szCs w:val="24"/>
        </w:rPr>
        <w:t>ț</w:t>
      </w:r>
      <w:r w:rsidR="00D746B6" w:rsidRPr="00CB2B3A">
        <w:rPr>
          <w:rFonts w:cs="Times New Roman"/>
          <w:sz w:val="24"/>
          <w:szCs w:val="24"/>
        </w:rPr>
        <w:t>i</w:t>
      </w:r>
      <w:r w:rsidRPr="00CB2B3A">
        <w:rPr>
          <w:rFonts w:cs="Times New Roman"/>
          <w:sz w:val="24"/>
          <w:szCs w:val="24"/>
        </w:rPr>
        <w:t xml:space="preserve"> virtuale </w:t>
      </w:r>
      <w:r w:rsidR="004C610A" w:rsidRPr="00C74B8D">
        <w:rPr>
          <w:rFonts w:ascii="Cambria Math" w:hAnsi="Cambria Math" w:cs="Cambria Math"/>
          <w:sz w:val="24"/>
          <w:szCs w:val="24"/>
        </w:rPr>
        <w:t>ș</w:t>
      </w:r>
      <w:r w:rsidRPr="00C74B8D">
        <w:rPr>
          <w:rFonts w:cs="Times New Roman"/>
          <w:sz w:val="24"/>
          <w:szCs w:val="24"/>
        </w:rPr>
        <w:t xml:space="preserve">i </w:t>
      </w:r>
      <w:r w:rsidR="00D746B6" w:rsidRPr="00C74B8D">
        <w:rPr>
          <w:rFonts w:cs="Times New Roman"/>
          <w:sz w:val="24"/>
          <w:szCs w:val="24"/>
        </w:rPr>
        <w:t>de</w:t>
      </w:r>
      <w:r w:rsidRPr="00C74B8D">
        <w:rPr>
          <w:rFonts w:cs="Times New Roman"/>
          <w:sz w:val="24"/>
          <w:szCs w:val="24"/>
        </w:rPr>
        <w:t xml:space="preserve"> modelări interactive, materiale cartografice, grafică de afaceri </w:t>
      </w:r>
      <w:r w:rsidR="004C610A" w:rsidRPr="00C74B8D">
        <w:rPr>
          <w:rFonts w:ascii="Cambria Math" w:hAnsi="Cambria Math" w:cs="Cambria Math"/>
          <w:sz w:val="24"/>
          <w:szCs w:val="24"/>
        </w:rPr>
        <w:t>ș</w:t>
      </w:r>
      <w:r w:rsidRPr="00C74B8D">
        <w:rPr>
          <w:rFonts w:cs="Times New Roman"/>
          <w:sz w:val="24"/>
          <w:szCs w:val="24"/>
        </w:rPr>
        <w:t>i alte materiale didactice, necesare pentru organizarea procesului de învă</w:t>
      </w:r>
      <w:r w:rsidR="004C610A" w:rsidRPr="00C74B8D">
        <w:rPr>
          <w:rFonts w:ascii="Cambria Math" w:hAnsi="Cambria Math" w:cs="Cambria Math"/>
          <w:sz w:val="24"/>
          <w:szCs w:val="24"/>
        </w:rPr>
        <w:t>ț</w:t>
      </w:r>
      <w:r w:rsidRPr="00C74B8D">
        <w:rPr>
          <w:rFonts w:cs="Times New Roman"/>
          <w:sz w:val="24"/>
          <w:szCs w:val="24"/>
        </w:rPr>
        <w:t>ămînt, în func</w:t>
      </w:r>
      <w:r w:rsidR="004C610A" w:rsidRPr="00C74B8D">
        <w:rPr>
          <w:rFonts w:ascii="Cambria Math" w:hAnsi="Cambria Math" w:cs="Cambria Math"/>
          <w:sz w:val="24"/>
          <w:szCs w:val="24"/>
        </w:rPr>
        <w:t>ț</w:t>
      </w:r>
      <w:r w:rsidRPr="00C74B8D">
        <w:rPr>
          <w:rFonts w:cs="Times New Roman"/>
          <w:sz w:val="24"/>
          <w:szCs w:val="24"/>
        </w:rPr>
        <w:t>ie de finalită</w:t>
      </w:r>
      <w:r w:rsidR="004C610A" w:rsidRPr="00C74B8D">
        <w:rPr>
          <w:rFonts w:ascii="Cambria Math" w:hAnsi="Cambria Math" w:cs="Cambria Math"/>
          <w:sz w:val="24"/>
          <w:szCs w:val="24"/>
        </w:rPr>
        <w:t>ț</w:t>
      </w:r>
      <w:r w:rsidRPr="00C74B8D">
        <w:rPr>
          <w:rFonts w:cs="Times New Roman"/>
          <w:sz w:val="24"/>
          <w:szCs w:val="24"/>
        </w:rPr>
        <w:t>ile învă</w:t>
      </w:r>
      <w:r w:rsidR="004C610A" w:rsidRPr="00C74B8D">
        <w:rPr>
          <w:rFonts w:ascii="Cambria Math" w:hAnsi="Cambria Math" w:cs="Cambria Math"/>
          <w:sz w:val="24"/>
          <w:szCs w:val="24"/>
        </w:rPr>
        <w:t>ț</w:t>
      </w:r>
      <w:r w:rsidRPr="00C74B8D">
        <w:rPr>
          <w:rFonts w:cs="Times New Roman"/>
          <w:sz w:val="24"/>
          <w:szCs w:val="24"/>
        </w:rPr>
        <w:t>ării.</w:t>
      </w:r>
    </w:p>
    <w:p w:rsidR="004C469D" w:rsidRPr="007872BD" w:rsidRDefault="002B44CB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Pentru programele de studii din cadrul ÎSD se va elabora </w:t>
      </w:r>
      <w:r w:rsidR="004C469D" w:rsidRPr="002D69E5">
        <w:rPr>
          <w:rFonts w:cs="Times New Roman"/>
          <w:i/>
          <w:sz w:val="24"/>
          <w:szCs w:val="24"/>
        </w:rPr>
        <w:t>Ghidul studentului</w:t>
      </w:r>
      <w:r>
        <w:rPr>
          <w:rFonts w:cs="Times New Roman"/>
          <w:sz w:val="24"/>
          <w:szCs w:val="24"/>
        </w:rPr>
        <w:t>, care</w:t>
      </w:r>
      <w:r w:rsidR="004C469D" w:rsidRPr="007872BD">
        <w:rPr>
          <w:rFonts w:cs="Times New Roman"/>
          <w:sz w:val="24"/>
          <w:szCs w:val="24"/>
        </w:rPr>
        <w:t xml:space="preserve"> reprezintă un suport informativ cu privire la particularită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469D" w:rsidRPr="007872BD">
        <w:rPr>
          <w:rFonts w:cs="Times New Roman"/>
          <w:sz w:val="24"/>
          <w:szCs w:val="24"/>
        </w:rPr>
        <w:t>ile activită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469D" w:rsidRPr="007872BD">
        <w:rPr>
          <w:rFonts w:cs="Times New Roman"/>
          <w:sz w:val="24"/>
          <w:szCs w:val="24"/>
        </w:rPr>
        <w:t xml:space="preserve">ilor în cadrul </w:t>
      </w:r>
      <w:r w:rsidR="0079591E" w:rsidRPr="007872BD">
        <w:rPr>
          <w:rFonts w:cs="Times New Roman"/>
          <w:sz w:val="24"/>
          <w:szCs w:val="24"/>
        </w:rPr>
        <w:t>Î</w:t>
      </w:r>
      <w:r w:rsidR="00EA743E">
        <w:rPr>
          <w:rFonts w:cs="Times New Roman"/>
          <w:sz w:val="24"/>
          <w:szCs w:val="24"/>
        </w:rPr>
        <w:t>S</w:t>
      </w:r>
      <w:r w:rsidR="00F7725E">
        <w:rPr>
          <w:rFonts w:cs="Times New Roman"/>
          <w:sz w:val="24"/>
          <w:szCs w:val="24"/>
        </w:rPr>
        <w:t>D și</w:t>
      </w:r>
      <w:r w:rsidR="00EA743E">
        <w:rPr>
          <w:rFonts w:cs="Times New Roman"/>
          <w:sz w:val="24"/>
          <w:szCs w:val="24"/>
        </w:rPr>
        <w:t xml:space="preserve"> în care s</w:t>
      </w:r>
      <w:r w:rsidR="00F7725E">
        <w:rPr>
          <w:rFonts w:cs="Times New Roman"/>
          <w:sz w:val="24"/>
          <w:szCs w:val="24"/>
        </w:rPr>
        <w:t>î</w:t>
      </w:r>
      <w:r w:rsidR="00EA743E">
        <w:rPr>
          <w:rFonts w:cs="Times New Roman"/>
          <w:sz w:val="24"/>
          <w:szCs w:val="24"/>
        </w:rPr>
        <w:t xml:space="preserve">nt descrise </w:t>
      </w:r>
      <w:r w:rsidR="004C469D" w:rsidRPr="007872BD">
        <w:rPr>
          <w:rFonts w:cs="Times New Roman"/>
          <w:sz w:val="24"/>
          <w:szCs w:val="24"/>
        </w:rPr>
        <w:t>activit</w:t>
      </w:r>
      <w:r w:rsidR="00EA743E">
        <w:rPr>
          <w:rFonts w:cs="Times New Roman"/>
          <w:sz w:val="24"/>
          <w:szCs w:val="24"/>
        </w:rPr>
        <w:t>ățile</w:t>
      </w:r>
      <w:r w:rsidR="004C469D" w:rsidRPr="007872BD">
        <w:rPr>
          <w:rFonts w:cs="Times New Roman"/>
          <w:sz w:val="24"/>
          <w:szCs w:val="24"/>
        </w:rPr>
        <w:t xml:space="preserve"> didactic</w:t>
      </w:r>
      <w:r w:rsidR="00EA743E">
        <w:rPr>
          <w:rFonts w:cs="Times New Roman"/>
          <w:sz w:val="24"/>
          <w:szCs w:val="24"/>
        </w:rPr>
        <w:t>e</w:t>
      </w:r>
      <w:r w:rsidR="004C469D" w:rsidRPr="007872BD">
        <w:rPr>
          <w:rFonts w:cs="Times New Roman"/>
          <w:sz w:val="24"/>
          <w:szCs w:val="24"/>
        </w:rPr>
        <w:t xml:space="preserve">, calendarul academic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="004C469D" w:rsidRPr="007872BD">
        <w:rPr>
          <w:rFonts w:cs="Times New Roman"/>
          <w:sz w:val="24"/>
          <w:szCs w:val="24"/>
        </w:rPr>
        <w:t>i alte informa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469D" w:rsidRPr="007872BD">
        <w:rPr>
          <w:rFonts w:cs="Times New Roman"/>
          <w:sz w:val="24"/>
          <w:szCs w:val="24"/>
        </w:rPr>
        <w:t>ii necesare.</w:t>
      </w:r>
    </w:p>
    <w:p w:rsidR="004C469D" w:rsidRPr="007872BD" w:rsidRDefault="004C469D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Materialele didactice trebuie să fie accesibile pe diferite </w:t>
      </w:r>
      <w:r w:rsidR="009207C6" w:rsidRPr="007872BD">
        <w:rPr>
          <w:rFonts w:cs="Times New Roman"/>
          <w:sz w:val="24"/>
          <w:szCs w:val="24"/>
        </w:rPr>
        <w:t xml:space="preserve">dispozitive </w:t>
      </w:r>
      <w:r w:rsidRPr="007872BD">
        <w:rPr>
          <w:rFonts w:cs="Times New Roman"/>
          <w:sz w:val="24"/>
          <w:szCs w:val="24"/>
        </w:rPr>
        <w:t>periferice (calculator, tabletă, smartpho</w:t>
      </w:r>
      <w:r w:rsidR="00F7725E">
        <w:rPr>
          <w:rFonts w:cs="Times New Roman"/>
          <w:sz w:val="24"/>
          <w:szCs w:val="24"/>
        </w:rPr>
        <w:t>ane</w:t>
      </w:r>
      <w:r w:rsidRPr="007872BD">
        <w:rPr>
          <w:rFonts w:cs="Times New Roman"/>
          <w:sz w:val="24"/>
          <w:szCs w:val="24"/>
        </w:rPr>
        <w:t xml:space="preserve">, etc.), dar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prin utilizarea diverselor aplica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 acceptate</w:t>
      </w:r>
      <w:r w:rsidR="00C41B2C">
        <w:rPr>
          <w:rFonts w:cs="Times New Roman"/>
          <w:sz w:val="24"/>
          <w:szCs w:val="24"/>
        </w:rPr>
        <w:t xml:space="preserve"> / elaborate </w:t>
      </w:r>
      <w:r w:rsidRPr="007872BD">
        <w:rPr>
          <w:rFonts w:cs="Times New Roman"/>
          <w:sz w:val="24"/>
          <w:szCs w:val="24"/>
        </w:rPr>
        <w:t xml:space="preserve"> de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ia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 superior.</w:t>
      </w:r>
    </w:p>
    <w:p w:rsidR="004C469D" w:rsidRPr="007872BD" w:rsidRDefault="004C469D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Alegerea tehnologiilor informa</w:t>
      </w:r>
      <w:r w:rsidR="00C41B2C">
        <w:rPr>
          <w:rFonts w:cs="Times New Roman"/>
          <w:sz w:val="24"/>
          <w:szCs w:val="24"/>
        </w:rPr>
        <w:t>ționale</w:t>
      </w:r>
      <w:r w:rsidRPr="007872BD">
        <w:rPr>
          <w:rFonts w:cs="Times New Roman"/>
          <w:sz w:val="24"/>
          <w:szCs w:val="24"/>
        </w:rPr>
        <w:t xml:space="preserve"> pentru publicarea materialelor didactice se va face în func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 de nivelul de dotare, de posibilită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ile de acces ale </w:t>
      </w:r>
      <w:r w:rsidR="00C90E0E" w:rsidRPr="007872BD">
        <w:rPr>
          <w:rFonts w:cs="Times New Roman"/>
          <w:sz w:val="24"/>
          <w:szCs w:val="24"/>
        </w:rPr>
        <w:t>beneficiarilor</w:t>
      </w:r>
      <w:r w:rsidRPr="007872BD">
        <w:rPr>
          <w:rFonts w:cs="Times New Roman"/>
          <w:sz w:val="24"/>
          <w:szCs w:val="24"/>
        </w:rPr>
        <w:t>, dar în nici un caz nu va exclude posibilitatea de editare pe suport hîrtie.</w:t>
      </w:r>
    </w:p>
    <w:p w:rsidR="004C469D" w:rsidRPr="007872BD" w:rsidRDefault="009207C6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La</w:t>
      </w:r>
      <w:r w:rsidR="004C469D" w:rsidRPr="007872BD">
        <w:rPr>
          <w:rFonts w:cs="Times New Roman"/>
          <w:sz w:val="24"/>
          <w:szCs w:val="24"/>
        </w:rPr>
        <w:t xml:space="preserve"> disciplinele care solicită suplimentar consultarea unor titluri de referin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469D" w:rsidRPr="007872BD">
        <w:rPr>
          <w:rFonts w:cs="Times New Roman"/>
          <w:sz w:val="24"/>
          <w:szCs w:val="24"/>
        </w:rPr>
        <w:t>ă – manuale, tratate, documente, etc. –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469D" w:rsidRPr="007872BD">
        <w:rPr>
          <w:rFonts w:cs="Times New Roman"/>
          <w:sz w:val="24"/>
          <w:szCs w:val="24"/>
        </w:rPr>
        <w:t xml:space="preserve">ia organizatoare va asigura </w:t>
      </w:r>
      <w:r w:rsidR="00C90E0E" w:rsidRPr="007872BD">
        <w:rPr>
          <w:rFonts w:cs="Times New Roman"/>
          <w:sz w:val="24"/>
          <w:szCs w:val="24"/>
        </w:rPr>
        <w:t>beneficiarilor</w:t>
      </w:r>
      <w:r w:rsidR="004C469D" w:rsidRPr="007872BD">
        <w:rPr>
          <w:rFonts w:cs="Times New Roman"/>
          <w:sz w:val="24"/>
          <w:szCs w:val="24"/>
        </w:rPr>
        <w:t xml:space="preserve"> condi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4C469D" w:rsidRPr="007872BD">
        <w:rPr>
          <w:rFonts w:cs="Times New Roman"/>
          <w:sz w:val="24"/>
          <w:szCs w:val="24"/>
        </w:rPr>
        <w:t>ii de documentare în bibliotecile proprii sau în cele cu care sînt în parteneriat.</w:t>
      </w:r>
    </w:p>
    <w:p w:rsidR="00610C9C" w:rsidRPr="00BD196E" w:rsidRDefault="00610C9C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BD196E">
        <w:rPr>
          <w:rFonts w:cs="Times New Roman"/>
          <w:sz w:val="24"/>
          <w:szCs w:val="24"/>
        </w:rPr>
        <w:t xml:space="preserve">Criteriile de elaborare a materialelor metodico-didactice </w:t>
      </w:r>
      <w:r w:rsidR="00BD196E">
        <w:rPr>
          <w:rFonts w:cs="Times New Roman"/>
          <w:sz w:val="24"/>
          <w:szCs w:val="24"/>
        </w:rPr>
        <w:t xml:space="preserve">pentru </w:t>
      </w:r>
      <w:r w:rsidR="00014C78">
        <w:rPr>
          <w:rFonts w:cs="Times New Roman"/>
          <w:sz w:val="24"/>
          <w:szCs w:val="24"/>
        </w:rPr>
        <w:t xml:space="preserve">ÎSD </w:t>
      </w:r>
      <w:r w:rsidRPr="00BD196E">
        <w:rPr>
          <w:rFonts w:cs="Times New Roman"/>
          <w:sz w:val="24"/>
          <w:szCs w:val="24"/>
        </w:rPr>
        <w:t xml:space="preserve">se vor stabili de către </w:t>
      </w:r>
      <w:r w:rsidR="00014C78">
        <w:rPr>
          <w:rFonts w:cs="Times New Roman"/>
          <w:sz w:val="24"/>
          <w:szCs w:val="24"/>
        </w:rPr>
        <w:t>S</w:t>
      </w:r>
      <w:r w:rsidRPr="00BD196E">
        <w:rPr>
          <w:rFonts w:cs="Times New Roman"/>
          <w:sz w:val="24"/>
          <w:szCs w:val="24"/>
        </w:rPr>
        <w:t xml:space="preserve">ubdiviziunea ÎSD </w:t>
      </w:r>
      <w:r w:rsidR="00014C78">
        <w:rPr>
          <w:rFonts w:cs="Times New Roman"/>
          <w:sz w:val="24"/>
          <w:szCs w:val="24"/>
        </w:rPr>
        <w:t>a ins</w:t>
      </w:r>
      <w:r w:rsidR="001D2873">
        <w:rPr>
          <w:rFonts w:cs="Times New Roman"/>
          <w:sz w:val="24"/>
          <w:szCs w:val="24"/>
        </w:rPr>
        <w:t xml:space="preserve">tituției de învățămînt superior </w:t>
      </w:r>
      <w:r w:rsidRPr="00BD196E">
        <w:rPr>
          <w:rFonts w:ascii="Cambria Math" w:hAnsi="Cambria Math" w:cs="Cambria Math"/>
          <w:sz w:val="24"/>
          <w:szCs w:val="24"/>
        </w:rPr>
        <w:t>ș</w:t>
      </w:r>
      <w:r w:rsidRPr="00BD196E">
        <w:rPr>
          <w:rFonts w:cs="Times New Roman"/>
          <w:sz w:val="24"/>
          <w:szCs w:val="24"/>
        </w:rPr>
        <w:t>i se vor aproba în modul stabilit</w:t>
      </w:r>
      <w:r w:rsidR="00013FB5">
        <w:rPr>
          <w:rFonts w:cs="Times New Roman"/>
          <w:sz w:val="24"/>
          <w:szCs w:val="24"/>
        </w:rPr>
        <w:t>.</w:t>
      </w:r>
      <w:r w:rsidRPr="00BD196E">
        <w:rPr>
          <w:rFonts w:cs="Times New Roman"/>
          <w:sz w:val="24"/>
          <w:szCs w:val="24"/>
        </w:rPr>
        <w:t xml:space="preserve"> </w:t>
      </w:r>
    </w:p>
    <w:p w:rsidR="00610C9C" w:rsidRPr="007872BD" w:rsidRDefault="006D3279" w:rsidP="00941542">
      <w:pPr>
        <w:pStyle w:val="Heading1"/>
      </w:pPr>
      <w:r>
        <w:t>I</w:t>
      </w:r>
      <w:r w:rsidR="00610C9C" w:rsidRPr="007872BD">
        <w:t>V</w:t>
      </w:r>
      <w:r w:rsidR="00013FB5">
        <w:t xml:space="preserve">. </w:t>
      </w:r>
      <w:r w:rsidR="00013FB5" w:rsidRPr="007872BD">
        <w:t xml:space="preserve">ADMITEREA LA STUDII ŞI CONDIŢIILE DE REALIZARE A ÎSD </w:t>
      </w:r>
    </w:p>
    <w:p w:rsidR="00EA1514" w:rsidRDefault="00794A34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Admiterea la programele </w:t>
      </w:r>
      <w:r w:rsidR="0079591E" w:rsidRPr="007872BD">
        <w:rPr>
          <w:rFonts w:cs="Times New Roman"/>
          <w:sz w:val="24"/>
          <w:szCs w:val="24"/>
        </w:rPr>
        <w:t>Î</w:t>
      </w:r>
      <w:r w:rsidR="00751EC7" w:rsidRPr="007872BD">
        <w:rPr>
          <w:rFonts w:cs="Times New Roman"/>
          <w:sz w:val="24"/>
          <w:szCs w:val="24"/>
        </w:rPr>
        <w:t>S</w:t>
      </w:r>
      <w:r w:rsidR="0079591E" w:rsidRPr="007872BD">
        <w:rPr>
          <w:rFonts w:cs="Times New Roman"/>
          <w:sz w:val="24"/>
          <w:szCs w:val="24"/>
        </w:rPr>
        <w:t>D</w:t>
      </w:r>
      <w:r w:rsidRPr="007872BD">
        <w:rPr>
          <w:rFonts w:cs="Times New Roman"/>
          <w:sz w:val="24"/>
          <w:szCs w:val="24"/>
        </w:rPr>
        <w:t xml:space="preserve"> se face în baza criteriilor generale de admitere</w:t>
      </w:r>
      <w:r w:rsidR="00924E06">
        <w:rPr>
          <w:rFonts w:cs="Times New Roman"/>
          <w:sz w:val="24"/>
          <w:szCs w:val="24"/>
        </w:rPr>
        <w:t xml:space="preserve"> stabilite de către Ministerul Educației</w:t>
      </w:r>
      <w:r w:rsidRPr="007872BD">
        <w:rPr>
          <w:rFonts w:cs="Times New Roman"/>
          <w:sz w:val="24"/>
          <w:szCs w:val="24"/>
        </w:rPr>
        <w:t xml:space="preserve">. Criteriile specifice de admitere se stabilesc de </w:t>
      </w:r>
      <w:r w:rsidR="00924E06">
        <w:rPr>
          <w:rFonts w:cs="Times New Roman"/>
          <w:sz w:val="24"/>
          <w:szCs w:val="24"/>
        </w:rPr>
        <w:t>Senatul</w:t>
      </w:r>
      <w:r w:rsidRPr="007872BD">
        <w:rPr>
          <w:rFonts w:cs="Times New Roman"/>
          <w:sz w:val="24"/>
          <w:szCs w:val="24"/>
        </w:rPr>
        <w:t xml:space="preserve">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</w:t>
      </w:r>
      <w:r w:rsidR="00924E06">
        <w:rPr>
          <w:rFonts w:cs="Times New Roman"/>
          <w:sz w:val="24"/>
          <w:szCs w:val="24"/>
        </w:rPr>
        <w:t>e</w:t>
      </w:r>
      <w:r w:rsidRPr="007872BD">
        <w:rPr>
          <w:rFonts w:cs="Times New Roman"/>
          <w:sz w:val="24"/>
          <w:szCs w:val="24"/>
        </w:rPr>
        <w:t>i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 superior.</w:t>
      </w:r>
    </w:p>
    <w:p w:rsidR="00924E06" w:rsidRPr="007872BD" w:rsidRDefault="00924E06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Studenții</w:t>
      </w:r>
      <w:r w:rsidR="008F2D9D">
        <w:rPr>
          <w:rFonts w:cs="Times New Roman"/>
          <w:sz w:val="24"/>
          <w:szCs w:val="24"/>
        </w:rPr>
        <w:t xml:space="preserve"> înmatriculați la ÎSD încheie un Contract de studii cu instituția de învățămînt superior.</w:t>
      </w:r>
    </w:p>
    <w:p w:rsidR="00EA1514" w:rsidRPr="007872BD" w:rsidRDefault="00794A34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Durata studiilor </w:t>
      </w:r>
      <w:r w:rsidR="00D06165">
        <w:rPr>
          <w:rFonts w:cs="Times New Roman"/>
          <w:sz w:val="24"/>
          <w:szCs w:val="24"/>
        </w:rPr>
        <w:t xml:space="preserve">pentru programele </w:t>
      </w:r>
      <w:r w:rsidR="0079591E" w:rsidRPr="007872BD">
        <w:rPr>
          <w:rFonts w:cs="Times New Roman"/>
          <w:sz w:val="24"/>
          <w:szCs w:val="24"/>
        </w:rPr>
        <w:t>Î</w:t>
      </w:r>
      <w:r w:rsidR="00751EC7" w:rsidRPr="007872BD">
        <w:rPr>
          <w:rFonts w:cs="Times New Roman"/>
          <w:sz w:val="24"/>
          <w:szCs w:val="24"/>
        </w:rPr>
        <w:t>S</w:t>
      </w:r>
      <w:r w:rsidR="0079591E" w:rsidRPr="007872BD">
        <w:rPr>
          <w:rFonts w:cs="Times New Roman"/>
          <w:sz w:val="24"/>
          <w:szCs w:val="24"/>
        </w:rPr>
        <w:t>D</w:t>
      </w:r>
      <w:r w:rsidRPr="007872BD">
        <w:rPr>
          <w:rFonts w:cs="Times New Roman"/>
          <w:sz w:val="24"/>
          <w:szCs w:val="24"/>
        </w:rPr>
        <w:t xml:space="preserve"> </w:t>
      </w:r>
      <w:r w:rsidR="00751EC7" w:rsidRPr="007872BD">
        <w:rPr>
          <w:rFonts w:cs="Times New Roman"/>
          <w:sz w:val="24"/>
          <w:szCs w:val="24"/>
        </w:rPr>
        <w:t>la</w:t>
      </w:r>
      <w:r w:rsidR="00F069CD" w:rsidRPr="007872BD">
        <w:rPr>
          <w:rFonts w:cs="Times New Roman"/>
          <w:sz w:val="24"/>
          <w:szCs w:val="24"/>
        </w:rPr>
        <w:t xml:space="preserve"> </w:t>
      </w:r>
      <w:r w:rsidR="00D06165">
        <w:rPr>
          <w:rFonts w:cs="Times New Roman"/>
          <w:sz w:val="24"/>
          <w:szCs w:val="24"/>
        </w:rPr>
        <w:t>c</w:t>
      </w:r>
      <w:r w:rsidR="00F069CD" w:rsidRPr="007872BD">
        <w:rPr>
          <w:rFonts w:cs="Times New Roman"/>
          <w:sz w:val="24"/>
          <w:szCs w:val="24"/>
        </w:rPr>
        <w:t>i</w:t>
      </w:r>
      <w:r w:rsidR="00D06165">
        <w:rPr>
          <w:rFonts w:cs="Times New Roman"/>
          <w:sz w:val="24"/>
          <w:szCs w:val="24"/>
        </w:rPr>
        <w:t>cl</w:t>
      </w:r>
      <w:r w:rsidR="00F069CD" w:rsidRPr="007872BD">
        <w:rPr>
          <w:rFonts w:cs="Times New Roman"/>
          <w:sz w:val="24"/>
          <w:szCs w:val="24"/>
        </w:rPr>
        <w:t xml:space="preserve">ul I </w:t>
      </w:r>
      <w:r w:rsidR="00D06165">
        <w:rPr>
          <w:rFonts w:cs="Times New Roman"/>
          <w:sz w:val="24"/>
          <w:szCs w:val="24"/>
        </w:rPr>
        <w:t xml:space="preserve">– studii superioare de licență </w:t>
      </w:r>
      <w:r w:rsidR="00F069CD" w:rsidRPr="007872BD">
        <w:rPr>
          <w:rFonts w:cs="Times New Roman"/>
          <w:sz w:val="24"/>
          <w:szCs w:val="24"/>
        </w:rPr>
        <w:t>este cu cel pu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F069CD" w:rsidRPr="007872BD">
        <w:rPr>
          <w:rFonts w:cs="Times New Roman"/>
          <w:sz w:val="24"/>
          <w:szCs w:val="24"/>
        </w:rPr>
        <w:t xml:space="preserve">in un an mai </w:t>
      </w:r>
      <w:r w:rsidR="00A9360B">
        <w:rPr>
          <w:rFonts w:cs="Times New Roman"/>
          <w:sz w:val="24"/>
          <w:szCs w:val="24"/>
        </w:rPr>
        <w:t xml:space="preserve">mult, iar </w:t>
      </w:r>
      <w:r w:rsidR="0032023B" w:rsidRPr="007872BD">
        <w:rPr>
          <w:rFonts w:cs="Times New Roman"/>
          <w:sz w:val="24"/>
          <w:szCs w:val="24"/>
        </w:rPr>
        <w:t>la</w:t>
      </w:r>
      <w:r w:rsidR="00F069CD" w:rsidRPr="007872BD">
        <w:rPr>
          <w:rFonts w:cs="Times New Roman"/>
          <w:sz w:val="24"/>
          <w:szCs w:val="24"/>
        </w:rPr>
        <w:t xml:space="preserve"> Ciclul II – </w:t>
      </w:r>
      <w:r w:rsidR="00A9360B">
        <w:rPr>
          <w:rFonts w:cs="Times New Roman"/>
          <w:sz w:val="24"/>
          <w:szCs w:val="24"/>
        </w:rPr>
        <w:t xml:space="preserve">studii superioare de master </w:t>
      </w:r>
      <w:r w:rsidRPr="007872BD">
        <w:rPr>
          <w:rFonts w:cs="Times New Roman"/>
          <w:sz w:val="24"/>
          <w:szCs w:val="24"/>
        </w:rPr>
        <w:t xml:space="preserve">cu </w:t>
      </w:r>
      <w:r w:rsidR="0009371E" w:rsidRPr="007872BD">
        <w:rPr>
          <w:rFonts w:cs="Times New Roman"/>
          <w:sz w:val="24"/>
          <w:szCs w:val="24"/>
        </w:rPr>
        <w:t>cel pu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09371E" w:rsidRPr="007872BD">
        <w:rPr>
          <w:rFonts w:cs="Times New Roman"/>
          <w:sz w:val="24"/>
          <w:szCs w:val="24"/>
        </w:rPr>
        <w:t xml:space="preserve">in </w:t>
      </w:r>
      <w:r w:rsidRPr="007872BD">
        <w:rPr>
          <w:rFonts w:cs="Times New Roman"/>
          <w:sz w:val="24"/>
          <w:szCs w:val="24"/>
        </w:rPr>
        <w:t>un semestru mai mult</w:t>
      </w:r>
      <w:r w:rsidR="001325A9" w:rsidRPr="001325A9">
        <w:rPr>
          <w:rFonts w:cs="Times New Roman"/>
          <w:sz w:val="24"/>
          <w:szCs w:val="24"/>
        </w:rPr>
        <w:t xml:space="preserve"> </w:t>
      </w:r>
      <w:r w:rsidR="001325A9">
        <w:rPr>
          <w:rFonts w:cs="Times New Roman"/>
          <w:sz w:val="24"/>
          <w:szCs w:val="24"/>
        </w:rPr>
        <w:t>decît la programele corespunzătoare organizate la forma de învățămînt cu frecvență</w:t>
      </w:r>
      <w:r w:rsidRPr="007872BD">
        <w:rPr>
          <w:rFonts w:cs="Times New Roman"/>
          <w:sz w:val="24"/>
          <w:szCs w:val="24"/>
        </w:rPr>
        <w:t>.</w:t>
      </w:r>
      <w:r w:rsidR="001749AF">
        <w:rPr>
          <w:rFonts w:cs="Times New Roman"/>
          <w:sz w:val="24"/>
          <w:szCs w:val="24"/>
        </w:rPr>
        <w:t xml:space="preserve"> </w:t>
      </w:r>
      <w:r w:rsidR="001325A9">
        <w:rPr>
          <w:rFonts w:cs="Times New Roman"/>
          <w:sz w:val="24"/>
          <w:szCs w:val="24"/>
        </w:rPr>
        <w:t>Durata studiilor</w:t>
      </w:r>
      <w:r w:rsidR="00CF062B">
        <w:rPr>
          <w:rFonts w:cs="Times New Roman"/>
          <w:sz w:val="24"/>
          <w:szCs w:val="24"/>
        </w:rPr>
        <w:t xml:space="preserve"> </w:t>
      </w:r>
      <w:r w:rsidRPr="007872BD">
        <w:rPr>
          <w:rFonts w:cs="Times New Roman"/>
          <w:sz w:val="24"/>
          <w:szCs w:val="24"/>
        </w:rPr>
        <w:t xml:space="preserve">de formare continuă </w:t>
      </w:r>
      <w:r w:rsidR="00CF062B">
        <w:rPr>
          <w:rFonts w:cs="Times New Roman"/>
          <w:sz w:val="24"/>
          <w:szCs w:val="24"/>
        </w:rPr>
        <w:t xml:space="preserve">a adulților în cadrul </w:t>
      </w:r>
      <w:r w:rsidR="0079591E" w:rsidRPr="007872BD">
        <w:rPr>
          <w:rFonts w:cs="Times New Roman"/>
          <w:sz w:val="24"/>
          <w:szCs w:val="24"/>
        </w:rPr>
        <w:t>Î</w:t>
      </w:r>
      <w:r w:rsidR="0032023B" w:rsidRPr="007872BD">
        <w:rPr>
          <w:rFonts w:cs="Times New Roman"/>
          <w:sz w:val="24"/>
          <w:szCs w:val="24"/>
        </w:rPr>
        <w:t>S</w:t>
      </w:r>
      <w:r w:rsidR="0079591E" w:rsidRPr="007872BD">
        <w:rPr>
          <w:rFonts w:cs="Times New Roman"/>
          <w:sz w:val="24"/>
          <w:szCs w:val="24"/>
        </w:rPr>
        <w:t>D</w:t>
      </w:r>
      <w:r w:rsidRPr="007872BD">
        <w:rPr>
          <w:rFonts w:cs="Times New Roman"/>
          <w:sz w:val="24"/>
          <w:szCs w:val="24"/>
        </w:rPr>
        <w:t xml:space="preserve"> </w:t>
      </w:r>
      <w:r w:rsidR="00F069CD" w:rsidRPr="007872BD">
        <w:rPr>
          <w:rFonts w:cs="Times New Roman"/>
          <w:sz w:val="24"/>
          <w:szCs w:val="24"/>
        </w:rPr>
        <w:t xml:space="preserve">se </w:t>
      </w:r>
      <w:r w:rsidR="00A82A17">
        <w:rPr>
          <w:rFonts w:cs="Times New Roman"/>
          <w:sz w:val="24"/>
          <w:szCs w:val="24"/>
        </w:rPr>
        <w:t>stabilește de Senatul instituției de învățămînt</w:t>
      </w:r>
      <w:r w:rsidRPr="007872BD">
        <w:rPr>
          <w:rFonts w:cs="Times New Roman"/>
          <w:sz w:val="24"/>
          <w:szCs w:val="24"/>
        </w:rPr>
        <w:t>.</w:t>
      </w:r>
    </w:p>
    <w:p w:rsidR="00EA1514" w:rsidRPr="007872BD" w:rsidRDefault="000E4EC6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lastRenderedPageBreak/>
        <w:t>În baza planului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ămînt se elaborează calendarul academic pentru </w:t>
      </w:r>
      <w:r w:rsidR="0079591E" w:rsidRPr="007872BD">
        <w:rPr>
          <w:rFonts w:cs="Times New Roman"/>
          <w:sz w:val="24"/>
          <w:szCs w:val="24"/>
        </w:rPr>
        <w:t>Î</w:t>
      </w:r>
      <w:r w:rsidR="0032023B" w:rsidRPr="007872BD">
        <w:rPr>
          <w:rFonts w:cs="Times New Roman"/>
          <w:sz w:val="24"/>
          <w:szCs w:val="24"/>
        </w:rPr>
        <w:t>S</w:t>
      </w:r>
      <w:r w:rsidR="0079591E" w:rsidRPr="007872BD">
        <w:rPr>
          <w:rFonts w:cs="Times New Roman"/>
          <w:sz w:val="24"/>
          <w:szCs w:val="24"/>
        </w:rPr>
        <w:t>D</w:t>
      </w:r>
      <w:r w:rsidRPr="007872BD">
        <w:rPr>
          <w:rFonts w:cs="Times New Roman"/>
          <w:sz w:val="24"/>
          <w:szCs w:val="24"/>
        </w:rPr>
        <w:t>, în care se indic</w:t>
      </w:r>
      <w:r w:rsidR="00A0792E">
        <w:rPr>
          <w:rFonts w:cs="Times New Roman"/>
          <w:sz w:val="24"/>
          <w:szCs w:val="24"/>
        </w:rPr>
        <w:t>ă</w:t>
      </w:r>
      <w:r w:rsidRPr="007872BD">
        <w:rPr>
          <w:rFonts w:cs="Times New Roman"/>
          <w:sz w:val="24"/>
          <w:szCs w:val="24"/>
        </w:rPr>
        <w:t xml:space="preserve"> activită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ile obligatorii ale procesului de instruire</w:t>
      </w:r>
      <w:r w:rsidR="0009371E" w:rsidRPr="007872BD">
        <w:rPr>
          <w:rFonts w:cs="Times New Roman"/>
          <w:sz w:val="24"/>
          <w:szCs w:val="24"/>
        </w:rPr>
        <w:t xml:space="preserve">, inclusiv </w:t>
      </w:r>
      <w:r w:rsidR="00A0792E">
        <w:rPr>
          <w:rFonts w:cs="Times New Roman"/>
          <w:sz w:val="24"/>
          <w:szCs w:val="24"/>
        </w:rPr>
        <w:t xml:space="preserve">cele </w:t>
      </w:r>
      <w:r w:rsidR="0009371E" w:rsidRPr="007872BD">
        <w:rPr>
          <w:rFonts w:cs="Times New Roman"/>
          <w:sz w:val="24"/>
          <w:szCs w:val="24"/>
        </w:rPr>
        <w:t>de tutorat</w:t>
      </w:r>
      <w:r w:rsidRPr="007872BD">
        <w:rPr>
          <w:rFonts w:cs="Times New Roman"/>
          <w:sz w:val="24"/>
          <w:szCs w:val="24"/>
        </w:rPr>
        <w:t>.</w:t>
      </w:r>
    </w:p>
    <w:p w:rsidR="00B05025" w:rsidRPr="007872BD" w:rsidRDefault="00F34FB6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Evaluarea finalită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ilor de studii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a competen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elor, promovarea, mobilitatea, întreruperea studiilor, transferul, exmatricularea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i restabilirea </w:t>
      </w:r>
      <w:r w:rsidR="0022189E">
        <w:rPr>
          <w:rFonts w:cs="Times New Roman"/>
          <w:sz w:val="24"/>
          <w:szCs w:val="24"/>
        </w:rPr>
        <w:t xml:space="preserve">la studii a beneficiarilor </w:t>
      </w:r>
      <w:r w:rsidRPr="007872BD">
        <w:rPr>
          <w:rFonts w:cs="Times New Roman"/>
          <w:sz w:val="24"/>
          <w:szCs w:val="24"/>
        </w:rPr>
        <w:t xml:space="preserve">se realizează conform </w:t>
      </w:r>
      <w:r w:rsidR="000C2268">
        <w:rPr>
          <w:rFonts w:cs="Times New Roman"/>
          <w:sz w:val="24"/>
          <w:szCs w:val="24"/>
        </w:rPr>
        <w:t>R</w:t>
      </w:r>
      <w:r w:rsidRPr="007872BD">
        <w:rPr>
          <w:rFonts w:cs="Times New Roman"/>
          <w:sz w:val="24"/>
          <w:szCs w:val="24"/>
        </w:rPr>
        <w:t xml:space="preserve">egulamentului de organizare a studiilor </w:t>
      </w:r>
      <w:r w:rsidR="000C2268">
        <w:rPr>
          <w:rFonts w:cs="Times New Roman"/>
          <w:sz w:val="24"/>
          <w:szCs w:val="24"/>
        </w:rPr>
        <w:t xml:space="preserve">în </w:t>
      </w:r>
      <w:r w:rsidRPr="007872BD">
        <w:rPr>
          <w:rFonts w:cs="Times New Roman"/>
          <w:sz w:val="24"/>
          <w:szCs w:val="24"/>
        </w:rPr>
        <w:t xml:space="preserve">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ămîntul superior în baza </w:t>
      </w:r>
      <w:r w:rsidR="00651480" w:rsidRPr="007872BD">
        <w:rPr>
          <w:rFonts w:cs="Times New Roman"/>
          <w:sz w:val="24"/>
          <w:szCs w:val="24"/>
        </w:rPr>
        <w:t>S</w:t>
      </w:r>
      <w:r w:rsidR="00F70995">
        <w:rPr>
          <w:rFonts w:cs="Times New Roman"/>
          <w:sz w:val="24"/>
          <w:szCs w:val="24"/>
        </w:rPr>
        <w:t>N</w:t>
      </w:r>
      <w:r w:rsidR="00F70995" w:rsidRPr="007872BD">
        <w:rPr>
          <w:rFonts w:cs="Times New Roman"/>
          <w:sz w:val="24"/>
          <w:szCs w:val="24"/>
        </w:rPr>
        <w:t>CT</w:t>
      </w:r>
      <w:r w:rsidR="0079591E" w:rsidRPr="007872BD">
        <w:rPr>
          <w:rFonts w:cs="Times New Roman"/>
          <w:sz w:val="24"/>
          <w:szCs w:val="24"/>
        </w:rPr>
        <w:t>.</w:t>
      </w:r>
    </w:p>
    <w:p w:rsidR="00EA1514" w:rsidRDefault="000E4EC6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Absolven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ilor care au parcurs program</w:t>
      </w:r>
      <w:r w:rsidR="00F70995">
        <w:rPr>
          <w:rFonts w:cs="Times New Roman"/>
          <w:sz w:val="24"/>
          <w:szCs w:val="24"/>
        </w:rPr>
        <w:t>e</w:t>
      </w:r>
      <w:r w:rsidRPr="007872BD">
        <w:rPr>
          <w:rFonts w:cs="Times New Roman"/>
          <w:sz w:val="24"/>
          <w:szCs w:val="24"/>
        </w:rPr>
        <w:t xml:space="preserve"> de </w:t>
      </w:r>
      <w:r w:rsidR="0079591E" w:rsidRPr="007872BD">
        <w:rPr>
          <w:rFonts w:cs="Times New Roman"/>
          <w:sz w:val="24"/>
          <w:szCs w:val="24"/>
        </w:rPr>
        <w:t>Î</w:t>
      </w:r>
      <w:r w:rsidR="00651480" w:rsidRPr="007872BD">
        <w:rPr>
          <w:rFonts w:cs="Times New Roman"/>
          <w:sz w:val="24"/>
          <w:szCs w:val="24"/>
        </w:rPr>
        <w:t>S</w:t>
      </w:r>
      <w:r w:rsidR="0079591E" w:rsidRPr="007872BD">
        <w:rPr>
          <w:rFonts w:cs="Times New Roman"/>
          <w:sz w:val="24"/>
          <w:szCs w:val="24"/>
        </w:rPr>
        <w:t>D</w:t>
      </w:r>
      <w:r w:rsidRPr="007872BD">
        <w:rPr>
          <w:rFonts w:cs="Times New Roman"/>
          <w:sz w:val="24"/>
          <w:szCs w:val="24"/>
        </w:rPr>
        <w:t xml:space="preserve">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i au acumulat integral numărul de credite </w:t>
      </w:r>
      <w:r w:rsidR="00651480" w:rsidRPr="007872BD">
        <w:rPr>
          <w:rFonts w:cs="Times New Roman"/>
          <w:sz w:val="24"/>
          <w:szCs w:val="24"/>
        </w:rPr>
        <w:t xml:space="preserve">ECTS </w:t>
      </w:r>
      <w:r w:rsidRPr="007872BD">
        <w:rPr>
          <w:rFonts w:cs="Times New Roman"/>
          <w:sz w:val="24"/>
          <w:szCs w:val="24"/>
        </w:rPr>
        <w:t xml:space="preserve">prevăzut în planul de studii </w:t>
      </w:r>
      <w:r w:rsidR="00EF2B97">
        <w:rPr>
          <w:rFonts w:cs="Times New Roman"/>
          <w:sz w:val="24"/>
          <w:szCs w:val="24"/>
        </w:rPr>
        <w:t>li se</w:t>
      </w:r>
      <w:r w:rsidRPr="007872BD">
        <w:rPr>
          <w:rFonts w:cs="Times New Roman"/>
          <w:sz w:val="24"/>
          <w:szCs w:val="24"/>
        </w:rPr>
        <w:t xml:space="preserve"> eliber</w:t>
      </w:r>
      <w:r w:rsidR="00EF2B97">
        <w:rPr>
          <w:rFonts w:cs="Times New Roman"/>
          <w:sz w:val="24"/>
          <w:szCs w:val="24"/>
        </w:rPr>
        <w:t>ează</w:t>
      </w:r>
      <w:r w:rsidRPr="007872BD">
        <w:rPr>
          <w:rFonts w:cs="Times New Roman"/>
          <w:sz w:val="24"/>
          <w:szCs w:val="24"/>
        </w:rPr>
        <w:t xml:space="preserve"> diplome</w:t>
      </w:r>
      <w:r w:rsidR="00F70995">
        <w:rPr>
          <w:rFonts w:cs="Times New Roman"/>
          <w:sz w:val="24"/>
          <w:szCs w:val="24"/>
        </w:rPr>
        <w:t xml:space="preserve"> </w:t>
      </w:r>
      <w:r w:rsidRPr="007872BD">
        <w:rPr>
          <w:rFonts w:cs="Times New Roman"/>
          <w:sz w:val="24"/>
          <w:szCs w:val="24"/>
        </w:rPr>
        <w:t>/</w:t>
      </w:r>
      <w:r w:rsidR="00F70995">
        <w:rPr>
          <w:rFonts w:cs="Times New Roman"/>
          <w:sz w:val="24"/>
          <w:szCs w:val="24"/>
        </w:rPr>
        <w:t xml:space="preserve"> </w:t>
      </w:r>
      <w:r w:rsidRPr="007872BD">
        <w:rPr>
          <w:rFonts w:cs="Times New Roman"/>
          <w:sz w:val="24"/>
          <w:szCs w:val="24"/>
        </w:rPr>
        <w:t>certificate de studii</w:t>
      </w:r>
      <w:r w:rsidR="00EF2B97">
        <w:rPr>
          <w:rFonts w:cs="Times New Roman"/>
          <w:sz w:val="24"/>
          <w:szCs w:val="24"/>
        </w:rPr>
        <w:t xml:space="preserve"> şi suplimentele respective</w:t>
      </w:r>
      <w:r w:rsidRPr="007872BD">
        <w:rPr>
          <w:rFonts w:cs="Times New Roman"/>
          <w:sz w:val="24"/>
          <w:szCs w:val="24"/>
        </w:rPr>
        <w:t>.</w:t>
      </w:r>
    </w:p>
    <w:p w:rsidR="00A84BAE" w:rsidRPr="007872BD" w:rsidRDefault="00A84BAE" w:rsidP="00941542">
      <w:pPr>
        <w:pStyle w:val="Heading1"/>
      </w:pPr>
      <w:r w:rsidRPr="007872BD">
        <w:t>V</w:t>
      </w:r>
      <w:r w:rsidR="00F70995">
        <w:t>.</w:t>
      </w:r>
      <w:r w:rsidRPr="007872BD">
        <w:t xml:space="preserve"> </w:t>
      </w:r>
      <w:r w:rsidR="00F70995">
        <w:t>ASIGURAREA TEHNICO-MATERIALĂ A</w:t>
      </w:r>
      <w:r w:rsidR="00F70995" w:rsidRPr="007872BD">
        <w:t xml:space="preserve"> ÎSD </w:t>
      </w:r>
    </w:p>
    <w:p w:rsidR="004C469D" w:rsidRPr="007872BD" w:rsidRDefault="004C469D" w:rsidP="00970575">
      <w:pPr>
        <w:pStyle w:val="ListParagraph"/>
        <w:numPr>
          <w:ilvl w:val="0"/>
          <w:numId w:val="5"/>
        </w:numPr>
        <w:spacing w:before="120" w:after="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Baza tehnico-materiala a </w:t>
      </w:r>
      <w:r w:rsidR="0079591E" w:rsidRPr="007872BD">
        <w:rPr>
          <w:rFonts w:cs="Times New Roman"/>
          <w:sz w:val="24"/>
          <w:szCs w:val="24"/>
        </w:rPr>
        <w:t>Î</w:t>
      </w:r>
      <w:r w:rsidR="00C9751D" w:rsidRPr="007872BD">
        <w:rPr>
          <w:rFonts w:cs="Times New Roman"/>
          <w:sz w:val="24"/>
          <w:szCs w:val="24"/>
        </w:rPr>
        <w:t>S</w:t>
      </w:r>
      <w:r w:rsidR="0079591E" w:rsidRPr="007872BD">
        <w:rPr>
          <w:rFonts w:cs="Times New Roman"/>
          <w:sz w:val="24"/>
          <w:szCs w:val="24"/>
        </w:rPr>
        <w:t>D</w:t>
      </w:r>
      <w:r w:rsidRPr="007872BD">
        <w:rPr>
          <w:rFonts w:cs="Times New Roman"/>
          <w:sz w:val="24"/>
          <w:szCs w:val="24"/>
        </w:rPr>
        <w:t xml:space="preserve"> la nivel de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 se constituie din următoarele componente:</w:t>
      </w:r>
    </w:p>
    <w:p w:rsidR="004C469D" w:rsidRPr="003C756A" w:rsidRDefault="004C469D" w:rsidP="00FA3C08">
      <w:pPr>
        <w:spacing w:after="0"/>
        <w:ind w:left="851" w:hanging="284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a)</w:t>
      </w:r>
      <w:r w:rsidRPr="007872BD">
        <w:rPr>
          <w:rFonts w:cs="Times New Roman"/>
          <w:sz w:val="24"/>
          <w:szCs w:val="24"/>
        </w:rPr>
        <w:tab/>
      </w:r>
      <w:r w:rsidR="00756843" w:rsidRPr="003C756A">
        <w:rPr>
          <w:rFonts w:cs="Times New Roman"/>
          <w:sz w:val="24"/>
          <w:szCs w:val="24"/>
        </w:rPr>
        <w:t>s</w:t>
      </w:r>
      <w:r w:rsidRPr="003C756A">
        <w:rPr>
          <w:rFonts w:cs="Times New Roman"/>
          <w:sz w:val="24"/>
          <w:szCs w:val="24"/>
        </w:rPr>
        <w:t>ubdiviziuni didactice, laboratoare, ateliere, clinici, centre de simulare, centre de cercetare, centre de instruire, centre de consultan</w:t>
      </w:r>
      <w:r w:rsidR="004C610A" w:rsidRPr="003C756A">
        <w:rPr>
          <w:rFonts w:cs="Times New Roman"/>
          <w:sz w:val="24"/>
          <w:szCs w:val="24"/>
        </w:rPr>
        <w:t>ț</w:t>
      </w:r>
      <w:r w:rsidRPr="003C756A">
        <w:rPr>
          <w:rFonts w:cs="Times New Roman"/>
          <w:sz w:val="24"/>
          <w:szCs w:val="24"/>
        </w:rPr>
        <w:t xml:space="preserve">ă </w:t>
      </w:r>
      <w:r w:rsidR="004C610A" w:rsidRPr="003C756A">
        <w:rPr>
          <w:rFonts w:cs="Times New Roman"/>
          <w:sz w:val="24"/>
          <w:szCs w:val="24"/>
        </w:rPr>
        <w:t>ș</w:t>
      </w:r>
      <w:r w:rsidRPr="003C756A">
        <w:rPr>
          <w:rFonts w:cs="Times New Roman"/>
          <w:sz w:val="24"/>
          <w:szCs w:val="24"/>
        </w:rPr>
        <w:t xml:space="preserve">i alte structuri necesare asigurării </w:t>
      </w:r>
      <w:r w:rsidR="0079591E" w:rsidRPr="003C756A">
        <w:rPr>
          <w:rFonts w:cs="Times New Roman"/>
          <w:sz w:val="24"/>
          <w:szCs w:val="24"/>
        </w:rPr>
        <w:t>Î</w:t>
      </w:r>
      <w:r w:rsidR="00C9751D" w:rsidRPr="003C756A">
        <w:rPr>
          <w:rFonts w:cs="Times New Roman"/>
          <w:sz w:val="24"/>
          <w:szCs w:val="24"/>
        </w:rPr>
        <w:t>S</w:t>
      </w:r>
      <w:r w:rsidR="0079591E" w:rsidRPr="003C756A">
        <w:rPr>
          <w:rFonts w:cs="Times New Roman"/>
          <w:sz w:val="24"/>
          <w:szCs w:val="24"/>
        </w:rPr>
        <w:t>D</w:t>
      </w:r>
      <w:r w:rsidRPr="003C756A">
        <w:rPr>
          <w:rFonts w:cs="Times New Roman"/>
          <w:sz w:val="24"/>
          <w:szCs w:val="24"/>
        </w:rPr>
        <w:t xml:space="preserve">; </w:t>
      </w:r>
    </w:p>
    <w:p w:rsidR="004C469D" w:rsidRPr="003C756A" w:rsidRDefault="004C469D" w:rsidP="00FA3C08">
      <w:pPr>
        <w:spacing w:after="0"/>
        <w:ind w:left="851" w:hanging="284"/>
        <w:jc w:val="both"/>
        <w:rPr>
          <w:rFonts w:cs="Times New Roman"/>
          <w:sz w:val="24"/>
          <w:szCs w:val="24"/>
        </w:rPr>
      </w:pPr>
      <w:r w:rsidRPr="003C756A">
        <w:rPr>
          <w:rFonts w:cs="Times New Roman"/>
          <w:sz w:val="24"/>
          <w:szCs w:val="24"/>
        </w:rPr>
        <w:t>b)</w:t>
      </w:r>
      <w:r w:rsidRPr="003C756A">
        <w:rPr>
          <w:rFonts w:cs="Times New Roman"/>
          <w:sz w:val="24"/>
          <w:szCs w:val="24"/>
        </w:rPr>
        <w:tab/>
      </w:r>
      <w:r w:rsidR="00756843" w:rsidRPr="003C756A">
        <w:rPr>
          <w:rFonts w:cs="Times New Roman"/>
          <w:sz w:val="24"/>
          <w:szCs w:val="24"/>
        </w:rPr>
        <w:t>m</w:t>
      </w:r>
      <w:r w:rsidRPr="003C756A">
        <w:rPr>
          <w:rFonts w:cs="Times New Roman"/>
          <w:sz w:val="24"/>
          <w:szCs w:val="24"/>
        </w:rPr>
        <w:t>ijloace tehnico-materiale: echipament audio</w:t>
      </w:r>
      <w:r w:rsidR="00756843" w:rsidRPr="003C756A">
        <w:rPr>
          <w:rFonts w:cs="Times New Roman"/>
          <w:sz w:val="24"/>
          <w:szCs w:val="24"/>
        </w:rPr>
        <w:t xml:space="preserve"> </w:t>
      </w:r>
      <w:r w:rsidRPr="003C756A">
        <w:rPr>
          <w:rFonts w:cs="Times New Roman"/>
          <w:sz w:val="24"/>
          <w:szCs w:val="24"/>
        </w:rPr>
        <w:t>/</w:t>
      </w:r>
      <w:r w:rsidR="00756843" w:rsidRPr="003C756A">
        <w:rPr>
          <w:rFonts w:cs="Times New Roman"/>
          <w:sz w:val="24"/>
          <w:szCs w:val="24"/>
        </w:rPr>
        <w:t xml:space="preserve"> </w:t>
      </w:r>
      <w:r w:rsidR="00AB0710" w:rsidRPr="003C756A">
        <w:rPr>
          <w:rFonts w:cs="Times New Roman"/>
          <w:sz w:val="24"/>
          <w:szCs w:val="24"/>
        </w:rPr>
        <w:t>video, tehnică de calcul</w:t>
      </w:r>
      <w:r w:rsidRPr="003C756A">
        <w:rPr>
          <w:rFonts w:cs="Times New Roman"/>
          <w:sz w:val="24"/>
          <w:szCs w:val="24"/>
        </w:rPr>
        <w:t xml:space="preserve"> </w:t>
      </w:r>
      <w:r w:rsidR="004C610A" w:rsidRPr="003C756A">
        <w:rPr>
          <w:rFonts w:cs="Times New Roman"/>
          <w:sz w:val="24"/>
          <w:szCs w:val="24"/>
        </w:rPr>
        <w:t>ș</w:t>
      </w:r>
      <w:r w:rsidRPr="003C756A">
        <w:rPr>
          <w:rFonts w:cs="Times New Roman"/>
          <w:sz w:val="24"/>
          <w:szCs w:val="24"/>
        </w:rPr>
        <w:t xml:space="preserve">i altele </w:t>
      </w:r>
      <w:r w:rsidR="00AB0710" w:rsidRPr="003C756A">
        <w:rPr>
          <w:rFonts w:cs="Times New Roman"/>
          <w:sz w:val="24"/>
          <w:szCs w:val="24"/>
        </w:rPr>
        <w:t xml:space="preserve">materiale specifice </w:t>
      </w:r>
      <w:r w:rsidRPr="003C756A">
        <w:rPr>
          <w:rFonts w:cs="Times New Roman"/>
          <w:sz w:val="24"/>
          <w:szCs w:val="24"/>
        </w:rPr>
        <w:t xml:space="preserve">prevăzute pentru crearea </w:t>
      </w:r>
      <w:r w:rsidR="00026AC6" w:rsidRPr="003C756A">
        <w:rPr>
          <w:rFonts w:cs="Times New Roman"/>
          <w:sz w:val="24"/>
          <w:szCs w:val="24"/>
        </w:rPr>
        <w:t>resurselor educa</w:t>
      </w:r>
      <w:r w:rsidR="004C610A" w:rsidRPr="003C756A">
        <w:rPr>
          <w:rFonts w:cs="Times New Roman"/>
          <w:sz w:val="24"/>
          <w:szCs w:val="24"/>
        </w:rPr>
        <w:t>ț</w:t>
      </w:r>
      <w:r w:rsidR="00026AC6" w:rsidRPr="003C756A">
        <w:rPr>
          <w:rFonts w:cs="Times New Roman"/>
          <w:sz w:val="24"/>
          <w:szCs w:val="24"/>
        </w:rPr>
        <w:t>ionale digitale</w:t>
      </w:r>
      <w:r w:rsidRPr="003C756A">
        <w:rPr>
          <w:rFonts w:cs="Times New Roman"/>
          <w:sz w:val="24"/>
          <w:szCs w:val="24"/>
        </w:rPr>
        <w:t>;</w:t>
      </w:r>
    </w:p>
    <w:p w:rsidR="004C469D" w:rsidRPr="003C756A" w:rsidRDefault="004C469D" w:rsidP="00FA3C08">
      <w:pPr>
        <w:spacing w:after="0"/>
        <w:ind w:left="851" w:hanging="284"/>
        <w:jc w:val="both"/>
        <w:rPr>
          <w:rFonts w:cs="Times New Roman"/>
          <w:sz w:val="24"/>
          <w:szCs w:val="24"/>
        </w:rPr>
      </w:pPr>
      <w:r w:rsidRPr="003C756A">
        <w:rPr>
          <w:rFonts w:cs="Times New Roman"/>
          <w:sz w:val="24"/>
          <w:szCs w:val="24"/>
        </w:rPr>
        <w:t>c)</w:t>
      </w:r>
      <w:r w:rsidRPr="003C756A">
        <w:rPr>
          <w:rFonts w:cs="Times New Roman"/>
          <w:sz w:val="24"/>
          <w:szCs w:val="24"/>
        </w:rPr>
        <w:tab/>
      </w:r>
      <w:r w:rsidR="00756843" w:rsidRPr="003C756A">
        <w:rPr>
          <w:rFonts w:cs="Times New Roman"/>
          <w:sz w:val="24"/>
          <w:szCs w:val="24"/>
        </w:rPr>
        <w:t>s</w:t>
      </w:r>
      <w:r w:rsidRPr="003C756A">
        <w:rPr>
          <w:rFonts w:cs="Times New Roman"/>
          <w:sz w:val="24"/>
          <w:szCs w:val="24"/>
        </w:rPr>
        <w:t>oftware specializate necesare pentru desfă</w:t>
      </w:r>
      <w:r w:rsidR="004C610A" w:rsidRPr="003C756A">
        <w:rPr>
          <w:rFonts w:cs="Times New Roman"/>
          <w:sz w:val="24"/>
          <w:szCs w:val="24"/>
        </w:rPr>
        <w:t>ș</w:t>
      </w:r>
      <w:r w:rsidRPr="003C756A">
        <w:rPr>
          <w:rFonts w:cs="Times New Roman"/>
          <w:sz w:val="24"/>
          <w:szCs w:val="24"/>
        </w:rPr>
        <w:t xml:space="preserve">urarea </w:t>
      </w:r>
      <w:r w:rsidR="0079591E" w:rsidRPr="003C756A">
        <w:rPr>
          <w:rFonts w:cs="Times New Roman"/>
          <w:sz w:val="24"/>
          <w:szCs w:val="24"/>
        </w:rPr>
        <w:t>Î</w:t>
      </w:r>
      <w:r w:rsidR="00C9751D" w:rsidRPr="003C756A">
        <w:rPr>
          <w:rFonts w:cs="Times New Roman"/>
          <w:sz w:val="24"/>
          <w:szCs w:val="24"/>
        </w:rPr>
        <w:t>S</w:t>
      </w:r>
      <w:r w:rsidR="0079591E" w:rsidRPr="003C756A">
        <w:rPr>
          <w:rFonts w:cs="Times New Roman"/>
          <w:sz w:val="24"/>
          <w:szCs w:val="24"/>
        </w:rPr>
        <w:t>D</w:t>
      </w:r>
      <w:r w:rsidRPr="003C756A">
        <w:rPr>
          <w:rFonts w:cs="Times New Roman"/>
          <w:sz w:val="24"/>
          <w:szCs w:val="24"/>
        </w:rPr>
        <w:t>;</w:t>
      </w:r>
    </w:p>
    <w:p w:rsidR="004C469D" w:rsidRPr="003C756A" w:rsidRDefault="004C469D" w:rsidP="00FA3C08">
      <w:pPr>
        <w:spacing w:after="0"/>
        <w:ind w:left="851" w:hanging="284"/>
        <w:jc w:val="both"/>
        <w:rPr>
          <w:rFonts w:cs="Times New Roman"/>
          <w:sz w:val="24"/>
          <w:szCs w:val="24"/>
        </w:rPr>
      </w:pPr>
      <w:r w:rsidRPr="003C756A">
        <w:rPr>
          <w:rFonts w:cs="Times New Roman"/>
          <w:sz w:val="24"/>
          <w:szCs w:val="24"/>
        </w:rPr>
        <w:t>d)</w:t>
      </w:r>
      <w:r w:rsidRPr="003C756A">
        <w:rPr>
          <w:rFonts w:cs="Times New Roman"/>
          <w:sz w:val="24"/>
          <w:szCs w:val="24"/>
        </w:rPr>
        <w:tab/>
      </w:r>
      <w:r w:rsidR="00756843" w:rsidRPr="003C756A">
        <w:rPr>
          <w:rFonts w:cs="Times New Roman"/>
          <w:sz w:val="24"/>
          <w:szCs w:val="24"/>
        </w:rPr>
        <w:t>e</w:t>
      </w:r>
      <w:r w:rsidRPr="003C756A">
        <w:rPr>
          <w:rFonts w:cs="Times New Roman"/>
          <w:sz w:val="24"/>
          <w:szCs w:val="24"/>
        </w:rPr>
        <w:t>chipamente de găzduire</w:t>
      </w:r>
      <w:r w:rsidR="00756843" w:rsidRPr="003C756A">
        <w:rPr>
          <w:rFonts w:cs="Times New Roman"/>
          <w:sz w:val="24"/>
          <w:szCs w:val="24"/>
        </w:rPr>
        <w:t xml:space="preserve"> </w:t>
      </w:r>
      <w:r w:rsidRPr="003C756A">
        <w:rPr>
          <w:rFonts w:cs="Times New Roman"/>
          <w:sz w:val="24"/>
          <w:szCs w:val="24"/>
        </w:rPr>
        <w:t>/</w:t>
      </w:r>
      <w:r w:rsidR="00756843" w:rsidRPr="003C756A">
        <w:rPr>
          <w:rFonts w:cs="Times New Roman"/>
          <w:sz w:val="24"/>
          <w:szCs w:val="24"/>
        </w:rPr>
        <w:t xml:space="preserve"> </w:t>
      </w:r>
      <w:r w:rsidRPr="003C756A">
        <w:rPr>
          <w:rFonts w:cs="Times New Roman"/>
          <w:sz w:val="24"/>
          <w:szCs w:val="24"/>
        </w:rPr>
        <w:t xml:space="preserve">depozitare a </w:t>
      </w:r>
      <w:r w:rsidR="00026AC6" w:rsidRPr="003C756A">
        <w:rPr>
          <w:rFonts w:cs="Times New Roman"/>
          <w:sz w:val="24"/>
          <w:szCs w:val="24"/>
        </w:rPr>
        <w:t>resurselor educa</w:t>
      </w:r>
      <w:r w:rsidR="004C610A" w:rsidRPr="003C756A">
        <w:rPr>
          <w:rFonts w:cs="Times New Roman"/>
          <w:sz w:val="24"/>
          <w:szCs w:val="24"/>
        </w:rPr>
        <w:t>ț</w:t>
      </w:r>
      <w:r w:rsidR="00026AC6" w:rsidRPr="003C756A">
        <w:rPr>
          <w:rFonts w:cs="Times New Roman"/>
          <w:sz w:val="24"/>
          <w:szCs w:val="24"/>
        </w:rPr>
        <w:t>ionale digitale</w:t>
      </w:r>
      <w:r w:rsidRPr="003C756A">
        <w:rPr>
          <w:rFonts w:cs="Times New Roman"/>
          <w:sz w:val="24"/>
          <w:szCs w:val="24"/>
        </w:rPr>
        <w:t xml:space="preserve"> (biblioteci electronice, repozitorii, servere, clustere de servere, centre de cloud computing);</w:t>
      </w:r>
    </w:p>
    <w:p w:rsidR="004C469D" w:rsidRPr="003C756A" w:rsidRDefault="004C469D" w:rsidP="00FA3C08">
      <w:pPr>
        <w:spacing w:after="0"/>
        <w:ind w:left="851" w:hanging="284"/>
        <w:jc w:val="both"/>
        <w:rPr>
          <w:rFonts w:cs="Times New Roman"/>
          <w:sz w:val="24"/>
          <w:szCs w:val="24"/>
        </w:rPr>
      </w:pPr>
      <w:r w:rsidRPr="003C756A">
        <w:rPr>
          <w:rFonts w:cs="Times New Roman"/>
          <w:sz w:val="24"/>
          <w:szCs w:val="24"/>
        </w:rPr>
        <w:t>e)</w:t>
      </w:r>
      <w:r w:rsidRPr="003C756A">
        <w:rPr>
          <w:rFonts w:cs="Times New Roman"/>
          <w:sz w:val="24"/>
          <w:szCs w:val="24"/>
        </w:rPr>
        <w:tab/>
      </w:r>
      <w:r w:rsidR="00FB40EE" w:rsidRPr="003C756A">
        <w:rPr>
          <w:rFonts w:cs="Times New Roman"/>
          <w:sz w:val="24"/>
          <w:szCs w:val="24"/>
        </w:rPr>
        <w:t>m</w:t>
      </w:r>
      <w:r w:rsidRPr="003C756A">
        <w:rPr>
          <w:rFonts w:cs="Times New Roman"/>
          <w:sz w:val="24"/>
          <w:szCs w:val="24"/>
        </w:rPr>
        <w:t>ijloace de comunicare moderne pentru acces la cursurile electronice (re</w:t>
      </w:r>
      <w:r w:rsidR="004C610A" w:rsidRPr="003C756A">
        <w:rPr>
          <w:rFonts w:cs="Times New Roman"/>
          <w:sz w:val="24"/>
          <w:szCs w:val="24"/>
        </w:rPr>
        <w:t>ț</w:t>
      </w:r>
      <w:r w:rsidRPr="003C756A">
        <w:rPr>
          <w:rFonts w:cs="Times New Roman"/>
          <w:sz w:val="24"/>
          <w:szCs w:val="24"/>
        </w:rPr>
        <w:t>ele</w:t>
      </w:r>
      <w:r w:rsidR="00FB40EE" w:rsidRPr="003C756A">
        <w:rPr>
          <w:rFonts w:cs="Times New Roman"/>
          <w:sz w:val="24"/>
          <w:szCs w:val="24"/>
        </w:rPr>
        <w:t xml:space="preserve"> / clase</w:t>
      </w:r>
      <w:r w:rsidRPr="003C756A">
        <w:rPr>
          <w:rFonts w:cs="Times New Roman"/>
          <w:sz w:val="24"/>
          <w:szCs w:val="24"/>
        </w:rPr>
        <w:t xml:space="preserve"> de calcul</w:t>
      </w:r>
      <w:r w:rsidR="00FB40EE" w:rsidRPr="003C756A">
        <w:rPr>
          <w:rFonts w:cs="Times New Roman"/>
          <w:sz w:val="24"/>
          <w:szCs w:val="24"/>
        </w:rPr>
        <w:t>atoare</w:t>
      </w:r>
      <w:r w:rsidRPr="003C756A">
        <w:rPr>
          <w:rFonts w:cs="Times New Roman"/>
          <w:sz w:val="24"/>
          <w:szCs w:val="24"/>
        </w:rPr>
        <w:t>, inclusiv prin acces Wi-Fi în campusul institu</w:t>
      </w:r>
      <w:r w:rsidR="004C610A" w:rsidRPr="003C756A">
        <w:rPr>
          <w:rFonts w:cs="Times New Roman"/>
          <w:sz w:val="24"/>
          <w:szCs w:val="24"/>
        </w:rPr>
        <w:t>ț</w:t>
      </w:r>
      <w:r w:rsidRPr="003C756A">
        <w:rPr>
          <w:rFonts w:cs="Times New Roman"/>
          <w:sz w:val="24"/>
          <w:szCs w:val="24"/>
        </w:rPr>
        <w:t>iilor de învă</w:t>
      </w:r>
      <w:r w:rsidR="004C610A" w:rsidRPr="003C756A">
        <w:rPr>
          <w:rFonts w:cs="Times New Roman"/>
          <w:sz w:val="24"/>
          <w:szCs w:val="24"/>
        </w:rPr>
        <w:t>ț</w:t>
      </w:r>
      <w:r w:rsidRPr="003C756A">
        <w:rPr>
          <w:rFonts w:cs="Times New Roman"/>
          <w:sz w:val="24"/>
          <w:szCs w:val="24"/>
        </w:rPr>
        <w:t>ămînt superior (Intra</w:t>
      </w:r>
      <w:r w:rsidR="005E7A7D" w:rsidRPr="003C756A">
        <w:rPr>
          <w:rFonts w:cs="Times New Roman"/>
          <w:sz w:val="24"/>
          <w:szCs w:val="24"/>
        </w:rPr>
        <w:t>n</w:t>
      </w:r>
      <w:r w:rsidRPr="003C756A">
        <w:rPr>
          <w:rFonts w:cs="Times New Roman"/>
          <w:sz w:val="24"/>
          <w:szCs w:val="24"/>
        </w:rPr>
        <w:t xml:space="preserve">et), calculatoare </w:t>
      </w:r>
      <w:r w:rsidR="004C610A" w:rsidRPr="003C756A">
        <w:rPr>
          <w:rFonts w:cs="Times New Roman"/>
          <w:sz w:val="24"/>
          <w:szCs w:val="24"/>
        </w:rPr>
        <w:t>ș</w:t>
      </w:r>
      <w:r w:rsidRPr="003C756A">
        <w:rPr>
          <w:rFonts w:cs="Times New Roman"/>
          <w:sz w:val="24"/>
          <w:szCs w:val="24"/>
        </w:rPr>
        <w:t>i</w:t>
      </w:r>
      <w:r w:rsidR="00C35C44" w:rsidRPr="003C756A">
        <w:rPr>
          <w:rFonts w:cs="Times New Roman"/>
          <w:sz w:val="24"/>
          <w:szCs w:val="24"/>
        </w:rPr>
        <w:t xml:space="preserve"> dispozitive mobile</w:t>
      </w:r>
      <w:r w:rsidR="00FB40EE" w:rsidRPr="003C756A">
        <w:rPr>
          <w:rFonts w:cs="Times New Roman"/>
          <w:sz w:val="24"/>
          <w:szCs w:val="24"/>
        </w:rPr>
        <w:t>)</w:t>
      </w:r>
      <w:r w:rsidR="00C35C44" w:rsidRPr="003C756A">
        <w:rPr>
          <w:rFonts w:cs="Times New Roman"/>
          <w:sz w:val="24"/>
          <w:szCs w:val="24"/>
        </w:rPr>
        <w:t>.</w:t>
      </w:r>
    </w:p>
    <w:p w:rsidR="00EA1514" w:rsidRPr="007872BD" w:rsidRDefault="004C469D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Dezvoltarea bazei tehnico-materiale va fi asigurată din contul mijloacelor bugetare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al mijloacelor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iilor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ămînt. Pentru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iile publice, statul va contribui la dezvoltarea bazei tehnico-materiale a sistemului </w:t>
      </w:r>
      <w:r w:rsidR="0079591E" w:rsidRPr="007872BD">
        <w:rPr>
          <w:rFonts w:cs="Times New Roman"/>
          <w:sz w:val="24"/>
          <w:szCs w:val="24"/>
        </w:rPr>
        <w:t>Î</w:t>
      </w:r>
      <w:r w:rsidR="00C9751D" w:rsidRPr="007872BD">
        <w:rPr>
          <w:rFonts w:cs="Times New Roman"/>
          <w:sz w:val="24"/>
          <w:szCs w:val="24"/>
        </w:rPr>
        <w:t>S</w:t>
      </w:r>
      <w:r w:rsidR="0079591E" w:rsidRPr="007872BD">
        <w:rPr>
          <w:rFonts w:cs="Times New Roman"/>
          <w:sz w:val="24"/>
          <w:szCs w:val="24"/>
        </w:rPr>
        <w:t>D</w:t>
      </w:r>
      <w:r w:rsidRPr="007872BD">
        <w:rPr>
          <w:rFonts w:cs="Times New Roman"/>
          <w:sz w:val="24"/>
          <w:szCs w:val="24"/>
        </w:rPr>
        <w:t xml:space="preserve">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la utilarea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iilor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 superior cu echipamentul necesar la nivelul standardelor na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ionale, elaborate de Ministerul Educa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iei.</w:t>
      </w:r>
    </w:p>
    <w:p w:rsidR="00EA1514" w:rsidRPr="007872BD" w:rsidRDefault="00542B59" w:rsidP="00941542">
      <w:pPr>
        <w:pStyle w:val="Heading1"/>
      </w:pPr>
      <w:r w:rsidRPr="007872BD">
        <w:t>VI</w:t>
      </w:r>
      <w:r w:rsidR="00CF1F1F">
        <w:t>.</w:t>
      </w:r>
      <w:r w:rsidRPr="007872BD">
        <w:t xml:space="preserve"> </w:t>
      </w:r>
      <w:r w:rsidR="00CF1F1F" w:rsidRPr="007872BD">
        <w:t>EVALUAREA PROGRAMELOR DE STUDII ÎSD</w:t>
      </w:r>
    </w:p>
    <w:p w:rsidR="00D10C67" w:rsidRPr="00D10C67" w:rsidRDefault="00D10C67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C6222">
        <w:rPr>
          <w:sz w:val="24"/>
          <w:szCs w:val="24"/>
        </w:rPr>
        <w:t>Evaluarea externă a calităţii în învăţămîntul superior</w:t>
      </w:r>
      <w:r>
        <w:rPr>
          <w:sz w:val="24"/>
          <w:szCs w:val="24"/>
        </w:rPr>
        <w:t xml:space="preserve"> la distanță</w:t>
      </w:r>
      <w:r w:rsidRPr="007C6222">
        <w:rPr>
          <w:sz w:val="24"/>
          <w:szCs w:val="24"/>
        </w:rPr>
        <w:t xml:space="preserve"> este realizată de către Agenţia Naţională de Asigurare a Calităţii în Învăţămîntul Profesional sau o altă agenţie de evaluare a calităţii, înscrisă în Registrul European pentru Asigurarea Calităţii în Învăţămîntul Superior.</w:t>
      </w:r>
      <w:r>
        <w:rPr>
          <w:sz w:val="24"/>
          <w:szCs w:val="24"/>
        </w:rPr>
        <w:t xml:space="preserve"> </w:t>
      </w:r>
    </w:p>
    <w:p w:rsidR="00EA1514" w:rsidRPr="007872BD" w:rsidRDefault="00D10C67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C6222">
        <w:rPr>
          <w:sz w:val="24"/>
          <w:szCs w:val="24"/>
        </w:rPr>
        <w:t>Autoevaluarea şi evaluarea internă a calităţii în învăţămîntul superior</w:t>
      </w:r>
      <w:r w:rsidR="005E7A7D">
        <w:rPr>
          <w:sz w:val="24"/>
          <w:szCs w:val="24"/>
        </w:rPr>
        <w:t xml:space="preserve"> la distanță</w:t>
      </w:r>
      <w:r w:rsidRPr="007C6222">
        <w:rPr>
          <w:sz w:val="24"/>
          <w:szCs w:val="24"/>
        </w:rPr>
        <w:t xml:space="preserve"> sînt realizate de către structurile instituţionale responsabile de asigurarea calităţii, în conformitate cu standardele naţionale de referinţă.</w:t>
      </w:r>
    </w:p>
    <w:p w:rsidR="00B05025" w:rsidRPr="007872BD" w:rsidRDefault="00542B59" w:rsidP="00941542">
      <w:pPr>
        <w:pStyle w:val="Heading1"/>
      </w:pPr>
      <w:r w:rsidRPr="007872BD">
        <w:t>VII</w:t>
      </w:r>
      <w:r w:rsidR="00476A23">
        <w:t xml:space="preserve">. </w:t>
      </w:r>
      <w:r w:rsidR="00476A23" w:rsidRPr="007872BD">
        <w:t>FINAN</w:t>
      </w:r>
      <w:r w:rsidR="00476A23" w:rsidRPr="007872BD">
        <w:rPr>
          <w:rFonts w:ascii="Cambria Math" w:hAnsi="Cambria Math" w:cs="Cambria Math"/>
        </w:rPr>
        <w:t>Ț</w:t>
      </w:r>
      <w:r w:rsidR="00476A23" w:rsidRPr="007872BD">
        <w:t>AREA ÎSD</w:t>
      </w:r>
    </w:p>
    <w:p w:rsidR="004C469D" w:rsidRPr="007872BD" w:rsidRDefault="0079591E" w:rsidP="00FA3C08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Î</w:t>
      </w:r>
      <w:r w:rsidR="00B66A8C" w:rsidRPr="007872BD">
        <w:rPr>
          <w:rFonts w:cs="Times New Roman"/>
          <w:sz w:val="24"/>
          <w:szCs w:val="24"/>
        </w:rPr>
        <w:t>S</w:t>
      </w:r>
      <w:r w:rsidRPr="007872BD">
        <w:rPr>
          <w:rFonts w:cs="Times New Roman"/>
          <w:sz w:val="24"/>
          <w:szCs w:val="24"/>
        </w:rPr>
        <w:t>D</w:t>
      </w:r>
      <w:r w:rsidR="004C469D" w:rsidRPr="007872BD">
        <w:rPr>
          <w:rFonts w:cs="Times New Roman"/>
          <w:sz w:val="24"/>
          <w:szCs w:val="24"/>
        </w:rPr>
        <w:t xml:space="preserve"> </w:t>
      </w:r>
      <w:r w:rsidR="00B66A8C" w:rsidRPr="007872BD">
        <w:rPr>
          <w:rFonts w:cs="Times New Roman"/>
          <w:sz w:val="24"/>
          <w:szCs w:val="24"/>
        </w:rPr>
        <w:t>se va</w:t>
      </w:r>
      <w:r w:rsidR="00212F3A" w:rsidRPr="007872BD">
        <w:rPr>
          <w:rFonts w:cs="Times New Roman"/>
          <w:sz w:val="24"/>
          <w:szCs w:val="24"/>
        </w:rPr>
        <w:t xml:space="preserve"> finan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="00212F3A" w:rsidRPr="007872BD">
        <w:rPr>
          <w:rFonts w:cs="Times New Roman"/>
          <w:sz w:val="24"/>
          <w:szCs w:val="24"/>
        </w:rPr>
        <w:t>a</w:t>
      </w:r>
      <w:r w:rsidR="004C469D" w:rsidRPr="007872BD">
        <w:rPr>
          <w:rFonts w:cs="Times New Roman"/>
          <w:sz w:val="24"/>
          <w:szCs w:val="24"/>
        </w:rPr>
        <w:t xml:space="preserve"> din următoarele surse:</w:t>
      </w:r>
    </w:p>
    <w:p w:rsidR="004C469D" w:rsidRPr="007872BD" w:rsidRDefault="004C469D" w:rsidP="00FA3C08">
      <w:pPr>
        <w:spacing w:after="0"/>
        <w:ind w:left="993" w:hanging="284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a)</w:t>
      </w:r>
      <w:r w:rsidRPr="007872BD">
        <w:rPr>
          <w:rFonts w:cs="Times New Roman"/>
          <w:sz w:val="24"/>
          <w:szCs w:val="24"/>
        </w:rPr>
        <w:tab/>
        <w:t>taxe de studii percepute în condi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iile legii;</w:t>
      </w:r>
    </w:p>
    <w:p w:rsidR="004C469D" w:rsidRPr="007872BD" w:rsidRDefault="004C469D" w:rsidP="00FA3C08">
      <w:pPr>
        <w:spacing w:after="0"/>
        <w:ind w:left="993" w:hanging="284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b)</w:t>
      </w:r>
      <w:r w:rsidRPr="007872BD">
        <w:rPr>
          <w:rFonts w:cs="Times New Roman"/>
          <w:sz w:val="24"/>
          <w:szCs w:val="24"/>
        </w:rPr>
        <w:tab/>
        <w:t>surse bugetare prevăzute pentru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ămîntul la distan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ă;</w:t>
      </w:r>
    </w:p>
    <w:p w:rsidR="004C469D" w:rsidRPr="007872BD" w:rsidRDefault="004C469D" w:rsidP="00FA3C08">
      <w:pPr>
        <w:spacing w:after="0"/>
        <w:ind w:left="993" w:hanging="284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c)</w:t>
      </w:r>
      <w:r w:rsidRPr="007872BD">
        <w:rPr>
          <w:rFonts w:cs="Times New Roman"/>
          <w:sz w:val="24"/>
          <w:szCs w:val="24"/>
        </w:rPr>
        <w:tab/>
        <w:t xml:space="preserve">surse bugetare din fondul de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omaj, în condi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iile legii;</w:t>
      </w:r>
    </w:p>
    <w:p w:rsidR="004C469D" w:rsidRPr="007872BD" w:rsidRDefault="004C469D" w:rsidP="00FA3C08">
      <w:pPr>
        <w:spacing w:after="0"/>
        <w:ind w:left="993" w:hanging="284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d)</w:t>
      </w:r>
      <w:r w:rsidRPr="007872BD">
        <w:rPr>
          <w:rFonts w:cs="Times New Roman"/>
          <w:sz w:val="24"/>
          <w:szCs w:val="24"/>
        </w:rPr>
        <w:tab/>
        <w:t>surse financiare alocate de agen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 economici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destinate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ămîntului la distan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 în conformitate cu prevederile legisla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iei în vigoare;</w:t>
      </w:r>
    </w:p>
    <w:p w:rsidR="004C469D" w:rsidRPr="007872BD" w:rsidRDefault="004C469D" w:rsidP="00FA3C08">
      <w:pPr>
        <w:spacing w:after="0"/>
        <w:ind w:left="993" w:hanging="284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e)</w:t>
      </w:r>
      <w:r w:rsidRPr="007872BD">
        <w:rPr>
          <w:rFonts w:cs="Times New Roman"/>
          <w:sz w:val="24"/>
          <w:szCs w:val="24"/>
        </w:rPr>
        <w:tab/>
        <w:t>mijloace provenite din proiecte interna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ionale;</w:t>
      </w:r>
    </w:p>
    <w:p w:rsidR="00EA1514" w:rsidRPr="007872BD" w:rsidRDefault="004C469D" w:rsidP="00FA3C08">
      <w:pPr>
        <w:spacing w:after="0"/>
        <w:ind w:left="993" w:hanging="284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f)</w:t>
      </w:r>
      <w:r w:rsidRPr="007872BD">
        <w:rPr>
          <w:rFonts w:cs="Times New Roman"/>
          <w:sz w:val="24"/>
          <w:szCs w:val="24"/>
        </w:rPr>
        <w:tab/>
      </w:r>
      <w:r w:rsidR="00B66A8C" w:rsidRPr="007872BD">
        <w:rPr>
          <w:rFonts w:cs="Times New Roman"/>
          <w:sz w:val="24"/>
          <w:szCs w:val="24"/>
        </w:rPr>
        <w:t>dona</w:t>
      </w:r>
      <w:r w:rsidR="00B66A8C" w:rsidRPr="007872BD">
        <w:rPr>
          <w:rFonts w:ascii="Cambria Math" w:hAnsi="Cambria Math" w:cs="Cambria Math"/>
          <w:sz w:val="24"/>
          <w:szCs w:val="24"/>
        </w:rPr>
        <w:t>ț</w:t>
      </w:r>
      <w:r w:rsidR="00B66A8C" w:rsidRPr="007872BD">
        <w:rPr>
          <w:rFonts w:cs="Times New Roman"/>
          <w:sz w:val="24"/>
          <w:szCs w:val="24"/>
        </w:rPr>
        <w:t xml:space="preserve">ii </w:t>
      </w:r>
      <w:r w:rsidR="00B66A8C" w:rsidRPr="007872BD">
        <w:rPr>
          <w:rFonts w:ascii="Cambria Math" w:hAnsi="Cambria Math" w:cs="Cambria Math"/>
          <w:sz w:val="24"/>
          <w:szCs w:val="24"/>
        </w:rPr>
        <w:t>ș</w:t>
      </w:r>
      <w:r w:rsidR="00B66A8C" w:rsidRPr="007872BD">
        <w:rPr>
          <w:rFonts w:cs="Times New Roman"/>
          <w:sz w:val="24"/>
          <w:szCs w:val="24"/>
        </w:rPr>
        <w:t xml:space="preserve">i </w:t>
      </w:r>
      <w:r w:rsidRPr="007872BD">
        <w:rPr>
          <w:rFonts w:cs="Times New Roman"/>
          <w:sz w:val="24"/>
          <w:szCs w:val="24"/>
        </w:rPr>
        <w:t>alte surse de venituri</w:t>
      </w:r>
      <w:r w:rsidR="00B66A8C" w:rsidRPr="007872BD">
        <w:rPr>
          <w:rFonts w:cs="Times New Roman"/>
          <w:sz w:val="24"/>
          <w:szCs w:val="24"/>
        </w:rPr>
        <w:t xml:space="preserve"> </w:t>
      </w:r>
      <w:r w:rsidRPr="007872BD">
        <w:rPr>
          <w:rFonts w:cs="Times New Roman"/>
          <w:sz w:val="24"/>
          <w:szCs w:val="24"/>
        </w:rPr>
        <w:t>în condi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iile legii.</w:t>
      </w:r>
    </w:p>
    <w:p w:rsidR="00EA1514" w:rsidRPr="007872BD" w:rsidRDefault="004C469D" w:rsidP="00970575">
      <w:pPr>
        <w:pStyle w:val="ListParagraph"/>
        <w:numPr>
          <w:ilvl w:val="0"/>
          <w:numId w:val="5"/>
        </w:numPr>
        <w:spacing w:before="120" w:after="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lastRenderedPageBreak/>
        <w:t xml:space="preserve">Resursele financiare din taxele de studii </w:t>
      </w:r>
      <w:r w:rsidR="00EF365A">
        <w:rPr>
          <w:rFonts w:cs="Times New Roman"/>
          <w:sz w:val="24"/>
          <w:szCs w:val="24"/>
        </w:rPr>
        <w:t xml:space="preserve">percepute de la studenții înmatriculați la </w:t>
      </w:r>
      <w:r w:rsidR="0079591E" w:rsidRPr="007872BD">
        <w:rPr>
          <w:rFonts w:cs="Times New Roman"/>
          <w:sz w:val="24"/>
          <w:szCs w:val="24"/>
        </w:rPr>
        <w:t>Î</w:t>
      </w:r>
      <w:r w:rsidR="007D418F" w:rsidRPr="007872BD">
        <w:rPr>
          <w:rFonts w:cs="Times New Roman"/>
          <w:sz w:val="24"/>
          <w:szCs w:val="24"/>
        </w:rPr>
        <w:t>S</w:t>
      </w:r>
      <w:r w:rsidR="0079591E" w:rsidRPr="007872BD">
        <w:rPr>
          <w:rFonts w:cs="Times New Roman"/>
          <w:sz w:val="24"/>
          <w:szCs w:val="24"/>
        </w:rPr>
        <w:t>D</w:t>
      </w:r>
      <w:r w:rsidRPr="007872BD">
        <w:rPr>
          <w:rFonts w:cs="Times New Roman"/>
          <w:sz w:val="24"/>
          <w:szCs w:val="24"/>
        </w:rPr>
        <w:t xml:space="preserve"> se utilizează integral de către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ia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 în conformitate cu Codul Educa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iei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alte acte normative în vigoare.</w:t>
      </w:r>
    </w:p>
    <w:p w:rsidR="00B05025" w:rsidRPr="007872BD" w:rsidRDefault="004C469D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>Condi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iile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i cuantumul taxelor de studii, precum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i orice alte taxe speciale sînt stabilite anual prin hotărîrea </w:t>
      </w:r>
      <w:r w:rsidR="00C97B38" w:rsidRPr="00C97B38">
        <w:rPr>
          <w:rFonts w:cs="Times New Roman"/>
          <w:sz w:val="24"/>
          <w:szCs w:val="24"/>
        </w:rPr>
        <w:t xml:space="preserve">Consiliului pentru Dezvoltare Strategică instituțională </w:t>
      </w:r>
      <w:r w:rsidRPr="007872BD">
        <w:rPr>
          <w:rFonts w:cs="Times New Roman"/>
          <w:sz w:val="24"/>
          <w:szCs w:val="24"/>
        </w:rPr>
        <w:t>al institu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iei de învă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>ămînt superior.</w:t>
      </w:r>
    </w:p>
    <w:p w:rsidR="00B05025" w:rsidRPr="007872BD" w:rsidRDefault="00542B59" w:rsidP="00941542">
      <w:pPr>
        <w:pStyle w:val="Heading1"/>
      </w:pPr>
      <w:r w:rsidRPr="007872BD">
        <w:t>VIII</w:t>
      </w:r>
      <w:r w:rsidR="00EF365A">
        <w:t>.</w:t>
      </w:r>
      <w:r w:rsidRPr="007872BD">
        <w:t xml:space="preserve"> </w:t>
      </w:r>
      <w:r w:rsidR="00EF365A" w:rsidRPr="007872BD">
        <w:t>DISPOZI</w:t>
      </w:r>
      <w:r w:rsidR="00EF365A" w:rsidRPr="007872BD">
        <w:rPr>
          <w:rFonts w:ascii="Cambria Math" w:hAnsi="Cambria Math" w:cs="Cambria Math"/>
        </w:rPr>
        <w:t>Ț</w:t>
      </w:r>
      <w:r w:rsidR="00EF365A" w:rsidRPr="007872BD">
        <w:t>II FINALE</w:t>
      </w:r>
    </w:p>
    <w:p w:rsidR="00EA1514" w:rsidRPr="007872BD" w:rsidRDefault="00485A10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Prezentul </w:t>
      </w:r>
      <w:r w:rsidR="00D20C7D">
        <w:rPr>
          <w:rFonts w:cs="Times New Roman"/>
          <w:sz w:val="24"/>
          <w:szCs w:val="24"/>
        </w:rPr>
        <w:t>R</w:t>
      </w:r>
      <w:r w:rsidRPr="007872BD">
        <w:rPr>
          <w:rFonts w:cs="Times New Roman"/>
          <w:sz w:val="24"/>
          <w:szCs w:val="24"/>
        </w:rPr>
        <w:t>egulament intră în vigoare</w:t>
      </w:r>
      <w:r w:rsidR="00EF365A">
        <w:rPr>
          <w:rFonts w:cs="Times New Roman"/>
          <w:sz w:val="24"/>
          <w:szCs w:val="24"/>
        </w:rPr>
        <w:t xml:space="preserve"> din</w:t>
      </w:r>
      <w:r w:rsidRPr="007872BD">
        <w:rPr>
          <w:rFonts w:cs="Times New Roman"/>
          <w:sz w:val="24"/>
          <w:szCs w:val="24"/>
        </w:rPr>
        <w:t xml:space="preserve"> </w:t>
      </w:r>
      <w:r w:rsidR="007872BD" w:rsidRPr="007872BD">
        <w:rPr>
          <w:rFonts w:cs="Times New Roman"/>
          <w:sz w:val="24"/>
          <w:szCs w:val="24"/>
        </w:rPr>
        <w:t>momentul publicării în Monitorul Oficial</w:t>
      </w:r>
      <w:r w:rsidR="00DD2AE1">
        <w:rPr>
          <w:rFonts w:cs="Times New Roman"/>
          <w:sz w:val="24"/>
          <w:szCs w:val="24"/>
        </w:rPr>
        <w:t xml:space="preserve"> al Republicii Moldova. </w:t>
      </w:r>
    </w:p>
    <w:p w:rsidR="00485A10" w:rsidRDefault="00485A10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 w:rsidRPr="007872BD">
        <w:rPr>
          <w:rFonts w:cs="Times New Roman"/>
          <w:sz w:val="24"/>
          <w:szCs w:val="24"/>
        </w:rPr>
        <w:t xml:space="preserve">Regulamentul – cadru privind organizarea 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>i desfă</w:t>
      </w:r>
      <w:r w:rsidR="004C610A" w:rsidRPr="007872BD">
        <w:rPr>
          <w:rFonts w:ascii="Cambria Math" w:hAnsi="Cambria Math" w:cs="Cambria Math"/>
          <w:sz w:val="24"/>
          <w:szCs w:val="24"/>
        </w:rPr>
        <w:t>ș</w:t>
      </w:r>
      <w:r w:rsidRPr="007872BD">
        <w:rPr>
          <w:rFonts w:cs="Times New Roman"/>
          <w:sz w:val="24"/>
          <w:szCs w:val="24"/>
        </w:rPr>
        <w:t xml:space="preserve">urarea </w:t>
      </w:r>
      <w:r w:rsidR="008B79FF" w:rsidRPr="007872BD">
        <w:rPr>
          <w:rFonts w:cs="Times New Roman"/>
          <w:sz w:val="24"/>
          <w:szCs w:val="24"/>
        </w:rPr>
        <w:t>învă</w:t>
      </w:r>
      <w:r w:rsidR="008B79FF" w:rsidRPr="007872BD">
        <w:rPr>
          <w:rFonts w:ascii="Cambria Math" w:hAnsi="Cambria Math" w:cs="Cambria Math"/>
          <w:sz w:val="24"/>
          <w:szCs w:val="24"/>
        </w:rPr>
        <w:t>ț</w:t>
      </w:r>
      <w:r w:rsidR="008B79FF" w:rsidRPr="007872BD">
        <w:rPr>
          <w:rFonts w:cs="Times New Roman"/>
          <w:sz w:val="24"/>
          <w:szCs w:val="24"/>
        </w:rPr>
        <w:t>ămîntului</w:t>
      </w:r>
      <w:r w:rsidRPr="007872BD">
        <w:rPr>
          <w:rFonts w:cs="Times New Roman"/>
          <w:sz w:val="24"/>
          <w:szCs w:val="24"/>
        </w:rPr>
        <w:t xml:space="preserve"> </w:t>
      </w:r>
      <w:r w:rsidR="00DF000B" w:rsidRPr="007872BD">
        <w:rPr>
          <w:rFonts w:cs="Times New Roman"/>
          <w:sz w:val="24"/>
          <w:szCs w:val="24"/>
        </w:rPr>
        <w:t>superior</w:t>
      </w:r>
      <w:r w:rsidRPr="007872BD">
        <w:rPr>
          <w:rFonts w:cs="Times New Roman"/>
          <w:sz w:val="24"/>
          <w:szCs w:val="24"/>
        </w:rPr>
        <w:t xml:space="preserve"> </w:t>
      </w:r>
      <w:r w:rsidR="00DD2AE1">
        <w:rPr>
          <w:rFonts w:cs="Times New Roman"/>
          <w:sz w:val="24"/>
          <w:szCs w:val="24"/>
        </w:rPr>
        <w:t xml:space="preserve">la </w:t>
      </w:r>
      <w:r w:rsidRPr="007872BD">
        <w:rPr>
          <w:rFonts w:cs="Times New Roman"/>
          <w:sz w:val="24"/>
          <w:szCs w:val="24"/>
        </w:rPr>
        <w:t>distan</w:t>
      </w:r>
      <w:r w:rsidR="004C610A" w:rsidRPr="007872BD">
        <w:rPr>
          <w:rFonts w:ascii="Cambria Math" w:hAnsi="Cambria Math" w:cs="Cambria Math"/>
          <w:sz w:val="24"/>
          <w:szCs w:val="24"/>
        </w:rPr>
        <w:t>ț</w:t>
      </w:r>
      <w:r w:rsidRPr="007872BD">
        <w:rPr>
          <w:rFonts w:cs="Times New Roman"/>
          <w:sz w:val="24"/>
          <w:szCs w:val="24"/>
        </w:rPr>
        <w:t xml:space="preserve">ă poate fi modificat </w:t>
      </w:r>
      <w:r w:rsidR="00DD2AE1">
        <w:rPr>
          <w:rFonts w:cs="Times New Roman"/>
          <w:sz w:val="24"/>
          <w:szCs w:val="24"/>
        </w:rPr>
        <w:t>doar de Ministerul Educației</w:t>
      </w:r>
      <w:r w:rsidRPr="007872BD">
        <w:rPr>
          <w:rFonts w:cs="Times New Roman"/>
          <w:sz w:val="24"/>
          <w:szCs w:val="24"/>
        </w:rPr>
        <w:t>.</w:t>
      </w:r>
    </w:p>
    <w:p w:rsidR="005501C6" w:rsidRPr="00E61C45" w:rsidRDefault="0015551F" w:rsidP="00970575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Instituțiile de</w:t>
      </w:r>
      <w:r w:rsidR="00C81517">
        <w:rPr>
          <w:rFonts w:cs="Times New Roman"/>
          <w:sz w:val="24"/>
          <w:szCs w:val="24"/>
        </w:rPr>
        <w:t xml:space="preserve"> învățămînt superior elaborează </w:t>
      </w:r>
      <w:r>
        <w:rPr>
          <w:rFonts w:cs="Times New Roman"/>
          <w:sz w:val="24"/>
          <w:szCs w:val="24"/>
        </w:rPr>
        <w:t xml:space="preserve">și aplică propriul regulament </w:t>
      </w:r>
      <w:r w:rsidR="00E61C45">
        <w:rPr>
          <w:rFonts w:cs="Times New Roman"/>
          <w:sz w:val="24"/>
          <w:szCs w:val="24"/>
        </w:rPr>
        <w:t xml:space="preserve">de </w:t>
      </w:r>
      <w:r w:rsidR="00E61C45" w:rsidRPr="00E61C45">
        <w:rPr>
          <w:rFonts w:cs="Times New Roman"/>
          <w:bCs/>
          <w:sz w:val="24"/>
          <w:szCs w:val="24"/>
        </w:rPr>
        <w:t xml:space="preserve">organizare </w:t>
      </w:r>
      <w:r w:rsidR="00E61C45" w:rsidRPr="00E61C45">
        <w:rPr>
          <w:rFonts w:cs="Times New Roman"/>
          <w:bCs/>
          <w:color w:val="000000"/>
          <w:sz w:val="24"/>
          <w:szCs w:val="24"/>
        </w:rPr>
        <w:t>și desfășurare</w:t>
      </w:r>
      <w:r w:rsidR="00C81517">
        <w:rPr>
          <w:rFonts w:cs="Times New Roman"/>
          <w:bCs/>
          <w:color w:val="000000"/>
          <w:sz w:val="24"/>
          <w:szCs w:val="24"/>
        </w:rPr>
        <w:t xml:space="preserve"> </w:t>
      </w:r>
      <w:r w:rsidR="00E61C45" w:rsidRPr="00E61C45">
        <w:rPr>
          <w:rFonts w:cs="Times New Roman"/>
          <w:bCs/>
          <w:color w:val="000000"/>
          <w:sz w:val="24"/>
          <w:szCs w:val="24"/>
        </w:rPr>
        <w:t>a învățămîntului la distanță</w:t>
      </w:r>
      <w:r w:rsidR="00E0516B">
        <w:rPr>
          <w:rFonts w:cs="Times New Roman"/>
          <w:bCs/>
          <w:color w:val="000000"/>
          <w:sz w:val="24"/>
          <w:szCs w:val="24"/>
        </w:rPr>
        <w:t>,</w:t>
      </w:r>
      <w:r w:rsidR="00C81517">
        <w:rPr>
          <w:rFonts w:cs="Times New Roman"/>
          <w:bCs/>
          <w:color w:val="000000"/>
          <w:sz w:val="24"/>
          <w:szCs w:val="24"/>
        </w:rPr>
        <w:t xml:space="preserve"> în conformitate cu </w:t>
      </w:r>
      <w:r w:rsidR="00E0516B">
        <w:rPr>
          <w:rFonts w:cs="Times New Roman"/>
          <w:bCs/>
          <w:color w:val="000000"/>
          <w:sz w:val="24"/>
          <w:szCs w:val="24"/>
        </w:rPr>
        <w:t>acest Regulament-cadru</w:t>
      </w:r>
      <w:r w:rsidR="00C81517">
        <w:rPr>
          <w:rFonts w:cs="Times New Roman"/>
          <w:bCs/>
          <w:color w:val="000000"/>
          <w:sz w:val="24"/>
          <w:szCs w:val="24"/>
        </w:rPr>
        <w:t>.</w:t>
      </w:r>
    </w:p>
    <w:p w:rsidR="00A4736A" w:rsidRDefault="00A4736A" w:rsidP="00A4736A">
      <w:pPr>
        <w:spacing w:before="120"/>
        <w:jc w:val="both"/>
        <w:rPr>
          <w:rFonts w:cs="Times New Roman"/>
          <w:sz w:val="24"/>
          <w:szCs w:val="24"/>
        </w:rPr>
      </w:pPr>
    </w:p>
    <w:sectPr w:rsidR="00A4736A" w:rsidSect="000C0665">
      <w:footerReference w:type="default" r:id="rId8"/>
      <w:pgSz w:w="11906" w:h="16838"/>
      <w:pgMar w:top="851" w:right="850" w:bottom="1134" w:left="1276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4E" w:rsidRDefault="00AC2A4E" w:rsidP="00AB1F74">
      <w:pPr>
        <w:spacing w:after="0" w:line="240" w:lineRule="auto"/>
      </w:pPr>
      <w:r>
        <w:separator/>
      </w:r>
    </w:p>
  </w:endnote>
  <w:endnote w:type="continuationSeparator" w:id="0">
    <w:p w:rsidR="00AC2A4E" w:rsidRDefault="00AC2A4E" w:rsidP="00AB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4224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010E" w:rsidRPr="007872BD" w:rsidRDefault="005C010E">
            <w:pPr>
              <w:pStyle w:val="Footer"/>
              <w:jc w:val="center"/>
            </w:pPr>
            <w:r w:rsidRPr="007872BD">
              <w:t xml:space="preserve">Pagina </w:t>
            </w:r>
            <w:r w:rsidRPr="007872BD">
              <w:rPr>
                <w:b/>
                <w:bCs/>
              </w:rPr>
              <w:fldChar w:fldCharType="begin"/>
            </w:r>
            <w:r w:rsidRPr="007872BD">
              <w:rPr>
                <w:b/>
                <w:bCs/>
              </w:rPr>
              <w:instrText xml:space="preserve"> PAGE </w:instrText>
            </w:r>
            <w:r w:rsidRPr="007872BD">
              <w:rPr>
                <w:b/>
                <w:bCs/>
              </w:rPr>
              <w:fldChar w:fldCharType="separate"/>
            </w:r>
            <w:r w:rsidR="00F62475">
              <w:rPr>
                <w:b/>
                <w:bCs/>
                <w:noProof/>
              </w:rPr>
              <w:t>1</w:t>
            </w:r>
            <w:r w:rsidRPr="007872BD">
              <w:rPr>
                <w:b/>
                <w:bCs/>
              </w:rPr>
              <w:fldChar w:fldCharType="end"/>
            </w:r>
            <w:r w:rsidRPr="007872BD">
              <w:t xml:space="preserve"> din </w:t>
            </w:r>
            <w:r w:rsidRPr="007872BD">
              <w:rPr>
                <w:b/>
                <w:bCs/>
              </w:rPr>
              <w:fldChar w:fldCharType="begin"/>
            </w:r>
            <w:r w:rsidRPr="007872BD">
              <w:rPr>
                <w:b/>
                <w:bCs/>
              </w:rPr>
              <w:instrText xml:space="preserve"> NUMPAGES  </w:instrText>
            </w:r>
            <w:r w:rsidRPr="007872BD">
              <w:rPr>
                <w:b/>
                <w:bCs/>
              </w:rPr>
              <w:fldChar w:fldCharType="separate"/>
            </w:r>
            <w:r w:rsidR="00F62475">
              <w:rPr>
                <w:b/>
                <w:bCs/>
                <w:noProof/>
              </w:rPr>
              <w:t>6</w:t>
            </w:r>
            <w:r w:rsidRPr="007872BD">
              <w:rPr>
                <w:b/>
                <w:bCs/>
              </w:rPr>
              <w:fldChar w:fldCharType="end"/>
            </w:r>
          </w:p>
        </w:sdtContent>
      </w:sdt>
    </w:sdtContent>
  </w:sdt>
  <w:p w:rsidR="005C010E" w:rsidRDefault="005C0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4E" w:rsidRDefault="00AC2A4E" w:rsidP="00AB1F74">
      <w:pPr>
        <w:spacing w:after="0" w:line="240" w:lineRule="auto"/>
      </w:pPr>
      <w:r>
        <w:separator/>
      </w:r>
    </w:p>
  </w:footnote>
  <w:footnote w:type="continuationSeparator" w:id="0">
    <w:p w:rsidR="00AC2A4E" w:rsidRDefault="00AC2A4E" w:rsidP="00AB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542C"/>
    <w:multiLevelType w:val="hybridMultilevel"/>
    <w:tmpl w:val="DE9C9998"/>
    <w:lvl w:ilvl="0" w:tplc="863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AC0"/>
    <w:multiLevelType w:val="hybridMultilevel"/>
    <w:tmpl w:val="890AB912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7">
      <w:start w:val="1"/>
      <w:numFmt w:val="lowerLetter"/>
      <w:lvlText w:val="%2)"/>
      <w:lvlJc w:val="left"/>
      <w:pPr>
        <w:ind w:left="2290" w:hanging="360"/>
      </w:pPr>
    </w:lvl>
    <w:lvl w:ilvl="2" w:tplc="806E95B4">
      <w:start w:val="10"/>
      <w:numFmt w:val="decimal"/>
      <w:lvlText w:val="%3"/>
      <w:lvlJc w:val="left"/>
      <w:pPr>
        <w:ind w:left="319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730" w:hanging="360"/>
      </w:pPr>
    </w:lvl>
    <w:lvl w:ilvl="4" w:tplc="04180019" w:tentative="1">
      <w:start w:val="1"/>
      <w:numFmt w:val="lowerLetter"/>
      <w:lvlText w:val="%5."/>
      <w:lvlJc w:val="left"/>
      <w:pPr>
        <w:ind w:left="4450" w:hanging="360"/>
      </w:pPr>
    </w:lvl>
    <w:lvl w:ilvl="5" w:tplc="0418001B" w:tentative="1">
      <w:start w:val="1"/>
      <w:numFmt w:val="lowerRoman"/>
      <w:lvlText w:val="%6."/>
      <w:lvlJc w:val="right"/>
      <w:pPr>
        <w:ind w:left="5170" w:hanging="180"/>
      </w:pPr>
    </w:lvl>
    <w:lvl w:ilvl="6" w:tplc="0418000F" w:tentative="1">
      <w:start w:val="1"/>
      <w:numFmt w:val="decimal"/>
      <w:lvlText w:val="%7."/>
      <w:lvlJc w:val="left"/>
      <w:pPr>
        <w:ind w:left="5890" w:hanging="360"/>
      </w:pPr>
    </w:lvl>
    <w:lvl w:ilvl="7" w:tplc="04180019" w:tentative="1">
      <w:start w:val="1"/>
      <w:numFmt w:val="lowerLetter"/>
      <w:lvlText w:val="%8."/>
      <w:lvlJc w:val="left"/>
      <w:pPr>
        <w:ind w:left="6610" w:hanging="360"/>
      </w:pPr>
    </w:lvl>
    <w:lvl w:ilvl="8" w:tplc="0418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14E82B36"/>
    <w:multiLevelType w:val="hybridMultilevel"/>
    <w:tmpl w:val="DB0E66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80019">
      <w:start w:val="1"/>
      <w:numFmt w:val="lowerLetter"/>
      <w:lvlText w:val="%2."/>
      <w:lvlJc w:val="left"/>
      <w:pPr>
        <w:ind w:left="2290" w:hanging="360"/>
      </w:pPr>
    </w:lvl>
    <w:lvl w:ilvl="2" w:tplc="0418001B" w:tentative="1">
      <w:start w:val="1"/>
      <w:numFmt w:val="lowerRoman"/>
      <w:lvlText w:val="%3."/>
      <w:lvlJc w:val="right"/>
      <w:pPr>
        <w:ind w:left="3010" w:hanging="180"/>
      </w:pPr>
    </w:lvl>
    <w:lvl w:ilvl="3" w:tplc="0418000F" w:tentative="1">
      <w:start w:val="1"/>
      <w:numFmt w:val="decimal"/>
      <w:lvlText w:val="%4."/>
      <w:lvlJc w:val="left"/>
      <w:pPr>
        <w:ind w:left="3730" w:hanging="360"/>
      </w:pPr>
    </w:lvl>
    <w:lvl w:ilvl="4" w:tplc="04180019" w:tentative="1">
      <w:start w:val="1"/>
      <w:numFmt w:val="lowerLetter"/>
      <w:lvlText w:val="%5."/>
      <w:lvlJc w:val="left"/>
      <w:pPr>
        <w:ind w:left="4450" w:hanging="360"/>
      </w:pPr>
    </w:lvl>
    <w:lvl w:ilvl="5" w:tplc="0418001B" w:tentative="1">
      <w:start w:val="1"/>
      <w:numFmt w:val="lowerRoman"/>
      <w:lvlText w:val="%6."/>
      <w:lvlJc w:val="right"/>
      <w:pPr>
        <w:ind w:left="5170" w:hanging="180"/>
      </w:pPr>
    </w:lvl>
    <w:lvl w:ilvl="6" w:tplc="0418000F" w:tentative="1">
      <w:start w:val="1"/>
      <w:numFmt w:val="decimal"/>
      <w:lvlText w:val="%7."/>
      <w:lvlJc w:val="left"/>
      <w:pPr>
        <w:ind w:left="5890" w:hanging="360"/>
      </w:pPr>
    </w:lvl>
    <w:lvl w:ilvl="7" w:tplc="04180019" w:tentative="1">
      <w:start w:val="1"/>
      <w:numFmt w:val="lowerLetter"/>
      <w:lvlText w:val="%8."/>
      <w:lvlJc w:val="left"/>
      <w:pPr>
        <w:ind w:left="6610" w:hanging="360"/>
      </w:pPr>
    </w:lvl>
    <w:lvl w:ilvl="8" w:tplc="0418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C093301"/>
    <w:multiLevelType w:val="hybridMultilevel"/>
    <w:tmpl w:val="B858BDAA"/>
    <w:lvl w:ilvl="0" w:tplc="ED9E5FA4">
      <w:numFmt w:val="bullet"/>
      <w:lvlText w:val="-"/>
      <w:lvlJc w:val="left"/>
      <w:pPr>
        <w:ind w:left="136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C8B3C74"/>
    <w:multiLevelType w:val="hybridMultilevel"/>
    <w:tmpl w:val="B95ED3D0"/>
    <w:lvl w:ilvl="0" w:tplc="863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27B"/>
    <w:multiLevelType w:val="hybridMultilevel"/>
    <w:tmpl w:val="FD683CCA"/>
    <w:lvl w:ilvl="0" w:tplc="95F6A26A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5054C"/>
    <w:multiLevelType w:val="hybridMultilevel"/>
    <w:tmpl w:val="DA245A32"/>
    <w:lvl w:ilvl="0" w:tplc="863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5E88"/>
    <w:multiLevelType w:val="hybridMultilevel"/>
    <w:tmpl w:val="C3620C0E"/>
    <w:lvl w:ilvl="0" w:tplc="22F21ECC">
      <w:start w:val="6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74F4EB3"/>
    <w:multiLevelType w:val="hybridMultilevel"/>
    <w:tmpl w:val="70E8DC90"/>
    <w:lvl w:ilvl="0" w:tplc="53D22BB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A64731A"/>
    <w:multiLevelType w:val="hybridMultilevel"/>
    <w:tmpl w:val="E38285EA"/>
    <w:lvl w:ilvl="0" w:tplc="04180017">
      <w:start w:val="1"/>
      <w:numFmt w:val="lowerLetter"/>
      <w:lvlText w:val="%1)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7A561B"/>
    <w:multiLevelType w:val="hybridMultilevel"/>
    <w:tmpl w:val="0F74531E"/>
    <w:lvl w:ilvl="0" w:tplc="863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71D"/>
    <w:multiLevelType w:val="hybridMultilevel"/>
    <w:tmpl w:val="87AEA6BA"/>
    <w:lvl w:ilvl="0" w:tplc="863C4E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F265DA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632633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6192"/>
    <w:multiLevelType w:val="hybridMultilevel"/>
    <w:tmpl w:val="C910E3FC"/>
    <w:lvl w:ilvl="0" w:tplc="863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164AD"/>
    <w:multiLevelType w:val="hybridMultilevel"/>
    <w:tmpl w:val="25604B48"/>
    <w:lvl w:ilvl="0" w:tplc="863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C35"/>
    <w:multiLevelType w:val="hybridMultilevel"/>
    <w:tmpl w:val="AED80034"/>
    <w:lvl w:ilvl="0" w:tplc="863C4E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BB53FDC"/>
    <w:multiLevelType w:val="hybridMultilevel"/>
    <w:tmpl w:val="80104260"/>
    <w:lvl w:ilvl="0" w:tplc="B1C8D956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07FD9"/>
    <w:multiLevelType w:val="hybridMultilevel"/>
    <w:tmpl w:val="430478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A120B198">
      <w:start w:val="10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B56907"/>
    <w:multiLevelType w:val="hybridMultilevel"/>
    <w:tmpl w:val="DF240724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85A2B58"/>
    <w:multiLevelType w:val="hybridMultilevel"/>
    <w:tmpl w:val="218A04B8"/>
    <w:lvl w:ilvl="0" w:tplc="863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C3323"/>
    <w:multiLevelType w:val="hybridMultilevel"/>
    <w:tmpl w:val="2B3E4F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7691E"/>
    <w:multiLevelType w:val="hybridMultilevel"/>
    <w:tmpl w:val="04E0474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8AF4194"/>
    <w:multiLevelType w:val="hybridMultilevel"/>
    <w:tmpl w:val="FC1E95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83BB9"/>
    <w:multiLevelType w:val="hybridMultilevel"/>
    <w:tmpl w:val="EEC4548C"/>
    <w:lvl w:ilvl="0" w:tplc="863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7248D"/>
    <w:multiLevelType w:val="hybridMultilevel"/>
    <w:tmpl w:val="87AEA6BA"/>
    <w:lvl w:ilvl="0" w:tplc="863C4E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F265DA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632633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224A7"/>
    <w:multiLevelType w:val="hybridMultilevel"/>
    <w:tmpl w:val="856E40AA"/>
    <w:lvl w:ilvl="0" w:tplc="863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01067"/>
    <w:multiLevelType w:val="hybridMultilevel"/>
    <w:tmpl w:val="E5A0DD9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5"/>
    <w:lvlOverride w:ilvl="0">
      <w:startOverride w:val="1"/>
    </w:lvlOverride>
  </w:num>
  <w:num w:numId="5">
    <w:abstractNumId w:val="23"/>
  </w:num>
  <w:num w:numId="6">
    <w:abstractNumId w:val="0"/>
  </w:num>
  <w:num w:numId="7">
    <w:abstractNumId w:val="2"/>
  </w:num>
  <w:num w:numId="8">
    <w:abstractNumId w:val="1"/>
  </w:num>
  <w:num w:numId="9">
    <w:abstractNumId w:val="25"/>
  </w:num>
  <w:num w:numId="10">
    <w:abstractNumId w:val="16"/>
  </w:num>
  <w:num w:numId="11">
    <w:abstractNumId w:val="12"/>
  </w:num>
  <w:num w:numId="12">
    <w:abstractNumId w:val="18"/>
  </w:num>
  <w:num w:numId="13">
    <w:abstractNumId w:val="24"/>
  </w:num>
  <w:num w:numId="14">
    <w:abstractNumId w:val="13"/>
  </w:num>
  <w:num w:numId="15">
    <w:abstractNumId w:val="22"/>
  </w:num>
  <w:num w:numId="16">
    <w:abstractNumId w:val="6"/>
  </w:num>
  <w:num w:numId="17">
    <w:abstractNumId w:val="4"/>
  </w:num>
  <w:num w:numId="18">
    <w:abstractNumId w:val="10"/>
  </w:num>
  <w:num w:numId="19">
    <w:abstractNumId w:val="8"/>
  </w:num>
  <w:num w:numId="20">
    <w:abstractNumId w:val="15"/>
    <w:lvlOverride w:ilvl="0">
      <w:startOverride w:val="4"/>
    </w:lvlOverride>
  </w:num>
  <w:num w:numId="21">
    <w:abstractNumId w:val="7"/>
  </w:num>
  <w:num w:numId="22">
    <w:abstractNumId w:val="20"/>
  </w:num>
  <w:num w:numId="23">
    <w:abstractNumId w:val="17"/>
  </w:num>
  <w:num w:numId="24">
    <w:abstractNumId w:val="14"/>
  </w:num>
  <w:num w:numId="25">
    <w:abstractNumId w:val="9"/>
  </w:num>
  <w:num w:numId="26">
    <w:abstractNumId w:val="21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25"/>
    <w:rsid w:val="00013FB5"/>
    <w:rsid w:val="00014C78"/>
    <w:rsid w:val="00016BCC"/>
    <w:rsid w:val="00024CF8"/>
    <w:rsid w:val="00026AC6"/>
    <w:rsid w:val="00044EC3"/>
    <w:rsid w:val="00052072"/>
    <w:rsid w:val="000542A6"/>
    <w:rsid w:val="000643CC"/>
    <w:rsid w:val="00087F3A"/>
    <w:rsid w:val="0009371E"/>
    <w:rsid w:val="000C0665"/>
    <w:rsid w:val="000C2268"/>
    <w:rsid w:val="000D44A6"/>
    <w:rsid w:val="000E4EC6"/>
    <w:rsid w:val="00100883"/>
    <w:rsid w:val="001175D7"/>
    <w:rsid w:val="001325A9"/>
    <w:rsid w:val="00146D7E"/>
    <w:rsid w:val="00153068"/>
    <w:rsid w:val="0015551F"/>
    <w:rsid w:val="00162D9C"/>
    <w:rsid w:val="00170F8A"/>
    <w:rsid w:val="00170FFE"/>
    <w:rsid w:val="001749AF"/>
    <w:rsid w:val="001A6252"/>
    <w:rsid w:val="001B0D07"/>
    <w:rsid w:val="001D14DD"/>
    <w:rsid w:val="001D2873"/>
    <w:rsid w:val="001D4DDF"/>
    <w:rsid w:val="001E3294"/>
    <w:rsid w:val="001F1E5F"/>
    <w:rsid w:val="00202CA6"/>
    <w:rsid w:val="0020318D"/>
    <w:rsid w:val="00212F3A"/>
    <w:rsid w:val="00221182"/>
    <w:rsid w:val="0022189E"/>
    <w:rsid w:val="00223921"/>
    <w:rsid w:val="00244500"/>
    <w:rsid w:val="00253AD9"/>
    <w:rsid w:val="0026001D"/>
    <w:rsid w:val="00285CE1"/>
    <w:rsid w:val="002B41B9"/>
    <w:rsid w:val="002B44CB"/>
    <w:rsid w:val="002B4C04"/>
    <w:rsid w:val="002D69E5"/>
    <w:rsid w:val="002E2CD7"/>
    <w:rsid w:val="002E55FB"/>
    <w:rsid w:val="002F1639"/>
    <w:rsid w:val="003008FE"/>
    <w:rsid w:val="003137F8"/>
    <w:rsid w:val="0032023B"/>
    <w:rsid w:val="00323873"/>
    <w:rsid w:val="00345342"/>
    <w:rsid w:val="00360930"/>
    <w:rsid w:val="003667BD"/>
    <w:rsid w:val="00367EF0"/>
    <w:rsid w:val="00373B01"/>
    <w:rsid w:val="00383591"/>
    <w:rsid w:val="003A0243"/>
    <w:rsid w:val="003A68A3"/>
    <w:rsid w:val="003C0AD4"/>
    <w:rsid w:val="003C756A"/>
    <w:rsid w:val="003D076E"/>
    <w:rsid w:val="003D5A7F"/>
    <w:rsid w:val="00415A7B"/>
    <w:rsid w:val="00420963"/>
    <w:rsid w:val="00451017"/>
    <w:rsid w:val="00461C29"/>
    <w:rsid w:val="00465CFE"/>
    <w:rsid w:val="00476A23"/>
    <w:rsid w:val="00485A10"/>
    <w:rsid w:val="004A25BE"/>
    <w:rsid w:val="004A3451"/>
    <w:rsid w:val="004B7532"/>
    <w:rsid w:val="004C469D"/>
    <w:rsid w:val="004C46FD"/>
    <w:rsid w:val="004C610A"/>
    <w:rsid w:val="004E2896"/>
    <w:rsid w:val="005136C3"/>
    <w:rsid w:val="00523664"/>
    <w:rsid w:val="00531367"/>
    <w:rsid w:val="00535C3D"/>
    <w:rsid w:val="00542B59"/>
    <w:rsid w:val="00546FA9"/>
    <w:rsid w:val="005501C6"/>
    <w:rsid w:val="00557DE0"/>
    <w:rsid w:val="0056274A"/>
    <w:rsid w:val="00567A8E"/>
    <w:rsid w:val="00584EC9"/>
    <w:rsid w:val="0058567E"/>
    <w:rsid w:val="0059600F"/>
    <w:rsid w:val="005A0604"/>
    <w:rsid w:val="005B3E0B"/>
    <w:rsid w:val="005B7A9A"/>
    <w:rsid w:val="005C010E"/>
    <w:rsid w:val="005C1EFC"/>
    <w:rsid w:val="005E0FBA"/>
    <w:rsid w:val="005E7A7D"/>
    <w:rsid w:val="005F1244"/>
    <w:rsid w:val="005F69D4"/>
    <w:rsid w:val="006028A2"/>
    <w:rsid w:val="00610C9C"/>
    <w:rsid w:val="00616CBC"/>
    <w:rsid w:val="00630541"/>
    <w:rsid w:val="00631497"/>
    <w:rsid w:val="00642BB5"/>
    <w:rsid w:val="00651480"/>
    <w:rsid w:val="00660609"/>
    <w:rsid w:val="006909E0"/>
    <w:rsid w:val="0069102E"/>
    <w:rsid w:val="006A305B"/>
    <w:rsid w:val="006B123E"/>
    <w:rsid w:val="006B37AD"/>
    <w:rsid w:val="006C1ADA"/>
    <w:rsid w:val="006D3279"/>
    <w:rsid w:val="006E2AA4"/>
    <w:rsid w:val="006E7A4B"/>
    <w:rsid w:val="006F26E1"/>
    <w:rsid w:val="006F328B"/>
    <w:rsid w:val="006F5090"/>
    <w:rsid w:val="00700ADC"/>
    <w:rsid w:val="007141D1"/>
    <w:rsid w:val="00726D43"/>
    <w:rsid w:val="007270D2"/>
    <w:rsid w:val="00730207"/>
    <w:rsid w:val="007352B8"/>
    <w:rsid w:val="007415A4"/>
    <w:rsid w:val="00747A30"/>
    <w:rsid w:val="00751EC7"/>
    <w:rsid w:val="00756843"/>
    <w:rsid w:val="00761FD2"/>
    <w:rsid w:val="007821B7"/>
    <w:rsid w:val="007872BD"/>
    <w:rsid w:val="00794A34"/>
    <w:rsid w:val="0079591E"/>
    <w:rsid w:val="00796625"/>
    <w:rsid w:val="007C61A7"/>
    <w:rsid w:val="007D231C"/>
    <w:rsid w:val="007D418F"/>
    <w:rsid w:val="007D5ACA"/>
    <w:rsid w:val="00804B9E"/>
    <w:rsid w:val="00816A71"/>
    <w:rsid w:val="008210E7"/>
    <w:rsid w:val="0083315B"/>
    <w:rsid w:val="0083556E"/>
    <w:rsid w:val="00846A30"/>
    <w:rsid w:val="00853E86"/>
    <w:rsid w:val="008540AF"/>
    <w:rsid w:val="00867808"/>
    <w:rsid w:val="00885DAE"/>
    <w:rsid w:val="00894664"/>
    <w:rsid w:val="008A4EBA"/>
    <w:rsid w:val="008A6641"/>
    <w:rsid w:val="008B79FF"/>
    <w:rsid w:val="008D2BAC"/>
    <w:rsid w:val="008E6547"/>
    <w:rsid w:val="008E7550"/>
    <w:rsid w:val="008F2D9D"/>
    <w:rsid w:val="008F641A"/>
    <w:rsid w:val="00904515"/>
    <w:rsid w:val="00905428"/>
    <w:rsid w:val="009207C6"/>
    <w:rsid w:val="00922054"/>
    <w:rsid w:val="00924E06"/>
    <w:rsid w:val="00934E80"/>
    <w:rsid w:val="00941542"/>
    <w:rsid w:val="00945B87"/>
    <w:rsid w:val="00957EA3"/>
    <w:rsid w:val="009606C4"/>
    <w:rsid w:val="00970575"/>
    <w:rsid w:val="009A0324"/>
    <w:rsid w:val="009A4947"/>
    <w:rsid w:val="009A6BF6"/>
    <w:rsid w:val="00A01D9E"/>
    <w:rsid w:val="00A0792E"/>
    <w:rsid w:val="00A31E10"/>
    <w:rsid w:val="00A4736A"/>
    <w:rsid w:val="00A82A17"/>
    <w:rsid w:val="00A8418D"/>
    <w:rsid w:val="00A8434B"/>
    <w:rsid w:val="00A84BAE"/>
    <w:rsid w:val="00A869D6"/>
    <w:rsid w:val="00A9360B"/>
    <w:rsid w:val="00AB0710"/>
    <w:rsid w:val="00AB10DD"/>
    <w:rsid w:val="00AB1F74"/>
    <w:rsid w:val="00AB3510"/>
    <w:rsid w:val="00AB5C6A"/>
    <w:rsid w:val="00AC2A4E"/>
    <w:rsid w:val="00AC6A50"/>
    <w:rsid w:val="00AD744C"/>
    <w:rsid w:val="00AE3F02"/>
    <w:rsid w:val="00AE42E6"/>
    <w:rsid w:val="00AE6106"/>
    <w:rsid w:val="00B05025"/>
    <w:rsid w:val="00B06206"/>
    <w:rsid w:val="00B14AA8"/>
    <w:rsid w:val="00B30F9B"/>
    <w:rsid w:val="00B417CD"/>
    <w:rsid w:val="00B56C3C"/>
    <w:rsid w:val="00B66A8C"/>
    <w:rsid w:val="00B72B7D"/>
    <w:rsid w:val="00B76D50"/>
    <w:rsid w:val="00B9740E"/>
    <w:rsid w:val="00BA0396"/>
    <w:rsid w:val="00BB6A26"/>
    <w:rsid w:val="00BC4083"/>
    <w:rsid w:val="00BD196E"/>
    <w:rsid w:val="00BE3432"/>
    <w:rsid w:val="00C029FB"/>
    <w:rsid w:val="00C13CF2"/>
    <w:rsid w:val="00C16208"/>
    <w:rsid w:val="00C21008"/>
    <w:rsid w:val="00C26489"/>
    <w:rsid w:val="00C35C44"/>
    <w:rsid w:val="00C41B2C"/>
    <w:rsid w:val="00C44151"/>
    <w:rsid w:val="00C46777"/>
    <w:rsid w:val="00C61831"/>
    <w:rsid w:val="00C62ADC"/>
    <w:rsid w:val="00C67CBE"/>
    <w:rsid w:val="00C70D49"/>
    <w:rsid w:val="00C73708"/>
    <w:rsid w:val="00C74B8D"/>
    <w:rsid w:val="00C75844"/>
    <w:rsid w:val="00C75FA8"/>
    <w:rsid w:val="00C81517"/>
    <w:rsid w:val="00C90E0E"/>
    <w:rsid w:val="00C9751D"/>
    <w:rsid w:val="00C97B38"/>
    <w:rsid w:val="00CA1C4F"/>
    <w:rsid w:val="00CA1C99"/>
    <w:rsid w:val="00CA4F24"/>
    <w:rsid w:val="00CA58E0"/>
    <w:rsid w:val="00CB05BE"/>
    <w:rsid w:val="00CB2B3A"/>
    <w:rsid w:val="00CB51FB"/>
    <w:rsid w:val="00CB5F81"/>
    <w:rsid w:val="00CC1192"/>
    <w:rsid w:val="00CD0A5E"/>
    <w:rsid w:val="00CE0265"/>
    <w:rsid w:val="00CE0AC5"/>
    <w:rsid w:val="00CF062B"/>
    <w:rsid w:val="00CF1F1F"/>
    <w:rsid w:val="00D0169B"/>
    <w:rsid w:val="00D01E12"/>
    <w:rsid w:val="00D06165"/>
    <w:rsid w:val="00D10C67"/>
    <w:rsid w:val="00D20C7D"/>
    <w:rsid w:val="00D66534"/>
    <w:rsid w:val="00D746B6"/>
    <w:rsid w:val="00DB0B2E"/>
    <w:rsid w:val="00DC3E61"/>
    <w:rsid w:val="00DD2AE1"/>
    <w:rsid w:val="00DD3D64"/>
    <w:rsid w:val="00DD625F"/>
    <w:rsid w:val="00DE7EAC"/>
    <w:rsid w:val="00DF000B"/>
    <w:rsid w:val="00E010A6"/>
    <w:rsid w:val="00E0516B"/>
    <w:rsid w:val="00E1663C"/>
    <w:rsid w:val="00E27F62"/>
    <w:rsid w:val="00E32C3B"/>
    <w:rsid w:val="00E46150"/>
    <w:rsid w:val="00E61C45"/>
    <w:rsid w:val="00E649ED"/>
    <w:rsid w:val="00E83FD3"/>
    <w:rsid w:val="00E84A57"/>
    <w:rsid w:val="00E90323"/>
    <w:rsid w:val="00EA08FB"/>
    <w:rsid w:val="00EA1514"/>
    <w:rsid w:val="00EA1634"/>
    <w:rsid w:val="00EA743E"/>
    <w:rsid w:val="00EB0688"/>
    <w:rsid w:val="00EC7D6B"/>
    <w:rsid w:val="00ED2E17"/>
    <w:rsid w:val="00ED2F22"/>
    <w:rsid w:val="00EE0AD4"/>
    <w:rsid w:val="00EE7E68"/>
    <w:rsid w:val="00EF2B97"/>
    <w:rsid w:val="00EF365A"/>
    <w:rsid w:val="00EF369E"/>
    <w:rsid w:val="00F069CD"/>
    <w:rsid w:val="00F06D1B"/>
    <w:rsid w:val="00F1333A"/>
    <w:rsid w:val="00F24688"/>
    <w:rsid w:val="00F24952"/>
    <w:rsid w:val="00F3222D"/>
    <w:rsid w:val="00F32771"/>
    <w:rsid w:val="00F32F6D"/>
    <w:rsid w:val="00F34FB6"/>
    <w:rsid w:val="00F36BA7"/>
    <w:rsid w:val="00F6097C"/>
    <w:rsid w:val="00F62475"/>
    <w:rsid w:val="00F70995"/>
    <w:rsid w:val="00F729B4"/>
    <w:rsid w:val="00F7725E"/>
    <w:rsid w:val="00F83F48"/>
    <w:rsid w:val="00FA0480"/>
    <w:rsid w:val="00FA3C08"/>
    <w:rsid w:val="00FB40EE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A17D9-0D18-4AA5-B643-03DBF332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EC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1542"/>
    <w:pPr>
      <w:keepNext/>
      <w:spacing w:before="120" w:after="0"/>
      <w:ind w:left="720"/>
      <w:jc w:val="both"/>
      <w:outlineLvl w:val="0"/>
    </w:pPr>
    <w:rPr>
      <w:rFonts w:eastAsiaTheme="majorEastAs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4BAE"/>
    <w:pPr>
      <w:keepNext/>
      <w:keepLines/>
      <w:spacing w:before="200" w:after="0"/>
      <w:jc w:val="both"/>
      <w:outlineLvl w:val="1"/>
    </w:pPr>
    <w:rPr>
      <w:rFonts w:eastAsiaTheme="majorEastAsi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542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4BAE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84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F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7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B1F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F7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00DC-DCD0-435E-9389-A45ADA9A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2546</Words>
  <Characters>14516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Muntean Leova</dc:creator>
  <cp:lastModifiedBy>admin</cp:lastModifiedBy>
  <cp:revision>2</cp:revision>
  <cp:lastPrinted>2015-08-19T07:36:00Z</cp:lastPrinted>
  <dcterms:created xsi:type="dcterms:W3CDTF">2015-08-21T06:32:00Z</dcterms:created>
  <dcterms:modified xsi:type="dcterms:W3CDTF">2015-08-21T06:32:00Z</dcterms:modified>
</cp:coreProperties>
</file>