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36BDF" w14:textId="77777777" w:rsidR="00441629" w:rsidRDefault="00000000">
      <w:pPr>
        <w:ind w:left="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Aprobat în ședința Guvernului din __________________ 2026</w:t>
      </w:r>
    </w:p>
    <w:p w14:paraId="7D5E3382" w14:textId="77777777" w:rsidR="00441629"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br/>
        <w:t xml:space="preserve"> Decizia protocolară nr.________/2026</w:t>
      </w:r>
    </w:p>
    <w:p w14:paraId="21EAF8D7" w14:textId="77777777" w:rsidR="00441629"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4E591843" w14:textId="77777777" w:rsidR="00441629"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4B04991B" w14:textId="77777777" w:rsidR="00441629"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w:t>
      </w:r>
    </w:p>
    <w:p w14:paraId="0A7287B0" w14:textId="77777777" w:rsidR="00441629" w:rsidRDefault="00000000">
      <w:pPr>
        <w:shd w:val="clear" w:color="auto" w:fill="FFFFFF"/>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pentru modificarea unor acte normative</w:t>
      </w:r>
      <w:r>
        <w:rPr>
          <w:rFonts w:ascii="Times New Roman" w:eastAsia="Times New Roman" w:hAnsi="Times New Roman" w:cs="Times New Roman"/>
          <w:b/>
          <w:bCs/>
          <w:sz w:val="24"/>
          <w:szCs w:val="24"/>
        </w:rPr>
        <w:br/>
        <w:t xml:space="preserve"> </w:t>
      </w:r>
      <w:r>
        <w:rPr>
          <w:rFonts w:ascii="Times New Roman" w:eastAsia="Times New Roman" w:hAnsi="Times New Roman" w:cs="Times New Roman"/>
          <w:b/>
          <w:bCs/>
          <w:i/>
          <w:iCs/>
          <w:sz w:val="24"/>
          <w:szCs w:val="24"/>
        </w:rPr>
        <w:t xml:space="preserve"> </w:t>
      </w:r>
    </w:p>
    <w:p w14:paraId="66CC2D79" w14:textId="77777777" w:rsidR="00441629" w:rsidRDefault="00000000">
      <w:pPr>
        <w:shd w:val="clear" w:color="auto" w:fill="FFFFFF"/>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(consolidarea cadrului normativ privind garanțiile sociale)</w:t>
      </w:r>
    </w:p>
    <w:p w14:paraId="41F9602F" w14:textId="77777777" w:rsidR="00441629"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6EBD420" w14:textId="77777777" w:rsidR="00441629" w:rsidRDefault="00000000">
      <w:pPr>
        <w:spacing w:after="240"/>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Parlamentul adoptă prezenta lege organică.</w:t>
      </w:r>
    </w:p>
    <w:p w14:paraId="70359C6D" w14:textId="77777777" w:rsidR="00441629" w:rsidRDefault="00000000">
      <w:pPr>
        <w:ind w:firstLine="5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 I.</w:t>
      </w:r>
      <w:r>
        <w:rPr>
          <w:rFonts w:ascii="Times New Roman" w:eastAsia="Times New Roman" w:hAnsi="Times New Roman" w:cs="Times New Roman"/>
          <w:sz w:val="24"/>
          <w:szCs w:val="24"/>
        </w:rPr>
        <w:t xml:space="preserve"> - Articolul 7, la punctul 14 din </w:t>
      </w:r>
      <w:r>
        <w:rPr>
          <w:rFonts w:ascii="Times New Roman" w:eastAsia="Times New Roman" w:hAnsi="Times New Roman" w:cs="Times New Roman"/>
          <w:b/>
          <w:bCs/>
          <w:sz w:val="24"/>
          <w:szCs w:val="24"/>
        </w:rPr>
        <w:t xml:space="preserve">Legea nr. 909/1992 privind </w:t>
      </w:r>
      <w:proofErr w:type="spellStart"/>
      <w:r>
        <w:rPr>
          <w:rFonts w:ascii="Times New Roman" w:eastAsia="Times New Roman" w:hAnsi="Times New Roman" w:cs="Times New Roman"/>
          <w:b/>
          <w:bCs/>
          <w:sz w:val="24"/>
          <w:szCs w:val="24"/>
        </w:rPr>
        <w:t>protecţia</w:t>
      </w:r>
      <w:proofErr w:type="spellEnd"/>
      <w:r>
        <w:rPr>
          <w:rFonts w:ascii="Times New Roman" w:eastAsia="Times New Roman" w:hAnsi="Times New Roman" w:cs="Times New Roman"/>
          <w:b/>
          <w:bCs/>
          <w:sz w:val="24"/>
          <w:szCs w:val="24"/>
        </w:rPr>
        <w:t xml:space="preserve"> socială a </w:t>
      </w:r>
      <w:proofErr w:type="spellStart"/>
      <w:r>
        <w:rPr>
          <w:rFonts w:ascii="Times New Roman" w:eastAsia="Times New Roman" w:hAnsi="Times New Roman" w:cs="Times New Roman"/>
          <w:b/>
          <w:bCs/>
          <w:sz w:val="24"/>
          <w:szCs w:val="24"/>
        </w:rPr>
        <w:t>cetăţenilor</w:t>
      </w:r>
      <w:proofErr w:type="spellEnd"/>
      <w:r>
        <w:rPr>
          <w:rFonts w:ascii="Times New Roman" w:eastAsia="Times New Roman" w:hAnsi="Times New Roman" w:cs="Times New Roman"/>
          <w:b/>
          <w:bCs/>
          <w:sz w:val="24"/>
          <w:szCs w:val="24"/>
        </w:rPr>
        <w:t xml:space="preserve"> care au avut de suferit de pe urma catastrofei de la Cernobîl </w:t>
      </w:r>
      <w:r>
        <w:rPr>
          <w:rFonts w:ascii="Times New Roman" w:eastAsia="Times New Roman" w:hAnsi="Times New Roman" w:cs="Times New Roman"/>
          <w:sz w:val="24"/>
          <w:szCs w:val="24"/>
        </w:rPr>
        <w:t>(republicată în Monitorul Oficial al Republicii Moldova, 2004, nr. 80-82/413)</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cu modificările ulterioare, se modifică după cum urmează:</w:t>
      </w:r>
    </w:p>
    <w:p w14:paraId="53BEE267" w14:textId="77777777" w:rsidR="00441629" w:rsidRDefault="00441629">
      <w:pPr>
        <w:shd w:val="clear" w:color="auto" w:fill="FFFFFF"/>
        <w:ind w:firstLine="560"/>
        <w:jc w:val="both"/>
        <w:rPr>
          <w:rFonts w:ascii="Times New Roman" w:eastAsia="Times New Roman" w:hAnsi="Times New Roman" w:cs="Times New Roman"/>
          <w:sz w:val="24"/>
          <w:szCs w:val="24"/>
          <w:highlight w:val="white"/>
        </w:rPr>
      </w:pPr>
    </w:p>
    <w:p w14:paraId="5D007D55" w14:textId="77777777" w:rsidR="00441629" w:rsidRDefault="00000000">
      <w:pPr>
        <w:shd w:val="clear" w:color="auto" w:fill="FFFFFF"/>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textul „14 de zile calendaristice” se substituie cu textul „10 zile lucrătoare”.</w:t>
      </w:r>
    </w:p>
    <w:p w14:paraId="76D4FFA4" w14:textId="77777777" w:rsidR="00441629" w:rsidRDefault="00441629">
      <w:pPr>
        <w:jc w:val="both"/>
        <w:rPr>
          <w:rFonts w:ascii="Times New Roman" w:eastAsia="Times New Roman" w:hAnsi="Times New Roman" w:cs="Times New Roman"/>
          <w:sz w:val="24"/>
          <w:szCs w:val="24"/>
        </w:rPr>
      </w:pPr>
    </w:p>
    <w:p w14:paraId="646027A5"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 II. –  </w:t>
      </w:r>
      <w:r>
        <w:rPr>
          <w:rFonts w:ascii="Times New Roman" w:eastAsia="Times New Roman" w:hAnsi="Times New Roman" w:cs="Times New Roman"/>
          <w:sz w:val="24"/>
          <w:szCs w:val="24"/>
        </w:rPr>
        <w:t>Articolul 27 din</w:t>
      </w:r>
      <w:r>
        <w:rPr>
          <w:rFonts w:ascii="Times New Roman" w:eastAsia="Times New Roman" w:hAnsi="Times New Roman" w:cs="Times New Roman"/>
          <w:b/>
          <w:bCs/>
          <w:sz w:val="24"/>
          <w:szCs w:val="24"/>
        </w:rPr>
        <w:t xml:space="preserve"> Legea  nr. 39/1994 despre statutul deputatului în Parlament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(republicată în Monitorul Oficial al Republicii Moldova, </w:t>
      </w:r>
      <w:r>
        <w:rPr>
          <w:rFonts w:ascii="Times New Roman" w:eastAsia="Times New Roman" w:hAnsi="Times New Roman" w:cs="Times New Roman"/>
          <w:sz w:val="24"/>
          <w:szCs w:val="24"/>
        </w:rPr>
        <w:t>2005, nr. 59-61, art. 201), cu modificările ulterioare, se modifică după cum urmează:</w:t>
      </w:r>
    </w:p>
    <w:p w14:paraId="57DDC287"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17C89DC" w14:textId="41D8D846"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(2) textul ,,36 zile lucrătoare (luându-se drept bază săptămâna de muncă de 6 zile)” se substituie cu textul ,,28 </w:t>
      </w:r>
      <w:r w:rsidR="00CB7325">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zile lucrătoare,”.</w:t>
      </w:r>
      <w:r>
        <w:rPr>
          <w:rFonts w:ascii="Times New Roman" w:eastAsia="Times New Roman" w:hAnsi="Times New Roman" w:cs="Times New Roman"/>
          <w:i/>
          <w:color w:val="FF0000"/>
          <w:sz w:val="24"/>
          <w:szCs w:val="24"/>
        </w:rPr>
        <w:t xml:space="preserve"> </w:t>
      </w:r>
    </w:p>
    <w:p w14:paraId="51C1AE70" w14:textId="77777777" w:rsidR="00441629" w:rsidRDefault="00000000">
      <w:pPr>
        <w:spacing w:before="240"/>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 III.</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Articolul 29 din</w:t>
      </w:r>
      <w:r>
        <w:rPr>
          <w:rFonts w:ascii="Times New Roman" w:eastAsia="Times New Roman" w:hAnsi="Times New Roman" w:cs="Times New Roman"/>
          <w:b/>
          <w:bCs/>
          <w:sz w:val="24"/>
          <w:szCs w:val="24"/>
          <w:highlight w:val="white"/>
        </w:rPr>
        <w:t xml:space="preserve"> Legea nr. 544/1995 cu privire la statutul judecătorului</w:t>
      </w:r>
      <w:r>
        <w:rPr>
          <w:rFonts w:ascii="Times New Roman" w:eastAsia="Times New Roman" w:hAnsi="Times New Roman" w:cs="Times New Roman"/>
          <w:sz w:val="24"/>
          <w:szCs w:val="24"/>
          <w:highlight w:val="white"/>
        </w:rPr>
        <w:t xml:space="preserve"> (republicată în Monitorul Oficial al Republicii Moldova, 2013, nr. 15–17, art. 63), cu modificările ulterioare, se modifică după cum urmează:</w:t>
      </w:r>
    </w:p>
    <w:p w14:paraId="0E4DDFB9" w14:textId="77777777" w:rsidR="00441629" w:rsidRDefault="00441629">
      <w:pPr>
        <w:shd w:val="clear" w:color="auto" w:fill="FFFFFF"/>
        <w:ind w:firstLine="560"/>
        <w:jc w:val="both"/>
        <w:rPr>
          <w:rFonts w:ascii="Times New Roman" w:eastAsia="Times New Roman" w:hAnsi="Times New Roman" w:cs="Times New Roman"/>
          <w:sz w:val="24"/>
          <w:szCs w:val="24"/>
          <w:highlight w:val="white"/>
        </w:rPr>
      </w:pPr>
    </w:p>
    <w:p w14:paraId="5C8C784C" w14:textId="5A4A4F12" w:rsidR="00441629" w:rsidRDefault="00000000">
      <w:pPr>
        <w:shd w:val="clear" w:color="auto" w:fill="FFFFFF"/>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alineatul (1) textul „30 de zile calendaristice” se substituie cu textul </w:t>
      </w:r>
      <w:r w:rsidRPr="00F2542B">
        <w:rPr>
          <w:rFonts w:ascii="Times New Roman" w:eastAsia="Times New Roman" w:hAnsi="Times New Roman" w:cs="Times New Roman"/>
          <w:sz w:val="24"/>
          <w:szCs w:val="24"/>
          <w:highlight w:val="white"/>
        </w:rPr>
        <w:t xml:space="preserve">„32 </w:t>
      </w:r>
      <w:r w:rsidRPr="00CB7325">
        <w:rPr>
          <w:rFonts w:ascii="Times New Roman" w:eastAsia="Times New Roman" w:hAnsi="Times New Roman" w:cs="Times New Roman"/>
          <w:sz w:val="24"/>
          <w:szCs w:val="24"/>
          <w:highlight w:val="white"/>
        </w:rPr>
        <w:t>de</w:t>
      </w:r>
      <w:r w:rsidRPr="00F2542B">
        <w:rPr>
          <w:rFonts w:ascii="Times New Roman" w:eastAsia="Times New Roman" w:hAnsi="Times New Roman" w:cs="Times New Roman"/>
          <w:sz w:val="24"/>
          <w:szCs w:val="24"/>
          <w:highlight w:val="white"/>
        </w:rPr>
        <w:t xml:space="preserve"> zile lucrătoare” </w:t>
      </w:r>
    </w:p>
    <w:p w14:paraId="13EFEF60" w14:textId="77777777" w:rsidR="00441629" w:rsidRDefault="00441629">
      <w:pPr>
        <w:shd w:val="clear" w:color="auto" w:fill="FFFFFF"/>
        <w:ind w:firstLine="560"/>
        <w:jc w:val="both"/>
        <w:rPr>
          <w:rFonts w:ascii="Times New Roman" w:eastAsia="Times New Roman" w:hAnsi="Times New Roman" w:cs="Times New Roman"/>
          <w:sz w:val="24"/>
          <w:szCs w:val="24"/>
          <w:highlight w:val="white"/>
        </w:rPr>
      </w:pPr>
    </w:p>
    <w:p w14:paraId="76BF01B3" w14:textId="77777777" w:rsidR="00441629" w:rsidRDefault="00000000">
      <w:pPr>
        <w:shd w:val="clear" w:color="auto" w:fill="FFFFFF"/>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alineatul (2) se abrogă.</w:t>
      </w:r>
    </w:p>
    <w:p w14:paraId="18B12957" w14:textId="77777777" w:rsidR="00441629" w:rsidRDefault="00441629">
      <w:pPr>
        <w:shd w:val="clear" w:color="auto" w:fill="FFFFFF"/>
        <w:ind w:firstLine="560"/>
        <w:jc w:val="both"/>
        <w:rPr>
          <w:rFonts w:ascii="Times New Roman" w:eastAsia="Times New Roman" w:hAnsi="Times New Roman" w:cs="Times New Roman"/>
          <w:sz w:val="24"/>
          <w:szCs w:val="24"/>
          <w:highlight w:val="white"/>
        </w:rPr>
      </w:pPr>
    </w:p>
    <w:p w14:paraId="5F8BA514" w14:textId="77777777" w:rsidR="00441629" w:rsidRDefault="00000000">
      <w:pPr>
        <w:shd w:val="clear" w:color="auto" w:fill="FFFFFF"/>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 IV</w:t>
      </w:r>
      <w:r>
        <w:rPr>
          <w:rFonts w:ascii="Times New Roman" w:eastAsia="Times New Roman" w:hAnsi="Times New Roman" w:cs="Times New Roman"/>
          <w:sz w:val="24"/>
          <w:szCs w:val="24"/>
          <w:highlight w:val="white"/>
        </w:rPr>
        <w:t xml:space="preserve"> - Articolul 130 din </w:t>
      </w:r>
      <w:r>
        <w:rPr>
          <w:rFonts w:ascii="Times New Roman" w:eastAsia="Times New Roman" w:hAnsi="Times New Roman" w:cs="Times New Roman"/>
          <w:b/>
          <w:bCs/>
          <w:sz w:val="24"/>
          <w:szCs w:val="24"/>
          <w:highlight w:val="white"/>
        </w:rPr>
        <w:t>Legea</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nr. 797/1996 </w:t>
      </w:r>
      <w:r>
        <w:rPr>
          <w:rFonts w:ascii="Times New Roman" w:eastAsia="Times New Roman" w:hAnsi="Times New Roman" w:cs="Times New Roman"/>
          <w:b/>
          <w:bCs/>
          <w:color w:val="333333"/>
          <w:sz w:val="24"/>
          <w:szCs w:val="24"/>
        </w:rPr>
        <w:t xml:space="preserve">pentru adoptarea Regulamentului </w:t>
      </w:r>
      <w:r>
        <w:rPr>
          <w:rFonts w:ascii="Times New Roman" w:eastAsia="Times New Roman" w:hAnsi="Times New Roman" w:cs="Times New Roman"/>
          <w:b/>
          <w:bCs/>
          <w:sz w:val="24"/>
          <w:szCs w:val="24"/>
          <w:highlight w:val="white"/>
        </w:rPr>
        <w:t>Parlamentului (</w:t>
      </w:r>
      <w:r>
        <w:rPr>
          <w:rFonts w:ascii="Times New Roman" w:eastAsia="Times New Roman" w:hAnsi="Times New Roman" w:cs="Times New Roman"/>
          <w:sz w:val="24"/>
          <w:szCs w:val="24"/>
          <w:highlight w:val="white"/>
        </w:rPr>
        <w:t>republicată în Monitorul Oficial al Republicii Moldova, 2007, nr. 50, art. 237), cu modificările ulterioare, se modifică după cum urmează:</w:t>
      </w:r>
    </w:p>
    <w:p w14:paraId="0B48CC22" w14:textId="77777777" w:rsidR="00441629" w:rsidRDefault="00441629">
      <w:pPr>
        <w:shd w:val="clear" w:color="auto" w:fill="FFFFFF"/>
        <w:ind w:firstLine="560"/>
        <w:jc w:val="both"/>
        <w:rPr>
          <w:rFonts w:ascii="Times New Roman" w:eastAsia="Times New Roman" w:hAnsi="Times New Roman" w:cs="Times New Roman"/>
          <w:b/>
          <w:bCs/>
          <w:color w:val="333333"/>
        </w:rPr>
      </w:pPr>
    </w:p>
    <w:p w14:paraId="61C3561F" w14:textId="460CBC57" w:rsidR="00441629" w:rsidRPr="00F2542B" w:rsidRDefault="00000000" w:rsidP="00F2542B">
      <w:pPr>
        <w:shd w:val="clear" w:color="auto" w:fill="FFFFFF"/>
        <w:ind w:firstLine="56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la alineatul</w:t>
      </w:r>
      <w:r>
        <w:rPr>
          <w:rFonts w:ascii="Times New Roman" w:eastAsia="Times New Roman" w:hAnsi="Times New Roman" w:cs="Times New Roman"/>
          <w:color w:val="333333"/>
          <w:sz w:val="24"/>
          <w:szCs w:val="24"/>
        </w:rPr>
        <w:t xml:space="preserve"> (3)</w:t>
      </w:r>
      <w:r>
        <w:rPr>
          <w:rFonts w:ascii="Times New Roman" w:eastAsia="Times New Roman" w:hAnsi="Times New Roman" w:cs="Times New Roman"/>
          <w:b/>
          <w:bCs/>
          <w:color w:val="333333"/>
          <w:sz w:val="24"/>
          <w:szCs w:val="24"/>
        </w:rPr>
        <w:t xml:space="preserve"> </w:t>
      </w:r>
      <w:r>
        <w:rPr>
          <w:rFonts w:ascii="Times New Roman" w:eastAsia="Times New Roman" w:hAnsi="Times New Roman" w:cs="Times New Roman"/>
          <w:sz w:val="24"/>
          <w:szCs w:val="24"/>
        </w:rPr>
        <w:t xml:space="preserve">textul ,,36 zile lucrătoare (luându-se drept bază săptămâna de muncă de 6 zile)” se substituie cu textul </w:t>
      </w:r>
      <w:r w:rsidRPr="00BA36FC">
        <w:rPr>
          <w:rFonts w:ascii="Times New Roman" w:eastAsia="Times New Roman" w:hAnsi="Times New Roman" w:cs="Times New Roman"/>
          <w:bCs/>
          <w:sz w:val="24"/>
          <w:szCs w:val="24"/>
        </w:rPr>
        <w:t xml:space="preserve">„28 </w:t>
      </w:r>
      <w:r w:rsidRPr="00CB7325">
        <w:rPr>
          <w:rFonts w:ascii="Times New Roman" w:eastAsia="Times New Roman" w:hAnsi="Times New Roman" w:cs="Times New Roman"/>
          <w:bCs/>
          <w:sz w:val="24"/>
          <w:szCs w:val="24"/>
        </w:rPr>
        <w:t>de</w:t>
      </w:r>
      <w:r w:rsidRPr="00BA36FC">
        <w:rPr>
          <w:rFonts w:ascii="Times New Roman" w:eastAsia="Times New Roman" w:hAnsi="Times New Roman" w:cs="Times New Roman"/>
          <w:bCs/>
          <w:sz w:val="24"/>
          <w:szCs w:val="24"/>
        </w:rPr>
        <w:t xml:space="preserve"> zile lucrătoare”.</w:t>
      </w:r>
      <w:r w:rsidRPr="00F2542B">
        <w:rPr>
          <w:rFonts w:ascii="Times New Roman" w:eastAsia="Times New Roman" w:hAnsi="Times New Roman" w:cs="Times New Roman"/>
          <w:i/>
          <w:sz w:val="24"/>
          <w:szCs w:val="24"/>
        </w:rPr>
        <w:t xml:space="preserve"> </w:t>
      </w:r>
    </w:p>
    <w:p w14:paraId="747EEB8B" w14:textId="77777777" w:rsidR="00F2542B" w:rsidRDefault="00F2542B" w:rsidP="00F2542B">
      <w:pPr>
        <w:shd w:val="clear" w:color="auto" w:fill="FFFFFF"/>
        <w:ind w:firstLine="560"/>
        <w:jc w:val="both"/>
        <w:rPr>
          <w:rFonts w:ascii="Times New Roman" w:eastAsia="Times New Roman" w:hAnsi="Times New Roman" w:cs="Times New Roman"/>
          <w:sz w:val="24"/>
          <w:szCs w:val="24"/>
        </w:rPr>
      </w:pPr>
    </w:p>
    <w:p w14:paraId="1DCBBB9B"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Art. V</w:t>
      </w:r>
      <w:r>
        <w:rPr>
          <w:rFonts w:ascii="Times New Roman" w:eastAsia="Times New Roman" w:hAnsi="Times New Roman" w:cs="Times New Roman"/>
          <w:sz w:val="24"/>
          <w:szCs w:val="24"/>
        </w:rPr>
        <w:t xml:space="preserve">. – Articolul 43 din </w:t>
      </w:r>
      <w:r>
        <w:rPr>
          <w:rFonts w:ascii="Times New Roman" w:eastAsia="Times New Roman" w:hAnsi="Times New Roman" w:cs="Times New Roman"/>
          <w:b/>
          <w:bCs/>
          <w:sz w:val="24"/>
          <w:szCs w:val="24"/>
        </w:rPr>
        <w:t>Legea nr. 1104/2002 cu privire la Centrul Național Anticorupție</w:t>
      </w:r>
      <w:r>
        <w:rPr>
          <w:rFonts w:ascii="Times New Roman" w:eastAsia="Times New Roman" w:hAnsi="Times New Roman" w:cs="Times New Roman"/>
          <w:sz w:val="24"/>
          <w:szCs w:val="24"/>
        </w:rPr>
        <w:t xml:space="preserve"> (republicată în Monitorul Oficial al Republicii Moldova, 2012, nr. 209–211, art. 683), cu modificările ulterioare, se modifică după cum urmează:</w:t>
      </w:r>
    </w:p>
    <w:p w14:paraId="2BE8F9B5" w14:textId="77777777" w:rsidR="00441629" w:rsidRDefault="00441629">
      <w:pPr>
        <w:shd w:val="clear" w:color="auto" w:fill="FFFFFF"/>
        <w:ind w:firstLine="560"/>
        <w:jc w:val="both"/>
        <w:rPr>
          <w:rFonts w:ascii="Times New Roman" w:eastAsia="Times New Roman" w:hAnsi="Times New Roman" w:cs="Times New Roman"/>
          <w:sz w:val="24"/>
          <w:szCs w:val="24"/>
        </w:rPr>
      </w:pPr>
    </w:p>
    <w:p w14:paraId="23C06AC6"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alineatul (2) va avea următorul cuprins:  </w:t>
      </w:r>
    </w:p>
    <w:p w14:paraId="27CCF57D"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Ofițerului anticorupție i se acordă concediu de odihnă anual de 28 de zile lucrătoare.”.</w:t>
      </w:r>
    </w:p>
    <w:p w14:paraId="7CF281CA"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6A2A39"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 VI. – </w:t>
      </w:r>
      <w:r>
        <w:rPr>
          <w:rFonts w:ascii="Times New Roman" w:eastAsia="Times New Roman" w:hAnsi="Times New Roman" w:cs="Times New Roman"/>
          <w:sz w:val="24"/>
          <w:szCs w:val="24"/>
        </w:rPr>
        <w:t>Articolul 44 din</w:t>
      </w:r>
      <w:r>
        <w:rPr>
          <w:rFonts w:ascii="Times New Roman" w:eastAsia="Times New Roman" w:hAnsi="Times New Roman" w:cs="Times New Roman"/>
          <w:b/>
          <w:bCs/>
          <w:sz w:val="24"/>
          <w:szCs w:val="24"/>
        </w:rPr>
        <w:t xml:space="preserve"> Legea nr. 1245/2002 cu privire la pregătirea cetățenilor la apărarea Patriei </w:t>
      </w:r>
      <w:r>
        <w:rPr>
          <w:rFonts w:ascii="Times New Roman" w:eastAsia="Times New Roman" w:hAnsi="Times New Roman" w:cs="Times New Roman"/>
          <w:sz w:val="24"/>
          <w:szCs w:val="24"/>
        </w:rPr>
        <w:t>(Monitorul Oficial al Republicii Moldova, 2002, nr. 137-138, art. 1054), cu modificările ulterioare, se modifică după cum urmează:</w:t>
      </w:r>
    </w:p>
    <w:p w14:paraId="49E2D90C" w14:textId="77777777" w:rsidR="00441629" w:rsidRDefault="00441629">
      <w:pPr>
        <w:shd w:val="clear" w:color="auto" w:fill="FFFFFF"/>
        <w:ind w:firstLine="560"/>
        <w:jc w:val="both"/>
        <w:rPr>
          <w:rFonts w:ascii="Times New Roman" w:eastAsia="Times New Roman" w:hAnsi="Times New Roman" w:cs="Times New Roman"/>
          <w:sz w:val="24"/>
          <w:szCs w:val="24"/>
        </w:rPr>
      </w:pPr>
    </w:p>
    <w:p w14:paraId="1EAD8371"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(1</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w:t>
      </w:r>
    </w:p>
    <w:p w14:paraId="019856FA"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lit. a) după textul „5 zile” se completează cu cuvântul „lucrătoare”;</w:t>
      </w:r>
    </w:p>
    <w:p w14:paraId="4C4D6EE4"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lit. b) după textul „3 zile” se completează cu cuvântul „lucrătoare”.</w:t>
      </w:r>
    </w:p>
    <w:p w14:paraId="51A3F1E7"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983FE64"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 VII.</w:t>
      </w:r>
      <w:r>
        <w:rPr>
          <w:rFonts w:ascii="Times New Roman" w:eastAsia="Times New Roman" w:hAnsi="Times New Roman" w:cs="Times New Roman"/>
          <w:sz w:val="24"/>
          <w:szCs w:val="24"/>
        </w:rPr>
        <w:t xml:space="preserve"> – </w:t>
      </w:r>
      <w:r>
        <w:rPr>
          <w:rFonts w:ascii="Times New Roman" w:eastAsia="Times New Roman" w:hAnsi="Times New Roman" w:cs="Times New Roman"/>
          <w:b/>
          <w:bCs/>
          <w:sz w:val="24"/>
          <w:szCs w:val="24"/>
        </w:rPr>
        <w:t>Codul muncii al Republicii Moldova nr. 154/2003</w:t>
      </w:r>
      <w:r>
        <w:rPr>
          <w:rFonts w:ascii="Times New Roman" w:eastAsia="Times New Roman" w:hAnsi="Times New Roman" w:cs="Times New Roman"/>
          <w:sz w:val="24"/>
          <w:szCs w:val="24"/>
        </w:rPr>
        <w:t xml:space="preserve"> (Monitorul Oficial al Republicii Moldova, 2003, nr. 159–162, art. 648), cu modificările ulterioare, se modifică după cum urmează:</w:t>
      </w:r>
    </w:p>
    <w:p w14:paraId="77C30323" w14:textId="77777777" w:rsidR="00441629" w:rsidRDefault="00441629">
      <w:pPr>
        <w:shd w:val="clear" w:color="auto" w:fill="FFFFFF"/>
        <w:ind w:left="566"/>
        <w:jc w:val="both"/>
        <w:rPr>
          <w:rFonts w:ascii="Times New Roman" w:eastAsia="Times New Roman" w:hAnsi="Times New Roman" w:cs="Times New Roman"/>
          <w:sz w:val="24"/>
          <w:szCs w:val="24"/>
        </w:rPr>
      </w:pPr>
    </w:p>
    <w:p w14:paraId="0F5C5A7E" w14:textId="77777777" w:rsidR="00441629" w:rsidRDefault="00000000">
      <w:pPr>
        <w:shd w:val="clear" w:color="auto" w:fill="FFFFFF"/>
        <w:ind w:left="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Articolul 32:</w:t>
      </w:r>
    </w:p>
    <w:p w14:paraId="65084227" w14:textId="77777777" w:rsidR="00441629" w:rsidRDefault="00000000">
      <w:pPr>
        <w:shd w:val="clear" w:color="auto" w:fill="FFFFFF"/>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(1) se completează în final cu o frază cu următorul cuprins:</w:t>
      </w:r>
    </w:p>
    <w:p w14:paraId="63FA9D8F" w14:textId="0D6BE7A5" w:rsidR="00441629" w:rsidRPr="00CB7325" w:rsidRDefault="00000000" w:rsidP="00BA36FC">
      <w:pPr>
        <w:shd w:val="clear" w:color="auto" w:fill="FFFFFF"/>
        <w:ind w:firstLine="43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cazul contractelor colective din sectorul bugetar, angajatorul solicită, înainte de semnarea contractului, opinia consultativă a Ministerului Finanțelor pentru clauzele care generează sau pot genera cheltuieli suplimentare din bugetele componente ale bugetului public național, cu anexarea calculelor justificative, a numărului estimativ de beneficiari și a sursei de acoperire financiară. Ministerul Finanțelor emite opinia consultativă </w:t>
      </w:r>
      <w:r>
        <w:rPr>
          <w:rFonts w:ascii="Times New Roman" w:eastAsia="Times New Roman" w:hAnsi="Times New Roman" w:cs="Times New Roman"/>
          <w:sz w:val="24"/>
          <w:szCs w:val="24"/>
          <w:highlight w:val="white"/>
        </w:rPr>
        <w:t>în limita atribuțiilor sale, privind politica bugetar-fiscală, disciplina financiară și încadrarea eventualelor angajamente în alocațiile aprobate sau estimate,</w:t>
      </w:r>
      <w:r>
        <w:rPr>
          <w:rFonts w:ascii="Times New Roman" w:eastAsia="Times New Roman" w:hAnsi="Times New Roman" w:cs="Times New Roman"/>
          <w:sz w:val="24"/>
          <w:szCs w:val="24"/>
        </w:rPr>
        <w:t xml:space="preserve"> în termen de 10 zile lucrătoare de la data solicitării; neprezentarea opiniei în acest termen </w:t>
      </w:r>
      <w:r w:rsidRPr="00CB7325">
        <w:rPr>
          <w:rFonts w:ascii="Times New Roman" w:eastAsia="Times New Roman" w:hAnsi="Times New Roman" w:cs="Times New Roman"/>
          <w:sz w:val="24"/>
          <w:szCs w:val="24"/>
        </w:rPr>
        <w:t xml:space="preserve">nu împiedică semnarea contractului colectiv de muncă. </w:t>
      </w:r>
    </w:p>
    <w:p w14:paraId="6070D90A" w14:textId="77777777" w:rsidR="00BA36FC" w:rsidRDefault="00BA36FC" w:rsidP="00BA36FC">
      <w:pPr>
        <w:shd w:val="clear" w:color="auto" w:fill="FFFFFF"/>
        <w:ind w:firstLine="435"/>
        <w:jc w:val="both"/>
        <w:rPr>
          <w:rFonts w:ascii="Times New Roman" w:eastAsia="Times New Roman" w:hAnsi="Times New Roman" w:cs="Times New Roman"/>
          <w:sz w:val="24"/>
          <w:szCs w:val="24"/>
        </w:rPr>
      </w:pPr>
    </w:p>
    <w:p w14:paraId="207B5210" w14:textId="77777777" w:rsidR="00441629" w:rsidRDefault="00000000">
      <w:pPr>
        <w:shd w:val="clear" w:color="auto" w:fill="FFFFFF"/>
        <w:ind w:left="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Articolul 37:</w:t>
      </w:r>
    </w:p>
    <w:p w14:paraId="360804DB" w14:textId="77777777" w:rsidR="00441629" w:rsidRDefault="00000000">
      <w:pPr>
        <w:shd w:val="clear" w:color="auto" w:fill="FFFFFF"/>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alineatul (2) se completează în final cu o frază cu următorul cuprins:</w:t>
      </w:r>
    </w:p>
    <w:p w14:paraId="6CAF259D" w14:textId="45665528"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cazul convențiilor colective aplicabile sectorului bugetar </w:t>
      </w:r>
      <w:r w:rsidRPr="00CB7325">
        <w:rPr>
          <w:rFonts w:ascii="Times New Roman" w:eastAsia="Times New Roman" w:hAnsi="Times New Roman" w:cs="Times New Roman"/>
          <w:sz w:val="24"/>
          <w:szCs w:val="24"/>
        </w:rPr>
        <w:t>ori al clauzelor care implică</w:t>
      </w:r>
      <w:r w:rsidR="00BA36FC" w:rsidRPr="00CB73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alocarea mijloacelor din bugetele componente ale bugetului public național, părțile solicită opinia consultativă a Ministerului Finanțelor pentru clauzele care generează sau pot genera cheltuieli suplimentare din bugetele componente ale bugetului public național, cu anexarea calculelor justificative, a numărului estimativ de beneficiari și a sursei de acoperire financiară, înainte de semnarea convenției. Ministerul Finanțelor emite opinia consultativă, </w:t>
      </w:r>
      <w:r>
        <w:rPr>
          <w:rFonts w:ascii="Times New Roman" w:eastAsia="Times New Roman" w:hAnsi="Times New Roman" w:cs="Times New Roman"/>
          <w:sz w:val="24"/>
          <w:szCs w:val="24"/>
          <w:highlight w:val="white"/>
        </w:rPr>
        <w:t>în limita atribuțiilor sale privind politica bugetar-fiscală, disciplina financiară și încadrarea eventualelor angajamente în alocațiile aprobate sau estimate,</w:t>
      </w:r>
      <w:r>
        <w:rPr>
          <w:rFonts w:ascii="Times New Roman" w:eastAsia="Times New Roman" w:hAnsi="Times New Roman" w:cs="Times New Roman"/>
          <w:sz w:val="24"/>
          <w:szCs w:val="24"/>
        </w:rPr>
        <w:t xml:space="preserve"> în termen de 10 zile lucrătoare de la data solicitării; neprezentarea opiniei în acest termen nu împiedică semnarea convenției colective.”</w:t>
      </w:r>
    </w:p>
    <w:p w14:paraId="1642F2FF"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170D6F6" w14:textId="77777777" w:rsidR="00441629" w:rsidRDefault="00000000">
      <w:pPr>
        <w:shd w:val="clear" w:color="auto" w:fill="FFFFFF"/>
        <w:ind w:left="850" w:hanging="285"/>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Articolul 38:</w:t>
      </w:r>
    </w:p>
    <w:p w14:paraId="00F3694C" w14:textId="77777777" w:rsidR="00441629" w:rsidRDefault="00000000">
      <w:pPr>
        <w:shd w:val="clear" w:color="auto" w:fill="FFFFFF"/>
        <w:ind w:left="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alineatul (2) va avea următorul cuprins:</w:t>
      </w:r>
    </w:p>
    <w:p w14:paraId="5052EFDF" w14:textId="07DE92FA" w:rsidR="00441629" w:rsidRDefault="00000000" w:rsidP="00BA36FC">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Convențiile colective de nivel </w:t>
      </w:r>
      <w:proofErr w:type="spellStart"/>
      <w:r>
        <w:rPr>
          <w:rFonts w:ascii="Times New Roman" w:eastAsia="Times New Roman" w:hAnsi="Times New Roman" w:cs="Times New Roman"/>
          <w:sz w:val="24"/>
          <w:szCs w:val="24"/>
        </w:rPr>
        <w:t>ramural</w:t>
      </w:r>
      <w:proofErr w:type="spellEnd"/>
      <w:r>
        <w:rPr>
          <w:rFonts w:ascii="Times New Roman" w:eastAsia="Times New Roman" w:hAnsi="Times New Roman" w:cs="Times New Roman"/>
          <w:sz w:val="24"/>
          <w:szCs w:val="24"/>
        </w:rPr>
        <w:t xml:space="preserve"> și teritorial intră în vigoare la momentul semnării de către părți sau la data stabilită în convenție. Un exemplar al convenției colective de nivel </w:t>
      </w:r>
      <w:proofErr w:type="spellStart"/>
      <w:r>
        <w:rPr>
          <w:rFonts w:ascii="Times New Roman" w:eastAsia="Times New Roman" w:hAnsi="Times New Roman" w:cs="Times New Roman"/>
          <w:sz w:val="24"/>
          <w:szCs w:val="24"/>
        </w:rPr>
        <w:t>ramural</w:t>
      </w:r>
      <w:proofErr w:type="spellEnd"/>
      <w:r>
        <w:rPr>
          <w:rFonts w:ascii="Times New Roman" w:eastAsia="Times New Roman" w:hAnsi="Times New Roman" w:cs="Times New Roman"/>
          <w:sz w:val="24"/>
          <w:szCs w:val="24"/>
        </w:rPr>
        <w:t xml:space="preserve"> sau teritorial se remite de una dintre părțile semnatare, în termen de 10 zile lucrătoare de la data încheierii, la Ministerul Muncii și Protecției Sociale, iar în cazul convențiilor colective aplicabile sectorului bugetar, și la Ministerul Finanțelor, pentru informare și evaluare din perspectiva impactului asupra bugetelor componente ale bugetului public naționa</w:t>
      </w:r>
      <w:r w:rsidR="00CB7325">
        <w:rPr>
          <w:rFonts w:ascii="Times New Roman" w:eastAsia="Times New Roman" w:hAnsi="Times New Roman" w:cs="Times New Roman"/>
          <w:sz w:val="24"/>
          <w:szCs w:val="24"/>
        </w:rPr>
        <w:t>l</w:t>
      </w:r>
      <w:r w:rsidR="00CB7325" w:rsidRPr="00CB7325">
        <w:rPr>
          <w:rFonts w:ascii="Times New Roman" w:eastAsia="Times New Roman" w:hAnsi="Times New Roman" w:cs="Times New Roman"/>
          <w:sz w:val="24"/>
          <w:szCs w:val="24"/>
        </w:rPr>
        <w:t xml:space="preserve">, </w:t>
      </w:r>
      <w:r w:rsidRPr="00CB7325">
        <w:rPr>
          <w:rFonts w:ascii="Times New Roman" w:eastAsia="Times New Roman" w:hAnsi="Times New Roman" w:cs="Times New Roman"/>
          <w:sz w:val="24"/>
          <w:szCs w:val="24"/>
        </w:rPr>
        <w:t xml:space="preserve">în limitele competențelor stabilite de cadrul normativ bugetar-fiscal. Remiterea </w:t>
      </w:r>
      <w:r w:rsidR="00BA36FC" w:rsidRPr="00CB7325">
        <w:rPr>
          <w:rFonts w:ascii="Times New Roman" w:eastAsia="Times New Roman" w:hAnsi="Times New Roman" w:cs="Times New Roman"/>
          <w:sz w:val="24"/>
          <w:szCs w:val="24"/>
        </w:rPr>
        <w:t xml:space="preserve">exemplarului convenției colective </w:t>
      </w:r>
      <w:r w:rsidRPr="00CB7325">
        <w:rPr>
          <w:rFonts w:ascii="Times New Roman" w:eastAsia="Times New Roman" w:hAnsi="Times New Roman" w:cs="Times New Roman"/>
          <w:sz w:val="24"/>
          <w:szCs w:val="24"/>
        </w:rPr>
        <w:t>are caracter informativ și nu afectează conținutul sau prevederile negociate ale convenției.”</w:t>
      </w:r>
      <w:r>
        <w:rPr>
          <w:rFonts w:ascii="Times New Roman" w:eastAsia="Times New Roman" w:hAnsi="Times New Roman" w:cs="Times New Roman"/>
          <w:i/>
          <w:color w:val="FF0000"/>
          <w:sz w:val="24"/>
          <w:szCs w:val="24"/>
        </w:rPr>
        <w:t xml:space="preserve"> </w:t>
      </w:r>
    </w:p>
    <w:p w14:paraId="4CBACDD4" w14:textId="77777777" w:rsidR="005E3965" w:rsidRDefault="005E3965">
      <w:pPr>
        <w:shd w:val="clear" w:color="auto" w:fill="FFFFFF"/>
        <w:ind w:left="850" w:hanging="285"/>
        <w:jc w:val="both"/>
        <w:rPr>
          <w:rFonts w:ascii="Times New Roman" w:eastAsia="Times New Roman" w:hAnsi="Times New Roman" w:cs="Times New Roman"/>
          <w:b/>
          <w:bCs/>
          <w:sz w:val="24"/>
          <w:szCs w:val="24"/>
        </w:rPr>
      </w:pPr>
    </w:p>
    <w:p w14:paraId="6B61F1F3" w14:textId="475D44CD" w:rsidR="005E3965" w:rsidRDefault="005E3965" w:rsidP="005E3965">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4.</w:t>
      </w:r>
      <w:r>
        <w:rPr>
          <w:rFonts w:ascii="Times New Roman" w:eastAsia="Times New Roman" w:hAnsi="Times New Roman" w:cs="Times New Roman"/>
          <w:sz w:val="24"/>
          <w:szCs w:val="24"/>
          <w:highlight w:val="white"/>
        </w:rPr>
        <w:t xml:space="preserve"> Articolul 111 se completează cu alineatul (6), cu următorul cuprins:</w:t>
      </w:r>
      <w:r>
        <w:rPr>
          <w:rFonts w:ascii="Times New Roman" w:eastAsia="Times New Roman" w:hAnsi="Times New Roman" w:cs="Times New Roman"/>
          <w:bCs/>
          <w:i/>
          <w:color w:val="FF0000"/>
          <w:sz w:val="24"/>
          <w:szCs w:val="24"/>
        </w:rPr>
        <w:t xml:space="preserve"> </w:t>
      </w:r>
    </w:p>
    <w:p w14:paraId="3D3668DE" w14:textId="5F86406F" w:rsidR="005E3965" w:rsidRPr="005E3965" w:rsidRDefault="005E3965" w:rsidP="005E3965">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„(6) În cazul în care o zi de sărbătoare nelucrătoare coincide cu o zi de repaus săptămânal, ziua liberă se acordă în următoarea zi lucrătoare </w:t>
      </w:r>
      <w:r w:rsidRPr="005E3965">
        <w:rPr>
          <w:rFonts w:ascii="Times New Roman" w:eastAsia="Times New Roman" w:hAnsi="Times New Roman" w:cs="Times New Roman"/>
          <w:sz w:val="24"/>
          <w:szCs w:val="24"/>
          <w:highlight w:val="white"/>
        </w:rPr>
        <w:t>cu excepția alineatului (1), litera d).”</w:t>
      </w:r>
      <w:r>
        <w:rPr>
          <w:rFonts w:ascii="Times New Roman" w:eastAsia="Times New Roman" w:hAnsi="Times New Roman" w:cs="Times New Roman"/>
          <w:i/>
          <w:color w:val="FF0000"/>
          <w:sz w:val="24"/>
          <w:szCs w:val="24"/>
        </w:rPr>
        <w:t xml:space="preserve"> </w:t>
      </w:r>
    </w:p>
    <w:p w14:paraId="35A1554F" w14:textId="77777777" w:rsidR="005E3965" w:rsidRDefault="005E3965">
      <w:pPr>
        <w:shd w:val="clear" w:color="auto" w:fill="FFFFFF"/>
        <w:ind w:left="850" w:hanging="285"/>
        <w:jc w:val="both"/>
        <w:rPr>
          <w:rFonts w:ascii="Times New Roman" w:eastAsia="Times New Roman" w:hAnsi="Times New Roman" w:cs="Times New Roman"/>
          <w:b/>
          <w:bCs/>
          <w:sz w:val="24"/>
          <w:szCs w:val="24"/>
        </w:rPr>
      </w:pPr>
    </w:p>
    <w:p w14:paraId="18C928E6" w14:textId="1151F960" w:rsidR="00441629" w:rsidRDefault="005E3965">
      <w:pPr>
        <w:shd w:val="clear" w:color="auto" w:fill="FFFFFF"/>
        <w:ind w:left="850" w:hanging="285"/>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Articolul 113:</w:t>
      </w:r>
    </w:p>
    <w:p w14:paraId="7832CA7B"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(1) va avea următorul cuprins:</w:t>
      </w:r>
    </w:p>
    <w:p w14:paraId="4F8EC319" w14:textId="4AAB1C3B"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Tuturor salariaților li se acordă anual un concediu de odihnă plătit, cu o durată de cel puțin 22 de zile lucrătoare, exceptând zilele de sărbătoare nelucrătoare, în condițiile unei săptămâni de muncă de 5 zile și cel puțin 24 de zile lucrătoare, în condițiile unei săptămâni de muncă de 6 zile.”;</w:t>
      </w:r>
      <w:r>
        <w:rPr>
          <w:rFonts w:ascii="Times New Roman" w:eastAsia="Times New Roman" w:hAnsi="Times New Roman" w:cs="Times New Roman"/>
          <w:i/>
          <w:color w:val="FF0000"/>
          <w:sz w:val="24"/>
          <w:szCs w:val="24"/>
        </w:rPr>
        <w:t xml:space="preserve"> </w:t>
      </w:r>
    </w:p>
    <w:p w14:paraId="32DF7E02" w14:textId="7BAE36F6" w:rsidR="00441629" w:rsidRDefault="00000000">
      <w:pPr>
        <w:shd w:val="clear" w:color="auto" w:fill="FFFFFF"/>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 completează cu </w:t>
      </w:r>
      <w:r w:rsidRPr="00CB7325">
        <w:rPr>
          <w:rFonts w:ascii="Times New Roman" w:eastAsia="Times New Roman" w:hAnsi="Times New Roman" w:cs="Times New Roman"/>
          <w:sz w:val="24"/>
          <w:szCs w:val="24"/>
          <w:highlight w:val="white"/>
        </w:rPr>
        <w:t>alineatul (1¹)</w:t>
      </w:r>
      <w:r>
        <w:rPr>
          <w:rFonts w:ascii="Times New Roman" w:eastAsia="Times New Roman" w:hAnsi="Times New Roman" w:cs="Times New Roman"/>
          <w:sz w:val="24"/>
          <w:szCs w:val="24"/>
          <w:highlight w:val="white"/>
        </w:rPr>
        <w:t>, cu următorul cuprins:</w:t>
      </w:r>
    </w:p>
    <w:p w14:paraId="42F1EA18" w14:textId="751C3E01" w:rsidR="00441629" w:rsidRDefault="00000000">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Durata efectivă a concediului de odihnă anual se stabilește în contractul individual de muncă, cu respectarea duratei minime prevăzute la alin. (1) și, după caz, a contractului colectiv de muncă sau a convenției colective </w:t>
      </w:r>
      <w:r w:rsidRPr="00E36EFB">
        <w:rPr>
          <w:rFonts w:ascii="Times New Roman" w:eastAsia="Times New Roman" w:hAnsi="Times New Roman" w:cs="Times New Roman"/>
          <w:bCs/>
          <w:sz w:val="24"/>
          <w:szCs w:val="24"/>
        </w:rPr>
        <w:t>aplicabile.</w:t>
      </w:r>
      <w:r w:rsidRPr="00CB7325">
        <w:rPr>
          <w:rFonts w:ascii="Times New Roman" w:eastAsia="Times New Roman" w:hAnsi="Times New Roman" w:cs="Times New Roman"/>
          <w:bCs/>
          <w:sz w:val="24"/>
          <w:szCs w:val="24"/>
        </w:rPr>
        <w:t xml:space="preserve">” </w:t>
      </w:r>
    </w:p>
    <w:p w14:paraId="55AE6C9D" w14:textId="266B4FE2" w:rsidR="00441629" w:rsidRDefault="00000000">
      <w:pPr>
        <w:ind w:firstLine="56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se completează cu </w:t>
      </w:r>
      <w:r w:rsidRPr="00CB7325">
        <w:rPr>
          <w:rFonts w:ascii="Times New Roman" w:eastAsia="Times New Roman" w:hAnsi="Times New Roman" w:cs="Times New Roman"/>
          <w:sz w:val="24"/>
          <w:szCs w:val="24"/>
          <w:highlight w:val="white"/>
        </w:rPr>
        <w:t>alineatul (1²)</w:t>
      </w:r>
      <w:r>
        <w:rPr>
          <w:rFonts w:ascii="Times New Roman" w:eastAsia="Times New Roman" w:hAnsi="Times New Roman" w:cs="Times New Roman"/>
          <w:sz w:val="24"/>
          <w:szCs w:val="24"/>
          <w:highlight w:val="white"/>
        </w:rPr>
        <w:t xml:space="preserve"> cu următorul cuprins:</w:t>
      </w:r>
    </w:p>
    <w:p w14:paraId="0064CBBF" w14:textId="77777777" w:rsidR="00441629" w:rsidRDefault="00000000">
      <w:pPr>
        <w:ind w:firstLine="720"/>
        <w:jc w:val="both"/>
        <w:rPr>
          <w:rFonts w:ascii="Times New Roman" w:eastAsia="Times New Roman" w:hAnsi="Times New Roman" w:cs="Times New Roman"/>
          <w:sz w:val="24"/>
          <w:szCs w:val="24"/>
          <w:highlight w:val="white"/>
        </w:rPr>
      </w:pPr>
      <w:r w:rsidRPr="00BB46FD">
        <w:rPr>
          <w:rFonts w:ascii="Times New Roman" w:eastAsia="Times New Roman" w:hAnsi="Times New Roman" w:cs="Times New Roman"/>
          <w:sz w:val="24"/>
          <w:szCs w:val="24"/>
          <w:highlight w:val="white"/>
        </w:rPr>
        <w:t>„(1²) Durata minimă prevăzută la alin. (1) se aplică tuturor salariaților, indiferent de tipul regimului sau al programului de muncă, inclusiv salariaților cu timp de muncă parțial sau redus. Pentru salariații care lucrează în ture sau schimburi, din durata concediului se deduc numai zilele în care salariatul era programat să muncească potrivit graficului. Zilele de repaus stabilite prin grafic și zilele de sărbătoare nelucrătoare nu se includ în concediul de odihnă anual.”</w:t>
      </w:r>
    </w:p>
    <w:p w14:paraId="476DD355" w14:textId="77777777" w:rsidR="00441629" w:rsidRDefault="00000000">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alineatul (2) cuvântul „calendaristice” se substituie cu cuvântul „lucrătoare”.</w:t>
      </w:r>
    </w:p>
    <w:p w14:paraId="5B513BB2" w14:textId="77777777" w:rsidR="00441629" w:rsidRDefault="00441629">
      <w:pPr>
        <w:ind w:firstLine="560"/>
        <w:jc w:val="both"/>
        <w:rPr>
          <w:rFonts w:ascii="Times New Roman" w:eastAsia="Times New Roman" w:hAnsi="Times New Roman" w:cs="Times New Roman"/>
          <w:sz w:val="24"/>
          <w:szCs w:val="24"/>
          <w:highlight w:val="white"/>
        </w:rPr>
      </w:pPr>
    </w:p>
    <w:p w14:paraId="566BF102" w14:textId="554931F8" w:rsidR="00441629" w:rsidRDefault="005E3965">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6. </w:t>
      </w:r>
      <w:r>
        <w:rPr>
          <w:rFonts w:ascii="Times New Roman" w:eastAsia="Times New Roman" w:hAnsi="Times New Roman" w:cs="Times New Roman"/>
          <w:sz w:val="24"/>
          <w:szCs w:val="24"/>
          <w:highlight w:val="white"/>
        </w:rPr>
        <w:t>Articolul 113</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alineatul (1) se expune în următoarea redacție:</w:t>
      </w:r>
    </w:p>
    <w:p w14:paraId="0609AF4C" w14:textId="1F54ABCE" w:rsidR="00441629" w:rsidRDefault="00000000">
      <w:pPr>
        <w:ind w:firstLine="560"/>
        <w:jc w:val="both"/>
        <w:rPr>
          <w:rFonts w:ascii="Times New Roman" w:eastAsia="Times New Roman" w:hAnsi="Times New Roman" w:cs="Times New Roman"/>
          <w:sz w:val="24"/>
          <w:szCs w:val="24"/>
          <w:highlight w:val="white"/>
        </w:rPr>
      </w:pPr>
      <w:r w:rsidRPr="00BB46FD">
        <w:rPr>
          <w:rFonts w:ascii="Times New Roman" w:eastAsia="Times New Roman" w:hAnsi="Times New Roman" w:cs="Times New Roman"/>
          <w:b/>
          <w:bCs/>
          <w:sz w:val="24"/>
          <w:szCs w:val="24"/>
          <w:highlight w:val="white"/>
        </w:rPr>
        <w:t xml:space="preserve"> </w:t>
      </w:r>
      <w:r w:rsidRPr="00F7799C">
        <w:rPr>
          <w:rFonts w:ascii="Times New Roman" w:eastAsia="Times New Roman" w:hAnsi="Times New Roman" w:cs="Times New Roman"/>
          <w:sz w:val="24"/>
          <w:szCs w:val="24"/>
          <w:highlight w:val="white"/>
        </w:rPr>
        <w:t xml:space="preserve">„(1) Anul de muncă pentru care se acordă concediul de odihnă anual corespunde </w:t>
      </w:r>
      <w:r w:rsidRPr="00F7799C">
        <w:rPr>
          <w:rFonts w:ascii="Times New Roman" w:eastAsia="Times New Roman" w:hAnsi="Times New Roman" w:cs="Times New Roman"/>
          <w:sz w:val="24"/>
          <w:szCs w:val="24"/>
        </w:rPr>
        <w:t>perioadei cuprinse între 1 ianuarie și 31 decembrie a anului calendaristic</w:t>
      </w:r>
      <w:r w:rsidRPr="00F7799C">
        <w:rPr>
          <w:rFonts w:ascii="Times New Roman" w:eastAsia="Times New Roman" w:hAnsi="Times New Roman" w:cs="Times New Roman"/>
          <w:sz w:val="24"/>
          <w:szCs w:val="24"/>
          <w:highlight w:val="white"/>
        </w:rPr>
        <w:t>. În</w:t>
      </w:r>
      <w:r>
        <w:rPr>
          <w:rFonts w:ascii="Times New Roman" w:eastAsia="Times New Roman" w:hAnsi="Times New Roman" w:cs="Times New Roman"/>
          <w:sz w:val="24"/>
          <w:szCs w:val="24"/>
          <w:highlight w:val="white"/>
        </w:rPr>
        <w:t xml:space="preserve"> cazul în care salariatul nu a prestat activitate pe întreaga durată a anului de muncă, concediul de odihnă anual se acordă </w:t>
      </w:r>
      <w:r w:rsidRPr="00BB46FD">
        <w:rPr>
          <w:rFonts w:ascii="Times New Roman" w:eastAsia="Times New Roman" w:hAnsi="Times New Roman" w:cs="Times New Roman"/>
          <w:sz w:val="24"/>
          <w:szCs w:val="24"/>
          <w:highlight w:val="white"/>
        </w:rPr>
        <w:t xml:space="preserve">proporțional cu perioada efectiv lucrată, în condițiile prevăzute de legislația în vigoare. Fracțiunile de zi egale cu sau mai mari de 0,5 se rotunjesc în sus la o zi întreagă, iar cele mai mici de 0,5 nu se iau în calcul.” </w:t>
      </w:r>
    </w:p>
    <w:p w14:paraId="3C96BAB8" w14:textId="77777777" w:rsidR="00441629" w:rsidRDefault="00441629">
      <w:pPr>
        <w:ind w:firstLine="560"/>
        <w:jc w:val="both"/>
        <w:rPr>
          <w:rFonts w:ascii="Times New Roman" w:eastAsia="Times New Roman" w:hAnsi="Times New Roman" w:cs="Times New Roman"/>
          <w:sz w:val="24"/>
          <w:szCs w:val="24"/>
          <w:highlight w:val="white"/>
        </w:rPr>
      </w:pPr>
    </w:p>
    <w:p w14:paraId="7D8602F3" w14:textId="77D3EE19" w:rsidR="00441629" w:rsidRDefault="005E3965">
      <w:pPr>
        <w:shd w:val="clear" w:color="auto" w:fill="FFFFFF"/>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r>
        <w:rPr>
          <w:rFonts w:ascii="Times New Roman" w:eastAsia="Times New Roman" w:hAnsi="Times New Roman" w:cs="Times New Roman"/>
          <w:sz w:val="24"/>
          <w:szCs w:val="24"/>
        </w:rPr>
        <w:t xml:space="preserve"> Articolul 115:</w:t>
      </w:r>
    </w:p>
    <w:p w14:paraId="192C29E1" w14:textId="77777777" w:rsidR="00441629" w:rsidRDefault="00000000">
      <w:pPr>
        <w:shd w:val="clear" w:color="auto" w:fill="FFFFFF"/>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la alineatul (5), textul</w:t>
      </w:r>
      <w:r>
        <w:rPr>
          <w:rFonts w:ascii="Times New Roman" w:eastAsia="Times New Roman" w:hAnsi="Times New Roman" w:cs="Times New Roman"/>
          <w:sz w:val="24"/>
          <w:szCs w:val="24"/>
          <w:highlight w:val="white"/>
        </w:rPr>
        <w:t xml:space="preserve"> „14 zile calendaristice” se substituie cu textul „10 zile lucrătoare </w:t>
      </w:r>
      <w:r>
        <w:rPr>
          <w:rFonts w:ascii="Times New Roman" w:eastAsia="Times New Roman" w:hAnsi="Times New Roman" w:cs="Times New Roman"/>
          <w:sz w:val="24"/>
          <w:szCs w:val="24"/>
        </w:rPr>
        <w:t>în condițiile unei săptămâni de muncă de 5 zile și 12 zile lucrătoare  în condițiile unei săptămâni de muncă de 6 zile</w:t>
      </w:r>
      <w:r>
        <w:rPr>
          <w:rFonts w:ascii="Times New Roman" w:eastAsia="Times New Roman" w:hAnsi="Times New Roman" w:cs="Times New Roman"/>
          <w:sz w:val="24"/>
          <w:szCs w:val="24"/>
          <w:highlight w:val="white"/>
        </w:rPr>
        <w:t>”.</w:t>
      </w:r>
    </w:p>
    <w:p w14:paraId="4E4F4B1E" w14:textId="77777777" w:rsidR="00441629" w:rsidRDefault="00000000">
      <w:pPr>
        <w:shd w:val="clear" w:color="auto" w:fill="FFFFFF"/>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5301A872" w14:textId="06D1AF3E" w:rsidR="00441629" w:rsidRDefault="005E3965">
      <w:pPr>
        <w:shd w:val="clear" w:color="auto" w:fill="FFFFFF"/>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w:t>
      </w:r>
      <w:r>
        <w:rPr>
          <w:rFonts w:ascii="Times New Roman" w:eastAsia="Times New Roman" w:hAnsi="Times New Roman" w:cs="Times New Roman"/>
          <w:sz w:val="24"/>
          <w:szCs w:val="24"/>
        </w:rPr>
        <w:t xml:space="preserve"> Articolul 118:</w:t>
      </w:r>
    </w:p>
    <w:p w14:paraId="257476E3" w14:textId="5A15B636" w:rsidR="00441629" w:rsidRDefault="00000000" w:rsidP="00BE7702">
      <w:pPr>
        <w:ind w:firstLine="560"/>
        <w:jc w:val="both"/>
        <w:rPr>
          <w:rFonts w:ascii="Times New Roman" w:eastAsia="Times New Roman" w:hAnsi="Times New Roman" w:cs="Times New Roman"/>
          <w:i/>
          <w:color w:val="FF0000"/>
          <w:sz w:val="24"/>
          <w:szCs w:val="24"/>
        </w:rPr>
      </w:pPr>
      <w:r>
        <w:rPr>
          <w:rFonts w:ascii="Times New Roman" w:eastAsia="Times New Roman" w:hAnsi="Times New Roman" w:cs="Times New Roman"/>
          <w:sz w:val="24"/>
          <w:szCs w:val="24"/>
          <w:highlight w:val="white"/>
        </w:rPr>
        <w:t>la alineatul (3) textul „14 zile calendaristice” se substituie cu textul „10 zile lucrătoare”.</w:t>
      </w:r>
      <w:r>
        <w:rPr>
          <w:rFonts w:ascii="Times New Roman" w:eastAsia="Times New Roman" w:hAnsi="Times New Roman" w:cs="Times New Roman"/>
          <w:i/>
          <w:color w:val="FF0000"/>
          <w:sz w:val="24"/>
          <w:szCs w:val="24"/>
        </w:rPr>
        <w:t xml:space="preserve"> </w:t>
      </w:r>
    </w:p>
    <w:p w14:paraId="1D0EA8F8" w14:textId="77777777" w:rsidR="00BE7702" w:rsidRDefault="00BE7702" w:rsidP="00BE7702">
      <w:pPr>
        <w:ind w:firstLine="560"/>
        <w:jc w:val="both"/>
        <w:rPr>
          <w:rFonts w:ascii="Times New Roman" w:eastAsia="Times New Roman" w:hAnsi="Times New Roman" w:cs="Times New Roman"/>
          <w:sz w:val="24"/>
          <w:szCs w:val="24"/>
          <w:highlight w:val="white"/>
        </w:rPr>
      </w:pPr>
    </w:p>
    <w:p w14:paraId="0001B784" w14:textId="6DD032F9" w:rsidR="00441629" w:rsidRDefault="005E3965">
      <w:pPr>
        <w:shd w:val="clear" w:color="auto" w:fill="FFFFFF"/>
        <w:ind w:left="850" w:hanging="285"/>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Articolul 121:</w:t>
      </w:r>
    </w:p>
    <w:p w14:paraId="5CE9E1C9" w14:textId="087FAC8F" w:rsidR="00441629" w:rsidRDefault="00000000">
      <w:pPr>
        <w:shd w:val="clear" w:color="auto" w:fill="FFFFFF"/>
        <w:ind w:left="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la alineatele </w:t>
      </w:r>
      <w:r>
        <w:rPr>
          <w:rFonts w:ascii="Times New Roman" w:eastAsia="Times New Roman" w:hAnsi="Times New Roman" w:cs="Times New Roman"/>
          <w:sz w:val="24"/>
          <w:szCs w:val="24"/>
          <w:highlight w:val="white"/>
        </w:rPr>
        <w:t xml:space="preserve">(1) și (4), cuvântul „calendaristice” se substituie cu cuvântul „lucrătoare”;  </w:t>
      </w:r>
      <w:r>
        <w:rPr>
          <w:rFonts w:ascii="Times New Roman" w:eastAsia="Times New Roman" w:hAnsi="Times New Roman" w:cs="Times New Roman"/>
          <w:i/>
          <w:color w:val="FF0000"/>
          <w:sz w:val="24"/>
          <w:szCs w:val="24"/>
        </w:rPr>
        <w:t xml:space="preserve"> </w:t>
      </w:r>
    </w:p>
    <w:p w14:paraId="1387BF44" w14:textId="5F14A3EA"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(1), cuvintele „de vedere” se exclud;</w:t>
      </w:r>
      <w:r>
        <w:rPr>
          <w:rFonts w:ascii="Times New Roman" w:eastAsia="Times New Roman" w:hAnsi="Times New Roman" w:cs="Times New Roman"/>
          <w:i/>
          <w:color w:val="FF0000"/>
          <w:sz w:val="24"/>
          <w:szCs w:val="24"/>
        </w:rPr>
        <w:t xml:space="preserve"> </w:t>
      </w:r>
    </w:p>
    <w:p w14:paraId="59C15830" w14:textId="2275A651"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(3) se abrogă;</w:t>
      </w:r>
      <w:r>
        <w:rPr>
          <w:rFonts w:ascii="Times New Roman" w:eastAsia="Times New Roman" w:hAnsi="Times New Roman" w:cs="Times New Roman"/>
          <w:i/>
          <w:color w:val="FF0000"/>
          <w:sz w:val="24"/>
          <w:szCs w:val="24"/>
        </w:rPr>
        <w:t xml:space="preserve"> </w:t>
      </w:r>
    </w:p>
    <w:p w14:paraId="69610406" w14:textId="57938F78"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(4) cuvintele „(sau un copil cu </w:t>
      </w:r>
      <w:proofErr w:type="spellStart"/>
      <w:r>
        <w:rPr>
          <w:rFonts w:ascii="Times New Roman" w:eastAsia="Times New Roman" w:hAnsi="Times New Roman" w:cs="Times New Roman"/>
          <w:sz w:val="24"/>
          <w:szCs w:val="24"/>
        </w:rPr>
        <w:t>dizabilităţi</w:t>
      </w:r>
      <w:proofErr w:type="spellEnd"/>
      <w:r>
        <w:rPr>
          <w:rFonts w:ascii="Times New Roman" w:eastAsia="Times New Roman" w:hAnsi="Times New Roman" w:cs="Times New Roman"/>
          <w:sz w:val="24"/>
          <w:szCs w:val="24"/>
        </w:rPr>
        <w:t xml:space="preserve">)” se substituie cu  cuvintele „ , sau un copil cu </w:t>
      </w:r>
      <w:proofErr w:type="spellStart"/>
      <w:r>
        <w:rPr>
          <w:rFonts w:ascii="Times New Roman" w:eastAsia="Times New Roman" w:hAnsi="Times New Roman" w:cs="Times New Roman"/>
          <w:sz w:val="24"/>
          <w:szCs w:val="24"/>
        </w:rPr>
        <w:t>dizabilităţi</w:t>
      </w:r>
      <w:proofErr w:type="spellEnd"/>
      <w:r>
        <w:rPr>
          <w:rFonts w:ascii="Times New Roman" w:eastAsia="Times New Roman" w:hAnsi="Times New Roman" w:cs="Times New Roman"/>
          <w:sz w:val="24"/>
          <w:szCs w:val="24"/>
        </w:rPr>
        <w:t xml:space="preserve">, sau o persoană cu dizabilități din copilărie”; </w:t>
      </w:r>
      <w:r>
        <w:rPr>
          <w:rFonts w:ascii="Times New Roman" w:eastAsia="Times New Roman" w:hAnsi="Times New Roman" w:cs="Times New Roman"/>
          <w:i/>
          <w:color w:val="FF0000"/>
          <w:sz w:val="24"/>
          <w:szCs w:val="24"/>
        </w:rPr>
        <w:t xml:space="preserve"> </w:t>
      </w:r>
    </w:p>
    <w:p w14:paraId="5624AD87" w14:textId="77777777" w:rsidR="00441629" w:rsidRDefault="00000000">
      <w:pPr>
        <w:shd w:val="clear" w:color="auto" w:fill="FFFFFF"/>
        <w:ind w:firstLine="560"/>
        <w:jc w:val="both"/>
        <w:rPr>
          <w:rFonts w:ascii="Times New Roman" w:eastAsia="Times New Roman" w:hAnsi="Times New Roman" w:cs="Times New Roman"/>
          <w:sz w:val="24"/>
          <w:szCs w:val="24"/>
        </w:rPr>
      </w:pPr>
      <w:r w:rsidRPr="005E3965">
        <w:rPr>
          <w:rFonts w:ascii="Times New Roman" w:eastAsia="Times New Roman" w:hAnsi="Times New Roman" w:cs="Times New Roman"/>
          <w:sz w:val="24"/>
          <w:szCs w:val="24"/>
        </w:rPr>
        <w:t xml:space="preserve">la alineatul (5), textul „alin.(1), (3) </w:t>
      </w:r>
      <w:proofErr w:type="spellStart"/>
      <w:r w:rsidRPr="005E3965">
        <w:rPr>
          <w:rFonts w:ascii="Times New Roman" w:eastAsia="Times New Roman" w:hAnsi="Times New Roman" w:cs="Times New Roman"/>
          <w:sz w:val="24"/>
          <w:szCs w:val="24"/>
        </w:rPr>
        <w:t>şi</w:t>
      </w:r>
      <w:proofErr w:type="spellEnd"/>
      <w:r w:rsidRPr="005E3965">
        <w:rPr>
          <w:rFonts w:ascii="Times New Roman" w:eastAsia="Times New Roman" w:hAnsi="Times New Roman" w:cs="Times New Roman"/>
          <w:sz w:val="24"/>
          <w:szCs w:val="24"/>
        </w:rPr>
        <w:t xml:space="preserve"> (4)” se substituie cu textul „alin. (1) și (4)”.</w:t>
      </w:r>
    </w:p>
    <w:p w14:paraId="5821E603" w14:textId="77777777" w:rsidR="00441629" w:rsidRDefault="00441629">
      <w:pPr>
        <w:shd w:val="clear" w:color="auto" w:fill="FFFFFF"/>
        <w:jc w:val="both"/>
        <w:rPr>
          <w:rFonts w:ascii="Times New Roman" w:eastAsia="Times New Roman" w:hAnsi="Times New Roman" w:cs="Times New Roman"/>
          <w:sz w:val="24"/>
          <w:szCs w:val="24"/>
        </w:rPr>
      </w:pPr>
    </w:p>
    <w:p w14:paraId="2781F65B" w14:textId="04799AC5" w:rsidR="00441629" w:rsidRDefault="005E3965">
      <w:pPr>
        <w:shd w:val="clear" w:color="auto" w:fill="FFFFFF"/>
        <w:ind w:left="566"/>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rPr>
        <w:t>10.</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Articolul 124</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la alineatele (2) și (2</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cuvântul „calendaristice” se substituie cu cuvântul „lucrătoare”.</w:t>
      </w:r>
      <w:r>
        <w:rPr>
          <w:rFonts w:ascii="Times New Roman" w:eastAsia="Times New Roman" w:hAnsi="Times New Roman" w:cs="Times New Roman"/>
          <w:bCs/>
          <w:i/>
          <w:color w:val="FF0000"/>
          <w:sz w:val="24"/>
          <w:szCs w:val="24"/>
        </w:rPr>
        <w:t xml:space="preserve"> </w:t>
      </w:r>
    </w:p>
    <w:p w14:paraId="3FD4BECD" w14:textId="77777777" w:rsidR="00441629" w:rsidRDefault="00000000">
      <w:pPr>
        <w:shd w:val="clear" w:color="auto" w:fill="FFFFFF"/>
        <w:ind w:left="10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5FA88BB9" w14:textId="6DD358FE" w:rsidR="00441629" w:rsidRDefault="00000000">
      <w:pPr>
        <w:shd w:val="clear" w:color="auto" w:fill="FFFFFF"/>
        <w:ind w:firstLine="54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sidR="005E3965">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Articolul 127:</w:t>
      </w:r>
    </w:p>
    <w:p w14:paraId="60051C76" w14:textId="31A8B9D1" w:rsidR="00441629" w:rsidRDefault="00000000">
      <w:pPr>
        <w:ind w:firstLine="5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alineatul (2), litera a), textul „90 de zile calendaristice” se substituie cu </w:t>
      </w:r>
      <w:r w:rsidRPr="005E3965">
        <w:rPr>
          <w:rFonts w:ascii="Times New Roman" w:eastAsia="Times New Roman" w:hAnsi="Times New Roman" w:cs="Times New Roman"/>
          <w:sz w:val="24"/>
          <w:szCs w:val="24"/>
          <w:highlight w:val="white"/>
        </w:rPr>
        <w:t>„71 de zile lucrătoare”</w:t>
      </w:r>
      <w:r>
        <w:rPr>
          <w:rFonts w:ascii="Times New Roman" w:eastAsia="Times New Roman" w:hAnsi="Times New Roman" w:cs="Times New Roman"/>
          <w:sz w:val="24"/>
          <w:szCs w:val="24"/>
          <w:highlight w:val="white"/>
        </w:rPr>
        <w:t>.</w:t>
      </w:r>
    </w:p>
    <w:p w14:paraId="3F21B60E" w14:textId="77777777" w:rsidR="00441629" w:rsidRDefault="00000000">
      <w:pPr>
        <w:ind w:firstLine="5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0B52131A" w14:textId="7B81073D" w:rsidR="00441629" w:rsidRDefault="00000000">
      <w:pPr>
        <w:ind w:firstLine="5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rPr>
        <w:t>1</w:t>
      </w:r>
      <w:r w:rsidR="005E3965">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Articolul 299:</w:t>
      </w:r>
    </w:p>
    <w:p w14:paraId="66B38204" w14:textId="77777777" w:rsidR="00441629" w:rsidRDefault="00000000">
      <w:pPr>
        <w:ind w:firstLine="5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alineatul (1) se modifică după cum urmează:</w:t>
      </w:r>
    </w:p>
    <w:p w14:paraId="0F8FCECA" w14:textId="77777777" w:rsidR="00441629" w:rsidRDefault="00000000">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litera a), textul „62 de zile calendaristice” se substituie cu textul „49 de zile lucrătoare”;</w:t>
      </w:r>
    </w:p>
    <w:p w14:paraId="1AFCCE1D" w14:textId="77777777" w:rsidR="00441629" w:rsidRDefault="00000000">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litera b), textul „42 de zile calendaristice” se substituie cu textul „33 de zile lucrătoare”;</w:t>
      </w:r>
    </w:p>
    <w:p w14:paraId="6F7BE0E2" w14:textId="77777777" w:rsidR="00441629" w:rsidRDefault="00000000">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litera c), textul „28 de zile calendaristice” se substituie cu textul „22 de zile lucrătoare”.</w:t>
      </w:r>
    </w:p>
    <w:p w14:paraId="7E6F40B3" w14:textId="77777777" w:rsidR="00441629" w:rsidRDefault="00000000">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alineatul (2) textul „62 de zile calendaristice” se substituie cu textul „49 de zile lucrătoare”.</w:t>
      </w:r>
    </w:p>
    <w:p w14:paraId="0D1203F3" w14:textId="77777777" w:rsidR="00441629" w:rsidRDefault="00000000">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alineatul (3) se modifică după cum urmează:</w:t>
      </w:r>
    </w:p>
    <w:p w14:paraId="072E2A91" w14:textId="77777777" w:rsidR="00441629" w:rsidRDefault="00000000">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litera a), textul „42 de zile calendaristice” se substituie cu textul „33 de zile lucrătoare”;</w:t>
      </w:r>
    </w:p>
    <w:p w14:paraId="1123B360" w14:textId="77777777" w:rsidR="00441629" w:rsidRDefault="00000000">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litera b), textul „36 de zile calendaristice” se substituie cu textul „28 de zile lucrătoare”;</w:t>
      </w:r>
    </w:p>
    <w:p w14:paraId="21A53448" w14:textId="77777777" w:rsidR="00441629" w:rsidRDefault="00000000">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litera c), textul „30 de zile calendaristice” se substituie cu textul „24 de zile lucrătoare”.</w:t>
      </w:r>
    </w:p>
    <w:p w14:paraId="59D36FCB" w14:textId="77777777" w:rsidR="00441629" w:rsidRDefault="00000000">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alineatul (4), textul „28 de zile calendaristice” se substituie cu textul „22 de zile lucrătoare”.</w:t>
      </w:r>
    </w:p>
    <w:p w14:paraId="1C2E32B3" w14:textId="1FFF9AE9" w:rsidR="00441629" w:rsidRDefault="00441629" w:rsidP="005E3965">
      <w:pPr>
        <w:jc w:val="both"/>
        <w:rPr>
          <w:rFonts w:ascii="Times New Roman" w:eastAsia="Times New Roman" w:hAnsi="Times New Roman" w:cs="Times New Roman"/>
          <w:sz w:val="24"/>
          <w:szCs w:val="24"/>
        </w:rPr>
      </w:pPr>
    </w:p>
    <w:p w14:paraId="335BB54D" w14:textId="2BE697EA"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 VIII. – </w:t>
      </w:r>
      <w:r>
        <w:rPr>
          <w:rFonts w:ascii="Times New Roman" w:eastAsia="Times New Roman" w:hAnsi="Times New Roman" w:cs="Times New Roman"/>
          <w:sz w:val="24"/>
          <w:szCs w:val="24"/>
        </w:rPr>
        <w:t>Articolul 14 din</w:t>
      </w:r>
      <w:r>
        <w:rPr>
          <w:rFonts w:ascii="Times New Roman" w:eastAsia="Times New Roman" w:hAnsi="Times New Roman" w:cs="Times New Roman"/>
          <w:b/>
          <w:bCs/>
          <w:sz w:val="24"/>
          <w:szCs w:val="24"/>
        </w:rPr>
        <w:t xml:space="preserve"> Legea nr. 162/2005 cu privire la statutul militarilor</w:t>
      </w:r>
      <w:r>
        <w:rPr>
          <w:rFonts w:ascii="Times New Roman" w:eastAsia="Times New Roman" w:hAnsi="Times New Roman" w:cs="Times New Roman"/>
          <w:sz w:val="24"/>
          <w:szCs w:val="24"/>
        </w:rPr>
        <w:t xml:space="preserve"> (Monitorul Oficial al Republicii Moldova, 2005, nr. 129–131, art. 618), cu modificările ulterioare, se modifică </w:t>
      </w:r>
      <w:r w:rsidRPr="005E3965">
        <w:rPr>
          <w:rFonts w:ascii="Times New Roman" w:eastAsia="Times New Roman" w:hAnsi="Times New Roman" w:cs="Times New Roman"/>
          <w:sz w:val="24"/>
          <w:szCs w:val="24"/>
        </w:rPr>
        <w:t>după cum urmează</w:t>
      </w:r>
      <w:r>
        <w:rPr>
          <w:rFonts w:ascii="Times New Roman" w:eastAsia="Times New Roman" w:hAnsi="Times New Roman" w:cs="Times New Roman"/>
          <w:sz w:val="24"/>
          <w:szCs w:val="24"/>
        </w:rPr>
        <w:t>:</w:t>
      </w:r>
    </w:p>
    <w:p w14:paraId="60470E42" w14:textId="77777777" w:rsidR="00441629" w:rsidRDefault="00441629">
      <w:pPr>
        <w:ind w:firstLine="560"/>
        <w:jc w:val="both"/>
        <w:rPr>
          <w:rFonts w:ascii="Times New Roman" w:eastAsia="Times New Roman" w:hAnsi="Times New Roman" w:cs="Times New Roman"/>
          <w:sz w:val="24"/>
          <w:szCs w:val="24"/>
        </w:rPr>
      </w:pPr>
    </w:p>
    <w:p w14:paraId="20FAD82A"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(8) va avea următorul cuprins:</w:t>
      </w:r>
    </w:p>
    <w:p w14:paraId="52438319" w14:textId="5153A186"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Militarii prin contract au dreptul la concediu de odihnă anual cu durata de 28 de zile lucrătoare.”;</w:t>
      </w:r>
      <w:r>
        <w:rPr>
          <w:rFonts w:ascii="Times New Roman" w:eastAsia="Times New Roman" w:hAnsi="Times New Roman" w:cs="Times New Roman"/>
          <w:i/>
          <w:color w:val="FF0000"/>
          <w:sz w:val="24"/>
          <w:szCs w:val="24"/>
        </w:rPr>
        <w:t xml:space="preserve"> </w:t>
      </w:r>
    </w:p>
    <w:p w14:paraId="030926A2" w14:textId="66D3D94B" w:rsidR="00441629" w:rsidRDefault="00000000">
      <w:pPr>
        <w:ind w:firstLine="560"/>
        <w:jc w:val="both"/>
        <w:rPr>
          <w:rFonts w:ascii="Times New Roman" w:eastAsia="Times New Roman" w:hAnsi="Times New Roman" w:cs="Times New Roman"/>
          <w:sz w:val="24"/>
          <w:szCs w:val="24"/>
        </w:rPr>
      </w:pPr>
      <w:r w:rsidRPr="005E3965">
        <w:rPr>
          <w:rFonts w:ascii="Times New Roman" w:eastAsia="Times New Roman" w:hAnsi="Times New Roman" w:cs="Times New Roman"/>
          <w:sz w:val="24"/>
          <w:szCs w:val="24"/>
        </w:rPr>
        <w:t>la alineatul (9), textul</w:t>
      </w:r>
      <w:r>
        <w:rPr>
          <w:rFonts w:ascii="Times New Roman" w:eastAsia="Times New Roman" w:hAnsi="Times New Roman" w:cs="Times New Roman"/>
          <w:sz w:val="24"/>
          <w:szCs w:val="24"/>
        </w:rPr>
        <w:t xml:space="preserve"> „30 de zile calendaristice” se substituie cu „24 de zile lucrătoare”;</w:t>
      </w:r>
    </w:p>
    <w:p w14:paraId="111BD272"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alineatul (12) va avea următorul cuprins:</w:t>
      </w:r>
    </w:p>
    <w:p w14:paraId="73651EBA"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Militarii prin contract beneficiază de concedii de odihnă anuale suplimentare plătite, care se acordă conform legislației în vigoare, în funcție de specificul activității desfășurate, în limita alocațiilor bugetare aprobate.”.</w:t>
      </w:r>
    </w:p>
    <w:p w14:paraId="0958C913"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2688FD"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 IX.</w:t>
      </w:r>
      <w:r>
        <w:rPr>
          <w:rFonts w:ascii="Times New Roman" w:eastAsia="Times New Roman" w:hAnsi="Times New Roman" w:cs="Times New Roman"/>
          <w:sz w:val="24"/>
          <w:szCs w:val="24"/>
        </w:rPr>
        <w:t xml:space="preserve"> – </w:t>
      </w:r>
      <w:r>
        <w:rPr>
          <w:rFonts w:ascii="Times New Roman" w:eastAsia="Times New Roman" w:hAnsi="Times New Roman" w:cs="Times New Roman"/>
          <w:b/>
          <w:bCs/>
          <w:sz w:val="24"/>
          <w:szCs w:val="24"/>
        </w:rPr>
        <w:t xml:space="preserve">Legea nr. 52/2007 cu privire la aprobarea Regulamentului disciplinei militare </w:t>
      </w:r>
      <w:r>
        <w:rPr>
          <w:rFonts w:ascii="Times New Roman" w:eastAsia="Times New Roman" w:hAnsi="Times New Roman" w:cs="Times New Roman"/>
          <w:sz w:val="24"/>
          <w:szCs w:val="24"/>
        </w:rPr>
        <w:t>(Monitorul Oficial al Republicii Moldova, 2007, nr.78-81, art. 356), cu modificările ulterioare, se modifică după cum urmează:</w:t>
      </w:r>
    </w:p>
    <w:p w14:paraId="17621666"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901FB48"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La articolul 19 litera j) textul ,,cu durata de </w:t>
      </w:r>
      <w:proofErr w:type="spellStart"/>
      <w:r>
        <w:rPr>
          <w:rFonts w:ascii="Times New Roman" w:eastAsia="Times New Roman" w:hAnsi="Times New Roman" w:cs="Times New Roman"/>
          <w:sz w:val="24"/>
          <w:szCs w:val="24"/>
        </w:rPr>
        <w:t>pînă</w:t>
      </w:r>
      <w:proofErr w:type="spellEnd"/>
      <w:r>
        <w:rPr>
          <w:rFonts w:ascii="Times New Roman" w:eastAsia="Times New Roman" w:hAnsi="Times New Roman" w:cs="Times New Roman"/>
          <w:sz w:val="24"/>
          <w:szCs w:val="24"/>
        </w:rPr>
        <w:t xml:space="preserve"> la 10 zile”, se substituie cu </w:t>
      </w:r>
      <w:r>
        <w:rPr>
          <w:rFonts w:ascii="Times New Roman" w:eastAsia="Times New Roman" w:hAnsi="Times New Roman" w:cs="Times New Roman"/>
          <w:sz w:val="24"/>
          <w:szCs w:val="24"/>
          <w:highlight w:val="white"/>
        </w:rPr>
        <w:t>textul</w:t>
      </w:r>
      <w:r>
        <w:rPr>
          <w:rFonts w:ascii="Times New Roman" w:eastAsia="Times New Roman" w:hAnsi="Times New Roman" w:cs="Times New Roman"/>
          <w:sz w:val="24"/>
          <w:szCs w:val="24"/>
        </w:rPr>
        <w:t xml:space="preserve"> ,,cu o durată de </w:t>
      </w:r>
      <w:proofErr w:type="spellStart"/>
      <w:r>
        <w:rPr>
          <w:rFonts w:ascii="Times New Roman" w:eastAsia="Times New Roman" w:hAnsi="Times New Roman" w:cs="Times New Roman"/>
          <w:sz w:val="24"/>
          <w:szCs w:val="24"/>
        </w:rPr>
        <w:t>pînă</w:t>
      </w:r>
      <w:proofErr w:type="spellEnd"/>
      <w:r>
        <w:rPr>
          <w:rFonts w:ascii="Times New Roman" w:eastAsia="Times New Roman" w:hAnsi="Times New Roman" w:cs="Times New Roman"/>
          <w:sz w:val="24"/>
          <w:szCs w:val="24"/>
        </w:rPr>
        <w:t xml:space="preserve"> la 8 zile lucrătoare”;</w:t>
      </w:r>
    </w:p>
    <w:p w14:paraId="4C11C3C9"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090CC8F"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La articolul 23 litera j) textul ,,cu durata de </w:t>
      </w:r>
      <w:proofErr w:type="spellStart"/>
      <w:r>
        <w:rPr>
          <w:rFonts w:ascii="Times New Roman" w:eastAsia="Times New Roman" w:hAnsi="Times New Roman" w:cs="Times New Roman"/>
          <w:sz w:val="24"/>
          <w:szCs w:val="24"/>
        </w:rPr>
        <w:t>pînă</w:t>
      </w:r>
      <w:proofErr w:type="spellEnd"/>
      <w:r>
        <w:rPr>
          <w:rFonts w:ascii="Times New Roman" w:eastAsia="Times New Roman" w:hAnsi="Times New Roman" w:cs="Times New Roman"/>
          <w:sz w:val="24"/>
          <w:szCs w:val="24"/>
        </w:rPr>
        <w:t xml:space="preserve"> la 10 zile”, se substituie cu </w:t>
      </w:r>
      <w:r>
        <w:rPr>
          <w:rFonts w:ascii="Times New Roman" w:eastAsia="Times New Roman" w:hAnsi="Times New Roman" w:cs="Times New Roman"/>
          <w:sz w:val="24"/>
          <w:szCs w:val="24"/>
          <w:highlight w:val="white"/>
        </w:rPr>
        <w:t>textul</w:t>
      </w:r>
      <w:r>
        <w:rPr>
          <w:rFonts w:ascii="Times New Roman" w:eastAsia="Times New Roman" w:hAnsi="Times New Roman" w:cs="Times New Roman"/>
          <w:sz w:val="24"/>
          <w:szCs w:val="24"/>
        </w:rPr>
        <w:t xml:space="preserve"> ,,cu o durată de </w:t>
      </w:r>
      <w:proofErr w:type="spellStart"/>
      <w:r>
        <w:rPr>
          <w:rFonts w:ascii="Times New Roman" w:eastAsia="Times New Roman" w:hAnsi="Times New Roman" w:cs="Times New Roman"/>
          <w:sz w:val="24"/>
          <w:szCs w:val="24"/>
        </w:rPr>
        <w:t>pînă</w:t>
      </w:r>
      <w:proofErr w:type="spellEnd"/>
      <w:r>
        <w:rPr>
          <w:rFonts w:ascii="Times New Roman" w:eastAsia="Times New Roman" w:hAnsi="Times New Roman" w:cs="Times New Roman"/>
          <w:sz w:val="24"/>
          <w:szCs w:val="24"/>
        </w:rPr>
        <w:t xml:space="preserve"> la 8 zile lucrătoare”;</w:t>
      </w:r>
    </w:p>
    <w:p w14:paraId="2E048249"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06F96A"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r>
        <w:rPr>
          <w:rFonts w:ascii="Times New Roman" w:eastAsia="Times New Roman" w:hAnsi="Times New Roman" w:cs="Times New Roman"/>
          <w:sz w:val="24"/>
          <w:szCs w:val="24"/>
        </w:rPr>
        <w:t xml:space="preserve"> La articolul 24 litera e) textul ,,cu durata de </w:t>
      </w:r>
      <w:proofErr w:type="spellStart"/>
      <w:r>
        <w:rPr>
          <w:rFonts w:ascii="Times New Roman" w:eastAsia="Times New Roman" w:hAnsi="Times New Roman" w:cs="Times New Roman"/>
          <w:sz w:val="24"/>
          <w:szCs w:val="24"/>
        </w:rPr>
        <w:t>pînă</w:t>
      </w:r>
      <w:proofErr w:type="spellEnd"/>
      <w:r>
        <w:rPr>
          <w:rFonts w:ascii="Times New Roman" w:eastAsia="Times New Roman" w:hAnsi="Times New Roman" w:cs="Times New Roman"/>
          <w:sz w:val="24"/>
          <w:szCs w:val="24"/>
        </w:rPr>
        <w:t xml:space="preserve"> la 10 zile”, se substituie cu </w:t>
      </w:r>
      <w:r>
        <w:rPr>
          <w:rFonts w:ascii="Times New Roman" w:eastAsia="Times New Roman" w:hAnsi="Times New Roman" w:cs="Times New Roman"/>
          <w:sz w:val="24"/>
          <w:szCs w:val="24"/>
          <w:highlight w:val="white"/>
        </w:rPr>
        <w:t>textul</w:t>
      </w:r>
      <w:r>
        <w:rPr>
          <w:rFonts w:ascii="Times New Roman" w:eastAsia="Times New Roman" w:hAnsi="Times New Roman" w:cs="Times New Roman"/>
          <w:sz w:val="24"/>
          <w:szCs w:val="24"/>
        </w:rPr>
        <w:t xml:space="preserve"> ,,cu o durată de </w:t>
      </w:r>
      <w:proofErr w:type="spellStart"/>
      <w:r>
        <w:rPr>
          <w:rFonts w:ascii="Times New Roman" w:eastAsia="Times New Roman" w:hAnsi="Times New Roman" w:cs="Times New Roman"/>
          <w:sz w:val="24"/>
          <w:szCs w:val="24"/>
        </w:rPr>
        <w:t>pînă</w:t>
      </w:r>
      <w:proofErr w:type="spellEnd"/>
      <w:r>
        <w:rPr>
          <w:rFonts w:ascii="Times New Roman" w:eastAsia="Times New Roman" w:hAnsi="Times New Roman" w:cs="Times New Roman"/>
          <w:sz w:val="24"/>
          <w:szCs w:val="24"/>
        </w:rPr>
        <w:t xml:space="preserve"> la 8 zile lucrătoare”;</w:t>
      </w:r>
    </w:p>
    <w:p w14:paraId="6C9B61F9"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00A8113"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Pr>
          <w:rFonts w:ascii="Times New Roman" w:eastAsia="Times New Roman" w:hAnsi="Times New Roman" w:cs="Times New Roman"/>
          <w:sz w:val="24"/>
          <w:szCs w:val="24"/>
        </w:rPr>
        <w:t xml:space="preserve"> La articolul 26 litera e) textul ,,cu durata de </w:t>
      </w:r>
      <w:proofErr w:type="spellStart"/>
      <w:r>
        <w:rPr>
          <w:rFonts w:ascii="Times New Roman" w:eastAsia="Times New Roman" w:hAnsi="Times New Roman" w:cs="Times New Roman"/>
          <w:sz w:val="24"/>
          <w:szCs w:val="24"/>
        </w:rPr>
        <w:t>pînă</w:t>
      </w:r>
      <w:proofErr w:type="spellEnd"/>
      <w:r>
        <w:rPr>
          <w:rFonts w:ascii="Times New Roman" w:eastAsia="Times New Roman" w:hAnsi="Times New Roman" w:cs="Times New Roman"/>
          <w:sz w:val="24"/>
          <w:szCs w:val="24"/>
        </w:rPr>
        <w:t xml:space="preserve"> la 10 zile”, se substituie cu </w:t>
      </w:r>
      <w:r>
        <w:rPr>
          <w:rFonts w:ascii="Times New Roman" w:eastAsia="Times New Roman" w:hAnsi="Times New Roman" w:cs="Times New Roman"/>
          <w:sz w:val="24"/>
          <w:szCs w:val="24"/>
          <w:highlight w:val="white"/>
        </w:rPr>
        <w:t>textul</w:t>
      </w:r>
      <w:r>
        <w:rPr>
          <w:rFonts w:ascii="Times New Roman" w:eastAsia="Times New Roman" w:hAnsi="Times New Roman" w:cs="Times New Roman"/>
          <w:sz w:val="24"/>
          <w:szCs w:val="24"/>
        </w:rPr>
        <w:t xml:space="preserve"> ,,cu o durată de </w:t>
      </w:r>
      <w:proofErr w:type="spellStart"/>
      <w:r>
        <w:rPr>
          <w:rFonts w:ascii="Times New Roman" w:eastAsia="Times New Roman" w:hAnsi="Times New Roman" w:cs="Times New Roman"/>
          <w:sz w:val="24"/>
          <w:szCs w:val="24"/>
        </w:rPr>
        <w:t>pînă</w:t>
      </w:r>
      <w:proofErr w:type="spellEnd"/>
      <w:r>
        <w:rPr>
          <w:rFonts w:ascii="Times New Roman" w:eastAsia="Times New Roman" w:hAnsi="Times New Roman" w:cs="Times New Roman"/>
          <w:sz w:val="24"/>
          <w:szCs w:val="24"/>
        </w:rPr>
        <w:t xml:space="preserve"> la 8 zile lucrătoare”;</w:t>
      </w:r>
    </w:p>
    <w:p w14:paraId="4E0673DE"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897EDCD"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w:t>
      </w:r>
      <w:r>
        <w:rPr>
          <w:rFonts w:ascii="Times New Roman" w:eastAsia="Times New Roman" w:hAnsi="Times New Roman" w:cs="Times New Roman"/>
          <w:sz w:val="24"/>
          <w:szCs w:val="24"/>
        </w:rPr>
        <w:t xml:space="preserve"> La articolul 27 litera e) textul ,,cu durata de </w:t>
      </w:r>
      <w:proofErr w:type="spellStart"/>
      <w:r>
        <w:rPr>
          <w:rFonts w:ascii="Times New Roman" w:eastAsia="Times New Roman" w:hAnsi="Times New Roman" w:cs="Times New Roman"/>
          <w:sz w:val="24"/>
          <w:szCs w:val="24"/>
        </w:rPr>
        <w:t>pînă</w:t>
      </w:r>
      <w:proofErr w:type="spellEnd"/>
      <w:r>
        <w:rPr>
          <w:rFonts w:ascii="Times New Roman" w:eastAsia="Times New Roman" w:hAnsi="Times New Roman" w:cs="Times New Roman"/>
          <w:sz w:val="24"/>
          <w:szCs w:val="24"/>
        </w:rPr>
        <w:t xml:space="preserve"> la 10 zile”, se substituie cu </w:t>
      </w:r>
      <w:r>
        <w:rPr>
          <w:rFonts w:ascii="Times New Roman" w:eastAsia="Times New Roman" w:hAnsi="Times New Roman" w:cs="Times New Roman"/>
          <w:sz w:val="24"/>
          <w:szCs w:val="24"/>
          <w:highlight w:val="white"/>
        </w:rPr>
        <w:t>textul</w:t>
      </w:r>
      <w:r>
        <w:rPr>
          <w:rFonts w:ascii="Times New Roman" w:eastAsia="Times New Roman" w:hAnsi="Times New Roman" w:cs="Times New Roman"/>
          <w:sz w:val="24"/>
          <w:szCs w:val="24"/>
        </w:rPr>
        <w:t xml:space="preserve"> ,,cu o durată de </w:t>
      </w:r>
      <w:proofErr w:type="spellStart"/>
      <w:r>
        <w:rPr>
          <w:rFonts w:ascii="Times New Roman" w:eastAsia="Times New Roman" w:hAnsi="Times New Roman" w:cs="Times New Roman"/>
          <w:sz w:val="24"/>
          <w:szCs w:val="24"/>
        </w:rPr>
        <w:t>pînă</w:t>
      </w:r>
      <w:proofErr w:type="spellEnd"/>
      <w:r>
        <w:rPr>
          <w:rFonts w:ascii="Times New Roman" w:eastAsia="Times New Roman" w:hAnsi="Times New Roman" w:cs="Times New Roman"/>
          <w:sz w:val="24"/>
          <w:szCs w:val="24"/>
        </w:rPr>
        <w:t xml:space="preserve"> la 8 zile lucrătoare”;</w:t>
      </w:r>
    </w:p>
    <w:p w14:paraId="278ACFBB"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34FEEE3" w14:textId="6FED7701"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w:t>
      </w:r>
      <w:r>
        <w:rPr>
          <w:rFonts w:ascii="Times New Roman" w:eastAsia="Times New Roman" w:hAnsi="Times New Roman" w:cs="Times New Roman"/>
          <w:sz w:val="24"/>
          <w:szCs w:val="24"/>
        </w:rPr>
        <w:t xml:space="preserve"> La articolul 32 alineatul (3) și alineatul (5) textul ,,cu durata de </w:t>
      </w:r>
      <w:proofErr w:type="spellStart"/>
      <w:r>
        <w:rPr>
          <w:rFonts w:ascii="Times New Roman" w:eastAsia="Times New Roman" w:hAnsi="Times New Roman" w:cs="Times New Roman"/>
          <w:sz w:val="24"/>
          <w:szCs w:val="24"/>
        </w:rPr>
        <w:t>p</w:t>
      </w:r>
      <w:r w:rsidR="009130AE" w:rsidRPr="009130AE">
        <w:rPr>
          <w:rFonts w:ascii="Times New Roman" w:eastAsia="Times New Roman" w:hAnsi="Times New Roman" w:cs="Times New Roman"/>
          <w:sz w:val="24"/>
          <w:szCs w:val="24"/>
        </w:rPr>
        <w:t>î</w:t>
      </w:r>
      <w:r>
        <w:rPr>
          <w:rFonts w:ascii="Times New Roman" w:eastAsia="Times New Roman" w:hAnsi="Times New Roman" w:cs="Times New Roman"/>
          <w:sz w:val="24"/>
          <w:szCs w:val="24"/>
        </w:rPr>
        <w:t>nă</w:t>
      </w:r>
      <w:proofErr w:type="spellEnd"/>
      <w:r>
        <w:rPr>
          <w:rFonts w:ascii="Times New Roman" w:eastAsia="Times New Roman" w:hAnsi="Times New Roman" w:cs="Times New Roman"/>
          <w:sz w:val="24"/>
          <w:szCs w:val="24"/>
        </w:rPr>
        <w:t xml:space="preserve"> la 10 zile” se substituie cu </w:t>
      </w:r>
      <w:r w:rsidRPr="009130AE">
        <w:rPr>
          <w:rFonts w:ascii="Times New Roman" w:eastAsia="Times New Roman" w:hAnsi="Times New Roman" w:cs="Times New Roman"/>
          <w:sz w:val="24"/>
          <w:szCs w:val="24"/>
        </w:rPr>
        <w:t>textul</w:t>
      </w:r>
      <w:r>
        <w:rPr>
          <w:rFonts w:ascii="Times New Roman" w:eastAsia="Times New Roman" w:hAnsi="Times New Roman" w:cs="Times New Roman"/>
          <w:sz w:val="24"/>
          <w:szCs w:val="24"/>
        </w:rPr>
        <w:t xml:space="preserve"> </w:t>
      </w:r>
      <w:r w:rsidRPr="009130AE">
        <w:rPr>
          <w:rFonts w:ascii="Times New Roman" w:eastAsia="Times New Roman" w:hAnsi="Times New Roman" w:cs="Times New Roman"/>
          <w:sz w:val="24"/>
          <w:szCs w:val="24"/>
        </w:rPr>
        <w:t>„cu o durată de până la 8 zile lucrătoare”</w:t>
      </w:r>
      <w:r>
        <w:rPr>
          <w:rFonts w:ascii="Times New Roman" w:eastAsia="Times New Roman" w:hAnsi="Times New Roman" w:cs="Times New Roman"/>
          <w:sz w:val="24"/>
          <w:szCs w:val="24"/>
        </w:rPr>
        <w:t>.</w:t>
      </w:r>
    </w:p>
    <w:p w14:paraId="7C8C258C"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78956B5" w14:textId="0DA1ED96"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 X.</w:t>
      </w:r>
      <w:r>
        <w:rPr>
          <w:rFonts w:ascii="Times New Roman" w:eastAsia="Times New Roman" w:hAnsi="Times New Roman" w:cs="Times New Roman"/>
          <w:sz w:val="24"/>
          <w:szCs w:val="24"/>
        </w:rPr>
        <w:t xml:space="preserve"> Articolul 50 din </w:t>
      </w:r>
      <w:r>
        <w:rPr>
          <w:rFonts w:ascii="Times New Roman" w:eastAsia="Times New Roman" w:hAnsi="Times New Roman" w:cs="Times New Roman"/>
          <w:b/>
          <w:bCs/>
          <w:sz w:val="24"/>
          <w:szCs w:val="24"/>
        </w:rPr>
        <w:t xml:space="preserve">Legea nr. 170/2007 cu privire la statutul ofițerului de informații și securitate </w:t>
      </w:r>
      <w:r>
        <w:rPr>
          <w:rFonts w:ascii="Times New Roman" w:eastAsia="Times New Roman" w:hAnsi="Times New Roman" w:cs="Times New Roman"/>
          <w:sz w:val="24"/>
          <w:szCs w:val="24"/>
        </w:rPr>
        <w:t xml:space="preserve">(Monitorul Oficial al Republicii Moldova, 2007, nr.171-174, art. 667), </w:t>
      </w:r>
      <w:r w:rsidRPr="009130AE">
        <w:rPr>
          <w:rFonts w:ascii="Times New Roman" w:eastAsia="Times New Roman" w:hAnsi="Times New Roman" w:cs="Times New Roman"/>
          <w:sz w:val="24"/>
          <w:szCs w:val="24"/>
        </w:rPr>
        <w:t>cu modificările ulterioare, se modifică după cum urmează:</w:t>
      </w:r>
    </w:p>
    <w:p w14:paraId="5AD0387E" w14:textId="77777777" w:rsidR="00441629" w:rsidRDefault="00441629">
      <w:pPr>
        <w:ind w:firstLine="560"/>
        <w:jc w:val="both"/>
        <w:rPr>
          <w:rFonts w:ascii="Times New Roman" w:eastAsia="Times New Roman" w:hAnsi="Times New Roman" w:cs="Times New Roman"/>
          <w:sz w:val="24"/>
          <w:szCs w:val="24"/>
        </w:rPr>
      </w:pPr>
    </w:p>
    <w:p w14:paraId="01141258"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(1):</w:t>
      </w:r>
    </w:p>
    <w:p w14:paraId="7A1061E7" w14:textId="77777777" w:rsidR="00441629" w:rsidRDefault="00000000">
      <w:pPr>
        <w:spacing w:line="240" w:lineRule="auto"/>
        <w:ind w:firstLine="566"/>
        <w:rPr>
          <w:rFonts w:ascii="Times New Roman" w:eastAsia="Times New Roman" w:hAnsi="Times New Roman" w:cs="Times New Roman"/>
          <w:sz w:val="24"/>
          <w:szCs w:val="24"/>
        </w:rPr>
      </w:pPr>
      <w:r>
        <w:rPr>
          <w:rFonts w:ascii="Times New Roman" w:eastAsia="Times New Roman" w:hAnsi="Times New Roman" w:cs="Times New Roman"/>
          <w:sz w:val="24"/>
          <w:szCs w:val="24"/>
        </w:rPr>
        <w:t>litera a) va avea următorul cuprins:</w:t>
      </w:r>
    </w:p>
    <w:p w14:paraId="6188D400" w14:textId="689E8435" w:rsidR="00441629"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concediu de odihnă anual cu durată de 28 de zile lucrătoare;”</w:t>
      </w:r>
      <w:r>
        <w:rPr>
          <w:rFonts w:ascii="Times New Roman" w:eastAsia="Times New Roman" w:hAnsi="Times New Roman" w:cs="Times New Roman"/>
          <w:i/>
          <w:color w:val="FF0000"/>
          <w:sz w:val="24"/>
          <w:szCs w:val="24"/>
        </w:rPr>
        <w:t xml:space="preserve"> </w:t>
      </w:r>
    </w:p>
    <w:p w14:paraId="5939FDC2"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litera b): textul ,,de 15 zile calendaristice”, se substituie cu </w:t>
      </w:r>
      <w:r>
        <w:rPr>
          <w:rFonts w:ascii="Times New Roman" w:eastAsia="Times New Roman" w:hAnsi="Times New Roman" w:cs="Times New Roman"/>
          <w:sz w:val="24"/>
          <w:szCs w:val="24"/>
          <w:highlight w:val="white"/>
        </w:rPr>
        <w:t>textul</w:t>
      </w:r>
      <w:r>
        <w:rPr>
          <w:rFonts w:ascii="Times New Roman" w:eastAsia="Times New Roman" w:hAnsi="Times New Roman" w:cs="Times New Roman"/>
          <w:sz w:val="24"/>
          <w:szCs w:val="24"/>
        </w:rPr>
        <w:t xml:space="preserve"> ,,de 12 zile lucrătoare”;</w:t>
      </w:r>
    </w:p>
    <w:p w14:paraId="20C8DBB0" w14:textId="7582551C" w:rsidR="00441629" w:rsidRDefault="00000000">
      <w:pPr>
        <w:ind w:firstLine="560"/>
        <w:jc w:val="both"/>
        <w:rPr>
          <w:rFonts w:ascii="Times New Roman" w:eastAsia="Times New Roman" w:hAnsi="Times New Roman" w:cs="Times New Roman"/>
          <w:sz w:val="24"/>
          <w:szCs w:val="24"/>
        </w:rPr>
      </w:pPr>
      <w:r w:rsidRPr="009130AE">
        <w:rPr>
          <w:rFonts w:ascii="Times New Roman" w:eastAsia="Times New Roman" w:hAnsi="Times New Roman" w:cs="Times New Roman"/>
          <w:sz w:val="24"/>
          <w:szCs w:val="24"/>
        </w:rPr>
        <w:t xml:space="preserve">la liniuța a cincea, textul „4 zile calendaristice” se substituie cu textul „4 zile lucrătoare”; </w:t>
      </w:r>
    </w:p>
    <w:p w14:paraId="54A0AB1B" w14:textId="4B039521"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litera d) textul </w:t>
      </w:r>
      <w:r w:rsidRPr="009130AE">
        <w:rPr>
          <w:rFonts w:ascii="Times New Roman" w:eastAsia="Times New Roman" w:hAnsi="Times New Roman" w:cs="Times New Roman"/>
          <w:sz w:val="24"/>
          <w:szCs w:val="24"/>
        </w:rPr>
        <w:t xml:space="preserve">„de </w:t>
      </w:r>
      <w:proofErr w:type="spellStart"/>
      <w:r w:rsidRPr="009130AE">
        <w:rPr>
          <w:rFonts w:ascii="Times New Roman" w:eastAsia="Times New Roman" w:hAnsi="Times New Roman" w:cs="Times New Roman"/>
          <w:sz w:val="24"/>
          <w:szCs w:val="24"/>
        </w:rPr>
        <w:t>p</w:t>
      </w:r>
      <w:r w:rsidR="009130AE" w:rsidRPr="009130AE">
        <w:rPr>
          <w:rFonts w:ascii="Times New Roman" w:eastAsia="Times New Roman" w:hAnsi="Times New Roman" w:cs="Times New Roman"/>
          <w:sz w:val="24"/>
          <w:szCs w:val="24"/>
        </w:rPr>
        <w:t>î</w:t>
      </w:r>
      <w:r w:rsidRPr="009130AE">
        <w:rPr>
          <w:rFonts w:ascii="Times New Roman" w:eastAsia="Times New Roman" w:hAnsi="Times New Roman" w:cs="Times New Roman"/>
          <w:sz w:val="24"/>
          <w:szCs w:val="24"/>
        </w:rPr>
        <w:t>nă</w:t>
      </w:r>
      <w:proofErr w:type="spellEnd"/>
      <w:r w:rsidRPr="009130AE">
        <w:rPr>
          <w:rFonts w:ascii="Times New Roman" w:eastAsia="Times New Roman" w:hAnsi="Times New Roman" w:cs="Times New Roman"/>
          <w:sz w:val="24"/>
          <w:szCs w:val="24"/>
        </w:rPr>
        <w:t xml:space="preserve"> la 10 zile calendaristice”</w:t>
      </w:r>
      <w:r>
        <w:rPr>
          <w:rFonts w:ascii="Times New Roman" w:eastAsia="Times New Roman" w:hAnsi="Times New Roman" w:cs="Times New Roman"/>
          <w:sz w:val="24"/>
          <w:szCs w:val="24"/>
        </w:rPr>
        <w:t xml:space="preserve">, se substituie cu </w:t>
      </w:r>
      <w:r w:rsidRPr="009130AE">
        <w:rPr>
          <w:rFonts w:ascii="Times New Roman" w:eastAsia="Times New Roman" w:hAnsi="Times New Roman" w:cs="Times New Roman"/>
          <w:sz w:val="24"/>
          <w:szCs w:val="24"/>
        </w:rPr>
        <w:t>textul</w:t>
      </w:r>
      <w:r>
        <w:rPr>
          <w:rFonts w:ascii="Times New Roman" w:eastAsia="Times New Roman" w:hAnsi="Times New Roman" w:cs="Times New Roman"/>
          <w:sz w:val="24"/>
          <w:szCs w:val="24"/>
        </w:rPr>
        <w:t xml:space="preserve"> ,,de p</w:t>
      </w:r>
      <w:r w:rsidR="009130AE">
        <w:rPr>
          <w:rFonts w:ascii="Times New Roman" w:eastAsia="Times New Roman" w:hAnsi="Times New Roman" w:cs="Times New Roman"/>
          <w:sz w:val="24"/>
          <w:szCs w:val="24"/>
        </w:rPr>
        <w:t>â</w:t>
      </w:r>
      <w:r>
        <w:rPr>
          <w:rFonts w:ascii="Times New Roman" w:eastAsia="Times New Roman" w:hAnsi="Times New Roman" w:cs="Times New Roman"/>
          <w:sz w:val="24"/>
          <w:szCs w:val="24"/>
        </w:rPr>
        <w:t>nă la 8 zile lucrătoare”;</w:t>
      </w:r>
    </w:p>
    <w:p w14:paraId="32D0FF2E"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(6) se va expune în următoarea redacție:</w:t>
      </w:r>
    </w:p>
    <w:p w14:paraId="16DA4F6C"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Ofițerul de informații poate fi rechemat din concediul de odihnă anual, fără consimțământul său, la declararea stării de urgență, de asediu sau de război, precum și în alte cazuri justificate, la decizia directorului Serviciului.</w:t>
      </w:r>
    </w:p>
    <w:p w14:paraId="50258F31"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În caz de rechemare, ofițerul de informații trebuie să folosească restul zilelor din concediul de odihnă după ce a încetat situația respectivă sau la o altă dată stabilită prin acordul părților în cadrul aceluiași an calendaristic. Dacă restul zilelor din concediul de odihnă nu au fost folosite din oricare motive în cadrul aceluiași an calendaristic, ofițerul de informații este în drept să le folosească pe parcursul următorului an calendaristic.”.</w:t>
      </w:r>
    </w:p>
    <w:p w14:paraId="4BF3240A"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completează cu alineatul (7) cu următorul cuprins:</w:t>
      </w:r>
    </w:p>
    <w:p w14:paraId="49BA7A49" w14:textId="55D87C90"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Concediul de odihnă anual și concediile suplimentare nefolosite pot fi reportate pe anul următor, dar nu mai mult de 2 ani consecutivi.”.</w:t>
      </w:r>
      <w:r>
        <w:rPr>
          <w:rFonts w:ascii="Times New Roman" w:eastAsia="Times New Roman" w:hAnsi="Times New Roman" w:cs="Times New Roman"/>
          <w:i/>
          <w:color w:val="FF0000"/>
          <w:sz w:val="24"/>
          <w:szCs w:val="24"/>
        </w:rPr>
        <w:t xml:space="preserve"> </w:t>
      </w:r>
    </w:p>
    <w:p w14:paraId="11F21684" w14:textId="77777777" w:rsidR="0044162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F56912F"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 XI. – Legea nr. 158/2008 cu privire la funcția publică și statutul funcționarului public</w:t>
      </w:r>
      <w:r>
        <w:rPr>
          <w:rFonts w:ascii="Times New Roman" w:eastAsia="Times New Roman" w:hAnsi="Times New Roman" w:cs="Times New Roman"/>
          <w:sz w:val="24"/>
          <w:szCs w:val="24"/>
        </w:rPr>
        <w:t xml:space="preserve"> (Monitorul Oficial al Republicii Moldova, 2008, nr. 230–232, art. 840), cu modificările ulterioare:</w:t>
      </w:r>
    </w:p>
    <w:p w14:paraId="070C79A4" w14:textId="3CBF2410" w:rsidR="00441629" w:rsidRDefault="00000000">
      <w:pPr>
        <w:ind w:left="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La Articolul 42:</w:t>
      </w:r>
      <w:r>
        <w:rPr>
          <w:rFonts w:ascii="Times New Roman" w:eastAsia="Times New Roman" w:hAnsi="Times New Roman" w:cs="Times New Roman"/>
          <w:bCs/>
          <w:i/>
          <w:color w:val="FF0000"/>
          <w:sz w:val="24"/>
          <w:szCs w:val="24"/>
        </w:rPr>
        <w:t xml:space="preserve"> </w:t>
      </w:r>
    </w:p>
    <w:p w14:paraId="04A33996"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(3) textul „15% din salariul de bază determinat conform clasei de salarizare”  se substituie cu </w:t>
      </w:r>
      <w:r>
        <w:rPr>
          <w:rFonts w:ascii="Times New Roman" w:eastAsia="Times New Roman" w:hAnsi="Times New Roman" w:cs="Times New Roman"/>
          <w:sz w:val="24"/>
          <w:szCs w:val="24"/>
          <w:highlight w:val="white"/>
        </w:rPr>
        <w:t xml:space="preserve">textul </w:t>
      </w:r>
      <w:r>
        <w:rPr>
          <w:rFonts w:ascii="Times New Roman" w:eastAsia="Times New Roman" w:hAnsi="Times New Roman" w:cs="Times New Roman"/>
          <w:sz w:val="24"/>
          <w:szCs w:val="24"/>
        </w:rPr>
        <w:t>„15% din salariul de bază lunar stabilit pentru funcția deținută, determinat conform clasei de salarizare, la data depunerii cererii”;</w:t>
      </w:r>
    </w:p>
    <w:p w14:paraId="04E4DB08"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AB36379" w14:textId="77777777" w:rsidR="00441629" w:rsidRDefault="00000000">
      <w:pPr>
        <w:ind w:left="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Articolul 43:</w:t>
      </w:r>
    </w:p>
    <w:p w14:paraId="2EFC012F"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(1) în prima propoziție, textul „35 de zile calendaristice” se substituie cu </w:t>
      </w:r>
      <w:r>
        <w:rPr>
          <w:rFonts w:ascii="Times New Roman" w:eastAsia="Times New Roman" w:hAnsi="Times New Roman" w:cs="Times New Roman"/>
          <w:sz w:val="24"/>
          <w:szCs w:val="24"/>
          <w:highlight w:val="white"/>
        </w:rPr>
        <w:t>textul</w:t>
      </w:r>
      <w:r>
        <w:rPr>
          <w:rFonts w:ascii="Times New Roman" w:eastAsia="Times New Roman" w:hAnsi="Times New Roman" w:cs="Times New Roman"/>
          <w:sz w:val="24"/>
          <w:szCs w:val="24"/>
        </w:rPr>
        <w:t xml:space="preserve"> „28 de zile lucrătoare”, iar în propoziția a doua, textul „14 zile calendaristice” se substituie cu </w:t>
      </w:r>
      <w:r>
        <w:rPr>
          <w:rFonts w:ascii="Times New Roman" w:eastAsia="Times New Roman" w:hAnsi="Times New Roman" w:cs="Times New Roman"/>
          <w:sz w:val="24"/>
          <w:szCs w:val="24"/>
          <w:highlight w:val="white"/>
        </w:rPr>
        <w:t xml:space="preserve">textul </w:t>
      </w:r>
      <w:r>
        <w:rPr>
          <w:rFonts w:ascii="Times New Roman" w:eastAsia="Times New Roman" w:hAnsi="Times New Roman" w:cs="Times New Roman"/>
          <w:sz w:val="24"/>
          <w:szCs w:val="24"/>
        </w:rPr>
        <w:t>„10 zile lucrătoare”;</w:t>
      </w:r>
    </w:p>
    <w:p w14:paraId="14C634F4" w14:textId="77777777" w:rsidR="00441629" w:rsidRDefault="00000000">
      <w:pPr>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(2) se abrogă.</w:t>
      </w:r>
    </w:p>
    <w:p w14:paraId="12EA360E" w14:textId="77777777" w:rsidR="00441629" w:rsidRDefault="00441629">
      <w:pPr>
        <w:ind w:left="560"/>
        <w:jc w:val="both"/>
        <w:rPr>
          <w:rFonts w:ascii="Times New Roman" w:eastAsia="Times New Roman" w:hAnsi="Times New Roman" w:cs="Times New Roman"/>
          <w:sz w:val="24"/>
          <w:szCs w:val="24"/>
        </w:rPr>
      </w:pPr>
    </w:p>
    <w:p w14:paraId="3E288084" w14:textId="232871D7" w:rsidR="00441629" w:rsidRDefault="00000000">
      <w:pPr>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Se completează cu</w:t>
      </w:r>
      <w:r w:rsidR="009130AE">
        <w:rPr>
          <w:rFonts w:ascii="Times New Roman" w:eastAsia="Times New Roman" w:hAnsi="Times New Roman" w:cs="Times New Roman"/>
          <w:sz w:val="24"/>
          <w:szCs w:val="24"/>
        </w:rPr>
        <w:t xml:space="preserve"> articolul 43</w:t>
      </w:r>
      <w:r w:rsidR="009130AE">
        <w:rPr>
          <w:rFonts w:ascii="Times New Roman" w:eastAsia="Times New Roman" w:hAnsi="Times New Roman" w:cs="Times New Roman"/>
          <w:sz w:val="24"/>
          <w:szCs w:val="24"/>
          <w:vertAlign w:val="superscript"/>
        </w:rPr>
        <w:t>1</w:t>
      </w:r>
      <w:r w:rsidR="00913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cu următorul cuprins:</w:t>
      </w:r>
    </w:p>
    <w:p w14:paraId="32D72218" w14:textId="77777777" w:rsidR="00441629" w:rsidRDefault="00000000">
      <w:pPr>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43</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Concediul funcționarului public cu dizabilități</w:t>
      </w:r>
    </w:p>
    <w:p w14:paraId="0243B9E8" w14:textId="77777777" w:rsidR="00441629" w:rsidRDefault="00000000">
      <w:pPr>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Funcționarul public cu dizabilități beneficiază de concediul de odihnă anual în durata și condițiile stabilite la art. 39 din Legea nr. 60/2012 privind incluziunea socială a persoanelor cu dizabilități.”.</w:t>
      </w:r>
    </w:p>
    <w:p w14:paraId="7B3F9BD2" w14:textId="77777777" w:rsidR="00441629" w:rsidRDefault="00441629">
      <w:pPr>
        <w:ind w:left="560"/>
        <w:jc w:val="both"/>
        <w:rPr>
          <w:rFonts w:ascii="Times New Roman" w:eastAsia="Times New Roman" w:hAnsi="Times New Roman" w:cs="Times New Roman"/>
          <w:sz w:val="24"/>
          <w:szCs w:val="24"/>
        </w:rPr>
      </w:pPr>
    </w:p>
    <w:p w14:paraId="5249BD61" w14:textId="77777777" w:rsidR="00441629" w:rsidRDefault="00000000">
      <w:pPr>
        <w:ind w:left="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 XII. – </w:t>
      </w:r>
      <w:r>
        <w:rPr>
          <w:rFonts w:ascii="Times New Roman" w:eastAsia="Times New Roman" w:hAnsi="Times New Roman" w:cs="Times New Roman"/>
          <w:sz w:val="24"/>
          <w:szCs w:val="24"/>
        </w:rPr>
        <w:t>Articolul 40 din</w:t>
      </w:r>
      <w:r>
        <w:rPr>
          <w:rFonts w:ascii="Times New Roman" w:eastAsia="Times New Roman" w:hAnsi="Times New Roman" w:cs="Times New Roman"/>
          <w:b/>
          <w:bCs/>
          <w:sz w:val="24"/>
          <w:szCs w:val="24"/>
        </w:rPr>
        <w:t xml:space="preserve"> Legea nr. 134/2008 cu privire la Serviciul de Protecție și Pază de Stat </w:t>
      </w:r>
      <w:r>
        <w:rPr>
          <w:rFonts w:ascii="Times New Roman" w:eastAsia="Times New Roman" w:hAnsi="Times New Roman" w:cs="Times New Roman"/>
          <w:sz w:val="24"/>
          <w:szCs w:val="24"/>
        </w:rPr>
        <w:t>(republicată în Monitorul Oficial al Republicii Moldova, 2015, nr. 361-369, art. 673), cu modificările ulterioare, se modifică după cum urmează:</w:t>
      </w:r>
    </w:p>
    <w:p w14:paraId="71F306FB" w14:textId="77777777" w:rsidR="0044162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135FB5BC" w14:textId="77777777" w:rsidR="0044162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la alineatul (2) textul „35 de zile calendaristice” se substituie cu textul „28 de zile lucrătoare”;</w:t>
      </w:r>
    </w:p>
    <w:p w14:paraId="59CBAC29" w14:textId="77777777" w:rsidR="0044162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alineatele (3) și (4) se exclud;</w:t>
      </w:r>
    </w:p>
    <w:p w14:paraId="759889F1" w14:textId="77777777" w:rsidR="0044162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la alineatul (5):</w:t>
      </w:r>
    </w:p>
    <w:p w14:paraId="77F0D5B6" w14:textId="77777777" w:rsidR="0044162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textul „concediilor prevăzute la alin. (2) și (3), durata acestora” se substituie cu textul „concediului prevăzut la alin. (2), durata acestuia”;</w:t>
      </w:r>
    </w:p>
    <w:p w14:paraId="6D43AE5C" w14:textId="77777777" w:rsidR="0044162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în propoziția a doua cuvântul „concediilor” se substituie cu cuvântul „concediului”.</w:t>
      </w:r>
    </w:p>
    <w:p w14:paraId="5884FA61" w14:textId="77777777" w:rsidR="0044162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8637EE"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Art. XIII. – </w:t>
      </w:r>
      <w:r>
        <w:rPr>
          <w:rFonts w:ascii="Times New Roman" w:eastAsia="Times New Roman" w:hAnsi="Times New Roman" w:cs="Times New Roman"/>
          <w:sz w:val="24"/>
          <w:szCs w:val="24"/>
        </w:rPr>
        <w:t>Articolul 22 din</w:t>
      </w:r>
      <w:r>
        <w:rPr>
          <w:rFonts w:ascii="Times New Roman" w:eastAsia="Times New Roman" w:hAnsi="Times New Roman" w:cs="Times New Roman"/>
          <w:b/>
          <w:bCs/>
          <w:sz w:val="24"/>
          <w:szCs w:val="24"/>
        </w:rPr>
        <w:t xml:space="preserve"> Legea nr. 80/2010 cu privire la statutul personalului din cabinetul persoanelor cu funcții de demnitate publică</w:t>
      </w:r>
      <w:r>
        <w:rPr>
          <w:rFonts w:ascii="Times New Roman" w:eastAsia="Times New Roman" w:hAnsi="Times New Roman" w:cs="Times New Roman"/>
          <w:sz w:val="24"/>
          <w:szCs w:val="24"/>
        </w:rPr>
        <w:t xml:space="preserve"> (Monitorul Oficial al Republicii </w:t>
      </w:r>
      <w:r>
        <w:rPr>
          <w:rFonts w:ascii="Times New Roman" w:eastAsia="Times New Roman" w:hAnsi="Times New Roman" w:cs="Times New Roman"/>
          <w:sz w:val="24"/>
          <w:szCs w:val="24"/>
        </w:rPr>
        <w:lastRenderedPageBreak/>
        <w:t>Moldova, 2010, nr. 117–118, art. 357), cu modificările ulterioare, se modifică după cum urmează:</w:t>
      </w:r>
    </w:p>
    <w:p w14:paraId="381C4D06" w14:textId="61A4148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(1), în prima propoziție, textul „35 de zile calendaristice” se substituie cu textul „28 de zile lucrătoare”, iar în a doua propoziție textul „14 zile calendaristice” se substituie cu „10 zile lucrătoare”.</w:t>
      </w:r>
      <w:r>
        <w:rPr>
          <w:rFonts w:ascii="Times New Roman" w:eastAsia="Times New Roman" w:hAnsi="Times New Roman" w:cs="Times New Roman"/>
          <w:i/>
          <w:color w:val="FF0000"/>
          <w:sz w:val="24"/>
          <w:szCs w:val="24"/>
        </w:rPr>
        <w:t xml:space="preserve"> </w:t>
      </w:r>
    </w:p>
    <w:p w14:paraId="30C3B56D" w14:textId="77777777" w:rsidR="0044162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F13D829"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 XIV.</w:t>
      </w:r>
      <w:r>
        <w:rPr>
          <w:rFonts w:ascii="Times New Roman" w:eastAsia="Times New Roman" w:hAnsi="Times New Roman" w:cs="Times New Roman"/>
          <w:sz w:val="24"/>
          <w:szCs w:val="24"/>
        </w:rPr>
        <w:t xml:space="preserve"> – Articolul 15 din </w:t>
      </w:r>
      <w:r>
        <w:rPr>
          <w:rFonts w:ascii="Times New Roman" w:eastAsia="Times New Roman" w:hAnsi="Times New Roman" w:cs="Times New Roman"/>
          <w:b/>
          <w:bCs/>
          <w:sz w:val="24"/>
          <w:szCs w:val="24"/>
        </w:rPr>
        <w:t>Legea nr. 199/2010 cu privire la statutul persoanelor cu funcții de demnitate publică</w:t>
      </w:r>
      <w:r>
        <w:rPr>
          <w:rFonts w:ascii="Times New Roman" w:eastAsia="Times New Roman" w:hAnsi="Times New Roman" w:cs="Times New Roman"/>
          <w:sz w:val="24"/>
          <w:szCs w:val="24"/>
        </w:rPr>
        <w:t xml:space="preserve"> (Monitorul Oficial al Republicii Moldova, 2010, nr. 194–196, art. 637), cu modificările ulterioare, se modifică după cum urmează:</w:t>
      </w:r>
    </w:p>
    <w:p w14:paraId="17587444"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(1), în prima propoziție, textul „35 de zile calendaristice” se substituie cu textul „28 de zile lucrătoare”, iar în a doua propoziție textul „14 zile calendaristice” se substituie cu „10 zile lucrătoare”.</w:t>
      </w:r>
    </w:p>
    <w:p w14:paraId="3771003D"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22EC18" w14:textId="77777777" w:rsidR="00441629"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 XV. </w:t>
      </w:r>
      <w:r>
        <w:rPr>
          <w:rFonts w:ascii="Times New Roman" w:eastAsia="Times New Roman" w:hAnsi="Times New Roman" w:cs="Times New Roman"/>
          <w:sz w:val="24"/>
          <w:szCs w:val="24"/>
          <w:highlight w:val="white"/>
        </w:rPr>
        <w:t>– Articolul 39 din</w:t>
      </w:r>
      <w:r>
        <w:rPr>
          <w:rFonts w:ascii="Times New Roman" w:eastAsia="Times New Roman" w:hAnsi="Times New Roman" w:cs="Times New Roman"/>
          <w:b/>
          <w:bCs/>
          <w:sz w:val="24"/>
          <w:szCs w:val="24"/>
          <w:highlight w:val="white"/>
        </w:rPr>
        <w:t xml:space="preserve"> Legea nr. 60/2012 privind incluziunea socială a persoanelor cu </w:t>
      </w:r>
      <w:proofErr w:type="spellStart"/>
      <w:r>
        <w:rPr>
          <w:rFonts w:ascii="Times New Roman" w:eastAsia="Times New Roman" w:hAnsi="Times New Roman" w:cs="Times New Roman"/>
          <w:b/>
          <w:bCs/>
          <w:sz w:val="24"/>
          <w:szCs w:val="24"/>
          <w:highlight w:val="white"/>
        </w:rPr>
        <w:t>dizabilităţi</w:t>
      </w:r>
      <w:proofErr w:type="spellEnd"/>
      <w:r>
        <w:rPr>
          <w:rFonts w:ascii="Times New Roman" w:eastAsia="Times New Roman" w:hAnsi="Times New Roman" w:cs="Times New Roman"/>
          <w:sz w:val="24"/>
          <w:szCs w:val="24"/>
          <w:highlight w:val="white"/>
        </w:rPr>
        <w:t xml:space="preserve"> (Monitorul Oficial al Republicii Moldova, 2012, nr.155-159 art.508) cu modificările și completările ulterioare, se modifică după cum urmează:</w:t>
      </w:r>
    </w:p>
    <w:p w14:paraId="27C81695" w14:textId="77777777" w:rsidR="00441629"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textul „40 de zile calendaristice” se substituie cu textul „32 de zile lucrătoare”, iar textul „32 de zile calendaristice” se substituie cu textul „26 de zile lucrătoare”.</w:t>
      </w:r>
    </w:p>
    <w:p w14:paraId="42171F01" w14:textId="77777777" w:rsidR="00441629" w:rsidRDefault="00441629">
      <w:pPr>
        <w:shd w:val="clear" w:color="auto" w:fill="FFFFFF"/>
        <w:ind w:firstLine="700"/>
        <w:jc w:val="both"/>
        <w:rPr>
          <w:rFonts w:ascii="Times New Roman" w:eastAsia="Times New Roman" w:hAnsi="Times New Roman" w:cs="Times New Roman"/>
          <w:sz w:val="24"/>
          <w:szCs w:val="24"/>
          <w:highlight w:val="white"/>
        </w:rPr>
      </w:pPr>
    </w:p>
    <w:p w14:paraId="0C0D5124" w14:textId="3BC67A26" w:rsidR="00441629"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rPr>
        <w:t>Art. XVI.</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Articolul 21 din Legea nr. 219/2015 </w:t>
      </w:r>
      <w:r>
        <w:rPr>
          <w:rFonts w:ascii="Times New Roman" w:eastAsia="Times New Roman" w:hAnsi="Times New Roman" w:cs="Times New Roman"/>
          <w:b/>
          <w:bCs/>
          <w:sz w:val="24"/>
          <w:szCs w:val="24"/>
          <w:highlight w:val="white"/>
        </w:rPr>
        <w:t>privind participarea Republicii Moldova la misiuni și operațiuni internaționale</w:t>
      </w:r>
      <w:r>
        <w:rPr>
          <w:rFonts w:ascii="Times New Roman" w:eastAsia="Times New Roman" w:hAnsi="Times New Roman" w:cs="Times New Roman"/>
          <w:sz w:val="24"/>
          <w:szCs w:val="24"/>
          <w:highlight w:val="white"/>
        </w:rPr>
        <w:t xml:space="preserve"> (Monitorul Oficial al R.</w:t>
      </w:r>
      <w:r w:rsidR="00662E97">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Moldova, 2016, nr. 25-30, art. 57) cu modificările și completările ulterioare, se modifică după cum urmează:</w:t>
      </w:r>
    </w:p>
    <w:p w14:paraId="75EE9B81" w14:textId="77777777" w:rsidR="00441629" w:rsidRDefault="00441629">
      <w:pPr>
        <w:shd w:val="clear" w:color="auto" w:fill="FFFFFF"/>
        <w:ind w:firstLine="700"/>
        <w:jc w:val="both"/>
        <w:rPr>
          <w:rFonts w:ascii="Times New Roman" w:eastAsia="Times New Roman" w:hAnsi="Times New Roman" w:cs="Times New Roman"/>
          <w:sz w:val="24"/>
          <w:szCs w:val="24"/>
          <w:highlight w:val="white"/>
        </w:rPr>
      </w:pPr>
    </w:p>
    <w:p w14:paraId="7E9172A7" w14:textId="1CEBD000" w:rsidR="00441629" w:rsidRDefault="00000000" w:rsidP="00A87D6E">
      <w:pPr>
        <w:shd w:val="clear" w:color="auto" w:fill="FFFFFF"/>
        <w:ind w:firstLine="700"/>
        <w:jc w:val="both"/>
        <w:rPr>
          <w:rFonts w:ascii="Times New Roman" w:eastAsia="Times New Roman" w:hAnsi="Times New Roman" w:cs="Times New Roman"/>
          <w:i/>
          <w:color w:val="FF0000"/>
          <w:sz w:val="24"/>
          <w:szCs w:val="24"/>
        </w:rPr>
      </w:pPr>
      <w:r>
        <w:rPr>
          <w:rFonts w:ascii="Times New Roman" w:eastAsia="Times New Roman" w:hAnsi="Times New Roman" w:cs="Times New Roman"/>
          <w:sz w:val="24"/>
          <w:szCs w:val="24"/>
          <w:highlight w:val="white"/>
        </w:rPr>
        <w:t>la alineatul (1)</w:t>
      </w:r>
      <w:r w:rsidR="00A87D6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litera b), </w:t>
      </w:r>
      <w:r w:rsidR="0085395A">
        <w:rPr>
          <w:rFonts w:ascii="Times New Roman" w:eastAsia="Times New Roman" w:hAnsi="Times New Roman" w:cs="Times New Roman"/>
          <w:sz w:val="24"/>
          <w:szCs w:val="24"/>
          <w:highlight w:val="white"/>
        </w:rPr>
        <w:t xml:space="preserve">textul </w:t>
      </w:r>
      <w:r w:rsidRPr="009130AE">
        <w:rPr>
          <w:rFonts w:ascii="Times New Roman" w:eastAsia="Times New Roman" w:hAnsi="Times New Roman" w:cs="Times New Roman"/>
          <w:sz w:val="24"/>
          <w:szCs w:val="24"/>
          <w:highlight w:val="white"/>
        </w:rPr>
        <w:t>„</w:t>
      </w:r>
      <w:r w:rsidR="00516C2C">
        <w:rPr>
          <w:rFonts w:ascii="Times New Roman" w:eastAsia="Times New Roman" w:hAnsi="Times New Roman" w:cs="Times New Roman"/>
          <w:sz w:val="24"/>
          <w:szCs w:val="24"/>
          <w:highlight w:val="white"/>
        </w:rPr>
        <w:t xml:space="preserve">5 zile </w:t>
      </w:r>
      <w:r w:rsidRPr="009130AE">
        <w:rPr>
          <w:rFonts w:ascii="Times New Roman" w:eastAsia="Times New Roman" w:hAnsi="Times New Roman" w:cs="Times New Roman"/>
          <w:sz w:val="24"/>
          <w:szCs w:val="24"/>
          <w:highlight w:val="white"/>
        </w:rPr>
        <w:t>calendaristice”</w:t>
      </w:r>
      <w:r>
        <w:rPr>
          <w:rFonts w:ascii="Times New Roman" w:eastAsia="Times New Roman" w:hAnsi="Times New Roman" w:cs="Times New Roman"/>
          <w:sz w:val="24"/>
          <w:szCs w:val="24"/>
          <w:highlight w:val="white"/>
        </w:rPr>
        <w:t xml:space="preserve"> se substituie cu </w:t>
      </w:r>
      <w:r w:rsidR="00516C2C">
        <w:rPr>
          <w:rFonts w:ascii="Times New Roman" w:eastAsia="Times New Roman" w:hAnsi="Times New Roman" w:cs="Times New Roman"/>
          <w:sz w:val="24"/>
          <w:szCs w:val="24"/>
          <w:highlight w:val="white"/>
        </w:rPr>
        <w:t xml:space="preserve">textul </w:t>
      </w:r>
      <w:r w:rsidR="00662E97">
        <w:rPr>
          <w:rFonts w:ascii="Times New Roman" w:eastAsia="Times New Roman" w:hAnsi="Times New Roman" w:cs="Times New Roman"/>
          <w:sz w:val="24"/>
          <w:szCs w:val="24"/>
          <w:highlight w:val="white"/>
          <w:lang w:val="ro-RO"/>
        </w:rPr>
        <w:t>„5 zile lucrătoare” iar textul „</w:t>
      </w:r>
      <w:r w:rsidR="00662E97" w:rsidRPr="0085395A">
        <w:rPr>
          <w:rFonts w:ascii="Times New Roman" w:eastAsia="Times New Roman" w:hAnsi="Times New Roman" w:cs="Times New Roman"/>
          <w:sz w:val="24"/>
          <w:szCs w:val="24"/>
          <w:highlight w:val="white"/>
        </w:rPr>
        <w:t>30 de zile calendaristice</w:t>
      </w:r>
      <w:r w:rsidR="00662E97">
        <w:rPr>
          <w:rFonts w:ascii="Times New Roman" w:eastAsia="Times New Roman" w:hAnsi="Times New Roman" w:cs="Times New Roman"/>
          <w:sz w:val="24"/>
          <w:szCs w:val="24"/>
          <w:highlight w:val="white"/>
        </w:rPr>
        <w:t>” se substituie cu textul</w:t>
      </w:r>
      <w:r>
        <w:rPr>
          <w:rFonts w:ascii="Times New Roman" w:eastAsia="Times New Roman" w:hAnsi="Times New Roman" w:cs="Times New Roman"/>
          <w:sz w:val="24"/>
          <w:szCs w:val="24"/>
          <w:highlight w:val="white"/>
        </w:rPr>
        <w:t xml:space="preserve"> „</w:t>
      </w:r>
      <w:r w:rsidR="00662E97">
        <w:rPr>
          <w:rFonts w:ascii="Times New Roman" w:eastAsia="Times New Roman" w:hAnsi="Times New Roman" w:cs="Times New Roman"/>
          <w:sz w:val="24"/>
          <w:szCs w:val="24"/>
          <w:highlight w:val="white"/>
        </w:rPr>
        <w:t xml:space="preserve">24 de zile </w:t>
      </w:r>
      <w:r>
        <w:rPr>
          <w:rFonts w:ascii="Times New Roman" w:eastAsia="Times New Roman" w:hAnsi="Times New Roman" w:cs="Times New Roman"/>
          <w:sz w:val="24"/>
          <w:szCs w:val="24"/>
          <w:highlight w:val="white"/>
        </w:rPr>
        <w:t xml:space="preserve">lucrătoare”. </w:t>
      </w:r>
      <w:r>
        <w:rPr>
          <w:rFonts w:ascii="Times New Roman" w:eastAsia="Times New Roman" w:hAnsi="Times New Roman" w:cs="Times New Roman"/>
          <w:i/>
          <w:color w:val="FF0000"/>
          <w:sz w:val="24"/>
          <w:szCs w:val="24"/>
        </w:rPr>
        <w:t xml:space="preserve"> </w:t>
      </w:r>
    </w:p>
    <w:p w14:paraId="2CE862A3" w14:textId="77777777" w:rsidR="00441629" w:rsidRDefault="00000000">
      <w:pPr>
        <w:spacing w:before="240"/>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 XVII.</w:t>
      </w:r>
      <w:r>
        <w:rPr>
          <w:rFonts w:ascii="Times New Roman" w:eastAsia="Times New Roman" w:hAnsi="Times New Roman" w:cs="Times New Roman"/>
          <w:sz w:val="24"/>
          <w:szCs w:val="24"/>
        </w:rPr>
        <w:t xml:space="preserve"> – Articolul 61 din </w:t>
      </w:r>
      <w:r>
        <w:rPr>
          <w:rFonts w:ascii="Times New Roman" w:eastAsia="Times New Roman" w:hAnsi="Times New Roman" w:cs="Times New Roman"/>
          <w:b/>
          <w:bCs/>
          <w:sz w:val="24"/>
          <w:szCs w:val="24"/>
        </w:rPr>
        <w:t xml:space="preserve">Legea nr. 3/2016 cu privire la procuratură </w:t>
      </w:r>
      <w:r>
        <w:rPr>
          <w:rFonts w:ascii="Times New Roman" w:eastAsia="Times New Roman" w:hAnsi="Times New Roman" w:cs="Times New Roman"/>
          <w:sz w:val="24"/>
          <w:szCs w:val="24"/>
        </w:rPr>
        <w:t>(Monitorul Oficial al Republicii Moldova, 2016, nr. 69-77 art. 113), cu modificările și completările ulterioare, se modifică după cum urmează:</w:t>
      </w:r>
    </w:p>
    <w:p w14:paraId="6A1CC554" w14:textId="77777777" w:rsidR="00441629" w:rsidRDefault="00441629">
      <w:pPr>
        <w:ind w:firstLine="560"/>
        <w:jc w:val="both"/>
        <w:rPr>
          <w:rFonts w:ascii="Times New Roman" w:eastAsia="Times New Roman" w:hAnsi="Times New Roman" w:cs="Times New Roman"/>
          <w:sz w:val="24"/>
          <w:szCs w:val="24"/>
        </w:rPr>
      </w:pPr>
    </w:p>
    <w:p w14:paraId="6CCB179B" w14:textId="77777777" w:rsidR="00441629" w:rsidRDefault="00000000">
      <w:pPr>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(1) textul „35 de zile calendaristice” se substituie cu textul „30 de zile lucrătoare”;</w:t>
      </w:r>
    </w:p>
    <w:p w14:paraId="46558B52" w14:textId="77777777" w:rsidR="00441629" w:rsidRDefault="00000000">
      <w:pPr>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(2) se abrogă;</w:t>
      </w:r>
    </w:p>
    <w:p w14:paraId="5ACEA5EC" w14:textId="5C529688"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(4) textul „14 zile calendaristice” se substituie cu textul „10 zile lucrătoare”.</w:t>
      </w:r>
      <w:r>
        <w:rPr>
          <w:rFonts w:ascii="Times New Roman" w:eastAsia="Times New Roman" w:hAnsi="Times New Roman" w:cs="Times New Roman"/>
          <w:i/>
          <w:color w:val="FF0000"/>
          <w:sz w:val="24"/>
          <w:szCs w:val="24"/>
        </w:rPr>
        <w:t xml:space="preserve"> </w:t>
      </w:r>
    </w:p>
    <w:p w14:paraId="44C04678"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F5C4D7A"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 XVIII.</w:t>
      </w:r>
      <w:r>
        <w:rPr>
          <w:rFonts w:ascii="Times New Roman" w:eastAsia="Times New Roman" w:hAnsi="Times New Roman" w:cs="Times New Roman"/>
          <w:sz w:val="24"/>
          <w:szCs w:val="24"/>
        </w:rPr>
        <w:t xml:space="preserve"> – Articolul 40 din </w:t>
      </w:r>
      <w:r>
        <w:rPr>
          <w:rFonts w:ascii="Times New Roman" w:eastAsia="Times New Roman" w:hAnsi="Times New Roman" w:cs="Times New Roman"/>
          <w:b/>
          <w:bCs/>
          <w:sz w:val="24"/>
          <w:szCs w:val="24"/>
        </w:rPr>
        <w:t xml:space="preserve">Legea nr. 288/2016 privind funcționarul public cu statut special din cadrul Ministerului Afacerilor Interne </w:t>
      </w:r>
      <w:r>
        <w:rPr>
          <w:rFonts w:ascii="Times New Roman" w:eastAsia="Times New Roman" w:hAnsi="Times New Roman" w:cs="Times New Roman"/>
          <w:sz w:val="24"/>
          <w:szCs w:val="24"/>
        </w:rPr>
        <w:t>(Monitorul Oficial al Republicii Moldova, 2017, nr.40–49, art.85), cu modificările ulterioare, se modifică după cum urmează:</w:t>
      </w:r>
    </w:p>
    <w:p w14:paraId="3314F9AB" w14:textId="77777777" w:rsidR="00441629" w:rsidRDefault="00441629">
      <w:pPr>
        <w:ind w:firstLine="560"/>
        <w:jc w:val="both"/>
        <w:rPr>
          <w:rFonts w:ascii="Times New Roman" w:eastAsia="Times New Roman" w:hAnsi="Times New Roman" w:cs="Times New Roman"/>
          <w:sz w:val="24"/>
          <w:szCs w:val="24"/>
        </w:rPr>
      </w:pPr>
    </w:p>
    <w:p w14:paraId="46BADF60"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(2) va avea următorul cuprins:</w:t>
      </w:r>
    </w:p>
    <w:p w14:paraId="0A183FF1"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Funcționarilor publici cu statut special li se acordă concediu de odihnă anual cu durata de 28 de zile lucrătoare.”;</w:t>
      </w:r>
    </w:p>
    <w:p w14:paraId="5F59C0C3"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(4) va avea următorul cuprins:</w:t>
      </w:r>
    </w:p>
    <w:p w14:paraId="1144EC3C"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Funcționarii publici cu statut special pot beneficia de concediu de odihnă suplimentar plătit, ale cărui durată și condiții de acordare sunt stabilite prin contractele colective de muncă și convențiile colective, în funcție de specificul activității desfășurate, în limita alocațiilor bugetare aprobate.”</w:t>
      </w:r>
    </w:p>
    <w:p w14:paraId="1C2762C9"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057A35"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 XIX.</w:t>
      </w:r>
      <w:r>
        <w:rPr>
          <w:rFonts w:ascii="Times New Roman" w:eastAsia="Times New Roman" w:hAnsi="Times New Roman" w:cs="Times New Roman"/>
          <w:sz w:val="24"/>
          <w:szCs w:val="24"/>
        </w:rPr>
        <w:t xml:space="preserve"> – Articolul 59 din </w:t>
      </w:r>
      <w:r>
        <w:rPr>
          <w:rFonts w:ascii="Times New Roman" w:eastAsia="Times New Roman" w:hAnsi="Times New Roman" w:cs="Times New Roman"/>
          <w:b/>
          <w:bCs/>
          <w:sz w:val="24"/>
          <w:szCs w:val="24"/>
        </w:rPr>
        <w:t xml:space="preserve">Legea nr. 300/2017 cu privire la sistemul administrației penitenciare </w:t>
      </w:r>
      <w:r>
        <w:rPr>
          <w:rFonts w:ascii="Times New Roman" w:eastAsia="Times New Roman" w:hAnsi="Times New Roman" w:cs="Times New Roman"/>
          <w:sz w:val="24"/>
          <w:szCs w:val="24"/>
        </w:rPr>
        <w:t xml:space="preserve">(Monitorul Oficial al Republicii Moldova, 2018, nr. 48-57, art. 124), cu modificările ulterioare, se modifică după cum urmează: </w:t>
      </w:r>
    </w:p>
    <w:p w14:paraId="232E1E25" w14:textId="77777777" w:rsidR="00441629" w:rsidRDefault="00441629">
      <w:pPr>
        <w:ind w:firstLine="560"/>
        <w:jc w:val="both"/>
        <w:rPr>
          <w:rFonts w:ascii="Times New Roman" w:eastAsia="Times New Roman" w:hAnsi="Times New Roman" w:cs="Times New Roman"/>
          <w:sz w:val="24"/>
          <w:szCs w:val="24"/>
        </w:rPr>
      </w:pPr>
    </w:p>
    <w:p w14:paraId="3B473195"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(2) va avea următorul cuprins:</w:t>
      </w:r>
    </w:p>
    <w:p w14:paraId="3545E730" w14:textId="6765BCFD"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403D3F">
        <w:rPr>
          <w:rFonts w:ascii="Times New Roman" w:eastAsia="Times New Roman" w:hAnsi="Times New Roman" w:cs="Times New Roman"/>
          <w:sz w:val="24"/>
          <w:szCs w:val="24"/>
        </w:rPr>
        <w:t>Funcționarilor publici cu statut special li se acordă</w:t>
      </w:r>
      <w:r>
        <w:rPr>
          <w:rFonts w:ascii="Times New Roman" w:eastAsia="Times New Roman" w:hAnsi="Times New Roman" w:cs="Times New Roman"/>
          <w:sz w:val="24"/>
          <w:szCs w:val="24"/>
        </w:rPr>
        <w:t xml:space="preserve"> concediu de odihnă anual cu durata de 30 de zile lucrătoare.”; </w:t>
      </w:r>
    </w:p>
    <w:p w14:paraId="55C2EFE8"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(3) se abrogă;</w:t>
      </w:r>
    </w:p>
    <w:p w14:paraId="327A7E75"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(4) textul</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,,14 zile calendaristice.”,</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se substituie cu textul ,,10 zile lucrătoare.”;</w:t>
      </w:r>
    </w:p>
    <w:p w14:paraId="20522CEA" w14:textId="1BB7BBF9"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(6) textul</w:t>
      </w:r>
      <w:r>
        <w:rPr>
          <w:rFonts w:ascii="Times New Roman" w:eastAsia="Times New Roman" w:hAnsi="Times New Roman" w:cs="Times New Roman"/>
          <w:i/>
          <w:iCs/>
          <w:sz w:val="24"/>
          <w:szCs w:val="24"/>
        </w:rPr>
        <w:t xml:space="preserve"> </w:t>
      </w:r>
      <w:r w:rsidRPr="00403D3F">
        <w:rPr>
          <w:rFonts w:ascii="Times New Roman" w:eastAsia="Times New Roman" w:hAnsi="Times New Roman" w:cs="Times New Roman"/>
          <w:sz w:val="24"/>
          <w:szCs w:val="24"/>
        </w:rPr>
        <w:t>„10 zile calendaristice” se substituie cu textul „8 zile lucrătoare”</w:t>
      </w:r>
      <w:r>
        <w:rPr>
          <w:rFonts w:ascii="Times New Roman" w:eastAsia="Times New Roman" w:hAnsi="Times New Roman" w:cs="Times New Roman"/>
          <w:sz w:val="24"/>
          <w:szCs w:val="24"/>
        </w:rPr>
        <w:t>;</w:t>
      </w:r>
    </w:p>
    <w:p w14:paraId="0B91E1C1"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(8) textul</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,,10 zile calendaristice.”,</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se substituie cu textul ,,8 zile lucrătoare”.</w:t>
      </w:r>
    </w:p>
    <w:p w14:paraId="768E6D4C"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103E1B0"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 XX.</w:t>
      </w:r>
      <w:r>
        <w:rPr>
          <w:rFonts w:ascii="Times New Roman" w:eastAsia="Times New Roman" w:hAnsi="Times New Roman" w:cs="Times New Roman"/>
          <w:sz w:val="24"/>
          <w:szCs w:val="24"/>
        </w:rPr>
        <w:t xml:space="preserve"> – </w:t>
      </w:r>
      <w:r>
        <w:rPr>
          <w:rFonts w:ascii="Times New Roman" w:eastAsia="Times New Roman" w:hAnsi="Times New Roman" w:cs="Times New Roman"/>
          <w:b/>
          <w:bCs/>
          <w:sz w:val="24"/>
          <w:szCs w:val="24"/>
        </w:rPr>
        <w:t>Legea nr. 302/2017 cu privire la Serviciul Vamal</w:t>
      </w:r>
      <w:r>
        <w:rPr>
          <w:rFonts w:ascii="Times New Roman" w:eastAsia="Times New Roman" w:hAnsi="Times New Roman" w:cs="Times New Roman"/>
          <w:sz w:val="24"/>
          <w:szCs w:val="24"/>
        </w:rPr>
        <w:t xml:space="preserve"> (Monitorul Oficial al Republicii Moldova, 2018, nr. 68-76, art. 142), cu modificările și completările ulterioare, se modifică după cum urmează:</w:t>
      </w:r>
    </w:p>
    <w:p w14:paraId="1CF5F821"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33CBFA4"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La articolul 44 alineatul (1) în prima propoziție textul „35 de zile calendaristice” se substituie cu textul „28 de zile lucrătoare”, iar în a doua propoziție textul „14 zile calendaristice” se substituie cu textul „10 zile lucrătoare”.</w:t>
      </w:r>
    </w:p>
    <w:p w14:paraId="6C90AC26"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292924"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Articolul 45 va avea următorul cuprins:</w:t>
      </w:r>
    </w:p>
    <w:p w14:paraId="171BFCF5" w14:textId="77777777" w:rsidR="00441629" w:rsidRDefault="00000000">
      <w:pPr>
        <w:shd w:val="clear" w:color="auto" w:fill="FFFFFF"/>
        <w:ind w:left="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„Articolul 45</w:t>
      </w:r>
      <w:r>
        <w:rPr>
          <w:rFonts w:ascii="Times New Roman" w:eastAsia="Times New Roman" w:hAnsi="Times New Roman" w:cs="Times New Roman"/>
          <w:sz w:val="24"/>
          <w:szCs w:val="24"/>
        </w:rPr>
        <w:t>. Concediul suplimentar</w:t>
      </w:r>
    </w:p>
    <w:p w14:paraId="27C4034B" w14:textId="63DEF811"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Funcționarul vamal care lucrează în condiții vătămătoare beneficiază de un concediu de odihnă anual suplimentar plătit cu durata de cel</w:t>
      </w:r>
      <w:r w:rsidR="00403D3F">
        <w:rPr>
          <w:rFonts w:ascii="Times New Roman" w:eastAsia="Times New Roman" w:hAnsi="Times New Roman" w:cs="Times New Roman"/>
          <w:sz w:val="24"/>
          <w:szCs w:val="24"/>
        </w:rPr>
        <w:t xml:space="preserve"> puțin</w:t>
      </w:r>
      <w:r>
        <w:rPr>
          <w:rFonts w:ascii="Times New Roman" w:eastAsia="Times New Roman" w:hAnsi="Times New Roman" w:cs="Times New Roman"/>
          <w:sz w:val="24"/>
          <w:szCs w:val="24"/>
        </w:rPr>
        <w:t xml:space="preserve"> </w:t>
      </w:r>
      <w:r w:rsidR="00B8556B">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zile lucrătoare. Durata concretă a concediului de odihnă anual suplimentar plătit este stabilită prin contractul colectiv de muncă, în baza nomenclatorului corespunzător aprobat de către Guvern.</w:t>
      </w:r>
      <w:r>
        <w:rPr>
          <w:rFonts w:ascii="Times New Roman" w:eastAsia="Times New Roman" w:hAnsi="Times New Roman" w:cs="Times New Roman"/>
          <w:i/>
          <w:color w:val="FF0000"/>
          <w:sz w:val="24"/>
          <w:szCs w:val="24"/>
        </w:rPr>
        <w:t xml:space="preserve"> </w:t>
      </w:r>
    </w:p>
    <w:p w14:paraId="25BF283E" w14:textId="6A0E853F"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Concediul suplimentar prevăzut la alin. (1) se alipește la concediul de odihnă anual de bază.”</w:t>
      </w:r>
      <w:r>
        <w:rPr>
          <w:rFonts w:ascii="Times New Roman" w:eastAsia="Times New Roman" w:hAnsi="Times New Roman" w:cs="Times New Roman"/>
          <w:i/>
          <w:color w:val="FF0000"/>
          <w:sz w:val="24"/>
          <w:szCs w:val="24"/>
        </w:rPr>
        <w:t xml:space="preserve"> </w:t>
      </w:r>
    </w:p>
    <w:p w14:paraId="31779DC1"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4EBB6AD"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 XXI.</w:t>
      </w:r>
      <w:r>
        <w:rPr>
          <w:rFonts w:ascii="Times New Roman" w:eastAsia="Times New Roman" w:hAnsi="Times New Roman" w:cs="Times New Roman"/>
          <w:sz w:val="24"/>
          <w:szCs w:val="24"/>
        </w:rPr>
        <w:t xml:space="preserve"> – Articolul 31 din </w:t>
      </w:r>
      <w:r>
        <w:rPr>
          <w:rFonts w:ascii="Times New Roman" w:eastAsia="Times New Roman" w:hAnsi="Times New Roman" w:cs="Times New Roman"/>
          <w:b/>
          <w:bCs/>
          <w:sz w:val="24"/>
          <w:szCs w:val="24"/>
        </w:rPr>
        <w:t>Legea nr. 308/2017 cu privire la prevenirea și combaterea spălării banilor și finanțării terorismului</w:t>
      </w:r>
      <w:r>
        <w:rPr>
          <w:rFonts w:ascii="Times New Roman" w:eastAsia="Times New Roman" w:hAnsi="Times New Roman" w:cs="Times New Roman"/>
          <w:sz w:val="24"/>
          <w:szCs w:val="24"/>
        </w:rPr>
        <w:t xml:space="preserve"> (Monitorul Oficial al Republicii Moldova, 2018, nr. 58-66, art. 133), cu modificările și completările ulterioare, se va expune în următoarea redacție:</w:t>
      </w:r>
    </w:p>
    <w:p w14:paraId="71CBE236"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Articolul 31.</w:t>
      </w:r>
      <w:r>
        <w:rPr>
          <w:rFonts w:ascii="Times New Roman" w:eastAsia="Times New Roman" w:hAnsi="Times New Roman" w:cs="Times New Roman"/>
          <w:sz w:val="24"/>
          <w:szCs w:val="24"/>
        </w:rPr>
        <w:t xml:space="preserve"> Concediul</w:t>
      </w:r>
    </w:p>
    <w:p w14:paraId="35B229E1"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Angajaților Serviciului li se acordă concediu de odihnă anual cu durata de 28 de zile lucrătoare.</w:t>
      </w:r>
    </w:p>
    <w:p w14:paraId="0EFD64BF" w14:textId="77777777" w:rsidR="00441629"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Angajaților Serviciului li se acordă și alte concedii în condițiile legii.”. </w:t>
      </w:r>
    </w:p>
    <w:p w14:paraId="2A0EBC38" w14:textId="2E1E932C" w:rsidR="00441629" w:rsidRDefault="00000000">
      <w:pPr>
        <w:shd w:val="clear" w:color="auto" w:fill="FFFFFF"/>
        <w:spacing w:before="240"/>
        <w:ind w:firstLine="5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Art. XXII.</w:t>
      </w:r>
      <w:r>
        <w:rPr>
          <w:rFonts w:ascii="Times New Roman" w:eastAsia="Times New Roman" w:hAnsi="Times New Roman" w:cs="Times New Roman"/>
          <w:sz w:val="24"/>
          <w:szCs w:val="24"/>
        </w:rPr>
        <w:t xml:space="preserve"> –Articolul 20, alineatul (10) din </w:t>
      </w:r>
      <w:r>
        <w:rPr>
          <w:rFonts w:ascii="Times New Roman" w:eastAsia="Times New Roman" w:hAnsi="Times New Roman" w:cs="Times New Roman"/>
          <w:b/>
          <w:bCs/>
          <w:sz w:val="24"/>
          <w:szCs w:val="24"/>
        </w:rPr>
        <w:t>Legea nr. 74/2025 cu privire la Curtea Constituțională</w:t>
      </w:r>
      <w:r>
        <w:rPr>
          <w:rFonts w:ascii="Times New Roman" w:eastAsia="Times New Roman" w:hAnsi="Times New Roman" w:cs="Times New Roman"/>
          <w:sz w:val="24"/>
          <w:szCs w:val="24"/>
        </w:rPr>
        <w:t xml:space="preserve"> </w:t>
      </w:r>
      <w:r w:rsidRPr="00403D3F">
        <w:rPr>
          <w:rFonts w:ascii="Times New Roman" w:eastAsia="Times New Roman" w:hAnsi="Times New Roman" w:cs="Times New Roman"/>
          <w:b/>
          <w:sz w:val="24"/>
          <w:szCs w:val="24"/>
        </w:rPr>
        <w:t>(Monitorul Oficial al Republicii Moldova, 2025, nr. 187-189, art. 217)</w:t>
      </w:r>
      <w:r>
        <w:rPr>
          <w:rFonts w:ascii="Times New Roman" w:eastAsia="Times New Roman" w:hAnsi="Times New Roman" w:cs="Times New Roman"/>
          <w:sz w:val="24"/>
          <w:szCs w:val="24"/>
        </w:rPr>
        <w:t>, cu modificările și completările ulterioare, se modifică după cum urmează:</w:t>
      </w:r>
    </w:p>
    <w:p w14:paraId="1257791A" w14:textId="3A39E06D" w:rsidR="00441629" w:rsidRDefault="00000000">
      <w:pPr>
        <w:shd w:val="clear" w:color="auto" w:fill="FFFFFF"/>
        <w:spacing w:before="240"/>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textul „42 de zile calendaristice” e substituie cu textul „34 de zile lucrătoare”.</w:t>
      </w:r>
      <w:r>
        <w:rPr>
          <w:rFonts w:ascii="Times New Roman" w:eastAsia="Times New Roman" w:hAnsi="Times New Roman" w:cs="Times New Roman"/>
          <w:i/>
          <w:color w:val="FF0000"/>
          <w:sz w:val="24"/>
          <w:szCs w:val="24"/>
        </w:rPr>
        <w:t xml:space="preserve"> </w:t>
      </w:r>
    </w:p>
    <w:p w14:paraId="40CD9C3C" w14:textId="77777777" w:rsidR="00441629" w:rsidRDefault="00000000">
      <w:pPr>
        <w:spacing w:before="240"/>
        <w:ind w:firstLine="5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 XXIII. – Dispoziții finale și tranzitorii</w:t>
      </w:r>
    </w:p>
    <w:p w14:paraId="2AEF6FB5" w14:textId="2B406EA1"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Prezenta lege intră în vigoare la 1 ianuarie 2027.</w:t>
      </w:r>
      <w:r>
        <w:rPr>
          <w:rFonts w:ascii="Times New Roman" w:eastAsia="Times New Roman" w:hAnsi="Times New Roman" w:cs="Times New Roman"/>
          <w:i/>
          <w:color w:val="FF0000"/>
          <w:sz w:val="24"/>
          <w:szCs w:val="24"/>
        </w:rPr>
        <w:t xml:space="preserve"> </w:t>
      </w:r>
    </w:p>
    <w:p w14:paraId="3E9D384A" w14:textId="6600C8F0"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Zilele de concediu de odihnă anual acumulate și neutilizate de către salariați până la intrarea în vigoare a prezentei legi </w:t>
      </w:r>
      <w:r w:rsidRPr="00403D3F">
        <w:rPr>
          <w:rFonts w:ascii="Times New Roman" w:eastAsia="Times New Roman" w:hAnsi="Times New Roman" w:cs="Times New Roman"/>
          <w:sz w:val="24"/>
          <w:szCs w:val="24"/>
        </w:rPr>
        <w:t xml:space="preserve">se acordă și se calculează separat, în unitatea de măsură în care au fost stabilite la data dobândirii (zile calendaristice sau, după caz, zile lucrătoare), </w:t>
      </w:r>
      <w:r>
        <w:rPr>
          <w:rFonts w:ascii="Times New Roman" w:eastAsia="Times New Roman" w:hAnsi="Times New Roman" w:cs="Times New Roman"/>
          <w:sz w:val="24"/>
          <w:szCs w:val="24"/>
        </w:rPr>
        <w:t xml:space="preserve">până la epuizarea integrală a soldului de concediu restant, acordarea acestora având prioritate față de metoda nouă de stabilire a concediilor. </w:t>
      </w:r>
    </w:p>
    <w:p w14:paraId="308537F0"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anul 2026, concediile vor fi acordate și calculate în zile calendaristice, proporțional cu perioada pentru care a fost dobândit dreptul la acest concediu până la data de 31 decembrie 2026, cu excepția acelor concedii care deja sunt acordate în zile lucrătoare.</w:t>
      </w:r>
    </w:p>
    <w:p w14:paraId="01BFCFDA" w14:textId="77777777" w:rsidR="00441629"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Începând cu data intrării în vigoare a prezentei legi, concediile de odihnă anuale și cele suplimentare plătite aferente anului 2027 și perioadelor următoare se acordă și se calculează în zile lucrătoare.</w:t>
      </w:r>
    </w:p>
    <w:p w14:paraId="5C4AC114" w14:textId="12A0CE56" w:rsidR="00441629" w:rsidRDefault="00000000">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highlight w:val="white"/>
        </w:rPr>
        <w:t>În ter</w:t>
      </w:r>
      <w:r>
        <w:rPr>
          <w:rFonts w:ascii="Times New Roman" w:eastAsia="Times New Roman" w:hAnsi="Times New Roman" w:cs="Times New Roman"/>
          <w:sz w:val="24"/>
          <w:szCs w:val="24"/>
        </w:rPr>
        <w:t>men de 6 luni de la d</w:t>
      </w:r>
      <w:r>
        <w:rPr>
          <w:rFonts w:ascii="Times New Roman" w:eastAsia="Times New Roman" w:hAnsi="Times New Roman" w:cs="Times New Roman"/>
          <w:sz w:val="24"/>
          <w:szCs w:val="24"/>
          <w:highlight w:val="white"/>
        </w:rPr>
        <w:t>ata publicării prezentei legi, Guvernul:</w:t>
      </w:r>
      <w:r>
        <w:rPr>
          <w:rFonts w:ascii="Times New Roman" w:eastAsia="Times New Roman" w:hAnsi="Times New Roman" w:cs="Times New Roman"/>
          <w:i/>
          <w:color w:val="FF0000"/>
          <w:sz w:val="24"/>
          <w:szCs w:val="24"/>
        </w:rPr>
        <w:t xml:space="preserve"> </w:t>
      </w:r>
    </w:p>
    <w:p w14:paraId="3ADE1187" w14:textId="77777777" w:rsidR="00441629" w:rsidRDefault="00000000">
      <w:pPr>
        <w:shd w:val="clear" w:color="auto" w:fill="FFFFFF"/>
        <w:ind w:left="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va înainta Parlamentului spre adoptare propuneri de modificare a unor acte normative;</w:t>
      </w:r>
    </w:p>
    <w:p w14:paraId="74534C25" w14:textId="77777777" w:rsidR="00441629" w:rsidRDefault="00000000">
      <w:pPr>
        <w:shd w:val="clear" w:color="auto" w:fill="FFFFFF"/>
        <w:ind w:left="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va aduce actele sale normative în concordanță cu dispozițiile acesteia.</w:t>
      </w:r>
    </w:p>
    <w:p w14:paraId="3A9D1B0E" w14:textId="3AD75961" w:rsidR="00441629" w:rsidRPr="00901C8E" w:rsidRDefault="00000000">
      <w:pPr>
        <w:shd w:val="clear" w:color="auto" w:fill="FFFFFF"/>
        <w:ind w:left="560"/>
        <w:jc w:val="both"/>
        <w:rPr>
          <w:rFonts w:ascii="Times New Roman" w:eastAsia="Times New Roman" w:hAnsi="Times New Roman" w:cs="Times New Roman"/>
          <w:bCs/>
          <w:sz w:val="24"/>
          <w:szCs w:val="24"/>
          <w:highlight w:val="white"/>
        </w:rPr>
      </w:pPr>
      <w:r w:rsidRPr="00901C8E">
        <w:rPr>
          <w:rFonts w:ascii="Times New Roman" w:eastAsia="Times New Roman" w:hAnsi="Times New Roman" w:cs="Times New Roman"/>
          <w:bCs/>
          <w:sz w:val="24"/>
          <w:szCs w:val="24"/>
        </w:rPr>
        <w:t>c) până la data intrării în vigoare a prezentei legi, va modifica Modul de calculare a salariului mediu, aprobat prin Hotărârea Guvernului nr. 426/2004</w:t>
      </w:r>
      <w:r w:rsidR="00901C8E">
        <w:rPr>
          <w:rFonts w:ascii="Times New Roman" w:eastAsia="Times New Roman" w:hAnsi="Times New Roman" w:cs="Times New Roman"/>
          <w:bCs/>
          <w:sz w:val="24"/>
          <w:szCs w:val="24"/>
        </w:rPr>
        <w:t>.</w:t>
      </w:r>
    </w:p>
    <w:p w14:paraId="3823CC6A" w14:textId="77777777" w:rsidR="00441629" w:rsidRDefault="00000000">
      <w:pPr>
        <w:shd w:val="clear" w:color="auto" w:fill="FFFFFF"/>
        <w:ind w:left="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5065E0AA" w14:textId="77777777" w:rsidR="00441629" w:rsidRDefault="00000000">
      <w:pPr>
        <w:shd w:val="clear" w:color="auto" w:fill="FFFFFF"/>
        <w:ind w:left="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1E74099E" w14:textId="77777777" w:rsidR="00441629" w:rsidRDefault="00000000">
      <w:pPr>
        <w:shd w:val="clear" w:color="auto" w:fill="FFFFFF"/>
        <w:ind w:left="5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Președintele Parlamentului                                                                      </w:t>
      </w:r>
    </w:p>
    <w:p w14:paraId="64A1C3D8" w14:textId="77777777" w:rsidR="00441629" w:rsidRDefault="00441629"/>
    <w:sectPr w:rsidR="0044162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F20515B-8A0D-4CB2-B21A-ADA1D9AF32B4}"/>
  </w:font>
  <w:font w:name="Cambria">
    <w:panose1 w:val="02040503050406030204"/>
    <w:charset w:val="00"/>
    <w:family w:val="roman"/>
    <w:pitch w:val="variable"/>
    <w:sig w:usb0="E00006FF" w:usb1="420024FF" w:usb2="02000000" w:usb3="00000000" w:csb0="0000019F" w:csb1="00000000"/>
    <w:embedRegular r:id="rId2" w:fontKey="{AE20854F-97A3-45A0-A85E-54C801CE982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629"/>
    <w:rsid w:val="000A4C36"/>
    <w:rsid w:val="000C6A13"/>
    <w:rsid w:val="001B68E5"/>
    <w:rsid w:val="0036063B"/>
    <w:rsid w:val="003726A8"/>
    <w:rsid w:val="00403D3F"/>
    <w:rsid w:val="004329BD"/>
    <w:rsid w:val="00441629"/>
    <w:rsid w:val="00516C2C"/>
    <w:rsid w:val="005E3965"/>
    <w:rsid w:val="00662E97"/>
    <w:rsid w:val="007D0A51"/>
    <w:rsid w:val="0085395A"/>
    <w:rsid w:val="00901C8E"/>
    <w:rsid w:val="009130AE"/>
    <w:rsid w:val="009372A4"/>
    <w:rsid w:val="00A50390"/>
    <w:rsid w:val="00A74931"/>
    <w:rsid w:val="00A87D6E"/>
    <w:rsid w:val="00AA51C8"/>
    <w:rsid w:val="00B8556B"/>
    <w:rsid w:val="00BA36FC"/>
    <w:rsid w:val="00BB46FD"/>
    <w:rsid w:val="00BE7702"/>
    <w:rsid w:val="00CB7325"/>
    <w:rsid w:val="00DC7849"/>
    <w:rsid w:val="00E36EFB"/>
    <w:rsid w:val="00F2542B"/>
    <w:rsid w:val="00F77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158C6"/>
  <w15:docId w15:val="{9087386C-D1CF-44C5-99C7-34F3144CF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F2542B"/>
    <w:rPr>
      <w:sz w:val="16"/>
      <w:szCs w:val="16"/>
    </w:rPr>
  </w:style>
  <w:style w:type="paragraph" w:styleId="CommentText">
    <w:name w:val="annotation text"/>
    <w:basedOn w:val="Normal"/>
    <w:link w:val="CommentTextChar"/>
    <w:uiPriority w:val="99"/>
    <w:unhideWhenUsed/>
    <w:rsid w:val="00F2542B"/>
    <w:pPr>
      <w:spacing w:line="240" w:lineRule="auto"/>
    </w:pPr>
    <w:rPr>
      <w:sz w:val="20"/>
      <w:szCs w:val="20"/>
    </w:rPr>
  </w:style>
  <w:style w:type="character" w:customStyle="1" w:styleId="CommentTextChar">
    <w:name w:val="Comment Text Char"/>
    <w:basedOn w:val="DefaultParagraphFont"/>
    <w:link w:val="CommentText"/>
    <w:uiPriority w:val="99"/>
    <w:rsid w:val="00F2542B"/>
    <w:rPr>
      <w:sz w:val="20"/>
      <w:szCs w:val="20"/>
    </w:rPr>
  </w:style>
  <w:style w:type="paragraph" w:styleId="CommentSubject">
    <w:name w:val="annotation subject"/>
    <w:basedOn w:val="CommentText"/>
    <w:next w:val="CommentText"/>
    <w:link w:val="CommentSubjectChar"/>
    <w:uiPriority w:val="99"/>
    <w:semiHidden/>
    <w:unhideWhenUsed/>
    <w:rsid w:val="00F2542B"/>
    <w:rPr>
      <w:b/>
      <w:bCs/>
    </w:rPr>
  </w:style>
  <w:style w:type="character" w:customStyle="1" w:styleId="CommentSubjectChar">
    <w:name w:val="Comment Subject Char"/>
    <w:basedOn w:val="CommentTextChar"/>
    <w:link w:val="CommentSubject"/>
    <w:uiPriority w:val="99"/>
    <w:semiHidden/>
    <w:rsid w:val="00F254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3226</Words>
  <Characters>18389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Snejana.Turcanu</dc:creator>
  <cp:lastModifiedBy>Olesea Croitoru</cp:lastModifiedBy>
  <cp:revision>11</cp:revision>
  <dcterms:created xsi:type="dcterms:W3CDTF">2026-10-16T12:10:00Z</dcterms:created>
  <dcterms:modified xsi:type="dcterms:W3CDTF">2026-10-19T11:04:00Z</dcterms:modified>
</cp:coreProperties>
</file>