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8A46F" w14:textId="77777777" w:rsidR="00177035" w:rsidRPr="00C75AA9" w:rsidRDefault="00177035" w:rsidP="00177035">
      <w:pPr>
        <w:pBdr>
          <w:top w:val="none" w:sz="4" w:space="0" w:color="000000"/>
          <w:left w:val="none" w:sz="4" w:space="0" w:color="000000"/>
          <w:bottom w:val="none" w:sz="4" w:space="0" w:color="000000"/>
          <w:right w:val="none" w:sz="4" w:space="0" w:color="000000"/>
        </w:pBdr>
        <w:ind w:firstLine="0"/>
        <w:jc w:val="center"/>
        <w:rPr>
          <w:sz w:val="28"/>
          <w:szCs w:val="28"/>
          <w:lang w:val="ro-RO"/>
        </w:rPr>
      </w:pPr>
      <w:r w:rsidRPr="00C75AA9">
        <w:rPr>
          <w:b/>
          <w:sz w:val="28"/>
          <w:szCs w:val="28"/>
          <w:lang w:val="ro-RO"/>
        </w:rPr>
        <w:t>Tabelul comparativ</w:t>
      </w:r>
    </w:p>
    <w:p w14:paraId="7C58C9BB" w14:textId="77777777" w:rsidR="00560C26" w:rsidRPr="00C75AA9" w:rsidRDefault="00560C26" w:rsidP="00560C26">
      <w:pPr>
        <w:ind w:left="-567"/>
        <w:jc w:val="center"/>
        <w:rPr>
          <w:b/>
          <w:bCs/>
          <w:sz w:val="28"/>
          <w:szCs w:val="28"/>
          <w:lang w:val="ro-RO"/>
        </w:rPr>
      </w:pPr>
      <w:r w:rsidRPr="00C75AA9">
        <w:rPr>
          <w:b/>
          <w:bCs/>
          <w:sz w:val="28"/>
          <w:szCs w:val="28"/>
          <w:lang w:val="ro-RO"/>
        </w:rPr>
        <w:t>la proiectul hotărârii Guvernului cu privire la reorganizarea prin fuziune (absorbție) a unor instituții publice din subordinea Ministerului Afacerilor Interne și modificarea unor hotărâri ale Guvernului</w:t>
      </w:r>
    </w:p>
    <w:tbl>
      <w:tblPr>
        <w:tblStyle w:val="Tabelgril"/>
        <w:tblW w:w="15168" w:type="dxa"/>
        <w:tblInd w:w="-459"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567"/>
        <w:gridCol w:w="5103"/>
        <w:gridCol w:w="4678"/>
        <w:gridCol w:w="4820"/>
      </w:tblGrid>
      <w:tr w:rsidR="00E11701" w:rsidRPr="00C75AA9" w14:paraId="29BCF5A0" w14:textId="77777777" w:rsidTr="00B26BEB">
        <w:tc>
          <w:tcPr>
            <w:tcW w:w="567"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Pr>
          <w:p w14:paraId="331E674B" w14:textId="77777777" w:rsidR="001E1C30" w:rsidRPr="00C75AA9" w:rsidRDefault="001E1C30" w:rsidP="006B1E2B">
            <w:pPr>
              <w:pBdr>
                <w:top w:val="none" w:sz="4" w:space="0" w:color="000000"/>
                <w:left w:val="none" w:sz="4" w:space="0" w:color="000000"/>
                <w:bottom w:val="none" w:sz="4" w:space="0" w:color="000000"/>
                <w:right w:val="none" w:sz="4" w:space="0" w:color="000000"/>
              </w:pBdr>
              <w:ind w:firstLine="0"/>
              <w:jc w:val="center"/>
              <w:rPr>
                <w:rFonts w:ascii="Times New Roman" w:hAnsi="Times New Roman"/>
                <w:b/>
                <w:lang w:val="ro-RO"/>
              </w:rPr>
            </w:pPr>
            <w:r w:rsidRPr="00C75AA9">
              <w:rPr>
                <w:rFonts w:ascii="Times New Roman" w:hAnsi="Times New Roman"/>
                <w:b/>
                <w:lang w:val="ro-RO"/>
              </w:rPr>
              <w:t>Nr</w:t>
            </w:r>
            <w:r w:rsidR="003A5B31" w:rsidRPr="00C75AA9">
              <w:rPr>
                <w:rFonts w:ascii="Times New Roman" w:hAnsi="Times New Roman"/>
                <w:b/>
                <w:lang w:val="ro-RO"/>
              </w:rPr>
              <w:t>.</w:t>
            </w:r>
          </w:p>
          <w:p w14:paraId="2FFF045E" w14:textId="6E69980D" w:rsidR="003A5B31" w:rsidRPr="00C75AA9" w:rsidRDefault="003A5B31" w:rsidP="006B1E2B">
            <w:pPr>
              <w:pBdr>
                <w:top w:val="none" w:sz="4" w:space="0" w:color="000000"/>
                <w:left w:val="none" w:sz="4" w:space="0" w:color="000000"/>
                <w:bottom w:val="none" w:sz="4" w:space="0" w:color="000000"/>
                <w:right w:val="none" w:sz="4" w:space="0" w:color="000000"/>
              </w:pBdr>
              <w:ind w:firstLine="0"/>
              <w:jc w:val="center"/>
              <w:rPr>
                <w:rFonts w:ascii="Times New Roman" w:hAnsi="Times New Roman"/>
                <w:b/>
                <w:lang w:val="ro-RO"/>
              </w:rPr>
            </w:pPr>
            <w:r w:rsidRPr="00C75AA9">
              <w:rPr>
                <w:rFonts w:ascii="Times New Roman" w:hAnsi="Times New Roman"/>
                <w:b/>
                <w:lang w:val="ro-RO"/>
              </w:rPr>
              <w:t>d/o</w:t>
            </w:r>
          </w:p>
        </w:tc>
        <w:tc>
          <w:tcPr>
            <w:tcW w:w="5103"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0" w:type="dxa"/>
              <w:left w:w="108" w:type="dxa"/>
              <w:bottom w:w="0" w:type="dxa"/>
              <w:right w:w="108" w:type="dxa"/>
            </w:tcMar>
          </w:tcPr>
          <w:p w14:paraId="1A9A7BAD" w14:textId="3865AF33" w:rsidR="001E1C30" w:rsidRPr="00C75AA9" w:rsidRDefault="001E1C30" w:rsidP="006B1E2B">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75AA9">
              <w:rPr>
                <w:rFonts w:ascii="Times New Roman" w:hAnsi="Times New Roman"/>
                <w:b/>
                <w:lang w:val="ro-RO"/>
              </w:rPr>
              <w:t>Conținutul normei în vigoare</w:t>
            </w:r>
          </w:p>
        </w:tc>
        <w:tc>
          <w:tcPr>
            <w:tcW w:w="4678" w:type="dxa"/>
            <w:tcBorders>
              <w:top w:val="single" w:sz="8" w:space="0" w:color="000000"/>
              <w:left w:val="none" w:sz="4" w:space="0" w:color="000000"/>
              <w:bottom w:val="single" w:sz="8" w:space="0" w:color="000000"/>
              <w:right w:val="single" w:sz="8" w:space="0" w:color="000000"/>
            </w:tcBorders>
            <w:shd w:val="clear" w:color="auto" w:fill="F2F2F2" w:themeFill="background1" w:themeFillShade="F2"/>
            <w:tcMar>
              <w:top w:w="0" w:type="dxa"/>
              <w:left w:w="108" w:type="dxa"/>
              <w:bottom w:w="0" w:type="dxa"/>
              <w:right w:w="108" w:type="dxa"/>
            </w:tcMar>
          </w:tcPr>
          <w:p w14:paraId="33875518" w14:textId="77777777" w:rsidR="001E1C30" w:rsidRPr="00C75AA9" w:rsidRDefault="001E1C30" w:rsidP="006B1E2B">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75AA9">
              <w:rPr>
                <w:rFonts w:ascii="Times New Roman" w:hAnsi="Times New Roman"/>
                <w:b/>
                <w:lang w:val="ro-RO"/>
              </w:rPr>
              <w:t>Modificarea propusă</w:t>
            </w:r>
          </w:p>
        </w:tc>
        <w:tc>
          <w:tcPr>
            <w:tcW w:w="4820" w:type="dxa"/>
            <w:tcBorders>
              <w:top w:val="single" w:sz="8" w:space="0" w:color="000000"/>
              <w:left w:val="none" w:sz="4" w:space="0" w:color="000000"/>
              <w:bottom w:val="single" w:sz="8" w:space="0" w:color="000000"/>
              <w:right w:val="single" w:sz="8" w:space="0" w:color="000000"/>
            </w:tcBorders>
            <w:shd w:val="clear" w:color="auto" w:fill="F2F2F2" w:themeFill="background1" w:themeFillShade="F2"/>
            <w:tcMar>
              <w:top w:w="0" w:type="dxa"/>
              <w:left w:w="108" w:type="dxa"/>
              <w:bottom w:w="0" w:type="dxa"/>
              <w:right w:w="108" w:type="dxa"/>
            </w:tcMar>
          </w:tcPr>
          <w:p w14:paraId="69D84ADD" w14:textId="77777777" w:rsidR="001E1C30" w:rsidRPr="00C75AA9" w:rsidRDefault="001E1C30" w:rsidP="006B1E2B">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75AA9">
              <w:rPr>
                <w:rFonts w:ascii="Times New Roman" w:hAnsi="Times New Roman"/>
                <w:b/>
                <w:lang w:val="ro-RO"/>
              </w:rPr>
              <w:t>Conținutul normei după modificare</w:t>
            </w:r>
          </w:p>
        </w:tc>
      </w:tr>
      <w:tr w:rsidR="00925154" w:rsidRPr="00C75AA9" w14:paraId="7F3AEA21" w14:textId="77777777" w:rsidTr="00B26BEB">
        <w:tc>
          <w:tcPr>
            <w:tcW w:w="15168" w:type="dxa"/>
            <w:gridSpan w:val="4"/>
            <w:tcBorders>
              <w:top w:val="single" w:sz="4" w:space="0" w:color="000000"/>
              <w:left w:val="single" w:sz="8" w:space="0" w:color="000000"/>
              <w:bottom w:val="nil"/>
              <w:right w:val="single" w:sz="4" w:space="0" w:color="auto"/>
            </w:tcBorders>
            <w:shd w:val="clear" w:color="auto" w:fill="F2F2F2" w:themeFill="background1" w:themeFillShade="F2"/>
          </w:tcPr>
          <w:p w14:paraId="06582974" w14:textId="426BFE79" w:rsidR="00925154" w:rsidRPr="00C75AA9" w:rsidRDefault="00925154" w:rsidP="003A5B31">
            <w:pPr>
              <w:pBdr>
                <w:top w:val="none" w:sz="4" w:space="0" w:color="000000"/>
                <w:left w:val="none" w:sz="4" w:space="0" w:color="000000"/>
                <w:bottom w:val="none" w:sz="4" w:space="0" w:color="000000"/>
                <w:right w:val="none" w:sz="4" w:space="0" w:color="000000"/>
              </w:pBdr>
              <w:ind w:firstLine="0"/>
              <w:jc w:val="center"/>
              <w:rPr>
                <w:rFonts w:ascii="Times New Roman" w:hAnsi="Times New Roman"/>
                <w:b/>
                <w:lang w:val="ro-RO"/>
              </w:rPr>
            </w:pPr>
            <w:r w:rsidRPr="00C75AA9">
              <w:rPr>
                <w:rFonts w:ascii="Times New Roman" w:eastAsia="Times New Roman" w:hAnsi="Times New Roman"/>
                <w:b/>
                <w:lang w:val="ro-RO"/>
              </w:rPr>
              <w:t xml:space="preserve">Hotărârea Guvernului nr. </w:t>
            </w:r>
            <w:r w:rsidR="00560C26" w:rsidRPr="00C75AA9">
              <w:rPr>
                <w:rFonts w:ascii="Times New Roman" w:hAnsi="Times New Roman"/>
                <w:b/>
                <w:lang w:val="ro-RO"/>
              </w:rPr>
              <w:t>137</w:t>
            </w:r>
            <w:r w:rsidR="003A5B31" w:rsidRPr="00C75AA9">
              <w:rPr>
                <w:rFonts w:ascii="Times New Roman" w:hAnsi="Times New Roman"/>
                <w:b/>
                <w:lang w:val="ro-RO"/>
              </w:rPr>
              <w:t>/20</w:t>
            </w:r>
            <w:r w:rsidR="00560C26" w:rsidRPr="00C75AA9">
              <w:rPr>
                <w:rFonts w:ascii="Times New Roman" w:hAnsi="Times New Roman"/>
                <w:b/>
                <w:lang w:val="ro-RO"/>
              </w:rPr>
              <w:t>19</w:t>
            </w:r>
            <w:r w:rsidR="003A5B31" w:rsidRPr="00C75AA9">
              <w:rPr>
                <w:rFonts w:ascii="Times New Roman" w:hAnsi="Times New Roman"/>
                <w:b/>
                <w:lang w:val="ro-RO"/>
              </w:rPr>
              <w:t xml:space="preserve"> </w:t>
            </w:r>
            <w:r w:rsidR="00560C26" w:rsidRPr="00C75AA9">
              <w:rPr>
                <w:rFonts w:ascii="Times New Roman" w:hAnsi="Times New Roman"/>
                <w:b/>
                <w:lang w:val="ro-RO"/>
              </w:rPr>
              <w:t>cu privire la organizarea și funcționarea Inspectoratului General pentru Situații de Urgență</w:t>
            </w:r>
          </w:p>
        </w:tc>
      </w:tr>
      <w:tr w:rsidR="00DD1115" w:rsidRPr="00C75AA9" w14:paraId="5A4CD43C" w14:textId="77777777" w:rsidTr="00B26BEB">
        <w:tc>
          <w:tcPr>
            <w:tcW w:w="567" w:type="dxa"/>
            <w:tcBorders>
              <w:top w:val="single" w:sz="4" w:space="0" w:color="000000"/>
              <w:left w:val="single" w:sz="8" w:space="0" w:color="000000"/>
              <w:bottom w:val="single" w:sz="8" w:space="0" w:color="000000"/>
              <w:right w:val="single" w:sz="8" w:space="0" w:color="000000"/>
            </w:tcBorders>
          </w:tcPr>
          <w:p w14:paraId="363882F8" w14:textId="0A777AEC" w:rsidR="00925154" w:rsidRPr="00C75AA9" w:rsidRDefault="00E67EAA" w:rsidP="003A5B31">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75AA9">
              <w:rPr>
                <w:rFonts w:ascii="Times New Roman" w:hAnsi="Times New Roman"/>
                <w:lang w:val="ro-RO"/>
              </w:rPr>
              <w:t>1</w:t>
            </w:r>
          </w:p>
        </w:tc>
        <w:tc>
          <w:tcPr>
            <w:tcW w:w="5103" w:type="dxa"/>
            <w:tcBorders>
              <w:top w:val="singl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10547E6" w14:textId="34DB79AC" w:rsidR="009C5090" w:rsidRPr="00C75AA9" w:rsidRDefault="009372CD" w:rsidP="00C929C8">
            <w:pPr>
              <w:pBdr>
                <w:top w:val="none" w:sz="4" w:space="0" w:color="000000"/>
                <w:left w:val="none" w:sz="4" w:space="0" w:color="000000"/>
                <w:bottom w:val="none" w:sz="4" w:space="0" w:color="000000"/>
                <w:right w:val="none" w:sz="4" w:space="0" w:color="000000"/>
              </w:pBdr>
              <w:tabs>
                <w:tab w:val="left" w:pos="271"/>
              </w:tabs>
              <w:ind w:firstLine="0"/>
              <w:rPr>
                <w:rFonts w:ascii="Times New Roman" w:hAnsi="Times New Roman"/>
                <w:shd w:val="clear" w:color="auto" w:fill="FFFFFF"/>
                <w:lang w:val="ro-RO"/>
              </w:rPr>
            </w:pPr>
            <w:r w:rsidRPr="00C75AA9">
              <w:rPr>
                <w:rFonts w:ascii="Times New Roman" w:hAnsi="Times New Roman"/>
                <w:shd w:val="clear" w:color="auto" w:fill="FFFFFF"/>
                <w:lang w:val="ro-RO"/>
              </w:rPr>
              <w:t>3. Se stabilește efectivul-limită al Inspectoratului General pentru Situații de Urgență în număr de 2 465 de unități.</w:t>
            </w:r>
          </w:p>
        </w:tc>
        <w:tc>
          <w:tcPr>
            <w:tcW w:w="4678" w:type="dxa"/>
            <w:tcBorders>
              <w:top w:val="singl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2A41A4C" w14:textId="2308E6AB" w:rsidR="009C5090" w:rsidRPr="00C75AA9" w:rsidRDefault="009372CD" w:rsidP="009123F8">
            <w:pPr>
              <w:numPr>
                <w:ilvl w:val="1"/>
                <w:numId w:val="8"/>
              </w:numPr>
              <w:tabs>
                <w:tab w:val="left" w:pos="332"/>
                <w:tab w:val="left" w:pos="1134"/>
                <w:tab w:val="left" w:pos="1420"/>
                <w:tab w:val="left" w:pos="6521"/>
              </w:tabs>
              <w:ind w:left="0" w:firstLine="0"/>
              <w:rPr>
                <w:rFonts w:ascii="Times New Roman" w:hAnsi="Times New Roman"/>
                <w:lang w:val="ro-RO"/>
              </w:rPr>
            </w:pPr>
            <w:r w:rsidRPr="00C75AA9">
              <w:rPr>
                <w:rFonts w:ascii="Times New Roman" w:hAnsi="Times New Roman"/>
                <w:lang w:val="ro-RO"/>
              </w:rPr>
              <w:t>la punctul 3, textul „2 465 de unități” se substituie cu textul „2 444 de unități”.</w:t>
            </w:r>
          </w:p>
        </w:tc>
        <w:tc>
          <w:tcPr>
            <w:tcW w:w="4820" w:type="dxa"/>
            <w:tcBorders>
              <w:top w:val="single" w:sz="4" w:space="0" w:color="auto"/>
              <w:left w:val="none" w:sz="4" w:space="0" w:color="000000"/>
              <w:bottom w:val="single" w:sz="8" w:space="0" w:color="000000"/>
              <w:right w:val="single" w:sz="8" w:space="0" w:color="000000"/>
            </w:tcBorders>
            <w:tcMar>
              <w:top w:w="0" w:type="dxa"/>
              <w:left w:w="108" w:type="dxa"/>
              <w:bottom w:w="0" w:type="dxa"/>
              <w:right w:w="108" w:type="dxa"/>
            </w:tcMar>
          </w:tcPr>
          <w:p w14:paraId="5C91A3FC" w14:textId="47B5462A" w:rsidR="00093CE0" w:rsidRPr="00C75AA9" w:rsidRDefault="009372CD" w:rsidP="00326852">
            <w:pPr>
              <w:tabs>
                <w:tab w:val="left" w:pos="437"/>
                <w:tab w:val="left" w:pos="993"/>
                <w:tab w:val="left" w:pos="1134"/>
                <w:tab w:val="left" w:pos="1276"/>
              </w:tabs>
              <w:ind w:firstLine="0"/>
              <w:rPr>
                <w:rFonts w:ascii="Times New Roman" w:hAnsi="Times New Roman"/>
                <w:lang w:val="ro-RO"/>
              </w:rPr>
            </w:pPr>
            <w:r w:rsidRPr="00C75AA9">
              <w:rPr>
                <w:rFonts w:ascii="Times New Roman" w:hAnsi="Times New Roman"/>
                <w:shd w:val="clear" w:color="auto" w:fill="FFFFFF"/>
                <w:lang w:val="ro-RO"/>
              </w:rPr>
              <w:t xml:space="preserve">3. Se stabilește efectivul-limită al Inspectoratului General pentru Situații de Urgență în număr de </w:t>
            </w:r>
            <w:r w:rsidRPr="00C75AA9">
              <w:rPr>
                <w:rFonts w:ascii="Times New Roman" w:hAnsi="Times New Roman"/>
                <w:b/>
                <w:bCs/>
                <w:shd w:val="clear" w:color="auto" w:fill="FFFFFF"/>
                <w:lang w:val="ro-RO"/>
              </w:rPr>
              <w:t>2 444</w:t>
            </w:r>
            <w:r w:rsidRPr="00C75AA9">
              <w:rPr>
                <w:rFonts w:ascii="Times New Roman" w:hAnsi="Times New Roman"/>
                <w:shd w:val="clear" w:color="auto" w:fill="FFFFFF"/>
                <w:lang w:val="ro-RO"/>
              </w:rPr>
              <w:t xml:space="preserve"> de unități.</w:t>
            </w:r>
          </w:p>
        </w:tc>
      </w:tr>
      <w:tr w:rsidR="00DD1115" w:rsidRPr="00C75AA9" w14:paraId="17E19D15" w14:textId="77777777" w:rsidTr="00B26BEB">
        <w:tc>
          <w:tcPr>
            <w:tcW w:w="567" w:type="dxa"/>
            <w:tcBorders>
              <w:top w:val="single" w:sz="8" w:space="0" w:color="000000"/>
              <w:left w:val="single" w:sz="8" w:space="0" w:color="000000"/>
              <w:bottom w:val="single" w:sz="8" w:space="0" w:color="000000"/>
              <w:right w:val="single" w:sz="8" w:space="0" w:color="000000"/>
            </w:tcBorders>
          </w:tcPr>
          <w:p w14:paraId="1EC84FA2" w14:textId="24B36443" w:rsidR="007005B7" w:rsidRPr="00C75AA9" w:rsidRDefault="00E67EAA" w:rsidP="003A5B31">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75AA9">
              <w:rPr>
                <w:rFonts w:ascii="Times New Roman" w:hAnsi="Times New Roman"/>
                <w:lang w:val="ro-RO"/>
              </w:rPr>
              <w:t>2</w:t>
            </w:r>
          </w:p>
        </w:tc>
        <w:tc>
          <w:tcPr>
            <w:tcW w:w="51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C387DD9" w14:textId="4AA29F53" w:rsidR="00B26BEB" w:rsidRPr="00C75AA9" w:rsidRDefault="00035CB9" w:rsidP="007005B7">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75AA9">
              <w:rPr>
                <w:rFonts w:ascii="Times New Roman" w:hAnsi="Times New Roman"/>
                <w:lang w:val="ro-RO"/>
              </w:rPr>
              <w:t>Anexa nr. 1, punctul 9</w:t>
            </w:r>
            <w:r w:rsidR="00B26BEB" w:rsidRPr="00C75AA9">
              <w:rPr>
                <w:rFonts w:ascii="Times New Roman" w:hAnsi="Times New Roman"/>
                <w:lang w:val="ro-RO"/>
              </w:rPr>
              <w:t>:</w:t>
            </w:r>
          </w:p>
          <w:p w14:paraId="05A3BEA4" w14:textId="66A93E88" w:rsidR="007005B7" w:rsidRPr="00C75AA9" w:rsidRDefault="002410D5" w:rsidP="007005B7">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75AA9">
              <w:rPr>
                <w:rFonts w:ascii="Times New Roman" w:hAnsi="Times New Roman"/>
                <w:lang w:val="ro-RO"/>
              </w:rPr>
              <w:t>3) organizarea pregătirii prealabile și multilaterale a populației, a obiectivelor economiei naționale, forțelor protecției civile pentru desfășurarea acțiunilor în cazul apariției pericolului situațiilor excepționale și în condițiile lor.</w:t>
            </w: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75D5434F" w14:textId="1DD3CB9E" w:rsidR="00617434" w:rsidRPr="00C75AA9" w:rsidRDefault="00035CB9" w:rsidP="00617434">
            <w:pPr>
              <w:tabs>
                <w:tab w:val="left" w:pos="884"/>
                <w:tab w:val="left" w:pos="1196"/>
              </w:tabs>
              <w:ind w:firstLine="0"/>
              <w:rPr>
                <w:rFonts w:ascii="Times New Roman" w:hAnsi="Times New Roman"/>
                <w:lang w:val="ro-RO"/>
              </w:rPr>
            </w:pPr>
            <w:r w:rsidRPr="00C75AA9">
              <w:rPr>
                <w:rFonts w:ascii="Times New Roman" w:hAnsi="Times New Roman"/>
                <w:b/>
                <w:bCs/>
                <w:lang w:val="ro-RO"/>
              </w:rPr>
              <w:t>1.2.1.</w:t>
            </w:r>
            <w:r w:rsidRPr="00C75AA9">
              <w:rPr>
                <w:rFonts w:ascii="Times New Roman" w:hAnsi="Times New Roman"/>
                <w:lang w:val="ro-RO"/>
              </w:rPr>
              <w:t xml:space="preserve"> </w:t>
            </w:r>
            <w:r w:rsidR="00617434" w:rsidRPr="00C75AA9">
              <w:rPr>
                <w:rFonts w:ascii="Times New Roman" w:hAnsi="Times New Roman"/>
                <w:lang w:val="ro-RO"/>
              </w:rPr>
              <w:t>la punctul 9</w:t>
            </w:r>
            <w:r w:rsidR="00E81C08" w:rsidRPr="00C75AA9">
              <w:rPr>
                <w:rFonts w:ascii="Times New Roman" w:hAnsi="Times New Roman"/>
                <w:lang w:val="ro-RO"/>
              </w:rPr>
              <w:t>,</w:t>
            </w:r>
            <w:r w:rsidR="00617434" w:rsidRPr="00C75AA9">
              <w:rPr>
                <w:rFonts w:ascii="Times New Roman" w:hAnsi="Times New Roman"/>
                <w:lang w:val="ro-RO"/>
              </w:rPr>
              <w:t xml:space="preserve"> subpunctul 3), cuvintele „organizarea pregătirii prealabile” se substituie cu cuvintele „participarea la organizarea pregătirii prealabile”.</w:t>
            </w:r>
          </w:p>
        </w:tc>
        <w:tc>
          <w:tcPr>
            <w:tcW w:w="482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11843493" w14:textId="7BEC9312" w:rsidR="0051573F" w:rsidRPr="00C75AA9" w:rsidRDefault="002410D5" w:rsidP="001513A4">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75AA9">
              <w:rPr>
                <w:rFonts w:ascii="Times New Roman" w:hAnsi="Times New Roman"/>
                <w:lang w:val="ro-RO"/>
              </w:rPr>
              <w:t xml:space="preserve">3) </w:t>
            </w:r>
            <w:r w:rsidRPr="00C75AA9">
              <w:rPr>
                <w:rFonts w:ascii="Times New Roman" w:hAnsi="Times New Roman"/>
                <w:b/>
                <w:bCs/>
                <w:lang w:val="ro-RO"/>
              </w:rPr>
              <w:t>participarea la organizarea pregătirii prealabile</w:t>
            </w:r>
            <w:r w:rsidRPr="00C75AA9">
              <w:rPr>
                <w:rFonts w:ascii="Times New Roman" w:hAnsi="Times New Roman"/>
                <w:lang w:val="ro-RO"/>
              </w:rPr>
              <w:t xml:space="preserve"> și multilaterale a populației, a obiectivelor economiei naționale, forțelor protecției civile pentru desfășurarea acțiunilor în cazul apariției pericolului situațiilor excepționale și în condițiile lor.</w:t>
            </w:r>
          </w:p>
        </w:tc>
      </w:tr>
      <w:tr w:rsidR="00EE06C9" w:rsidRPr="00C75AA9" w14:paraId="5F3E952E" w14:textId="77777777" w:rsidTr="00F45BB3">
        <w:tc>
          <w:tcPr>
            <w:tcW w:w="567" w:type="dxa"/>
            <w:vMerge w:val="restart"/>
            <w:tcBorders>
              <w:top w:val="single" w:sz="8" w:space="0" w:color="000000"/>
              <w:left w:val="single" w:sz="8" w:space="0" w:color="000000"/>
              <w:right w:val="single" w:sz="8" w:space="0" w:color="000000"/>
            </w:tcBorders>
          </w:tcPr>
          <w:p w14:paraId="39A2B749" w14:textId="03D23C20" w:rsidR="00EE06C9" w:rsidRPr="00C75AA9" w:rsidRDefault="0062760D" w:rsidP="003A5B31">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75AA9">
              <w:rPr>
                <w:rFonts w:ascii="Times New Roman" w:hAnsi="Times New Roman"/>
                <w:lang w:val="ro-RO"/>
              </w:rPr>
              <w:t>3</w:t>
            </w:r>
          </w:p>
        </w:tc>
        <w:tc>
          <w:tcPr>
            <w:tcW w:w="5103" w:type="dxa"/>
            <w:vMerge w:val="restart"/>
            <w:tcBorders>
              <w:top w:val="single" w:sz="8" w:space="0" w:color="000000"/>
              <w:left w:val="single" w:sz="8" w:space="0" w:color="000000"/>
              <w:right w:val="single" w:sz="8" w:space="0" w:color="000000"/>
            </w:tcBorders>
            <w:tcMar>
              <w:top w:w="0" w:type="dxa"/>
              <w:left w:w="108" w:type="dxa"/>
              <w:bottom w:w="0" w:type="dxa"/>
              <w:right w:w="108" w:type="dxa"/>
            </w:tcMar>
          </w:tcPr>
          <w:p w14:paraId="540703EC" w14:textId="77777777" w:rsidR="00EE06C9" w:rsidRPr="00C75AA9" w:rsidRDefault="00EE06C9" w:rsidP="003A5B31">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75AA9">
              <w:rPr>
                <w:rFonts w:ascii="Times New Roman" w:hAnsi="Times New Roman"/>
                <w:lang w:val="ro-RO"/>
              </w:rPr>
              <w:t>Anexa nr. 1, punctul 10:</w:t>
            </w:r>
          </w:p>
          <w:p w14:paraId="76D18868" w14:textId="02AFC2F2" w:rsidR="00EE06C9" w:rsidRPr="00C75AA9" w:rsidRDefault="00EE06C9" w:rsidP="00351A70">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75AA9">
              <w:rPr>
                <w:rFonts w:ascii="Times New Roman" w:hAnsi="Times New Roman"/>
                <w:lang w:val="ro-RO"/>
              </w:rPr>
              <w:t>3) organizarea pregătirii prealabile și multilaterale a populației, a obiectivelor economiei naționale, forțelor protecției civile pentru desfășurarea acțiunilor în cazul apariției pericolului situațiilor excepționale și în condițiile lor:</w:t>
            </w:r>
          </w:p>
          <w:p w14:paraId="5F6B06F9" w14:textId="77777777" w:rsidR="00EE06C9" w:rsidRPr="00C75AA9" w:rsidRDefault="00EE06C9" w:rsidP="00351A70">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75AA9">
              <w:rPr>
                <w:rFonts w:ascii="Times New Roman" w:hAnsi="Times New Roman"/>
                <w:lang w:val="ro-RO"/>
              </w:rPr>
              <w:t>a) planifică, organizează și desfășoară instruiri în domeniul protecției civile în conformitate cu prevederile Regulamentului privind instruirea în domeniul protecţiei civile, aprobat prin Hotărîrea Guvernului nr. 282/2005;</w:t>
            </w:r>
          </w:p>
          <w:p w14:paraId="27F76EC7" w14:textId="77777777" w:rsidR="00EE06C9" w:rsidRPr="00C75AA9" w:rsidRDefault="00EE06C9" w:rsidP="00351A70">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75AA9">
              <w:rPr>
                <w:rFonts w:ascii="Times New Roman" w:hAnsi="Times New Roman"/>
                <w:lang w:val="ro-RO"/>
              </w:rPr>
              <w:t>b) efectuează, în conformitate cu legislația, verificarea cunoștințelor cetățenilor în domeniul ce ține de metodele de bază de protecție a populației și teritoriului în cazul pericolului declanșării situațiilor excepționale, de asigurarea apărării împotriva incendiilor, de securitatea chimică și radiativă, precum și a cunoașterii regulilor de utilizare a mijloacelor colective și individuale de protecție;</w:t>
            </w:r>
          </w:p>
          <w:p w14:paraId="5A61867B" w14:textId="77777777" w:rsidR="00EE06C9" w:rsidRPr="00C75AA9" w:rsidRDefault="00EE06C9" w:rsidP="00351A70">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75AA9">
              <w:rPr>
                <w:rFonts w:ascii="Times New Roman" w:hAnsi="Times New Roman"/>
                <w:lang w:val="ro-RO"/>
              </w:rPr>
              <w:t>c) înaintează propuneri pentru acumularea, păstrarea, livrarea,  împrospătarea  și  utilizarea  rezervelor  de mobilizare în cazul situațiilor excepționale;</w:t>
            </w:r>
          </w:p>
          <w:p w14:paraId="6A7113BE" w14:textId="77777777" w:rsidR="00EE06C9" w:rsidRPr="00C75AA9" w:rsidRDefault="00EE06C9" w:rsidP="00351A70">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75AA9">
              <w:rPr>
                <w:rFonts w:ascii="Times New Roman" w:hAnsi="Times New Roman"/>
                <w:lang w:val="ro-RO"/>
              </w:rPr>
              <w:t> d) coordonează și organizează măsurile subdiviziunilor de ramură, a căror activitate ține de lichidarea consecințelor situațiilor excepționale și de pregătirea specialiștilor în domeniu, create în modul stabilit de lege pentru îndeplinirea sarcinilor Inspectoratului;</w:t>
            </w:r>
          </w:p>
          <w:p w14:paraId="325E44E9" w14:textId="7D610A5F" w:rsidR="00EE06C9" w:rsidRPr="00C75AA9" w:rsidRDefault="00EE06C9" w:rsidP="003A5B31">
            <w:pPr>
              <w:pBdr>
                <w:top w:val="none" w:sz="4" w:space="0" w:color="000000"/>
                <w:left w:val="none" w:sz="4" w:space="0" w:color="000000"/>
                <w:bottom w:val="none" w:sz="4" w:space="0" w:color="000000"/>
                <w:right w:val="none" w:sz="4" w:space="0" w:color="000000"/>
              </w:pBdr>
              <w:ind w:firstLine="0"/>
              <w:rPr>
                <w:lang w:val="ro-RO"/>
              </w:rPr>
            </w:pPr>
            <w:r w:rsidRPr="00C75AA9">
              <w:rPr>
                <w:rFonts w:ascii="Times New Roman" w:hAnsi="Times New Roman"/>
                <w:lang w:val="ro-RO"/>
              </w:rPr>
              <w:t xml:space="preserve">e) informează populația despre situațiile excepționale </w:t>
            </w:r>
            <w:r w:rsidRPr="00C75AA9">
              <w:rPr>
                <w:rFonts w:ascii="Times New Roman" w:hAnsi="Times New Roman"/>
                <w:lang w:val="ro-RO"/>
              </w:rPr>
              <w:lastRenderedPageBreak/>
              <w:t>prognozate ori deja produse, despre consecințele acestora, precum și despre asigurarea apărării împotriva incendiilor, securității chimice și radiative, protecției medico-biologice și genistice.</w:t>
            </w: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65866CDE" w14:textId="5FF53BF6" w:rsidR="00EE06C9" w:rsidRPr="00C75AA9" w:rsidRDefault="00EE06C9" w:rsidP="00035CB9">
            <w:pPr>
              <w:tabs>
                <w:tab w:val="left" w:pos="709"/>
                <w:tab w:val="left" w:pos="993"/>
              </w:tabs>
              <w:ind w:firstLine="0"/>
              <w:rPr>
                <w:rFonts w:ascii="Times New Roman" w:hAnsi="Times New Roman"/>
                <w:lang w:val="ro-RO"/>
              </w:rPr>
            </w:pPr>
            <w:r w:rsidRPr="00C75AA9">
              <w:rPr>
                <w:rFonts w:ascii="Times New Roman" w:hAnsi="Times New Roman"/>
                <w:b/>
                <w:bCs/>
                <w:lang w:val="ro-RO"/>
              </w:rPr>
              <w:lastRenderedPageBreak/>
              <w:t>1.2.2.1.</w:t>
            </w:r>
            <w:r w:rsidRPr="00C75AA9">
              <w:rPr>
                <w:rFonts w:ascii="Times New Roman" w:hAnsi="Times New Roman"/>
                <w:lang w:val="ro-RO"/>
              </w:rPr>
              <w:t xml:space="preserve"> subpunctul 3), </w:t>
            </w:r>
            <w:r w:rsidR="00E81C08" w:rsidRPr="00C75AA9">
              <w:rPr>
                <w:rFonts w:ascii="Times New Roman" w:hAnsi="Times New Roman"/>
                <w:lang w:val="ro-RO"/>
              </w:rPr>
              <w:t>cuvintele</w:t>
            </w:r>
            <w:r w:rsidRPr="00C75AA9">
              <w:rPr>
                <w:rFonts w:ascii="Times New Roman" w:hAnsi="Times New Roman"/>
                <w:lang w:val="ro-RO"/>
              </w:rPr>
              <w:t xml:space="preserve"> „organizarea pregătirii prealabile” se substituie cu </w:t>
            </w:r>
            <w:r w:rsidR="00E81C08" w:rsidRPr="00C75AA9">
              <w:rPr>
                <w:rFonts w:ascii="Times New Roman" w:hAnsi="Times New Roman"/>
                <w:lang w:val="ro-RO"/>
              </w:rPr>
              <w:t>cuvintele</w:t>
            </w:r>
            <w:r w:rsidRPr="00C75AA9">
              <w:rPr>
                <w:rFonts w:ascii="Times New Roman" w:hAnsi="Times New Roman"/>
                <w:lang w:val="ro-RO"/>
              </w:rPr>
              <w:t xml:space="preserve"> „participarea la organizarea pregătirii prealabile”.</w:t>
            </w:r>
          </w:p>
        </w:tc>
        <w:tc>
          <w:tcPr>
            <w:tcW w:w="4820" w:type="dxa"/>
            <w:vMerge w:val="restart"/>
            <w:tcBorders>
              <w:top w:val="single" w:sz="8" w:space="0" w:color="000000"/>
              <w:left w:val="none" w:sz="4" w:space="0" w:color="000000"/>
              <w:right w:val="single" w:sz="8" w:space="0" w:color="000000"/>
            </w:tcBorders>
            <w:tcMar>
              <w:top w:w="0" w:type="dxa"/>
              <w:left w:w="108" w:type="dxa"/>
              <w:bottom w:w="0" w:type="dxa"/>
              <w:right w:w="108" w:type="dxa"/>
            </w:tcMar>
          </w:tcPr>
          <w:p w14:paraId="6B4C3731" w14:textId="5234B2FC" w:rsidR="00EE06C9" w:rsidRPr="00C75AA9" w:rsidRDefault="00EE06C9" w:rsidP="00351A70">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75AA9">
              <w:rPr>
                <w:rFonts w:ascii="Times New Roman" w:hAnsi="Times New Roman"/>
                <w:lang w:val="ro-RO"/>
              </w:rPr>
              <w:t xml:space="preserve">3) </w:t>
            </w:r>
            <w:r w:rsidRPr="00C75AA9">
              <w:rPr>
                <w:rFonts w:ascii="Times New Roman" w:hAnsi="Times New Roman"/>
                <w:b/>
                <w:bCs/>
                <w:lang w:val="ro-RO"/>
              </w:rPr>
              <w:t>participarea la organizarea pregătirii prealabile</w:t>
            </w:r>
            <w:r w:rsidRPr="00C75AA9">
              <w:rPr>
                <w:rFonts w:ascii="Times New Roman" w:hAnsi="Times New Roman"/>
                <w:lang w:val="ro-RO"/>
              </w:rPr>
              <w:t xml:space="preserve"> și multilaterale a populației, a obiectivelor economiei naționale, forțelor protecției civile pentru desfășurarea acțiunilor în cazul apariției pericolului situațiilor excepționale și în condițiile lor:</w:t>
            </w:r>
          </w:p>
          <w:p w14:paraId="65EE4EA8" w14:textId="003AA41A" w:rsidR="00EE06C9" w:rsidRPr="00C75AA9" w:rsidRDefault="00EE06C9" w:rsidP="00351A70">
            <w:pPr>
              <w:pBdr>
                <w:top w:val="none" w:sz="4" w:space="0" w:color="000000"/>
                <w:left w:val="none" w:sz="4" w:space="0" w:color="000000"/>
                <w:bottom w:val="none" w:sz="4" w:space="0" w:color="000000"/>
                <w:right w:val="none" w:sz="4" w:space="0" w:color="000000"/>
              </w:pBdr>
              <w:ind w:firstLine="0"/>
              <w:rPr>
                <w:rFonts w:ascii="Times New Roman" w:hAnsi="Times New Roman"/>
                <w:b/>
                <w:bCs/>
                <w:lang w:val="ro-RO"/>
              </w:rPr>
            </w:pPr>
            <w:r w:rsidRPr="00C75AA9">
              <w:rPr>
                <w:rFonts w:ascii="Times New Roman" w:hAnsi="Times New Roman"/>
                <w:b/>
                <w:bCs/>
                <w:lang w:val="ro-RO"/>
              </w:rPr>
              <w:t>a) participă, în comun cu Academia „Ștefan cel Mare” a Ministerului Afacerilor Interne, la planificarea și organizarea instruirii în domeniul protecției civile în conformitate cu prevederile Regulamentului privind instruirea în domeniul protecției civile, aprobat prin Hotărârea Guvernului nr. 282/2005;</w:t>
            </w:r>
          </w:p>
          <w:p w14:paraId="024C669D" w14:textId="77777777" w:rsidR="00EE06C9" w:rsidRPr="00C75AA9" w:rsidRDefault="00EE06C9" w:rsidP="00351A70">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75AA9">
              <w:rPr>
                <w:rFonts w:ascii="Times New Roman" w:hAnsi="Times New Roman"/>
                <w:lang w:val="ro-RO"/>
              </w:rPr>
              <w:t>b) efectuează, în conformitate cu legislația, verificarea cunoștințelor cetățenilor în domeniul ce ține de metodele de bază de protecție a populației și teritoriului în cazul pericolului declanșării situațiilor excepționale, de asigurarea apărării împotriva incendiilor, de securitatea chimică și radiativă, precum și a cunoașterii regulilor de utilizare a mijloacelor colective și individuale de protecție;</w:t>
            </w:r>
          </w:p>
          <w:p w14:paraId="480957DF" w14:textId="77777777" w:rsidR="00EE06C9" w:rsidRPr="00C75AA9" w:rsidRDefault="00EE06C9" w:rsidP="00351A70">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C75AA9">
              <w:rPr>
                <w:rFonts w:ascii="Times New Roman" w:hAnsi="Times New Roman"/>
                <w:lang w:val="ro-RO"/>
              </w:rPr>
              <w:t>c) înaintează propuneri pentru acumularea, păstrarea, livrarea,  împrospătarea  și  utilizarea  rezervelor  de mobilizare în cazul situațiilor excepționale;</w:t>
            </w:r>
          </w:p>
          <w:p w14:paraId="297CE0C1" w14:textId="56E87102" w:rsidR="00EE06C9" w:rsidRPr="00C75AA9" w:rsidRDefault="00EE06C9" w:rsidP="00351A70">
            <w:pPr>
              <w:pBdr>
                <w:top w:val="none" w:sz="4" w:space="0" w:color="000000"/>
                <w:left w:val="none" w:sz="4" w:space="0" w:color="000000"/>
                <w:bottom w:val="none" w:sz="4" w:space="0" w:color="000000"/>
                <w:right w:val="none" w:sz="4" w:space="0" w:color="000000"/>
              </w:pBdr>
              <w:ind w:firstLine="0"/>
              <w:rPr>
                <w:rFonts w:ascii="Times New Roman" w:hAnsi="Times New Roman"/>
                <w:b/>
                <w:bCs/>
                <w:lang w:val="ro-RO"/>
              </w:rPr>
            </w:pPr>
            <w:r w:rsidRPr="00C75AA9">
              <w:rPr>
                <w:rFonts w:ascii="Times New Roman" w:hAnsi="Times New Roman"/>
                <w:b/>
                <w:bCs/>
                <w:lang w:val="ro-RO"/>
              </w:rPr>
              <w:t xml:space="preserve">d) coordonează și organizează măsurile subdiviziunilor de ramură, a căror activitate ține de lichidarea consecințelor situațiilor excepționale, </w:t>
            </w:r>
            <w:r w:rsidRPr="00C75AA9">
              <w:rPr>
                <w:rFonts w:ascii="Times New Roman" w:hAnsi="Times New Roman"/>
                <w:b/>
                <w:bCs/>
                <w:lang w:val="ro-RO"/>
              </w:rPr>
              <w:lastRenderedPageBreak/>
              <w:t>create în modul stabilit de lege pentru îndeplinirea sarcinilor Inspectoratului;</w:t>
            </w:r>
          </w:p>
          <w:p w14:paraId="710B72C3" w14:textId="36C71552" w:rsidR="00EE06C9" w:rsidRPr="00C75AA9" w:rsidRDefault="00EE06C9" w:rsidP="00351A70">
            <w:pPr>
              <w:tabs>
                <w:tab w:val="left" w:pos="709"/>
              </w:tabs>
              <w:spacing w:after="200"/>
              <w:ind w:firstLine="0"/>
              <w:contextualSpacing/>
              <w:rPr>
                <w:rFonts w:ascii="Times New Roman" w:hAnsi="Times New Roman"/>
                <w:lang w:val="ro-RO"/>
              </w:rPr>
            </w:pPr>
            <w:r w:rsidRPr="00C75AA9">
              <w:rPr>
                <w:rFonts w:ascii="Times New Roman" w:hAnsi="Times New Roman"/>
                <w:lang w:val="ro-RO"/>
              </w:rPr>
              <w:t>e) informează populația despre situațiile excepționale prognozate ori deja produse, despre consecințele acestora, precum și despre asigurarea apărării împotriva incendiilor, securității chimice și radiative, protecției medico-biologice și genistice.</w:t>
            </w:r>
          </w:p>
        </w:tc>
      </w:tr>
      <w:tr w:rsidR="00EE06C9" w:rsidRPr="00C75AA9" w14:paraId="0D97AB48" w14:textId="77777777" w:rsidTr="00C9685E">
        <w:tc>
          <w:tcPr>
            <w:tcW w:w="567" w:type="dxa"/>
            <w:vMerge/>
            <w:tcBorders>
              <w:left w:val="single" w:sz="8" w:space="0" w:color="000000"/>
              <w:right w:val="single" w:sz="8" w:space="0" w:color="000000"/>
            </w:tcBorders>
          </w:tcPr>
          <w:p w14:paraId="68391FBF" w14:textId="5ECD2A64" w:rsidR="00EE06C9" w:rsidRPr="00C75AA9" w:rsidRDefault="00EE06C9" w:rsidP="006F282B">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p>
        </w:tc>
        <w:tc>
          <w:tcPr>
            <w:tcW w:w="5103" w:type="dxa"/>
            <w:vMerge/>
            <w:tcBorders>
              <w:left w:val="single" w:sz="8" w:space="0" w:color="000000"/>
              <w:right w:val="single" w:sz="8" w:space="0" w:color="000000"/>
            </w:tcBorders>
            <w:tcMar>
              <w:top w:w="0" w:type="dxa"/>
              <w:left w:w="108" w:type="dxa"/>
              <w:bottom w:w="0" w:type="dxa"/>
              <w:right w:w="108" w:type="dxa"/>
            </w:tcMar>
          </w:tcPr>
          <w:p w14:paraId="7283C909" w14:textId="6E05A7C1" w:rsidR="00EE06C9" w:rsidRPr="00C75AA9" w:rsidRDefault="00EE06C9" w:rsidP="006F282B">
            <w:pPr>
              <w:pStyle w:val="NormalWeb"/>
              <w:shd w:val="clear" w:color="auto" w:fill="FFFFFF"/>
              <w:ind w:firstLine="0"/>
              <w:rPr>
                <w:rFonts w:ascii="Times New Roman" w:hAnsi="Times New Roman"/>
                <w:sz w:val="20"/>
                <w:szCs w:val="20"/>
                <w:lang w:val="ro-RO"/>
              </w:rPr>
            </w:pP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668FD466" w14:textId="77777777" w:rsidR="00EE06C9" w:rsidRPr="00C75AA9" w:rsidRDefault="00EE06C9" w:rsidP="006F282B">
            <w:pPr>
              <w:tabs>
                <w:tab w:val="left" w:pos="0"/>
                <w:tab w:val="left" w:pos="583"/>
                <w:tab w:val="left" w:pos="1276"/>
              </w:tabs>
              <w:ind w:firstLine="0"/>
              <w:rPr>
                <w:rFonts w:ascii="Times New Roman" w:hAnsi="Times New Roman"/>
                <w:lang w:val="ro-RO"/>
              </w:rPr>
            </w:pPr>
            <w:r w:rsidRPr="00C75AA9">
              <w:rPr>
                <w:rFonts w:ascii="Times New Roman" w:hAnsi="Times New Roman"/>
                <w:b/>
                <w:bCs/>
                <w:lang w:val="ro-RO"/>
              </w:rPr>
              <w:t>1.2.2.2.</w:t>
            </w:r>
            <w:r w:rsidRPr="00C75AA9">
              <w:rPr>
                <w:rFonts w:ascii="Times New Roman" w:hAnsi="Times New Roman"/>
                <w:lang w:val="ro-RO"/>
              </w:rPr>
              <w:t xml:space="preserve"> litera a) va avea următorul cuprins:</w:t>
            </w:r>
          </w:p>
          <w:p w14:paraId="44C458A1" w14:textId="3C53667E" w:rsidR="00EE06C9" w:rsidRPr="00C75AA9" w:rsidRDefault="00EE06C9" w:rsidP="006F282B">
            <w:pPr>
              <w:tabs>
                <w:tab w:val="left" w:pos="0"/>
                <w:tab w:val="left" w:pos="583"/>
                <w:tab w:val="left" w:pos="1276"/>
              </w:tabs>
              <w:ind w:firstLine="0"/>
              <w:rPr>
                <w:rFonts w:ascii="Times New Roman" w:hAnsi="Times New Roman"/>
                <w:lang w:val="ro-RO"/>
              </w:rPr>
            </w:pPr>
            <w:r w:rsidRPr="00C75AA9">
              <w:rPr>
                <w:rFonts w:ascii="Times New Roman" w:hAnsi="Times New Roman"/>
                <w:lang w:val="ro-RO"/>
              </w:rPr>
              <w:t>„a) participă, în comun cu Academia „Ștefan cel Mare” a Ministerului Afacerilor Interne, la planificarea și organizarea instruirii în domeniul protecției civile în conformitate cu prevederile Regulamentului privind instruirea în domeniul protecției civile, aprobat prin Hotărârea Guvernului nr. 282/2005.”.</w:t>
            </w:r>
          </w:p>
        </w:tc>
        <w:tc>
          <w:tcPr>
            <w:tcW w:w="4820" w:type="dxa"/>
            <w:vMerge/>
            <w:tcBorders>
              <w:left w:val="none" w:sz="4" w:space="0" w:color="000000"/>
              <w:right w:val="single" w:sz="8" w:space="0" w:color="000000"/>
            </w:tcBorders>
            <w:tcMar>
              <w:top w:w="0" w:type="dxa"/>
              <w:left w:w="108" w:type="dxa"/>
              <w:bottom w:w="0" w:type="dxa"/>
              <w:right w:w="108" w:type="dxa"/>
            </w:tcMar>
          </w:tcPr>
          <w:p w14:paraId="3B88E3CB" w14:textId="4A60EC6A" w:rsidR="00EE06C9" w:rsidRPr="00C75AA9" w:rsidRDefault="00EE06C9" w:rsidP="006F282B">
            <w:pPr>
              <w:tabs>
                <w:tab w:val="left" w:pos="0"/>
                <w:tab w:val="left" w:pos="437"/>
              </w:tabs>
              <w:ind w:firstLine="0"/>
              <w:rPr>
                <w:rFonts w:ascii="Times New Roman" w:hAnsi="Times New Roman"/>
                <w:lang w:val="ro-RO"/>
              </w:rPr>
            </w:pPr>
          </w:p>
        </w:tc>
      </w:tr>
      <w:tr w:rsidR="00EE06C9" w:rsidRPr="00C75AA9" w14:paraId="4B9CB5F1" w14:textId="77777777" w:rsidTr="00C9685E">
        <w:tc>
          <w:tcPr>
            <w:tcW w:w="567" w:type="dxa"/>
            <w:vMerge/>
            <w:tcBorders>
              <w:left w:val="single" w:sz="8" w:space="0" w:color="000000"/>
              <w:bottom w:val="single" w:sz="8" w:space="0" w:color="000000"/>
              <w:right w:val="single" w:sz="8" w:space="0" w:color="000000"/>
            </w:tcBorders>
          </w:tcPr>
          <w:p w14:paraId="3B12EF37" w14:textId="77777777" w:rsidR="00EE06C9" w:rsidRPr="00C75AA9" w:rsidRDefault="00EE06C9" w:rsidP="006F282B">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p>
        </w:tc>
        <w:tc>
          <w:tcPr>
            <w:tcW w:w="5103" w:type="dxa"/>
            <w:vMerge/>
            <w:tcBorders>
              <w:left w:val="single" w:sz="8" w:space="0" w:color="000000"/>
              <w:bottom w:val="single" w:sz="8" w:space="0" w:color="000000"/>
              <w:right w:val="single" w:sz="8" w:space="0" w:color="000000"/>
            </w:tcBorders>
            <w:tcMar>
              <w:top w:w="0" w:type="dxa"/>
              <w:left w:w="108" w:type="dxa"/>
              <w:bottom w:w="0" w:type="dxa"/>
              <w:right w:w="108" w:type="dxa"/>
            </w:tcMar>
          </w:tcPr>
          <w:p w14:paraId="606FE679" w14:textId="2E44343E" w:rsidR="00EE06C9" w:rsidRPr="00C75AA9" w:rsidRDefault="00EE06C9" w:rsidP="00035CB9">
            <w:pPr>
              <w:pStyle w:val="NormalWeb"/>
              <w:shd w:val="clear" w:color="auto" w:fill="FFFFFF"/>
              <w:tabs>
                <w:tab w:val="left" w:pos="3720"/>
              </w:tabs>
              <w:ind w:firstLine="0"/>
              <w:rPr>
                <w:rFonts w:ascii="Times New Roman" w:hAnsi="Times New Roman"/>
                <w:sz w:val="20"/>
                <w:szCs w:val="20"/>
                <w:lang w:val="ro-RO"/>
              </w:rPr>
            </w:pP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3FE99376" w14:textId="242C1DA1" w:rsidR="00EE06C9" w:rsidRPr="00C75AA9" w:rsidRDefault="00EE06C9" w:rsidP="006F282B">
            <w:pPr>
              <w:tabs>
                <w:tab w:val="left" w:pos="0"/>
                <w:tab w:val="left" w:pos="583"/>
                <w:tab w:val="left" w:pos="1276"/>
              </w:tabs>
              <w:ind w:firstLine="0"/>
              <w:rPr>
                <w:rFonts w:ascii="Times New Roman" w:hAnsi="Times New Roman"/>
                <w:lang w:val="ro-RO"/>
              </w:rPr>
            </w:pPr>
            <w:r w:rsidRPr="00C75AA9">
              <w:rPr>
                <w:rFonts w:ascii="Times New Roman" w:hAnsi="Times New Roman"/>
                <w:b/>
                <w:bCs/>
                <w:lang w:val="ro-RO"/>
              </w:rPr>
              <w:t>1.2.2.3.</w:t>
            </w:r>
            <w:r w:rsidRPr="00C75AA9">
              <w:rPr>
                <w:rFonts w:ascii="Times New Roman" w:hAnsi="Times New Roman"/>
                <w:lang w:val="ro-RO"/>
              </w:rPr>
              <w:t xml:space="preserve"> </w:t>
            </w:r>
            <w:r w:rsidR="00E81C08" w:rsidRPr="00C75AA9">
              <w:rPr>
                <w:rFonts w:ascii="Times New Roman" w:hAnsi="Times New Roman"/>
                <w:lang w:val="ro-RO"/>
              </w:rPr>
              <w:t>la</w:t>
            </w:r>
            <w:r w:rsidRPr="00C75AA9">
              <w:rPr>
                <w:rFonts w:ascii="Times New Roman" w:hAnsi="Times New Roman"/>
                <w:lang w:val="ro-RO"/>
              </w:rPr>
              <w:t xml:space="preserve"> litera d) cuvintele „și de pregătirea specialiștilor în domeniu”, se exclud.</w:t>
            </w:r>
          </w:p>
        </w:tc>
        <w:tc>
          <w:tcPr>
            <w:tcW w:w="4820" w:type="dxa"/>
            <w:vMerge/>
            <w:tcBorders>
              <w:left w:val="none" w:sz="4" w:space="0" w:color="000000"/>
              <w:bottom w:val="single" w:sz="8" w:space="0" w:color="000000"/>
              <w:right w:val="single" w:sz="8" w:space="0" w:color="000000"/>
            </w:tcBorders>
            <w:tcMar>
              <w:top w:w="0" w:type="dxa"/>
              <w:left w:w="108" w:type="dxa"/>
              <w:bottom w:w="0" w:type="dxa"/>
              <w:right w:w="108" w:type="dxa"/>
            </w:tcMar>
          </w:tcPr>
          <w:p w14:paraId="7ECAF818" w14:textId="6CD84FB3" w:rsidR="00EE06C9" w:rsidRPr="00C75AA9" w:rsidRDefault="00EE06C9" w:rsidP="006F282B">
            <w:pPr>
              <w:tabs>
                <w:tab w:val="left" w:pos="0"/>
                <w:tab w:val="left" w:pos="437"/>
              </w:tabs>
              <w:ind w:firstLine="0"/>
              <w:rPr>
                <w:rFonts w:ascii="Times New Roman" w:hAnsi="Times New Roman"/>
                <w:lang w:val="ro-RO"/>
              </w:rPr>
            </w:pPr>
          </w:p>
        </w:tc>
      </w:tr>
      <w:tr w:rsidR="00035CB9" w:rsidRPr="00C75AA9" w14:paraId="0D11275D" w14:textId="77777777" w:rsidTr="00B26BEB">
        <w:tc>
          <w:tcPr>
            <w:tcW w:w="567" w:type="dxa"/>
            <w:tcBorders>
              <w:top w:val="single" w:sz="8" w:space="0" w:color="000000"/>
              <w:left w:val="single" w:sz="8" w:space="0" w:color="000000"/>
              <w:bottom w:val="single" w:sz="8" w:space="0" w:color="000000"/>
              <w:right w:val="single" w:sz="8" w:space="0" w:color="000000"/>
            </w:tcBorders>
          </w:tcPr>
          <w:p w14:paraId="1BC640F6" w14:textId="32101ABE" w:rsidR="00035CB9" w:rsidRPr="00C75AA9" w:rsidRDefault="00E67EAA" w:rsidP="006F282B">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75AA9">
              <w:rPr>
                <w:rFonts w:ascii="Times New Roman" w:hAnsi="Times New Roman"/>
                <w:lang w:val="ro-RO"/>
              </w:rPr>
              <w:t>4</w:t>
            </w:r>
          </w:p>
        </w:tc>
        <w:tc>
          <w:tcPr>
            <w:tcW w:w="51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B99389A" w14:textId="31EF53FE" w:rsidR="004E6162" w:rsidRPr="00C75AA9" w:rsidRDefault="00035CB9" w:rsidP="006F282B">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Anexa nr. 1, punctul 10</w:t>
            </w:r>
            <w:r w:rsidR="0048203F" w:rsidRPr="00C75AA9">
              <w:rPr>
                <w:rFonts w:ascii="Times New Roman" w:hAnsi="Times New Roman"/>
                <w:sz w:val="20"/>
                <w:szCs w:val="20"/>
                <w:lang w:val="ro-RO"/>
              </w:rPr>
              <w:t>, subpunctul 4)</w:t>
            </w:r>
            <w:r w:rsidR="004E6162" w:rsidRPr="00C75AA9">
              <w:rPr>
                <w:rFonts w:ascii="Times New Roman" w:hAnsi="Times New Roman"/>
                <w:sz w:val="20"/>
                <w:szCs w:val="20"/>
                <w:lang w:val="ro-RO"/>
              </w:rPr>
              <w:t>:</w:t>
            </w:r>
          </w:p>
          <w:p w14:paraId="51D3F8F6" w14:textId="77777777" w:rsidR="004E6162" w:rsidRPr="00C75AA9" w:rsidRDefault="004E6162" w:rsidP="004E6162">
            <w:pPr>
              <w:pStyle w:val="NormalWeb"/>
              <w:ind w:firstLine="0"/>
              <w:rPr>
                <w:rFonts w:ascii="Times New Roman" w:hAnsi="Times New Roman"/>
                <w:sz w:val="20"/>
                <w:szCs w:val="20"/>
                <w:lang w:val="ro-RO"/>
              </w:rPr>
            </w:pPr>
            <w:r w:rsidRPr="00C75AA9">
              <w:rPr>
                <w:rFonts w:ascii="Times New Roman" w:hAnsi="Times New Roman"/>
                <w:sz w:val="20"/>
                <w:szCs w:val="20"/>
                <w:lang w:val="ro-RO"/>
              </w:rPr>
              <w:t>f) realizează instruirea și atestarea tehnico-profesională a specialiștilor care desfășoară activități în domeniul apărării împotriva incendiilor, în baza unui regulament elaborat de către organul supravegherii de stat a măsurilor contra incendiilor și aprobat de Guvern;</w:t>
            </w:r>
          </w:p>
          <w:p w14:paraId="1FB6DF75" w14:textId="6BD00E4F" w:rsidR="004E6162" w:rsidRPr="00C75AA9" w:rsidRDefault="004E6162" w:rsidP="004E6162">
            <w:pPr>
              <w:pStyle w:val="NormalWeb"/>
              <w:ind w:firstLine="0"/>
              <w:rPr>
                <w:rFonts w:ascii="Times New Roman" w:hAnsi="Times New Roman"/>
                <w:sz w:val="20"/>
                <w:szCs w:val="20"/>
                <w:lang w:val="ro-RO"/>
              </w:rPr>
            </w:pPr>
            <w:r w:rsidRPr="00C75AA9">
              <w:rPr>
                <w:rFonts w:ascii="Times New Roman" w:hAnsi="Times New Roman"/>
                <w:sz w:val="20"/>
                <w:szCs w:val="20"/>
                <w:lang w:val="ro-RO"/>
              </w:rPr>
              <w:t>i) instruiește persoanele fizice și juridice, precum și persoanele cu funcții de răspundere în domeniul apărării împotriva incendiilor</w:t>
            </w:r>
            <w:r w:rsidR="0048203F" w:rsidRPr="00C75AA9">
              <w:rPr>
                <w:rFonts w:ascii="Times New Roman" w:hAnsi="Times New Roman"/>
                <w:sz w:val="20"/>
                <w:szCs w:val="20"/>
                <w:lang w:val="ro-RO"/>
              </w:rPr>
              <w:t>.</w:t>
            </w: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45A746EC" w14:textId="0DD47910" w:rsidR="00035CB9" w:rsidRPr="00C75AA9" w:rsidRDefault="00035CB9" w:rsidP="00035CB9">
            <w:pPr>
              <w:tabs>
                <w:tab w:val="left" w:pos="0"/>
                <w:tab w:val="left" w:pos="2244"/>
              </w:tabs>
              <w:ind w:firstLine="0"/>
              <w:rPr>
                <w:rFonts w:ascii="Times New Roman" w:hAnsi="Times New Roman"/>
                <w:lang w:val="ro-RO"/>
              </w:rPr>
            </w:pPr>
            <w:r w:rsidRPr="00C75AA9">
              <w:rPr>
                <w:rFonts w:ascii="Times New Roman" w:hAnsi="Times New Roman"/>
                <w:b/>
                <w:bCs/>
                <w:lang w:val="ro-RO"/>
              </w:rPr>
              <w:t>1.2.2.4.</w:t>
            </w:r>
            <w:r w:rsidRPr="00C75AA9">
              <w:rPr>
                <w:rFonts w:ascii="Times New Roman" w:hAnsi="Times New Roman"/>
                <w:lang w:val="ro-RO"/>
              </w:rPr>
              <w:t xml:space="preserve"> la subpunctul 4), litera f) și litera i) se abrogă</w:t>
            </w:r>
            <w:r w:rsidR="00B26BEB" w:rsidRPr="00C75AA9">
              <w:rPr>
                <w:rFonts w:ascii="Times New Roman" w:hAnsi="Times New Roman"/>
                <w:lang w:val="ro-RO"/>
              </w:rPr>
              <w:t>.</w:t>
            </w:r>
          </w:p>
        </w:tc>
        <w:tc>
          <w:tcPr>
            <w:tcW w:w="482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2B4311F8" w14:textId="05DCAB77" w:rsidR="004E6162" w:rsidRPr="00C75AA9" w:rsidRDefault="004E6162" w:rsidP="004E6162">
            <w:pPr>
              <w:pStyle w:val="NormalWeb"/>
              <w:ind w:firstLine="0"/>
              <w:rPr>
                <w:rFonts w:ascii="Times New Roman" w:hAnsi="Times New Roman"/>
                <w:sz w:val="20"/>
                <w:szCs w:val="20"/>
                <w:lang w:val="ro-RO"/>
              </w:rPr>
            </w:pPr>
            <w:r w:rsidRPr="00C75AA9">
              <w:rPr>
                <w:rFonts w:ascii="Times New Roman" w:hAnsi="Times New Roman"/>
                <w:sz w:val="20"/>
                <w:szCs w:val="20"/>
                <w:lang w:val="ro-RO"/>
              </w:rPr>
              <w:t>f) -</w:t>
            </w:r>
            <w:r w:rsidRPr="00C75AA9">
              <w:rPr>
                <w:rFonts w:ascii="Times New Roman" w:hAnsi="Times New Roman"/>
                <w:b/>
                <w:bCs/>
                <w:sz w:val="20"/>
                <w:szCs w:val="20"/>
                <w:lang w:val="ro-RO"/>
              </w:rPr>
              <w:t xml:space="preserve"> abrogată;</w:t>
            </w:r>
          </w:p>
          <w:p w14:paraId="3D58A726" w14:textId="2E3E447E" w:rsidR="00035CB9" w:rsidRPr="00C75AA9" w:rsidRDefault="004E6162" w:rsidP="0048203F">
            <w:pPr>
              <w:pStyle w:val="NormalWeb"/>
              <w:ind w:firstLine="0"/>
              <w:rPr>
                <w:rFonts w:ascii="Times New Roman" w:hAnsi="Times New Roman"/>
                <w:sz w:val="20"/>
                <w:szCs w:val="20"/>
                <w:lang w:val="ro-RO"/>
              </w:rPr>
            </w:pPr>
            <w:r w:rsidRPr="00C75AA9">
              <w:rPr>
                <w:rFonts w:ascii="Times New Roman" w:hAnsi="Times New Roman"/>
                <w:sz w:val="20"/>
                <w:szCs w:val="20"/>
                <w:lang w:val="ro-RO"/>
              </w:rPr>
              <w:t xml:space="preserve">i) </w:t>
            </w:r>
            <w:r w:rsidR="0048203F" w:rsidRPr="00C75AA9">
              <w:rPr>
                <w:rFonts w:ascii="Times New Roman" w:hAnsi="Times New Roman"/>
                <w:sz w:val="20"/>
                <w:szCs w:val="20"/>
                <w:lang w:val="ro-RO"/>
              </w:rPr>
              <w:t>-</w:t>
            </w:r>
            <w:r w:rsidRPr="00C75AA9">
              <w:rPr>
                <w:rFonts w:ascii="Times New Roman" w:hAnsi="Times New Roman"/>
                <w:sz w:val="20"/>
                <w:szCs w:val="20"/>
                <w:lang w:val="ro-RO"/>
              </w:rPr>
              <w:t xml:space="preserve"> </w:t>
            </w:r>
            <w:r w:rsidRPr="00C75AA9">
              <w:rPr>
                <w:rFonts w:ascii="Times New Roman" w:hAnsi="Times New Roman"/>
                <w:b/>
                <w:bCs/>
                <w:sz w:val="20"/>
                <w:szCs w:val="20"/>
                <w:lang w:val="ro-RO"/>
              </w:rPr>
              <w:t>abrogată</w:t>
            </w:r>
            <w:r w:rsidR="0048203F" w:rsidRPr="00C75AA9">
              <w:rPr>
                <w:rFonts w:ascii="Times New Roman" w:hAnsi="Times New Roman"/>
                <w:b/>
                <w:bCs/>
                <w:sz w:val="20"/>
                <w:szCs w:val="20"/>
                <w:lang w:val="ro-RO"/>
              </w:rPr>
              <w:t>.</w:t>
            </w:r>
          </w:p>
        </w:tc>
      </w:tr>
      <w:tr w:rsidR="00035CB9" w:rsidRPr="00C75AA9" w14:paraId="34EE7426" w14:textId="77777777" w:rsidTr="00B26BEB">
        <w:tc>
          <w:tcPr>
            <w:tcW w:w="567" w:type="dxa"/>
            <w:tcBorders>
              <w:top w:val="single" w:sz="8" w:space="0" w:color="000000"/>
              <w:left w:val="single" w:sz="8" w:space="0" w:color="000000"/>
              <w:bottom w:val="single" w:sz="8" w:space="0" w:color="000000"/>
              <w:right w:val="single" w:sz="8" w:space="0" w:color="000000"/>
            </w:tcBorders>
          </w:tcPr>
          <w:p w14:paraId="721566D8" w14:textId="2EDEBE7F" w:rsidR="00035CB9" w:rsidRPr="00C75AA9" w:rsidRDefault="00E67EAA" w:rsidP="006F282B">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75AA9">
              <w:rPr>
                <w:rFonts w:ascii="Times New Roman" w:hAnsi="Times New Roman"/>
                <w:lang w:val="ro-RO"/>
              </w:rPr>
              <w:t>5</w:t>
            </w:r>
          </w:p>
        </w:tc>
        <w:tc>
          <w:tcPr>
            <w:tcW w:w="51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7048135" w14:textId="77777777" w:rsidR="00C50C5B" w:rsidRPr="00C75AA9" w:rsidRDefault="00035CB9" w:rsidP="006F282B">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Anexa nr. 1, punctul 10, subpunctul 7)</w:t>
            </w:r>
            <w:r w:rsidR="00C50C5B" w:rsidRPr="00C75AA9">
              <w:rPr>
                <w:rFonts w:ascii="Times New Roman" w:hAnsi="Times New Roman"/>
                <w:sz w:val="20"/>
                <w:szCs w:val="20"/>
                <w:lang w:val="ro-RO"/>
              </w:rPr>
              <w:t>:</w:t>
            </w:r>
          </w:p>
          <w:p w14:paraId="3A174EDA" w14:textId="159E172B" w:rsidR="0044643A" w:rsidRPr="00C75AA9" w:rsidRDefault="00035CB9" w:rsidP="006F282B">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 xml:space="preserve">d) </w:t>
            </w:r>
            <w:r w:rsidR="000B28DC" w:rsidRPr="00C75AA9">
              <w:rPr>
                <w:rFonts w:ascii="Times New Roman" w:hAnsi="Times New Roman"/>
                <w:sz w:val="20"/>
                <w:szCs w:val="20"/>
                <w:lang w:val="ro-RO"/>
              </w:rPr>
              <w:t>organizează cursuri de instruire a salvatorilor și pompierilor, cu certificarea în acordarea primului ajutor calificat, în baza Programului de instruire, aprobat de Ministerul Sănătății, Muncii și Protecției Sociale.</w:t>
            </w: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2B38C7B4" w14:textId="34468918" w:rsidR="00035CB9" w:rsidRPr="00C75AA9" w:rsidRDefault="00035CB9" w:rsidP="00035CB9">
            <w:pPr>
              <w:tabs>
                <w:tab w:val="left" w:pos="0"/>
                <w:tab w:val="left" w:pos="583"/>
                <w:tab w:val="left" w:pos="1276"/>
              </w:tabs>
              <w:ind w:firstLine="0"/>
              <w:rPr>
                <w:rFonts w:ascii="Times New Roman" w:hAnsi="Times New Roman"/>
                <w:lang w:val="ro-RO"/>
              </w:rPr>
            </w:pPr>
            <w:r w:rsidRPr="00C75AA9">
              <w:rPr>
                <w:rFonts w:ascii="Times New Roman" w:hAnsi="Times New Roman"/>
                <w:b/>
                <w:bCs/>
                <w:lang w:val="ro-RO"/>
              </w:rPr>
              <w:t>1.2.2.5.</w:t>
            </w:r>
            <w:r w:rsidRPr="00C75AA9">
              <w:rPr>
                <w:rFonts w:ascii="Times New Roman" w:hAnsi="Times New Roman"/>
                <w:lang w:val="ro-RO"/>
              </w:rPr>
              <w:t xml:space="preserve"> la subpunctul 7), litera d) se abrogă.</w:t>
            </w:r>
          </w:p>
        </w:tc>
        <w:tc>
          <w:tcPr>
            <w:tcW w:w="482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3C521B4F" w14:textId="093CFA52" w:rsidR="00035CB9" w:rsidRPr="00C75AA9" w:rsidRDefault="00035CB9" w:rsidP="006F282B">
            <w:pPr>
              <w:tabs>
                <w:tab w:val="left" w:pos="0"/>
                <w:tab w:val="left" w:pos="437"/>
              </w:tabs>
              <w:ind w:firstLine="0"/>
              <w:rPr>
                <w:rFonts w:ascii="Times New Roman" w:hAnsi="Times New Roman"/>
                <w:lang w:val="ro-RO"/>
              </w:rPr>
            </w:pPr>
            <w:r w:rsidRPr="00C75AA9">
              <w:rPr>
                <w:rFonts w:ascii="Times New Roman" w:hAnsi="Times New Roman"/>
                <w:lang w:val="ro-RO"/>
              </w:rPr>
              <w:t xml:space="preserve">d) </w:t>
            </w:r>
            <w:r w:rsidR="00C50C5B" w:rsidRPr="00C75AA9">
              <w:rPr>
                <w:rFonts w:ascii="Times New Roman" w:hAnsi="Times New Roman"/>
                <w:lang w:val="ro-RO"/>
              </w:rPr>
              <w:t xml:space="preserve">– </w:t>
            </w:r>
            <w:r w:rsidR="00C50C5B" w:rsidRPr="00C75AA9">
              <w:rPr>
                <w:rFonts w:ascii="Times New Roman" w:hAnsi="Times New Roman"/>
                <w:b/>
                <w:bCs/>
                <w:lang w:val="ro-RO"/>
              </w:rPr>
              <w:t>a</w:t>
            </w:r>
            <w:r w:rsidRPr="00C75AA9">
              <w:rPr>
                <w:rFonts w:ascii="Times New Roman" w:hAnsi="Times New Roman"/>
                <w:b/>
                <w:bCs/>
                <w:lang w:val="ro-RO"/>
              </w:rPr>
              <w:t>brogată</w:t>
            </w:r>
            <w:r w:rsidR="00C50C5B" w:rsidRPr="00C75AA9">
              <w:rPr>
                <w:rFonts w:ascii="Times New Roman" w:hAnsi="Times New Roman"/>
                <w:lang w:val="ro-RO"/>
              </w:rPr>
              <w:t>.</w:t>
            </w:r>
          </w:p>
        </w:tc>
      </w:tr>
      <w:tr w:rsidR="00035CB9" w:rsidRPr="00C75AA9" w14:paraId="72AA1F3A" w14:textId="77777777" w:rsidTr="00B26BEB">
        <w:tc>
          <w:tcPr>
            <w:tcW w:w="567" w:type="dxa"/>
            <w:tcBorders>
              <w:top w:val="single" w:sz="8" w:space="0" w:color="000000"/>
              <w:left w:val="single" w:sz="8" w:space="0" w:color="000000"/>
              <w:bottom w:val="single" w:sz="8" w:space="0" w:color="000000"/>
              <w:right w:val="single" w:sz="8" w:space="0" w:color="000000"/>
            </w:tcBorders>
          </w:tcPr>
          <w:p w14:paraId="40E5A5FC" w14:textId="323ECEF3" w:rsidR="00035CB9" w:rsidRPr="00C75AA9" w:rsidRDefault="00E67EAA" w:rsidP="006F282B">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75AA9">
              <w:rPr>
                <w:rFonts w:ascii="Times New Roman" w:hAnsi="Times New Roman"/>
                <w:lang w:val="ro-RO"/>
              </w:rPr>
              <w:t>6</w:t>
            </w:r>
          </w:p>
        </w:tc>
        <w:tc>
          <w:tcPr>
            <w:tcW w:w="51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2B8660E" w14:textId="77777777" w:rsidR="00C50C5B" w:rsidRPr="00C75AA9" w:rsidRDefault="00035CB9" w:rsidP="00035CB9">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Anexa nr. 2, poziția:</w:t>
            </w:r>
          </w:p>
          <w:p w14:paraId="451D853F" w14:textId="5A5485FD" w:rsidR="00035CB9" w:rsidRPr="00C75AA9" w:rsidRDefault="00C50C5B" w:rsidP="00035CB9">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Secția</w:t>
            </w:r>
            <w:r w:rsidR="00035CB9" w:rsidRPr="00C75AA9">
              <w:rPr>
                <w:rFonts w:ascii="Times New Roman" w:hAnsi="Times New Roman"/>
                <w:sz w:val="20"/>
                <w:szCs w:val="20"/>
                <w:lang w:val="ro-RO"/>
              </w:rPr>
              <w:t xml:space="preserve"> control al </w:t>
            </w:r>
            <w:r w:rsidRPr="00C75AA9">
              <w:rPr>
                <w:rFonts w:ascii="Times New Roman" w:hAnsi="Times New Roman"/>
                <w:sz w:val="20"/>
                <w:szCs w:val="20"/>
                <w:lang w:val="ro-RO"/>
              </w:rPr>
              <w:t>stațiilor</w:t>
            </w:r>
            <w:r w:rsidR="00035CB9" w:rsidRPr="00C75AA9">
              <w:rPr>
                <w:rFonts w:ascii="Times New Roman" w:hAnsi="Times New Roman"/>
                <w:sz w:val="20"/>
                <w:szCs w:val="20"/>
                <w:lang w:val="ro-RO"/>
              </w:rPr>
              <w:t xml:space="preserve"> de salvare și atestare scafandrieri</w:t>
            </w:r>
            <w:r w:rsidR="000B28DC" w:rsidRPr="00C75AA9">
              <w:rPr>
                <w:rFonts w:ascii="Times New Roman" w:hAnsi="Times New Roman"/>
                <w:sz w:val="20"/>
                <w:szCs w:val="20"/>
                <w:lang w:val="ro-RO"/>
              </w:rPr>
              <w:t>.</w:t>
            </w: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188DA46C" w14:textId="6E7741ED" w:rsidR="00035CB9" w:rsidRPr="00C75AA9" w:rsidRDefault="00035CB9" w:rsidP="00C50C5B">
            <w:pPr>
              <w:tabs>
                <w:tab w:val="left" w:pos="0"/>
                <w:tab w:val="left" w:pos="583"/>
                <w:tab w:val="left" w:pos="1276"/>
              </w:tabs>
              <w:ind w:firstLine="0"/>
              <w:rPr>
                <w:rFonts w:ascii="Times New Roman" w:hAnsi="Times New Roman"/>
                <w:lang w:val="ro-RO"/>
              </w:rPr>
            </w:pPr>
            <w:r w:rsidRPr="00C75AA9">
              <w:rPr>
                <w:rFonts w:ascii="Times New Roman" w:hAnsi="Times New Roman"/>
                <w:b/>
                <w:bCs/>
                <w:lang w:val="ro-RO"/>
              </w:rPr>
              <w:t>1.3.1.</w:t>
            </w:r>
            <w:r w:rsidRPr="00C75AA9">
              <w:rPr>
                <w:rFonts w:ascii="Times New Roman" w:hAnsi="Times New Roman"/>
                <w:lang w:val="ro-RO"/>
              </w:rPr>
              <w:t xml:space="preserve"> poziția „</w:t>
            </w:r>
            <w:r w:rsidR="00C50C5B" w:rsidRPr="00C75AA9">
              <w:rPr>
                <w:rFonts w:ascii="Times New Roman" w:hAnsi="Times New Roman"/>
                <w:lang w:val="ro-RO"/>
              </w:rPr>
              <w:t>Secția</w:t>
            </w:r>
            <w:r w:rsidRPr="00C75AA9">
              <w:rPr>
                <w:rFonts w:ascii="Times New Roman" w:hAnsi="Times New Roman"/>
                <w:lang w:val="ro-RO"/>
              </w:rPr>
              <w:t xml:space="preserve"> control al </w:t>
            </w:r>
            <w:r w:rsidR="00C50C5B" w:rsidRPr="00C75AA9">
              <w:rPr>
                <w:rFonts w:ascii="Times New Roman" w:hAnsi="Times New Roman"/>
                <w:lang w:val="ro-RO"/>
              </w:rPr>
              <w:t>stațiilor</w:t>
            </w:r>
            <w:r w:rsidRPr="00C75AA9">
              <w:rPr>
                <w:rFonts w:ascii="Times New Roman" w:hAnsi="Times New Roman"/>
                <w:lang w:val="ro-RO"/>
              </w:rPr>
              <w:t xml:space="preserve"> de salvare și atestare scafandrieri” se substituie cu poziția „Secția reziliență comunitară și voluntariat”</w:t>
            </w:r>
            <w:r w:rsidR="00793B6D" w:rsidRPr="00C75AA9">
              <w:rPr>
                <w:rFonts w:ascii="Times New Roman" w:hAnsi="Times New Roman"/>
                <w:lang w:val="ro-RO"/>
              </w:rPr>
              <w:t>.</w:t>
            </w:r>
          </w:p>
        </w:tc>
        <w:tc>
          <w:tcPr>
            <w:tcW w:w="482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62865FEB" w14:textId="54E57695" w:rsidR="00C50C5B" w:rsidRPr="00C75AA9" w:rsidRDefault="00793B6D" w:rsidP="006F282B">
            <w:pPr>
              <w:tabs>
                <w:tab w:val="left" w:pos="0"/>
                <w:tab w:val="left" w:pos="437"/>
              </w:tabs>
              <w:ind w:firstLine="0"/>
              <w:rPr>
                <w:rFonts w:ascii="Times New Roman" w:hAnsi="Times New Roman"/>
                <w:lang w:val="ro-RO"/>
              </w:rPr>
            </w:pPr>
            <w:r w:rsidRPr="00C75AA9">
              <w:rPr>
                <w:rFonts w:ascii="Times New Roman" w:hAnsi="Times New Roman"/>
                <w:lang w:val="ro-RO"/>
              </w:rPr>
              <w:t>Organigrama</w:t>
            </w:r>
            <w:r w:rsidR="00265F16" w:rsidRPr="00C75AA9">
              <w:rPr>
                <w:rFonts w:ascii="Times New Roman" w:hAnsi="Times New Roman"/>
                <w:lang w:val="ro-RO"/>
              </w:rPr>
              <w:t xml:space="preserve"> IGSU</w:t>
            </w:r>
            <w:r w:rsidR="00C50C5B" w:rsidRPr="00C75AA9">
              <w:rPr>
                <w:rFonts w:ascii="Times New Roman" w:hAnsi="Times New Roman"/>
                <w:lang w:val="ro-RO"/>
              </w:rPr>
              <w:t xml:space="preserve"> (anexa nr. 1)</w:t>
            </w:r>
            <w:r w:rsidR="00265F16" w:rsidRPr="00C75AA9">
              <w:rPr>
                <w:rFonts w:ascii="Times New Roman" w:hAnsi="Times New Roman"/>
                <w:lang w:val="ro-RO"/>
              </w:rPr>
              <w:t>:</w:t>
            </w:r>
          </w:p>
          <w:p w14:paraId="0CE9713E" w14:textId="0EE86AF7" w:rsidR="00035CB9" w:rsidRPr="00C75AA9" w:rsidRDefault="00265F16" w:rsidP="006F282B">
            <w:pPr>
              <w:tabs>
                <w:tab w:val="left" w:pos="0"/>
                <w:tab w:val="left" w:pos="437"/>
              </w:tabs>
              <w:ind w:firstLine="0"/>
              <w:rPr>
                <w:rFonts w:ascii="Times New Roman" w:hAnsi="Times New Roman"/>
                <w:b/>
                <w:bCs/>
                <w:lang w:val="ro-RO"/>
              </w:rPr>
            </w:pPr>
            <w:r w:rsidRPr="00C75AA9">
              <w:rPr>
                <w:rFonts w:ascii="Times New Roman" w:hAnsi="Times New Roman"/>
                <w:b/>
                <w:bCs/>
                <w:lang w:val="ro-RO"/>
              </w:rPr>
              <w:t>Secția reziliență comunitară și voluntariat</w:t>
            </w:r>
            <w:r w:rsidR="00C50C5B" w:rsidRPr="00C75AA9">
              <w:rPr>
                <w:rFonts w:ascii="Times New Roman" w:hAnsi="Times New Roman"/>
                <w:b/>
                <w:bCs/>
                <w:lang w:val="ro-RO"/>
              </w:rPr>
              <w:t>.</w:t>
            </w:r>
          </w:p>
        </w:tc>
      </w:tr>
      <w:tr w:rsidR="00035CB9" w:rsidRPr="00C75AA9" w14:paraId="33203368" w14:textId="77777777" w:rsidTr="00B26BEB">
        <w:tc>
          <w:tcPr>
            <w:tcW w:w="567" w:type="dxa"/>
            <w:tcBorders>
              <w:top w:val="single" w:sz="8" w:space="0" w:color="000000"/>
              <w:left w:val="single" w:sz="8" w:space="0" w:color="000000"/>
              <w:bottom w:val="single" w:sz="8" w:space="0" w:color="000000"/>
              <w:right w:val="single" w:sz="8" w:space="0" w:color="000000"/>
            </w:tcBorders>
          </w:tcPr>
          <w:p w14:paraId="3AB6B4D2" w14:textId="2E961EB0" w:rsidR="00035CB9" w:rsidRPr="00C75AA9" w:rsidRDefault="00E67EAA" w:rsidP="006F282B">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75AA9">
              <w:rPr>
                <w:rFonts w:ascii="Times New Roman" w:hAnsi="Times New Roman"/>
                <w:lang w:val="ro-RO"/>
              </w:rPr>
              <w:t>7</w:t>
            </w:r>
          </w:p>
        </w:tc>
        <w:tc>
          <w:tcPr>
            <w:tcW w:w="51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A2B580D" w14:textId="77777777" w:rsidR="00793B6D" w:rsidRPr="00C75AA9" w:rsidRDefault="00265F16" w:rsidP="006F282B">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Anexa nr. 2, poziția:</w:t>
            </w:r>
          </w:p>
          <w:p w14:paraId="0E43A4D3" w14:textId="0440E2B5" w:rsidR="00035CB9" w:rsidRPr="00C75AA9" w:rsidRDefault="00265F16" w:rsidP="006F282B">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Direcția înștiințare, sisteme informaționale și comunicații</w:t>
            </w:r>
            <w:r w:rsidR="00793B6D" w:rsidRPr="00C75AA9">
              <w:rPr>
                <w:rFonts w:ascii="Times New Roman" w:hAnsi="Times New Roman"/>
                <w:sz w:val="20"/>
                <w:szCs w:val="20"/>
                <w:lang w:val="ro-RO"/>
              </w:rPr>
              <w:t>.</w:t>
            </w: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5416DF89" w14:textId="405CA311" w:rsidR="00035CB9" w:rsidRPr="00C75AA9" w:rsidRDefault="00265F16" w:rsidP="006F282B">
            <w:pPr>
              <w:tabs>
                <w:tab w:val="left" w:pos="0"/>
                <w:tab w:val="left" w:pos="583"/>
                <w:tab w:val="left" w:pos="1276"/>
              </w:tabs>
              <w:ind w:firstLine="0"/>
              <w:rPr>
                <w:rFonts w:ascii="Times New Roman" w:hAnsi="Times New Roman"/>
                <w:lang w:val="ro-RO"/>
              </w:rPr>
            </w:pPr>
            <w:r w:rsidRPr="00C75AA9">
              <w:rPr>
                <w:rFonts w:ascii="Times New Roman" w:hAnsi="Times New Roman"/>
                <w:b/>
                <w:bCs/>
                <w:lang w:val="ro-RO"/>
              </w:rPr>
              <w:t>1.3.2.</w:t>
            </w:r>
            <w:r w:rsidRPr="00C75AA9">
              <w:rPr>
                <w:rFonts w:ascii="Times New Roman" w:hAnsi="Times New Roman"/>
                <w:lang w:val="ro-RO"/>
              </w:rPr>
              <w:t xml:space="preserve"> după poziția „Direcția înștiințare, sisteme informaționale și comunicații” se introduc pozițiile „Secția tehnologia informației și comunicații” și „Serviciul aeronave fără pilot la bord”</w:t>
            </w:r>
            <w:r w:rsidR="00793B6D" w:rsidRPr="00C75AA9">
              <w:rPr>
                <w:rFonts w:ascii="Times New Roman" w:hAnsi="Times New Roman"/>
                <w:lang w:val="ro-RO"/>
              </w:rPr>
              <w:t>.</w:t>
            </w:r>
          </w:p>
        </w:tc>
        <w:tc>
          <w:tcPr>
            <w:tcW w:w="482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3948A22C" w14:textId="77777777" w:rsidR="00793B6D" w:rsidRPr="00C75AA9" w:rsidRDefault="00793B6D" w:rsidP="00793B6D">
            <w:pPr>
              <w:tabs>
                <w:tab w:val="left" w:pos="0"/>
                <w:tab w:val="left" w:pos="437"/>
              </w:tabs>
              <w:ind w:firstLine="0"/>
              <w:rPr>
                <w:rFonts w:ascii="Times New Roman" w:hAnsi="Times New Roman"/>
                <w:lang w:val="ro-RO"/>
              </w:rPr>
            </w:pPr>
            <w:r w:rsidRPr="00C75AA9">
              <w:rPr>
                <w:rFonts w:ascii="Times New Roman" w:hAnsi="Times New Roman"/>
                <w:lang w:val="ro-RO"/>
              </w:rPr>
              <w:t>Organigrama IGSU (anexa nr. 1):</w:t>
            </w:r>
          </w:p>
          <w:p w14:paraId="481C0A06" w14:textId="77777777" w:rsidR="00793B6D" w:rsidRPr="00C75AA9" w:rsidRDefault="00265F16" w:rsidP="006F282B">
            <w:pPr>
              <w:tabs>
                <w:tab w:val="left" w:pos="0"/>
                <w:tab w:val="left" w:pos="437"/>
              </w:tabs>
              <w:ind w:firstLine="0"/>
              <w:rPr>
                <w:rFonts w:ascii="Times New Roman" w:hAnsi="Times New Roman"/>
                <w:b/>
                <w:bCs/>
                <w:lang w:val="ro-RO"/>
              </w:rPr>
            </w:pPr>
            <w:r w:rsidRPr="00C75AA9">
              <w:rPr>
                <w:rFonts w:ascii="Times New Roman" w:hAnsi="Times New Roman"/>
                <w:b/>
                <w:bCs/>
                <w:lang w:val="ro-RO"/>
              </w:rPr>
              <w:t>Secția tehnologia informației și comunicații</w:t>
            </w:r>
            <w:r w:rsidR="00793B6D" w:rsidRPr="00C75AA9">
              <w:rPr>
                <w:rFonts w:ascii="Times New Roman" w:hAnsi="Times New Roman"/>
                <w:b/>
                <w:bCs/>
                <w:lang w:val="ro-RO"/>
              </w:rPr>
              <w:t>;</w:t>
            </w:r>
          </w:p>
          <w:p w14:paraId="0C8A5D0B" w14:textId="3F76BC8F" w:rsidR="00035CB9" w:rsidRPr="00C75AA9" w:rsidRDefault="00265F16" w:rsidP="006F282B">
            <w:pPr>
              <w:tabs>
                <w:tab w:val="left" w:pos="0"/>
                <w:tab w:val="left" w:pos="437"/>
              </w:tabs>
              <w:ind w:firstLine="0"/>
              <w:rPr>
                <w:rFonts w:ascii="Times New Roman" w:hAnsi="Times New Roman"/>
                <w:lang w:val="ro-RO"/>
              </w:rPr>
            </w:pPr>
            <w:r w:rsidRPr="00C75AA9">
              <w:rPr>
                <w:rFonts w:ascii="Times New Roman" w:hAnsi="Times New Roman"/>
                <w:b/>
                <w:bCs/>
                <w:lang w:val="ro-RO"/>
              </w:rPr>
              <w:t>Serviciul aeronave fără pilot la bord</w:t>
            </w:r>
            <w:r w:rsidR="00793B6D" w:rsidRPr="00C75AA9">
              <w:rPr>
                <w:rFonts w:ascii="Times New Roman" w:hAnsi="Times New Roman"/>
                <w:b/>
                <w:bCs/>
                <w:lang w:val="ro-RO"/>
              </w:rPr>
              <w:t>.</w:t>
            </w:r>
          </w:p>
        </w:tc>
      </w:tr>
      <w:tr w:rsidR="00035CB9" w:rsidRPr="00C75AA9" w14:paraId="309AF418" w14:textId="77777777" w:rsidTr="00B26BEB">
        <w:tc>
          <w:tcPr>
            <w:tcW w:w="567" w:type="dxa"/>
            <w:tcBorders>
              <w:top w:val="single" w:sz="8" w:space="0" w:color="000000"/>
              <w:left w:val="single" w:sz="8" w:space="0" w:color="000000"/>
              <w:bottom w:val="single" w:sz="8" w:space="0" w:color="000000"/>
              <w:right w:val="single" w:sz="8" w:space="0" w:color="000000"/>
            </w:tcBorders>
          </w:tcPr>
          <w:p w14:paraId="4B3835EC" w14:textId="50241AAE" w:rsidR="00035CB9" w:rsidRPr="00C75AA9" w:rsidRDefault="00E67EAA" w:rsidP="006F282B">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75AA9">
              <w:rPr>
                <w:rFonts w:ascii="Times New Roman" w:hAnsi="Times New Roman"/>
                <w:lang w:val="ro-RO"/>
              </w:rPr>
              <w:t>8</w:t>
            </w:r>
          </w:p>
        </w:tc>
        <w:tc>
          <w:tcPr>
            <w:tcW w:w="51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F2B72AC" w14:textId="77777777" w:rsidR="00793B6D" w:rsidRPr="00C75AA9" w:rsidRDefault="00265F16" w:rsidP="006F282B">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Anexa nr. 2, poziția:</w:t>
            </w:r>
          </w:p>
          <w:p w14:paraId="467968EA" w14:textId="013B8065" w:rsidR="00035CB9" w:rsidRPr="00C75AA9" w:rsidRDefault="00265F16" w:rsidP="006F282B">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Centrul republican de instruire (cu statut de direcție)</w:t>
            </w:r>
            <w:r w:rsidR="00793B6D" w:rsidRPr="00C75AA9">
              <w:rPr>
                <w:rFonts w:ascii="Times New Roman" w:hAnsi="Times New Roman"/>
                <w:sz w:val="20"/>
                <w:szCs w:val="20"/>
                <w:lang w:val="ro-RO"/>
              </w:rPr>
              <w:t>.</w:t>
            </w: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3ABAAC1B" w14:textId="19AD977F" w:rsidR="00035CB9" w:rsidRPr="00C75AA9" w:rsidRDefault="00265F16" w:rsidP="00265F16">
            <w:pPr>
              <w:tabs>
                <w:tab w:val="left" w:pos="0"/>
                <w:tab w:val="left" w:pos="1197"/>
              </w:tabs>
              <w:ind w:firstLine="0"/>
              <w:rPr>
                <w:rFonts w:ascii="Times New Roman" w:hAnsi="Times New Roman"/>
                <w:lang w:val="ro-RO"/>
              </w:rPr>
            </w:pPr>
            <w:r w:rsidRPr="00C75AA9">
              <w:rPr>
                <w:rFonts w:ascii="Times New Roman" w:hAnsi="Times New Roman"/>
                <w:b/>
                <w:bCs/>
                <w:lang w:val="ro-RO"/>
              </w:rPr>
              <w:t>1.3.3.</w:t>
            </w:r>
            <w:r w:rsidRPr="00C75AA9">
              <w:rPr>
                <w:rFonts w:ascii="Times New Roman" w:hAnsi="Times New Roman"/>
                <w:lang w:val="ro-RO"/>
              </w:rPr>
              <w:t xml:space="preserve"> poziția „Centrul republican de instruire (cu statut de direcție)” se exclude</w:t>
            </w:r>
            <w:r w:rsidR="001D0286" w:rsidRPr="00C75AA9">
              <w:rPr>
                <w:rFonts w:ascii="Times New Roman" w:hAnsi="Times New Roman"/>
                <w:lang w:val="ro-RO"/>
              </w:rPr>
              <w:t>.</w:t>
            </w:r>
          </w:p>
        </w:tc>
        <w:tc>
          <w:tcPr>
            <w:tcW w:w="482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26694C25" w14:textId="0492CC0D" w:rsidR="00035CB9" w:rsidRPr="00C75AA9" w:rsidRDefault="00265F16" w:rsidP="00265F16">
            <w:pPr>
              <w:tabs>
                <w:tab w:val="left" w:pos="0"/>
                <w:tab w:val="left" w:pos="437"/>
              </w:tabs>
              <w:ind w:firstLine="0"/>
              <w:rPr>
                <w:rFonts w:ascii="Times New Roman" w:hAnsi="Times New Roman"/>
                <w:lang w:val="ro-RO"/>
              </w:rPr>
            </w:pPr>
            <w:r w:rsidRPr="00C75AA9">
              <w:rPr>
                <w:rFonts w:ascii="Times New Roman" w:hAnsi="Times New Roman"/>
                <w:lang w:val="ro-RO"/>
              </w:rPr>
              <w:t xml:space="preserve">Poziția </w:t>
            </w:r>
            <w:r w:rsidRPr="00C75AA9">
              <w:rPr>
                <w:rFonts w:ascii="Times New Roman" w:hAnsi="Times New Roman"/>
                <w:b/>
                <w:bCs/>
                <w:lang w:val="ro-RO"/>
              </w:rPr>
              <w:t>exclusă</w:t>
            </w:r>
            <w:r w:rsidRPr="00C75AA9">
              <w:rPr>
                <w:rFonts w:ascii="Times New Roman" w:hAnsi="Times New Roman"/>
                <w:lang w:val="ro-RO"/>
              </w:rPr>
              <w:t xml:space="preserve"> din </w:t>
            </w:r>
            <w:r w:rsidR="00D1665E" w:rsidRPr="00C75AA9">
              <w:rPr>
                <w:rFonts w:ascii="Times New Roman" w:hAnsi="Times New Roman"/>
                <w:lang w:val="ro-RO"/>
              </w:rPr>
              <w:t>structura organizatorică.</w:t>
            </w:r>
          </w:p>
        </w:tc>
      </w:tr>
      <w:tr w:rsidR="00035CB9" w:rsidRPr="00C75AA9" w14:paraId="578C2129" w14:textId="77777777" w:rsidTr="00B26BEB">
        <w:tc>
          <w:tcPr>
            <w:tcW w:w="567" w:type="dxa"/>
            <w:tcBorders>
              <w:top w:val="single" w:sz="8" w:space="0" w:color="000000"/>
              <w:left w:val="single" w:sz="8" w:space="0" w:color="000000"/>
              <w:bottom w:val="single" w:sz="8" w:space="0" w:color="000000"/>
              <w:right w:val="single" w:sz="8" w:space="0" w:color="000000"/>
            </w:tcBorders>
          </w:tcPr>
          <w:p w14:paraId="126F0521" w14:textId="14206FC3" w:rsidR="00035CB9" w:rsidRPr="00C75AA9" w:rsidRDefault="00E67EAA" w:rsidP="006F282B">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75AA9">
              <w:rPr>
                <w:rFonts w:ascii="Times New Roman" w:hAnsi="Times New Roman"/>
                <w:lang w:val="ro-RO"/>
              </w:rPr>
              <w:t>9</w:t>
            </w:r>
          </w:p>
        </w:tc>
        <w:tc>
          <w:tcPr>
            <w:tcW w:w="51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F8CC285" w14:textId="77777777" w:rsidR="00793B6D" w:rsidRPr="00C75AA9" w:rsidRDefault="00265F16" w:rsidP="006F282B">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Anexa nr. 2, pozițiile:</w:t>
            </w:r>
          </w:p>
          <w:p w14:paraId="56ADFB5A" w14:textId="77777777" w:rsidR="003A4991" w:rsidRPr="00C75AA9" w:rsidRDefault="00265F16" w:rsidP="006F282B">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Serviciul „Punct comandă de rezervă urban”</w:t>
            </w:r>
            <w:r w:rsidR="003A4991" w:rsidRPr="00C75AA9">
              <w:rPr>
                <w:rFonts w:ascii="Times New Roman" w:hAnsi="Times New Roman"/>
                <w:sz w:val="20"/>
                <w:szCs w:val="20"/>
                <w:lang w:val="ro-RO"/>
              </w:rPr>
              <w:t>;</w:t>
            </w:r>
          </w:p>
          <w:p w14:paraId="48248D18" w14:textId="22570AD5" w:rsidR="00035CB9" w:rsidRPr="00C75AA9" w:rsidRDefault="00265F16" w:rsidP="006F282B">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Serviciul „Punct comandă de rezervă extraurban”</w:t>
            </w:r>
            <w:r w:rsidR="003A4991" w:rsidRPr="00C75AA9">
              <w:rPr>
                <w:rFonts w:ascii="Times New Roman" w:hAnsi="Times New Roman"/>
                <w:sz w:val="20"/>
                <w:szCs w:val="20"/>
                <w:lang w:val="ro-RO"/>
              </w:rPr>
              <w:t>.</w:t>
            </w: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3D459DD9" w14:textId="03035D76" w:rsidR="00035CB9" w:rsidRPr="00C75AA9" w:rsidRDefault="00265F16" w:rsidP="00265F16">
            <w:pPr>
              <w:tabs>
                <w:tab w:val="left" w:pos="0"/>
                <w:tab w:val="left" w:pos="583"/>
                <w:tab w:val="left" w:pos="1276"/>
              </w:tabs>
              <w:ind w:firstLine="0"/>
              <w:rPr>
                <w:rFonts w:ascii="Times New Roman" w:hAnsi="Times New Roman"/>
                <w:lang w:val="ro-RO"/>
              </w:rPr>
            </w:pPr>
            <w:r w:rsidRPr="00C75AA9">
              <w:rPr>
                <w:rFonts w:ascii="Times New Roman" w:hAnsi="Times New Roman"/>
                <w:b/>
                <w:bCs/>
                <w:lang w:val="ro-RO"/>
              </w:rPr>
              <w:t>1.3.4.</w:t>
            </w:r>
            <w:r w:rsidRPr="00C75AA9">
              <w:rPr>
                <w:rFonts w:ascii="Times New Roman" w:hAnsi="Times New Roman"/>
                <w:lang w:val="ro-RO"/>
              </w:rPr>
              <w:t xml:space="preserve"> pozițiile „Serviciul „Punct comandă de rezervă urban” și Serviciul „Punct comandă de rezervă extraurban” se exclud.</w:t>
            </w:r>
          </w:p>
        </w:tc>
        <w:tc>
          <w:tcPr>
            <w:tcW w:w="482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32C5564A" w14:textId="61565C38" w:rsidR="00035CB9" w:rsidRPr="00C75AA9" w:rsidRDefault="00265F16" w:rsidP="00265F16">
            <w:pPr>
              <w:tabs>
                <w:tab w:val="left" w:pos="0"/>
                <w:tab w:val="left" w:pos="1276"/>
              </w:tabs>
              <w:ind w:firstLine="0"/>
              <w:rPr>
                <w:rFonts w:ascii="Times New Roman" w:hAnsi="Times New Roman"/>
                <w:lang w:val="ro-RO"/>
              </w:rPr>
            </w:pPr>
            <w:r w:rsidRPr="00C75AA9">
              <w:rPr>
                <w:rFonts w:ascii="Times New Roman" w:hAnsi="Times New Roman"/>
                <w:lang w:val="ro-RO"/>
              </w:rPr>
              <w:t xml:space="preserve">Pozițiile </w:t>
            </w:r>
            <w:r w:rsidRPr="00C75AA9">
              <w:rPr>
                <w:rFonts w:ascii="Times New Roman" w:hAnsi="Times New Roman"/>
                <w:b/>
                <w:bCs/>
                <w:lang w:val="ro-RO"/>
              </w:rPr>
              <w:t>excluse</w:t>
            </w:r>
            <w:r w:rsidRPr="00C75AA9">
              <w:rPr>
                <w:rFonts w:ascii="Times New Roman" w:hAnsi="Times New Roman"/>
                <w:lang w:val="ro-RO"/>
              </w:rPr>
              <w:t xml:space="preserve"> din </w:t>
            </w:r>
            <w:r w:rsidR="00D1665E" w:rsidRPr="00C75AA9">
              <w:rPr>
                <w:rFonts w:ascii="Times New Roman" w:hAnsi="Times New Roman"/>
                <w:lang w:val="ro-RO"/>
              </w:rPr>
              <w:t>structura organizatorică.</w:t>
            </w:r>
          </w:p>
        </w:tc>
      </w:tr>
      <w:tr w:rsidR="00035CB9" w:rsidRPr="00C75AA9" w14:paraId="0C9A6AF6" w14:textId="77777777" w:rsidTr="00B26BEB">
        <w:tc>
          <w:tcPr>
            <w:tcW w:w="567" w:type="dxa"/>
            <w:tcBorders>
              <w:top w:val="single" w:sz="8" w:space="0" w:color="000000"/>
              <w:left w:val="single" w:sz="8" w:space="0" w:color="000000"/>
              <w:bottom w:val="single" w:sz="8" w:space="0" w:color="000000"/>
              <w:right w:val="single" w:sz="8" w:space="0" w:color="000000"/>
            </w:tcBorders>
          </w:tcPr>
          <w:p w14:paraId="66E3C435" w14:textId="447504B3" w:rsidR="00035CB9" w:rsidRPr="00C75AA9" w:rsidRDefault="00E67EAA" w:rsidP="006F282B">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75AA9">
              <w:rPr>
                <w:rFonts w:ascii="Times New Roman" w:hAnsi="Times New Roman"/>
                <w:lang w:val="ro-RO"/>
              </w:rPr>
              <w:t>10</w:t>
            </w:r>
          </w:p>
        </w:tc>
        <w:tc>
          <w:tcPr>
            <w:tcW w:w="51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AEB0C5B" w14:textId="13DFF860" w:rsidR="00035CB9" w:rsidRPr="00C75AA9" w:rsidRDefault="00265F16" w:rsidP="00265F16">
            <w:pPr>
              <w:pStyle w:val="NormalWeb"/>
              <w:shd w:val="clear" w:color="auto" w:fill="FFFFFF"/>
              <w:tabs>
                <w:tab w:val="left" w:pos="3123"/>
              </w:tabs>
              <w:ind w:firstLine="0"/>
              <w:rPr>
                <w:rFonts w:ascii="Times New Roman" w:hAnsi="Times New Roman"/>
                <w:sz w:val="20"/>
                <w:szCs w:val="20"/>
                <w:lang w:val="ro-RO"/>
              </w:rPr>
            </w:pPr>
            <w:r w:rsidRPr="00C75AA9">
              <w:rPr>
                <w:rFonts w:ascii="Times New Roman" w:hAnsi="Times New Roman"/>
                <w:sz w:val="20"/>
                <w:szCs w:val="20"/>
                <w:lang w:val="ro-RO"/>
              </w:rPr>
              <w:t>Anexa nr. 3</w:t>
            </w:r>
            <w:r w:rsidR="003A4991" w:rsidRPr="00C75AA9">
              <w:rPr>
                <w:rFonts w:ascii="Times New Roman" w:hAnsi="Times New Roman"/>
                <w:sz w:val="20"/>
                <w:szCs w:val="20"/>
                <w:lang w:val="ro-RO"/>
              </w:rPr>
              <w:t>: O</w:t>
            </w:r>
            <w:r w:rsidRPr="00C75AA9">
              <w:rPr>
                <w:rFonts w:ascii="Times New Roman" w:hAnsi="Times New Roman"/>
                <w:sz w:val="20"/>
                <w:szCs w:val="20"/>
                <w:lang w:val="ro-RO"/>
              </w:rPr>
              <w:t>rganigram</w:t>
            </w:r>
            <w:r w:rsidR="003A4991" w:rsidRPr="00C75AA9">
              <w:rPr>
                <w:rFonts w:ascii="Times New Roman" w:hAnsi="Times New Roman"/>
                <w:sz w:val="20"/>
                <w:szCs w:val="20"/>
                <w:lang w:val="ro-RO"/>
              </w:rPr>
              <w:t>a</w:t>
            </w:r>
            <w:r w:rsidRPr="00C75AA9">
              <w:rPr>
                <w:rFonts w:ascii="Times New Roman" w:hAnsi="Times New Roman"/>
                <w:sz w:val="20"/>
                <w:szCs w:val="20"/>
                <w:lang w:val="ro-RO"/>
              </w:rPr>
              <w:t xml:space="preserve"> IGSU</w:t>
            </w:r>
            <w:r w:rsidR="003A4991" w:rsidRPr="00C75AA9">
              <w:rPr>
                <w:rFonts w:ascii="Times New Roman" w:hAnsi="Times New Roman"/>
                <w:sz w:val="20"/>
                <w:szCs w:val="20"/>
                <w:lang w:val="ro-RO"/>
              </w:rPr>
              <w:t>.</w:t>
            </w: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3645D680" w14:textId="03D68D93" w:rsidR="00035CB9" w:rsidRPr="00C75AA9" w:rsidRDefault="00265F16" w:rsidP="003A4991">
            <w:pPr>
              <w:tabs>
                <w:tab w:val="left" w:pos="0"/>
                <w:tab w:val="left" w:pos="583"/>
                <w:tab w:val="left" w:pos="1276"/>
              </w:tabs>
              <w:ind w:firstLine="0"/>
              <w:rPr>
                <w:rFonts w:ascii="Times New Roman" w:hAnsi="Times New Roman"/>
                <w:lang w:val="ro-RO"/>
              </w:rPr>
            </w:pPr>
            <w:r w:rsidRPr="00C75AA9">
              <w:rPr>
                <w:rFonts w:ascii="Times New Roman" w:hAnsi="Times New Roman"/>
                <w:b/>
                <w:bCs/>
                <w:lang w:val="ro-RO"/>
              </w:rPr>
              <w:t>1.4.</w:t>
            </w:r>
            <w:r w:rsidRPr="00C75AA9">
              <w:rPr>
                <w:rFonts w:ascii="Times New Roman" w:hAnsi="Times New Roman"/>
                <w:lang w:val="ro-RO"/>
              </w:rPr>
              <w:t xml:space="preserve"> anexa nr. 3 va avea următorul cuprins</w:t>
            </w:r>
            <w:r w:rsidR="003A4991" w:rsidRPr="00C75AA9">
              <w:rPr>
                <w:rFonts w:ascii="Times New Roman" w:hAnsi="Times New Roman"/>
                <w:lang w:val="ro-RO"/>
              </w:rPr>
              <w:t>.</w:t>
            </w:r>
          </w:p>
        </w:tc>
        <w:tc>
          <w:tcPr>
            <w:tcW w:w="482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3042C55E" w14:textId="00044237" w:rsidR="00035CB9" w:rsidRPr="00C75AA9" w:rsidRDefault="003A4991" w:rsidP="006F282B">
            <w:pPr>
              <w:tabs>
                <w:tab w:val="left" w:pos="0"/>
                <w:tab w:val="left" w:pos="437"/>
              </w:tabs>
              <w:ind w:firstLine="0"/>
              <w:rPr>
                <w:rFonts w:ascii="Times New Roman" w:hAnsi="Times New Roman"/>
                <w:b/>
                <w:bCs/>
                <w:lang w:val="ro-RO"/>
              </w:rPr>
            </w:pPr>
            <w:r w:rsidRPr="00C75AA9">
              <w:rPr>
                <w:rFonts w:ascii="Times New Roman" w:hAnsi="Times New Roman"/>
                <w:b/>
                <w:bCs/>
                <w:lang w:val="ro-RO"/>
              </w:rPr>
              <w:t>O</w:t>
            </w:r>
            <w:r w:rsidR="00265F16" w:rsidRPr="00C75AA9">
              <w:rPr>
                <w:rFonts w:ascii="Times New Roman" w:hAnsi="Times New Roman"/>
                <w:b/>
                <w:bCs/>
                <w:lang w:val="ro-RO"/>
              </w:rPr>
              <w:t>rganigram</w:t>
            </w:r>
            <w:r w:rsidRPr="00C75AA9">
              <w:rPr>
                <w:rFonts w:ascii="Times New Roman" w:hAnsi="Times New Roman"/>
                <w:b/>
                <w:bCs/>
                <w:lang w:val="ro-RO"/>
              </w:rPr>
              <w:t>a</w:t>
            </w:r>
            <w:r w:rsidR="00265F16" w:rsidRPr="00C75AA9">
              <w:rPr>
                <w:rFonts w:ascii="Times New Roman" w:hAnsi="Times New Roman"/>
                <w:b/>
                <w:bCs/>
                <w:lang w:val="ro-RO"/>
              </w:rPr>
              <w:t xml:space="preserve"> IGSU</w:t>
            </w:r>
            <w:r w:rsidR="00D704BF" w:rsidRPr="00C75AA9">
              <w:rPr>
                <w:rFonts w:ascii="Times New Roman" w:hAnsi="Times New Roman"/>
                <w:b/>
                <w:bCs/>
                <w:lang w:val="ro-RO"/>
              </w:rPr>
              <w:t xml:space="preserve"> </w:t>
            </w:r>
            <w:r w:rsidR="00D704BF" w:rsidRPr="00C75AA9">
              <w:rPr>
                <w:rFonts w:ascii="Times New Roman" w:hAnsi="Times New Roman"/>
                <w:lang w:val="ro-RO"/>
              </w:rPr>
              <w:t>(anexa nr. 2)</w:t>
            </w:r>
            <w:r w:rsidRPr="00C75AA9">
              <w:rPr>
                <w:rFonts w:ascii="Times New Roman" w:hAnsi="Times New Roman"/>
                <w:lang w:val="ro-RO"/>
              </w:rPr>
              <w:t>.</w:t>
            </w:r>
          </w:p>
        </w:tc>
      </w:tr>
      <w:tr w:rsidR="00064043" w:rsidRPr="00C75AA9" w14:paraId="0157B472" w14:textId="77777777" w:rsidTr="00C27FCB">
        <w:tc>
          <w:tcPr>
            <w:tcW w:w="15168" w:type="dxa"/>
            <w:gridSpan w:val="4"/>
            <w:tcBorders>
              <w:top w:val="single" w:sz="8" w:space="0" w:color="000000"/>
              <w:left w:val="single" w:sz="8" w:space="0" w:color="000000"/>
              <w:bottom w:val="single" w:sz="8" w:space="0" w:color="000000"/>
              <w:right w:val="single" w:sz="8" w:space="0" w:color="000000"/>
            </w:tcBorders>
            <w:shd w:val="clear" w:color="auto" w:fill="BFBFBF" w:themeFill="background1" w:themeFillShade="BF"/>
          </w:tcPr>
          <w:p w14:paraId="385072FA" w14:textId="492D9824" w:rsidR="00064043" w:rsidRPr="00C75AA9" w:rsidRDefault="00064043" w:rsidP="00064043">
            <w:pPr>
              <w:tabs>
                <w:tab w:val="left" w:pos="0"/>
                <w:tab w:val="left" w:pos="9313"/>
              </w:tabs>
              <w:ind w:firstLine="0"/>
              <w:jc w:val="center"/>
              <w:rPr>
                <w:rFonts w:ascii="Times New Roman" w:hAnsi="Times New Roman"/>
                <w:b/>
                <w:bCs/>
                <w:lang w:val="ro-RO"/>
              </w:rPr>
            </w:pPr>
            <w:r w:rsidRPr="00C75AA9">
              <w:rPr>
                <w:rFonts w:ascii="Times New Roman" w:hAnsi="Times New Roman"/>
                <w:b/>
                <w:bCs/>
                <w:lang w:val="ro-RO"/>
              </w:rPr>
              <w:t>Hotărârea Guvernului nr. 351/2005 cu privire la aprobarea listelor bunurilor imobile proprietate publică a statului și la transmiterea unor bunuri imobile</w:t>
            </w:r>
          </w:p>
        </w:tc>
      </w:tr>
      <w:tr w:rsidR="00035CB9" w:rsidRPr="00C75AA9" w14:paraId="19598BB3" w14:textId="77777777" w:rsidTr="00B26BEB">
        <w:tc>
          <w:tcPr>
            <w:tcW w:w="567" w:type="dxa"/>
            <w:tcBorders>
              <w:top w:val="single" w:sz="8" w:space="0" w:color="000000"/>
              <w:left w:val="single" w:sz="8" w:space="0" w:color="000000"/>
              <w:bottom w:val="single" w:sz="8" w:space="0" w:color="000000"/>
              <w:right w:val="single" w:sz="8" w:space="0" w:color="000000"/>
            </w:tcBorders>
          </w:tcPr>
          <w:p w14:paraId="769AFC3F" w14:textId="7B3BBE98" w:rsidR="00035CB9" w:rsidRPr="00C75AA9" w:rsidRDefault="00E67EAA" w:rsidP="006F282B">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75AA9">
              <w:rPr>
                <w:rFonts w:ascii="Times New Roman" w:hAnsi="Times New Roman"/>
                <w:lang w:val="ro-RO"/>
              </w:rPr>
              <w:t>11</w:t>
            </w:r>
          </w:p>
        </w:tc>
        <w:tc>
          <w:tcPr>
            <w:tcW w:w="51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772A57D" w14:textId="319853B9" w:rsidR="005740E0" w:rsidRPr="00C75AA9" w:rsidRDefault="00265F16" w:rsidP="006F282B">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Anexa nr. 18</w:t>
            </w:r>
            <w:r w:rsidR="009529B4" w:rsidRPr="00C75AA9">
              <w:rPr>
                <w:rFonts w:ascii="Times New Roman" w:hAnsi="Times New Roman"/>
                <w:sz w:val="20"/>
                <w:szCs w:val="20"/>
                <w:lang w:val="ro-RO"/>
              </w:rPr>
              <w:t>:</w:t>
            </w:r>
          </w:p>
          <w:p w14:paraId="32CBFBE4" w14:textId="6372B473" w:rsidR="00035CB9" w:rsidRPr="00C75AA9" w:rsidRDefault="005740E0" w:rsidP="005740E0">
            <w:pPr>
              <w:ind w:firstLine="0"/>
              <w:rPr>
                <w:rFonts w:ascii="Times New Roman" w:hAnsi="Times New Roman"/>
                <w:bCs/>
                <w:lang w:val="ro-RO" w:eastAsia="ro-RO"/>
              </w:rPr>
            </w:pPr>
            <w:r w:rsidRPr="00C75AA9">
              <w:rPr>
                <w:rFonts w:ascii="Times New Roman" w:hAnsi="Times New Roman"/>
                <w:bCs/>
                <w:lang w:val="ro-RO" w:eastAsia="ro-RO"/>
              </w:rPr>
              <w:t>Lista bunurilor imobile, proprietate a statului, aflate în administrarea Ministerului Afacerilor Interne.</w:t>
            </w: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568B2F2C" w14:textId="1E8FB5DF" w:rsidR="00035CB9" w:rsidRPr="00C75AA9" w:rsidRDefault="00265F16" w:rsidP="006F282B">
            <w:pPr>
              <w:tabs>
                <w:tab w:val="left" w:pos="0"/>
                <w:tab w:val="left" w:pos="583"/>
                <w:tab w:val="left" w:pos="1276"/>
              </w:tabs>
              <w:ind w:firstLine="0"/>
              <w:rPr>
                <w:rFonts w:ascii="Times New Roman" w:hAnsi="Times New Roman"/>
                <w:lang w:val="ro-RO"/>
              </w:rPr>
            </w:pPr>
            <w:r w:rsidRPr="00C75AA9">
              <w:rPr>
                <w:rFonts w:ascii="Times New Roman" w:hAnsi="Times New Roman"/>
                <w:b/>
                <w:bCs/>
                <w:lang w:val="ro-RO"/>
              </w:rPr>
              <w:t>2.1.</w:t>
            </w:r>
            <w:r w:rsidRPr="00C75AA9">
              <w:rPr>
                <w:rFonts w:ascii="Times New Roman" w:hAnsi="Times New Roman"/>
                <w:lang w:val="ro-RO"/>
              </w:rPr>
              <w:t xml:space="preserve"> se completează cu poziția 35² cu următorul cuprins</w:t>
            </w:r>
            <w:r w:rsidR="009529B4" w:rsidRPr="00C75AA9">
              <w:rPr>
                <w:rFonts w:ascii="Times New Roman" w:hAnsi="Times New Roman"/>
                <w:lang w:val="ro-RO"/>
              </w:rPr>
              <w:t>.</w:t>
            </w:r>
          </w:p>
        </w:tc>
        <w:tc>
          <w:tcPr>
            <w:tcW w:w="482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64127866" w14:textId="77777777" w:rsidR="009529B4" w:rsidRPr="00C75AA9" w:rsidRDefault="00265F16" w:rsidP="006F282B">
            <w:pPr>
              <w:tabs>
                <w:tab w:val="left" w:pos="0"/>
                <w:tab w:val="left" w:pos="437"/>
              </w:tabs>
              <w:ind w:firstLine="0"/>
              <w:rPr>
                <w:rFonts w:ascii="Times New Roman" w:hAnsi="Times New Roman"/>
                <w:b/>
                <w:bCs/>
                <w:lang w:val="ro-RO"/>
              </w:rPr>
            </w:pPr>
            <w:r w:rsidRPr="00C75AA9">
              <w:rPr>
                <w:rFonts w:ascii="Times New Roman" w:hAnsi="Times New Roman"/>
                <w:b/>
                <w:bCs/>
                <w:lang w:val="ro-RO"/>
              </w:rPr>
              <w:t xml:space="preserve">35² </w:t>
            </w:r>
          </w:p>
          <w:p w14:paraId="349D808E" w14:textId="59DA7CEE" w:rsidR="00035CB9" w:rsidRPr="00C75AA9" w:rsidRDefault="00265F16" w:rsidP="006F282B">
            <w:pPr>
              <w:tabs>
                <w:tab w:val="left" w:pos="0"/>
                <w:tab w:val="left" w:pos="437"/>
              </w:tabs>
              <w:ind w:firstLine="0"/>
              <w:rPr>
                <w:rFonts w:ascii="Times New Roman" w:hAnsi="Times New Roman"/>
                <w:lang w:val="ro-RO"/>
              </w:rPr>
            </w:pPr>
            <w:r w:rsidRPr="00C75AA9">
              <w:rPr>
                <w:rFonts w:ascii="Times New Roman" w:hAnsi="Times New Roman"/>
                <w:lang w:val="ro-RO"/>
              </w:rPr>
              <w:t xml:space="preserve">Construcţie de învăţământ şi educaţie </w:t>
            </w:r>
            <w:r w:rsidR="009529B4" w:rsidRPr="00C75AA9">
              <w:rPr>
                <w:rFonts w:ascii="Times New Roman" w:hAnsi="Times New Roman"/>
                <w:lang w:val="ro-RO"/>
              </w:rPr>
              <w:t>(</w:t>
            </w:r>
            <w:r w:rsidRPr="00C75AA9">
              <w:rPr>
                <w:rFonts w:ascii="Times New Roman" w:hAnsi="Times New Roman"/>
                <w:lang w:val="ro-RO"/>
              </w:rPr>
              <w:t>2334314005.01</w:t>
            </w:r>
            <w:r w:rsidR="009529B4" w:rsidRPr="00C75AA9">
              <w:rPr>
                <w:rFonts w:ascii="Times New Roman" w:hAnsi="Times New Roman"/>
                <w:lang w:val="ro-RO"/>
              </w:rPr>
              <w:t>)</w:t>
            </w:r>
            <w:r w:rsidRPr="00C75AA9">
              <w:rPr>
                <w:rFonts w:ascii="Times New Roman" w:hAnsi="Times New Roman"/>
                <w:lang w:val="ro-RO"/>
              </w:rPr>
              <w:t xml:space="preserve"> și construcțiile anexe (.02 - .07)</w:t>
            </w:r>
            <w:r w:rsidR="009529B4" w:rsidRPr="00C75AA9">
              <w:rPr>
                <w:rFonts w:ascii="Times New Roman" w:hAnsi="Times New Roman"/>
                <w:lang w:val="ro-RO"/>
              </w:rPr>
              <w:t xml:space="preserve"> (anexa nr. </w:t>
            </w:r>
            <w:r w:rsidR="00FC7ACE" w:rsidRPr="00C75AA9">
              <w:rPr>
                <w:rFonts w:ascii="Times New Roman" w:hAnsi="Times New Roman"/>
                <w:lang w:val="ro-RO"/>
              </w:rPr>
              <w:t>3</w:t>
            </w:r>
            <w:r w:rsidR="009529B4" w:rsidRPr="00C75AA9">
              <w:rPr>
                <w:rFonts w:ascii="Times New Roman" w:hAnsi="Times New Roman"/>
                <w:lang w:val="ro-RO"/>
              </w:rPr>
              <w:t>)</w:t>
            </w:r>
            <w:r w:rsidRPr="00C75AA9">
              <w:rPr>
                <w:rFonts w:ascii="Times New Roman" w:hAnsi="Times New Roman"/>
                <w:lang w:val="ro-RO"/>
              </w:rPr>
              <w:t>.</w:t>
            </w:r>
          </w:p>
        </w:tc>
      </w:tr>
      <w:tr w:rsidR="00035CB9" w:rsidRPr="00C75AA9" w14:paraId="6E2C3D07" w14:textId="77777777" w:rsidTr="00B26BEB">
        <w:tc>
          <w:tcPr>
            <w:tcW w:w="567" w:type="dxa"/>
            <w:tcBorders>
              <w:top w:val="single" w:sz="8" w:space="0" w:color="000000"/>
              <w:left w:val="single" w:sz="8" w:space="0" w:color="000000"/>
              <w:bottom w:val="single" w:sz="8" w:space="0" w:color="000000"/>
              <w:right w:val="single" w:sz="8" w:space="0" w:color="000000"/>
            </w:tcBorders>
          </w:tcPr>
          <w:p w14:paraId="0920A80D" w14:textId="650B4308" w:rsidR="00035CB9" w:rsidRPr="00C75AA9" w:rsidRDefault="00E67EAA" w:rsidP="006F282B">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75AA9">
              <w:rPr>
                <w:rFonts w:ascii="Times New Roman" w:hAnsi="Times New Roman"/>
                <w:lang w:val="ro-RO"/>
              </w:rPr>
              <w:t>12</w:t>
            </w:r>
          </w:p>
        </w:tc>
        <w:tc>
          <w:tcPr>
            <w:tcW w:w="51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4DBAF19" w14:textId="2FE9E528" w:rsidR="00035CB9" w:rsidRPr="00C75AA9" w:rsidRDefault="00265F16" w:rsidP="00BE328C">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Anexa nr. 18</w:t>
            </w:r>
            <w:r w:rsidR="00BE328C" w:rsidRPr="00C75AA9">
              <w:rPr>
                <w:rFonts w:ascii="Times New Roman" w:hAnsi="Times New Roman"/>
                <w:sz w:val="20"/>
                <w:szCs w:val="20"/>
                <w:lang w:val="ro-RO"/>
              </w:rPr>
              <w:t>, p</w:t>
            </w:r>
            <w:r w:rsidRPr="00C75AA9">
              <w:rPr>
                <w:rFonts w:ascii="Times New Roman" w:hAnsi="Times New Roman"/>
                <w:sz w:val="20"/>
                <w:szCs w:val="20"/>
                <w:lang w:val="ro-RO"/>
              </w:rPr>
              <w:t>ozițiile 2.66 și 2.71</w:t>
            </w:r>
            <w:r w:rsidR="00D1665E" w:rsidRPr="00C75AA9">
              <w:rPr>
                <w:rFonts w:ascii="Times New Roman" w:hAnsi="Times New Roman"/>
                <w:sz w:val="20"/>
                <w:szCs w:val="20"/>
                <w:lang w:val="ro-RO"/>
              </w:rPr>
              <w:t>.</w:t>
            </w: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3AD92AA6" w14:textId="0B57913D" w:rsidR="00035CB9" w:rsidRPr="00C75AA9" w:rsidRDefault="00265F16" w:rsidP="006F282B">
            <w:pPr>
              <w:tabs>
                <w:tab w:val="left" w:pos="0"/>
                <w:tab w:val="left" w:pos="583"/>
                <w:tab w:val="left" w:pos="1276"/>
              </w:tabs>
              <w:ind w:firstLine="0"/>
              <w:rPr>
                <w:rFonts w:ascii="Times New Roman" w:hAnsi="Times New Roman"/>
                <w:lang w:val="ro-RO"/>
              </w:rPr>
            </w:pPr>
            <w:r w:rsidRPr="00C75AA9">
              <w:rPr>
                <w:rFonts w:ascii="Times New Roman" w:hAnsi="Times New Roman"/>
                <w:b/>
                <w:bCs/>
                <w:lang w:val="ro-RO"/>
              </w:rPr>
              <w:t>2.2.</w:t>
            </w:r>
            <w:r w:rsidRPr="00C75AA9">
              <w:rPr>
                <w:rFonts w:ascii="Times New Roman" w:hAnsi="Times New Roman"/>
                <w:lang w:val="ro-RO"/>
              </w:rPr>
              <w:t xml:space="preserve"> pozițiile 2.66 </w:t>
            </w:r>
            <w:r w:rsidR="00E81C08" w:rsidRPr="00C75AA9">
              <w:rPr>
                <w:rFonts w:ascii="Times New Roman" w:hAnsi="Times New Roman"/>
                <w:lang w:val="ro-RO"/>
              </w:rPr>
              <w:t>-</w:t>
            </w:r>
            <w:r w:rsidRPr="00C75AA9">
              <w:rPr>
                <w:rFonts w:ascii="Times New Roman" w:hAnsi="Times New Roman"/>
                <w:lang w:val="ro-RO"/>
              </w:rPr>
              <w:t xml:space="preserve"> 2.71 se expun în redacție nouă, după cum urmează</w:t>
            </w:r>
            <w:r w:rsidR="009529B4" w:rsidRPr="00C75AA9">
              <w:rPr>
                <w:rFonts w:ascii="Times New Roman" w:hAnsi="Times New Roman"/>
                <w:lang w:val="ro-RO"/>
              </w:rPr>
              <w:t>.</w:t>
            </w:r>
          </w:p>
        </w:tc>
        <w:tc>
          <w:tcPr>
            <w:tcW w:w="482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610CB806" w14:textId="77777777" w:rsidR="009529B4" w:rsidRPr="00C75AA9" w:rsidRDefault="00265F16" w:rsidP="00265F16">
            <w:pPr>
              <w:tabs>
                <w:tab w:val="left" w:pos="0"/>
                <w:tab w:val="left" w:pos="1276"/>
              </w:tabs>
              <w:ind w:firstLine="0"/>
              <w:rPr>
                <w:rFonts w:ascii="Times New Roman" w:hAnsi="Times New Roman"/>
                <w:b/>
                <w:bCs/>
                <w:lang w:val="ro-RO"/>
              </w:rPr>
            </w:pPr>
            <w:r w:rsidRPr="00C75AA9">
              <w:rPr>
                <w:rFonts w:ascii="Times New Roman" w:hAnsi="Times New Roman"/>
                <w:b/>
                <w:bCs/>
                <w:lang w:val="ro-RO"/>
              </w:rPr>
              <w:t xml:space="preserve">2.66. - 2.71. </w:t>
            </w:r>
          </w:p>
          <w:p w14:paraId="3845F09B" w14:textId="11B1BA3F" w:rsidR="00035CB9" w:rsidRPr="00C75AA9" w:rsidRDefault="00265F16" w:rsidP="00265F16">
            <w:pPr>
              <w:tabs>
                <w:tab w:val="left" w:pos="0"/>
                <w:tab w:val="left" w:pos="1276"/>
              </w:tabs>
              <w:ind w:firstLine="0"/>
              <w:rPr>
                <w:rFonts w:ascii="Times New Roman" w:hAnsi="Times New Roman"/>
                <w:lang w:val="ro-RO"/>
              </w:rPr>
            </w:pPr>
            <w:r w:rsidRPr="00C75AA9">
              <w:rPr>
                <w:rFonts w:ascii="Times New Roman" w:hAnsi="Times New Roman"/>
                <w:lang w:val="ro-RO"/>
              </w:rPr>
              <w:t>Actualizarea textului și a delimitării clădirilor administrative, garajelor și demisolurilor</w:t>
            </w:r>
            <w:r w:rsidR="009529B4" w:rsidRPr="00C75AA9">
              <w:rPr>
                <w:rFonts w:ascii="Times New Roman" w:hAnsi="Times New Roman"/>
                <w:lang w:val="ro-RO"/>
              </w:rPr>
              <w:t xml:space="preserve"> (anexa nr. </w:t>
            </w:r>
            <w:r w:rsidR="00FC7ACE" w:rsidRPr="00C75AA9">
              <w:rPr>
                <w:rFonts w:ascii="Times New Roman" w:hAnsi="Times New Roman"/>
                <w:lang w:val="ro-RO"/>
              </w:rPr>
              <w:t>4</w:t>
            </w:r>
            <w:r w:rsidR="009529B4" w:rsidRPr="00C75AA9">
              <w:rPr>
                <w:rFonts w:ascii="Times New Roman" w:hAnsi="Times New Roman"/>
                <w:lang w:val="ro-RO"/>
              </w:rPr>
              <w:t>).</w:t>
            </w:r>
          </w:p>
        </w:tc>
      </w:tr>
      <w:tr w:rsidR="00035CB9" w:rsidRPr="00C75AA9" w14:paraId="7D46D34A" w14:textId="77777777" w:rsidTr="00B26BEB">
        <w:tc>
          <w:tcPr>
            <w:tcW w:w="567" w:type="dxa"/>
            <w:tcBorders>
              <w:top w:val="single" w:sz="8" w:space="0" w:color="000000"/>
              <w:left w:val="single" w:sz="8" w:space="0" w:color="000000"/>
              <w:bottom w:val="single" w:sz="8" w:space="0" w:color="000000"/>
              <w:right w:val="single" w:sz="8" w:space="0" w:color="000000"/>
            </w:tcBorders>
          </w:tcPr>
          <w:p w14:paraId="7B907046" w14:textId="2C511A68" w:rsidR="00035CB9" w:rsidRPr="00C75AA9" w:rsidRDefault="00E67EAA" w:rsidP="006F282B">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75AA9">
              <w:rPr>
                <w:rFonts w:ascii="Times New Roman" w:hAnsi="Times New Roman"/>
                <w:lang w:val="ro-RO"/>
              </w:rPr>
              <w:lastRenderedPageBreak/>
              <w:t>13</w:t>
            </w:r>
          </w:p>
        </w:tc>
        <w:tc>
          <w:tcPr>
            <w:tcW w:w="51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F3018A7" w14:textId="3B08F777" w:rsidR="00035CB9" w:rsidRPr="00C75AA9" w:rsidRDefault="00265F16" w:rsidP="006F282B">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Anexa nr. 18, poziția 2.72</w:t>
            </w:r>
            <w:r w:rsidR="00D1665E" w:rsidRPr="00C75AA9">
              <w:rPr>
                <w:rFonts w:ascii="Times New Roman" w:hAnsi="Times New Roman"/>
                <w:sz w:val="20"/>
                <w:szCs w:val="20"/>
                <w:lang w:val="ro-RO"/>
              </w:rPr>
              <w:t>.</w:t>
            </w: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232EACBD" w14:textId="55872593" w:rsidR="00035CB9" w:rsidRPr="00C75AA9" w:rsidRDefault="00265F16" w:rsidP="00265F16">
            <w:pPr>
              <w:tabs>
                <w:tab w:val="left" w:pos="0"/>
                <w:tab w:val="left" w:pos="583"/>
                <w:tab w:val="left" w:pos="1276"/>
              </w:tabs>
              <w:ind w:firstLine="0"/>
              <w:rPr>
                <w:rFonts w:ascii="Times New Roman" w:hAnsi="Times New Roman"/>
                <w:lang w:val="ro-RO"/>
              </w:rPr>
            </w:pPr>
            <w:r w:rsidRPr="00C75AA9">
              <w:rPr>
                <w:rFonts w:ascii="Times New Roman" w:hAnsi="Times New Roman"/>
                <w:b/>
                <w:bCs/>
                <w:lang w:val="ro-RO"/>
              </w:rPr>
              <w:t>2.3.</w:t>
            </w:r>
            <w:r w:rsidRPr="00C75AA9">
              <w:rPr>
                <w:rFonts w:ascii="Times New Roman" w:hAnsi="Times New Roman"/>
                <w:lang w:val="ro-RO"/>
              </w:rPr>
              <w:t xml:space="preserve"> poziția 2.72 se abrogă.</w:t>
            </w:r>
          </w:p>
        </w:tc>
        <w:tc>
          <w:tcPr>
            <w:tcW w:w="482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50A5A20E" w14:textId="32F6CA97" w:rsidR="00035CB9" w:rsidRPr="00C75AA9" w:rsidRDefault="00265F16" w:rsidP="006F282B">
            <w:pPr>
              <w:tabs>
                <w:tab w:val="left" w:pos="0"/>
                <w:tab w:val="left" w:pos="437"/>
              </w:tabs>
              <w:ind w:firstLine="0"/>
              <w:rPr>
                <w:rFonts w:ascii="Times New Roman" w:hAnsi="Times New Roman"/>
                <w:lang w:val="ro-RO"/>
              </w:rPr>
            </w:pPr>
            <w:r w:rsidRPr="00C75AA9">
              <w:rPr>
                <w:rFonts w:ascii="Times New Roman" w:hAnsi="Times New Roman"/>
                <w:lang w:val="ro-RO"/>
              </w:rPr>
              <w:t xml:space="preserve">2.72. </w:t>
            </w:r>
            <w:r w:rsidR="00BE5028" w:rsidRPr="00C75AA9">
              <w:rPr>
                <w:rFonts w:ascii="Times New Roman" w:hAnsi="Times New Roman"/>
                <w:lang w:val="ro-RO"/>
              </w:rPr>
              <w:t xml:space="preserve">- </w:t>
            </w:r>
            <w:r w:rsidR="00776429" w:rsidRPr="00C75AA9">
              <w:rPr>
                <w:rFonts w:ascii="Times New Roman" w:hAnsi="Times New Roman"/>
                <w:b/>
                <w:bCs/>
                <w:lang w:val="ro-RO"/>
              </w:rPr>
              <w:t>a</w:t>
            </w:r>
            <w:r w:rsidRPr="00C75AA9">
              <w:rPr>
                <w:rFonts w:ascii="Times New Roman" w:hAnsi="Times New Roman"/>
                <w:b/>
                <w:bCs/>
                <w:lang w:val="ro-RO"/>
              </w:rPr>
              <w:t>brogată</w:t>
            </w:r>
            <w:r w:rsidR="00BE5028" w:rsidRPr="00C75AA9">
              <w:rPr>
                <w:rFonts w:ascii="Times New Roman" w:hAnsi="Times New Roman"/>
                <w:lang w:val="ro-RO"/>
              </w:rPr>
              <w:t>.</w:t>
            </w:r>
          </w:p>
        </w:tc>
      </w:tr>
      <w:tr w:rsidR="002867F1" w:rsidRPr="00C75AA9" w14:paraId="5B56ADBB" w14:textId="77777777" w:rsidTr="002867F1">
        <w:tc>
          <w:tcPr>
            <w:tcW w:w="15168" w:type="dxa"/>
            <w:gridSpan w:val="4"/>
            <w:tcBorders>
              <w:top w:val="single" w:sz="8" w:space="0" w:color="000000"/>
              <w:left w:val="single" w:sz="8" w:space="0" w:color="000000"/>
              <w:bottom w:val="single" w:sz="8" w:space="0" w:color="000000"/>
              <w:right w:val="single" w:sz="8" w:space="0" w:color="000000"/>
            </w:tcBorders>
            <w:shd w:val="clear" w:color="auto" w:fill="BFBFBF" w:themeFill="background1" w:themeFillShade="BF"/>
          </w:tcPr>
          <w:p w14:paraId="77CBAA71" w14:textId="4CBE944C" w:rsidR="002867F1" w:rsidRPr="00C75AA9" w:rsidRDefault="002867F1" w:rsidP="002867F1">
            <w:pPr>
              <w:tabs>
                <w:tab w:val="left" w:pos="0"/>
                <w:tab w:val="left" w:pos="437"/>
              </w:tabs>
              <w:ind w:firstLine="0"/>
              <w:jc w:val="center"/>
              <w:rPr>
                <w:rFonts w:ascii="Times New Roman" w:hAnsi="Times New Roman"/>
                <w:lang w:val="ro-RO"/>
              </w:rPr>
            </w:pPr>
            <w:r w:rsidRPr="00C75AA9">
              <w:rPr>
                <w:rFonts w:ascii="Times New Roman" w:hAnsi="Times New Roman"/>
                <w:b/>
                <w:bCs/>
                <w:lang w:val="ro-RO"/>
              </w:rPr>
              <w:t>Hotărârea Guvernului nr. 896/2014 pentru aprobarea Nomenclatorului și tarifelor la serviciile prestate contra plată, precum și a Regulamentului cu privire la modul de formare și utilizare a veniturilor colectate ale subdiviziunilor Ministerului Afacerilor Interne, autorităților administrative și instituțiilor din subordinea acestuia</w:t>
            </w:r>
          </w:p>
        </w:tc>
      </w:tr>
      <w:tr w:rsidR="00035CB9" w:rsidRPr="00C75AA9" w14:paraId="32E1EF12" w14:textId="77777777" w:rsidTr="00B26BEB">
        <w:tc>
          <w:tcPr>
            <w:tcW w:w="567" w:type="dxa"/>
            <w:tcBorders>
              <w:top w:val="single" w:sz="8" w:space="0" w:color="000000"/>
              <w:left w:val="single" w:sz="8" w:space="0" w:color="000000"/>
              <w:bottom w:val="single" w:sz="8" w:space="0" w:color="000000"/>
              <w:right w:val="single" w:sz="8" w:space="0" w:color="000000"/>
            </w:tcBorders>
          </w:tcPr>
          <w:p w14:paraId="47318194" w14:textId="3F39DDC7" w:rsidR="00035CB9" w:rsidRPr="00C75AA9" w:rsidRDefault="00E67EAA" w:rsidP="006F282B">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75AA9">
              <w:rPr>
                <w:rFonts w:ascii="Times New Roman" w:hAnsi="Times New Roman"/>
                <w:lang w:val="ro-RO"/>
              </w:rPr>
              <w:t>14</w:t>
            </w:r>
          </w:p>
        </w:tc>
        <w:tc>
          <w:tcPr>
            <w:tcW w:w="51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F0588C0" w14:textId="77777777" w:rsidR="002867F1" w:rsidRPr="00C75AA9" w:rsidRDefault="00265F16" w:rsidP="006F282B">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Anexa nr. 1</w:t>
            </w:r>
          </w:p>
          <w:p w14:paraId="5144E055" w14:textId="380014D7" w:rsidR="00035CB9" w:rsidRPr="00C75AA9" w:rsidRDefault="002867F1" w:rsidP="002867F1">
            <w:pPr>
              <w:pStyle w:val="NormalWeb"/>
              <w:ind w:firstLine="0"/>
              <w:rPr>
                <w:rFonts w:ascii="Times New Roman" w:hAnsi="Times New Roman"/>
                <w:lang w:val="ro-RO"/>
              </w:rPr>
            </w:pPr>
            <w:r w:rsidRPr="00C75AA9">
              <w:rPr>
                <w:rFonts w:ascii="Times New Roman" w:hAnsi="Times New Roman"/>
                <w:sz w:val="20"/>
                <w:szCs w:val="20"/>
                <w:lang w:val="ro-RO"/>
              </w:rPr>
              <w:t>Nomenclatorul și tarifele la serviciile prestate contra plată de către subdiviziunile Ministerului Afacerilor Interne, autoritățile administrative și instituțiile din subordinea acestuia.</w:t>
            </w: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5A5F075A" w14:textId="2397AC18" w:rsidR="00035CB9" w:rsidRPr="00C75AA9" w:rsidRDefault="00265F16" w:rsidP="006F282B">
            <w:pPr>
              <w:tabs>
                <w:tab w:val="left" w:pos="0"/>
                <w:tab w:val="left" w:pos="583"/>
                <w:tab w:val="left" w:pos="1276"/>
              </w:tabs>
              <w:ind w:firstLine="0"/>
              <w:rPr>
                <w:rFonts w:ascii="Times New Roman" w:hAnsi="Times New Roman"/>
                <w:lang w:val="ro-RO"/>
              </w:rPr>
            </w:pPr>
            <w:r w:rsidRPr="00C75AA9">
              <w:rPr>
                <w:rFonts w:ascii="Times New Roman" w:hAnsi="Times New Roman"/>
                <w:b/>
                <w:bCs/>
                <w:lang w:val="ro-RO"/>
              </w:rPr>
              <w:t>3.1.</w:t>
            </w:r>
            <w:r w:rsidRPr="00C75AA9">
              <w:rPr>
                <w:rFonts w:ascii="Times New Roman" w:hAnsi="Times New Roman"/>
                <w:lang w:val="ro-RO"/>
              </w:rPr>
              <w:t xml:space="preserve"> se completează cu pozițiile 99⁵-99⁷ cu următorul cuprins</w:t>
            </w:r>
            <w:r w:rsidR="002867F1" w:rsidRPr="00C75AA9">
              <w:rPr>
                <w:rFonts w:ascii="Times New Roman" w:hAnsi="Times New Roman"/>
                <w:lang w:val="ro-RO"/>
              </w:rPr>
              <w:t>.</w:t>
            </w:r>
          </w:p>
        </w:tc>
        <w:tc>
          <w:tcPr>
            <w:tcW w:w="482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0AA9E5CF" w14:textId="11EEAC02" w:rsidR="00035CB9" w:rsidRPr="00C75AA9" w:rsidRDefault="00265F16" w:rsidP="006F282B">
            <w:pPr>
              <w:tabs>
                <w:tab w:val="left" w:pos="0"/>
                <w:tab w:val="left" w:pos="437"/>
              </w:tabs>
              <w:ind w:firstLine="0"/>
              <w:rPr>
                <w:rFonts w:ascii="Times New Roman" w:hAnsi="Times New Roman"/>
                <w:lang w:val="ro-RO"/>
              </w:rPr>
            </w:pPr>
            <w:r w:rsidRPr="00C75AA9">
              <w:rPr>
                <w:rFonts w:ascii="Times New Roman" w:hAnsi="Times New Roman"/>
                <w:b/>
                <w:bCs/>
                <w:lang w:val="ro-RO"/>
              </w:rPr>
              <w:t>99⁵ - 99⁷</w:t>
            </w:r>
            <w:r w:rsidRPr="00C75AA9">
              <w:rPr>
                <w:rFonts w:ascii="Times New Roman" w:hAnsi="Times New Roman"/>
                <w:lang w:val="ro-RO"/>
              </w:rPr>
              <w:t xml:space="preserve"> </w:t>
            </w:r>
            <w:r w:rsidR="002867F1" w:rsidRPr="00C75AA9">
              <w:rPr>
                <w:rFonts w:ascii="Times New Roman" w:hAnsi="Times New Roman"/>
                <w:lang w:val="ro-RO"/>
              </w:rPr>
              <w:t xml:space="preserve">(anexa </w:t>
            </w:r>
            <w:r w:rsidR="00D1665E" w:rsidRPr="00C75AA9">
              <w:rPr>
                <w:rFonts w:ascii="Times New Roman" w:hAnsi="Times New Roman"/>
                <w:lang w:val="ro-RO"/>
              </w:rPr>
              <w:t>5</w:t>
            </w:r>
            <w:r w:rsidR="002867F1" w:rsidRPr="00C75AA9">
              <w:rPr>
                <w:rFonts w:ascii="Times New Roman" w:hAnsi="Times New Roman"/>
                <w:lang w:val="ro-RO"/>
              </w:rPr>
              <w:t>).</w:t>
            </w:r>
          </w:p>
        </w:tc>
      </w:tr>
      <w:tr w:rsidR="00035CB9" w:rsidRPr="00C75AA9" w14:paraId="735A5387" w14:textId="77777777" w:rsidTr="00B26BEB">
        <w:tc>
          <w:tcPr>
            <w:tcW w:w="567" w:type="dxa"/>
            <w:tcBorders>
              <w:top w:val="single" w:sz="8" w:space="0" w:color="000000"/>
              <w:left w:val="single" w:sz="8" w:space="0" w:color="000000"/>
              <w:bottom w:val="single" w:sz="8" w:space="0" w:color="000000"/>
              <w:right w:val="single" w:sz="8" w:space="0" w:color="000000"/>
            </w:tcBorders>
          </w:tcPr>
          <w:p w14:paraId="7D752780" w14:textId="0F642302" w:rsidR="00035CB9" w:rsidRPr="00C75AA9" w:rsidRDefault="00E67EAA" w:rsidP="006F282B">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75AA9">
              <w:rPr>
                <w:rFonts w:ascii="Times New Roman" w:hAnsi="Times New Roman"/>
                <w:lang w:val="ro-RO"/>
              </w:rPr>
              <w:t>15</w:t>
            </w:r>
          </w:p>
        </w:tc>
        <w:tc>
          <w:tcPr>
            <w:tcW w:w="51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2795523" w14:textId="4C7C1309" w:rsidR="00035CB9" w:rsidRPr="00C75AA9" w:rsidRDefault="00693B0E" w:rsidP="00693B0E">
            <w:pPr>
              <w:pStyle w:val="NormalWeb"/>
              <w:shd w:val="clear" w:color="auto" w:fill="FFFFFF"/>
              <w:tabs>
                <w:tab w:val="left" w:pos="3142"/>
              </w:tabs>
              <w:ind w:firstLine="0"/>
              <w:rPr>
                <w:rFonts w:ascii="Times New Roman" w:hAnsi="Times New Roman"/>
                <w:sz w:val="20"/>
                <w:szCs w:val="20"/>
                <w:lang w:val="ro-RO"/>
              </w:rPr>
            </w:pPr>
            <w:r w:rsidRPr="00C75AA9">
              <w:rPr>
                <w:rFonts w:ascii="Times New Roman" w:hAnsi="Times New Roman"/>
                <w:sz w:val="20"/>
                <w:szCs w:val="20"/>
                <w:lang w:val="ro-RO"/>
              </w:rPr>
              <w:t>Anexa nr. 1, pozițiile 38 – 40</w:t>
            </w:r>
            <w:r w:rsidR="00D93620" w:rsidRPr="00C75AA9">
              <w:rPr>
                <w:rFonts w:ascii="Times New Roman" w:hAnsi="Times New Roman"/>
                <w:sz w:val="20"/>
                <w:szCs w:val="20"/>
                <w:lang w:val="ro-RO"/>
              </w:rPr>
              <w:t>.</w:t>
            </w: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53C3C81A" w14:textId="2B14DA4B" w:rsidR="00035CB9" w:rsidRPr="00C75AA9" w:rsidRDefault="00693B0E" w:rsidP="006F282B">
            <w:pPr>
              <w:tabs>
                <w:tab w:val="left" w:pos="0"/>
                <w:tab w:val="left" w:pos="583"/>
                <w:tab w:val="left" w:pos="1276"/>
              </w:tabs>
              <w:ind w:firstLine="0"/>
              <w:rPr>
                <w:rFonts w:ascii="Times New Roman" w:hAnsi="Times New Roman"/>
                <w:lang w:val="ro-RO"/>
              </w:rPr>
            </w:pPr>
            <w:r w:rsidRPr="00C75AA9">
              <w:rPr>
                <w:rFonts w:ascii="Times New Roman" w:hAnsi="Times New Roman"/>
                <w:b/>
                <w:bCs/>
                <w:lang w:val="ro-RO"/>
              </w:rPr>
              <w:t>3.2.</w:t>
            </w:r>
            <w:r w:rsidRPr="00C75AA9">
              <w:rPr>
                <w:rFonts w:ascii="Times New Roman" w:hAnsi="Times New Roman"/>
                <w:lang w:val="ro-RO"/>
              </w:rPr>
              <w:t xml:space="preserve"> pozițiile 38 – 40 se abrogă.</w:t>
            </w:r>
          </w:p>
        </w:tc>
        <w:tc>
          <w:tcPr>
            <w:tcW w:w="482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18E0639E" w14:textId="6FC8BAD8" w:rsidR="00035CB9" w:rsidRPr="00C75AA9" w:rsidRDefault="00693B0E" w:rsidP="00D93620">
            <w:pPr>
              <w:tabs>
                <w:tab w:val="left" w:pos="0"/>
                <w:tab w:val="left" w:pos="437"/>
              </w:tabs>
              <w:ind w:firstLine="0"/>
              <w:rPr>
                <w:rFonts w:ascii="Times New Roman" w:hAnsi="Times New Roman"/>
                <w:lang w:val="ro-RO"/>
              </w:rPr>
            </w:pPr>
            <w:r w:rsidRPr="00C75AA9">
              <w:rPr>
                <w:rFonts w:ascii="Times New Roman" w:hAnsi="Times New Roman"/>
                <w:lang w:val="ro-RO"/>
              </w:rPr>
              <w:t xml:space="preserve">38–40 </w:t>
            </w:r>
            <w:r w:rsidR="00D1665E" w:rsidRPr="00C75AA9">
              <w:rPr>
                <w:rFonts w:ascii="Times New Roman" w:hAnsi="Times New Roman"/>
                <w:lang w:val="ro-RO"/>
              </w:rPr>
              <w:t>-</w:t>
            </w:r>
            <w:r w:rsidR="002B0844" w:rsidRPr="00C75AA9">
              <w:rPr>
                <w:rFonts w:ascii="Times New Roman" w:hAnsi="Times New Roman"/>
                <w:lang w:val="ro-RO"/>
              </w:rPr>
              <w:t xml:space="preserve"> </w:t>
            </w:r>
            <w:r w:rsidR="00D1665E" w:rsidRPr="00C75AA9">
              <w:rPr>
                <w:rFonts w:ascii="Times New Roman" w:hAnsi="Times New Roman"/>
                <w:b/>
                <w:bCs/>
                <w:lang w:val="ro-RO"/>
              </w:rPr>
              <w:t>a</w:t>
            </w:r>
            <w:r w:rsidRPr="00C75AA9">
              <w:rPr>
                <w:rFonts w:ascii="Times New Roman" w:hAnsi="Times New Roman"/>
                <w:b/>
                <w:bCs/>
                <w:lang w:val="ro-RO"/>
              </w:rPr>
              <w:t>brogate</w:t>
            </w:r>
            <w:r w:rsidR="002B0844" w:rsidRPr="00C75AA9">
              <w:rPr>
                <w:rFonts w:ascii="Times New Roman" w:hAnsi="Times New Roman"/>
                <w:lang w:val="ro-RO"/>
              </w:rPr>
              <w:t>.</w:t>
            </w:r>
          </w:p>
        </w:tc>
      </w:tr>
      <w:tr w:rsidR="00414647" w:rsidRPr="00C75AA9" w14:paraId="0F50A9A2" w14:textId="77777777" w:rsidTr="00D1665E">
        <w:tc>
          <w:tcPr>
            <w:tcW w:w="15168" w:type="dxa"/>
            <w:gridSpan w:val="4"/>
            <w:tcBorders>
              <w:top w:val="single" w:sz="8" w:space="0" w:color="000000"/>
              <w:left w:val="single" w:sz="8" w:space="0" w:color="000000"/>
              <w:bottom w:val="single" w:sz="8" w:space="0" w:color="000000"/>
              <w:right w:val="single" w:sz="8" w:space="0" w:color="000000"/>
            </w:tcBorders>
            <w:shd w:val="clear" w:color="auto" w:fill="BFBFBF" w:themeFill="background1" w:themeFillShade="BF"/>
          </w:tcPr>
          <w:p w14:paraId="243B3AEF" w14:textId="270B0214" w:rsidR="00414647" w:rsidRPr="00C75AA9" w:rsidRDefault="00414647" w:rsidP="00414647">
            <w:pPr>
              <w:tabs>
                <w:tab w:val="left" w:pos="0"/>
                <w:tab w:val="left" w:pos="437"/>
              </w:tabs>
              <w:ind w:firstLine="0"/>
              <w:jc w:val="center"/>
              <w:rPr>
                <w:rFonts w:ascii="Times New Roman" w:hAnsi="Times New Roman"/>
                <w:b/>
                <w:bCs/>
                <w:lang w:val="ro-RO"/>
              </w:rPr>
            </w:pPr>
            <w:r w:rsidRPr="00C75AA9">
              <w:rPr>
                <w:rFonts w:ascii="Times New Roman" w:hAnsi="Times New Roman"/>
                <w:b/>
                <w:bCs/>
                <w:lang w:val="ro-RO"/>
              </w:rPr>
              <w:t>Hotărârea Guvernului nr. 429/2020 cu privire la organizarea și funcționarea unor instituții publice de învățământ din subordinea MAI</w:t>
            </w:r>
          </w:p>
        </w:tc>
      </w:tr>
      <w:tr w:rsidR="00035CB9" w:rsidRPr="00C75AA9" w14:paraId="794882ED" w14:textId="77777777" w:rsidTr="00B26BEB">
        <w:tc>
          <w:tcPr>
            <w:tcW w:w="567" w:type="dxa"/>
            <w:tcBorders>
              <w:top w:val="single" w:sz="8" w:space="0" w:color="000000"/>
              <w:left w:val="single" w:sz="8" w:space="0" w:color="000000"/>
              <w:bottom w:val="single" w:sz="8" w:space="0" w:color="000000"/>
              <w:right w:val="single" w:sz="8" w:space="0" w:color="000000"/>
            </w:tcBorders>
          </w:tcPr>
          <w:p w14:paraId="65BD1426" w14:textId="7F2701D5" w:rsidR="00035CB9" w:rsidRPr="00C75AA9" w:rsidRDefault="00E67EAA" w:rsidP="006F282B">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75AA9">
              <w:rPr>
                <w:rFonts w:ascii="Times New Roman" w:hAnsi="Times New Roman"/>
                <w:lang w:val="ro-RO"/>
              </w:rPr>
              <w:t>16</w:t>
            </w:r>
          </w:p>
        </w:tc>
        <w:tc>
          <w:tcPr>
            <w:tcW w:w="51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1BAED9E" w14:textId="421B73D4" w:rsidR="00035CB9" w:rsidRPr="00C75AA9" w:rsidRDefault="00693B0E" w:rsidP="006F282B">
            <w:pPr>
              <w:pStyle w:val="NormalWeb"/>
              <w:shd w:val="clear" w:color="auto" w:fill="FFFFFF"/>
              <w:ind w:firstLine="0"/>
              <w:rPr>
                <w:rFonts w:ascii="Times New Roman" w:hAnsi="Times New Roman"/>
                <w:sz w:val="20"/>
                <w:szCs w:val="20"/>
                <w:lang w:val="ro-RO"/>
              </w:rPr>
            </w:pPr>
            <w:r w:rsidRPr="00C75AA9">
              <w:rPr>
                <w:rFonts w:ascii="Times New Roman" w:hAnsi="Times New Roman"/>
                <w:b/>
                <w:bCs/>
                <w:sz w:val="20"/>
                <w:szCs w:val="20"/>
                <w:lang w:val="ro-RO"/>
              </w:rPr>
              <w:t>5.</w:t>
            </w:r>
            <w:r w:rsidRPr="00C75AA9">
              <w:rPr>
                <w:rFonts w:ascii="Times New Roman" w:hAnsi="Times New Roman"/>
                <w:sz w:val="20"/>
                <w:szCs w:val="20"/>
                <w:lang w:val="ro-RO"/>
              </w:rPr>
              <w:t xml:space="preserve"> Se stabilește efectivul-limită al Academiei „Ștefan cel Mare” în număr de 458 unități.</w:t>
            </w: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1B3A8AE3" w14:textId="3F425A2D" w:rsidR="00035CB9" w:rsidRPr="00C75AA9" w:rsidRDefault="00693B0E" w:rsidP="006F282B">
            <w:pPr>
              <w:tabs>
                <w:tab w:val="left" w:pos="0"/>
                <w:tab w:val="left" w:pos="583"/>
                <w:tab w:val="left" w:pos="1276"/>
              </w:tabs>
              <w:ind w:firstLine="0"/>
              <w:rPr>
                <w:rFonts w:ascii="Times New Roman" w:hAnsi="Times New Roman"/>
                <w:lang w:val="ro-RO"/>
              </w:rPr>
            </w:pPr>
            <w:r w:rsidRPr="00C75AA9">
              <w:rPr>
                <w:rFonts w:ascii="Times New Roman" w:hAnsi="Times New Roman"/>
                <w:b/>
                <w:bCs/>
                <w:lang w:val="ro-RO"/>
              </w:rPr>
              <w:t>4.1.</w:t>
            </w:r>
            <w:r w:rsidRPr="00C75AA9">
              <w:rPr>
                <w:rFonts w:ascii="Times New Roman" w:hAnsi="Times New Roman"/>
                <w:lang w:val="ro-RO"/>
              </w:rPr>
              <w:t xml:space="preserve"> la punctul 5, sintagma „458 unități” se substituie cu sintagma „479 de unități”</w:t>
            </w:r>
            <w:r w:rsidR="0094044C" w:rsidRPr="00C75AA9">
              <w:rPr>
                <w:rFonts w:ascii="Times New Roman" w:hAnsi="Times New Roman"/>
                <w:lang w:val="ro-RO"/>
              </w:rPr>
              <w:t>.</w:t>
            </w:r>
          </w:p>
        </w:tc>
        <w:tc>
          <w:tcPr>
            <w:tcW w:w="482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2FEEDAB1" w14:textId="6F8A38F3" w:rsidR="00035CB9" w:rsidRPr="00C75AA9" w:rsidRDefault="00693B0E" w:rsidP="00693B0E">
            <w:pPr>
              <w:tabs>
                <w:tab w:val="left" w:pos="0"/>
                <w:tab w:val="left" w:pos="1276"/>
              </w:tabs>
              <w:ind w:firstLine="0"/>
              <w:rPr>
                <w:rFonts w:ascii="Times New Roman" w:hAnsi="Times New Roman"/>
                <w:lang w:val="ro-RO"/>
              </w:rPr>
            </w:pPr>
            <w:r w:rsidRPr="00C75AA9">
              <w:rPr>
                <w:rFonts w:ascii="Times New Roman" w:hAnsi="Times New Roman"/>
                <w:b/>
                <w:bCs/>
                <w:lang w:val="ro-RO"/>
              </w:rPr>
              <w:t>5.</w:t>
            </w:r>
            <w:r w:rsidRPr="00C75AA9">
              <w:rPr>
                <w:rFonts w:ascii="Times New Roman" w:hAnsi="Times New Roman"/>
                <w:lang w:val="ro-RO"/>
              </w:rPr>
              <w:t xml:space="preserve"> Se stabilește efectivul-limită al Academiei „Ștefan cel Mare” în număr de </w:t>
            </w:r>
            <w:r w:rsidRPr="00C75AA9">
              <w:rPr>
                <w:rFonts w:ascii="Times New Roman" w:hAnsi="Times New Roman"/>
                <w:b/>
                <w:bCs/>
                <w:lang w:val="ro-RO"/>
              </w:rPr>
              <w:t>479</w:t>
            </w:r>
            <w:r w:rsidRPr="00C75AA9">
              <w:rPr>
                <w:rFonts w:ascii="Times New Roman" w:hAnsi="Times New Roman"/>
                <w:lang w:val="ro-RO"/>
              </w:rPr>
              <w:t xml:space="preserve"> de unități.</w:t>
            </w:r>
          </w:p>
        </w:tc>
      </w:tr>
      <w:tr w:rsidR="00035CB9" w:rsidRPr="00C75AA9" w14:paraId="664F26C0" w14:textId="77777777" w:rsidTr="00B26BEB">
        <w:tc>
          <w:tcPr>
            <w:tcW w:w="567" w:type="dxa"/>
            <w:tcBorders>
              <w:top w:val="single" w:sz="8" w:space="0" w:color="000000"/>
              <w:left w:val="single" w:sz="8" w:space="0" w:color="000000"/>
              <w:bottom w:val="single" w:sz="8" w:space="0" w:color="000000"/>
              <w:right w:val="single" w:sz="8" w:space="0" w:color="000000"/>
            </w:tcBorders>
          </w:tcPr>
          <w:p w14:paraId="71D43C5D" w14:textId="055D11C2" w:rsidR="00035CB9" w:rsidRPr="00C75AA9" w:rsidRDefault="00E67EAA" w:rsidP="006F282B">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75AA9">
              <w:rPr>
                <w:rFonts w:ascii="Times New Roman" w:hAnsi="Times New Roman"/>
                <w:lang w:val="ro-RO"/>
              </w:rPr>
              <w:t>17</w:t>
            </w:r>
          </w:p>
        </w:tc>
        <w:tc>
          <w:tcPr>
            <w:tcW w:w="51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FA7CEAB" w14:textId="77777777" w:rsidR="00B40EA9" w:rsidRPr="00C75AA9" w:rsidRDefault="00693B0E" w:rsidP="00693B0E">
            <w:pPr>
              <w:pStyle w:val="NormalWeb"/>
              <w:shd w:val="clear" w:color="auto" w:fill="FFFFFF"/>
              <w:tabs>
                <w:tab w:val="left" w:pos="3609"/>
              </w:tabs>
              <w:ind w:firstLine="0"/>
              <w:rPr>
                <w:rFonts w:ascii="Times New Roman" w:hAnsi="Times New Roman"/>
                <w:sz w:val="20"/>
                <w:szCs w:val="20"/>
                <w:lang w:val="ro-RO"/>
              </w:rPr>
            </w:pPr>
            <w:r w:rsidRPr="00C75AA9">
              <w:rPr>
                <w:rFonts w:ascii="Times New Roman" w:hAnsi="Times New Roman"/>
                <w:sz w:val="20"/>
                <w:szCs w:val="20"/>
                <w:lang w:val="ro-RO"/>
              </w:rPr>
              <w:t>Anexa nr. 1</w:t>
            </w:r>
            <w:r w:rsidR="00B40EA9" w:rsidRPr="00C75AA9">
              <w:rPr>
                <w:rFonts w:ascii="Times New Roman" w:hAnsi="Times New Roman"/>
                <w:sz w:val="20"/>
                <w:szCs w:val="20"/>
                <w:lang w:val="ro-RO"/>
              </w:rPr>
              <w:t>:</w:t>
            </w:r>
          </w:p>
          <w:p w14:paraId="761C9FBD" w14:textId="008E3821" w:rsidR="00035CB9" w:rsidRPr="00C75AA9" w:rsidRDefault="00B40EA9" w:rsidP="00693B0E">
            <w:pPr>
              <w:pStyle w:val="NormalWeb"/>
              <w:shd w:val="clear" w:color="auto" w:fill="FFFFFF"/>
              <w:tabs>
                <w:tab w:val="left" w:pos="3609"/>
              </w:tabs>
              <w:ind w:firstLine="0"/>
              <w:rPr>
                <w:rFonts w:ascii="Times New Roman" w:hAnsi="Times New Roman"/>
                <w:b/>
                <w:bCs/>
                <w:sz w:val="20"/>
                <w:szCs w:val="20"/>
                <w:lang w:val="ro-RO"/>
              </w:rPr>
            </w:pPr>
            <w:r w:rsidRPr="00C75AA9">
              <w:rPr>
                <w:rFonts w:ascii="Times New Roman" w:hAnsi="Times New Roman"/>
                <w:sz w:val="20"/>
                <w:szCs w:val="20"/>
                <w:lang w:val="ro-RO"/>
              </w:rPr>
              <w:t>9. Academia are misiunea de instruire a specialiștilor de înaltă calificare prin formarea inițială (studii superioare de licență, de master și de doctorat), formarea inițială a funcționarilor publici cu statut special angajați din sursă externă, de dezvoltare (formare) profesională continuă a personalului MAI și altor organe de aplicare a legii, precum și asigurarea științifico-metodică a activității MAI și a autorităților administrative și instituțiilor din subordinea acestuia.</w:t>
            </w: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4328FB7D" w14:textId="0C47F68F" w:rsidR="00035CB9" w:rsidRPr="00C75AA9" w:rsidRDefault="00693B0E" w:rsidP="006F282B">
            <w:pPr>
              <w:tabs>
                <w:tab w:val="left" w:pos="0"/>
                <w:tab w:val="left" w:pos="583"/>
                <w:tab w:val="left" w:pos="1276"/>
              </w:tabs>
              <w:ind w:firstLine="0"/>
              <w:rPr>
                <w:rFonts w:ascii="Times New Roman" w:hAnsi="Times New Roman"/>
                <w:lang w:val="ro-RO"/>
              </w:rPr>
            </w:pPr>
            <w:r w:rsidRPr="00C75AA9">
              <w:rPr>
                <w:rFonts w:ascii="Times New Roman" w:hAnsi="Times New Roman"/>
                <w:b/>
                <w:bCs/>
                <w:lang w:val="ro-RO"/>
              </w:rPr>
              <w:t>4.2.1.</w:t>
            </w:r>
            <w:r w:rsidRPr="00C75AA9">
              <w:rPr>
                <w:rFonts w:ascii="Times New Roman" w:hAnsi="Times New Roman"/>
                <w:lang w:val="ro-RO"/>
              </w:rPr>
              <w:t xml:space="preserve"> la punctul 9 după sintagma „de master și de doctorat” se completează cu textul „ , precum și studii profesional tehnice”</w:t>
            </w:r>
            <w:r w:rsidR="00B40EA9" w:rsidRPr="00C75AA9">
              <w:rPr>
                <w:rFonts w:ascii="Times New Roman" w:hAnsi="Times New Roman"/>
                <w:lang w:val="ro-RO"/>
              </w:rPr>
              <w:t>.</w:t>
            </w:r>
          </w:p>
        </w:tc>
        <w:tc>
          <w:tcPr>
            <w:tcW w:w="482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1644BE8F" w14:textId="566E1A3B" w:rsidR="00B40EA9" w:rsidRPr="00C75AA9" w:rsidRDefault="00693B0E" w:rsidP="006F282B">
            <w:pPr>
              <w:tabs>
                <w:tab w:val="left" w:pos="0"/>
                <w:tab w:val="left" w:pos="437"/>
              </w:tabs>
              <w:ind w:firstLine="0"/>
              <w:rPr>
                <w:rFonts w:ascii="Times New Roman" w:hAnsi="Times New Roman"/>
                <w:lang w:val="ro-RO"/>
              </w:rPr>
            </w:pPr>
            <w:r w:rsidRPr="00C75AA9">
              <w:rPr>
                <w:rFonts w:ascii="Times New Roman" w:hAnsi="Times New Roman"/>
                <w:lang w:val="ro-RO"/>
              </w:rPr>
              <w:t xml:space="preserve">9. </w:t>
            </w:r>
            <w:r w:rsidR="00B40EA9" w:rsidRPr="00C75AA9">
              <w:rPr>
                <w:rFonts w:ascii="Times New Roman" w:hAnsi="Times New Roman"/>
                <w:lang w:val="ro-RO"/>
              </w:rPr>
              <w:t xml:space="preserve">Academia are misiunea de instruire a specialiștilor de înaltă calificare prin formarea inițială (studii superioare de licență, de master și de doctorat, </w:t>
            </w:r>
            <w:r w:rsidR="00B40EA9" w:rsidRPr="00C75AA9">
              <w:rPr>
                <w:rFonts w:ascii="Times New Roman" w:hAnsi="Times New Roman"/>
                <w:b/>
                <w:bCs/>
                <w:lang w:val="ro-RO"/>
              </w:rPr>
              <w:t>precum și studii profesional tehnice</w:t>
            </w:r>
            <w:r w:rsidR="00B40EA9" w:rsidRPr="00C75AA9">
              <w:rPr>
                <w:rFonts w:ascii="Times New Roman" w:hAnsi="Times New Roman"/>
                <w:lang w:val="ro-RO"/>
              </w:rPr>
              <w:t>), formarea inițială a funcționarilor publici cu statut special angajați din sursă externă, de dezvoltare (formare) profesională continuă a personalului MAI și altor organe de aplicare a legii, precum și asigurarea științifico-metodică a activității MAI și a autorităților administrative și instituțiilor din subordinea acestuia.</w:t>
            </w:r>
          </w:p>
        </w:tc>
      </w:tr>
      <w:tr w:rsidR="00035CB9" w:rsidRPr="00C75AA9" w14:paraId="67E4FC7D" w14:textId="77777777" w:rsidTr="00B26BEB">
        <w:tc>
          <w:tcPr>
            <w:tcW w:w="567" w:type="dxa"/>
            <w:tcBorders>
              <w:top w:val="single" w:sz="8" w:space="0" w:color="000000"/>
              <w:left w:val="single" w:sz="8" w:space="0" w:color="000000"/>
              <w:bottom w:val="single" w:sz="8" w:space="0" w:color="000000"/>
              <w:right w:val="single" w:sz="8" w:space="0" w:color="000000"/>
            </w:tcBorders>
          </w:tcPr>
          <w:p w14:paraId="231526C2" w14:textId="497D1251" w:rsidR="00035CB9" w:rsidRPr="00C75AA9" w:rsidRDefault="00E67EAA" w:rsidP="006F282B">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75AA9">
              <w:rPr>
                <w:rFonts w:ascii="Times New Roman" w:hAnsi="Times New Roman"/>
                <w:lang w:val="ro-RO"/>
              </w:rPr>
              <w:t>18</w:t>
            </w:r>
          </w:p>
        </w:tc>
        <w:tc>
          <w:tcPr>
            <w:tcW w:w="51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4E0A047" w14:textId="77777777" w:rsidR="00AC69F0" w:rsidRPr="00C75AA9" w:rsidRDefault="00693B0E" w:rsidP="006F282B">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Anexa nr. 1, punctul 11, subpunctul 6</w:t>
            </w:r>
            <w:r w:rsidR="00AC69F0" w:rsidRPr="00C75AA9">
              <w:rPr>
                <w:rFonts w:ascii="Times New Roman" w:hAnsi="Times New Roman"/>
                <w:sz w:val="20"/>
                <w:szCs w:val="20"/>
                <w:lang w:val="ro-RO"/>
              </w:rPr>
              <w:t>:</w:t>
            </w:r>
          </w:p>
          <w:p w14:paraId="7D7CB07F" w14:textId="432BDDAF" w:rsidR="00035CB9" w:rsidRPr="00C75AA9" w:rsidRDefault="00693B0E" w:rsidP="006F282B">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 xml:space="preserve">c) </w:t>
            </w:r>
            <w:r w:rsidR="00AC69F0" w:rsidRPr="00C75AA9">
              <w:rPr>
                <w:rFonts w:ascii="Times New Roman" w:hAnsi="Times New Roman"/>
                <w:sz w:val="20"/>
                <w:szCs w:val="20"/>
                <w:lang w:val="ro-RO"/>
              </w:rPr>
              <w:t>accede la programe de mobilitate academică a studenților și a cadrelor didactice din Academie.</w:t>
            </w: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338BF80A" w14:textId="41D9AAB2" w:rsidR="00035CB9" w:rsidRPr="00C75AA9" w:rsidRDefault="00693B0E" w:rsidP="006F282B">
            <w:pPr>
              <w:tabs>
                <w:tab w:val="left" w:pos="0"/>
                <w:tab w:val="left" w:pos="583"/>
                <w:tab w:val="left" w:pos="1276"/>
              </w:tabs>
              <w:ind w:firstLine="0"/>
              <w:rPr>
                <w:rFonts w:ascii="Times New Roman" w:hAnsi="Times New Roman"/>
                <w:lang w:val="ro-RO"/>
              </w:rPr>
            </w:pPr>
            <w:r w:rsidRPr="00C75AA9">
              <w:rPr>
                <w:rFonts w:ascii="Times New Roman" w:hAnsi="Times New Roman"/>
                <w:b/>
                <w:bCs/>
                <w:lang w:val="ro-RO"/>
              </w:rPr>
              <w:t>4.2.2.</w:t>
            </w:r>
            <w:r w:rsidRPr="00C75AA9">
              <w:rPr>
                <w:rFonts w:ascii="Times New Roman" w:hAnsi="Times New Roman"/>
                <w:lang w:val="ro-RO"/>
              </w:rPr>
              <w:t xml:space="preserve"> la punctul 11 subpunctul 6 litera c), cuvântul „studenților” se substituie cu sintagma „beneficiarilor de studii sau instruiri”;</w:t>
            </w:r>
          </w:p>
        </w:tc>
        <w:tc>
          <w:tcPr>
            <w:tcW w:w="482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1BB773DF" w14:textId="19AF16A5" w:rsidR="00035CB9" w:rsidRPr="00C75AA9" w:rsidRDefault="00DA0811" w:rsidP="00DA0811">
            <w:pPr>
              <w:tabs>
                <w:tab w:val="left" w:pos="0"/>
                <w:tab w:val="left" w:pos="437"/>
              </w:tabs>
              <w:ind w:firstLine="0"/>
              <w:rPr>
                <w:rFonts w:ascii="Times New Roman" w:hAnsi="Times New Roman"/>
                <w:lang w:val="ro-RO"/>
              </w:rPr>
            </w:pPr>
            <w:r w:rsidRPr="00C75AA9">
              <w:rPr>
                <w:rFonts w:ascii="Times New Roman" w:hAnsi="Times New Roman"/>
                <w:lang w:val="ro-RO"/>
              </w:rPr>
              <w:t xml:space="preserve">c) accede la programe de mobilitate academică a </w:t>
            </w:r>
            <w:r w:rsidRPr="00C75AA9">
              <w:rPr>
                <w:rFonts w:ascii="Times New Roman" w:hAnsi="Times New Roman"/>
                <w:b/>
                <w:bCs/>
                <w:lang w:val="ro-RO"/>
              </w:rPr>
              <w:t>beneficiarilor de studii sau instruiri</w:t>
            </w:r>
            <w:r w:rsidRPr="00C75AA9">
              <w:rPr>
                <w:rFonts w:ascii="Times New Roman" w:hAnsi="Times New Roman"/>
                <w:lang w:val="ro-RO"/>
              </w:rPr>
              <w:t xml:space="preserve"> și a cadrelor didactice din Academie.</w:t>
            </w:r>
          </w:p>
        </w:tc>
      </w:tr>
      <w:tr w:rsidR="00035CB9" w:rsidRPr="00C75AA9" w14:paraId="20D9D0AA" w14:textId="77777777" w:rsidTr="00B26BEB">
        <w:tc>
          <w:tcPr>
            <w:tcW w:w="567" w:type="dxa"/>
            <w:tcBorders>
              <w:top w:val="single" w:sz="8" w:space="0" w:color="000000"/>
              <w:left w:val="single" w:sz="8" w:space="0" w:color="000000"/>
              <w:bottom w:val="single" w:sz="8" w:space="0" w:color="000000"/>
              <w:right w:val="single" w:sz="8" w:space="0" w:color="000000"/>
            </w:tcBorders>
          </w:tcPr>
          <w:p w14:paraId="2F647202" w14:textId="227D9320" w:rsidR="00035CB9" w:rsidRPr="00C75AA9" w:rsidRDefault="00E67EAA" w:rsidP="006F282B">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75AA9">
              <w:rPr>
                <w:rFonts w:ascii="Times New Roman" w:hAnsi="Times New Roman"/>
                <w:lang w:val="ro-RO"/>
              </w:rPr>
              <w:t>19</w:t>
            </w:r>
          </w:p>
        </w:tc>
        <w:tc>
          <w:tcPr>
            <w:tcW w:w="51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FFB1296" w14:textId="77777777" w:rsidR="00DA0811" w:rsidRPr="00C75AA9" w:rsidRDefault="00693B0E" w:rsidP="006F282B">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Anexa nr. 1</w:t>
            </w:r>
            <w:r w:rsidR="00DA0811" w:rsidRPr="00C75AA9">
              <w:rPr>
                <w:rFonts w:ascii="Times New Roman" w:hAnsi="Times New Roman"/>
                <w:sz w:val="20"/>
                <w:szCs w:val="20"/>
                <w:lang w:val="ro-RO"/>
              </w:rPr>
              <w:t>:</w:t>
            </w:r>
          </w:p>
          <w:p w14:paraId="2AD0D915" w14:textId="77777777" w:rsidR="00DA0811" w:rsidRPr="00C75AA9" w:rsidRDefault="00DA0811" w:rsidP="00DA0811">
            <w:pPr>
              <w:pStyle w:val="NormalWeb"/>
              <w:ind w:firstLine="0"/>
              <w:rPr>
                <w:rFonts w:ascii="Times New Roman" w:hAnsi="Times New Roman"/>
                <w:sz w:val="20"/>
                <w:szCs w:val="20"/>
                <w:lang w:val="ro-RO"/>
              </w:rPr>
            </w:pPr>
            <w:r w:rsidRPr="00C75AA9">
              <w:rPr>
                <w:rFonts w:ascii="Times New Roman" w:hAnsi="Times New Roman"/>
                <w:sz w:val="20"/>
                <w:szCs w:val="20"/>
                <w:lang w:val="ro-RO"/>
              </w:rPr>
              <w:t>14. Din componența Senatului fac parte din oficiu persoanele care dețin funcțiile de rector, prim-prorector, prorector, decan. În Senat sunt aleși cadre didactice și cercetători științifici cu norma de bază în Academie, studenți și studenți-doctoranzi.</w:t>
            </w:r>
          </w:p>
          <w:p w14:paraId="3B7670DF" w14:textId="45FC336C" w:rsidR="00035CB9" w:rsidRPr="00C75AA9" w:rsidRDefault="00DA0811" w:rsidP="00DA0811">
            <w:pPr>
              <w:pStyle w:val="NormalWeb"/>
              <w:ind w:firstLine="0"/>
              <w:rPr>
                <w:rFonts w:ascii="Times New Roman" w:hAnsi="Times New Roman"/>
                <w:sz w:val="20"/>
                <w:szCs w:val="20"/>
                <w:lang w:val="ro-RO"/>
              </w:rPr>
            </w:pPr>
            <w:r w:rsidRPr="00C75AA9">
              <w:rPr>
                <w:rFonts w:ascii="Times New Roman" w:hAnsi="Times New Roman"/>
                <w:sz w:val="20"/>
                <w:szCs w:val="20"/>
                <w:lang w:val="ro-RO"/>
              </w:rPr>
              <w:t>15. Membrii corpului didactico-științific, studenții ciclurilor I, II și III, personalul auxiliar sunt aleși în Senat ținându-se cont de cota reprezentativă stabilită în actele normative.</w:t>
            </w: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49D4F30D" w14:textId="68CBB557" w:rsidR="00035CB9" w:rsidRPr="00C75AA9" w:rsidRDefault="00693B0E" w:rsidP="00693B0E">
            <w:pPr>
              <w:tabs>
                <w:tab w:val="left" w:pos="0"/>
                <w:tab w:val="left" w:pos="991"/>
              </w:tabs>
              <w:ind w:firstLine="0"/>
              <w:rPr>
                <w:rFonts w:ascii="Times New Roman" w:hAnsi="Times New Roman"/>
                <w:lang w:val="ro-RO"/>
              </w:rPr>
            </w:pPr>
            <w:r w:rsidRPr="00C75AA9">
              <w:rPr>
                <w:rFonts w:ascii="Times New Roman" w:hAnsi="Times New Roman"/>
                <w:b/>
                <w:bCs/>
                <w:lang w:val="ro-RO"/>
              </w:rPr>
              <w:t>4.2.3.</w:t>
            </w:r>
            <w:r w:rsidRPr="00C75AA9">
              <w:rPr>
                <w:rFonts w:ascii="Times New Roman" w:hAnsi="Times New Roman"/>
                <w:lang w:val="ro-RO"/>
              </w:rPr>
              <w:t xml:space="preserve"> la punctele 14 și 15, după textul „student/studenților” se completează cu cuvântul „elevi” la forma gramaticală și ortografică corespunzătoare</w:t>
            </w:r>
            <w:r w:rsidR="00A73D99" w:rsidRPr="00C75AA9">
              <w:rPr>
                <w:rFonts w:ascii="Times New Roman" w:hAnsi="Times New Roman"/>
                <w:lang w:val="ro-RO"/>
              </w:rPr>
              <w:t>.</w:t>
            </w:r>
          </w:p>
        </w:tc>
        <w:tc>
          <w:tcPr>
            <w:tcW w:w="482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1F6F36BD" w14:textId="5967771F" w:rsidR="00DA0811" w:rsidRPr="00C75AA9" w:rsidRDefault="00DA0811" w:rsidP="00DA0811">
            <w:pPr>
              <w:pStyle w:val="NormalWeb"/>
              <w:ind w:firstLine="0"/>
              <w:rPr>
                <w:rFonts w:ascii="Times New Roman" w:hAnsi="Times New Roman"/>
                <w:sz w:val="20"/>
                <w:szCs w:val="20"/>
                <w:lang w:val="ro-RO"/>
              </w:rPr>
            </w:pPr>
            <w:r w:rsidRPr="00C75AA9">
              <w:rPr>
                <w:rFonts w:ascii="Times New Roman" w:hAnsi="Times New Roman"/>
                <w:sz w:val="20"/>
                <w:szCs w:val="20"/>
                <w:lang w:val="ro-RO"/>
              </w:rPr>
              <w:t xml:space="preserve">14. Din componența Senatului fac parte din oficiu persoanele care dețin funcțiile de rector, prim-prorector, prorector, decan. În Senat sunt aleși cadre didactice și cercetători științifici cu norma de bază în Academie, studenți, </w:t>
            </w:r>
            <w:r w:rsidRPr="00C75AA9">
              <w:rPr>
                <w:rFonts w:ascii="Times New Roman" w:hAnsi="Times New Roman"/>
                <w:b/>
                <w:bCs/>
                <w:sz w:val="20"/>
                <w:szCs w:val="20"/>
                <w:lang w:val="ro-RO"/>
              </w:rPr>
              <w:t>elevi</w:t>
            </w:r>
            <w:r w:rsidRPr="00C75AA9">
              <w:rPr>
                <w:rFonts w:ascii="Times New Roman" w:hAnsi="Times New Roman"/>
                <w:sz w:val="20"/>
                <w:szCs w:val="20"/>
                <w:lang w:val="ro-RO"/>
              </w:rPr>
              <w:t xml:space="preserve"> și studenți-doctoranzi.</w:t>
            </w:r>
          </w:p>
          <w:p w14:paraId="097D23FA" w14:textId="6DEC3D9A" w:rsidR="00035CB9" w:rsidRPr="00C75AA9" w:rsidRDefault="00DA0811" w:rsidP="00DA0811">
            <w:pPr>
              <w:tabs>
                <w:tab w:val="left" w:pos="0"/>
                <w:tab w:val="left" w:pos="437"/>
              </w:tabs>
              <w:ind w:firstLine="0"/>
              <w:rPr>
                <w:rFonts w:ascii="Times New Roman" w:hAnsi="Times New Roman"/>
                <w:lang w:val="ro-RO"/>
              </w:rPr>
            </w:pPr>
            <w:r w:rsidRPr="00C75AA9">
              <w:rPr>
                <w:rFonts w:ascii="Times New Roman" w:hAnsi="Times New Roman"/>
                <w:lang w:val="ro-RO" w:eastAsia="ru-RU"/>
              </w:rPr>
              <w:t xml:space="preserve">15. Membrii corpului didactico-științific, studenții ciclurilor I, II și III, </w:t>
            </w:r>
            <w:r w:rsidRPr="00C75AA9">
              <w:rPr>
                <w:rFonts w:ascii="Times New Roman" w:hAnsi="Times New Roman"/>
                <w:b/>
                <w:bCs/>
                <w:lang w:val="ro-RO" w:eastAsia="ru-RU"/>
              </w:rPr>
              <w:t>elevii</w:t>
            </w:r>
            <w:r w:rsidRPr="00C75AA9">
              <w:rPr>
                <w:rFonts w:ascii="Times New Roman" w:hAnsi="Times New Roman"/>
                <w:lang w:val="ro-RO" w:eastAsia="ru-RU"/>
              </w:rPr>
              <w:t>, personalul auxiliar sunt aleși în Senat ținându-se cont de cota reprezentativă stabilită în actele normative.</w:t>
            </w:r>
          </w:p>
        </w:tc>
      </w:tr>
      <w:tr w:rsidR="00035CB9" w:rsidRPr="00C75AA9" w14:paraId="100214F3" w14:textId="77777777" w:rsidTr="00B26BEB">
        <w:tc>
          <w:tcPr>
            <w:tcW w:w="567" w:type="dxa"/>
            <w:tcBorders>
              <w:top w:val="single" w:sz="8" w:space="0" w:color="000000"/>
              <w:left w:val="single" w:sz="8" w:space="0" w:color="000000"/>
              <w:bottom w:val="single" w:sz="8" w:space="0" w:color="000000"/>
              <w:right w:val="single" w:sz="8" w:space="0" w:color="000000"/>
            </w:tcBorders>
          </w:tcPr>
          <w:p w14:paraId="6D8512E0" w14:textId="01709918" w:rsidR="00035CB9" w:rsidRPr="00C75AA9" w:rsidRDefault="00E67EAA" w:rsidP="006F282B">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75AA9">
              <w:rPr>
                <w:rFonts w:ascii="Times New Roman" w:hAnsi="Times New Roman"/>
                <w:lang w:val="ro-RO"/>
              </w:rPr>
              <w:t>20</w:t>
            </w:r>
          </w:p>
        </w:tc>
        <w:tc>
          <w:tcPr>
            <w:tcW w:w="51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2DD2BA4" w14:textId="77777777" w:rsidR="00910CC1" w:rsidRPr="00C75AA9" w:rsidRDefault="00693B0E" w:rsidP="006F282B">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Anexa nr. 1, punctul 26</w:t>
            </w:r>
            <w:r w:rsidR="00910CC1" w:rsidRPr="00C75AA9">
              <w:rPr>
                <w:rFonts w:ascii="Times New Roman" w:hAnsi="Times New Roman"/>
                <w:sz w:val="20"/>
                <w:szCs w:val="20"/>
                <w:lang w:val="ro-RO"/>
              </w:rPr>
              <w:t>:</w:t>
            </w:r>
          </w:p>
          <w:p w14:paraId="2531FA29" w14:textId="4402C453" w:rsidR="00035CB9" w:rsidRPr="00C75AA9" w:rsidRDefault="00693B0E" w:rsidP="006F282B">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 xml:space="preserve">10) </w:t>
            </w:r>
            <w:r w:rsidR="005C232C" w:rsidRPr="00C75AA9">
              <w:rPr>
                <w:rFonts w:ascii="Times New Roman" w:hAnsi="Times New Roman"/>
                <w:sz w:val="20"/>
                <w:szCs w:val="20"/>
                <w:lang w:val="ro-RO"/>
              </w:rPr>
              <w:t>emite ordine de înmatriculare, promovare, transferare, exmatriculare, restabilire și absolvire a studenților ciclurilor I şi II, studenților-doctoranzi ai ciclului III și, după caz, cursanților și auditorilor cursurilor de dezvoltare profesională inițială și continua.</w:t>
            </w: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0956C832" w14:textId="224B52E6" w:rsidR="00035CB9" w:rsidRPr="00C75AA9" w:rsidRDefault="00693B0E" w:rsidP="00A73D99">
            <w:pPr>
              <w:tabs>
                <w:tab w:val="left" w:pos="0"/>
                <w:tab w:val="left" w:pos="583"/>
                <w:tab w:val="left" w:pos="1276"/>
              </w:tabs>
              <w:ind w:firstLine="0"/>
              <w:rPr>
                <w:rFonts w:ascii="Times New Roman" w:hAnsi="Times New Roman"/>
                <w:lang w:val="ro-RO"/>
              </w:rPr>
            </w:pPr>
            <w:r w:rsidRPr="00C75AA9">
              <w:rPr>
                <w:rFonts w:ascii="Times New Roman" w:hAnsi="Times New Roman"/>
                <w:b/>
                <w:bCs/>
                <w:lang w:val="ro-RO"/>
              </w:rPr>
              <w:t>4.2.4.</w:t>
            </w:r>
            <w:r w:rsidRPr="00C75AA9">
              <w:rPr>
                <w:rFonts w:ascii="Times New Roman" w:hAnsi="Times New Roman"/>
                <w:lang w:val="ro-RO"/>
              </w:rPr>
              <w:t xml:space="preserve"> la punctul 26 subpunctul 10), după sintagma „absolvire a” se completează cu textul „elevilor,”</w:t>
            </w:r>
            <w:r w:rsidR="005C232C" w:rsidRPr="00C75AA9">
              <w:rPr>
                <w:rFonts w:ascii="Times New Roman" w:hAnsi="Times New Roman"/>
                <w:lang w:val="ro-RO"/>
              </w:rPr>
              <w:t>.</w:t>
            </w:r>
          </w:p>
        </w:tc>
        <w:tc>
          <w:tcPr>
            <w:tcW w:w="482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614ADCB6" w14:textId="68D06954" w:rsidR="00035CB9" w:rsidRPr="00C75AA9" w:rsidRDefault="005C232C" w:rsidP="006F282B">
            <w:pPr>
              <w:tabs>
                <w:tab w:val="left" w:pos="0"/>
                <w:tab w:val="left" w:pos="437"/>
              </w:tabs>
              <w:ind w:firstLine="0"/>
              <w:rPr>
                <w:rFonts w:ascii="Times New Roman" w:hAnsi="Times New Roman"/>
                <w:lang w:val="ro-RO"/>
              </w:rPr>
            </w:pPr>
            <w:r w:rsidRPr="00C75AA9">
              <w:rPr>
                <w:rFonts w:ascii="Times New Roman" w:hAnsi="Times New Roman"/>
                <w:lang w:val="ro-RO"/>
              </w:rPr>
              <w:t xml:space="preserve">10) emite ordine de înmatriculare, promovare, transferare, exmatriculare, restabilire și absolvire a </w:t>
            </w:r>
            <w:r w:rsidRPr="00C75AA9">
              <w:rPr>
                <w:rFonts w:ascii="Times New Roman" w:hAnsi="Times New Roman"/>
                <w:b/>
                <w:bCs/>
                <w:lang w:val="ro-RO"/>
              </w:rPr>
              <w:t>elevilor</w:t>
            </w:r>
            <w:r w:rsidRPr="00C75AA9">
              <w:rPr>
                <w:rFonts w:ascii="Times New Roman" w:hAnsi="Times New Roman"/>
                <w:lang w:val="ro-RO"/>
              </w:rPr>
              <w:t>, studenților ciclurilor I şi II, studenților-doctoranzi ai ciclului III și, după caz, cursanților și auditorilor cursurilor de dezvoltare profesională inițială și continua.</w:t>
            </w:r>
          </w:p>
        </w:tc>
      </w:tr>
      <w:tr w:rsidR="00035CB9" w:rsidRPr="00C75AA9" w14:paraId="7BCCE63E" w14:textId="77777777" w:rsidTr="00B26BEB">
        <w:tc>
          <w:tcPr>
            <w:tcW w:w="567" w:type="dxa"/>
            <w:tcBorders>
              <w:top w:val="single" w:sz="8" w:space="0" w:color="000000"/>
              <w:left w:val="single" w:sz="8" w:space="0" w:color="000000"/>
              <w:bottom w:val="single" w:sz="8" w:space="0" w:color="000000"/>
              <w:right w:val="single" w:sz="8" w:space="0" w:color="000000"/>
            </w:tcBorders>
          </w:tcPr>
          <w:p w14:paraId="757E4F97" w14:textId="44A22CF7" w:rsidR="00035CB9" w:rsidRPr="00C75AA9" w:rsidRDefault="00E67EAA" w:rsidP="006F282B">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75AA9">
              <w:rPr>
                <w:rFonts w:ascii="Times New Roman" w:hAnsi="Times New Roman"/>
                <w:lang w:val="ro-RO"/>
              </w:rPr>
              <w:t>21</w:t>
            </w:r>
          </w:p>
        </w:tc>
        <w:tc>
          <w:tcPr>
            <w:tcW w:w="51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D225261" w14:textId="77777777" w:rsidR="002D4FFE" w:rsidRPr="00C75AA9" w:rsidRDefault="00693B0E" w:rsidP="006F282B">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Anexa nr. 1</w:t>
            </w:r>
            <w:r w:rsidR="002D4FFE" w:rsidRPr="00C75AA9">
              <w:rPr>
                <w:rFonts w:ascii="Times New Roman" w:hAnsi="Times New Roman"/>
                <w:sz w:val="20"/>
                <w:szCs w:val="20"/>
                <w:lang w:val="ro-RO"/>
              </w:rPr>
              <w:t>:</w:t>
            </w:r>
          </w:p>
          <w:p w14:paraId="09C055B6" w14:textId="110D2E3D" w:rsidR="00035CB9" w:rsidRPr="00C75AA9" w:rsidRDefault="002D4FFE" w:rsidP="006F282B">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lastRenderedPageBreak/>
              <w:t>34. Comunitatea academică este constituită din personalul de conducere (inclusiv didactic de conducere), științifico-didactic, științific, didactic, didactic auxiliar, nedidactic (administrativ, tehnic, auxiliar și de deservire), precum și din persoane care studiază în instituție (studenți, studenți-doctoranzi, postdoctoranzi, cursanți și auditori).</w:t>
            </w: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32A4D25A" w14:textId="2421679E" w:rsidR="00035CB9" w:rsidRPr="00C75AA9" w:rsidRDefault="00693B0E" w:rsidP="00693B0E">
            <w:pPr>
              <w:tabs>
                <w:tab w:val="left" w:pos="0"/>
                <w:tab w:val="left" w:pos="1234"/>
              </w:tabs>
              <w:ind w:firstLine="0"/>
              <w:rPr>
                <w:rFonts w:ascii="Times New Roman" w:hAnsi="Times New Roman"/>
                <w:lang w:val="ro-RO"/>
              </w:rPr>
            </w:pPr>
            <w:r w:rsidRPr="00C75AA9">
              <w:rPr>
                <w:rFonts w:ascii="Times New Roman" w:hAnsi="Times New Roman"/>
                <w:b/>
                <w:bCs/>
                <w:lang w:val="ro-RO"/>
              </w:rPr>
              <w:lastRenderedPageBreak/>
              <w:t>4.2.5.</w:t>
            </w:r>
            <w:r w:rsidRPr="00C75AA9">
              <w:rPr>
                <w:rFonts w:ascii="Times New Roman" w:hAnsi="Times New Roman"/>
                <w:lang w:val="ro-RO"/>
              </w:rPr>
              <w:t xml:space="preserve"> la punctul 34, textul „studenți, studenți-</w:t>
            </w:r>
            <w:r w:rsidRPr="00C75AA9">
              <w:rPr>
                <w:rFonts w:ascii="Times New Roman" w:hAnsi="Times New Roman"/>
                <w:lang w:val="ro-RO"/>
              </w:rPr>
              <w:lastRenderedPageBreak/>
              <w:t>doctoranzi, postdoctoranzi, cursanți și auditori” se substituie cu textul „elevi, studenți, studenți-doctoranzi, postdoctoranzi, cursanți și auditori”;</w:t>
            </w:r>
          </w:p>
        </w:tc>
        <w:tc>
          <w:tcPr>
            <w:tcW w:w="482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7826991D" w14:textId="2766EC0F" w:rsidR="00035CB9" w:rsidRPr="00C75AA9" w:rsidRDefault="002D4FFE" w:rsidP="006F282B">
            <w:pPr>
              <w:tabs>
                <w:tab w:val="left" w:pos="0"/>
                <w:tab w:val="left" w:pos="437"/>
              </w:tabs>
              <w:ind w:firstLine="0"/>
              <w:rPr>
                <w:rFonts w:ascii="Times New Roman" w:hAnsi="Times New Roman"/>
                <w:lang w:val="ro-RO"/>
              </w:rPr>
            </w:pPr>
            <w:r w:rsidRPr="00C75AA9">
              <w:rPr>
                <w:rFonts w:ascii="Times New Roman" w:hAnsi="Times New Roman"/>
                <w:lang w:val="ro-RO"/>
              </w:rPr>
              <w:lastRenderedPageBreak/>
              <w:t xml:space="preserve">34. Comunitatea academică este constituită din </w:t>
            </w:r>
            <w:r w:rsidRPr="00C75AA9">
              <w:rPr>
                <w:rFonts w:ascii="Times New Roman" w:hAnsi="Times New Roman"/>
                <w:lang w:val="ro-RO"/>
              </w:rPr>
              <w:lastRenderedPageBreak/>
              <w:t>personalul de conducere (inclusiv didactic de conducere), științifico-didactic, științific, didactic, didactic auxiliar, nedidactic (administrativ, tehnic, auxiliar și de deservire), precum și din persoane care studiază în instituție (</w:t>
            </w:r>
            <w:r w:rsidR="000513C2" w:rsidRPr="00C75AA9">
              <w:rPr>
                <w:rFonts w:ascii="Times New Roman" w:hAnsi="Times New Roman"/>
                <w:b/>
                <w:bCs/>
                <w:lang w:val="ro-RO"/>
              </w:rPr>
              <w:t>elevi, studenți, studenți-doctoranzi, postdoctoranzi, cursanți și auditori</w:t>
            </w:r>
            <w:r w:rsidRPr="00C75AA9">
              <w:rPr>
                <w:rFonts w:ascii="Times New Roman" w:hAnsi="Times New Roman"/>
                <w:lang w:val="ro-RO"/>
              </w:rPr>
              <w:t>).</w:t>
            </w:r>
          </w:p>
        </w:tc>
      </w:tr>
      <w:tr w:rsidR="00035CB9" w:rsidRPr="00C75AA9" w14:paraId="44DB154C" w14:textId="77777777" w:rsidTr="00B26BEB">
        <w:tc>
          <w:tcPr>
            <w:tcW w:w="567" w:type="dxa"/>
            <w:tcBorders>
              <w:top w:val="single" w:sz="8" w:space="0" w:color="000000"/>
              <w:left w:val="single" w:sz="8" w:space="0" w:color="000000"/>
              <w:bottom w:val="single" w:sz="8" w:space="0" w:color="000000"/>
              <w:right w:val="single" w:sz="8" w:space="0" w:color="000000"/>
            </w:tcBorders>
          </w:tcPr>
          <w:p w14:paraId="3C6247CC" w14:textId="57232D96" w:rsidR="00035CB9" w:rsidRPr="00C75AA9" w:rsidRDefault="00E67EAA" w:rsidP="006F282B">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75AA9">
              <w:rPr>
                <w:rFonts w:ascii="Times New Roman" w:hAnsi="Times New Roman"/>
                <w:lang w:val="ro-RO"/>
              </w:rPr>
              <w:lastRenderedPageBreak/>
              <w:t>22</w:t>
            </w:r>
          </w:p>
        </w:tc>
        <w:tc>
          <w:tcPr>
            <w:tcW w:w="51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1692ABD" w14:textId="2C5854F0" w:rsidR="00035CB9" w:rsidRPr="00C75AA9" w:rsidRDefault="00693B0E" w:rsidP="006F282B">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Anexa nr. 1</w:t>
            </w: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05B87B23" w14:textId="77777777" w:rsidR="000513C2" w:rsidRPr="00C75AA9" w:rsidRDefault="00693B0E" w:rsidP="006F282B">
            <w:pPr>
              <w:tabs>
                <w:tab w:val="left" w:pos="0"/>
                <w:tab w:val="left" w:pos="583"/>
                <w:tab w:val="left" w:pos="1276"/>
              </w:tabs>
              <w:ind w:firstLine="0"/>
              <w:rPr>
                <w:rFonts w:ascii="Times New Roman" w:hAnsi="Times New Roman"/>
                <w:lang w:val="ro-RO"/>
              </w:rPr>
            </w:pPr>
            <w:r w:rsidRPr="00C75AA9">
              <w:rPr>
                <w:rFonts w:ascii="Times New Roman" w:hAnsi="Times New Roman"/>
                <w:b/>
                <w:bCs/>
                <w:lang w:val="ro-RO"/>
              </w:rPr>
              <w:t>4.2.6.</w:t>
            </w:r>
            <w:r w:rsidRPr="00C75AA9">
              <w:rPr>
                <w:rFonts w:ascii="Times New Roman" w:hAnsi="Times New Roman"/>
                <w:lang w:val="ro-RO"/>
              </w:rPr>
              <w:t xml:space="preserve"> se completează cu punctul 40¹ în următoarea redacție:</w:t>
            </w:r>
            <w:r w:rsidR="000513C2" w:rsidRPr="00C75AA9">
              <w:rPr>
                <w:rFonts w:ascii="Times New Roman" w:hAnsi="Times New Roman"/>
                <w:lang w:val="ro-RO"/>
              </w:rPr>
              <w:t xml:space="preserve"> </w:t>
            </w:r>
          </w:p>
          <w:p w14:paraId="5A994F07" w14:textId="5F70CEC0" w:rsidR="00035CB9" w:rsidRPr="00C75AA9" w:rsidRDefault="00693B0E" w:rsidP="006F282B">
            <w:pPr>
              <w:tabs>
                <w:tab w:val="left" w:pos="0"/>
                <w:tab w:val="left" w:pos="583"/>
                <w:tab w:val="left" w:pos="1276"/>
              </w:tabs>
              <w:ind w:firstLine="0"/>
              <w:rPr>
                <w:rFonts w:ascii="Times New Roman" w:hAnsi="Times New Roman"/>
                <w:lang w:val="ro-RO"/>
              </w:rPr>
            </w:pPr>
            <w:r w:rsidRPr="00C75AA9">
              <w:rPr>
                <w:rFonts w:ascii="Times New Roman" w:hAnsi="Times New Roman"/>
                <w:lang w:val="ro-RO"/>
              </w:rPr>
              <w:t>„40¹. Elevii sunt cei care urmează studii profesional tehnice la forma de învățământ cu frecvență, pe locuri cu finanțare de la bugetul de stat sau cu taxă de studii.”</w:t>
            </w:r>
            <w:r w:rsidR="000513C2" w:rsidRPr="00C75AA9">
              <w:rPr>
                <w:rFonts w:ascii="Times New Roman" w:hAnsi="Times New Roman"/>
                <w:lang w:val="ro-RO"/>
              </w:rPr>
              <w:t>.</w:t>
            </w:r>
          </w:p>
        </w:tc>
        <w:tc>
          <w:tcPr>
            <w:tcW w:w="482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4679AC7D" w14:textId="27025233" w:rsidR="00035CB9" w:rsidRPr="00C75AA9" w:rsidRDefault="00693B0E" w:rsidP="006F282B">
            <w:pPr>
              <w:tabs>
                <w:tab w:val="left" w:pos="0"/>
                <w:tab w:val="left" w:pos="437"/>
              </w:tabs>
              <w:ind w:firstLine="0"/>
              <w:rPr>
                <w:rFonts w:ascii="Times New Roman" w:hAnsi="Times New Roman"/>
                <w:lang w:val="ro-RO"/>
              </w:rPr>
            </w:pPr>
            <w:r w:rsidRPr="00C75AA9">
              <w:rPr>
                <w:rFonts w:ascii="Times New Roman" w:hAnsi="Times New Roman"/>
                <w:b/>
                <w:bCs/>
                <w:lang w:val="ro-RO"/>
              </w:rPr>
              <w:t>40¹.</w:t>
            </w:r>
            <w:r w:rsidRPr="00C75AA9">
              <w:rPr>
                <w:rFonts w:ascii="Times New Roman" w:hAnsi="Times New Roman"/>
                <w:lang w:val="ro-RO"/>
              </w:rPr>
              <w:t xml:space="preserve"> Elevii sunt cei care urmează studii profesional tehnice la forma de învățământ cu frecvență, pe locuri cu finanțare de la bugetul de stat sau cu taxă de studii.</w:t>
            </w:r>
          </w:p>
        </w:tc>
      </w:tr>
      <w:tr w:rsidR="00035CB9" w:rsidRPr="00C75AA9" w14:paraId="505328E1" w14:textId="77777777" w:rsidTr="00B26BEB">
        <w:tc>
          <w:tcPr>
            <w:tcW w:w="567" w:type="dxa"/>
            <w:tcBorders>
              <w:top w:val="single" w:sz="8" w:space="0" w:color="000000"/>
              <w:left w:val="single" w:sz="8" w:space="0" w:color="000000"/>
              <w:bottom w:val="single" w:sz="8" w:space="0" w:color="000000"/>
              <w:right w:val="single" w:sz="8" w:space="0" w:color="000000"/>
            </w:tcBorders>
          </w:tcPr>
          <w:p w14:paraId="3BE82135" w14:textId="2CE7D469" w:rsidR="00035CB9" w:rsidRPr="00C75AA9" w:rsidRDefault="00E67EAA" w:rsidP="006F282B">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75AA9">
              <w:rPr>
                <w:rFonts w:ascii="Times New Roman" w:hAnsi="Times New Roman"/>
                <w:lang w:val="ro-RO"/>
              </w:rPr>
              <w:t>23</w:t>
            </w:r>
          </w:p>
        </w:tc>
        <w:tc>
          <w:tcPr>
            <w:tcW w:w="51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34EB822" w14:textId="19B51B8B" w:rsidR="00035CB9" w:rsidRPr="00C75AA9" w:rsidRDefault="00693B0E" w:rsidP="006F282B">
            <w:pPr>
              <w:pStyle w:val="NormalWeb"/>
              <w:shd w:val="clear" w:color="auto" w:fill="FFFFFF"/>
              <w:ind w:firstLine="0"/>
              <w:rPr>
                <w:rFonts w:ascii="Times New Roman" w:hAnsi="Times New Roman"/>
                <w:lang w:val="ro-RO"/>
              </w:rPr>
            </w:pPr>
            <w:r w:rsidRPr="00C75AA9">
              <w:rPr>
                <w:rFonts w:ascii="Times New Roman" w:hAnsi="Times New Roman"/>
                <w:sz w:val="20"/>
                <w:szCs w:val="20"/>
                <w:lang w:val="ro-RO"/>
              </w:rPr>
              <w:t>Anexa nr. 1</w:t>
            </w: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0DFACDF1" w14:textId="37F029B0" w:rsidR="00035CB9" w:rsidRPr="00C75AA9" w:rsidRDefault="00693B0E" w:rsidP="006F282B">
            <w:pPr>
              <w:tabs>
                <w:tab w:val="left" w:pos="0"/>
                <w:tab w:val="left" w:pos="583"/>
                <w:tab w:val="left" w:pos="1276"/>
              </w:tabs>
              <w:ind w:firstLine="0"/>
              <w:rPr>
                <w:rFonts w:ascii="Times New Roman" w:hAnsi="Times New Roman"/>
                <w:lang w:val="ro-RO"/>
              </w:rPr>
            </w:pPr>
            <w:r w:rsidRPr="00C75AA9">
              <w:rPr>
                <w:rFonts w:ascii="Times New Roman" w:hAnsi="Times New Roman"/>
                <w:b/>
                <w:bCs/>
                <w:lang w:val="ro-RO"/>
              </w:rPr>
              <w:t>4.2.7.</w:t>
            </w:r>
            <w:r w:rsidRPr="00C75AA9">
              <w:rPr>
                <w:rFonts w:ascii="Times New Roman" w:hAnsi="Times New Roman"/>
                <w:lang w:val="ro-RO"/>
              </w:rPr>
              <w:t xml:space="preserve"> se completează cu punctul 44¹ în următoarea redacție:</w:t>
            </w:r>
            <w:r w:rsidRPr="00C75AA9">
              <w:rPr>
                <w:rFonts w:ascii="Times New Roman" w:hAnsi="Times New Roman"/>
                <w:lang w:val="ro-RO"/>
              </w:rPr>
              <w:br/>
              <w:t xml:space="preserve">„44¹. </w:t>
            </w:r>
            <w:r w:rsidR="00AC64DD" w:rsidRPr="00C75AA9">
              <w:rPr>
                <w:rFonts w:ascii="Times New Roman" w:hAnsi="Times New Roman"/>
                <w:lang w:val="ro-RO"/>
              </w:rPr>
              <w:t>Elevii din domeniul ordinii și securității publice sunt cei care urmează studiile profesional tehnice, forma de învățământ cu frecvență, pe locuri finanțate de la bugetul de stat. Concomitent cu înmatricularea la studii ei se află la regim special, fiind asigurați cu drepturile de subzistență (hrană, cazare, echipament în modul stabilit).”</w:t>
            </w:r>
          </w:p>
        </w:tc>
        <w:tc>
          <w:tcPr>
            <w:tcW w:w="482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69BB4501" w14:textId="667A2DCD" w:rsidR="00035CB9" w:rsidRPr="00C75AA9" w:rsidRDefault="00693B0E" w:rsidP="006F282B">
            <w:pPr>
              <w:tabs>
                <w:tab w:val="left" w:pos="0"/>
                <w:tab w:val="left" w:pos="437"/>
              </w:tabs>
              <w:ind w:firstLine="0"/>
              <w:rPr>
                <w:rFonts w:ascii="Times New Roman" w:hAnsi="Times New Roman"/>
                <w:lang w:val="ro-RO"/>
              </w:rPr>
            </w:pPr>
            <w:r w:rsidRPr="00C75AA9">
              <w:rPr>
                <w:rFonts w:ascii="Times New Roman" w:hAnsi="Times New Roman"/>
                <w:b/>
                <w:bCs/>
                <w:lang w:val="ro-RO"/>
              </w:rPr>
              <w:t>44¹.</w:t>
            </w:r>
            <w:r w:rsidRPr="00C75AA9">
              <w:rPr>
                <w:rFonts w:ascii="Times New Roman" w:hAnsi="Times New Roman"/>
                <w:lang w:val="ro-RO"/>
              </w:rPr>
              <w:t xml:space="preserve"> </w:t>
            </w:r>
            <w:r w:rsidR="00AC64DD" w:rsidRPr="00C75AA9">
              <w:rPr>
                <w:rFonts w:ascii="Times New Roman" w:hAnsi="Times New Roman"/>
                <w:lang w:val="ro-RO"/>
              </w:rPr>
              <w:t>Elevii din domeniul ordinii și securității publice sunt cei care urmează studiile profesional tehnice, forma de învățământ cu frecvență, pe locuri finanțate de la bugetul de stat. Concomitent cu înmatricularea la studii ei se află la regim special, fiind asigurați cu drepturile de subzistență (hrană, cazare, echipament în modul stabilit).</w:t>
            </w:r>
          </w:p>
        </w:tc>
      </w:tr>
      <w:tr w:rsidR="00035CB9" w:rsidRPr="00C75AA9" w14:paraId="2CA492C3" w14:textId="77777777" w:rsidTr="00B26BEB">
        <w:tc>
          <w:tcPr>
            <w:tcW w:w="567" w:type="dxa"/>
            <w:tcBorders>
              <w:top w:val="single" w:sz="8" w:space="0" w:color="000000"/>
              <w:left w:val="single" w:sz="8" w:space="0" w:color="000000"/>
              <w:bottom w:val="single" w:sz="8" w:space="0" w:color="000000"/>
              <w:right w:val="single" w:sz="8" w:space="0" w:color="000000"/>
            </w:tcBorders>
          </w:tcPr>
          <w:p w14:paraId="7E77A8A7" w14:textId="48C62403" w:rsidR="00035CB9" w:rsidRPr="00C75AA9" w:rsidRDefault="00E67EAA" w:rsidP="006F282B">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75AA9">
              <w:rPr>
                <w:rFonts w:ascii="Times New Roman" w:hAnsi="Times New Roman"/>
                <w:lang w:val="ro-RO"/>
              </w:rPr>
              <w:t>24</w:t>
            </w:r>
          </w:p>
        </w:tc>
        <w:tc>
          <w:tcPr>
            <w:tcW w:w="51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F8E0714" w14:textId="6020CAB1" w:rsidR="00035CB9" w:rsidRPr="00C75AA9" w:rsidRDefault="00693B0E" w:rsidP="006F282B">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Anexa nr. 1</w:t>
            </w: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16B26036" w14:textId="1158A9F6" w:rsidR="00035CB9" w:rsidRPr="00C75AA9" w:rsidRDefault="00693B0E" w:rsidP="006F282B">
            <w:pPr>
              <w:tabs>
                <w:tab w:val="left" w:pos="0"/>
                <w:tab w:val="left" w:pos="583"/>
                <w:tab w:val="left" w:pos="1276"/>
              </w:tabs>
              <w:ind w:firstLine="0"/>
              <w:rPr>
                <w:rFonts w:ascii="Times New Roman" w:hAnsi="Times New Roman"/>
                <w:lang w:val="ro-RO"/>
              </w:rPr>
            </w:pPr>
            <w:r w:rsidRPr="00C75AA9">
              <w:rPr>
                <w:rFonts w:ascii="Times New Roman" w:hAnsi="Times New Roman"/>
                <w:b/>
                <w:bCs/>
                <w:lang w:val="ro-RO"/>
              </w:rPr>
              <w:t>4.2.8.</w:t>
            </w:r>
            <w:r w:rsidRPr="00C75AA9">
              <w:rPr>
                <w:rFonts w:ascii="Times New Roman" w:hAnsi="Times New Roman"/>
                <w:lang w:val="ro-RO"/>
              </w:rPr>
              <w:t xml:space="preserve"> se completează cu punctul 45² în următoarea redacție:</w:t>
            </w:r>
            <w:r w:rsidRPr="00C75AA9">
              <w:rPr>
                <w:rFonts w:ascii="Times New Roman" w:hAnsi="Times New Roman"/>
                <w:lang w:val="ro-RO"/>
              </w:rPr>
              <w:br/>
              <w:t>„45². Participarea elevilor/studenților/cursanților care desfășoară studii/instruiri în cadrul Academiei „Ştefan cel Mare” a Ministerului Afacerilor Interne la activități de menținere, asigurare a ordinii și securității publice și de descoperire a infracțiunilor și/sau a contravențiilor, reprezintă o componentă a procesului de predare-învățare-evaluare, după caz, formarea lor profesională, prevăzută de programele de instruire.”</w:t>
            </w:r>
            <w:r w:rsidR="000513C2" w:rsidRPr="00C75AA9">
              <w:rPr>
                <w:rFonts w:ascii="Times New Roman" w:hAnsi="Times New Roman"/>
                <w:lang w:val="ro-RO"/>
              </w:rPr>
              <w:t>.</w:t>
            </w:r>
          </w:p>
        </w:tc>
        <w:tc>
          <w:tcPr>
            <w:tcW w:w="482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5421B834" w14:textId="277C677F" w:rsidR="00035CB9" w:rsidRPr="00C75AA9" w:rsidRDefault="00693B0E" w:rsidP="000513C2">
            <w:pPr>
              <w:tabs>
                <w:tab w:val="left" w:pos="0"/>
                <w:tab w:val="left" w:pos="437"/>
              </w:tabs>
              <w:ind w:firstLine="0"/>
              <w:rPr>
                <w:rFonts w:ascii="Times New Roman" w:hAnsi="Times New Roman"/>
                <w:lang w:val="ro-RO"/>
              </w:rPr>
            </w:pPr>
            <w:r w:rsidRPr="00C75AA9">
              <w:rPr>
                <w:rFonts w:ascii="Times New Roman" w:hAnsi="Times New Roman"/>
                <w:b/>
                <w:bCs/>
                <w:lang w:val="ro-RO"/>
              </w:rPr>
              <w:t>45².</w:t>
            </w:r>
            <w:r w:rsidRPr="00C75AA9">
              <w:rPr>
                <w:rFonts w:ascii="Times New Roman" w:hAnsi="Times New Roman"/>
                <w:lang w:val="ro-RO"/>
              </w:rPr>
              <w:t xml:space="preserve"> Participarea elevilor/studenților/cursanților care desfășoară studii/instruiri în cadrul Academiei „Ştefan cel Mare” a Ministerului Afacerilor Interne la activități de menținere, asigurare a ordinii și securității publice și de descoperire a infracțiunilor și/sau a contravențiilor, reprezintă o componentă a procesului de predare-învățare-evaluare, după caz, formarea lor profesională, prevăzută de programele de instruire.</w:t>
            </w:r>
          </w:p>
        </w:tc>
      </w:tr>
      <w:tr w:rsidR="00035CB9" w:rsidRPr="00C75AA9" w14:paraId="5E3417C1" w14:textId="77777777" w:rsidTr="00B26BEB">
        <w:tc>
          <w:tcPr>
            <w:tcW w:w="567" w:type="dxa"/>
            <w:tcBorders>
              <w:top w:val="single" w:sz="8" w:space="0" w:color="000000"/>
              <w:left w:val="single" w:sz="8" w:space="0" w:color="000000"/>
              <w:bottom w:val="single" w:sz="8" w:space="0" w:color="000000"/>
              <w:right w:val="single" w:sz="8" w:space="0" w:color="000000"/>
            </w:tcBorders>
          </w:tcPr>
          <w:p w14:paraId="64C7989E" w14:textId="2F7C2742" w:rsidR="00035CB9" w:rsidRPr="00C75AA9" w:rsidRDefault="00E67EAA" w:rsidP="006F282B">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75AA9">
              <w:rPr>
                <w:rFonts w:ascii="Times New Roman" w:hAnsi="Times New Roman"/>
                <w:lang w:val="ro-RO"/>
              </w:rPr>
              <w:t>25</w:t>
            </w:r>
          </w:p>
        </w:tc>
        <w:tc>
          <w:tcPr>
            <w:tcW w:w="51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F01C9B6" w14:textId="77777777" w:rsidR="00840A58" w:rsidRPr="00C75AA9" w:rsidRDefault="00693B0E" w:rsidP="006F282B">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Anexa nr. 1</w:t>
            </w:r>
            <w:r w:rsidR="00840A58" w:rsidRPr="00C75AA9">
              <w:rPr>
                <w:rFonts w:ascii="Times New Roman" w:hAnsi="Times New Roman"/>
                <w:sz w:val="20"/>
                <w:szCs w:val="20"/>
                <w:lang w:val="ro-RO"/>
              </w:rPr>
              <w:t>:</w:t>
            </w:r>
          </w:p>
          <w:p w14:paraId="5836D3EB" w14:textId="5DBF222D" w:rsidR="00035CB9" w:rsidRPr="00C75AA9" w:rsidRDefault="00840A58" w:rsidP="006F282B">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46. Studenții cu statut special nu pot repeta anul de studii în situația nepromovării acestuia din motive imputabile lor. În cazul exmatriculării acestora din inițiativă personală sau în mod de sancționare, precum și în cazul încetării raportului de serviciu din motivele prevăzute în art.38 alin. (1) lit. a), j)-m), o), q), r), v) și w) din Legea nr.288/2016 privind funcționarul public cu statut special din cadrul Ministerului Afacerilor Interne, ei sunt obligați să restituie la bugetul de stat cheltuielile de întreținere și instruire efectuate pe timpul școlarizării în instituție.</w:t>
            </w: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4A6CB523" w14:textId="7E66D868" w:rsidR="00035CB9" w:rsidRPr="00C75AA9" w:rsidRDefault="00693B0E" w:rsidP="006F282B">
            <w:pPr>
              <w:tabs>
                <w:tab w:val="left" w:pos="0"/>
                <w:tab w:val="left" w:pos="583"/>
                <w:tab w:val="left" w:pos="1276"/>
              </w:tabs>
              <w:ind w:firstLine="0"/>
              <w:rPr>
                <w:rFonts w:ascii="Times New Roman" w:hAnsi="Times New Roman"/>
                <w:lang w:val="ro-RO"/>
              </w:rPr>
            </w:pPr>
            <w:r w:rsidRPr="00C75AA9">
              <w:rPr>
                <w:rFonts w:ascii="Times New Roman" w:hAnsi="Times New Roman"/>
                <w:b/>
                <w:bCs/>
                <w:lang w:val="ro-RO"/>
              </w:rPr>
              <w:t>4.2.9.</w:t>
            </w:r>
            <w:r w:rsidRPr="00C75AA9">
              <w:rPr>
                <w:rFonts w:ascii="Times New Roman" w:hAnsi="Times New Roman"/>
                <w:lang w:val="ro-RO"/>
              </w:rPr>
              <w:t xml:space="preserve"> la punctul 46, după cuvântul „studenții” se completează cu cuvintele „și elevii”;</w:t>
            </w:r>
          </w:p>
        </w:tc>
        <w:tc>
          <w:tcPr>
            <w:tcW w:w="482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476DE697" w14:textId="7BBED0D4" w:rsidR="00035CB9" w:rsidRPr="00C75AA9" w:rsidRDefault="00840A58" w:rsidP="00840A58">
            <w:pPr>
              <w:tabs>
                <w:tab w:val="left" w:pos="0"/>
                <w:tab w:val="left" w:pos="437"/>
              </w:tabs>
              <w:ind w:firstLine="0"/>
              <w:rPr>
                <w:rFonts w:ascii="Times New Roman" w:hAnsi="Times New Roman"/>
                <w:lang w:val="ro-RO"/>
              </w:rPr>
            </w:pPr>
            <w:r w:rsidRPr="00C75AA9">
              <w:rPr>
                <w:rFonts w:ascii="Times New Roman" w:hAnsi="Times New Roman"/>
                <w:lang w:val="ro-RO"/>
              </w:rPr>
              <w:t xml:space="preserve">46. Studenții </w:t>
            </w:r>
            <w:r w:rsidR="00350C64" w:rsidRPr="00C75AA9">
              <w:rPr>
                <w:rFonts w:ascii="Times New Roman" w:hAnsi="Times New Roman"/>
                <w:b/>
                <w:bCs/>
                <w:lang w:val="ro-RO"/>
              </w:rPr>
              <w:t>și elevii</w:t>
            </w:r>
            <w:r w:rsidR="00350C64" w:rsidRPr="00C75AA9">
              <w:rPr>
                <w:rFonts w:ascii="Times New Roman" w:hAnsi="Times New Roman"/>
                <w:lang w:val="ro-RO"/>
              </w:rPr>
              <w:t xml:space="preserve"> </w:t>
            </w:r>
            <w:r w:rsidRPr="00C75AA9">
              <w:rPr>
                <w:rFonts w:ascii="Times New Roman" w:hAnsi="Times New Roman"/>
                <w:lang w:val="ro-RO"/>
              </w:rPr>
              <w:t>cu statut special nu pot repeta anul de studii în situația nepromovării acestuia din motive imputabile lor. În cazul exmatriculării acestora din inițiativă personală sau în mod de sancționare, precum și în cazul încetării raportului de serviciu din motivele prevăzute în art.38 alin. (1) lit. a), j)-m), o), q), r), v) și w) din Legea nr.288/2016 privind funcționarul public cu statut special din cadrul Ministerului Afacerilor Interne, ei sunt obligați să restituie la bugetul de stat cheltuielile de întreținere și instruire efectuate pe timpul școlarizării în instituție.</w:t>
            </w:r>
          </w:p>
        </w:tc>
      </w:tr>
      <w:tr w:rsidR="00035CB9" w:rsidRPr="00C75AA9" w14:paraId="4169CF26" w14:textId="77777777" w:rsidTr="00B26BEB">
        <w:tc>
          <w:tcPr>
            <w:tcW w:w="567" w:type="dxa"/>
            <w:tcBorders>
              <w:top w:val="single" w:sz="8" w:space="0" w:color="000000"/>
              <w:left w:val="single" w:sz="8" w:space="0" w:color="000000"/>
              <w:bottom w:val="single" w:sz="8" w:space="0" w:color="000000"/>
              <w:right w:val="single" w:sz="8" w:space="0" w:color="000000"/>
            </w:tcBorders>
          </w:tcPr>
          <w:p w14:paraId="3D3141FD" w14:textId="58501ECF" w:rsidR="00035CB9" w:rsidRPr="00C75AA9" w:rsidRDefault="00E67EAA" w:rsidP="006F282B">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75AA9">
              <w:rPr>
                <w:rFonts w:ascii="Times New Roman" w:hAnsi="Times New Roman"/>
                <w:lang w:val="ro-RO"/>
              </w:rPr>
              <w:lastRenderedPageBreak/>
              <w:t>26</w:t>
            </w:r>
          </w:p>
        </w:tc>
        <w:tc>
          <w:tcPr>
            <w:tcW w:w="51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5ECEEA0" w14:textId="0365B1F1" w:rsidR="00350C64" w:rsidRPr="00C75AA9" w:rsidRDefault="00693B0E" w:rsidP="00350C64">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Anexa nr. 1</w:t>
            </w:r>
            <w:r w:rsidR="00350C64" w:rsidRPr="00C75AA9">
              <w:rPr>
                <w:rFonts w:ascii="Times New Roman" w:hAnsi="Times New Roman"/>
                <w:sz w:val="20"/>
                <w:szCs w:val="20"/>
                <w:lang w:val="ro-RO"/>
              </w:rPr>
              <w:t>:</w:t>
            </w:r>
          </w:p>
          <w:p w14:paraId="25BD60AD" w14:textId="46255218" w:rsidR="00035CB9" w:rsidRPr="00C75AA9" w:rsidRDefault="00350C64" w:rsidP="00350C64">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47. Studenții şi studenții-doctoranzi care și-au refăcut starea de sănătate după îmbolnăviri ce au determinat suspendarea studiilor, precum și, respectiv, studentele care au suspendat studiile pe motiv de graviditate, pot să le reia prin repetarea anului universitar nepromovat.</w:t>
            </w: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6D32978C" w14:textId="03391E7F" w:rsidR="00035CB9" w:rsidRPr="00C75AA9" w:rsidRDefault="00693B0E" w:rsidP="00693B0E">
            <w:pPr>
              <w:tabs>
                <w:tab w:val="left" w:pos="0"/>
                <w:tab w:val="left" w:pos="1234"/>
              </w:tabs>
              <w:ind w:firstLine="0"/>
              <w:rPr>
                <w:rFonts w:ascii="Times New Roman" w:hAnsi="Times New Roman"/>
                <w:lang w:val="ro-RO"/>
              </w:rPr>
            </w:pPr>
            <w:r w:rsidRPr="00C75AA9">
              <w:rPr>
                <w:rFonts w:ascii="Times New Roman" w:hAnsi="Times New Roman"/>
                <w:b/>
                <w:bCs/>
                <w:lang w:val="ro-RO"/>
              </w:rPr>
              <w:t>4.2.10.</w:t>
            </w:r>
            <w:r w:rsidRPr="00C75AA9">
              <w:rPr>
                <w:rFonts w:ascii="Times New Roman" w:hAnsi="Times New Roman"/>
                <w:lang w:val="ro-RO"/>
              </w:rPr>
              <w:t xml:space="preserve"> la punctul 47, după cuvântul „studenții” se completează cu textul „/elevii”</w:t>
            </w:r>
            <w:r w:rsidR="00350C64" w:rsidRPr="00C75AA9">
              <w:rPr>
                <w:rFonts w:ascii="Times New Roman" w:hAnsi="Times New Roman"/>
                <w:lang w:val="ro-RO"/>
              </w:rPr>
              <w:t>.</w:t>
            </w:r>
          </w:p>
        </w:tc>
        <w:tc>
          <w:tcPr>
            <w:tcW w:w="482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48ECD9BC" w14:textId="2AB52751" w:rsidR="00035CB9" w:rsidRPr="00C75AA9" w:rsidRDefault="00350C64" w:rsidP="00693B0E">
            <w:pPr>
              <w:tabs>
                <w:tab w:val="left" w:pos="0"/>
                <w:tab w:val="left" w:pos="1234"/>
              </w:tabs>
              <w:ind w:firstLine="0"/>
              <w:rPr>
                <w:rFonts w:ascii="Times New Roman" w:hAnsi="Times New Roman"/>
                <w:lang w:val="ro-RO"/>
              </w:rPr>
            </w:pPr>
            <w:r w:rsidRPr="00C75AA9">
              <w:rPr>
                <w:rFonts w:ascii="Times New Roman" w:hAnsi="Times New Roman"/>
                <w:lang w:val="ro-RO"/>
              </w:rPr>
              <w:t>47. Studenții</w:t>
            </w:r>
            <w:r w:rsidRPr="00C75AA9">
              <w:rPr>
                <w:rFonts w:ascii="Times New Roman" w:hAnsi="Times New Roman"/>
                <w:b/>
                <w:bCs/>
                <w:lang w:val="ro-RO"/>
              </w:rPr>
              <w:t>/elevii</w:t>
            </w:r>
            <w:r w:rsidRPr="00C75AA9">
              <w:rPr>
                <w:rFonts w:ascii="Times New Roman" w:hAnsi="Times New Roman"/>
                <w:lang w:val="ro-RO"/>
              </w:rPr>
              <w:t xml:space="preserve"> şi studenții-doctoranzi care și-au refăcut starea de sănătate după îmbolnăviri ce au determinat suspendarea studiilor, precum și, respectiv, studentele care au suspendat studiile pe motiv de graviditate, pot să le reia prin repetarea anului universitar nepromovat.</w:t>
            </w:r>
          </w:p>
        </w:tc>
      </w:tr>
      <w:tr w:rsidR="00035CB9" w:rsidRPr="00C75AA9" w14:paraId="13D07EF4" w14:textId="77777777" w:rsidTr="00B26BEB">
        <w:tc>
          <w:tcPr>
            <w:tcW w:w="567" w:type="dxa"/>
            <w:tcBorders>
              <w:top w:val="single" w:sz="8" w:space="0" w:color="000000"/>
              <w:left w:val="single" w:sz="8" w:space="0" w:color="000000"/>
              <w:bottom w:val="single" w:sz="8" w:space="0" w:color="000000"/>
              <w:right w:val="single" w:sz="8" w:space="0" w:color="000000"/>
            </w:tcBorders>
          </w:tcPr>
          <w:p w14:paraId="3E29B761" w14:textId="5F2DFF63" w:rsidR="00035CB9" w:rsidRPr="00C75AA9" w:rsidRDefault="00E67EAA" w:rsidP="006F282B">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75AA9">
              <w:rPr>
                <w:rFonts w:ascii="Times New Roman" w:hAnsi="Times New Roman"/>
                <w:lang w:val="ro-RO"/>
              </w:rPr>
              <w:t>27</w:t>
            </w:r>
          </w:p>
        </w:tc>
        <w:tc>
          <w:tcPr>
            <w:tcW w:w="51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364F350" w14:textId="77777777" w:rsidR="008E455F" w:rsidRPr="00C75AA9" w:rsidRDefault="00693B0E" w:rsidP="008E455F">
            <w:pPr>
              <w:pStyle w:val="NormalWeb"/>
              <w:shd w:val="clear" w:color="auto" w:fill="FFFFFF"/>
              <w:ind w:firstLine="0"/>
              <w:rPr>
                <w:rFonts w:ascii="Times New Roman" w:hAnsi="Times New Roman"/>
                <w:b/>
                <w:bCs/>
                <w:sz w:val="20"/>
                <w:szCs w:val="20"/>
                <w:lang w:val="ro-RO"/>
              </w:rPr>
            </w:pPr>
            <w:r w:rsidRPr="00C75AA9">
              <w:rPr>
                <w:rFonts w:ascii="Times New Roman" w:hAnsi="Times New Roman"/>
                <w:b/>
                <w:bCs/>
                <w:sz w:val="20"/>
                <w:szCs w:val="20"/>
                <w:lang w:val="ro-RO"/>
              </w:rPr>
              <w:t>Anexa nr. 1</w:t>
            </w:r>
            <w:r w:rsidR="008E455F" w:rsidRPr="00C75AA9">
              <w:rPr>
                <w:rFonts w:ascii="Times New Roman" w:hAnsi="Times New Roman"/>
                <w:b/>
                <w:bCs/>
                <w:sz w:val="20"/>
                <w:szCs w:val="20"/>
                <w:lang w:val="ro-RO"/>
              </w:rPr>
              <w:t>:</w:t>
            </w:r>
          </w:p>
          <w:p w14:paraId="616CDCF4" w14:textId="183254D9" w:rsidR="00035CB9" w:rsidRPr="00C75AA9" w:rsidRDefault="008E455F" w:rsidP="008E455F">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49. Absolvenții Academiei, care au urmat studiile superioare de licență în cadrul instituției, formele de învățământ cu frecvență și cu frecvență redusă, pe locuri cu finanțare de la bugetul de stat, sunt obligați să activeze timp de 5 ani după absolvire în cadrul MAI. În termenul respectiv nu se include perioada de suspendare a raporturilor de serviciu, precum și perioada aflării în concediu pentru îngrijirea copilului.</w:t>
            </w: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286558E1" w14:textId="4A78B599" w:rsidR="00035CB9" w:rsidRPr="00C75AA9" w:rsidRDefault="00693B0E" w:rsidP="008E455F">
            <w:pPr>
              <w:tabs>
                <w:tab w:val="left" w:pos="0"/>
                <w:tab w:val="left" w:pos="583"/>
                <w:tab w:val="left" w:pos="1276"/>
              </w:tabs>
              <w:ind w:firstLine="0"/>
              <w:rPr>
                <w:rFonts w:ascii="Times New Roman" w:hAnsi="Times New Roman"/>
                <w:lang w:val="ro-RO"/>
              </w:rPr>
            </w:pPr>
            <w:r w:rsidRPr="00C75AA9">
              <w:rPr>
                <w:rFonts w:ascii="Times New Roman" w:hAnsi="Times New Roman"/>
                <w:b/>
                <w:bCs/>
                <w:lang w:val="ro-RO"/>
              </w:rPr>
              <w:t>4.2.11.</w:t>
            </w:r>
            <w:r w:rsidRPr="00C75AA9">
              <w:rPr>
                <w:rFonts w:ascii="Times New Roman" w:hAnsi="Times New Roman"/>
                <w:lang w:val="ro-RO"/>
              </w:rPr>
              <w:t xml:space="preserve"> la punctul 49, după cuvintele „au urmat studiile” se completează cu cuvintele „studiile profesional tehnice sau”;</w:t>
            </w:r>
          </w:p>
        </w:tc>
        <w:tc>
          <w:tcPr>
            <w:tcW w:w="482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530F7A37" w14:textId="24ECE5EC" w:rsidR="00035CB9" w:rsidRPr="00C75AA9" w:rsidRDefault="008E455F" w:rsidP="00693B0E">
            <w:pPr>
              <w:tabs>
                <w:tab w:val="left" w:pos="0"/>
                <w:tab w:val="left" w:pos="1889"/>
              </w:tabs>
              <w:ind w:firstLine="0"/>
              <w:rPr>
                <w:rFonts w:ascii="Times New Roman" w:hAnsi="Times New Roman"/>
                <w:lang w:val="ro-RO"/>
              </w:rPr>
            </w:pPr>
            <w:r w:rsidRPr="00C75AA9">
              <w:rPr>
                <w:rFonts w:ascii="Times New Roman" w:hAnsi="Times New Roman"/>
                <w:lang w:val="ro-RO"/>
              </w:rPr>
              <w:t>49. Absolvenții Academiei, care au urmat studiile studiile profesional tehnice sau superioare de licență în cadrul instituției, formele de învățământ cu frecvență și cu frecvență redusă, pe locuri cu finanțare de la bugetul de stat, sunt obligați să activeze timp de 5 ani după absolvire în cadrul MAI. În termenul respectiv nu se include perioada de suspendare a raporturilor de serviciu, precum și perioada aflării în concediu pentru îngrijirea copilului.</w:t>
            </w:r>
          </w:p>
        </w:tc>
      </w:tr>
      <w:tr w:rsidR="00035CB9" w:rsidRPr="00C75AA9" w14:paraId="455BEE48" w14:textId="77777777" w:rsidTr="00B26BEB">
        <w:tc>
          <w:tcPr>
            <w:tcW w:w="567" w:type="dxa"/>
            <w:tcBorders>
              <w:top w:val="single" w:sz="8" w:space="0" w:color="000000"/>
              <w:left w:val="single" w:sz="8" w:space="0" w:color="000000"/>
              <w:bottom w:val="single" w:sz="8" w:space="0" w:color="000000"/>
              <w:right w:val="single" w:sz="8" w:space="0" w:color="000000"/>
            </w:tcBorders>
          </w:tcPr>
          <w:p w14:paraId="4265D809" w14:textId="017D7B8C" w:rsidR="00035CB9" w:rsidRPr="00C75AA9" w:rsidRDefault="00E67EAA" w:rsidP="006F282B">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75AA9">
              <w:rPr>
                <w:rFonts w:ascii="Times New Roman" w:hAnsi="Times New Roman"/>
                <w:lang w:val="ro-RO"/>
              </w:rPr>
              <w:t>28</w:t>
            </w:r>
          </w:p>
        </w:tc>
        <w:tc>
          <w:tcPr>
            <w:tcW w:w="51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5703084" w14:textId="77777777" w:rsidR="008E455F" w:rsidRPr="00C75AA9" w:rsidRDefault="00693B0E" w:rsidP="00693B0E">
            <w:pPr>
              <w:pStyle w:val="NormalWeb"/>
              <w:shd w:val="clear" w:color="auto" w:fill="FFFFFF"/>
              <w:tabs>
                <w:tab w:val="left" w:pos="3441"/>
              </w:tabs>
              <w:ind w:firstLine="0"/>
              <w:rPr>
                <w:rFonts w:ascii="Times New Roman" w:hAnsi="Times New Roman"/>
                <w:sz w:val="20"/>
                <w:szCs w:val="20"/>
                <w:lang w:val="ro-RO"/>
              </w:rPr>
            </w:pPr>
            <w:r w:rsidRPr="00C75AA9">
              <w:rPr>
                <w:rFonts w:ascii="Times New Roman" w:hAnsi="Times New Roman"/>
                <w:sz w:val="20"/>
                <w:szCs w:val="20"/>
                <w:lang w:val="ro-RO"/>
              </w:rPr>
              <w:t>Anexa nr. 1</w:t>
            </w:r>
            <w:r w:rsidR="008E455F" w:rsidRPr="00C75AA9">
              <w:rPr>
                <w:rFonts w:ascii="Times New Roman" w:hAnsi="Times New Roman"/>
                <w:sz w:val="20"/>
                <w:szCs w:val="20"/>
                <w:lang w:val="ro-RO"/>
              </w:rPr>
              <w:t>:</w:t>
            </w:r>
          </w:p>
          <w:p w14:paraId="581DA94F" w14:textId="70BC2FB5" w:rsidR="00035CB9" w:rsidRPr="00C75AA9" w:rsidRDefault="00D47177" w:rsidP="00693B0E">
            <w:pPr>
              <w:pStyle w:val="NormalWeb"/>
              <w:shd w:val="clear" w:color="auto" w:fill="FFFFFF"/>
              <w:tabs>
                <w:tab w:val="left" w:pos="3441"/>
              </w:tabs>
              <w:ind w:firstLine="0"/>
              <w:rPr>
                <w:rFonts w:ascii="Times New Roman" w:hAnsi="Times New Roman"/>
                <w:sz w:val="20"/>
                <w:szCs w:val="20"/>
                <w:lang w:val="ro-RO"/>
              </w:rPr>
            </w:pPr>
            <w:r w:rsidRPr="00C75AA9">
              <w:rPr>
                <w:rFonts w:ascii="Times New Roman" w:hAnsi="Times New Roman"/>
                <w:sz w:val="20"/>
                <w:szCs w:val="20"/>
                <w:lang w:val="ro-RO"/>
              </w:rPr>
              <w:t>52. Activitatea, drepturile și îndatoririle studenților, studenților-doctoranzi, postdoctoranzilor, cursanților și auditorilor din cadrul Academiei sunt reglementate prin ordine, regulamente, instrucțiuni, ghiduri și metodologii, emise și aprobate de Ministerul Educației, Culturii și Cercetării, Ministerul Afacerilor Interne, Carta universitară a instituției, precum și de prevederile Regulamentului privind activitatea persoanelor care studiază în Academie, adoptat de Senat și pus în aplicare prin ordin al rectorului instituției.</w:t>
            </w: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04F525F4" w14:textId="713F4629" w:rsidR="00035CB9" w:rsidRPr="00C75AA9" w:rsidRDefault="00870FEF" w:rsidP="006F282B">
            <w:pPr>
              <w:tabs>
                <w:tab w:val="left" w:pos="0"/>
                <w:tab w:val="left" w:pos="583"/>
                <w:tab w:val="left" w:pos="1276"/>
              </w:tabs>
              <w:ind w:firstLine="0"/>
              <w:rPr>
                <w:rFonts w:ascii="Times New Roman" w:hAnsi="Times New Roman"/>
                <w:lang w:val="ro-RO"/>
              </w:rPr>
            </w:pPr>
            <w:r w:rsidRPr="00C75AA9">
              <w:rPr>
                <w:rFonts w:ascii="Times New Roman" w:hAnsi="Times New Roman"/>
                <w:b/>
                <w:bCs/>
                <w:lang w:val="ro-RO"/>
              </w:rPr>
              <w:t>4.2.12.</w:t>
            </w:r>
            <w:r w:rsidRPr="00C75AA9">
              <w:rPr>
                <w:rFonts w:ascii="Times New Roman" w:hAnsi="Times New Roman"/>
                <w:lang w:val="ro-RO"/>
              </w:rPr>
              <w:t xml:space="preserve"> la punctul 52, după cuvintele „drepturile și îndatoririle” se completează cu textul „elevilor,”</w:t>
            </w:r>
            <w:r w:rsidR="00D47177" w:rsidRPr="00C75AA9">
              <w:rPr>
                <w:rFonts w:ascii="Times New Roman" w:hAnsi="Times New Roman"/>
                <w:lang w:val="ro-RO"/>
              </w:rPr>
              <w:t>.</w:t>
            </w:r>
          </w:p>
        </w:tc>
        <w:tc>
          <w:tcPr>
            <w:tcW w:w="482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4BBDA47B" w14:textId="158D98D4" w:rsidR="00035CB9" w:rsidRPr="00C75AA9" w:rsidRDefault="00D47177" w:rsidP="00870FEF">
            <w:pPr>
              <w:tabs>
                <w:tab w:val="left" w:pos="0"/>
                <w:tab w:val="left" w:pos="583"/>
              </w:tabs>
              <w:ind w:firstLine="0"/>
              <w:rPr>
                <w:rFonts w:ascii="Times New Roman" w:hAnsi="Times New Roman"/>
                <w:lang w:val="ro-RO"/>
              </w:rPr>
            </w:pPr>
            <w:r w:rsidRPr="00C75AA9">
              <w:rPr>
                <w:rFonts w:ascii="Times New Roman" w:hAnsi="Times New Roman"/>
                <w:lang w:val="ro-RO"/>
              </w:rPr>
              <w:t xml:space="preserve">52. Activitatea, drepturile și îndatoririle </w:t>
            </w:r>
            <w:r w:rsidRPr="00C75AA9">
              <w:rPr>
                <w:rFonts w:ascii="Times New Roman" w:hAnsi="Times New Roman"/>
                <w:b/>
                <w:bCs/>
                <w:lang w:val="ro-RO"/>
              </w:rPr>
              <w:t>elevilor,</w:t>
            </w:r>
            <w:r w:rsidRPr="00C75AA9">
              <w:rPr>
                <w:rFonts w:ascii="Times New Roman" w:hAnsi="Times New Roman"/>
                <w:lang w:val="ro-RO"/>
              </w:rPr>
              <w:t xml:space="preserve"> studenților, studenților-doctoranzi, postdoctoranzilor, cursanților și auditorilor din cadrul Academiei sunt reglementate prin ordine, regulamente, instrucțiuni, ghiduri și metodologii, emise și aprobate de Ministerul Educației, Culturii și Cercetării, Ministerul Afacerilor Interne, Carta universitară a instituției, precum și de prevederile Regulamentului privind activitatea persoanelor care studiază în Academie, adoptat de Senat și pus în aplicare prin ordin al rectorului instituției.</w:t>
            </w:r>
          </w:p>
        </w:tc>
      </w:tr>
      <w:tr w:rsidR="00035CB9" w:rsidRPr="00C75AA9" w14:paraId="73D05F15" w14:textId="77777777" w:rsidTr="00B26BEB">
        <w:tc>
          <w:tcPr>
            <w:tcW w:w="567" w:type="dxa"/>
            <w:tcBorders>
              <w:top w:val="single" w:sz="8" w:space="0" w:color="000000"/>
              <w:left w:val="single" w:sz="8" w:space="0" w:color="000000"/>
              <w:bottom w:val="single" w:sz="8" w:space="0" w:color="000000"/>
              <w:right w:val="single" w:sz="8" w:space="0" w:color="000000"/>
            </w:tcBorders>
          </w:tcPr>
          <w:p w14:paraId="55A649AB" w14:textId="099E5F01" w:rsidR="00035CB9" w:rsidRPr="00C75AA9" w:rsidRDefault="00E67EAA" w:rsidP="006F282B">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75AA9">
              <w:rPr>
                <w:rFonts w:ascii="Times New Roman" w:hAnsi="Times New Roman"/>
                <w:lang w:val="ro-RO"/>
              </w:rPr>
              <w:t>29</w:t>
            </w:r>
          </w:p>
        </w:tc>
        <w:tc>
          <w:tcPr>
            <w:tcW w:w="51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A9F8310" w14:textId="0FD7E457" w:rsidR="00C969DE" w:rsidRPr="00C75AA9" w:rsidRDefault="00870FEF" w:rsidP="006F282B">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Anexa nr. 1</w:t>
            </w:r>
            <w:r w:rsidR="00C969DE" w:rsidRPr="00C75AA9">
              <w:rPr>
                <w:rFonts w:ascii="Times New Roman" w:hAnsi="Times New Roman"/>
                <w:sz w:val="20"/>
                <w:szCs w:val="20"/>
                <w:lang w:val="ro-RO"/>
              </w:rPr>
              <w:t>:</w:t>
            </w:r>
          </w:p>
          <w:p w14:paraId="6764F657" w14:textId="6DAC8E31" w:rsidR="00035CB9" w:rsidRPr="00C75AA9" w:rsidRDefault="00C969DE" w:rsidP="006F282B">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53. Implicarea și participarea la activități de menținere, asigurare și restabilire a ordinii publice a funcționarilor publici cu statut special, studenților cu statut special și cursanților din cadrul Academiei are loc prin ordin al ministrului afacerilor interne.</w:t>
            </w: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274B63EA" w14:textId="2E416813" w:rsidR="00035CB9" w:rsidRPr="00C75AA9" w:rsidRDefault="00870FEF" w:rsidP="00C969DE">
            <w:pPr>
              <w:tabs>
                <w:tab w:val="left" w:pos="0"/>
                <w:tab w:val="left" w:pos="583"/>
                <w:tab w:val="left" w:pos="1276"/>
              </w:tabs>
              <w:ind w:firstLine="0"/>
              <w:rPr>
                <w:rFonts w:ascii="Times New Roman" w:hAnsi="Times New Roman"/>
                <w:lang w:val="ro-RO"/>
              </w:rPr>
            </w:pPr>
            <w:r w:rsidRPr="00C75AA9">
              <w:rPr>
                <w:rFonts w:ascii="Times New Roman" w:hAnsi="Times New Roman"/>
                <w:b/>
                <w:bCs/>
                <w:lang w:val="ro-RO"/>
              </w:rPr>
              <w:t>4.2.13.</w:t>
            </w:r>
            <w:r w:rsidRPr="00C75AA9">
              <w:rPr>
                <w:rFonts w:ascii="Times New Roman" w:hAnsi="Times New Roman"/>
                <w:lang w:val="ro-RO"/>
              </w:rPr>
              <w:t xml:space="preserve"> la punctul 53, după cuvintele „funcționarilor publici cu statut special” se completează cu textul „elevilor/”</w:t>
            </w:r>
            <w:r w:rsidR="00C969DE" w:rsidRPr="00C75AA9">
              <w:rPr>
                <w:rFonts w:ascii="Times New Roman" w:hAnsi="Times New Roman"/>
                <w:lang w:val="ro-RO"/>
              </w:rPr>
              <w:t>.</w:t>
            </w:r>
          </w:p>
        </w:tc>
        <w:tc>
          <w:tcPr>
            <w:tcW w:w="482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1244C899" w14:textId="39E3FCF9" w:rsidR="00035CB9" w:rsidRPr="00C75AA9" w:rsidRDefault="00C969DE" w:rsidP="006F282B">
            <w:pPr>
              <w:tabs>
                <w:tab w:val="left" w:pos="0"/>
                <w:tab w:val="left" w:pos="437"/>
              </w:tabs>
              <w:ind w:firstLine="0"/>
              <w:rPr>
                <w:rFonts w:ascii="Times New Roman" w:hAnsi="Times New Roman"/>
                <w:lang w:val="ro-RO"/>
              </w:rPr>
            </w:pPr>
            <w:r w:rsidRPr="00C75AA9">
              <w:rPr>
                <w:rFonts w:ascii="Times New Roman" w:hAnsi="Times New Roman"/>
                <w:lang w:val="ro-RO"/>
              </w:rPr>
              <w:t xml:space="preserve">53. Implicarea și participarea la activități de menținere, asigurare și restabilire a ordinii publice a funcționarilor publici cu statut special, </w:t>
            </w:r>
            <w:r w:rsidRPr="00C75AA9">
              <w:rPr>
                <w:rFonts w:ascii="Times New Roman" w:hAnsi="Times New Roman"/>
                <w:b/>
                <w:bCs/>
                <w:lang w:val="ro-RO"/>
              </w:rPr>
              <w:t>elevilor/</w:t>
            </w:r>
            <w:r w:rsidRPr="00C75AA9">
              <w:rPr>
                <w:rFonts w:ascii="Times New Roman" w:hAnsi="Times New Roman"/>
                <w:lang w:val="ro-RO"/>
              </w:rPr>
              <w:t>studenților cu statut special și cursanților din cadrul Academiei are loc prin ordin al ministrului afacerilor interne.</w:t>
            </w:r>
          </w:p>
        </w:tc>
      </w:tr>
      <w:tr w:rsidR="00035CB9" w:rsidRPr="00C75AA9" w14:paraId="6B514295" w14:textId="77777777" w:rsidTr="00B26BEB">
        <w:tc>
          <w:tcPr>
            <w:tcW w:w="567" w:type="dxa"/>
            <w:tcBorders>
              <w:top w:val="single" w:sz="8" w:space="0" w:color="000000"/>
              <w:left w:val="single" w:sz="8" w:space="0" w:color="000000"/>
              <w:bottom w:val="single" w:sz="8" w:space="0" w:color="000000"/>
              <w:right w:val="single" w:sz="8" w:space="0" w:color="000000"/>
            </w:tcBorders>
          </w:tcPr>
          <w:p w14:paraId="277F3221" w14:textId="2F6D0E18" w:rsidR="00035CB9" w:rsidRPr="00C75AA9" w:rsidRDefault="00E67EAA" w:rsidP="006F282B">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75AA9">
              <w:rPr>
                <w:rFonts w:ascii="Times New Roman" w:hAnsi="Times New Roman"/>
                <w:lang w:val="ro-RO"/>
              </w:rPr>
              <w:t>30</w:t>
            </w:r>
          </w:p>
        </w:tc>
        <w:tc>
          <w:tcPr>
            <w:tcW w:w="51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6C381CF" w14:textId="7E0F0398" w:rsidR="00EA17E3" w:rsidRPr="00C75AA9" w:rsidRDefault="00870FEF" w:rsidP="006F282B">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Anexa nr. 1</w:t>
            </w:r>
            <w:r w:rsidR="00B157DB" w:rsidRPr="00C75AA9">
              <w:rPr>
                <w:rFonts w:ascii="Times New Roman" w:hAnsi="Times New Roman"/>
                <w:sz w:val="20"/>
                <w:szCs w:val="20"/>
                <w:lang w:val="ro-RO"/>
              </w:rPr>
              <w:t>:</w:t>
            </w:r>
          </w:p>
          <w:p w14:paraId="55B2DBE7" w14:textId="2E3083AA" w:rsidR="00035CB9" w:rsidRPr="00C75AA9" w:rsidRDefault="00EA17E3" w:rsidP="006F282B">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55. Studiile superioare de licență, de master și de doctorat corespund numărului standard de credite de studiu transferabile, conform domeniilor de formare profesională și Sistemului european de credite transferabile. Programele de învățământ sunt supuse acreditării sau autorizării provizorii de funcționare în conformitate cu legislația.</w:t>
            </w: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49AB046F" w14:textId="0F4E0D86" w:rsidR="00035CB9" w:rsidRPr="00C75AA9" w:rsidRDefault="00870FEF" w:rsidP="00870FEF">
            <w:pPr>
              <w:tabs>
                <w:tab w:val="left" w:pos="0"/>
                <w:tab w:val="left" w:pos="1122"/>
              </w:tabs>
              <w:ind w:firstLine="0"/>
              <w:rPr>
                <w:rFonts w:ascii="Times New Roman" w:hAnsi="Times New Roman"/>
                <w:lang w:val="ro-RO"/>
              </w:rPr>
            </w:pPr>
            <w:r w:rsidRPr="00C75AA9">
              <w:rPr>
                <w:rFonts w:ascii="Times New Roman" w:hAnsi="Times New Roman"/>
                <w:b/>
                <w:bCs/>
                <w:lang w:val="ro-RO"/>
              </w:rPr>
              <w:t>4.2.14.</w:t>
            </w:r>
            <w:r w:rsidRPr="00C75AA9">
              <w:rPr>
                <w:rFonts w:ascii="Times New Roman" w:hAnsi="Times New Roman"/>
                <w:lang w:val="ro-RO"/>
              </w:rPr>
              <w:t xml:space="preserve"> la punctul 55, anterior sintagmei „studiile superioare de licență”, se completează cu cuvintele „studiile profesional tehnice”</w:t>
            </w:r>
            <w:r w:rsidR="00B157DB" w:rsidRPr="00C75AA9">
              <w:rPr>
                <w:rFonts w:ascii="Times New Roman" w:hAnsi="Times New Roman"/>
                <w:lang w:val="ro-RO"/>
              </w:rPr>
              <w:t>.</w:t>
            </w:r>
          </w:p>
        </w:tc>
        <w:tc>
          <w:tcPr>
            <w:tcW w:w="482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40D5F628" w14:textId="088E6752" w:rsidR="00870FEF" w:rsidRPr="00C75AA9" w:rsidRDefault="00EA17E3" w:rsidP="00EA17E3">
            <w:pPr>
              <w:ind w:firstLine="0"/>
              <w:rPr>
                <w:rFonts w:ascii="Times New Roman" w:hAnsi="Times New Roman"/>
                <w:lang w:val="ro-RO"/>
              </w:rPr>
            </w:pPr>
            <w:r w:rsidRPr="00C75AA9">
              <w:rPr>
                <w:rFonts w:ascii="Times New Roman" w:hAnsi="Times New Roman"/>
                <w:lang w:val="ro-RO"/>
              </w:rPr>
              <w:t xml:space="preserve">55. </w:t>
            </w:r>
            <w:r w:rsidRPr="00C75AA9">
              <w:rPr>
                <w:rFonts w:ascii="Times New Roman" w:hAnsi="Times New Roman"/>
                <w:b/>
                <w:bCs/>
                <w:lang w:val="ro-RO"/>
              </w:rPr>
              <w:t>Studiile profesional tehnice</w:t>
            </w:r>
            <w:r w:rsidRPr="00C75AA9">
              <w:rPr>
                <w:rFonts w:ascii="Times New Roman" w:hAnsi="Times New Roman"/>
                <w:lang w:val="ro-RO"/>
              </w:rPr>
              <w:t>, studiile superioare de licență, de master și de doctorat corespund numărului standard de credite de studiu transferabile, conform domeniilor de formare profesională și Sistemului european de credite transferabile. Programele de învățământ sunt supuse acreditării sau autorizării provizorii de funcționare în conformitate cu legislația.</w:t>
            </w:r>
          </w:p>
        </w:tc>
      </w:tr>
      <w:tr w:rsidR="00035CB9" w:rsidRPr="00C75AA9" w14:paraId="380487A0" w14:textId="77777777" w:rsidTr="00B26BEB">
        <w:tc>
          <w:tcPr>
            <w:tcW w:w="567" w:type="dxa"/>
            <w:tcBorders>
              <w:top w:val="single" w:sz="8" w:space="0" w:color="000000"/>
              <w:left w:val="single" w:sz="8" w:space="0" w:color="000000"/>
              <w:bottom w:val="single" w:sz="8" w:space="0" w:color="000000"/>
              <w:right w:val="single" w:sz="8" w:space="0" w:color="000000"/>
            </w:tcBorders>
          </w:tcPr>
          <w:p w14:paraId="0B73F8E9" w14:textId="0E4C1DAF" w:rsidR="00035CB9" w:rsidRPr="00C75AA9" w:rsidRDefault="00E67EAA" w:rsidP="006F282B">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75AA9">
              <w:rPr>
                <w:rFonts w:ascii="Times New Roman" w:hAnsi="Times New Roman"/>
                <w:lang w:val="ro-RO"/>
              </w:rPr>
              <w:t>31</w:t>
            </w:r>
          </w:p>
        </w:tc>
        <w:tc>
          <w:tcPr>
            <w:tcW w:w="51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ADC15AD" w14:textId="2721D3E5" w:rsidR="00B157DB" w:rsidRPr="00C75AA9" w:rsidRDefault="00870FEF" w:rsidP="006F282B">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Anexa nr. 1</w:t>
            </w:r>
            <w:r w:rsidR="00B157DB" w:rsidRPr="00C75AA9">
              <w:rPr>
                <w:rFonts w:ascii="Times New Roman" w:hAnsi="Times New Roman"/>
                <w:sz w:val="20"/>
                <w:szCs w:val="20"/>
                <w:lang w:val="ro-RO"/>
              </w:rPr>
              <w:t>:</w:t>
            </w:r>
          </w:p>
          <w:p w14:paraId="7B20B837" w14:textId="42AAA251" w:rsidR="00035CB9" w:rsidRPr="00C75AA9" w:rsidRDefault="00B157DB" w:rsidP="006F282B">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 xml:space="preserve">70. Angajații MAI, înainte de delegare la cursuri de formare profesională ce depășesc durata de 90 de zile sau la studii </w:t>
            </w:r>
            <w:r w:rsidRPr="00C75AA9">
              <w:rPr>
                <w:rFonts w:ascii="Times New Roman" w:hAnsi="Times New Roman"/>
                <w:sz w:val="20"/>
                <w:szCs w:val="20"/>
                <w:lang w:val="ro-RO"/>
              </w:rPr>
              <w:lastRenderedPageBreak/>
              <w:t>superioare master, pe locuri cu finanțare de la bugetul de stat, semnează un angajament prin care își asumă obligația de a activa în serviciul public cu statut special, în modul și condițiile stabilite prin ordin al ministrului afacerilor interne.</w:t>
            </w: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31481150" w14:textId="611C2FAA" w:rsidR="00035CB9" w:rsidRPr="00C75AA9" w:rsidRDefault="00870FEF" w:rsidP="00B157DB">
            <w:pPr>
              <w:tabs>
                <w:tab w:val="left" w:pos="0"/>
                <w:tab w:val="left" w:pos="583"/>
                <w:tab w:val="left" w:pos="1276"/>
              </w:tabs>
              <w:ind w:firstLine="0"/>
              <w:rPr>
                <w:rFonts w:ascii="Times New Roman" w:hAnsi="Times New Roman"/>
                <w:lang w:val="ro-RO"/>
              </w:rPr>
            </w:pPr>
            <w:r w:rsidRPr="00C75AA9">
              <w:rPr>
                <w:rFonts w:ascii="Times New Roman" w:hAnsi="Times New Roman"/>
                <w:b/>
                <w:bCs/>
                <w:lang w:val="ro-RO"/>
              </w:rPr>
              <w:lastRenderedPageBreak/>
              <w:t>4.2.15.</w:t>
            </w:r>
            <w:r w:rsidRPr="00C75AA9">
              <w:rPr>
                <w:rFonts w:ascii="Times New Roman" w:hAnsi="Times New Roman"/>
                <w:lang w:val="ro-RO"/>
              </w:rPr>
              <w:t xml:space="preserve"> la punctul 70, sintagma „90 de zile” se substituie cu sintagma „60 de zile”</w:t>
            </w:r>
            <w:r w:rsidR="00B157DB" w:rsidRPr="00C75AA9">
              <w:rPr>
                <w:rFonts w:ascii="Times New Roman" w:hAnsi="Times New Roman"/>
                <w:lang w:val="ro-RO"/>
              </w:rPr>
              <w:t>.</w:t>
            </w:r>
          </w:p>
        </w:tc>
        <w:tc>
          <w:tcPr>
            <w:tcW w:w="482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34CD034E" w14:textId="12A576CF" w:rsidR="00035CB9" w:rsidRPr="00C75AA9" w:rsidRDefault="00B157DB" w:rsidP="00B157DB">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 xml:space="preserve">70. Angajații MAI, înainte de delegare la cursuri de formare profesională ce depășesc durata de </w:t>
            </w:r>
            <w:r w:rsidRPr="00C75AA9">
              <w:rPr>
                <w:rFonts w:ascii="Times New Roman" w:hAnsi="Times New Roman"/>
                <w:b/>
                <w:bCs/>
                <w:sz w:val="20"/>
                <w:szCs w:val="20"/>
                <w:lang w:val="ro-RO"/>
              </w:rPr>
              <w:t>60 de zile</w:t>
            </w:r>
            <w:r w:rsidRPr="00C75AA9">
              <w:rPr>
                <w:rFonts w:ascii="Times New Roman" w:hAnsi="Times New Roman"/>
                <w:sz w:val="20"/>
                <w:szCs w:val="20"/>
                <w:lang w:val="ro-RO"/>
              </w:rPr>
              <w:t xml:space="preserve"> sau la studii superioare master, pe locuri cu finanțare de la </w:t>
            </w:r>
            <w:r w:rsidRPr="00C75AA9">
              <w:rPr>
                <w:rFonts w:ascii="Times New Roman" w:hAnsi="Times New Roman"/>
                <w:sz w:val="20"/>
                <w:szCs w:val="20"/>
                <w:lang w:val="ro-RO"/>
              </w:rPr>
              <w:lastRenderedPageBreak/>
              <w:t>bugetul de stat, semnează un angajament prin care își asumă obligația de a activa în serviciul public cu statut special, în modul și condițiile stabilite prin ordin al ministrului afacerilor interne.</w:t>
            </w:r>
          </w:p>
        </w:tc>
      </w:tr>
      <w:tr w:rsidR="00035CB9" w:rsidRPr="00C75AA9" w14:paraId="2061A471" w14:textId="77777777" w:rsidTr="00B26BEB">
        <w:tc>
          <w:tcPr>
            <w:tcW w:w="567" w:type="dxa"/>
            <w:tcBorders>
              <w:top w:val="single" w:sz="8" w:space="0" w:color="000000"/>
              <w:left w:val="single" w:sz="8" w:space="0" w:color="000000"/>
              <w:bottom w:val="single" w:sz="8" w:space="0" w:color="000000"/>
              <w:right w:val="single" w:sz="8" w:space="0" w:color="000000"/>
            </w:tcBorders>
          </w:tcPr>
          <w:p w14:paraId="2963F871" w14:textId="4CEBA9A3" w:rsidR="00035CB9" w:rsidRPr="00C75AA9" w:rsidRDefault="00E67EAA" w:rsidP="006F282B">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75AA9">
              <w:rPr>
                <w:rFonts w:ascii="Times New Roman" w:hAnsi="Times New Roman"/>
                <w:lang w:val="ro-RO"/>
              </w:rPr>
              <w:lastRenderedPageBreak/>
              <w:t>32</w:t>
            </w:r>
          </w:p>
        </w:tc>
        <w:tc>
          <w:tcPr>
            <w:tcW w:w="51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0B68702" w14:textId="77777777" w:rsidR="00B157DB" w:rsidRPr="00C75AA9" w:rsidRDefault="00870FEF" w:rsidP="006F282B">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Anexa nr. 1</w:t>
            </w:r>
            <w:r w:rsidR="00B157DB" w:rsidRPr="00C75AA9">
              <w:rPr>
                <w:rFonts w:ascii="Times New Roman" w:hAnsi="Times New Roman"/>
                <w:sz w:val="20"/>
                <w:szCs w:val="20"/>
                <w:lang w:val="ro-RO"/>
              </w:rPr>
              <w:t>:</w:t>
            </w:r>
          </w:p>
          <w:p w14:paraId="77868795" w14:textId="77777777" w:rsidR="00B157DB" w:rsidRPr="00C75AA9" w:rsidRDefault="00B157DB" w:rsidP="00B157DB">
            <w:pPr>
              <w:pStyle w:val="NormalWeb"/>
              <w:ind w:firstLine="0"/>
              <w:rPr>
                <w:rFonts w:ascii="Times New Roman" w:hAnsi="Times New Roman"/>
                <w:sz w:val="20"/>
                <w:szCs w:val="20"/>
                <w:lang w:val="ro-RO"/>
              </w:rPr>
            </w:pPr>
            <w:r w:rsidRPr="00C75AA9">
              <w:rPr>
                <w:rFonts w:ascii="Times New Roman" w:hAnsi="Times New Roman"/>
                <w:sz w:val="20"/>
                <w:szCs w:val="20"/>
                <w:lang w:val="ro-RO"/>
              </w:rPr>
              <w:t>83. Obiectivele programelor de mobilitate academică a studenților și cadrelor didactice sunt:</w:t>
            </w:r>
          </w:p>
          <w:p w14:paraId="7F0C4973" w14:textId="77777777" w:rsidR="00B157DB" w:rsidRPr="00C75AA9" w:rsidRDefault="00B157DB" w:rsidP="00B157DB">
            <w:pPr>
              <w:pStyle w:val="NormalWeb"/>
              <w:ind w:firstLine="0"/>
              <w:rPr>
                <w:rFonts w:ascii="Times New Roman" w:hAnsi="Times New Roman"/>
                <w:sz w:val="20"/>
                <w:szCs w:val="20"/>
                <w:lang w:val="ro-RO"/>
              </w:rPr>
            </w:pPr>
            <w:r w:rsidRPr="00C75AA9">
              <w:rPr>
                <w:rFonts w:ascii="Times New Roman" w:hAnsi="Times New Roman"/>
                <w:sz w:val="20"/>
                <w:szCs w:val="20"/>
                <w:lang w:val="ro-RO"/>
              </w:rPr>
              <w:t>1) îmbunătățirea calității și semnificației studiilor prin creșterea accesului transnațional la resursele educaționale ale altor țări;</w:t>
            </w:r>
          </w:p>
          <w:p w14:paraId="156AB764" w14:textId="77777777" w:rsidR="00B157DB" w:rsidRPr="00C75AA9" w:rsidRDefault="00B157DB" w:rsidP="00B157DB">
            <w:pPr>
              <w:pStyle w:val="NormalWeb"/>
              <w:ind w:firstLine="0"/>
              <w:rPr>
                <w:rFonts w:ascii="Times New Roman" w:hAnsi="Times New Roman"/>
                <w:sz w:val="20"/>
                <w:szCs w:val="20"/>
                <w:lang w:val="ro-RO"/>
              </w:rPr>
            </w:pPr>
            <w:r w:rsidRPr="00C75AA9">
              <w:rPr>
                <w:rFonts w:ascii="Times New Roman" w:hAnsi="Times New Roman"/>
                <w:sz w:val="20"/>
                <w:szCs w:val="20"/>
                <w:lang w:val="ro-RO"/>
              </w:rPr>
              <w:t>2) dezvoltarea și adaptarea serviciilor educaționale la cerințele identificate la nivel național și internațional;</w:t>
            </w:r>
          </w:p>
          <w:p w14:paraId="3A0A3F7C" w14:textId="77777777" w:rsidR="00B157DB" w:rsidRPr="00C75AA9" w:rsidRDefault="00B157DB" w:rsidP="00B157DB">
            <w:pPr>
              <w:pStyle w:val="NormalWeb"/>
              <w:ind w:firstLine="0"/>
              <w:rPr>
                <w:rFonts w:ascii="Times New Roman" w:hAnsi="Times New Roman"/>
                <w:sz w:val="20"/>
                <w:szCs w:val="20"/>
                <w:lang w:val="ro-RO"/>
              </w:rPr>
            </w:pPr>
            <w:r w:rsidRPr="00C75AA9">
              <w:rPr>
                <w:rFonts w:ascii="Times New Roman" w:hAnsi="Times New Roman"/>
                <w:sz w:val="20"/>
                <w:szCs w:val="20"/>
                <w:lang w:val="ro-RO"/>
              </w:rPr>
              <w:t>3) dezvoltarea cadrului optim de integrare a programelor de educație cu cercetarea științifică;</w:t>
            </w:r>
          </w:p>
          <w:p w14:paraId="36324ED1" w14:textId="77777777" w:rsidR="00B157DB" w:rsidRPr="00C75AA9" w:rsidRDefault="00B157DB" w:rsidP="00B157DB">
            <w:pPr>
              <w:pStyle w:val="NormalWeb"/>
              <w:ind w:firstLine="0"/>
              <w:rPr>
                <w:rFonts w:ascii="Times New Roman" w:hAnsi="Times New Roman"/>
                <w:sz w:val="20"/>
                <w:szCs w:val="20"/>
                <w:lang w:val="ro-RO"/>
              </w:rPr>
            </w:pPr>
            <w:r w:rsidRPr="00C75AA9">
              <w:rPr>
                <w:rFonts w:ascii="Times New Roman" w:hAnsi="Times New Roman"/>
                <w:sz w:val="20"/>
                <w:szCs w:val="20"/>
                <w:lang w:val="ro-RO"/>
              </w:rPr>
              <w:t>4) schimbul de experiență cu mediile academice și de cercetare în vederea asigurării învățării pe parcursul întregii vieți;</w:t>
            </w:r>
          </w:p>
          <w:p w14:paraId="43066870" w14:textId="77777777" w:rsidR="00B157DB" w:rsidRPr="00C75AA9" w:rsidRDefault="00B157DB" w:rsidP="00B157DB">
            <w:pPr>
              <w:pStyle w:val="NormalWeb"/>
              <w:ind w:firstLine="0"/>
              <w:rPr>
                <w:rFonts w:ascii="Times New Roman" w:hAnsi="Times New Roman"/>
                <w:sz w:val="20"/>
                <w:szCs w:val="20"/>
                <w:lang w:val="ro-RO"/>
              </w:rPr>
            </w:pPr>
            <w:r w:rsidRPr="00C75AA9">
              <w:rPr>
                <w:rFonts w:ascii="Times New Roman" w:hAnsi="Times New Roman"/>
                <w:sz w:val="20"/>
                <w:szCs w:val="20"/>
                <w:lang w:val="ro-RO"/>
              </w:rPr>
              <w:t>5) promovarea transparenței, compatibilității și recunoașterii academice a studiilor și a calificărilor obținute în străinătate;</w:t>
            </w:r>
          </w:p>
          <w:p w14:paraId="7B3ECADC" w14:textId="34A73E81" w:rsidR="00035CB9" w:rsidRPr="00C75AA9" w:rsidRDefault="00B157DB" w:rsidP="00B157DB">
            <w:pPr>
              <w:pStyle w:val="NormalWeb"/>
              <w:ind w:firstLine="0"/>
              <w:rPr>
                <w:rFonts w:ascii="Times New Roman" w:hAnsi="Times New Roman"/>
                <w:sz w:val="20"/>
                <w:szCs w:val="20"/>
                <w:lang w:val="ro-RO"/>
              </w:rPr>
            </w:pPr>
            <w:r w:rsidRPr="00C75AA9">
              <w:rPr>
                <w:rFonts w:ascii="Times New Roman" w:hAnsi="Times New Roman"/>
                <w:sz w:val="20"/>
                <w:szCs w:val="20"/>
                <w:lang w:val="ro-RO"/>
              </w:rPr>
              <w:t>6) promovarea imaginii instituției și a culturii naționale peste hotarele țării.</w:t>
            </w: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32F94286" w14:textId="1E46FA23" w:rsidR="00035CB9" w:rsidRPr="00C75AA9" w:rsidRDefault="00870FEF" w:rsidP="00B157DB">
            <w:pPr>
              <w:tabs>
                <w:tab w:val="left" w:pos="0"/>
                <w:tab w:val="left" w:pos="583"/>
                <w:tab w:val="left" w:pos="1276"/>
              </w:tabs>
              <w:ind w:firstLine="0"/>
              <w:rPr>
                <w:rFonts w:ascii="Times New Roman" w:hAnsi="Times New Roman"/>
                <w:lang w:val="ro-RO"/>
              </w:rPr>
            </w:pPr>
            <w:r w:rsidRPr="00C75AA9">
              <w:rPr>
                <w:rFonts w:ascii="Times New Roman" w:hAnsi="Times New Roman"/>
                <w:b/>
                <w:bCs/>
                <w:lang w:val="ro-RO"/>
              </w:rPr>
              <w:t>4.2.16.</w:t>
            </w:r>
            <w:r w:rsidRPr="00C75AA9">
              <w:rPr>
                <w:rFonts w:ascii="Times New Roman" w:hAnsi="Times New Roman"/>
                <w:lang w:val="ro-RO"/>
              </w:rPr>
              <w:t xml:space="preserve"> la punctul 83, sintagma „a studenților și a cadrelor didactice” se substituie cu sintagma „a mediului academic”.</w:t>
            </w:r>
          </w:p>
        </w:tc>
        <w:tc>
          <w:tcPr>
            <w:tcW w:w="482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3A63AA93" w14:textId="5FCBD417" w:rsidR="00B157DB" w:rsidRPr="00C75AA9" w:rsidRDefault="00B157DB" w:rsidP="00B157DB">
            <w:pPr>
              <w:tabs>
                <w:tab w:val="left" w:pos="0"/>
                <w:tab w:val="left" w:pos="437"/>
              </w:tabs>
              <w:ind w:firstLine="0"/>
              <w:rPr>
                <w:rFonts w:ascii="Times New Roman" w:hAnsi="Times New Roman"/>
                <w:lang w:val="ro-RO"/>
              </w:rPr>
            </w:pPr>
            <w:r w:rsidRPr="00C75AA9">
              <w:rPr>
                <w:rFonts w:ascii="Times New Roman" w:hAnsi="Times New Roman"/>
                <w:lang w:val="ro-RO"/>
              </w:rPr>
              <w:t xml:space="preserve">83. Obiectivele programelor de mobilitate academică </w:t>
            </w:r>
            <w:r w:rsidRPr="00C75AA9">
              <w:rPr>
                <w:rFonts w:ascii="Times New Roman" w:hAnsi="Times New Roman"/>
                <w:b/>
                <w:bCs/>
                <w:lang w:val="ro-RO"/>
              </w:rPr>
              <w:t>a mediului academic</w:t>
            </w:r>
            <w:r w:rsidRPr="00C75AA9">
              <w:rPr>
                <w:rFonts w:ascii="Times New Roman" w:hAnsi="Times New Roman"/>
                <w:lang w:val="ro-RO"/>
              </w:rPr>
              <w:t xml:space="preserve"> sunt:</w:t>
            </w:r>
          </w:p>
          <w:p w14:paraId="1C93971B" w14:textId="77777777" w:rsidR="00B157DB" w:rsidRPr="00C75AA9" w:rsidRDefault="00B157DB" w:rsidP="00B157DB">
            <w:pPr>
              <w:tabs>
                <w:tab w:val="left" w:pos="0"/>
                <w:tab w:val="left" w:pos="437"/>
              </w:tabs>
              <w:ind w:firstLine="0"/>
              <w:rPr>
                <w:rFonts w:ascii="Times New Roman" w:hAnsi="Times New Roman"/>
                <w:lang w:val="ro-RO"/>
              </w:rPr>
            </w:pPr>
            <w:r w:rsidRPr="00C75AA9">
              <w:rPr>
                <w:rFonts w:ascii="Times New Roman" w:hAnsi="Times New Roman"/>
                <w:lang w:val="ro-RO"/>
              </w:rPr>
              <w:t>1) îmbunătățirea calității și semnificației studiilor prin creșterea accesului transnațional la resursele educaționale ale altor țări;</w:t>
            </w:r>
          </w:p>
          <w:p w14:paraId="6518A825" w14:textId="77777777" w:rsidR="00B157DB" w:rsidRPr="00C75AA9" w:rsidRDefault="00B157DB" w:rsidP="00B157DB">
            <w:pPr>
              <w:tabs>
                <w:tab w:val="left" w:pos="0"/>
                <w:tab w:val="left" w:pos="437"/>
              </w:tabs>
              <w:ind w:firstLine="0"/>
              <w:rPr>
                <w:rFonts w:ascii="Times New Roman" w:hAnsi="Times New Roman"/>
                <w:lang w:val="ro-RO"/>
              </w:rPr>
            </w:pPr>
            <w:r w:rsidRPr="00C75AA9">
              <w:rPr>
                <w:rFonts w:ascii="Times New Roman" w:hAnsi="Times New Roman"/>
                <w:lang w:val="ro-RO"/>
              </w:rPr>
              <w:t>2) dezvoltarea și adaptarea serviciilor educaționale la cerințele identificate la nivel național și internațional;</w:t>
            </w:r>
          </w:p>
          <w:p w14:paraId="7DF77C43" w14:textId="77777777" w:rsidR="00B157DB" w:rsidRPr="00C75AA9" w:rsidRDefault="00B157DB" w:rsidP="00B157DB">
            <w:pPr>
              <w:tabs>
                <w:tab w:val="left" w:pos="0"/>
                <w:tab w:val="left" w:pos="437"/>
              </w:tabs>
              <w:ind w:firstLine="0"/>
              <w:rPr>
                <w:rFonts w:ascii="Times New Roman" w:hAnsi="Times New Roman"/>
                <w:lang w:val="ro-RO"/>
              </w:rPr>
            </w:pPr>
            <w:r w:rsidRPr="00C75AA9">
              <w:rPr>
                <w:rFonts w:ascii="Times New Roman" w:hAnsi="Times New Roman"/>
                <w:lang w:val="ro-RO"/>
              </w:rPr>
              <w:t>3) dezvoltarea cadrului optim de integrare a programelor de educație cu cercetarea științifică;</w:t>
            </w:r>
          </w:p>
          <w:p w14:paraId="1A671AF7" w14:textId="77777777" w:rsidR="00B157DB" w:rsidRPr="00C75AA9" w:rsidRDefault="00B157DB" w:rsidP="00B157DB">
            <w:pPr>
              <w:tabs>
                <w:tab w:val="left" w:pos="0"/>
                <w:tab w:val="left" w:pos="437"/>
              </w:tabs>
              <w:ind w:firstLine="0"/>
              <w:rPr>
                <w:rFonts w:ascii="Times New Roman" w:hAnsi="Times New Roman"/>
                <w:lang w:val="ro-RO"/>
              </w:rPr>
            </w:pPr>
            <w:r w:rsidRPr="00C75AA9">
              <w:rPr>
                <w:rFonts w:ascii="Times New Roman" w:hAnsi="Times New Roman"/>
                <w:lang w:val="ro-RO"/>
              </w:rPr>
              <w:t>4) schimbul de experiență cu mediile academice și de cercetare în vederea asigurării învățării pe parcursul întregii vieți;</w:t>
            </w:r>
          </w:p>
          <w:p w14:paraId="00823CB1" w14:textId="77777777" w:rsidR="00B157DB" w:rsidRPr="00C75AA9" w:rsidRDefault="00B157DB" w:rsidP="00B157DB">
            <w:pPr>
              <w:tabs>
                <w:tab w:val="left" w:pos="0"/>
                <w:tab w:val="left" w:pos="437"/>
              </w:tabs>
              <w:ind w:firstLine="0"/>
              <w:rPr>
                <w:rFonts w:ascii="Times New Roman" w:hAnsi="Times New Roman"/>
                <w:lang w:val="ro-RO"/>
              </w:rPr>
            </w:pPr>
            <w:r w:rsidRPr="00C75AA9">
              <w:rPr>
                <w:rFonts w:ascii="Times New Roman" w:hAnsi="Times New Roman"/>
                <w:lang w:val="ro-RO"/>
              </w:rPr>
              <w:t>5) promovarea transparenței, compatibilității și recunoașterii academice a studiilor și a calificărilor obținute în străinătate;</w:t>
            </w:r>
          </w:p>
          <w:p w14:paraId="1F79D809" w14:textId="17CCB2B6" w:rsidR="00035CB9" w:rsidRPr="00C75AA9" w:rsidRDefault="00B157DB" w:rsidP="006F282B">
            <w:pPr>
              <w:tabs>
                <w:tab w:val="left" w:pos="0"/>
                <w:tab w:val="left" w:pos="437"/>
              </w:tabs>
              <w:ind w:firstLine="0"/>
              <w:rPr>
                <w:rFonts w:ascii="Times New Roman" w:hAnsi="Times New Roman"/>
                <w:lang w:val="ro-RO"/>
              </w:rPr>
            </w:pPr>
            <w:r w:rsidRPr="00C75AA9">
              <w:rPr>
                <w:rFonts w:ascii="Times New Roman" w:hAnsi="Times New Roman"/>
                <w:lang w:val="ro-RO"/>
              </w:rPr>
              <w:t>6) promovarea imaginii instituției și a culturii naționale peste hotarele țării.</w:t>
            </w:r>
          </w:p>
        </w:tc>
      </w:tr>
      <w:tr w:rsidR="003B6427" w:rsidRPr="00C75AA9" w14:paraId="7C7319C5" w14:textId="77777777" w:rsidTr="00C342AF">
        <w:tc>
          <w:tcPr>
            <w:tcW w:w="15168" w:type="dxa"/>
            <w:gridSpan w:val="4"/>
            <w:tcBorders>
              <w:top w:val="single" w:sz="8" w:space="0" w:color="000000"/>
              <w:left w:val="single" w:sz="8" w:space="0" w:color="000000"/>
              <w:bottom w:val="single" w:sz="8" w:space="0" w:color="000000"/>
              <w:right w:val="single" w:sz="8" w:space="0" w:color="000000"/>
            </w:tcBorders>
          </w:tcPr>
          <w:p w14:paraId="22DFBD6F" w14:textId="04DEA9A1" w:rsidR="003B6427" w:rsidRPr="00C75AA9" w:rsidRDefault="003B6427" w:rsidP="003B6427">
            <w:pPr>
              <w:tabs>
                <w:tab w:val="left" w:pos="0"/>
                <w:tab w:val="left" w:pos="437"/>
              </w:tabs>
              <w:ind w:firstLine="0"/>
              <w:jc w:val="center"/>
              <w:rPr>
                <w:rFonts w:ascii="Times New Roman" w:hAnsi="Times New Roman"/>
                <w:b/>
                <w:bCs/>
                <w:lang w:val="ro-RO"/>
              </w:rPr>
            </w:pPr>
            <w:r w:rsidRPr="00C75AA9">
              <w:rPr>
                <w:rFonts w:ascii="Times New Roman" w:hAnsi="Times New Roman"/>
                <w:b/>
                <w:bCs/>
                <w:lang w:val="ro-RO"/>
              </w:rPr>
              <w:t>Hotărârea Guvernului nr. 460/2017 pentru punerea în aplicare a prevederilor Legii nr. 288 din 16 decembrie 2016 privind funcționarul public cu statut special din cadrul Ministerului Afacerilor Interne</w:t>
            </w:r>
          </w:p>
        </w:tc>
      </w:tr>
      <w:tr w:rsidR="00035CB9" w:rsidRPr="00C75AA9" w14:paraId="2C7EA04C" w14:textId="77777777" w:rsidTr="00B26BEB">
        <w:tc>
          <w:tcPr>
            <w:tcW w:w="567" w:type="dxa"/>
            <w:tcBorders>
              <w:top w:val="single" w:sz="8" w:space="0" w:color="000000"/>
              <w:left w:val="single" w:sz="8" w:space="0" w:color="000000"/>
              <w:bottom w:val="single" w:sz="8" w:space="0" w:color="000000"/>
              <w:right w:val="single" w:sz="8" w:space="0" w:color="000000"/>
            </w:tcBorders>
          </w:tcPr>
          <w:p w14:paraId="0A1F67F8" w14:textId="77F6267F" w:rsidR="00035CB9" w:rsidRPr="00C75AA9" w:rsidRDefault="00E67EAA" w:rsidP="006F282B">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75AA9">
              <w:rPr>
                <w:rFonts w:ascii="Times New Roman" w:hAnsi="Times New Roman"/>
                <w:lang w:val="ro-RO"/>
              </w:rPr>
              <w:t>33</w:t>
            </w:r>
          </w:p>
        </w:tc>
        <w:tc>
          <w:tcPr>
            <w:tcW w:w="51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192C625" w14:textId="6C58796D" w:rsidR="00837746" w:rsidRPr="00C75AA9" w:rsidRDefault="00870FEF" w:rsidP="00870FEF">
            <w:pPr>
              <w:pStyle w:val="NormalWeb"/>
              <w:shd w:val="clear" w:color="auto" w:fill="FFFFFF"/>
              <w:tabs>
                <w:tab w:val="left" w:pos="3665"/>
              </w:tabs>
              <w:ind w:firstLine="0"/>
              <w:rPr>
                <w:rFonts w:ascii="Times New Roman" w:hAnsi="Times New Roman"/>
                <w:sz w:val="20"/>
                <w:szCs w:val="20"/>
                <w:lang w:val="ro-RO"/>
              </w:rPr>
            </w:pPr>
            <w:r w:rsidRPr="00C75AA9">
              <w:rPr>
                <w:rFonts w:ascii="Times New Roman" w:hAnsi="Times New Roman"/>
                <w:sz w:val="20"/>
                <w:szCs w:val="20"/>
                <w:lang w:val="ro-RO"/>
              </w:rPr>
              <w:t>Anexa nr. 5</w:t>
            </w:r>
            <w:r w:rsidR="00837746" w:rsidRPr="00C75AA9">
              <w:rPr>
                <w:rFonts w:ascii="Times New Roman" w:hAnsi="Times New Roman"/>
                <w:sz w:val="20"/>
                <w:szCs w:val="20"/>
                <w:lang w:val="ro-RO"/>
              </w:rPr>
              <w:t>:</w:t>
            </w:r>
          </w:p>
          <w:p w14:paraId="71E44079" w14:textId="2510A469" w:rsidR="00035CB9" w:rsidRPr="00C75AA9" w:rsidRDefault="00870FEF" w:rsidP="00870FEF">
            <w:pPr>
              <w:pStyle w:val="NormalWeb"/>
              <w:shd w:val="clear" w:color="auto" w:fill="FFFFFF"/>
              <w:tabs>
                <w:tab w:val="left" w:pos="3665"/>
              </w:tabs>
              <w:ind w:firstLine="0"/>
              <w:rPr>
                <w:rFonts w:ascii="Times New Roman" w:hAnsi="Times New Roman"/>
                <w:i/>
                <w:iCs/>
                <w:sz w:val="20"/>
                <w:szCs w:val="20"/>
                <w:lang w:val="ro-RO"/>
              </w:rPr>
            </w:pPr>
            <w:r w:rsidRPr="00C75AA9">
              <w:rPr>
                <w:rFonts w:ascii="Times New Roman" w:hAnsi="Times New Roman"/>
                <w:sz w:val="20"/>
                <w:szCs w:val="20"/>
                <w:lang w:val="ro-RO"/>
              </w:rPr>
              <w:t>Nomenclatorul privind competențele de angajare și modalitatea delegării acestora</w:t>
            </w:r>
            <w:r w:rsidR="00837746" w:rsidRPr="00C75AA9">
              <w:rPr>
                <w:rFonts w:ascii="Times New Roman" w:hAnsi="Times New Roman"/>
                <w:sz w:val="20"/>
                <w:szCs w:val="20"/>
                <w:lang w:val="ro-RO"/>
              </w:rPr>
              <w:t>.</w:t>
            </w: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5C8A68AD" w14:textId="416A1BA5" w:rsidR="00035CB9" w:rsidRPr="00C75AA9" w:rsidRDefault="00870FEF" w:rsidP="00C7535A">
            <w:pPr>
              <w:tabs>
                <w:tab w:val="left" w:pos="1134"/>
                <w:tab w:val="left" w:pos="1420"/>
                <w:tab w:val="left" w:pos="6521"/>
              </w:tabs>
              <w:ind w:firstLine="0"/>
              <w:rPr>
                <w:rFonts w:ascii="Times New Roman" w:hAnsi="Times New Roman"/>
                <w:lang w:val="ro-RO"/>
              </w:rPr>
            </w:pPr>
            <w:r w:rsidRPr="00C75AA9">
              <w:rPr>
                <w:rFonts w:ascii="Times New Roman" w:hAnsi="Times New Roman"/>
                <w:b/>
                <w:bCs/>
                <w:lang w:val="ro-RO"/>
              </w:rPr>
              <w:t>5.</w:t>
            </w:r>
            <w:r w:rsidRPr="00C75AA9">
              <w:rPr>
                <w:rFonts w:ascii="Times New Roman" w:hAnsi="Times New Roman"/>
                <w:lang w:val="ro-RO"/>
              </w:rPr>
              <w:t xml:space="preserve"> </w:t>
            </w:r>
            <w:r w:rsidR="00C7535A" w:rsidRPr="00C75AA9">
              <w:rPr>
                <w:rFonts w:ascii="Times New Roman" w:hAnsi="Times New Roman"/>
                <w:lang w:val="ro-RO"/>
              </w:rPr>
              <w:t xml:space="preserve">La anexa nr. 5 (Nomenclatorul privind competențele de angajare și modalitatea delegării acestora) la Hotărârea Guvernului nr. 460/2017 pentru punerea în aplicare a prevederilor Legii nr. 288 din 16 decembrie 2016 privind funcționarul public cu statut special din cadrul Ministerului Afacerilor Interne (Monitorul Oficial al Republicii Moldova, 2017, nr. 214-215, art. 538), cu modificările ulterioare, la competențele rectorului Academiei „Ștefan cel Mare” - la poziția „în privința studenților cu statut special” se completează cu textul „/elevilor </w:t>
            </w:r>
            <w:r w:rsidR="00C7535A" w:rsidRPr="00C75AA9">
              <w:rPr>
                <w:rFonts w:ascii="Times New Roman" w:hAnsi="Times New Roman"/>
                <w:lang w:val="ro-RO" w:eastAsia="ru-RU"/>
              </w:rPr>
              <w:t>din domeniul ordinii și securității publice</w:t>
            </w:r>
            <w:r w:rsidR="00C7535A" w:rsidRPr="00C75AA9">
              <w:rPr>
                <w:rFonts w:ascii="Times New Roman" w:hAnsi="Times New Roman"/>
                <w:lang w:val="ro-RO"/>
              </w:rPr>
              <w:t>”.</w:t>
            </w:r>
          </w:p>
        </w:tc>
        <w:tc>
          <w:tcPr>
            <w:tcW w:w="482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44DEA577" w14:textId="4F098063" w:rsidR="00035CB9" w:rsidRPr="00C75AA9" w:rsidRDefault="00837746" w:rsidP="006F282B">
            <w:pPr>
              <w:tabs>
                <w:tab w:val="left" w:pos="0"/>
                <w:tab w:val="left" w:pos="437"/>
              </w:tabs>
              <w:ind w:firstLine="0"/>
              <w:rPr>
                <w:rFonts w:ascii="Times New Roman" w:hAnsi="Times New Roman"/>
                <w:lang w:val="ro-RO"/>
              </w:rPr>
            </w:pPr>
            <w:r w:rsidRPr="00C75AA9">
              <w:rPr>
                <w:rFonts w:ascii="Times New Roman" w:hAnsi="Times New Roman"/>
                <w:lang w:val="ro-RO"/>
              </w:rPr>
              <w:t>...în privința studenților cu statut special/</w:t>
            </w:r>
            <w:r w:rsidRPr="00C75AA9">
              <w:rPr>
                <w:rFonts w:ascii="Times New Roman" w:hAnsi="Times New Roman"/>
                <w:b/>
                <w:bCs/>
                <w:lang w:val="ro-RO"/>
              </w:rPr>
              <w:t>elevilor din domeniul ordinii și securității publice</w:t>
            </w:r>
            <w:r w:rsidR="000310DE" w:rsidRPr="00C75AA9">
              <w:rPr>
                <w:rFonts w:ascii="Times New Roman" w:hAnsi="Times New Roman"/>
                <w:b/>
                <w:bCs/>
                <w:lang w:val="ro-RO"/>
              </w:rPr>
              <w:t>...</w:t>
            </w:r>
          </w:p>
        </w:tc>
      </w:tr>
      <w:tr w:rsidR="003B6427" w:rsidRPr="00C75AA9" w14:paraId="001841A2" w14:textId="77777777" w:rsidTr="003B6427">
        <w:tc>
          <w:tcPr>
            <w:tcW w:w="15168" w:type="dxa"/>
            <w:gridSpan w:val="4"/>
            <w:tcBorders>
              <w:top w:val="single" w:sz="8" w:space="0" w:color="000000"/>
              <w:left w:val="single" w:sz="8" w:space="0" w:color="000000"/>
              <w:bottom w:val="single" w:sz="8" w:space="0" w:color="000000"/>
              <w:right w:val="single" w:sz="8" w:space="0" w:color="000000"/>
            </w:tcBorders>
            <w:shd w:val="clear" w:color="auto" w:fill="BFBFBF" w:themeFill="background1" w:themeFillShade="BF"/>
          </w:tcPr>
          <w:p w14:paraId="64ADF18B" w14:textId="7255DDE6" w:rsidR="003B6427" w:rsidRPr="00C75AA9" w:rsidRDefault="003B6427" w:rsidP="003B6427">
            <w:pPr>
              <w:tabs>
                <w:tab w:val="left" w:pos="0"/>
                <w:tab w:val="left" w:pos="437"/>
              </w:tabs>
              <w:ind w:firstLine="0"/>
              <w:jc w:val="center"/>
              <w:rPr>
                <w:rFonts w:ascii="Times New Roman" w:hAnsi="Times New Roman"/>
                <w:b/>
                <w:bCs/>
                <w:lang w:val="ro-RO"/>
              </w:rPr>
            </w:pPr>
            <w:r w:rsidRPr="00C75AA9">
              <w:rPr>
                <w:rFonts w:ascii="Times New Roman" w:hAnsi="Times New Roman"/>
                <w:b/>
                <w:bCs/>
                <w:lang w:val="ro-RO"/>
              </w:rPr>
              <w:t>Hotărârea Guvernului nr. 282/2005 pentru aprobarea Regulamentului privind instruirea în domeniul protecției civile</w:t>
            </w:r>
          </w:p>
        </w:tc>
      </w:tr>
      <w:tr w:rsidR="00035CB9" w:rsidRPr="00C75AA9" w14:paraId="260C9787" w14:textId="77777777" w:rsidTr="00B26BEB">
        <w:tc>
          <w:tcPr>
            <w:tcW w:w="567" w:type="dxa"/>
            <w:tcBorders>
              <w:top w:val="single" w:sz="8" w:space="0" w:color="000000"/>
              <w:left w:val="single" w:sz="8" w:space="0" w:color="000000"/>
              <w:bottom w:val="single" w:sz="8" w:space="0" w:color="000000"/>
              <w:right w:val="single" w:sz="8" w:space="0" w:color="000000"/>
            </w:tcBorders>
          </w:tcPr>
          <w:p w14:paraId="1175079C" w14:textId="6AE794BB" w:rsidR="00035CB9" w:rsidRPr="00C75AA9" w:rsidRDefault="00E67EAA" w:rsidP="006F282B">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75AA9">
              <w:rPr>
                <w:rFonts w:ascii="Times New Roman" w:hAnsi="Times New Roman"/>
                <w:lang w:val="ro-RO"/>
              </w:rPr>
              <w:t>3</w:t>
            </w:r>
            <w:r w:rsidR="00EE7D10" w:rsidRPr="00C75AA9">
              <w:rPr>
                <w:rFonts w:ascii="Times New Roman" w:hAnsi="Times New Roman"/>
                <w:lang w:val="ro-RO"/>
              </w:rPr>
              <w:t>4</w:t>
            </w:r>
          </w:p>
        </w:tc>
        <w:tc>
          <w:tcPr>
            <w:tcW w:w="51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57F4CA3" w14:textId="261A8755" w:rsidR="00475D6E" w:rsidRPr="00C75AA9" w:rsidRDefault="00C31AA8" w:rsidP="006F282B">
            <w:pPr>
              <w:pStyle w:val="NormalWeb"/>
              <w:shd w:val="clear" w:color="auto" w:fill="FFFFFF"/>
              <w:ind w:firstLine="0"/>
              <w:rPr>
                <w:rFonts w:ascii="Times New Roman" w:hAnsi="Times New Roman"/>
                <w:b/>
                <w:bCs/>
                <w:sz w:val="20"/>
                <w:szCs w:val="20"/>
                <w:lang w:val="ro-RO"/>
              </w:rPr>
            </w:pPr>
            <w:r w:rsidRPr="00C75AA9">
              <w:rPr>
                <w:rFonts w:ascii="Times New Roman" w:hAnsi="Times New Roman"/>
                <w:b/>
                <w:bCs/>
                <w:sz w:val="20"/>
                <w:szCs w:val="20"/>
                <w:lang w:val="ro-RO"/>
              </w:rPr>
              <w:t>În</w:t>
            </w:r>
            <w:r w:rsidR="00870FEF" w:rsidRPr="00C75AA9">
              <w:rPr>
                <w:rFonts w:ascii="Times New Roman" w:hAnsi="Times New Roman"/>
                <w:b/>
                <w:bCs/>
                <w:sz w:val="20"/>
                <w:szCs w:val="20"/>
                <w:lang w:val="ro-RO"/>
              </w:rPr>
              <w:t xml:space="preserve"> Hotărâre:</w:t>
            </w:r>
          </w:p>
          <w:p w14:paraId="51B1994D" w14:textId="43A5370B" w:rsidR="00035CB9" w:rsidRPr="00C75AA9" w:rsidRDefault="00C31AA8" w:rsidP="006F282B">
            <w:pPr>
              <w:pStyle w:val="NormalWeb"/>
              <w:shd w:val="clear" w:color="auto" w:fill="FFFFFF"/>
              <w:ind w:firstLine="0"/>
              <w:rPr>
                <w:rFonts w:ascii="Times New Roman" w:hAnsi="Times New Roman"/>
                <w:sz w:val="20"/>
                <w:szCs w:val="20"/>
                <w:lang w:val="ro-RO"/>
              </w:rPr>
            </w:pPr>
            <w:r w:rsidRPr="00C75AA9">
              <w:rPr>
                <w:rFonts w:ascii="Times New Roman" w:hAnsi="Times New Roman"/>
                <w:b/>
                <w:bCs/>
                <w:sz w:val="20"/>
                <w:szCs w:val="20"/>
                <w:lang w:val="ro-RO"/>
              </w:rPr>
              <w:t>2</w:t>
            </w:r>
            <w:r w:rsidRPr="00C75AA9">
              <w:rPr>
                <w:rFonts w:ascii="Times New Roman" w:hAnsi="Times New Roman"/>
                <w:sz w:val="20"/>
                <w:szCs w:val="20"/>
                <w:lang w:val="ro-RO"/>
              </w:rPr>
              <w:t>. Inspectoratul General pentru Situații de Urgență, în comun cu Ministerul Educaţiei și Cercetării, va elabora şi aproba programe de studii în domeniul protecţiei civile pentru instituţiile de învăţămînt.</w:t>
            </w: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25531091" w14:textId="7158E575" w:rsidR="00035CB9" w:rsidRPr="00C75AA9" w:rsidRDefault="00870FEF" w:rsidP="006F282B">
            <w:pPr>
              <w:tabs>
                <w:tab w:val="left" w:pos="0"/>
                <w:tab w:val="left" w:pos="583"/>
                <w:tab w:val="left" w:pos="1276"/>
              </w:tabs>
              <w:ind w:firstLine="0"/>
              <w:rPr>
                <w:rFonts w:ascii="Times New Roman" w:hAnsi="Times New Roman"/>
                <w:lang w:val="ro-RO"/>
              </w:rPr>
            </w:pPr>
            <w:r w:rsidRPr="00C75AA9">
              <w:rPr>
                <w:rFonts w:ascii="Times New Roman" w:hAnsi="Times New Roman"/>
                <w:b/>
                <w:bCs/>
                <w:lang w:val="ro-RO"/>
              </w:rPr>
              <w:t>6.1.1.</w:t>
            </w:r>
            <w:r w:rsidRPr="00C75AA9">
              <w:rPr>
                <w:rFonts w:ascii="Times New Roman" w:hAnsi="Times New Roman"/>
                <w:lang w:val="ro-RO"/>
              </w:rPr>
              <w:t xml:space="preserve"> la punctul 2, sintagma „Inspectoratul General pentru Situații de Urgență” se substituie cu textul „Academia „Ștefan cel Mare” a Ministerului Afacerilor Interne”</w:t>
            </w:r>
            <w:r w:rsidR="00C31AA8" w:rsidRPr="00C75AA9">
              <w:rPr>
                <w:rFonts w:ascii="Times New Roman" w:hAnsi="Times New Roman"/>
                <w:lang w:val="ro-RO"/>
              </w:rPr>
              <w:t>.</w:t>
            </w:r>
          </w:p>
        </w:tc>
        <w:tc>
          <w:tcPr>
            <w:tcW w:w="482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7EAF4C3C" w14:textId="23F01CAF" w:rsidR="00035CB9" w:rsidRPr="00C75AA9" w:rsidRDefault="00C31AA8" w:rsidP="006F282B">
            <w:pPr>
              <w:tabs>
                <w:tab w:val="left" w:pos="0"/>
                <w:tab w:val="left" w:pos="437"/>
              </w:tabs>
              <w:ind w:firstLine="0"/>
              <w:rPr>
                <w:rFonts w:ascii="Times New Roman" w:hAnsi="Times New Roman"/>
                <w:lang w:val="ro-RO"/>
              </w:rPr>
            </w:pPr>
            <w:r w:rsidRPr="00C75AA9">
              <w:rPr>
                <w:rFonts w:ascii="Times New Roman" w:hAnsi="Times New Roman"/>
                <w:b/>
                <w:bCs/>
                <w:lang w:val="ro-RO"/>
              </w:rPr>
              <w:t>2</w:t>
            </w:r>
            <w:r w:rsidRPr="00C75AA9">
              <w:rPr>
                <w:rFonts w:ascii="Times New Roman" w:hAnsi="Times New Roman"/>
                <w:lang w:val="ro-RO"/>
              </w:rPr>
              <w:t>. </w:t>
            </w:r>
            <w:r w:rsidRPr="00C75AA9">
              <w:rPr>
                <w:rFonts w:ascii="Times New Roman" w:hAnsi="Times New Roman"/>
                <w:b/>
                <w:bCs/>
                <w:lang w:val="ro-RO"/>
              </w:rPr>
              <w:t>Academia „Ștefan cel Mare” a Ministerului Afacerilor Interne</w:t>
            </w:r>
            <w:r w:rsidRPr="00C75AA9">
              <w:rPr>
                <w:rFonts w:ascii="Times New Roman" w:hAnsi="Times New Roman"/>
                <w:lang w:val="ro-RO"/>
              </w:rPr>
              <w:t>, în comun cu Ministerul Educaţiei și Cercetării, va elabora şi aproba programe de studii în domeniul protecţiei civile pentru instituţiile de învăţămînt.</w:t>
            </w:r>
          </w:p>
        </w:tc>
      </w:tr>
      <w:tr w:rsidR="00035CB9" w:rsidRPr="00C75AA9" w14:paraId="6D19F695" w14:textId="77777777" w:rsidTr="00B26BEB">
        <w:tc>
          <w:tcPr>
            <w:tcW w:w="567" w:type="dxa"/>
            <w:tcBorders>
              <w:top w:val="single" w:sz="8" w:space="0" w:color="000000"/>
              <w:left w:val="single" w:sz="8" w:space="0" w:color="000000"/>
              <w:bottom w:val="single" w:sz="8" w:space="0" w:color="000000"/>
              <w:right w:val="single" w:sz="8" w:space="0" w:color="000000"/>
            </w:tcBorders>
          </w:tcPr>
          <w:p w14:paraId="3C3195D5" w14:textId="6253A549" w:rsidR="00035CB9" w:rsidRPr="00C75AA9" w:rsidRDefault="00E67EAA" w:rsidP="006F282B">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75AA9">
              <w:rPr>
                <w:rFonts w:ascii="Times New Roman" w:hAnsi="Times New Roman"/>
                <w:lang w:val="ro-RO"/>
              </w:rPr>
              <w:lastRenderedPageBreak/>
              <w:t>3</w:t>
            </w:r>
            <w:r w:rsidR="00EE7D10" w:rsidRPr="00C75AA9">
              <w:rPr>
                <w:rFonts w:ascii="Times New Roman" w:hAnsi="Times New Roman"/>
                <w:lang w:val="ro-RO"/>
              </w:rPr>
              <w:t>5</w:t>
            </w:r>
          </w:p>
        </w:tc>
        <w:tc>
          <w:tcPr>
            <w:tcW w:w="51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62C2156" w14:textId="77777777" w:rsidR="00C31AA8" w:rsidRPr="00C75AA9" w:rsidRDefault="00C31AA8" w:rsidP="00C31AA8">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În Hotărâre:</w:t>
            </w:r>
          </w:p>
          <w:p w14:paraId="554DD2F6" w14:textId="76A0694E" w:rsidR="00035CB9" w:rsidRPr="00C75AA9" w:rsidRDefault="003B6427" w:rsidP="006F282B">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4. Inspectoratul General pentru Situații de Urgență şi alte autorităţi ale administraţiei publice vor asigura popularizarea cunoştinţelor în domeniul protecţiei civile.</w:t>
            </w: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25A30541" w14:textId="2A9E7422" w:rsidR="00035CB9" w:rsidRPr="00C75AA9" w:rsidRDefault="00870FEF" w:rsidP="006F282B">
            <w:pPr>
              <w:tabs>
                <w:tab w:val="left" w:pos="0"/>
                <w:tab w:val="left" w:pos="583"/>
                <w:tab w:val="left" w:pos="1276"/>
              </w:tabs>
              <w:ind w:firstLine="0"/>
              <w:rPr>
                <w:rFonts w:ascii="Times New Roman" w:hAnsi="Times New Roman"/>
                <w:lang w:val="ro-RO"/>
              </w:rPr>
            </w:pPr>
            <w:r w:rsidRPr="00C75AA9">
              <w:rPr>
                <w:rFonts w:ascii="Times New Roman" w:hAnsi="Times New Roman"/>
                <w:b/>
                <w:bCs/>
                <w:lang w:val="ro-RO"/>
              </w:rPr>
              <w:t>6.1.2.</w:t>
            </w:r>
            <w:r w:rsidRPr="00C75AA9">
              <w:rPr>
                <w:rFonts w:ascii="Times New Roman" w:hAnsi="Times New Roman"/>
                <w:lang w:val="ro-RO"/>
              </w:rPr>
              <w:t xml:space="preserve"> la punctul 4, sintagma „Inspectoratul General pentru Situații de Urgență” se substituie cu textul „Ministerului Afacerilor Interne (Inspectoratul General pentru Situații de Urgență, Academia „Ștefan cel Mare”)”</w:t>
            </w:r>
            <w:r w:rsidR="003B6427" w:rsidRPr="00C75AA9">
              <w:rPr>
                <w:rFonts w:ascii="Times New Roman" w:hAnsi="Times New Roman"/>
                <w:lang w:val="ro-RO"/>
              </w:rPr>
              <w:t>.</w:t>
            </w:r>
          </w:p>
        </w:tc>
        <w:tc>
          <w:tcPr>
            <w:tcW w:w="482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7A0D58F0" w14:textId="4E2ECACC" w:rsidR="00035CB9" w:rsidRPr="00C75AA9" w:rsidRDefault="003B6427" w:rsidP="00475D6E">
            <w:pPr>
              <w:tabs>
                <w:tab w:val="left" w:pos="0"/>
                <w:tab w:val="left" w:pos="437"/>
              </w:tabs>
              <w:ind w:firstLine="0"/>
              <w:rPr>
                <w:rFonts w:ascii="Times New Roman" w:hAnsi="Times New Roman"/>
                <w:lang w:val="ro-RO"/>
              </w:rPr>
            </w:pPr>
            <w:r w:rsidRPr="00C75AA9">
              <w:rPr>
                <w:rFonts w:ascii="Times New Roman" w:hAnsi="Times New Roman"/>
                <w:lang w:val="ro-RO"/>
              </w:rPr>
              <w:t>4. </w:t>
            </w:r>
            <w:r w:rsidRPr="00C75AA9">
              <w:rPr>
                <w:rFonts w:ascii="Times New Roman" w:hAnsi="Times New Roman"/>
                <w:b/>
                <w:bCs/>
                <w:lang w:val="ro-RO"/>
              </w:rPr>
              <w:t>Ministerului Afacerilor Interne (Inspectoratul General pentru Situații de Urgență, Academia „Ștefan cel Mare”)</w:t>
            </w:r>
            <w:r w:rsidRPr="00C75AA9">
              <w:rPr>
                <w:rFonts w:ascii="Times New Roman" w:hAnsi="Times New Roman"/>
                <w:lang w:val="ro-RO"/>
              </w:rPr>
              <w:t xml:space="preserve"> şi alte autorităţi ale administraţiei publice vor asigura popularizarea cunoştinţelor în domeniul protecţiei civile.</w:t>
            </w:r>
          </w:p>
        </w:tc>
      </w:tr>
      <w:tr w:rsidR="00870FEF" w:rsidRPr="00C75AA9" w14:paraId="3FF4D9C6" w14:textId="77777777" w:rsidTr="00B26BEB">
        <w:tc>
          <w:tcPr>
            <w:tcW w:w="567" w:type="dxa"/>
            <w:tcBorders>
              <w:top w:val="single" w:sz="8" w:space="0" w:color="000000"/>
              <w:left w:val="single" w:sz="8" w:space="0" w:color="000000"/>
              <w:bottom w:val="single" w:sz="8" w:space="0" w:color="000000"/>
              <w:right w:val="single" w:sz="8" w:space="0" w:color="000000"/>
            </w:tcBorders>
          </w:tcPr>
          <w:p w14:paraId="1D3AD575" w14:textId="0F8DECAB" w:rsidR="00870FEF" w:rsidRPr="00C75AA9" w:rsidRDefault="00E67EAA" w:rsidP="006F282B">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75AA9">
              <w:rPr>
                <w:rFonts w:ascii="Times New Roman" w:hAnsi="Times New Roman"/>
                <w:lang w:val="ro-RO"/>
              </w:rPr>
              <w:t>3</w:t>
            </w:r>
            <w:r w:rsidR="00EE7D10" w:rsidRPr="00C75AA9">
              <w:rPr>
                <w:rFonts w:ascii="Times New Roman" w:hAnsi="Times New Roman"/>
                <w:lang w:val="ro-RO"/>
              </w:rPr>
              <w:t>6</w:t>
            </w:r>
          </w:p>
        </w:tc>
        <w:tc>
          <w:tcPr>
            <w:tcW w:w="51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F029D1A" w14:textId="48CC6778" w:rsidR="003B6427" w:rsidRPr="00C75AA9" w:rsidRDefault="003B6427" w:rsidP="00475D6E">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În anexă:</w:t>
            </w:r>
          </w:p>
          <w:p w14:paraId="59AB3C93" w14:textId="3AB853A8" w:rsidR="003B6427" w:rsidRPr="00C75AA9" w:rsidRDefault="000876D7" w:rsidP="00475D6E">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Punctul 3 litera a), al doilea alineat</w:t>
            </w:r>
            <w:r w:rsidR="0049640D" w:rsidRPr="00C75AA9">
              <w:rPr>
                <w:rFonts w:ascii="Times New Roman" w:hAnsi="Times New Roman"/>
                <w:sz w:val="20"/>
                <w:szCs w:val="20"/>
                <w:lang w:val="ro-RO"/>
              </w:rPr>
              <w:t>:</w:t>
            </w:r>
          </w:p>
          <w:p w14:paraId="751BB0C2" w14:textId="3E444E66" w:rsidR="003B6427" w:rsidRPr="00C75AA9" w:rsidRDefault="000876D7" w:rsidP="00475D6E">
            <w:pPr>
              <w:pStyle w:val="NormalWeb"/>
              <w:shd w:val="clear" w:color="auto" w:fill="FFFFFF"/>
              <w:ind w:firstLine="0"/>
              <w:rPr>
                <w:rFonts w:ascii="Times New Roman" w:hAnsi="Times New Roman"/>
                <w:b/>
                <w:bCs/>
                <w:sz w:val="20"/>
                <w:szCs w:val="20"/>
                <w:lang w:val="ro-RO"/>
              </w:rPr>
            </w:pPr>
            <w:r w:rsidRPr="00C75AA9">
              <w:rPr>
                <w:rFonts w:ascii="Times New Roman" w:hAnsi="Times New Roman"/>
                <w:sz w:val="20"/>
                <w:szCs w:val="20"/>
                <w:lang w:val="ro-RO"/>
              </w:rPr>
              <w:t>autorităților administrației publice locale de nivelul întâi, precum și pentru angajații împuterniciți din cadrul autorităților publice, pentru conducătorii de întreprinderi, instituții și organizații (indiferent de tipul de proprietate) – în conformitate cu planul aprobat la cursurile organizate și desfășurate de subdiviziunile teritoriale ale Inspectoratului General pentru Situații de Urgență, pe parcursul primului an de mandat și, ulterior, o dată la trei ani.</w:t>
            </w: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37411304" w14:textId="77777777" w:rsidR="003B6427" w:rsidRPr="00C75AA9" w:rsidRDefault="000876D7" w:rsidP="006F282B">
            <w:pPr>
              <w:tabs>
                <w:tab w:val="left" w:pos="0"/>
                <w:tab w:val="left" w:pos="583"/>
                <w:tab w:val="left" w:pos="1276"/>
              </w:tabs>
              <w:ind w:firstLine="0"/>
              <w:rPr>
                <w:rFonts w:ascii="Times New Roman" w:hAnsi="Times New Roman"/>
                <w:lang w:val="ro-RO"/>
              </w:rPr>
            </w:pPr>
            <w:r w:rsidRPr="00C75AA9">
              <w:rPr>
                <w:rFonts w:ascii="Times New Roman" w:hAnsi="Times New Roman"/>
                <w:b/>
                <w:bCs/>
                <w:lang w:val="ro-RO"/>
              </w:rPr>
              <w:t>6.2.1.</w:t>
            </w:r>
            <w:r w:rsidRPr="00C75AA9">
              <w:rPr>
                <w:rFonts w:ascii="Times New Roman" w:hAnsi="Times New Roman"/>
                <w:lang w:val="ro-RO"/>
              </w:rPr>
              <w:t xml:space="preserve"> la punctul 3 litera a), al doilea alineat se expune în redacție nouă:</w:t>
            </w:r>
          </w:p>
          <w:p w14:paraId="40A267A4" w14:textId="77777777" w:rsidR="00870FEF" w:rsidRPr="00C75AA9" w:rsidRDefault="000876D7" w:rsidP="006F282B">
            <w:pPr>
              <w:tabs>
                <w:tab w:val="left" w:pos="0"/>
                <w:tab w:val="left" w:pos="583"/>
                <w:tab w:val="left" w:pos="1276"/>
              </w:tabs>
              <w:ind w:firstLine="0"/>
              <w:rPr>
                <w:rFonts w:ascii="Times New Roman" w:hAnsi="Times New Roman"/>
                <w:lang w:val="ro-RO"/>
              </w:rPr>
            </w:pPr>
            <w:r w:rsidRPr="00C75AA9">
              <w:rPr>
                <w:rFonts w:ascii="Times New Roman" w:hAnsi="Times New Roman"/>
                <w:lang w:val="ro-RO"/>
              </w:rPr>
              <w:t>„autorităților administrației publice locale de nivelul întâi, precum și pentru angajații împuterniciți din cadrul autorităților publice, pentru conducătorii de întreprinderi, instituții și organizații (indiferent de tipul de proprietate) – în conformitate cu planul aprobat la cursurile organizate și desfășurate de „Academia „Ștefan cel Mare” a Ministerului Afacerilor Interne, precum și în cadrul aplicațiilor și antrenamentelor de protecție civilă organizate și desfășurate de către Inspectoratul General pentru Situații de Urgență a Ministerului Afacerilor Interne, pe parcursul primului an de mandat și, ulterior, o dată la trei ani.”</w:t>
            </w:r>
            <w:r w:rsidR="003B6427" w:rsidRPr="00C75AA9">
              <w:rPr>
                <w:rFonts w:ascii="Times New Roman" w:hAnsi="Times New Roman"/>
                <w:lang w:val="ro-RO"/>
              </w:rPr>
              <w:t>.</w:t>
            </w:r>
          </w:p>
          <w:p w14:paraId="4258F8B7" w14:textId="055481A4" w:rsidR="001A2ADD" w:rsidRPr="00C75AA9" w:rsidRDefault="001A2ADD" w:rsidP="006F282B">
            <w:pPr>
              <w:tabs>
                <w:tab w:val="left" w:pos="0"/>
                <w:tab w:val="left" w:pos="583"/>
                <w:tab w:val="left" w:pos="1276"/>
              </w:tabs>
              <w:ind w:firstLine="0"/>
              <w:rPr>
                <w:rFonts w:ascii="Times New Roman" w:hAnsi="Times New Roman"/>
                <w:lang w:val="ro-RO"/>
              </w:rPr>
            </w:pPr>
          </w:p>
        </w:tc>
        <w:tc>
          <w:tcPr>
            <w:tcW w:w="482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6A4A503B" w14:textId="52AE53C4" w:rsidR="00870FEF" w:rsidRPr="00C75AA9" w:rsidRDefault="000876D7" w:rsidP="006F282B">
            <w:pPr>
              <w:tabs>
                <w:tab w:val="left" w:pos="0"/>
                <w:tab w:val="left" w:pos="437"/>
              </w:tabs>
              <w:ind w:firstLine="0"/>
              <w:rPr>
                <w:rFonts w:ascii="Times New Roman" w:hAnsi="Times New Roman"/>
                <w:b/>
                <w:bCs/>
                <w:lang w:val="ro-RO"/>
              </w:rPr>
            </w:pPr>
            <w:r w:rsidRPr="00C75AA9">
              <w:rPr>
                <w:rFonts w:ascii="Times New Roman" w:hAnsi="Times New Roman"/>
                <w:b/>
                <w:bCs/>
                <w:lang w:val="ro-RO"/>
              </w:rPr>
              <w:t>autorităților administrației publice locale de nivelul întâi, precum și pentru angajații împuterniciți din cadrul autorităților publice, pentru conducătorii de întreprinderi, instituții și organizații (indiferent de tipul de proprietate) – în conformitate cu planul aprobat la cursurile organizate și desfășurate de „Academia „Ștefan cel Mare” a Ministerului Afacerilor Interne, precum și în cadrul aplicațiilor și antrenamentelor de protecție civilă organizate și desfășurate de către Inspectoratul General pentru Situații de Urgență a Ministerului Afacerilor Interne, pe parcursul primului an de mandat și, ulterior, o dată la trei ani.</w:t>
            </w:r>
          </w:p>
        </w:tc>
      </w:tr>
      <w:tr w:rsidR="000070C4" w:rsidRPr="00C75AA9" w14:paraId="61A67350" w14:textId="77777777" w:rsidTr="00DE07DD">
        <w:tc>
          <w:tcPr>
            <w:tcW w:w="567" w:type="dxa"/>
            <w:vMerge w:val="restart"/>
            <w:tcBorders>
              <w:top w:val="single" w:sz="8" w:space="0" w:color="000000"/>
              <w:left w:val="single" w:sz="8" w:space="0" w:color="000000"/>
              <w:right w:val="single" w:sz="8" w:space="0" w:color="000000"/>
            </w:tcBorders>
          </w:tcPr>
          <w:p w14:paraId="6F15C137" w14:textId="39D594B6" w:rsidR="000070C4" w:rsidRPr="00C75AA9" w:rsidRDefault="00E67EAA" w:rsidP="006F282B">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75AA9">
              <w:rPr>
                <w:rFonts w:ascii="Times New Roman" w:hAnsi="Times New Roman"/>
                <w:lang w:val="ro-RO"/>
              </w:rPr>
              <w:t>3</w:t>
            </w:r>
            <w:r w:rsidR="00EE7D10" w:rsidRPr="00C75AA9">
              <w:rPr>
                <w:rFonts w:ascii="Times New Roman" w:hAnsi="Times New Roman"/>
                <w:lang w:val="ro-RO"/>
              </w:rPr>
              <w:t>7</w:t>
            </w:r>
          </w:p>
        </w:tc>
        <w:tc>
          <w:tcPr>
            <w:tcW w:w="5103" w:type="dxa"/>
            <w:vMerge w:val="restart"/>
            <w:tcBorders>
              <w:top w:val="single" w:sz="8" w:space="0" w:color="000000"/>
              <w:left w:val="single" w:sz="8" w:space="0" w:color="000000"/>
              <w:right w:val="single" w:sz="8" w:space="0" w:color="000000"/>
            </w:tcBorders>
            <w:tcMar>
              <w:top w:w="0" w:type="dxa"/>
              <w:left w:w="108" w:type="dxa"/>
              <w:bottom w:w="0" w:type="dxa"/>
              <w:right w:w="108" w:type="dxa"/>
            </w:tcMar>
          </w:tcPr>
          <w:p w14:paraId="34F7960A" w14:textId="77777777" w:rsidR="000070C4" w:rsidRPr="00C75AA9" w:rsidRDefault="000070C4" w:rsidP="0049640D">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În anexă:</w:t>
            </w:r>
          </w:p>
          <w:p w14:paraId="589D266C" w14:textId="6CF4A69B" w:rsidR="000070C4" w:rsidRPr="00C75AA9" w:rsidRDefault="000070C4" w:rsidP="006F282B">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Punctul 3</w:t>
            </w:r>
          </w:p>
          <w:p w14:paraId="1C69875E" w14:textId="77777777" w:rsidR="000070C4" w:rsidRPr="00C75AA9" w:rsidRDefault="000070C4" w:rsidP="000070C4">
            <w:pPr>
              <w:pStyle w:val="NormalWeb"/>
              <w:ind w:firstLine="0"/>
              <w:rPr>
                <w:rFonts w:ascii="Times New Roman" w:hAnsi="Times New Roman"/>
                <w:sz w:val="20"/>
                <w:szCs w:val="20"/>
                <w:lang w:val="ro-RO"/>
              </w:rPr>
            </w:pPr>
            <w:r w:rsidRPr="00C75AA9">
              <w:rPr>
                <w:rFonts w:ascii="Times New Roman" w:hAnsi="Times New Roman"/>
                <w:sz w:val="20"/>
                <w:szCs w:val="20"/>
                <w:lang w:val="ro-RO"/>
              </w:rPr>
              <w:t>b) populaţiei:</w:t>
            </w:r>
          </w:p>
          <w:p w14:paraId="177AE603" w14:textId="77777777" w:rsidR="000070C4" w:rsidRPr="00C75AA9" w:rsidRDefault="000070C4" w:rsidP="000070C4">
            <w:pPr>
              <w:pStyle w:val="NormalWeb"/>
              <w:ind w:firstLine="0"/>
              <w:rPr>
                <w:rFonts w:ascii="Times New Roman" w:hAnsi="Times New Roman"/>
                <w:sz w:val="20"/>
                <w:szCs w:val="20"/>
                <w:lang w:val="ro-RO"/>
              </w:rPr>
            </w:pPr>
            <w:r w:rsidRPr="00C75AA9">
              <w:rPr>
                <w:rFonts w:ascii="Times New Roman" w:hAnsi="Times New Roman"/>
                <w:i/>
                <w:iCs/>
                <w:sz w:val="20"/>
                <w:szCs w:val="20"/>
                <w:lang w:val="ro-RO"/>
              </w:rPr>
              <w:t>comandanţii formaţiunilor protecţiei civile</w:t>
            </w:r>
            <w:r w:rsidRPr="00C75AA9">
              <w:rPr>
                <w:rFonts w:ascii="Times New Roman" w:hAnsi="Times New Roman"/>
                <w:sz w:val="20"/>
                <w:szCs w:val="20"/>
                <w:lang w:val="ro-RO"/>
              </w:rPr>
              <w:t> - în conformitate cu planul, la cursurile organizate de instituţiile Inspectoratului General pentru Situații de Urgență, o dată în trei ani, precum şi la aplicaţiile şi antrenamentele de protecţie civilă la locul de muncă;</w:t>
            </w:r>
          </w:p>
          <w:p w14:paraId="60D6B1CB" w14:textId="77777777" w:rsidR="000070C4" w:rsidRPr="00C75AA9" w:rsidRDefault="000070C4" w:rsidP="000070C4">
            <w:pPr>
              <w:pStyle w:val="NormalWeb"/>
              <w:ind w:firstLine="0"/>
              <w:rPr>
                <w:rFonts w:ascii="Times New Roman" w:hAnsi="Times New Roman"/>
                <w:sz w:val="20"/>
                <w:szCs w:val="20"/>
                <w:lang w:val="ro-RO"/>
              </w:rPr>
            </w:pPr>
            <w:r w:rsidRPr="00C75AA9">
              <w:rPr>
                <w:rFonts w:ascii="Times New Roman" w:hAnsi="Times New Roman"/>
                <w:i/>
                <w:iCs/>
                <w:sz w:val="20"/>
                <w:szCs w:val="20"/>
                <w:lang w:val="ro-RO"/>
              </w:rPr>
              <w:t>efectivul formaţiunilor protecţiei civile</w:t>
            </w:r>
            <w:r w:rsidRPr="00C75AA9">
              <w:rPr>
                <w:rFonts w:ascii="Times New Roman" w:hAnsi="Times New Roman"/>
                <w:sz w:val="20"/>
                <w:szCs w:val="20"/>
                <w:lang w:val="ro-RO"/>
              </w:rPr>
              <w:t> - în conformitate cu planul, nemijlocit la locul de muncă, precum şi în cadrul aplicaţiilor şi antrenamentelor de protecţie civilă;</w:t>
            </w:r>
          </w:p>
          <w:p w14:paraId="276F9522" w14:textId="77777777" w:rsidR="000070C4" w:rsidRPr="00C75AA9" w:rsidRDefault="000070C4" w:rsidP="000070C4">
            <w:pPr>
              <w:pStyle w:val="NormalWeb"/>
              <w:ind w:firstLine="0"/>
              <w:rPr>
                <w:rFonts w:ascii="Times New Roman" w:hAnsi="Times New Roman"/>
                <w:sz w:val="20"/>
                <w:szCs w:val="20"/>
                <w:lang w:val="ro-RO"/>
              </w:rPr>
            </w:pPr>
            <w:r w:rsidRPr="00C75AA9">
              <w:rPr>
                <w:rFonts w:ascii="Times New Roman" w:hAnsi="Times New Roman"/>
                <w:i/>
                <w:iCs/>
                <w:sz w:val="20"/>
                <w:szCs w:val="20"/>
                <w:lang w:val="ro-RO"/>
              </w:rPr>
              <w:t>populaţia angajată în cîmpul muncii </w:t>
            </w:r>
            <w:r w:rsidRPr="00C75AA9">
              <w:rPr>
                <w:rFonts w:ascii="Times New Roman" w:hAnsi="Times New Roman"/>
                <w:sz w:val="20"/>
                <w:szCs w:val="20"/>
                <w:lang w:val="ro-RO"/>
              </w:rPr>
              <w:t>- în cadrul orelor de instruire la locul de muncă, la aplicaţiile şi antrenamentele de protecţie civilă;</w:t>
            </w:r>
          </w:p>
          <w:p w14:paraId="7EB911C3" w14:textId="77777777" w:rsidR="000070C4" w:rsidRPr="00C75AA9" w:rsidRDefault="000070C4" w:rsidP="000070C4">
            <w:pPr>
              <w:pStyle w:val="NormalWeb"/>
              <w:ind w:firstLine="0"/>
              <w:rPr>
                <w:rFonts w:ascii="Times New Roman" w:hAnsi="Times New Roman"/>
                <w:sz w:val="20"/>
                <w:szCs w:val="20"/>
                <w:lang w:val="ro-RO"/>
              </w:rPr>
            </w:pPr>
            <w:r w:rsidRPr="00C75AA9">
              <w:rPr>
                <w:rFonts w:ascii="Times New Roman" w:hAnsi="Times New Roman"/>
                <w:i/>
                <w:iCs/>
                <w:sz w:val="20"/>
                <w:szCs w:val="20"/>
                <w:lang w:val="ro-RO"/>
              </w:rPr>
              <w:t>populaţia neangajată în cîmpul muncii </w:t>
            </w:r>
            <w:r w:rsidRPr="00C75AA9">
              <w:rPr>
                <w:rFonts w:ascii="Times New Roman" w:hAnsi="Times New Roman"/>
                <w:sz w:val="20"/>
                <w:szCs w:val="20"/>
                <w:lang w:val="ro-RO"/>
              </w:rPr>
              <w:t>- prin intermediul mijloacelor de informare în masă, aplicaţiilor şi antrenamentelor de protecţie civilă  la locul de trai;</w:t>
            </w:r>
          </w:p>
          <w:p w14:paraId="30A23A97" w14:textId="4C906988" w:rsidR="000070C4" w:rsidRPr="00C75AA9" w:rsidRDefault="000070C4" w:rsidP="003A5099">
            <w:pPr>
              <w:pStyle w:val="NormalWeb"/>
              <w:ind w:firstLine="0"/>
              <w:rPr>
                <w:rFonts w:ascii="Times New Roman" w:hAnsi="Times New Roman"/>
                <w:sz w:val="20"/>
                <w:szCs w:val="20"/>
                <w:lang w:val="ro-RO"/>
              </w:rPr>
            </w:pPr>
            <w:r w:rsidRPr="00C75AA9">
              <w:rPr>
                <w:rFonts w:ascii="Times New Roman" w:hAnsi="Times New Roman"/>
                <w:i/>
                <w:iCs/>
                <w:sz w:val="20"/>
                <w:szCs w:val="20"/>
                <w:lang w:val="ro-RO"/>
              </w:rPr>
              <w:t>elevii şi studenţii</w:t>
            </w:r>
            <w:r w:rsidRPr="00C75AA9">
              <w:rPr>
                <w:rFonts w:ascii="Times New Roman" w:hAnsi="Times New Roman"/>
                <w:sz w:val="20"/>
                <w:szCs w:val="20"/>
                <w:lang w:val="ro-RO"/>
              </w:rPr>
              <w:t> - în cadrul orelor de curs, conform programelor aprobate de Ministerul Educaţiei și Cercetării şi coordonate cu Inspectoratul General pentru Situații de Urgență</w:t>
            </w:r>
            <w:r w:rsidR="003A5099" w:rsidRPr="00C75AA9">
              <w:rPr>
                <w:rFonts w:ascii="Times New Roman" w:hAnsi="Times New Roman"/>
                <w:sz w:val="20"/>
                <w:szCs w:val="20"/>
                <w:lang w:val="ro-RO"/>
              </w:rPr>
              <w:t>.</w:t>
            </w: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5AAE8400" w14:textId="601EF445" w:rsidR="000070C4" w:rsidRPr="00C75AA9" w:rsidRDefault="000070C4" w:rsidP="006F282B">
            <w:pPr>
              <w:tabs>
                <w:tab w:val="left" w:pos="0"/>
                <w:tab w:val="left" w:pos="583"/>
                <w:tab w:val="left" w:pos="1276"/>
              </w:tabs>
              <w:ind w:firstLine="0"/>
              <w:rPr>
                <w:rFonts w:ascii="Times New Roman" w:hAnsi="Times New Roman"/>
                <w:lang w:val="ro-RO"/>
              </w:rPr>
            </w:pPr>
            <w:r w:rsidRPr="00C75AA9">
              <w:rPr>
                <w:rFonts w:ascii="Times New Roman" w:hAnsi="Times New Roman"/>
                <w:b/>
                <w:bCs/>
                <w:lang w:val="ro-RO"/>
              </w:rPr>
              <w:t>6.2.2.1.</w:t>
            </w:r>
            <w:r w:rsidRPr="00C75AA9">
              <w:rPr>
                <w:rFonts w:ascii="Times New Roman" w:hAnsi="Times New Roman"/>
                <w:lang w:val="ro-RO"/>
              </w:rPr>
              <w:t xml:space="preserve"> primul alineat, sintagma „organizate de instituțiile Inspectoratul General pentru Situații de Urgență” se substituie cu textul „organizate de Academia „Ștefan cel Mare” a Ministerului Afacerilor Interne”.</w:t>
            </w:r>
          </w:p>
        </w:tc>
        <w:tc>
          <w:tcPr>
            <w:tcW w:w="4820" w:type="dxa"/>
            <w:vMerge w:val="restart"/>
            <w:tcBorders>
              <w:top w:val="single" w:sz="8" w:space="0" w:color="000000"/>
              <w:left w:val="none" w:sz="4" w:space="0" w:color="000000"/>
              <w:right w:val="single" w:sz="8" w:space="0" w:color="000000"/>
            </w:tcBorders>
            <w:tcMar>
              <w:top w:w="0" w:type="dxa"/>
              <w:left w:w="108" w:type="dxa"/>
              <w:bottom w:w="0" w:type="dxa"/>
              <w:right w:w="108" w:type="dxa"/>
            </w:tcMar>
          </w:tcPr>
          <w:p w14:paraId="6FDE845F" w14:textId="77777777" w:rsidR="000070C4" w:rsidRPr="00C75AA9" w:rsidRDefault="000070C4" w:rsidP="000070C4">
            <w:pPr>
              <w:tabs>
                <w:tab w:val="left" w:pos="0"/>
                <w:tab w:val="left" w:pos="437"/>
              </w:tabs>
              <w:ind w:firstLine="0"/>
              <w:rPr>
                <w:rFonts w:ascii="Times New Roman" w:hAnsi="Times New Roman"/>
                <w:lang w:val="ro-RO"/>
              </w:rPr>
            </w:pPr>
            <w:r w:rsidRPr="00C75AA9">
              <w:rPr>
                <w:rFonts w:ascii="Times New Roman" w:hAnsi="Times New Roman"/>
                <w:lang w:val="ro-RO"/>
              </w:rPr>
              <w:t>b) populaţiei:</w:t>
            </w:r>
          </w:p>
          <w:p w14:paraId="46892A1F" w14:textId="06A4B76E" w:rsidR="000070C4" w:rsidRPr="00C75AA9" w:rsidRDefault="000070C4" w:rsidP="000070C4">
            <w:pPr>
              <w:tabs>
                <w:tab w:val="left" w:pos="0"/>
                <w:tab w:val="left" w:pos="437"/>
              </w:tabs>
              <w:ind w:firstLine="0"/>
              <w:rPr>
                <w:rFonts w:ascii="Times New Roman" w:hAnsi="Times New Roman"/>
                <w:lang w:val="ro-RO"/>
              </w:rPr>
            </w:pPr>
            <w:r w:rsidRPr="00C75AA9">
              <w:rPr>
                <w:rFonts w:ascii="Times New Roman" w:hAnsi="Times New Roman"/>
                <w:i/>
                <w:iCs/>
                <w:lang w:val="ro-RO"/>
              </w:rPr>
              <w:t>comandanţii formaţiunilor protecţiei civile</w:t>
            </w:r>
            <w:r w:rsidRPr="00C75AA9">
              <w:rPr>
                <w:rFonts w:ascii="Times New Roman" w:hAnsi="Times New Roman"/>
                <w:lang w:val="ro-RO"/>
              </w:rPr>
              <w:t xml:space="preserve"> - în conformitate cu planul, la cursurile </w:t>
            </w:r>
            <w:r w:rsidRPr="00C75AA9">
              <w:rPr>
                <w:rFonts w:ascii="Times New Roman" w:hAnsi="Times New Roman"/>
                <w:b/>
                <w:bCs/>
                <w:lang w:val="ro-RO"/>
              </w:rPr>
              <w:t>organizate de Academia „Ștefan cel Mare” a Ministerului Afacerilor Interne</w:t>
            </w:r>
            <w:r w:rsidRPr="00C75AA9">
              <w:rPr>
                <w:rFonts w:ascii="Times New Roman" w:hAnsi="Times New Roman"/>
                <w:lang w:val="ro-RO"/>
              </w:rPr>
              <w:t>, o dată în trei ani, precum şi la aplicaţiile şi antrenamentele de protecţie civilă la locul de muncă;</w:t>
            </w:r>
          </w:p>
          <w:p w14:paraId="1721B99C" w14:textId="77777777" w:rsidR="000070C4" w:rsidRPr="00C75AA9" w:rsidRDefault="000070C4" w:rsidP="000070C4">
            <w:pPr>
              <w:tabs>
                <w:tab w:val="left" w:pos="0"/>
                <w:tab w:val="left" w:pos="437"/>
              </w:tabs>
              <w:ind w:firstLine="0"/>
              <w:rPr>
                <w:rFonts w:ascii="Times New Roman" w:hAnsi="Times New Roman"/>
                <w:lang w:val="ro-RO"/>
              </w:rPr>
            </w:pPr>
            <w:r w:rsidRPr="00C75AA9">
              <w:rPr>
                <w:rFonts w:ascii="Times New Roman" w:hAnsi="Times New Roman"/>
                <w:i/>
                <w:iCs/>
                <w:lang w:val="ro-RO"/>
              </w:rPr>
              <w:t>efectivul formaţiunilor protecţiei civile</w:t>
            </w:r>
            <w:r w:rsidRPr="00C75AA9">
              <w:rPr>
                <w:rFonts w:ascii="Times New Roman" w:hAnsi="Times New Roman"/>
                <w:lang w:val="ro-RO"/>
              </w:rPr>
              <w:t> - în conformitate cu planul, nemijlocit la locul de muncă, precum şi în cadrul aplicaţiilor şi antrenamentelor de protecţie civilă;</w:t>
            </w:r>
          </w:p>
          <w:p w14:paraId="03DA610E" w14:textId="77777777" w:rsidR="000070C4" w:rsidRPr="00C75AA9" w:rsidRDefault="000070C4" w:rsidP="000070C4">
            <w:pPr>
              <w:tabs>
                <w:tab w:val="left" w:pos="0"/>
                <w:tab w:val="left" w:pos="437"/>
              </w:tabs>
              <w:ind w:firstLine="0"/>
              <w:rPr>
                <w:rFonts w:ascii="Times New Roman" w:hAnsi="Times New Roman"/>
                <w:lang w:val="ro-RO"/>
              </w:rPr>
            </w:pPr>
            <w:r w:rsidRPr="00C75AA9">
              <w:rPr>
                <w:rFonts w:ascii="Times New Roman" w:hAnsi="Times New Roman"/>
                <w:i/>
                <w:iCs/>
                <w:lang w:val="ro-RO"/>
              </w:rPr>
              <w:t>populaţia angajată în cîmpul muncii </w:t>
            </w:r>
            <w:r w:rsidRPr="00C75AA9">
              <w:rPr>
                <w:rFonts w:ascii="Times New Roman" w:hAnsi="Times New Roman"/>
                <w:lang w:val="ro-RO"/>
              </w:rPr>
              <w:t>- în cadrul orelor de instruire la locul de muncă, la aplicaţiile şi antrenamentele de protecţie civilă;</w:t>
            </w:r>
          </w:p>
          <w:p w14:paraId="6BC9FF38" w14:textId="77777777" w:rsidR="000070C4" w:rsidRPr="00C75AA9" w:rsidRDefault="000070C4" w:rsidP="000070C4">
            <w:pPr>
              <w:tabs>
                <w:tab w:val="left" w:pos="0"/>
                <w:tab w:val="left" w:pos="437"/>
              </w:tabs>
              <w:ind w:firstLine="0"/>
              <w:rPr>
                <w:rFonts w:ascii="Times New Roman" w:hAnsi="Times New Roman"/>
                <w:lang w:val="ro-RO"/>
              </w:rPr>
            </w:pPr>
            <w:r w:rsidRPr="00C75AA9">
              <w:rPr>
                <w:rFonts w:ascii="Times New Roman" w:hAnsi="Times New Roman"/>
                <w:i/>
                <w:iCs/>
                <w:lang w:val="ro-RO"/>
              </w:rPr>
              <w:t>populaţia neangajată în cîmpul muncii </w:t>
            </w:r>
            <w:r w:rsidRPr="00C75AA9">
              <w:rPr>
                <w:rFonts w:ascii="Times New Roman" w:hAnsi="Times New Roman"/>
                <w:lang w:val="ro-RO"/>
              </w:rPr>
              <w:t>- prin intermediul mijloacelor de informare în masă, aplicaţiilor şi antrenamentelor de protecţie civilă  la locul de trai;</w:t>
            </w:r>
          </w:p>
          <w:p w14:paraId="740AE956" w14:textId="6C7AF122" w:rsidR="000070C4" w:rsidRPr="00C75AA9" w:rsidRDefault="000070C4" w:rsidP="006F282B">
            <w:pPr>
              <w:tabs>
                <w:tab w:val="left" w:pos="0"/>
                <w:tab w:val="left" w:pos="437"/>
              </w:tabs>
              <w:ind w:firstLine="0"/>
              <w:rPr>
                <w:rFonts w:ascii="Times New Roman" w:hAnsi="Times New Roman"/>
                <w:lang w:val="ro-RO"/>
              </w:rPr>
            </w:pPr>
            <w:r w:rsidRPr="00C75AA9">
              <w:rPr>
                <w:rFonts w:ascii="Times New Roman" w:hAnsi="Times New Roman"/>
                <w:i/>
                <w:iCs/>
                <w:lang w:val="ro-RO"/>
              </w:rPr>
              <w:t>elevii şi studenţii</w:t>
            </w:r>
            <w:r w:rsidRPr="00C75AA9">
              <w:rPr>
                <w:rFonts w:ascii="Times New Roman" w:hAnsi="Times New Roman"/>
                <w:lang w:val="ro-RO"/>
              </w:rPr>
              <w:t xml:space="preserve"> - în cadrul orelor de curs, conform programelor </w:t>
            </w:r>
            <w:r w:rsidR="00B756BE" w:rsidRPr="00C75AA9">
              <w:rPr>
                <w:rFonts w:ascii="Times New Roman" w:hAnsi="Times New Roman"/>
                <w:b/>
                <w:bCs/>
                <w:lang w:val="ro-RO"/>
              </w:rPr>
              <w:t>aprobate de Academia „Ștefan cel Mare” a Ministerului Afacerilor Interne, în comun cu Ministerul Educației și Cercetării</w:t>
            </w:r>
            <w:r w:rsidRPr="00C75AA9">
              <w:rPr>
                <w:rFonts w:ascii="Times New Roman" w:hAnsi="Times New Roman"/>
                <w:lang w:val="ro-RO"/>
              </w:rPr>
              <w:t>.</w:t>
            </w:r>
          </w:p>
        </w:tc>
      </w:tr>
      <w:tr w:rsidR="000070C4" w:rsidRPr="00C75AA9" w14:paraId="639C4997" w14:textId="77777777" w:rsidTr="00DE07DD">
        <w:tc>
          <w:tcPr>
            <w:tcW w:w="567" w:type="dxa"/>
            <w:vMerge/>
            <w:tcBorders>
              <w:left w:val="single" w:sz="8" w:space="0" w:color="000000"/>
              <w:bottom w:val="single" w:sz="8" w:space="0" w:color="000000"/>
              <w:right w:val="single" w:sz="8" w:space="0" w:color="000000"/>
            </w:tcBorders>
          </w:tcPr>
          <w:p w14:paraId="06333961" w14:textId="77777777" w:rsidR="000070C4" w:rsidRPr="00C75AA9" w:rsidRDefault="000070C4" w:rsidP="006F282B">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p>
        </w:tc>
        <w:tc>
          <w:tcPr>
            <w:tcW w:w="5103" w:type="dxa"/>
            <w:vMerge/>
            <w:tcBorders>
              <w:left w:val="single" w:sz="8" w:space="0" w:color="000000"/>
              <w:bottom w:val="single" w:sz="8" w:space="0" w:color="000000"/>
              <w:right w:val="single" w:sz="8" w:space="0" w:color="000000"/>
            </w:tcBorders>
            <w:tcMar>
              <w:top w:w="0" w:type="dxa"/>
              <w:left w:w="108" w:type="dxa"/>
              <w:bottom w:w="0" w:type="dxa"/>
              <w:right w:w="108" w:type="dxa"/>
            </w:tcMar>
          </w:tcPr>
          <w:p w14:paraId="762CEAE4" w14:textId="7903FCF9" w:rsidR="000070C4" w:rsidRPr="00C75AA9" w:rsidRDefault="000070C4" w:rsidP="000876D7">
            <w:pPr>
              <w:pStyle w:val="NormalWeb"/>
              <w:shd w:val="clear" w:color="auto" w:fill="FFFFFF"/>
              <w:ind w:firstLine="0"/>
              <w:jc w:val="center"/>
              <w:rPr>
                <w:rFonts w:ascii="Times New Roman" w:hAnsi="Times New Roman"/>
                <w:sz w:val="20"/>
                <w:szCs w:val="20"/>
                <w:lang w:val="ro-RO"/>
              </w:rPr>
            </w:pP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0BD70B75" w14:textId="7F8A2E98" w:rsidR="00B756BE" w:rsidRPr="00C75AA9" w:rsidRDefault="00B756BE" w:rsidP="00B756BE">
            <w:pPr>
              <w:tabs>
                <w:tab w:val="left" w:pos="0"/>
                <w:tab w:val="left" w:pos="583"/>
                <w:tab w:val="left" w:pos="1276"/>
              </w:tabs>
              <w:ind w:firstLine="0"/>
              <w:rPr>
                <w:rFonts w:ascii="Times New Roman" w:hAnsi="Times New Roman"/>
                <w:lang w:val="ro-RO"/>
              </w:rPr>
            </w:pPr>
            <w:r w:rsidRPr="00C75AA9">
              <w:rPr>
                <w:rFonts w:ascii="Times New Roman" w:hAnsi="Times New Roman"/>
                <w:b/>
                <w:bCs/>
                <w:lang w:val="ro-RO"/>
              </w:rPr>
              <w:t>6.2.2.2.</w:t>
            </w:r>
            <w:r w:rsidRPr="00C75AA9">
              <w:rPr>
                <w:rFonts w:ascii="Times New Roman" w:hAnsi="Times New Roman"/>
                <w:lang w:val="ro-RO"/>
              </w:rPr>
              <w:t xml:space="preserve"> al cincilea alineat, sintagma „aprobate de Ministerul Educației și Cercetării și coordonate cu Inspectoratul General pentru Situații de Urgență” se substituie cu sintagma „aprobate de Academia „Ștefan cel Mare” a Ministerului Afacerilor Interne, în comun cu Ministerul Educației și Cercetării.</w:t>
            </w:r>
          </w:p>
          <w:p w14:paraId="343C36EC" w14:textId="4397C9A8" w:rsidR="00B756BE" w:rsidRPr="00C75AA9" w:rsidRDefault="00B756BE" w:rsidP="006F282B">
            <w:pPr>
              <w:tabs>
                <w:tab w:val="left" w:pos="0"/>
                <w:tab w:val="left" w:pos="583"/>
                <w:tab w:val="left" w:pos="1276"/>
              </w:tabs>
              <w:ind w:firstLine="0"/>
              <w:rPr>
                <w:rFonts w:ascii="Times New Roman" w:hAnsi="Times New Roman"/>
                <w:lang w:val="ro-RO"/>
              </w:rPr>
            </w:pPr>
          </w:p>
        </w:tc>
        <w:tc>
          <w:tcPr>
            <w:tcW w:w="4820" w:type="dxa"/>
            <w:vMerge/>
            <w:tcBorders>
              <w:left w:val="none" w:sz="4" w:space="0" w:color="000000"/>
              <w:bottom w:val="single" w:sz="8" w:space="0" w:color="000000"/>
              <w:right w:val="single" w:sz="8" w:space="0" w:color="000000"/>
            </w:tcBorders>
            <w:tcMar>
              <w:top w:w="0" w:type="dxa"/>
              <w:left w:w="108" w:type="dxa"/>
              <w:bottom w:w="0" w:type="dxa"/>
              <w:right w:w="108" w:type="dxa"/>
            </w:tcMar>
          </w:tcPr>
          <w:p w14:paraId="0513CC96" w14:textId="14408AC5" w:rsidR="000070C4" w:rsidRPr="00C75AA9" w:rsidRDefault="000070C4" w:rsidP="000876D7">
            <w:pPr>
              <w:tabs>
                <w:tab w:val="left" w:pos="0"/>
                <w:tab w:val="left" w:pos="1276"/>
              </w:tabs>
              <w:ind w:firstLine="0"/>
              <w:rPr>
                <w:rFonts w:ascii="Times New Roman" w:hAnsi="Times New Roman"/>
                <w:lang w:val="ro-RO"/>
              </w:rPr>
            </w:pPr>
          </w:p>
        </w:tc>
      </w:tr>
      <w:tr w:rsidR="00870FEF" w:rsidRPr="00C75AA9" w14:paraId="49B6B48B" w14:textId="77777777" w:rsidTr="00B26BEB">
        <w:tc>
          <w:tcPr>
            <w:tcW w:w="567" w:type="dxa"/>
            <w:tcBorders>
              <w:top w:val="single" w:sz="8" w:space="0" w:color="000000"/>
              <w:left w:val="single" w:sz="8" w:space="0" w:color="000000"/>
              <w:bottom w:val="single" w:sz="8" w:space="0" w:color="000000"/>
              <w:right w:val="single" w:sz="8" w:space="0" w:color="000000"/>
            </w:tcBorders>
          </w:tcPr>
          <w:p w14:paraId="2FEF4111" w14:textId="57A49D99" w:rsidR="00870FEF" w:rsidRPr="00C75AA9" w:rsidRDefault="00EE7D10" w:rsidP="006F282B">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75AA9">
              <w:rPr>
                <w:rFonts w:ascii="Times New Roman" w:hAnsi="Times New Roman"/>
                <w:lang w:val="ro-RO"/>
              </w:rPr>
              <w:t>38</w:t>
            </w:r>
          </w:p>
        </w:tc>
        <w:tc>
          <w:tcPr>
            <w:tcW w:w="51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88FA4B1" w14:textId="77777777" w:rsidR="00236DDA" w:rsidRPr="00C75AA9" w:rsidRDefault="00236DDA" w:rsidP="00236DDA">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În anexă:</w:t>
            </w:r>
          </w:p>
          <w:p w14:paraId="59ADE3CE" w14:textId="77777777" w:rsidR="00236DDA" w:rsidRPr="00C75AA9" w:rsidRDefault="00236DDA" w:rsidP="00236DDA">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lastRenderedPageBreak/>
              <w:t>Punctul 3</w:t>
            </w:r>
          </w:p>
          <w:p w14:paraId="08A000B2" w14:textId="64857EAC" w:rsidR="00870FEF" w:rsidRPr="00C75AA9" w:rsidRDefault="000E2964" w:rsidP="006F282B">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d) deținătorilor și administratorilor lacurilor de acumulare/iazurilor, pe parcursul primului an de activitate – la cursurile organizate de subdiviziunile Inspectoratului General pentru Situații de Urgență, în conformitate cu planul aprobat.</w:t>
            </w: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7D476621" w14:textId="17FED42E" w:rsidR="00870FEF" w:rsidRPr="00C75AA9" w:rsidRDefault="000876D7" w:rsidP="000876D7">
            <w:pPr>
              <w:tabs>
                <w:tab w:val="left" w:pos="0"/>
                <w:tab w:val="left" w:pos="991"/>
              </w:tabs>
              <w:ind w:firstLine="0"/>
              <w:rPr>
                <w:rFonts w:ascii="Times New Roman" w:hAnsi="Times New Roman"/>
                <w:lang w:val="ro-RO"/>
              </w:rPr>
            </w:pPr>
            <w:r w:rsidRPr="00C75AA9">
              <w:rPr>
                <w:rFonts w:ascii="Times New Roman" w:hAnsi="Times New Roman"/>
                <w:b/>
                <w:bCs/>
                <w:lang w:val="ro-RO"/>
              </w:rPr>
              <w:lastRenderedPageBreak/>
              <w:t>6.2.3.</w:t>
            </w:r>
            <w:r w:rsidRPr="00C75AA9">
              <w:rPr>
                <w:rFonts w:ascii="Times New Roman" w:hAnsi="Times New Roman"/>
                <w:lang w:val="ro-RO"/>
              </w:rPr>
              <w:t xml:space="preserve"> la punctul 3 litera d), sintagma „de subdiviziunile </w:t>
            </w:r>
            <w:r w:rsidRPr="00C75AA9">
              <w:rPr>
                <w:rFonts w:ascii="Times New Roman" w:hAnsi="Times New Roman"/>
                <w:lang w:val="ro-RO"/>
              </w:rPr>
              <w:lastRenderedPageBreak/>
              <w:t>Inspectoratului General pentru Situații de Urgență” se substituie cu textul „de Academia „Ștefan cel Mare” a Ministerului Afacerilor Interne”</w:t>
            </w:r>
            <w:r w:rsidR="00236DDA" w:rsidRPr="00C75AA9">
              <w:rPr>
                <w:rFonts w:ascii="Times New Roman" w:hAnsi="Times New Roman"/>
                <w:lang w:val="ro-RO"/>
              </w:rPr>
              <w:t>.</w:t>
            </w:r>
          </w:p>
        </w:tc>
        <w:tc>
          <w:tcPr>
            <w:tcW w:w="482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37260C68" w14:textId="5C724196" w:rsidR="00870FEF" w:rsidRPr="00C75AA9" w:rsidRDefault="000E2964" w:rsidP="000876D7">
            <w:pPr>
              <w:tabs>
                <w:tab w:val="left" w:pos="0"/>
                <w:tab w:val="left" w:pos="991"/>
              </w:tabs>
              <w:ind w:firstLine="0"/>
              <w:rPr>
                <w:rFonts w:ascii="Times New Roman" w:hAnsi="Times New Roman"/>
                <w:lang w:val="ro-RO"/>
              </w:rPr>
            </w:pPr>
            <w:r w:rsidRPr="00C75AA9">
              <w:rPr>
                <w:rFonts w:ascii="Times New Roman" w:hAnsi="Times New Roman"/>
                <w:lang w:val="ro-RO"/>
              </w:rPr>
              <w:lastRenderedPageBreak/>
              <w:t xml:space="preserve">d) deținătorilor și administratorilor lacurilor de </w:t>
            </w:r>
            <w:r w:rsidRPr="00C75AA9">
              <w:rPr>
                <w:rFonts w:ascii="Times New Roman" w:hAnsi="Times New Roman"/>
                <w:lang w:val="ro-RO"/>
              </w:rPr>
              <w:lastRenderedPageBreak/>
              <w:t xml:space="preserve">acumulare/iazurilor, pe parcursul primului an de activitate – la cursurile organizate </w:t>
            </w:r>
            <w:r w:rsidRPr="00C75AA9">
              <w:rPr>
                <w:rFonts w:ascii="Times New Roman" w:hAnsi="Times New Roman"/>
                <w:b/>
                <w:bCs/>
                <w:lang w:val="ro-RO"/>
              </w:rPr>
              <w:t>de Academia „Ștefan cel Mare” a Ministerului Afacerilor Interne.</w:t>
            </w:r>
          </w:p>
        </w:tc>
      </w:tr>
      <w:tr w:rsidR="00870FEF" w:rsidRPr="00C75AA9" w14:paraId="75C62425" w14:textId="77777777" w:rsidTr="00B26BEB">
        <w:tc>
          <w:tcPr>
            <w:tcW w:w="567" w:type="dxa"/>
            <w:tcBorders>
              <w:top w:val="single" w:sz="8" w:space="0" w:color="000000"/>
              <w:left w:val="single" w:sz="8" w:space="0" w:color="000000"/>
              <w:bottom w:val="single" w:sz="8" w:space="0" w:color="000000"/>
              <w:right w:val="single" w:sz="8" w:space="0" w:color="000000"/>
            </w:tcBorders>
          </w:tcPr>
          <w:p w14:paraId="04E1CA34" w14:textId="3698D66B" w:rsidR="00870FEF" w:rsidRPr="00C75AA9" w:rsidRDefault="00EE7D10" w:rsidP="006F282B">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75AA9">
              <w:rPr>
                <w:rFonts w:ascii="Times New Roman" w:hAnsi="Times New Roman"/>
                <w:lang w:val="ro-RO"/>
              </w:rPr>
              <w:lastRenderedPageBreak/>
              <w:t>39</w:t>
            </w:r>
          </w:p>
        </w:tc>
        <w:tc>
          <w:tcPr>
            <w:tcW w:w="51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86E0BC7" w14:textId="77777777" w:rsidR="000E2964" w:rsidRPr="00C75AA9" w:rsidRDefault="000E2964" w:rsidP="000E2964">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În anexă:</w:t>
            </w:r>
          </w:p>
          <w:p w14:paraId="50C6866B" w14:textId="77777777" w:rsidR="000E2964" w:rsidRPr="00C75AA9" w:rsidRDefault="000E2964" w:rsidP="000E2964">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Punctul 3</w:t>
            </w:r>
          </w:p>
          <w:p w14:paraId="6516E8C2" w14:textId="5FBF28F9" w:rsidR="00870FEF" w:rsidRPr="00C75AA9" w:rsidRDefault="000E2964" w:rsidP="006F282B">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f) specialiștilor titulari pentru protecția civilă, a persoanelor responsabile de protecția civilă din cadrul obiectivelor economiei naționale – la cursurile organizate de către Inspectoratul General pentru Situații de Urgență în cadrul Centrului republican de instruire.</w:t>
            </w: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3AEC3956" w14:textId="41DCE013" w:rsidR="00870FEF" w:rsidRPr="00C75AA9" w:rsidRDefault="000876D7" w:rsidP="006F282B">
            <w:pPr>
              <w:tabs>
                <w:tab w:val="left" w:pos="0"/>
                <w:tab w:val="left" w:pos="583"/>
                <w:tab w:val="left" w:pos="1276"/>
              </w:tabs>
              <w:ind w:firstLine="0"/>
              <w:rPr>
                <w:rFonts w:ascii="Times New Roman" w:hAnsi="Times New Roman"/>
                <w:lang w:val="ro-RO"/>
              </w:rPr>
            </w:pPr>
            <w:r w:rsidRPr="00C75AA9">
              <w:rPr>
                <w:rFonts w:ascii="Times New Roman" w:hAnsi="Times New Roman"/>
                <w:b/>
                <w:bCs/>
                <w:lang w:val="ro-RO"/>
              </w:rPr>
              <w:t>6.2.4.</w:t>
            </w:r>
            <w:r w:rsidRPr="00C75AA9">
              <w:rPr>
                <w:rFonts w:ascii="Times New Roman" w:hAnsi="Times New Roman"/>
                <w:lang w:val="ro-RO"/>
              </w:rPr>
              <w:t xml:space="preserve"> la punctul 3 litera f), textul „Inspectoratul General pentru Situații de Urgență în cadrul Centrului republican de instruire” se substituie cu textul „Academia „Ștefan cel Mare” a Ministerului Afacerilor Interne”</w:t>
            </w:r>
            <w:r w:rsidR="00AB45E3" w:rsidRPr="00C75AA9">
              <w:rPr>
                <w:rFonts w:ascii="Times New Roman" w:hAnsi="Times New Roman"/>
                <w:lang w:val="ro-RO"/>
              </w:rPr>
              <w:t>.</w:t>
            </w:r>
          </w:p>
        </w:tc>
        <w:tc>
          <w:tcPr>
            <w:tcW w:w="482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13607070" w14:textId="0E20BC7C" w:rsidR="00870FEF" w:rsidRPr="00C75AA9" w:rsidRDefault="000E2964" w:rsidP="000876D7">
            <w:pPr>
              <w:tabs>
                <w:tab w:val="left" w:pos="0"/>
                <w:tab w:val="left" w:pos="1276"/>
              </w:tabs>
              <w:ind w:firstLine="0"/>
              <w:rPr>
                <w:rFonts w:ascii="Times New Roman" w:hAnsi="Times New Roman"/>
                <w:lang w:val="ro-RO"/>
              </w:rPr>
            </w:pPr>
            <w:r w:rsidRPr="00C75AA9">
              <w:rPr>
                <w:rFonts w:ascii="Times New Roman" w:hAnsi="Times New Roman"/>
                <w:lang w:val="ro-RO"/>
              </w:rPr>
              <w:t xml:space="preserve">f) specialiștilor titulari pentru protecția civilă, a persoanelor responsabile de protecția civilă din cadrul obiectivelor economiei naționale – la cursurile organizate de către </w:t>
            </w:r>
            <w:r w:rsidRPr="00C75AA9">
              <w:rPr>
                <w:rFonts w:ascii="Times New Roman" w:hAnsi="Times New Roman"/>
                <w:b/>
                <w:bCs/>
                <w:lang w:val="ro-RO"/>
              </w:rPr>
              <w:t>Academia „Ștefan cel Mare” a Ministerului Afacerilor Interne</w:t>
            </w:r>
            <w:r w:rsidRPr="00C75AA9">
              <w:rPr>
                <w:rFonts w:ascii="Times New Roman" w:hAnsi="Times New Roman"/>
                <w:lang w:val="ro-RO"/>
              </w:rPr>
              <w:t>.</w:t>
            </w:r>
          </w:p>
        </w:tc>
      </w:tr>
      <w:tr w:rsidR="00870FEF" w:rsidRPr="00C75AA9" w14:paraId="0E3AE29C" w14:textId="77777777" w:rsidTr="00B26BEB">
        <w:tc>
          <w:tcPr>
            <w:tcW w:w="567" w:type="dxa"/>
            <w:tcBorders>
              <w:top w:val="single" w:sz="8" w:space="0" w:color="000000"/>
              <w:left w:val="single" w:sz="8" w:space="0" w:color="000000"/>
              <w:bottom w:val="single" w:sz="8" w:space="0" w:color="000000"/>
              <w:right w:val="single" w:sz="8" w:space="0" w:color="000000"/>
            </w:tcBorders>
          </w:tcPr>
          <w:p w14:paraId="5D5C092D" w14:textId="1BB49D5A" w:rsidR="00870FEF" w:rsidRPr="00C75AA9" w:rsidRDefault="00E67EAA" w:rsidP="006F282B">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75AA9">
              <w:rPr>
                <w:rFonts w:ascii="Times New Roman" w:hAnsi="Times New Roman"/>
                <w:lang w:val="ro-RO"/>
              </w:rPr>
              <w:t>4</w:t>
            </w:r>
            <w:r w:rsidR="00EE7D10" w:rsidRPr="00C75AA9">
              <w:rPr>
                <w:rFonts w:ascii="Times New Roman" w:hAnsi="Times New Roman"/>
                <w:lang w:val="ro-RO"/>
              </w:rPr>
              <w:t>0</w:t>
            </w:r>
          </w:p>
        </w:tc>
        <w:tc>
          <w:tcPr>
            <w:tcW w:w="51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A10919C" w14:textId="77777777" w:rsidR="007B6820" w:rsidRPr="00C75AA9" w:rsidRDefault="007B6820" w:rsidP="007B6820">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În anexă:</w:t>
            </w:r>
          </w:p>
          <w:p w14:paraId="5CD9FA14" w14:textId="24753D77" w:rsidR="00601A31" w:rsidRPr="00C75AA9" w:rsidRDefault="00601A31" w:rsidP="00601A31">
            <w:pPr>
              <w:pStyle w:val="NormalWeb"/>
              <w:ind w:firstLine="0"/>
              <w:rPr>
                <w:rFonts w:ascii="Times New Roman" w:hAnsi="Times New Roman"/>
                <w:sz w:val="20"/>
                <w:szCs w:val="20"/>
                <w:lang w:val="ro-RO"/>
              </w:rPr>
            </w:pPr>
            <w:r w:rsidRPr="00C75AA9">
              <w:rPr>
                <w:rFonts w:ascii="Times New Roman" w:hAnsi="Times New Roman"/>
                <w:sz w:val="20"/>
                <w:szCs w:val="20"/>
                <w:lang w:val="ro-RO"/>
              </w:rPr>
              <w:t>9. Termenele de desfăşurare a măsurilor de pregătire a protecţiei civile sînt indicate în planul calendaristic de pregătire a protecţiei civile şi planul de completare cu audienţi a Centrului republican de instruire al Inspectoratului General pentru Situații de Urgență pentru anul în curs, aprobat prin hotărîre de Guvern.</w:t>
            </w:r>
          </w:p>
          <w:p w14:paraId="2ED8DF10" w14:textId="732E3F49" w:rsidR="00870FEF" w:rsidRPr="00C75AA9" w:rsidRDefault="00601A31" w:rsidP="00D61D2D">
            <w:pPr>
              <w:pStyle w:val="NormalWeb"/>
              <w:ind w:firstLine="0"/>
              <w:rPr>
                <w:b/>
                <w:bCs/>
                <w:lang w:val="ro-RO"/>
              </w:rPr>
            </w:pPr>
            <w:r w:rsidRPr="00C75AA9">
              <w:rPr>
                <w:rFonts w:ascii="Times New Roman" w:hAnsi="Times New Roman"/>
                <w:sz w:val="20"/>
                <w:szCs w:val="20"/>
                <w:lang w:val="ro-RO"/>
              </w:rPr>
              <w:t>În ministere, în alte autorități administrative centrale, în autoritățile publice locale de nivelurile întâi și al doilea și de nivel special, în instituțiile de învățământ superior, precum și în obiectivele economice, controlul stării de pregătire în domeniul protecției civile poate purta un caracter atât general, cât și selectiv.</w:t>
            </w: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50F228E0" w14:textId="3E72B0BA" w:rsidR="00870FEF" w:rsidRPr="00C75AA9" w:rsidRDefault="000876D7" w:rsidP="006F282B">
            <w:pPr>
              <w:tabs>
                <w:tab w:val="left" w:pos="0"/>
                <w:tab w:val="left" w:pos="583"/>
                <w:tab w:val="left" w:pos="1276"/>
              </w:tabs>
              <w:ind w:firstLine="0"/>
              <w:rPr>
                <w:rFonts w:ascii="Times New Roman" w:hAnsi="Times New Roman"/>
                <w:lang w:val="ro-RO"/>
              </w:rPr>
            </w:pPr>
            <w:r w:rsidRPr="00C75AA9">
              <w:rPr>
                <w:rFonts w:ascii="Times New Roman" w:hAnsi="Times New Roman"/>
                <w:b/>
                <w:bCs/>
                <w:lang w:val="ro-RO"/>
              </w:rPr>
              <w:t>6.2.5.</w:t>
            </w:r>
            <w:r w:rsidRPr="00C75AA9">
              <w:rPr>
                <w:rFonts w:ascii="Times New Roman" w:hAnsi="Times New Roman"/>
                <w:lang w:val="ro-RO"/>
              </w:rPr>
              <w:t xml:space="preserve"> la punctul 9, sintagma „audienți a Centrului republican de instruire al Inspectoratului General pentru Situații de Urgență” se substituie cu textul „audienți ai Academiei „Ștefan cel Mare” a Ministerului Afacerilor Interne”;</w:t>
            </w:r>
          </w:p>
        </w:tc>
        <w:tc>
          <w:tcPr>
            <w:tcW w:w="482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6F79AE4F" w14:textId="2BD07DF2" w:rsidR="00D61D2D" w:rsidRPr="00C75AA9" w:rsidRDefault="00D61D2D" w:rsidP="00D61D2D">
            <w:pPr>
              <w:pStyle w:val="NormalWeb"/>
              <w:ind w:firstLine="0"/>
              <w:rPr>
                <w:rFonts w:ascii="Times New Roman" w:hAnsi="Times New Roman"/>
                <w:sz w:val="20"/>
                <w:szCs w:val="20"/>
                <w:lang w:val="ro-RO"/>
              </w:rPr>
            </w:pPr>
            <w:r w:rsidRPr="00C75AA9">
              <w:rPr>
                <w:rFonts w:ascii="Times New Roman" w:hAnsi="Times New Roman"/>
                <w:sz w:val="20"/>
                <w:szCs w:val="20"/>
                <w:lang w:val="ro-RO"/>
              </w:rPr>
              <w:t xml:space="preserve">9. Termenele de desfăşurare a măsurilor de pregătire a protecţiei civile sînt indicate în planul calendaristic de pregătire a protecţiei civile şi planul de completare cu </w:t>
            </w:r>
            <w:r w:rsidRPr="00C75AA9">
              <w:rPr>
                <w:rFonts w:ascii="Times New Roman" w:hAnsi="Times New Roman"/>
                <w:b/>
                <w:bCs/>
                <w:sz w:val="20"/>
                <w:szCs w:val="20"/>
                <w:lang w:val="ro-RO"/>
              </w:rPr>
              <w:t>audienți ai Academiei „Ștefan cel Mare” a Ministerului Afacerilor Interne</w:t>
            </w:r>
            <w:r w:rsidRPr="00C75AA9">
              <w:rPr>
                <w:rFonts w:ascii="Times New Roman" w:hAnsi="Times New Roman"/>
                <w:sz w:val="20"/>
                <w:szCs w:val="20"/>
                <w:lang w:val="ro-RO"/>
              </w:rPr>
              <w:t xml:space="preserve"> pentru anul în curs, aprobat prin hotărîre de Guvern.</w:t>
            </w:r>
          </w:p>
          <w:p w14:paraId="7516FED3" w14:textId="2A210A5B" w:rsidR="00870FEF" w:rsidRPr="00C75AA9" w:rsidRDefault="00D61D2D" w:rsidP="00D61D2D">
            <w:pPr>
              <w:tabs>
                <w:tab w:val="left" w:pos="0"/>
                <w:tab w:val="left" w:pos="437"/>
              </w:tabs>
              <w:ind w:firstLine="0"/>
              <w:rPr>
                <w:rFonts w:ascii="Times New Roman" w:hAnsi="Times New Roman"/>
                <w:lang w:val="ro-RO"/>
              </w:rPr>
            </w:pPr>
            <w:r w:rsidRPr="00C75AA9">
              <w:rPr>
                <w:rFonts w:ascii="Times New Roman" w:hAnsi="Times New Roman"/>
                <w:lang w:val="ro-RO" w:eastAsia="ru-RU"/>
              </w:rPr>
              <w:t>În ministere, în alte autorități administrative centrale, în autoritățile publice locale de nivelurile întâi și al doilea și de nivel special, în instituțiile de învățământ superior, precum și în obiectivele economice, controlul stării de pregătire în domeniul protecției civile poate purta un caracter atât general, cât și selectiv.</w:t>
            </w:r>
          </w:p>
        </w:tc>
      </w:tr>
      <w:tr w:rsidR="00870FEF" w:rsidRPr="00C75AA9" w14:paraId="3A060B25" w14:textId="77777777" w:rsidTr="00B26BEB">
        <w:tc>
          <w:tcPr>
            <w:tcW w:w="567" w:type="dxa"/>
            <w:tcBorders>
              <w:top w:val="single" w:sz="8" w:space="0" w:color="000000"/>
              <w:left w:val="single" w:sz="8" w:space="0" w:color="000000"/>
              <w:bottom w:val="single" w:sz="8" w:space="0" w:color="000000"/>
              <w:right w:val="single" w:sz="8" w:space="0" w:color="000000"/>
            </w:tcBorders>
          </w:tcPr>
          <w:p w14:paraId="7C71A7EC" w14:textId="15ED1670" w:rsidR="00870FEF" w:rsidRPr="00C75AA9" w:rsidRDefault="00E67EAA" w:rsidP="006F282B">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75AA9">
              <w:rPr>
                <w:rFonts w:ascii="Times New Roman" w:hAnsi="Times New Roman"/>
                <w:lang w:val="ro-RO"/>
              </w:rPr>
              <w:t>4</w:t>
            </w:r>
            <w:r w:rsidR="00EE7D10" w:rsidRPr="00C75AA9">
              <w:rPr>
                <w:rFonts w:ascii="Times New Roman" w:hAnsi="Times New Roman"/>
                <w:lang w:val="ro-RO"/>
              </w:rPr>
              <w:t>1</w:t>
            </w:r>
          </w:p>
        </w:tc>
        <w:tc>
          <w:tcPr>
            <w:tcW w:w="51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C9FB39B" w14:textId="77777777" w:rsidR="004744A8" w:rsidRPr="00C75AA9" w:rsidRDefault="004744A8" w:rsidP="004744A8">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În anexă:</w:t>
            </w:r>
          </w:p>
          <w:p w14:paraId="3D54ADA3" w14:textId="77777777" w:rsidR="004744A8" w:rsidRPr="00C75AA9" w:rsidRDefault="000876D7" w:rsidP="000876D7">
            <w:pPr>
              <w:pStyle w:val="NormalWeb"/>
              <w:shd w:val="clear" w:color="auto" w:fill="FFFFFF"/>
              <w:tabs>
                <w:tab w:val="left" w:pos="2974"/>
              </w:tabs>
              <w:ind w:firstLine="0"/>
              <w:rPr>
                <w:rFonts w:ascii="Times New Roman" w:hAnsi="Times New Roman"/>
                <w:sz w:val="20"/>
                <w:szCs w:val="20"/>
                <w:lang w:val="ro-RO"/>
              </w:rPr>
            </w:pPr>
            <w:r w:rsidRPr="00C75AA9">
              <w:rPr>
                <w:rFonts w:ascii="Times New Roman" w:hAnsi="Times New Roman"/>
                <w:sz w:val="20"/>
                <w:szCs w:val="20"/>
                <w:lang w:val="ro-RO"/>
              </w:rPr>
              <w:t>Punctul 11</w:t>
            </w:r>
          </w:p>
          <w:p w14:paraId="2F440FE8" w14:textId="7B7FA2E1" w:rsidR="00870FEF" w:rsidRPr="00C75AA9" w:rsidRDefault="004744A8" w:rsidP="000876D7">
            <w:pPr>
              <w:pStyle w:val="NormalWeb"/>
              <w:shd w:val="clear" w:color="auto" w:fill="FFFFFF"/>
              <w:tabs>
                <w:tab w:val="left" w:pos="2974"/>
              </w:tabs>
              <w:ind w:firstLine="0"/>
              <w:rPr>
                <w:rFonts w:ascii="Times New Roman" w:hAnsi="Times New Roman"/>
                <w:sz w:val="20"/>
                <w:szCs w:val="20"/>
                <w:lang w:val="ro-RO"/>
              </w:rPr>
            </w:pPr>
            <w:r w:rsidRPr="00C75AA9">
              <w:rPr>
                <w:rFonts w:ascii="Times New Roman" w:hAnsi="Times New Roman"/>
                <w:sz w:val="20"/>
                <w:szCs w:val="20"/>
                <w:lang w:val="ro-RO"/>
              </w:rPr>
              <w:t>b) stabileşte categoriile de personal şi funcţii pentru instruire sau perfecţionare în cadrul Centrului republican de instruire.</w:t>
            </w: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612304D5" w14:textId="336DCC39" w:rsidR="00870FEF" w:rsidRPr="00C75AA9" w:rsidRDefault="000876D7" w:rsidP="006F282B">
            <w:pPr>
              <w:tabs>
                <w:tab w:val="left" w:pos="0"/>
                <w:tab w:val="left" w:pos="583"/>
                <w:tab w:val="left" w:pos="1276"/>
              </w:tabs>
              <w:ind w:firstLine="0"/>
              <w:rPr>
                <w:rFonts w:ascii="Times New Roman" w:hAnsi="Times New Roman"/>
                <w:lang w:val="ro-RO"/>
              </w:rPr>
            </w:pPr>
            <w:r w:rsidRPr="00C75AA9">
              <w:rPr>
                <w:rFonts w:ascii="Times New Roman" w:hAnsi="Times New Roman"/>
                <w:b/>
                <w:bCs/>
                <w:lang w:val="ro-RO"/>
              </w:rPr>
              <w:t>6.2.6.1</w:t>
            </w:r>
            <w:r w:rsidRPr="00C75AA9">
              <w:rPr>
                <w:rFonts w:ascii="Times New Roman" w:hAnsi="Times New Roman"/>
                <w:lang w:val="ro-RO"/>
              </w:rPr>
              <w:t xml:space="preserve"> la litera b), sintagma „Centrului republican de instruire” se substituie cu textul „Academiei „Ștefan cel Mare” a Ministerului Afacerilor Interne”</w:t>
            </w:r>
            <w:r w:rsidR="004744A8" w:rsidRPr="00C75AA9">
              <w:rPr>
                <w:rFonts w:ascii="Times New Roman" w:hAnsi="Times New Roman"/>
                <w:lang w:val="ro-RO"/>
              </w:rPr>
              <w:t>.</w:t>
            </w:r>
          </w:p>
        </w:tc>
        <w:tc>
          <w:tcPr>
            <w:tcW w:w="482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177D3925" w14:textId="026D92B9" w:rsidR="00870FEF" w:rsidRPr="00C75AA9" w:rsidRDefault="004744A8" w:rsidP="004744A8">
            <w:pPr>
              <w:pStyle w:val="NormalWeb"/>
              <w:shd w:val="clear" w:color="auto" w:fill="FFFFFF"/>
              <w:tabs>
                <w:tab w:val="left" w:pos="2974"/>
              </w:tabs>
              <w:ind w:firstLine="0"/>
              <w:rPr>
                <w:rFonts w:ascii="Times New Roman" w:hAnsi="Times New Roman"/>
                <w:sz w:val="20"/>
                <w:szCs w:val="20"/>
                <w:lang w:val="ro-RO"/>
              </w:rPr>
            </w:pPr>
            <w:r w:rsidRPr="00C75AA9">
              <w:rPr>
                <w:rFonts w:ascii="Times New Roman" w:hAnsi="Times New Roman"/>
                <w:sz w:val="20"/>
                <w:szCs w:val="20"/>
                <w:lang w:val="ro-RO"/>
              </w:rPr>
              <w:t xml:space="preserve">b) stabileşte categoriile de personal şi funcţii pentru instruire sau perfecţionare în cadrul </w:t>
            </w:r>
            <w:r w:rsidRPr="00C75AA9">
              <w:rPr>
                <w:rFonts w:ascii="Times New Roman" w:hAnsi="Times New Roman"/>
                <w:b/>
                <w:bCs/>
                <w:sz w:val="20"/>
                <w:szCs w:val="20"/>
                <w:lang w:val="ro-RO"/>
              </w:rPr>
              <w:t>Academiei „Ștefan cel Mare” a Ministerului Afacerilor Interne</w:t>
            </w:r>
            <w:r w:rsidRPr="00C75AA9">
              <w:rPr>
                <w:rFonts w:ascii="Times New Roman" w:hAnsi="Times New Roman"/>
                <w:sz w:val="20"/>
                <w:szCs w:val="20"/>
                <w:lang w:val="ro-RO"/>
              </w:rPr>
              <w:t>.</w:t>
            </w:r>
          </w:p>
        </w:tc>
      </w:tr>
      <w:tr w:rsidR="00870FEF" w:rsidRPr="00C75AA9" w14:paraId="365C91E0" w14:textId="77777777" w:rsidTr="00B26BEB">
        <w:tc>
          <w:tcPr>
            <w:tcW w:w="567" w:type="dxa"/>
            <w:tcBorders>
              <w:top w:val="single" w:sz="8" w:space="0" w:color="000000"/>
              <w:left w:val="single" w:sz="8" w:space="0" w:color="000000"/>
              <w:bottom w:val="single" w:sz="8" w:space="0" w:color="000000"/>
              <w:right w:val="single" w:sz="8" w:space="0" w:color="000000"/>
            </w:tcBorders>
          </w:tcPr>
          <w:p w14:paraId="148E5E90" w14:textId="02EE0865" w:rsidR="00870FEF" w:rsidRPr="00C75AA9" w:rsidRDefault="00E67EAA" w:rsidP="006F282B">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75AA9">
              <w:rPr>
                <w:rFonts w:ascii="Times New Roman" w:hAnsi="Times New Roman"/>
                <w:lang w:val="ro-RO"/>
              </w:rPr>
              <w:t>4</w:t>
            </w:r>
            <w:r w:rsidR="00EE7D10" w:rsidRPr="00C75AA9">
              <w:rPr>
                <w:rFonts w:ascii="Times New Roman" w:hAnsi="Times New Roman"/>
                <w:lang w:val="ro-RO"/>
              </w:rPr>
              <w:t>2</w:t>
            </w:r>
          </w:p>
        </w:tc>
        <w:tc>
          <w:tcPr>
            <w:tcW w:w="51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8FE5451" w14:textId="77777777" w:rsidR="0085414F" w:rsidRPr="00C75AA9" w:rsidRDefault="0085414F" w:rsidP="0085414F">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În anexă:</w:t>
            </w:r>
          </w:p>
          <w:p w14:paraId="7FF5A6BA" w14:textId="77777777" w:rsidR="0085414F" w:rsidRPr="00C75AA9" w:rsidRDefault="0085414F" w:rsidP="0085414F">
            <w:pPr>
              <w:pStyle w:val="NormalWeb"/>
              <w:shd w:val="clear" w:color="auto" w:fill="FFFFFF"/>
              <w:tabs>
                <w:tab w:val="left" w:pos="2974"/>
              </w:tabs>
              <w:ind w:firstLine="0"/>
              <w:rPr>
                <w:rFonts w:ascii="Times New Roman" w:hAnsi="Times New Roman"/>
                <w:sz w:val="20"/>
                <w:szCs w:val="20"/>
                <w:lang w:val="ro-RO"/>
              </w:rPr>
            </w:pPr>
            <w:r w:rsidRPr="00C75AA9">
              <w:rPr>
                <w:rFonts w:ascii="Times New Roman" w:hAnsi="Times New Roman"/>
                <w:sz w:val="20"/>
                <w:szCs w:val="20"/>
                <w:lang w:val="ro-RO"/>
              </w:rPr>
              <w:t>Punctul 11</w:t>
            </w:r>
          </w:p>
          <w:p w14:paraId="34CE7A14" w14:textId="5518B657" w:rsidR="00870FEF" w:rsidRPr="00C75AA9" w:rsidRDefault="0085414F" w:rsidP="006F282B">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c) elaborează şi aprobă programe de instruire în domeniul protecţiei civile şi apărării împotriva incendiilor.</w:t>
            </w: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702E1AD8" w14:textId="236A5B2E" w:rsidR="00870FEF" w:rsidRPr="00C75AA9" w:rsidRDefault="000876D7" w:rsidP="006F282B">
            <w:pPr>
              <w:tabs>
                <w:tab w:val="left" w:pos="0"/>
                <w:tab w:val="left" w:pos="583"/>
                <w:tab w:val="left" w:pos="1276"/>
              </w:tabs>
              <w:ind w:firstLine="0"/>
              <w:rPr>
                <w:rFonts w:ascii="Times New Roman" w:hAnsi="Times New Roman"/>
                <w:lang w:val="ro-RO"/>
              </w:rPr>
            </w:pPr>
            <w:r w:rsidRPr="00C75AA9">
              <w:rPr>
                <w:rFonts w:ascii="Times New Roman" w:hAnsi="Times New Roman"/>
                <w:b/>
                <w:bCs/>
                <w:lang w:val="ro-RO"/>
              </w:rPr>
              <w:t>6.2.6.2</w:t>
            </w:r>
            <w:r w:rsidRPr="00C75AA9">
              <w:rPr>
                <w:rFonts w:ascii="Times New Roman" w:hAnsi="Times New Roman"/>
                <w:lang w:val="ro-RO"/>
              </w:rPr>
              <w:t xml:space="preserve"> la litera c) </w:t>
            </w:r>
            <w:r w:rsidR="00A37B5F" w:rsidRPr="00C75AA9">
              <w:rPr>
                <w:rFonts w:ascii="Times New Roman" w:hAnsi="Times New Roman"/>
                <w:lang w:val="ro-RO"/>
              </w:rPr>
              <w:t>sintagma</w:t>
            </w:r>
            <w:r w:rsidRPr="00C75AA9">
              <w:rPr>
                <w:rFonts w:ascii="Times New Roman" w:hAnsi="Times New Roman"/>
                <w:lang w:val="ro-RO"/>
              </w:rPr>
              <w:t xml:space="preserve"> „elaborează și” se exclude</w:t>
            </w:r>
            <w:r w:rsidR="0085414F" w:rsidRPr="00C75AA9">
              <w:rPr>
                <w:rFonts w:ascii="Times New Roman" w:hAnsi="Times New Roman"/>
                <w:lang w:val="ro-RO"/>
              </w:rPr>
              <w:t>.</w:t>
            </w:r>
          </w:p>
        </w:tc>
        <w:tc>
          <w:tcPr>
            <w:tcW w:w="482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33C8B88C" w14:textId="22F3CFFC" w:rsidR="00870FEF" w:rsidRPr="00C75AA9" w:rsidRDefault="0085414F" w:rsidP="000876D7">
            <w:pPr>
              <w:tabs>
                <w:tab w:val="left" w:pos="0"/>
                <w:tab w:val="left" w:pos="1276"/>
              </w:tabs>
              <w:ind w:firstLine="0"/>
              <w:rPr>
                <w:rFonts w:ascii="Times New Roman" w:hAnsi="Times New Roman"/>
                <w:lang w:val="ro-RO"/>
              </w:rPr>
            </w:pPr>
            <w:r w:rsidRPr="00C75AA9">
              <w:rPr>
                <w:rFonts w:ascii="Times New Roman" w:hAnsi="Times New Roman"/>
                <w:b/>
                <w:bCs/>
                <w:lang w:val="ro-RO"/>
              </w:rPr>
              <w:t>c) aprobă programe de instruire în domeniul protecţiei civile şi apărării împotriva incendiilor.</w:t>
            </w:r>
          </w:p>
        </w:tc>
      </w:tr>
      <w:tr w:rsidR="00870FEF" w:rsidRPr="00C75AA9" w14:paraId="6E1AD53F" w14:textId="77777777" w:rsidTr="00B26BEB">
        <w:tc>
          <w:tcPr>
            <w:tcW w:w="567" w:type="dxa"/>
            <w:tcBorders>
              <w:top w:val="single" w:sz="8" w:space="0" w:color="000000"/>
              <w:left w:val="single" w:sz="8" w:space="0" w:color="000000"/>
              <w:bottom w:val="single" w:sz="8" w:space="0" w:color="000000"/>
              <w:right w:val="single" w:sz="8" w:space="0" w:color="000000"/>
            </w:tcBorders>
          </w:tcPr>
          <w:p w14:paraId="55A3BA4A" w14:textId="169DCADA" w:rsidR="00870FEF" w:rsidRPr="00C75AA9" w:rsidRDefault="00E67EAA" w:rsidP="006F282B">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75AA9">
              <w:rPr>
                <w:rFonts w:ascii="Times New Roman" w:hAnsi="Times New Roman"/>
                <w:lang w:val="ro-RO"/>
              </w:rPr>
              <w:t>4</w:t>
            </w:r>
            <w:r w:rsidR="00EE7D10" w:rsidRPr="00C75AA9">
              <w:rPr>
                <w:rFonts w:ascii="Times New Roman" w:hAnsi="Times New Roman"/>
                <w:lang w:val="ro-RO"/>
              </w:rPr>
              <w:t>3</w:t>
            </w:r>
          </w:p>
        </w:tc>
        <w:tc>
          <w:tcPr>
            <w:tcW w:w="51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61D3F71" w14:textId="77777777" w:rsidR="00617B02" w:rsidRPr="00C75AA9" w:rsidRDefault="00617B02" w:rsidP="00617B02">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În anexă:</w:t>
            </w:r>
          </w:p>
          <w:p w14:paraId="67C179E7" w14:textId="77777777" w:rsidR="00A47259" w:rsidRPr="00C75AA9" w:rsidRDefault="00A47259" w:rsidP="00A47259">
            <w:pPr>
              <w:pStyle w:val="NormalWeb"/>
              <w:ind w:firstLine="0"/>
              <w:rPr>
                <w:rFonts w:ascii="Times New Roman" w:hAnsi="Times New Roman"/>
                <w:sz w:val="20"/>
                <w:szCs w:val="20"/>
                <w:lang w:val="ro-RO"/>
              </w:rPr>
            </w:pPr>
            <w:r w:rsidRPr="00C75AA9">
              <w:rPr>
                <w:rFonts w:ascii="Times New Roman" w:hAnsi="Times New Roman"/>
                <w:sz w:val="20"/>
                <w:szCs w:val="20"/>
                <w:lang w:val="ro-RO"/>
              </w:rPr>
              <w:t>11. Inspectoratul General pentru Situații de Urgență:</w:t>
            </w:r>
          </w:p>
          <w:p w14:paraId="046E7993" w14:textId="77777777" w:rsidR="00A47259" w:rsidRPr="00C75AA9" w:rsidRDefault="00A47259" w:rsidP="00A47259">
            <w:pPr>
              <w:pStyle w:val="NormalWeb"/>
              <w:ind w:firstLine="0"/>
              <w:rPr>
                <w:rFonts w:ascii="Times New Roman" w:hAnsi="Times New Roman"/>
                <w:sz w:val="20"/>
                <w:szCs w:val="20"/>
                <w:lang w:val="ro-RO"/>
              </w:rPr>
            </w:pPr>
            <w:r w:rsidRPr="00C75AA9">
              <w:rPr>
                <w:rFonts w:ascii="Times New Roman" w:hAnsi="Times New Roman"/>
                <w:sz w:val="20"/>
                <w:szCs w:val="20"/>
                <w:lang w:val="ro-RO"/>
              </w:rPr>
              <w:t>a) coordonează și realizează conducerea metodică și monitorizarea procesului de instruire în domeniul protecției civile;</w:t>
            </w:r>
          </w:p>
          <w:p w14:paraId="6E99E67F" w14:textId="77777777" w:rsidR="00A47259" w:rsidRPr="00C75AA9" w:rsidRDefault="00A47259" w:rsidP="00A47259">
            <w:pPr>
              <w:pStyle w:val="NormalWeb"/>
              <w:ind w:firstLine="0"/>
              <w:rPr>
                <w:rFonts w:ascii="Times New Roman" w:hAnsi="Times New Roman"/>
                <w:sz w:val="20"/>
                <w:szCs w:val="20"/>
                <w:lang w:val="ro-RO"/>
              </w:rPr>
            </w:pPr>
            <w:r w:rsidRPr="00C75AA9">
              <w:rPr>
                <w:rFonts w:ascii="Times New Roman" w:hAnsi="Times New Roman"/>
                <w:sz w:val="20"/>
                <w:szCs w:val="20"/>
                <w:lang w:val="ro-RO"/>
              </w:rPr>
              <w:t>b) stabileşte categoriile de personal şi funcţii pentru instruire sau perfecţionare în cadrul Centrului republican de instruire;</w:t>
            </w:r>
          </w:p>
          <w:p w14:paraId="42ED0341" w14:textId="77777777" w:rsidR="00A47259" w:rsidRPr="00C75AA9" w:rsidRDefault="00A47259" w:rsidP="00A47259">
            <w:pPr>
              <w:pStyle w:val="NormalWeb"/>
              <w:ind w:firstLine="0"/>
              <w:rPr>
                <w:rFonts w:ascii="Times New Roman" w:hAnsi="Times New Roman"/>
                <w:sz w:val="20"/>
                <w:szCs w:val="20"/>
                <w:lang w:val="ro-RO"/>
              </w:rPr>
            </w:pPr>
            <w:r w:rsidRPr="00C75AA9">
              <w:rPr>
                <w:rFonts w:ascii="Times New Roman" w:hAnsi="Times New Roman"/>
                <w:sz w:val="20"/>
                <w:szCs w:val="20"/>
                <w:lang w:val="ro-RO"/>
              </w:rPr>
              <w:lastRenderedPageBreak/>
              <w:t>c) elaborează şi aprobă programe de instruire în domeniul protecţiei civile şi apărării împotriva incendiilor;</w:t>
            </w:r>
          </w:p>
          <w:p w14:paraId="052E7E4E" w14:textId="0CCFD2AF" w:rsidR="00A47259" w:rsidRPr="00C75AA9" w:rsidRDefault="00A47259" w:rsidP="00A47259">
            <w:pPr>
              <w:pStyle w:val="NormalWeb"/>
              <w:ind w:firstLine="0"/>
              <w:rPr>
                <w:rFonts w:ascii="Times New Roman" w:hAnsi="Times New Roman"/>
                <w:sz w:val="20"/>
                <w:szCs w:val="20"/>
                <w:lang w:val="ro-RO"/>
              </w:rPr>
            </w:pPr>
            <w:r w:rsidRPr="00C75AA9">
              <w:rPr>
                <w:rFonts w:ascii="Times New Roman" w:hAnsi="Times New Roman"/>
                <w:sz w:val="20"/>
                <w:szCs w:val="20"/>
                <w:lang w:val="ro-RO"/>
              </w:rPr>
              <w:t>d) coordonează programele de studii în domeniul protecţiei civile ale instituţiilor de învăţămînt.</w:t>
            </w: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04DBADC3" w14:textId="77777777" w:rsidR="001A2ADD" w:rsidRPr="00C75AA9" w:rsidRDefault="000876D7" w:rsidP="00617B02">
            <w:pPr>
              <w:tabs>
                <w:tab w:val="left" w:pos="0"/>
                <w:tab w:val="left" w:pos="583"/>
                <w:tab w:val="left" w:pos="1276"/>
              </w:tabs>
              <w:ind w:firstLine="0"/>
              <w:rPr>
                <w:rFonts w:ascii="Times New Roman" w:hAnsi="Times New Roman"/>
                <w:lang w:val="ro-RO"/>
              </w:rPr>
            </w:pPr>
            <w:r w:rsidRPr="00C75AA9">
              <w:rPr>
                <w:rFonts w:ascii="Times New Roman" w:hAnsi="Times New Roman"/>
                <w:b/>
                <w:bCs/>
                <w:lang w:val="ro-RO"/>
              </w:rPr>
              <w:lastRenderedPageBreak/>
              <w:t>6.2.6.3</w:t>
            </w:r>
            <w:r w:rsidRPr="00C75AA9">
              <w:rPr>
                <w:rFonts w:ascii="Times New Roman" w:hAnsi="Times New Roman"/>
                <w:lang w:val="ro-RO"/>
              </w:rPr>
              <w:t xml:space="preserve"> se completează cu litera e) cu următorul cuprins:</w:t>
            </w:r>
          </w:p>
          <w:p w14:paraId="63B02C82" w14:textId="7AA5C5D6" w:rsidR="00870FEF" w:rsidRPr="00C75AA9" w:rsidRDefault="000876D7" w:rsidP="00617B02">
            <w:pPr>
              <w:tabs>
                <w:tab w:val="left" w:pos="0"/>
                <w:tab w:val="left" w:pos="583"/>
                <w:tab w:val="left" w:pos="1276"/>
              </w:tabs>
              <w:ind w:firstLine="0"/>
              <w:rPr>
                <w:rFonts w:ascii="Times New Roman" w:hAnsi="Times New Roman"/>
                <w:lang w:val="ro-RO"/>
              </w:rPr>
            </w:pPr>
            <w:r w:rsidRPr="00C75AA9">
              <w:rPr>
                <w:rFonts w:ascii="Times New Roman" w:hAnsi="Times New Roman"/>
                <w:lang w:val="ro-RO"/>
              </w:rPr>
              <w:t>„e) stabilește de comun cu Academia „Ștefan cel Mare” a Ministerului Afacerilor Interne necesitățile de instruire în domeniul protecției civile pentru anul de învățământ următor, conform domeniului de competență.”</w:t>
            </w:r>
            <w:r w:rsidR="00617B02" w:rsidRPr="00C75AA9">
              <w:rPr>
                <w:rFonts w:ascii="Times New Roman" w:hAnsi="Times New Roman"/>
                <w:lang w:val="ro-RO"/>
              </w:rPr>
              <w:t>.</w:t>
            </w:r>
          </w:p>
        </w:tc>
        <w:tc>
          <w:tcPr>
            <w:tcW w:w="482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770E0505" w14:textId="77777777" w:rsidR="00A47259" w:rsidRPr="00C75AA9" w:rsidRDefault="00A47259" w:rsidP="00A47259">
            <w:pPr>
              <w:pStyle w:val="NormalWeb"/>
              <w:ind w:firstLine="0"/>
              <w:rPr>
                <w:rFonts w:ascii="Times New Roman" w:hAnsi="Times New Roman"/>
                <w:sz w:val="20"/>
                <w:szCs w:val="20"/>
                <w:lang w:val="ro-RO"/>
              </w:rPr>
            </w:pPr>
            <w:r w:rsidRPr="00C75AA9">
              <w:rPr>
                <w:rFonts w:ascii="Times New Roman" w:hAnsi="Times New Roman"/>
                <w:b/>
                <w:bCs/>
                <w:sz w:val="20"/>
                <w:szCs w:val="20"/>
                <w:lang w:val="ro-RO"/>
              </w:rPr>
              <w:t>11</w:t>
            </w:r>
            <w:r w:rsidRPr="00C75AA9">
              <w:rPr>
                <w:rFonts w:ascii="Times New Roman" w:hAnsi="Times New Roman"/>
                <w:sz w:val="20"/>
                <w:szCs w:val="20"/>
                <w:lang w:val="ro-RO"/>
              </w:rPr>
              <w:t>. Inspectoratul General pentru Situații de Urgență:</w:t>
            </w:r>
          </w:p>
          <w:p w14:paraId="6FE38481" w14:textId="77777777" w:rsidR="00A47259" w:rsidRPr="00C75AA9" w:rsidRDefault="00A47259" w:rsidP="00A47259">
            <w:pPr>
              <w:pStyle w:val="NormalWeb"/>
              <w:ind w:firstLine="0"/>
              <w:rPr>
                <w:rFonts w:ascii="Times New Roman" w:hAnsi="Times New Roman"/>
                <w:sz w:val="20"/>
                <w:szCs w:val="20"/>
                <w:lang w:val="ro-RO"/>
              </w:rPr>
            </w:pPr>
            <w:r w:rsidRPr="00C75AA9">
              <w:rPr>
                <w:rFonts w:ascii="Times New Roman" w:hAnsi="Times New Roman"/>
                <w:sz w:val="20"/>
                <w:szCs w:val="20"/>
                <w:lang w:val="ro-RO"/>
              </w:rPr>
              <w:t>a) coordonează și realizează conducerea metodică și monitorizarea procesului de instruire în domeniul protecției civile;</w:t>
            </w:r>
          </w:p>
          <w:p w14:paraId="065F3417" w14:textId="77777777" w:rsidR="00A47259" w:rsidRPr="00C75AA9" w:rsidRDefault="00A47259" w:rsidP="00A47259">
            <w:pPr>
              <w:pStyle w:val="NormalWeb"/>
              <w:ind w:firstLine="0"/>
              <w:rPr>
                <w:rFonts w:ascii="Times New Roman" w:hAnsi="Times New Roman"/>
                <w:sz w:val="20"/>
                <w:szCs w:val="20"/>
                <w:lang w:val="ro-RO"/>
              </w:rPr>
            </w:pPr>
            <w:r w:rsidRPr="00C75AA9">
              <w:rPr>
                <w:rFonts w:ascii="Times New Roman" w:hAnsi="Times New Roman"/>
                <w:sz w:val="20"/>
                <w:szCs w:val="20"/>
                <w:lang w:val="ro-RO"/>
              </w:rPr>
              <w:t>b) stabileşte categoriile de personal şi funcţii pentru instruire sau perfecţionare în cadrul Centrului republican de instruire;</w:t>
            </w:r>
          </w:p>
          <w:p w14:paraId="0D5E0723" w14:textId="77777777" w:rsidR="00A47259" w:rsidRPr="00C75AA9" w:rsidRDefault="00A47259" w:rsidP="00A47259">
            <w:pPr>
              <w:pStyle w:val="NormalWeb"/>
              <w:ind w:firstLine="0"/>
              <w:rPr>
                <w:rFonts w:ascii="Times New Roman" w:hAnsi="Times New Roman"/>
                <w:sz w:val="20"/>
                <w:szCs w:val="20"/>
                <w:lang w:val="ro-RO"/>
              </w:rPr>
            </w:pPr>
            <w:r w:rsidRPr="00C75AA9">
              <w:rPr>
                <w:rFonts w:ascii="Times New Roman" w:hAnsi="Times New Roman"/>
                <w:sz w:val="20"/>
                <w:szCs w:val="20"/>
                <w:lang w:val="ro-RO"/>
              </w:rPr>
              <w:lastRenderedPageBreak/>
              <w:t>c) elaborează şi aprobă programe de instruire în domeniul protecţiei civile şi apărării împotriva incendiilor;</w:t>
            </w:r>
          </w:p>
          <w:p w14:paraId="779C3D03" w14:textId="77777777" w:rsidR="000876D7" w:rsidRPr="00C75AA9" w:rsidRDefault="00A47259" w:rsidP="00A47259">
            <w:pPr>
              <w:tabs>
                <w:tab w:val="left" w:pos="0"/>
                <w:tab w:val="left" w:pos="437"/>
              </w:tabs>
              <w:ind w:firstLine="0"/>
              <w:rPr>
                <w:rFonts w:ascii="Times New Roman" w:hAnsi="Times New Roman"/>
                <w:lang w:val="ro-RO" w:eastAsia="ru-RU"/>
              </w:rPr>
            </w:pPr>
            <w:r w:rsidRPr="00C75AA9">
              <w:rPr>
                <w:rFonts w:ascii="Times New Roman" w:hAnsi="Times New Roman"/>
                <w:lang w:val="ro-RO" w:eastAsia="ru-RU"/>
              </w:rPr>
              <w:t>d) coordonează programele de studii  în domeniul protecţiei civile ale instituţiilor de învăţămînt;</w:t>
            </w:r>
          </w:p>
          <w:p w14:paraId="78A85D93" w14:textId="3FDD9DA4" w:rsidR="00A47259" w:rsidRPr="00C75AA9" w:rsidRDefault="00A47259" w:rsidP="00A47259">
            <w:pPr>
              <w:tabs>
                <w:tab w:val="left" w:pos="0"/>
                <w:tab w:val="left" w:pos="437"/>
              </w:tabs>
              <w:ind w:firstLine="0"/>
              <w:rPr>
                <w:rFonts w:ascii="Times New Roman" w:hAnsi="Times New Roman"/>
                <w:b/>
                <w:bCs/>
                <w:lang w:val="ro-RO"/>
              </w:rPr>
            </w:pPr>
            <w:r w:rsidRPr="00C75AA9">
              <w:rPr>
                <w:rFonts w:ascii="Times New Roman" w:hAnsi="Times New Roman"/>
                <w:b/>
                <w:bCs/>
                <w:lang w:val="ro-RO"/>
              </w:rPr>
              <w:t>e) stabilește de comun cu Academia „Ștefan cel Mare” a Ministerului Afacerilor Interne necesitățile de instruire în domeniul protecției civile pentru anul de învățământ următor, conform domeniului de competență.</w:t>
            </w:r>
          </w:p>
        </w:tc>
      </w:tr>
      <w:tr w:rsidR="00870FEF" w:rsidRPr="00C75AA9" w14:paraId="5DA3508E" w14:textId="77777777" w:rsidTr="00B26BEB">
        <w:tc>
          <w:tcPr>
            <w:tcW w:w="567" w:type="dxa"/>
            <w:tcBorders>
              <w:top w:val="single" w:sz="8" w:space="0" w:color="000000"/>
              <w:left w:val="single" w:sz="8" w:space="0" w:color="000000"/>
              <w:bottom w:val="single" w:sz="8" w:space="0" w:color="000000"/>
              <w:right w:val="single" w:sz="8" w:space="0" w:color="000000"/>
            </w:tcBorders>
          </w:tcPr>
          <w:p w14:paraId="346C4446" w14:textId="2BE606D1" w:rsidR="00870FEF" w:rsidRPr="00C75AA9" w:rsidRDefault="00E67EAA" w:rsidP="006F282B">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75AA9">
              <w:rPr>
                <w:rFonts w:ascii="Times New Roman" w:hAnsi="Times New Roman"/>
                <w:lang w:val="ro-RO"/>
              </w:rPr>
              <w:lastRenderedPageBreak/>
              <w:t>4</w:t>
            </w:r>
            <w:r w:rsidR="00EE7D10" w:rsidRPr="00C75AA9">
              <w:rPr>
                <w:rFonts w:ascii="Times New Roman" w:hAnsi="Times New Roman"/>
                <w:lang w:val="ro-RO"/>
              </w:rPr>
              <w:t>4</w:t>
            </w:r>
          </w:p>
        </w:tc>
        <w:tc>
          <w:tcPr>
            <w:tcW w:w="51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7D2F5F9" w14:textId="77777777" w:rsidR="00A47259" w:rsidRPr="00C75AA9" w:rsidRDefault="00A47259" w:rsidP="00A47259">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În anexă:</w:t>
            </w:r>
          </w:p>
          <w:p w14:paraId="33333244" w14:textId="29411F61" w:rsidR="00A47259" w:rsidRPr="00C75AA9" w:rsidRDefault="00A47259" w:rsidP="00A47259">
            <w:pPr>
              <w:pStyle w:val="NormalWeb"/>
              <w:shd w:val="clear" w:color="auto" w:fill="FFFFFF"/>
              <w:tabs>
                <w:tab w:val="left" w:pos="2974"/>
              </w:tabs>
              <w:ind w:firstLine="0"/>
              <w:rPr>
                <w:rFonts w:ascii="Times New Roman" w:hAnsi="Times New Roman"/>
                <w:sz w:val="20"/>
                <w:szCs w:val="20"/>
                <w:lang w:val="ro-RO"/>
              </w:rPr>
            </w:pPr>
            <w:r w:rsidRPr="00C75AA9">
              <w:rPr>
                <w:rFonts w:ascii="Times New Roman" w:hAnsi="Times New Roman"/>
                <w:sz w:val="20"/>
                <w:szCs w:val="20"/>
                <w:lang w:val="ro-RO"/>
              </w:rPr>
              <w:t>Punctul 12</w:t>
            </w:r>
          </w:p>
          <w:p w14:paraId="3883FB3C" w14:textId="7FE688A2" w:rsidR="00870FEF" w:rsidRPr="00C75AA9" w:rsidRDefault="00A47259" w:rsidP="006F282B">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d) pentru specialiștii în domeniul protecției civile și pentru membrii formațiunilor benevole de pompieri instruirea este gratuită, în limitele alocațiilor bugetare atribuite în acest scop Inspectoratului General pentru Situații de Urgență.</w:t>
            </w: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3A4A036A" w14:textId="59511DDB" w:rsidR="00870FEF" w:rsidRPr="00C75AA9" w:rsidRDefault="000876D7" w:rsidP="006F282B">
            <w:pPr>
              <w:tabs>
                <w:tab w:val="left" w:pos="0"/>
                <w:tab w:val="left" w:pos="583"/>
                <w:tab w:val="left" w:pos="1276"/>
              </w:tabs>
              <w:ind w:firstLine="0"/>
              <w:rPr>
                <w:rFonts w:ascii="Times New Roman" w:hAnsi="Times New Roman"/>
                <w:lang w:val="ro-RO"/>
              </w:rPr>
            </w:pPr>
            <w:r w:rsidRPr="00C75AA9">
              <w:rPr>
                <w:rFonts w:ascii="Times New Roman" w:hAnsi="Times New Roman"/>
                <w:lang w:val="ro-RO"/>
              </w:rPr>
              <w:t>6.2.7. la punctul 12 litera d), sintagma „Inspectoratului General pentru Situații de Urgență” se substituie cu textul „Academiei „Ștefan cel Mare” a Ministerului Afacerilor Interne”.</w:t>
            </w:r>
          </w:p>
        </w:tc>
        <w:tc>
          <w:tcPr>
            <w:tcW w:w="482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4471D273" w14:textId="50FAC5D1" w:rsidR="00870FEF" w:rsidRPr="00C75AA9" w:rsidRDefault="00A47259" w:rsidP="006F282B">
            <w:pPr>
              <w:tabs>
                <w:tab w:val="left" w:pos="0"/>
                <w:tab w:val="left" w:pos="437"/>
              </w:tabs>
              <w:ind w:firstLine="0"/>
              <w:rPr>
                <w:rFonts w:ascii="Times New Roman" w:hAnsi="Times New Roman"/>
                <w:lang w:val="ro-RO"/>
              </w:rPr>
            </w:pPr>
            <w:r w:rsidRPr="00C75AA9">
              <w:rPr>
                <w:rFonts w:ascii="Times New Roman" w:hAnsi="Times New Roman"/>
                <w:lang w:val="ro-RO"/>
              </w:rPr>
              <w:t>d) pentru specialiștii în domeniul protecției civile și pentru membrii formațiunilor benevole de pompieri instruirea este gratuită, în limitele alocațiilor bugetare atribuite în acest scop</w:t>
            </w:r>
            <w:r w:rsidRPr="00C75AA9">
              <w:rPr>
                <w:rFonts w:ascii="Times New Roman" w:hAnsi="Times New Roman"/>
                <w:b/>
                <w:bCs/>
                <w:lang w:val="ro-RO"/>
              </w:rPr>
              <w:t xml:space="preserve"> Academiei „Ștefan cel Mare” a Ministerului Afacerilor Interne.</w:t>
            </w:r>
          </w:p>
        </w:tc>
      </w:tr>
      <w:tr w:rsidR="00BF3843" w:rsidRPr="00C75AA9" w14:paraId="4DA20664" w14:textId="77777777" w:rsidTr="00B851F5">
        <w:tc>
          <w:tcPr>
            <w:tcW w:w="15168" w:type="dxa"/>
            <w:gridSpan w:val="4"/>
            <w:tcBorders>
              <w:top w:val="single" w:sz="8" w:space="0" w:color="000000"/>
              <w:left w:val="single" w:sz="8" w:space="0" w:color="000000"/>
              <w:bottom w:val="single" w:sz="8" w:space="0" w:color="000000"/>
              <w:right w:val="single" w:sz="8" w:space="0" w:color="000000"/>
            </w:tcBorders>
            <w:shd w:val="clear" w:color="auto" w:fill="BFBFBF" w:themeFill="background1" w:themeFillShade="BF"/>
          </w:tcPr>
          <w:p w14:paraId="700D69D5" w14:textId="072CAAA7" w:rsidR="00BF3843" w:rsidRPr="00C75AA9" w:rsidRDefault="00BF3843" w:rsidP="00BF3843">
            <w:pPr>
              <w:tabs>
                <w:tab w:val="left" w:pos="0"/>
                <w:tab w:val="left" w:pos="7593"/>
              </w:tabs>
              <w:ind w:firstLine="0"/>
              <w:jc w:val="center"/>
              <w:rPr>
                <w:rFonts w:ascii="Times New Roman" w:hAnsi="Times New Roman"/>
                <w:b/>
                <w:bCs/>
                <w:lang w:val="ro-RO"/>
              </w:rPr>
            </w:pPr>
            <w:r w:rsidRPr="00C75AA9">
              <w:rPr>
                <w:rFonts w:ascii="Times New Roman" w:hAnsi="Times New Roman"/>
                <w:b/>
                <w:bCs/>
                <w:shd w:val="clear" w:color="auto" w:fill="BFBFBF" w:themeFill="background1" w:themeFillShade="BF"/>
                <w:lang w:val="ro-RO"/>
              </w:rPr>
              <w:t>Regulamentul-tip privind organizarea și funcționarea serviciului (postului</w:t>
            </w:r>
            <w:r w:rsidRPr="00C75AA9">
              <w:rPr>
                <w:rFonts w:ascii="Times New Roman" w:hAnsi="Times New Roman"/>
                <w:b/>
                <w:bCs/>
                <w:lang w:val="ro-RO"/>
              </w:rPr>
              <w:t>) teritorial de salvatori și pompieri, aprobat prin Hotărârea Guvernului nr. 595/2018</w:t>
            </w:r>
          </w:p>
        </w:tc>
      </w:tr>
      <w:tr w:rsidR="00DA3410" w:rsidRPr="00C75AA9" w14:paraId="0B64FE82" w14:textId="77777777" w:rsidTr="00986276">
        <w:tc>
          <w:tcPr>
            <w:tcW w:w="567" w:type="dxa"/>
            <w:vMerge w:val="restart"/>
            <w:tcBorders>
              <w:top w:val="single" w:sz="8" w:space="0" w:color="000000"/>
              <w:left w:val="single" w:sz="8" w:space="0" w:color="000000"/>
              <w:right w:val="single" w:sz="8" w:space="0" w:color="000000"/>
            </w:tcBorders>
          </w:tcPr>
          <w:p w14:paraId="6B260709" w14:textId="4A927D8B" w:rsidR="00DA3410" w:rsidRPr="00C75AA9" w:rsidRDefault="00E67EAA" w:rsidP="006F282B">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75AA9">
              <w:rPr>
                <w:rFonts w:ascii="Times New Roman" w:hAnsi="Times New Roman"/>
                <w:lang w:val="ro-RO"/>
              </w:rPr>
              <w:t>4</w:t>
            </w:r>
            <w:r w:rsidR="00EE7D10" w:rsidRPr="00C75AA9">
              <w:rPr>
                <w:rFonts w:ascii="Times New Roman" w:hAnsi="Times New Roman"/>
                <w:lang w:val="ro-RO"/>
              </w:rPr>
              <w:t>5</w:t>
            </w:r>
          </w:p>
        </w:tc>
        <w:tc>
          <w:tcPr>
            <w:tcW w:w="5103" w:type="dxa"/>
            <w:vMerge w:val="restart"/>
            <w:tcBorders>
              <w:top w:val="single" w:sz="8" w:space="0" w:color="000000"/>
              <w:left w:val="single" w:sz="8" w:space="0" w:color="000000"/>
              <w:right w:val="single" w:sz="8" w:space="0" w:color="000000"/>
            </w:tcBorders>
            <w:tcMar>
              <w:top w:w="0" w:type="dxa"/>
              <w:left w:w="108" w:type="dxa"/>
              <w:bottom w:w="0" w:type="dxa"/>
              <w:right w:w="108" w:type="dxa"/>
            </w:tcMar>
          </w:tcPr>
          <w:p w14:paraId="2CE8E4B3" w14:textId="71FABE3B" w:rsidR="00DA3410" w:rsidRPr="00C75AA9" w:rsidRDefault="00DA3410" w:rsidP="006F282B">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21. Inspectoratul este autoritatea responsabilă de instruirea primară şi continuă, perfecţionarea cunoştinţelor profesionale ale angajaţilor, executanţilor serviciului civil şi voluntarilor postului, organizarea seminarelor, concursurilor, competiţiilor şi a altor activităţi în vederea menţinerii şi sporirii capacităţii de intervenţie, precum şi de oferirea informaţiei relevante autorităţilor administraţiei publice locale care contribuie la implementarea reglementărilor locale privind crearea şi întreţinerea postului.</w:t>
            </w: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7D9A6763" w14:textId="3C08FA4D" w:rsidR="00DA3410" w:rsidRPr="00C75AA9" w:rsidRDefault="00DA3410" w:rsidP="00920E5D">
            <w:pPr>
              <w:tabs>
                <w:tab w:val="left" w:pos="0"/>
                <w:tab w:val="left" w:pos="583"/>
                <w:tab w:val="left" w:pos="1276"/>
              </w:tabs>
              <w:ind w:firstLine="0"/>
              <w:rPr>
                <w:rFonts w:ascii="Times New Roman" w:hAnsi="Times New Roman"/>
                <w:lang w:val="ro-RO"/>
              </w:rPr>
            </w:pPr>
            <w:r w:rsidRPr="00C75AA9">
              <w:rPr>
                <w:rFonts w:ascii="Times New Roman" w:hAnsi="Times New Roman"/>
                <w:b/>
                <w:bCs/>
                <w:lang w:val="ro-RO"/>
              </w:rPr>
              <w:t>7.1.</w:t>
            </w:r>
            <w:r w:rsidRPr="00C75AA9">
              <w:rPr>
                <w:rFonts w:ascii="Times New Roman" w:hAnsi="Times New Roman"/>
                <w:lang w:val="ro-RO"/>
              </w:rPr>
              <w:t xml:space="preserve"> punctul 21 va avea următorul cuprins:</w:t>
            </w:r>
            <w:r w:rsidRPr="00C75AA9">
              <w:rPr>
                <w:rFonts w:ascii="Times New Roman" w:hAnsi="Times New Roman"/>
                <w:lang w:val="ro-RO"/>
              </w:rPr>
              <w:br/>
              <w:t>„21. Academia „Ștefan cel Mare” a Ministerului Afacerilor Interne este instituția responsabilă de realizarea procesului de formare profesională a adulților, perfecționarea cunoștințelor profesionale ale angajaților, executanților serviciului civil și voluntarilor postului, în coordonare cu Inspectoratul General pentru Situații de Urgență.”.</w:t>
            </w:r>
          </w:p>
        </w:tc>
        <w:tc>
          <w:tcPr>
            <w:tcW w:w="482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277D424B" w14:textId="19084099" w:rsidR="00DA3410" w:rsidRPr="00C75AA9" w:rsidRDefault="00DA3410" w:rsidP="00DA3410">
            <w:pPr>
              <w:ind w:firstLine="0"/>
              <w:rPr>
                <w:rFonts w:ascii="Times New Roman" w:hAnsi="Times New Roman"/>
                <w:lang w:val="ro-RO" w:eastAsia="ru-RU"/>
              </w:rPr>
            </w:pPr>
            <w:r w:rsidRPr="00C75AA9">
              <w:rPr>
                <w:rFonts w:ascii="Times New Roman" w:hAnsi="Times New Roman"/>
                <w:lang w:val="ro-RO"/>
              </w:rPr>
              <w:t xml:space="preserve">21. </w:t>
            </w:r>
            <w:r w:rsidRPr="00C75AA9">
              <w:rPr>
                <w:rFonts w:ascii="Times New Roman" w:hAnsi="Times New Roman"/>
                <w:b/>
                <w:bCs/>
                <w:lang w:val="ro-RO"/>
              </w:rPr>
              <w:t>Academia „Ștefan cel Mare” a Ministerului Afacerilor Interne este instituția responsabilă de realizarea procesului de formare profesională a adulților, perfecționarea cunoștințelor profesionale ale angajaților, executanților serviciului civil și voluntarilor postului, în coordonare cu Inspectoratul General pentru Situații de Urgență.</w:t>
            </w:r>
          </w:p>
        </w:tc>
      </w:tr>
      <w:tr w:rsidR="00DA3410" w:rsidRPr="00C75AA9" w14:paraId="7CC17DE2" w14:textId="77777777" w:rsidTr="00986276">
        <w:tc>
          <w:tcPr>
            <w:tcW w:w="567" w:type="dxa"/>
            <w:vMerge/>
            <w:tcBorders>
              <w:left w:val="single" w:sz="8" w:space="0" w:color="000000"/>
              <w:bottom w:val="single" w:sz="8" w:space="0" w:color="000000"/>
              <w:right w:val="single" w:sz="8" w:space="0" w:color="000000"/>
            </w:tcBorders>
          </w:tcPr>
          <w:p w14:paraId="325C1DA7" w14:textId="77777777" w:rsidR="00DA3410" w:rsidRPr="00C75AA9" w:rsidRDefault="00DA3410" w:rsidP="006F282B">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p>
        </w:tc>
        <w:tc>
          <w:tcPr>
            <w:tcW w:w="5103" w:type="dxa"/>
            <w:vMerge/>
            <w:tcBorders>
              <w:left w:val="single" w:sz="8" w:space="0" w:color="000000"/>
              <w:bottom w:val="single" w:sz="8" w:space="0" w:color="000000"/>
              <w:right w:val="single" w:sz="8" w:space="0" w:color="000000"/>
            </w:tcBorders>
            <w:tcMar>
              <w:top w:w="0" w:type="dxa"/>
              <w:left w:w="108" w:type="dxa"/>
              <w:bottom w:w="0" w:type="dxa"/>
              <w:right w:w="108" w:type="dxa"/>
            </w:tcMar>
          </w:tcPr>
          <w:p w14:paraId="12EA4CF6" w14:textId="5396B210" w:rsidR="00DA3410" w:rsidRPr="00C75AA9" w:rsidRDefault="00DA3410" w:rsidP="006F282B">
            <w:pPr>
              <w:pStyle w:val="NormalWeb"/>
              <w:shd w:val="clear" w:color="auto" w:fill="FFFFFF"/>
              <w:ind w:firstLine="0"/>
              <w:rPr>
                <w:rFonts w:ascii="Times New Roman" w:hAnsi="Times New Roman"/>
                <w:sz w:val="20"/>
                <w:szCs w:val="20"/>
                <w:lang w:val="ro-RO"/>
              </w:rPr>
            </w:pP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6263ED3F" w14:textId="77777777" w:rsidR="00DA3410" w:rsidRPr="00C75AA9" w:rsidRDefault="00DA3410" w:rsidP="006F282B">
            <w:pPr>
              <w:tabs>
                <w:tab w:val="left" w:pos="0"/>
                <w:tab w:val="left" w:pos="583"/>
                <w:tab w:val="left" w:pos="1276"/>
              </w:tabs>
              <w:ind w:firstLine="0"/>
              <w:rPr>
                <w:rFonts w:ascii="Times New Roman" w:hAnsi="Times New Roman"/>
                <w:lang w:val="ro-RO"/>
              </w:rPr>
            </w:pPr>
            <w:r w:rsidRPr="00C75AA9">
              <w:rPr>
                <w:rFonts w:ascii="Times New Roman" w:hAnsi="Times New Roman"/>
                <w:b/>
                <w:bCs/>
                <w:lang w:val="ro-RO"/>
              </w:rPr>
              <w:t>7.2.</w:t>
            </w:r>
            <w:r w:rsidRPr="00C75AA9">
              <w:rPr>
                <w:rFonts w:ascii="Times New Roman" w:hAnsi="Times New Roman"/>
                <w:lang w:val="ro-RO"/>
              </w:rPr>
              <w:t xml:space="preserve"> se completează cu punctul 21¹ în următoarea redacție:</w:t>
            </w:r>
          </w:p>
          <w:p w14:paraId="4197432C" w14:textId="59DEBA80" w:rsidR="00DA3410" w:rsidRPr="00C75AA9" w:rsidRDefault="00DA3410" w:rsidP="006F282B">
            <w:pPr>
              <w:tabs>
                <w:tab w:val="left" w:pos="0"/>
                <w:tab w:val="left" w:pos="583"/>
                <w:tab w:val="left" w:pos="1276"/>
              </w:tabs>
              <w:ind w:firstLine="0"/>
              <w:rPr>
                <w:rFonts w:ascii="Times New Roman" w:hAnsi="Times New Roman"/>
                <w:lang w:val="ro-RO"/>
              </w:rPr>
            </w:pPr>
            <w:r w:rsidRPr="00C75AA9">
              <w:rPr>
                <w:rFonts w:ascii="Times New Roman" w:hAnsi="Times New Roman"/>
                <w:lang w:val="ro-RO"/>
              </w:rPr>
              <w:t>„21¹. Inspectoratul este autoritatea responsabilă de organizarea seminarelor, concursurilor, competițiilor și a altor activități în vederea menținerii și sporirii capacității de intervenție, precum și de oferirea informației relevante autorităților administrației publice locale care contribuie la implementarea reglementărilor locale privind crearea și întreținerea postului.”.</w:t>
            </w:r>
          </w:p>
        </w:tc>
        <w:tc>
          <w:tcPr>
            <w:tcW w:w="482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62F8C59A" w14:textId="1C6E988A" w:rsidR="00DA3410" w:rsidRPr="00C75AA9" w:rsidRDefault="00DA3410" w:rsidP="006F282B">
            <w:pPr>
              <w:tabs>
                <w:tab w:val="left" w:pos="0"/>
                <w:tab w:val="left" w:pos="437"/>
              </w:tabs>
              <w:ind w:firstLine="0"/>
              <w:rPr>
                <w:rFonts w:ascii="Times New Roman" w:hAnsi="Times New Roman"/>
                <w:lang w:val="ro-RO"/>
              </w:rPr>
            </w:pPr>
            <w:r w:rsidRPr="00C75AA9">
              <w:rPr>
                <w:rFonts w:ascii="Times New Roman" w:hAnsi="Times New Roman"/>
                <w:lang w:val="ro-RO"/>
              </w:rPr>
              <w:t xml:space="preserve">21¹. </w:t>
            </w:r>
            <w:r w:rsidRPr="00C75AA9">
              <w:rPr>
                <w:rFonts w:ascii="Times New Roman" w:hAnsi="Times New Roman"/>
                <w:b/>
                <w:bCs/>
                <w:lang w:val="ro-RO"/>
              </w:rPr>
              <w:t>Inspectoratul este autoritatea responsabilă de organizarea seminarelor, concursurilor, competițiilor și a altor activități în vederea menținerii și sporirii capacității de intervenție, precum și de oferirea informației relevante autorităților administrației publice locale care contribuie la implementarea reglementărilor locale privind crearea și întreținerea postului</w:t>
            </w:r>
            <w:r w:rsidRPr="00C75AA9">
              <w:rPr>
                <w:rFonts w:ascii="Times New Roman" w:hAnsi="Times New Roman"/>
                <w:lang w:val="ro-RO"/>
              </w:rPr>
              <w:t>.</w:t>
            </w:r>
          </w:p>
        </w:tc>
      </w:tr>
      <w:tr w:rsidR="0097029F" w:rsidRPr="00C75AA9" w14:paraId="457A7F41" w14:textId="77777777" w:rsidTr="00B26BEB">
        <w:tc>
          <w:tcPr>
            <w:tcW w:w="567" w:type="dxa"/>
            <w:tcBorders>
              <w:top w:val="single" w:sz="8" w:space="0" w:color="000000"/>
              <w:left w:val="single" w:sz="8" w:space="0" w:color="000000"/>
              <w:bottom w:val="single" w:sz="8" w:space="0" w:color="000000"/>
              <w:right w:val="single" w:sz="8" w:space="0" w:color="000000"/>
            </w:tcBorders>
          </w:tcPr>
          <w:p w14:paraId="4D0B2E5B" w14:textId="6A6EC752" w:rsidR="0097029F" w:rsidRPr="00C75AA9" w:rsidRDefault="00E67EAA" w:rsidP="0097029F">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75AA9">
              <w:rPr>
                <w:rFonts w:ascii="Times New Roman" w:hAnsi="Times New Roman"/>
                <w:lang w:val="ro-RO"/>
              </w:rPr>
              <w:t>4</w:t>
            </w:r>
            <w:r w:rsidR="00EE7D10" w:rsidRPr="00C75AA9">
              <w:rPr>
                <w:rFonts w:ascii="Times New Roman" w:hAnsi="Times New Roman"/>
                <w:lang w:val="ro-RO"/>
              </w:rPr>
              <w:t>6</w:t>
            </w:r>
          </w:p>
        </w:tc>
        <w:tc>
          <w:tcPr>
            <w:tcW w:w="51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0FE3AB1" w14:textId="68F925F4" w:rsidR="0097029F" w:rsidRPr="00C75AA9" w:rsidRDefault="0097029F" w:rsidP="0097029F">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22. Instruirea angajaţilor, executanţilor serviciului civil şi voluntarilor se efectuează în mod gratuit în cadrul Inspectoratului sau la sediul postului, în corespundere cu programele de studii elaborate de Inspectorat.</w:t>
            </w: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741E65C6" w14:textId="4423F983" w:rsidR="0097029F" w:rsidRPr="00C75AA9" w:rsidRDefault="0097029F" w:rsidP="0097029F">
            <w:pPr>
              <w:tabs>
                <w:tab w:val="left" w:pos="0"/>
                <w:tab w:val="left" w:pos="583"/>
                <w:tab w:val="left" w:pos="1276"/>
              </w:tabs>
              <w:ind w:firstLine="0"/>
              <w:rPr>
                <w:rFonts w:ascii="Times New Roman" w:hAnsi="Times New Roman"/>
                <w:lang w:val="ro-RO"/>
              </w:rPr>
            </w:pPr>
            <w:r w:rsidRPr="00C75AA9">
              <w:rPr>
                <w:rFonts w:ascii="Times New Roman" w:hAnsi="Times New Roman"/>
                <w:b/>
                <w:bCs/>
                <w:lang w:val="ro-RO"/>
              </w:rPr>
              <w:t>7.3.</w:t>
            </w:r>
            <w:r w:rsidRPr="00C75AA9">
              <w:rPr>
                <w:rFonts w:ascii="Times New Roman" w:hAnsi="Times New Roman"/>
                <w:lang w:val="ro-RO"/>
              </w:rPr>
              <w:t xml:space="preserve"> la punctul 22, sintagmele „Inspectoratului” și „Inspectorat” se substituie cu textul „Academia „Ștefan cel Mare” a Ministerului Afacerilor Interne” la forma gramaticală corespunzătoare.</w:t>
            </w:r>
          </w:p>
        </w:tc>
        <w:tc>
          <w:tcPr>
            <w:tcW w:w="482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4D335617" w14:textId="5C4667A9" w:rsidR="0097029F" w:rsidRPr="00C75AA9" w:rsidRDefault="0097029F" w:rsidP="0097029F">
            <w:pPr>
              <w:tabs>
                <w:tab w:val="left" w:pos="0"/>
                <w:tab w:val="left" w:pos="437"/>
              </w:tabs>
              <w:ind w:firstLine="0"/>
              <w:rPr>
                <w:rFonts w:ascii="Times New Roman" w:hAnsi="Times New Roman"/>
                <w:lang w:val="ro-RO"/>
              </w:rPr>
            </w:pPr>
            <w:r w:rsidRPr="00C75AA9">
              <w:rPr>
                <w:rFonts w:ascii="Times New Roman" w:hAnsi="Times New Roman"/>
                <w:b/>
                <w:bCs/>
                <w:lang w:val="ro-RO"/>
              </w:rPr>
              <w:t>22.</w:t>
            </w:r>
            <w:r w:rsidRPr="00C75AA9">
              <w:rPr>
                <w:rFonts w:ascii="Times New Roman" w:hAnsi="Times New Roman"/>
                <w:lang w:val="ro-RO"/>
              </w:rPr>
              <w:t xml:space="preserve"> Instruirea angajaţilor, executanţilor serviciului civil şi voluntarilor se efectuează în mod gratuit în cadrul </w:t>
            </w:r>
            <w:r w:rsidRPr="00C75AA9">
              <w:rPr>
                <w:rFonts w:ascii="Times New Roman" w:hAnsi="Times New Roman"/>
                <w:b/>
                <w:bCs/>
                <w:lang w:val="ro-RO"/>
              </w:rPr>
              <w:t>Academiei „Ștefan cel Mare” a Ministerului Afacerilor Interne</w:t>
            </w:r>
            <w:r w:rsidRPr="00C75AA9">
              <w:rPr>
                <w:rFonts w:ascii="Times New Roman" w:hAnsi="Times New Roman"/>
                <w:lang w:val="ro-RO"/>
              </w:rPr>
              <w:t xml:space="preserve"> sau la sediul postului, în corespundere cu programele de studii elaborate de </w:t>
            </w:r>
            <w:r w:rsidRPr="00C75AA9">
              <w:rPr>
                <w:rFonts w:ascii="Times New Roman" w:hAnsi="Times New Roman"/>
                <w:b/>
                <w:bCs/>
                <w:lang w:val="ro-RO"/>
              </w:rPr>
              <w:t>Academia „Ștefan cel Mare” a Ministerului Afacerilor Interne</w:t>
            </w:r>
            <w:r w:rsidRPr="00C75AA9">
              <w:rPr>
                <w:rFonts w:ascii="Times New Roman" w:hAnsi="Times New Roman"/>
                <w:lang w:val="ro-RO"/>
              </w:rPr>
              <w:t>.</w:t>
            </w:r>
          </w:p>
        </w:tc>
      </w:tr>
      <w:tr w:rsidR="0097029F" w:rsidRPr="00C75AA9" w14:paraId="24C239D9" w14:textId="77777777" w:rsidTr="00B851F5">
        <w:tc>
          <w:tcPr>
            <w:tcW w:w="15168" w:type="dxa"/>
            <w:gridSpan w:val="4"/>
            <w:tcBorders>
              <w:top w:val="single" w:sz="8" w:space="0" w:color="000000"/>
              <w:left w:val="single" w:sz="8" w:space="0" w:color="000000"/>
              <w:bottom w:val="single" w:sz="8" w:space="0" w:color="000000"/>
              <w:right w:val="single" w:sz="8" w:space="0" w:color="000000"/>
            </w:tcBorders>
            <w:shd w:val="clear" w:color="auto" w:fill="BFBFBF" w:themeFill="background1" w:themeFillShade="BF"/>
          </w:tcPr>
          <w:p w14:paraId="391CE677" w14:textId="4DF876FD" w:rsidR="0097029F" w:rsidRPr="00C75AA9" w:rsidRDefault="0097029F" w:rsidP="0097029F">
            <w:pPr>
              <w:tabs>
                <w:tab w:val="left" w:pos="0"/>
                <w:tab w:val="left" w:pos="437"/>
              </w:tabs>
              <w:ind w:firstLine="0"/>
              <w:jc w:val="center"/>
              <w:rPr>
                <w:rFonts w:ascii="Times New Roman" w:hAnsi="Times New Roman"/>
                <w:lang w:val="ro-RO"/>
              </w:rPr>
            </w:pPr>
            <w:r w:rsidRPr="00C75AA9">
              <w:rPr>
                <w:rFonts w:ascii="Times New Roman" w:hAnsi="Times New Roman"/>
                <w:b/>
                <w:bCs/>
                <w:lang w:val="ro-RO"/>
              </w:rPr>
              <w:lastRenderedPageBreak/>
              <w:t>Hotărârea Guvernului nr. 409/2022 pentru aprobarea Regulamentului-tip privind organizarea serviciilor de salvare acvatică și a stațiilor (posturilor) de salvare pe apă</w:t>
            </w:r>
          </w:p>
        </w:tc>
      </w:tr>
      <w:tr w:rsidR="0097029F" w:rsidRPr="00C75AA9" w14:paraId="2D9A984D" w14:textId="77777777" w:rsidTr="00B26BEB">
        <w:tc>
          <w:tcPr>
            <w:tcW w:w="567" w:type="dxa"/>
            <w:tcBorders>
              <w:top w:val="single" w:sz="8" w:space="0" w:color="000000"/>
              <w:left w:val="single" w:sz="8" w:space="0" w:color="000000"/>
              <w:bottom w:val="single" w:sz="8" w:space="0" w:color="000000"/>
              <w:right w:val="single" w:sz="8" w:space="0" w:color="000000"/>
            </w:tcBorders>
          </w:tcPr>
          <w:p w14:paraId="751959A2" w14:textId="03DC0B74" w:rsidR="0097029F" w:rsidRPr="00C75AA9" w:rsidRDefault="00E67EAA" w:rsidP="0097029F">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75AA9">
              <w:rPr>
                <w:rFonts w:ascii="Times New Roman" w:hAnsi="Times New Roman"/>
                <w:lang w:val="ro-RO"/>
              </w:rPr>
              <w:t>4</w:t>
            </w:r>
            <w:r w:rsidR="00EE7D10" w:rsidRPr="00C75AA9">
              <w:rPr>
                <w:rFonts w:ascii="Times New Roman" w:hAnsi="Times New Roman"/>
                <w:lang w:val="ro-RO"/>
              </w:rPr>
              <w:t>7</w:t>
            </w:r>
          </w:p>
        </w:tc>
        <w:tc>
          <w:tcPr>
            <w:tcW w:w="51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1D991AF" w14:textId="77777777" w:rsidR="00895E12" w:rsidRPr="00C75AA9" w:rsidRDefault="0097029F" w:rsidP="0097029F">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Regulament</w:t>
            </w:r>
            <w:r w:rsidR="00895E12" w:rsidRPr="00C75AA9">
              <w:rPr>
                <w:rFonts w:ascii="Times New Roman" w:hAnsi="Times New Roman"/>
                <w:sz w:val="20"/>
                <w:szCs w:val="20"/>
                <w:lang w:val="ro-RO"/>
              </w:rPr>
              <w:t>:</w:t>
            </w:r>
          </w:p>
          <w:p w14:paraId="378C5125" w14:textId="0D87E058" w:rsidR="0097029F" w:rsidRPr="00C75AA9" w:rsidRDefault="00895E12" w:rsidP="0097029F">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P</w:t>
            </w:r>
            <w:r w:rsidR="0097029F" w:rsidRPr="00C75AA9">
              <w:rPr>
                <w:rFonts w:ascii="Times New Roman" w:hAnsi="Times New Roman"/>
                <w:sz w:val="20"/>
                <w:szCs w:val="20"/>
                <w:lang w:val="ro-RO"/>
              </w:rPr>
              <w:t>unctul 32:</w:t>
            </w:r>
          </w:p>
          <w:p w14:paraId="6890A21F" w14:textId="046E8323" w:rsidR="0097029F" w:rsidRPr="00C75AA9" w:rsidRDefault="00802AE5" w:rsidP="0097029F">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1) este autoritatea responsabilă de instruirea primară și continuă, perfecționarea cunoștințelor profesionale ale angajaților stației (postului), organizarea seminarelor, concursurilor, competițiilor și a altor activități în vederea menținerii și sporirii capacității de intervenție, precum și de oferirea autorităților administrației publice locale a informațiilor relevante, care contribuie la implementarea reglementărilor locale privind crearea și întreținerea stației (postului).</w:t>
            </w: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3F32C216" w14:textId="7A2FDD38" w:rsidR="0097029F" w:rsidRPr="00C75AA9" w:rsidRDefault="0097029F" w:rsidP="0097029F">
            <w:pPr>
              <w:tabs>
                <w:tab w:val="left" w:pos="0"/>
                <w:tab w:val="left" w:pos="583"/>
                <w:tab w:val="left" w:pos="1276"/>
              </w:tabs>
              <w:ind w:firstLine="0"/>
              <w:rPr>
                <w:rFonts w:ascii="Times New Roman" w:hAnsi="Times New Roman"/>
                <w:lang w:val="ro-RO"/>
              </w:rPr>
            </w:pPr>
            <w:r w:rsidRPr="00C75AA9">
              <w:rPr>
                <w:rFonts w:ascii="Times New Roman" w:hAnsi="Times New Roman"/>
                <w:b/>
                <w:bCs/>
                <w:lang w:val="ro-RO"/>
              </w:rPr>
              <w:t>8.1.1.1.</w:t>
            </w:r>
            <w:r w:rsidR="00A37B5F" w:rsidRPr="00C75AA9">
              <w:rPr>
                <w:rFonts w:ascii="Times New Roman" w:hAnsi="Times New Roman"/>
                <w:lang w:val="ro-RO"/>
              </w:rPr>
              <w:t xml:space="preserve">subpunctul </w:t>
            </w:r>
            <w:r w:rsidRPr="00C75AA9">
              <w:rPr>
                <w:rFonts w:ascii="Times New Roman" w:hAnsi="Times New Roman"/>
                <w:lang w:val="ro-RO"/>
              </w:rPr>
              <w:t>1) va avea următorul cuprins:</w:t>
            </w:r>
          </w:p>
          <w:p w14:paraId="0FA86C49" w14:textId="4C2ACEF4" w:rsidR="0097029F" w:rsidRPr="00C75AA9" w:rsidRDefault="0097029F" w:rsidP="0097029F">
            <w:pPr>
              <w:tabs>
                <w:tab w:val="left" w:pos="0"/>
                <w:tab w:val="left" w:pos="583"/>
                <w:tab w:val="left" w:pos="1276"/>
              </w:tabs>
              <w:ind w:firstLine="0"/>
              <w:rPr>
                <w:rFonts w:ascii="Times New Roman" w:hAnsi="Times New Roman"/>
                <w:lang w:val="ro-RO"/>
              </w:rPr>
            </w:pPr>
            <w:r w:rsidRPr="00C75AA9">
              <w:rPr>
                <w:rFonts w:ascii="Times New Roman" w:hAnsi="Times New Roman"/>
                <w:lang w:val="ro-RO"/>
              </w:rPr>
              <w:t>„1) este autoritatea responsabilă de organizarea seminarelor, concursurilor, competițiilor și a altor activități în vederea menținerii și sporirii capacității de intervenție, precum și de oferirea autorităților administrației publice locale a informațiilor relevante care contribuie la implementarea reglementărilor locale privind crearea și întreținerea stației (postului);”</w:t>
            </w:r>
          </w:p>
        </w:tc>
        <w:tc>
          <w:tcPr>
            <w:tcW w:w="482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4B4EEB02" w14:textId="78B06C23" w:rsidR="0097029F" w:rsidRPr="00C75AA9" w:rsidRDefault="0097029F" w:rsidP="0097029F">
            <w:pPr>
              <w:tabs>
                <w:tab w:val="left" w:pos="0"/>
                <w:tab w:val="left" w:pos="1276"/>
              </w:tabs>
              <w:ind w:firstLine="0"/>
              <w:rPr>
                <w:rFonts w:ascii="Times New Roman" w:hAnsi="Times New Roman"/>
                <w:lang w:val="ro-RO"/>
              </w:rPr>
            </w:pPr>
            <w:r w:rsidRPr="00C75AA9">
              <w:rPr>
                <w:rFonts w:ascii="Times New Roman" w:hAnsi="Times New Roman"/>
                <w:lang w:val="ro-RO"/>
              </w:rPr>
              <w:t xml:space="preserve">1) </w:t>
            </w:r>
            <w:r w:rsidRPr="00C75AA9">
              <w:rPr>
                <w:rFonts w:ascii="Times New Roman" w:hAnsi="Times New Roman"/>
                <w:b/>
                <w:bCs/>
                <w:lang w:val="ro-RO"/>
              </w:rPr>
              <w:t>este autoritatea responsabilă de organizarea seminarelor, concursurilor, competițiilor și a altor activități în vederea menținerii și sporirii capacității de intervenție, precum și de oferirea autorităților administrației publice locale a informațiilor relevante care contribuie la implementarea reglementărilor locale privind crearea și întreținerea stației (postului)</w:t>
            </w:r>
            <w:r w:rsidRPr="00C75AA9">
              <w:rPr>
                <w:rFonts w:ascii="Times New Roman" w:hAnsi="Times New Roman"/>
                <w:lang w:val="ro-RO"/>
              </w:rPr>
              <w:t>.</w:t>
            </w:r>
          </w:p>
        </w:tc>
      </w:tr>
      <w:tr w:rsidR="00193631" w:rsidRPr="00C75AA9" w14:paraId="69805354" w14:textId="77777777" w:rsidTr="00B452D1">
        <w:tc>
          <w:tcPr>
            <w:tcW w:w="567" w:type="dxa"/>
            <w:vMerge w:val="restart"/>
            <w:tcBorders>
              <w:top w:val="single" w:sz="8" w:space="0" w:color="000000"/>
              <w:left w:val="single" w:sz="8" w:space="0" w:color="000000"/>
              <w:right w:val="single" w:sz="8" w:space="0" w:color="000000"/>
            </w:tcBorders>
          </w:tcPr>
          <w:p w14:paraId="5CEB6EDA" w14:textId="1CA9E48B" w:rsidR="00193631" w:rsidRPr="00C75AA9" w:rsidRDefault="00EE7D10" w:rsidP="0097029F">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75AA9">
              <w:rPr>
                <w:rFonts w:ascii="Times New Roman" w:hAnsi="Times New Roman"/>
                <w:lang w:val="ro-RO"/>
              </w:rPr>
              <w:t>48</w:t>
            </w:r>
          </w:p>
        </w:tc>
        <w:tc>
          <w:tcPr>
            <w:tcW w:w="5103" w:type="dxa"/>
            <w:vMerge w:val="restart"/>
            <w:tcBorders>
              <w:top w:val="single" w:sz="8" w:space="0" w:color="000000"/>
              <w:left w:val="single" w:sz="8" w:space="0" w:color="000000"/>
              <w:right w:val="single" w:sz="8" w:space="0" w:color="000000"/>
            </w:tcBorders>
            <w:tcMar>
              <w:top w:w="0" w:type="dxa"/>
              <w:left w:w="108" w:type="dxa"/>
              <w:bottom w:w="0" w:type="dxa"/>
              <w:right w:w="108" w:type="dxa"/>
            </w:tcMar>
          </w:tcPr>
          <w:p w14:paraId="5045B1CA" w14:textId="77777777" w:rsidR="00055647" w:rsidRPr="00C75AA9" w:rsidRDefault="00193631" w:rsidP="0097029F">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Regulament</w:t>
            </w:r>
            <w:r w:rsidR="00055647" w:rsidRPr="00C75AA9">
              <w:rPr>
                <w:rFonts w:ascii="Times New Roman" w:hAnsi="Times New Roman"/>
                <w:sz w:val="20"/>
                <w:szCs w:val="20"/>
                <w:lang w:val="ro-RO"/>
              </w:rPr>
              <w:t>:</w:t>
            </w:r>
          </w:p>
          <w:p w14:paraId="3DAF20AC" w14:textId="2FEE4888" w:rsidR="00193631" w:rsidRPr="00C75AA9" w:rsidRDefault="00055647" w:rsidP="0097029F">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P</w:t>
            </w:r>
            <w:r w:rsidR="00193631" w:rsidRPr="00C75AA9">
              <w:rPr>
                <w:rFonts w:ascii="Times New Roman" w:hAnsi="Times New Roman"/>
                <w:sz w:val="20"/>
                <w:szCs w:val="20"/>
                <w:lang w:val="ro-RO"/>
              </w:rPr>
              <w:t>unctul 32:</w:t>
            </w:r>
          </w:p>
          <w:p w14:paraId="3B3DA751" w14:textId="2DD05E82" w:rsidR="00193631" w:rsidRPr="00C75AA9" w:rsidRDefault="00193631" w:rsidP="0097029F">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2) efectuează în mod gratuit, în cadrul Inspectoratului sau la sediul stației (postului) a autorității administrației publice locale, instruirea angajaților, în conformitate cu programele de studii elaborate;</w:t>
            </w:r>
          </w:p>
          <w:p w14:paraId="4F088A05" w14:textId="7216B06A" w:rsidR="00193631" w:rsidRPr="00C75AA9" w:rsidRDefault="00193631" w:rsidP="0097029F">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10) evaluează audienții programelor de studii pentru specialitățile de salvamar  și scafandru;</w:t>
            </w: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15A3C014" w14:textId="5140F834" w:rsidR="00193631" w:rsidRPr="00C75AA9" w:rsidRDefault="00193631" w:rsidP="0097029F">
            <w:pPr>
              <w:tabs>
                <w:tab w:val="left" w:pos="0"/>
                <w:tab w:val="left" w:pos="583"/>
                <w:tab w:val="left" w:pos="1276"/>
              </w:tabs>
              <w:ind w:firstLine="0"/>
              <w:rPr>
                <w:rFonts w:ascii="Times New Roman" w:hAnsi="Times New Roman"/>
                <w:lang w:val="ro-RO"/>
              </w:rPr>
            </w:pPr>
            <w:r w:rsidRPr="00C75AA9">
              <w:rPr>
                <w:rFonts w:ascii="Times New Roman" w:hAnsi="Times New Roman"/>
                <w:b/>
                <w:bCs/>
                <w:lang w:val="ro-RO"/>
              </w:rPr>
              <w:t>8.1.1.2.</w:t>
            </w:r>
            <w:r w:rsidRPr="00C75AA9">
              <w:rPr>
                <w:rFonts w:ascii="Times New Roman" w:hAnsi="Times New Roman"/>
                <w:lang w:val="ro-RO"/>
              </w:rPr>
              <w:t xml:space="preserve"> </w:t>
            </w:r>
            <w:r w:rsidR="00A37B5F" w:rsidRPr="00C75AA9">
              <w:rPr>
                <w:rFonts w:ascii="Times New Roman" w:hAnsi="Times New Roman"/>
                <w:lang w:val="ro-RO"/>
              </w:rPr>
              <w:t xml:space="preserve">subpunctele </w:t>
            </w:r>
            <w:r w:rsidRPr="00C75AA9">
              <w:rPr>
                <w:rFonts w:ascii="Times New Roman" w:hAnsi="Times New Roman"/>
                <w:lang w:val="ro-RO"/>
              </w:rPr>
              <w:t>2) și 10) se exclud.</w:t>
            </w:r>
          </w:p>
        </w:tc>
        <w:tc>
          <w:tcPr>
            <w:tcW w:w="482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5254C677" w14:textId="674377CF" w:rsidR="00193631" w:rsidRPr="00C75AA9" w:rsidRDefault="00193631" w:rsidP="0097029F">
            <w:pPr>
              <w:tabs>
                <w:tab w:val="left" w:pos="0"/>
                <w:tab w:val="left" w:pos="1276"/>
              </w:tabs>
              <w:ind w:firstLine="0"/>
              <w:rPr>
                <w:rStyle w:val="Accentuat"/>
                <w:rFonts w:ascii="Times New Roman" w:hAnsi="Times New Roman"/>
                <w:i w:val="0"/>
                <w:iCs w:val="0"/>
                <w:lang w:val="ro-RO"/>
              </w:rPr>
            </w:pPr>
            <w:r w:rsidRPr="00C75AA9">
              <w:rPr>
                <w:rStyle w:val="Accentuat"/>
                <w:rFonts w:ascii="Times New Roman" w:hAnsi="Times New Roman"/>
                <w:i w:val="0"/>
                <w:iCs w:val="0"/>
                <w:lang w:val="ro-RO"/>
              </w:rPr>
              <w:t>Alineatul</w:t>
            </w:r>
            <w:r w:rsidRPr="00C75AA9">
              <w:rPr>
                <w:rStyle w:val="Accentuat"/>
                <w:lang w:val="ro-RO"/>
              </w:rPr>
              <w:t xml:space="preserve"> </w:t>
            </w:r>
            <w:r w:rsidRPr="00C75AA9">
              <w:rPr>
                <w:rStyle w:val="Accentuat"/>
                <w:rFonts w:ascii="Times New Roman" w:hAnsi="Times New Roman"/>
                <w:i w:val="0"/>
                <w:iCs w:val="0"/>
                <w:lang w:val="ro-RO"/>
              </w:rPr>
              <w:t xml:space="preserve">(2) – </w:t>
            </w:r>
            <w:r w:rsidRPr="00C75AA9">
              <w:rPr>
                <w:rStyle w:val="Accentuat"/>
                <w:rFonts w:ascii="Times New Roman" w:hAnsi="Times New Roman"/>
                <w:b/>
                <w:bCs/>
                <w:i w:val="0"/>
                <w:iCs w:val="0"/>
                <w:lang w:val="ro-RO"/>
              </w:rPr>
              <w:t>exclus</w:t>
            </w:r>
            <w:r w:rsidRPr="00C75AA9">
              <w:rPr>
                <w:rStyle w:val="Accentuat"/>
                <w:rFonts w:ascii="Times New Roman" w:hAnsi="Times New Roman"/>
                <w:i w:val="0"/>
                <w:iCs w:val="0"/>
                <w:lang w:val="ro-RO"/>
              </w:rPr>
              <w:t>.</w:t>
            </w:r>
          </w:p>
          <w:p w14:paraId="460C8613" w14:textId="16F6909D" w:rsidR="00193631" w:rsidRPr="00C75AA9" w:rsidRDefault="00193631" w:rsidP="00895E12">
            <w:pPr>
              <w:tabs>
                <w:tab w:val="left" w:pos="0"/>
                <w:tab w:val="left" w:pos="1276"/>
              </w:tabs>
              <w:ind w:firstLine="0"/>
              <w:rPr>
                <w:rFonts w:ascii="Times New Roman" w:hAnsi="Times New Roman"/>
                <w:lang w:val="ro-RO"/>
              </w:rPr>
            </w:pPr>
            <w:r w:rsidRPr="00C75AA9">
              <w:rPr>
                <w:rStyle w:val="Accentuat"/>
                <w:rFonts w:ascii="Times New Roman" w:hAnsi="Times New Roman"/>
                <w:i w:val="0"/>
                <w:iCs w:val="0"/>
                <w:lang w:val="ro-RO"/>
              </w:rPr>
              <w:t>Alineatul</w:t>
            </w:r>
            <w:r w:rsidRPr="00C75AA9">
              <w:rPr>
                <w:rStyle w:val="Accentuat"/>
                <w:lang w:val="ro-RO"/>
              </w:rPr>
              <w:t xml:space="preserve"> </w:t>
            </w:r>
            <w:r w:rsidRPr="00C75AA9">
              <w:rPr>
                <w:rStyle w:val="Accentuat"/>
                <w:rFonts w:ascii="Times New Roman" w:hAnsi="Times New Roman"/>
                <w:i w:val="0"/>
                <w:iCs w:val="0"/>
                <w:lang w:val="ro-RO"/>
              </w:rPr>
              <w:t xml:space="preserve">(10) – </w:t>
            </w:r>
            <w:r w:rsidRPr="00C75AA9">
              <w:rPr>
                <w:rStyle w:val="Accentuat"/>
                <w:rFonts w:ascii="Times New Roman" w:hAnsi="Times New Roman"/>
                <w:b/>
                <w:bCs/>
                <w:i w:val="0"/>
                <w:iCs w:val="0"/>
                <w:lang w:val="ro-RO"/>
              </w:rPr>
              <w:t>exclus</w:t>
            </w:r>
            <w:r w:rsidRPr="00C75AA9">
              <w:rPr>
                <w:rStyle w:val="Accentuat"/>
                <w:rFonts w:ascii="Times New Roman" w:hAnsi="Times New Roman"/>
                <w:i w:val="0"/>
                <w:iCs w:val="0"/>
                <w:lang w:val="ro-RO"/>
              </w:rPr>
              <w:t>.</w:t>
            </w:r>
          </w:p>
        </w:tc>
      </w:tr>
      <w:tr w:rsidR="00193631" w:rsidRPr="00C75AA9" w14:paraId="5361E8CF" w14:textId="77777777" w:rsidTr="00B452D1">
        <w:tc>
          <w:tcPr>
            <w:tcW w:w="567" w:type="dxa"/>
            <w:vMerge/>
            <w:tcBorders>
              <w:left w:val="single" w:sz="8" w:space="0" w:color="000000"/>
              <w:bottom w:val="single" w:sz="8" w:space="0" w:color="000000"/>
              <w:right w:val="single" w:sz="8" w:space="0" w:color="000000"/>
            </w:tcBorders>
          </w:tcPr>
          <w:p w14:paraId="0C71186F" w14:textId="77777777" w:rsidR="00193631" w:rsidRPr="00C75AA9" w:rsidRDefault="00193631" w:rsidP="0097029F">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p>
        </w:tc>
        <w:tc>
          <w:tcPr>
            <w:tcW w:w="5103" w:type="dxa"/>
            <w:vMerge/>
            <w:tcBorders>
              <w:left w:val="single" w:sz="8" w:space="0" w:color="000000"/>
              <w:bottom w:val="single" w:sz="8" w:space="0" w:color="000000"/>
              <w:right w:val="single" w:sz="8" w:space="0" w:color="000000"/>
            </w:tcBorders>
            <w:tcMar>
              <w:top w:w="0" w:type="dxa"/>
              <w:left w:w="108" w:type="dxa"/>
              <w:bottom w:w="0" w:type="dxa"/>
              <w:right w:w="108" w:type="dxa"/>
            </w:tcMar>
          </w:tcPr>
          <w:p w14:paraId="69C31F8E" w14:textId="58EFA211" w:rsidR="00193631" w:rsidRPr="00C75AA9" w:rsidRDefault="00193631" w:rsidP="0097029F">
            <w:pPr>
              <w:pStyle w:val="NormalWeb"/>
              <w:shd w:val="clear" w:color="auto" w:fill="FFFFFF"/>
              <w:ind w:firstLine="0"/>
              <w:rPr>
                <w:rFonts w:ascii="Times New Roman" w:hAnsi="Times New Roman"/>
                <w:sz w:val="20"/>
                <w:szCs w:val="20"/>
                <w:lang w:val="ro-RO"/>
              </w:rPr>
            </w:pP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59D69998" w14:textId="2E695E6D" w:rsidR="00193631" w:rsidRPr="00C75AA9" w:rsidRDefault="00193631" w:rsidP="0097029F">
            <w:pPr>
              <w:tabs>
                <w:tab w:val="left" w:pos="0"/>
                <w:tab w:val="left" w:pos="583"/>
                <w:tab w:val="left" w:pos="1276"/>
              </w:tabs>
              <w:ind w:firstLine="0"/>
              <w:rPr>
                <w:rFonts w:ascii="Times New Roman" w:hAnsi="Times New Roman"/>
                <w:lang w:val="ro-RO"/>
              </w:rPr>
            </w:pPr>
            <w:r w:rsidRPr="00C75AA9">
              <w:rPr>
                <w:rFonts w:ascii="Times New Roman" w:hAnsi="Times New Roman"/>
                <w:b/>
                <w:bCs/>
                <w:lang w:val="ro-RO"/>
              </w:rPr>
              <w:t>8.2.</w:t>
            </w:r>
            <w:r w:rsidRPr="00C75AA9">
              <w:rPr>
                <w:rFonts w:ascii="Times New Roman" w:hAnsi="Times New Roman"/>
                <w:lang w:val="ro-RO"/>
              </w:rPr>
              <w:t xml:space="preserve"> </w:t>
            </w:r>
            <w:r w:rsidR="00A37B5F" w:rsidRPr="00C75AA9">
              <w:rPr>
                <w:rFonts w:ascii="Times New Roman" w:hAnsi="Times New Roman"/>
                <w:lang w:val="ro-RO"/>
              </w:rPr>
              <w:t xml:space="preserve">se </w:t>
            </w:r>
            <w:r w:rsidRPr="00C75AA9">
              <w:rPr>
                <w:rFonts w:ascii="Times New Roman" w:hAnsi="Times New Roman"/>
                <w:lang w:val="ro-RO"/>
              </w:rPr>
              <w:t>completează cu punctul 32¹, cu următorul cuprins:</w:t>
            </w:r>
          </w:p>
          <w:p w14:paraId="3AEF1E41" w14:textId="77777777" w:rsidR="00193631" w:rsidRPr="00C75AA9" w:rsidRDefault="00193631" w:rsidP="0097029F">
            <w:pPr>
              <w:tabs>
                <w:tab w:val="left" w:pos="0"/>
                <w:tab w:val="left" w:pos="583"/>
                <w:tab w:val="left" w:pos="1276"/>
              </w:tabs>
              <w:ind w:firstLine="0"/>
              <w:rPr>
                <w:rFonts w:ascii="Times New Roman" w:hAnsi="Times New Roman"/>
                <w:lang w:val="ro-RO"/>
              </w:rPr>
            </w:pPr>
            <w:r w:rsidRPr="00C75AA9">
              <w:rPr>
                <w:rFonts w:ascii="Times New Roman" w:hAnsi="Times New Roman"/>
                <w:lang w:val="ro-RO"/>
              </w:rPr>
              <w:t>„32¹. În domeniul instruirii, Academia „Ștefan cel Mare” a Ministerului Afacerilor Interne are următoarele atribuții:</w:t>
            </w:r>
          </w:p>
          <w:p w14:paraId="2E30DE23" w14:textId="77777777" w:rsidR="00055647" w:rsidRPr="00C75AA9" w:rsidRDefault="00193631" w:rsidP="0097029F">
            <w:pPr>
              <w:tabs>
                <w:tab w:val="left" w:pos="0"/>
                <w:tab w:val="left" w:pos="583"/>
                <w:tab w:val="left" w:pos="1276"/>
              </w:tabs>
              <w:ind w:firstLine="0"/>
              <w:rPr>
                <w:rFonts w:ascii="Times New Roman" w:hAnsi="Times New Roman"/>
                <w:lang w:val="ro-RO"/>
              </w:rPr>
            </w:pPr>
            <w:r w:rsidRPr="00C75AA9">
              <w:rPr>
                <w:rFonts w:ascii="Times New Roman" w:hAnsi="Times New Roman"/>
                <w:lang w:val="ro-RO"/>
              </w:rPr>
              <w:t>1) este autoritatea responsabilă de organizarea instruirii primare, continue și a perfecționării cunoștințelor și competențelor profesionale ale angajaților stației (postului);</w:t>
            </w:r>
          </w:p>
          <w:p w14:paraId="7D9E847E" w14:textId="580AB78F" w:rsidR="00193631" w:rsidRPr="00C75AA9" w:rsidRDefault="00193631" w:rsidP="0097029F">
            <w:pPr>
              <w:tabs>
                <w:tab w:val="left" w:pos="0"/>
                <w:tab w:val="left" w:pos="583"/>
                <w:tab w:val="left" w:pos="1276"/>
              </w:tabs>
              <w:ind w:firstLine="0"/>
              <w:rPr>
                <w:rFonts w:ascii="Times New Roman" w:hAnsi="Times New Roman"/>
                <w:lang w:val="ro-RO"/>
              </w:rPr>
            </w:pPr>
            <w:r w:rsidRPr="00C75AA9">
              <w:rPr>
                <w:rFonts w:ascii="Times New Roman" w:hAnsi="Times New Roman"/>
                <w:lang w:val="ro-RO"/>
              </w:rPr>
              <w:t>2) asigură, cu titlu gratuit, instruirea angajaților stației (postului), în conformitate cu programele de studii și formare profesională aprobate”.</w:t>
            </w:r>
          </w:p>
        </w:tc>
        <w:tc>
          <w:tcPr>
            <w:tcW w:w="482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23124492" w14:textId="77777777" w:rsidR="00193631" w:rsidRPr="00C75AA9" w:rsidRDefault="00193631" w:rsidP="0097029F">
            <w:pPr>
              <w:tabs>
                <w:tab w:val="left" w:pos="0"/>
                <w:tab w:val="left" w:pos="437"/>
              </w:tabs>
              <w:ind w:firstLine="0"/>
              <w:rPr>
                <w:rFonts w:ascii="Times New Roman" w:hAnsi="Times New Roman"/>
                <w:b/>
                <w:bCs/>
                <w:lang w:val="ro-RO"/>
              </w:rPr>
            </w:pPr>
            <w:r w:rsidRPr="00C75AA9">
              <w:rPr>
                <w:rFonts w:ascii="Times New Roman" w:hAnsi="Times New Roman"/>
                <w:lang w:val="ro-RO"/>
              </w:rPr>
              <w:t xml:space="preserve">32¹. </w:t>
            </w:r>
            <w:r w:rsidRPr="00C75AA9">
              <w:rPr>
                <w:rFonts w:ascii="Times New Roman" w:hAnsi="Times New Roman"/>
                <w:b/>
                <w:bCs/>
                <w:lang w:val="ro-RO"/>
              </w:rPr>
              <w:t>În domeniul instruirii, Academia „Ștefan cel Mare” a Ministerului Afacerilor Interne are următoarele atribuții:</w:t>
            </w:r>
          </w:p>
          <w:p w14:paraId="56118EAE" w14:textId="77777777" w:rsidR="00193631" w:rsidRPr="00C75AA9" w:rsidRDefault="00193631" w:rsidP="0097029F">
            <w:pPr>
              <w:tabs>
                <w:tab w:val="left" w:pos="0"/>
                <w:tab w:val="left" w:pos="437"/>
              </w:tabs>
              <w:ind w:firstLine="0"/>
              <w:rPr>
                <w:rFonts w:ascii="Times New Roman" w:hAnsi="Times New Roman"/>
                <w:b/>
                <w:bCs/>
                <w:lang w:val="ro-RO"/>
              </w:rPr>
            </w:pPr>
            <w:r w:rsidRPr="00C75AA9">
              <w:rPr>
                <w:rFonts w:ascii="Times New Roman" w:hAnsi="Times New Roman"/>
                <w:b/>
                <w:bCs/>
                <w:lang w:val="ro-RO"/>
              </w:rPr>
              <w:t>1) este autoritatea responsabilă de organizarea instruirii primare, continue și a perfecționării cunoștințelor și competențelor profesionale ale angajaților stației (postului);</w:t>
            </w:r>
          </w:p>
          <w:p w14:paraId="454DC3EB" w14:textId="10F304F3" w:rsidR="00193631" w:rsidRPr="00C75AA9" w:rsidRDefault="00193631" w:rsidP="0097029F">
            <w:pPr>
              <w:tabs>
                <w:tab w:val="left" w:pos="0"/>
                <w:tab w:val="left" w:pos="437"/>
              </w:tabs>
              <w:ind w:firstLine="0"/>
              <w:rPr>
                <w:rFonts w:ascii="Times New Roman" w:hAnsi="Times New Roman"/>
                <w:lang w:val="ro-RO"/>
              </w:rPr>
            </w:pPr>
            <w:r w:rsidRPr="00C75AA9">
              <w:rPr>
                <w:rFonts w:ascii="Times New Roman" w:hAnsi="Times New Roman"/>
                <w:b/>
                <w:bCs/>
                <w:lang w:val="ro-RO"/>
              </w:rPr>
              <w:t>2) asigură, cu titlu gratuit, instruirea angajaților stației (postului), în conformitate cu programele de studii și formare profesională aprobate</w:t>
            </w:r>
            <w:r w:rsidRPr="00C75AA9">
              <w:rPr>
                <w:rFonts w:ascii="Times New Roman" w:hAnsi="Times New Roman"/>
                <w:lang w:val="ro-RO"/>
              </w:rPr>
              <w:t>.</w:t>
            </w:r>
          </w:p>
        </w:tc>
      </w:tr>
      <w:tr w:rsidR="0097029F" w:rsidRPr="00C75AA9" w14:paraId="4CDE3B34" w14:textId="77777777" w:rsidTr="00B26BEB">
        <w:tc>
          <w:tcPr>
            <w:tcW w:w="567" w:type="dxa"/>
            <w:tcBorders>
              <w:top w:val="single" w:sz="8" w:space="0" w:color="000000"/>
              <w:left w:val="single" w:sz="8" w:space="0" w:color="000000"/>
              <w:bottom w:val="single" w:sz="8" w:space="0" w:color="000000"/>
              <w:right w:val="single" w:sz="8" w:space="0" w:color="000000"/>
            </w:tcBorders>
          </w:tcPr>
          <w:p w14:paraId="31B41824" w14:textId="203BAD3D" w:rsidR="0097029F" w:rsidRPr="00C75AA9" w:rsidRDefault="00EE7D10" w:rsidP="0097029F">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75AA9">
              <w:rPr>
                <w:rFonts w:ascii="Times New Roman" w:hAnsi="Times New Roman"/>
                <w:lang w:val="ro-RO"/>
              </w:rPr>
              <w:t>49</w:t>
            </w:r>
          </w:p>
        </w:tc>
        <w:tc>
          <w:tcPr>
            <w:tcW w:w="51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78A584A" w14:textId="77777777" w:rsidR="00055647" w:rsidRPr="00C75AA9" w:rsidRDefault="0097029F" w:rsidP="0097029F">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Regulament</w:t>
            </w:r>
            <w:r w:rsidR="00055647" w:rsidRPr="00C75AA9">
              <w:rPr>
                <w:rFonts w:ascii="Times New Roman" w:hAnsi="Times New Roman"/>
                <w:sz w:val="20"/>
                <w:szCs w:val="20"/>
                <w:lang w:val="ro-RO"/>
              </w:rPr>
              <w:t>:</w:t>
            </w:r>
          </w:p>
          <w:p w14:paraId="57593B27" w14:textId="04539B59" w:rsidR="0097029F" w:rsidRPr="00C75AA9" w:rsidRDefault="00055647" w:rsidP="0097029F">
            <w:pPr>
              <w:pStyle w:val="NormalWeb"/>
              <w:shd w:val="clear" w:color="auto" w:fill="FFFFFF"/>
              <w:ind w:firstLine="0"/>
              <w:rPr>
                <w:rFonts w:ascii="Times New Roman" w:hAnsi="Times New Roman"/>
                <w:sz w:val="20"/>
                <w:szCs w:val="20"/>
                <w:lang w:val="ro-RO"/>
              </w:rPr>
            </w:pPr>
            <w:r w:rsidRPr="00C75AA9">
              <w:rPr>
                <w:rFonts w:ascii="Times New Roman" w:hAnsi="Times New Roman"/>
                <w:sz w:val="20"/>
                <w:szCs w:val="20"/>
                <w:lang w:val="ro-RO"/>
              </w:rPr>
              <w:t>P</w:t>
            </w:r>
            <w:r w:rsidR="0097029F" w:rsidRPr="00C75AA9">
              <w:rPr>
                <w:rFonts w:ascii="Times New Roman" w:hAnsi="Times New Roman"/>
                <w:sz w:val="20"/>
                <w:szCs w:val="20"/>
                <w:lang w:val="ro-RO"/>
              </w:rPr>
              <w:t>unctul 44:</w:t>
            </w:r>
          </w:p>
          <w:p w14:paraId="650EE708" w14:textId="026C832E" w:rsidR="00055647" w:rsidRPr="00C75AA9" w:rsidRDefault="00055647" w:rsidP="00055647">
            <w:pPr>
              <w:pStyle w:val="NormalWeb"/>
              <w:ind w:firstLine="0"/>
              <w:rPr>
                <w:rFonts w:ascii="Times New Roman" w:hAnsi="Times New Roman"/>
                <w:sz w:val="20"/>
                <w:szCs w:val="20"/>
                <w:lang w:val="ro-RO"/>
              </w:rPr>
            </w:pPr>
            <w:r w:rsidRPr="00C75AA9">
              <w:rPr>
                <w:rFonts w:ascii="Times New Roman" w:hAnsi="Times New Roman"/>
                <w:sz w:val="20"/>
                <w:szCs w:val="20"/>
                <w:lang w:val="ro-RO"/>
              </w:rPr>
              <w:t>3) să participe la cursurile de instruire organizate de către Inspectorat și Agenția Națională pentru Sănătate Publică.</w:t>
            </w:r>
          </w:p>
        </w:tc>
        <w:tc>
          <w:tcPr>
            <w:tcW w:w="467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07C20277" w14:textId="0467D97D" w:rsidR="0097029F" w:rsidRPr="00C75AA9" w:rsidRDefault="0097029F" w:rsidP="0097029F">
            <w:pPr>
              <w:tabs>
                <w:tab w:val="left" w:pos="0"/>
                <w:tab w:val="left" w:pos="583"/>
                <w:tab w:val="left" w:pos="1276"/>
              </w:tabs>
              <w:ind w:firstLine="0"/>
              <w:rPr>
                <w:rFonts w:ascii="Times New Roman" w:hAnsi="Times New Roman"/>
                <w:lang w:val="ro-RO"/>
              </w:rPr>
            </w:pPr>
            <w:r w:rsidRPr="00C75AA9">
              <w:rPr>
                <w:rFonts w:ascii="Times New Roman" w:hAnsi="Times New Roman"/>
                <w:b/>
                <w:bCs/>
                <w:lang w:val="ro-RO"/>
              </w:rPr>
              <w:t>8.3.</w:t>
            </w:r>
            <w:r w:rsidRPr="00C75AA9">
              <w:rPr>
                <w:rFonts w:ascii="Times New Roman" w:hAnsi="Times New Roman"/>
                <w:lang w:val="ro-RO"/>
              </w:rPr>
              <w:t xml:space="preserve"> la punctul 44 </w:t>
            </w:r>
            <w:r w:rsidR="00A37B5F" w:rsidRPr="00C75AA9">
              <w:rPr>
                <w:rFonts w:ascii="Times New Roman" w:hAnsi="Times New Roman"/>
                <w:lang w:val="ro-RO"/>
              </w:rPr>
              <w:t>subpunctul</w:t>
            </w:r>
            <w:r w:rsidRPr="00C75AA9">
              <w:rPr>
                <w:rFonts w:ascii="Times New Roman" w:hAnsi="Times New Roman"/>
                <w:lang w:val="ro-RO"/>
              </w:rPr>
              <w:t xml:space="preserve"> 3), textul „de către Inspectorat” se substituie cu textul „de către Academia „Ștefan cel Mare” a Ministerului Afacerilor Interne.”</w:t>
            </w:r>
          </w:p>
        </w:tc>
        <w:tc>
          <w:tcPr>
            <w:tcW w:w="482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38E53991" w14:textId="3AC363E9" w:rsidR="0097029F" w:rsidRPr="00C75AA9" w:rsidRDefault="00055647" w:rsidP="00B2011F">
            <w:pPr>
              <w:ind w:firstLine="0"/>
              <w:rPr>
                <w:rFonts w:ascii="Times New Roman" w:hAnsi="Times New Roman"/>
                <w:lang w:val="ro-RO" w:eastAsia="ru-RU"/>
              </w:rPr>
            </w:pPr>
            <w:r w:rsidRPr="00C75AA9">
              <w:rPr>
                <w:rFonts w:ascii="Times New Roman" w:hAnsi="Times New Roman"/>
                <w:lang w:val="ro-RO" w:eastAsia="ru-RU"/>
              </w:rPr>
              <w:t xml:space="preserve">3) să participe la cursurile de instruire organizate de către </w:t>
            </w:r>
            <w:r w:rsidRPr="00C75AA9">
              <w:rPr>
                <w:rFonts w:ascii="Times New Roman" w:hAnsi="Times New Roman"/>
                <w:b/>
                <w:bCs/>
                <w:lang w:val="ro-RO"/>
              </w:rPr>
              <w:t>de către Academia „Ștefan cel Mare” a Ministerului Afacerilor Interne</w:t>
            </w:r>
            <w:r w:rsidRPr="00C75AA9">
              <w:rPr>
                <w:rFonts w:ascii="Times New Roman" w:hAnsi="Times New Roman"/>
                <w:lang w:val="ro-RO" w:eastAsia="ru-RU"/>
              </w:rPr>
              <w:t xml:space="preserve"> și Agenția Națională pentru Sănătate Publică</w:t>
            </w:r>
            <w:r w:rsidRPr="00C75AA9">
              <w:rPr>
                <w:rFonts w:ascii="Times New Roman" w:hAnsi="Times New Roman"/>
                <w:lang w:val="ro-RO"/>
              </w:rPr>
              <w:t>.</w:t>
            </w:r>
          </w:p>
        </w:tc>
      </w:tr>
    </w:tbl>
    <w:p w14:paraId="0E92960B" w14:textId="77777777" w:rsidR="00035CB9" w:rsidRPr="00C75AA9" w:rsidRDefault="00035CB9" w:rsidP="00035CB9">
      <w:pPr>
        <w:ind w:firstLine="0"/>
        <w:rPr>
          <w:sz w:val="24"/>
          <w:szCs w:val="24"/>
          <w:lang w:val="ro-RO"/>
        </w:rPr>
      </w:pPr>
    </w:p>
    <w:p w14:paraId="4527496A" w14:textId="77777777" w:rsidR="00476568" w:rsidRPr="00C75AA9" w:rsidRDefault="00476568">
      <w:pPr>
        <w:ind w:firstLine="0"/>
        <w:rPr>
          <w:sz w:val="24"/>
          <w:szCs w:val="24"/>
          <w:lang w:val="ro-RO"/>
        </w:rPr>
      </w:pPr>
    </w:p>
    <w:p w14:paraId="181A05DB" w14:textId="77777777" w:rsidR="00A37B5F" w:rsidRPr="00C75AA9" w:rsidRDefault="00A37B5F">
      <w:pPr>
        <w:ind w:firstLine="0"/>
        <w:rPr>
          <w:sz w:val="24"/>
          <w:szCs w:val="24"/>
          <w:lang w:val="ro-RO"/>
        </w:rPr>
      </w:pPr>
    </w:p>
    <w:p w14:paraId="7A4FBA99" w14:textId="77777777" w:rsidR="00476568" w:rsidRPr="00C75AA9" w:rsidRDefault="00476568">
      <w:pPr>
        <w:ind w:firstLine="0"/>
        <w:rPr>
          <w:sz w:val="24"/>
          <w:szCs w:val="24"/>
          <w:lang w:val="ro-RO"/>
        </w:rPr>
      </w:pPr>
    </w:p>
    <w:p w14:paraId="76E6B8A0" w14:textId="77777777" w:rsidR="00476568" w:rsidRPr="00C75AA9" w:rsidRDefault="00476568">
      <w:pPr>
        <w:ind w:firstLine="0"/>
        <w:rPr>
          <w:sz w:val="24"/>
          <w:szCs w:val="24"/>
          <w:lang w:val="ro-RO"/>
        </w:rPr>
      </w:pPr>
    </w:p>
    <w:p w14:paraId="69C2FEF4" w14:textId="77777777" w:rsidR="00476568" w:rsidRPr="00C75AA9" w:rsidRDefault="00476568">
      <w:pPr>
        <w:ind w:firstLine="0"/>
        <w:rPr>
          <w:sz w:val="24"/>
          <w:szCs w:val="24"/>
          <w:lang w:val="ro-RO"/>
        </w:rPr>
      </w:pPr>
    </w:p>
    <w:p w14:paraId="55CCB511" w14:textId="77777777" w:rsidR="00476568" w:rsidRPr="00C75AA9" w:rsidRDefault="00476568">
      <w:pPr>
        <w:ind w:firstLine="0"/>
        <w:rPr>
          <w:sz w:val="24"/>
          <w:szCs w:val="24"/>
          <w:lang w:val="ro-RO"/>
        </w:rPr>
      </w:pPr>
    </w:p>
    <w:p w14:paraId="4501C0A8" w14:textId="77777777" w:rsidR="00476568" w:rsidRPr="00C75AA9" w:rsidRDefault="00476568">
      <w:pPr>
        <w:ind w:firstLine="0"/>
        <w:rPr>
          <w:sz w:val="24"/>
          <w:szCs w:val="24"/>
          <w:lang w:val="ro-RO"/>
        </w:rPr>
      </w:pPr>
    </w:p>
    <w:p w14:paraId="56E82056" w14:textId="77777777" w:rsidR="00476568" w:rsidRPr="00C75AA9" w:rsidRDefault="00476568">
      <w:pPr>
        <w:ind w:firstLine="0"/>
        <w:rPr>
          <w:sz w:val="24"/>
          <w:szCs w:val="24"/>
          <w:lang w:val="ro-RO"/>
        </w:rPr>
      </w:pPr>
    </w:p>
    <w:p w14:paraId="43A325EB" w14:textId="77777777" w:rsidR="00476568" w:rsidRPr="00C75AA9" w:rsidRDefault="00476568">
      <w:pPr>
        <w:ind w:firstLine="0"/>
        <w:rPr>
          <w:sz w:val="24"/>
          <w:szCs w:val="24"/>
          <w:lang w:val="ro-RO"/>
        </w:rPr>
      </w:pPr>
    </w:p>
    <w:p w14:paraId="46E75E60" w14:textId="7AA8DE51" w:rsidR="00476568" w:rsidRPr="00C75AA9" w:rsidRDefault="00476568" w:rsidP="00476568">
      <w:pPr>
        <w:ind w:firstLine="0"/>
        <w:jc w:val="right"/>
        <w:rPr>
          <w:sz w:val="24"/>
          <w:szCs w:val="24"/>
          <w:lang w:val="ro-RO"/>
        </w:rPr>
      </w:pPr>
      <w:r w:rsidRPr="00C75AA9">
        <w:rPr>
          <w:sz w:val="24"/>
          <w:szCs w:val="24"/>
          <w:lang w:val="ro-RO"/>
        </w:rPr>
        <w:lastRenderedPageBreak/>
        <w:t>Anexa nr. 1 la tabelul comparativ</w:t>
      </w:r>
    </w:p>
    <w:p w14:paraId="313717F7" w14:textId="77777777" w:rsidR="00476568" w:rsidRPr="00C75AA9" w:rsidRDefault="00476568" w:rsidP="00476568">
      <w:pPr>
        <w:ind w:firstLine="0"/>
        <w:jc w:val="right"/>
        <w:rPr>
          <w:sz w:val="24"/>
          <w:szCs w:val="24"/>
          <w:lang w:val="ro-RO"/>
        </w:rPr>
      </w:pPr>
    </w:p>
    <w:p w14:paraId="33D5669F" w14:textId="3E876C92" w:rsidR="00476568" w:rsidRPr="00C75AA9" w:rsidRDefault="00476568" w:rsidP="008709F8">
      <w:pPr>
        <w:ind w:firstLine="0"/>
        <w:jc w:val="right"/>
        <w:rPr>
          <w:b/>
          <w:bCs/>
          <w:sz w:val="24"/>
          <w:szCs w:val="24"/>
          <w:lang w:val="ro-RO"/>
        </w:rPr>
      </w:pPr>
      <w:r w:rsidRPr="00C75AA9">
        <w:rPr>
          <w:b/>
          <w:bCs/>
          <w:sz w:val="24"/>
          <w:szCs w:val="24"/>
          <w:lang w:val="ro-RO"/>
        </w:rPr>
        <w:t>Anexa nr.</w:t>
      </w:r>
      <w:r w:rsidR="00502E38" w:rsidRPr="00C75AA9">
        <w:rPr>
          <w:b/>
          <w:bCs/>
          <w:sz w:val="24"/>
          <w:szCs w:val="24"/>
          <w:lang w:val="ro-RO"/>
        </w:rPr>
        <w:t xml:space="preserve"> </w:t>
      </w:r>
      <w:r w:rsidRPr="00C75AA9">
        <w:rPr>
          <w:b/>
          <w:bCs/>
          <w:sz w:val="24"/>
          <w:szCs w:val="24"/>
          <w:lang w:val="ro-RO"/>
        </w:rPr>
        <w:t>2</w:t>
      </w:r>
    </w:p>
    <w:p w14:paraId="1CCEAECA" w14:textId="77777777" w:rsidR="00476568" w:rsidRPr="00C75AA9" w:rsidRDefault="00476568" w:rsidP="008709F8">
      <w:pPr>
        <w:ind w:firstLine="0"/>
        <w:jc w:val="right"/>
        <w:rPr>
          <w:b/>
          <w:bCs/>
          <w:sz w:val="24"/>
          <w:szCs w:val="24"/>
          <w:lang w:val="ro-RO"/>
        </w:rPr>
      </w:pPr>
      <w:r w:rsidRPr="00C75AA9">
        <w:rPr>
          <w:b/>
          <w:bCs/>
          <w:sz w:val="24"/>
          <w:szCs w:val="24"/>
          <w:lang w:val="ro-RO"/>
        </w:rPr>
        <w:t>la Hotărîrea Guvernului nr. 137/2019</w:t>
      </w:r>
    </w:p>
    <w:p w14:paraId="0F365B7E" w14:textId="18489909" w:rsidR="00476568" w:rsidRPr="00C75AA9" w:rsidRDefault="00476568" w:rsidP="008709F8">
      <w:pPr>
        <w:ind w:firstLine="0"/>
        <w:jc w:val="right"/>
        <w:rPr>
          <w:b/>
          <w:bCs/>
          <w:sz w:val="24"/>
          <w:szCs w:val="24"/>
          <w:lang w:val="ro-RO"/>
        </w:rPr>
      </w:pPr>
      <w:r w:rsidRPr="00C75AA9">
        <w:rPr>
          <w:b/>
          <w:bCs/>
          <w:sz w:val="24"/>
          <w:szCs w:val="24"/>
          <w:lang w:val="ro-RO"/>
        </w:rPr>
        <w:t>(versiunea actuală)</w:t>
      </w:r>
    </w:p>
    <w:p w14:paraId="40144ABB" w14:textId="77777777" w:rsidR="00476568" w:rsidRPr="00C75AA9" w:rsidRDefault="00476568" w:rsidP="00476568">
      <w:pPr>
        <w:ind w:firstLine="0"/>
        <w:rPr>
          <w:sz w:val="24"/>
          <w:szCs w:val="24"/>
          <w:lang w:val="ro-RO"/>
        </w:rPr>
      </w:pPr>
      <w:r w:rsidRPr="00C75AA9">
        <w:rPr>
          <w:sz w:val="24"/>
          <w:szCs w:val="24"/>
          <w:lang w:val="ro-RO"/>
        </w:rPr>
        <w:t> </w:t>
      </w:r>
    </w:p>
    <w:p w14:paraId="6583CF7C" w14:textId="77777777" w:rsidR="00476568" w:rsidRPr="00C75AA9" w:rsidRDefault="00476568" w:rsidP="00476568">
      <w:pPr>
        <w:ind w:firstLine="0"/>
        <w:rPr>
          <w:sz w:val="24"/>
          <w:szCs w:val="24"/>
          <w:lang w:val="ro-RO"/>
        </w:rPr>
      </w:pPr>
      <w:r w:rsidRPr="00C75AA9">
        <w:rPr>
          <w:b/>
          <w:bCs/>
          <w:sz w:val="24"/>
          <w:szCs w:val="24"/>
          <w:lang w:val="ro-RO"/>
        </w:rPr>
        <w:t>STRUCTURA ORGANIZATORICĂ</w:t>
      </w:r>
    </w:p>
    <w:p w14:paraId="0CBBA2F0" w14:textId="77777777" w:rsidR="00476568" w:rsidRPr="00C75AA9" w:rsidRDefault="00476568" w:rsidP="00476568">
      <w:pPr>
        <w:ind w:firstLine="0"/>
        <w:rPr>
          <w:sz w:val="24"/>
          <w:szCs w:val="24"/>
          <w:lang w:val="ro-RO"/>
        </w:rPr>
      </w:pPr>
      <w:r w:rsidRPr="00C75AA9">
        <w:rPr>
          <w:b/>
          <w:bCs/>
          <w:sz w:val="24"/>
          <w:szCs w:val="24"/>
          <w:lang w:val="ro-RO"/>
        </w:rPr>
        <w:t>a Inspectoratului General pentru Situații de Urgență</w:t>
      </w:r>
    </w:p>
    <w:p w14:paraId="15669154" w14:textId="77777777" w:rsidR="00476568" w:rsidRPr="00C75AA9" w:rsidRDefault="00476568" w:rsidP="00476568">
      <w:pPr>
        <w:ind w:firstLine="0"/>
        <w:rPr>
          <w:sz w:val="24"/>
          <w:szCs w:val="24"/>
          <w:lang w:val="ro-RO"/>
        </w:rPr>
      </w:pPr>
      <w:r w:rsidRPr="00C75AA9">
        <w:rPr>
          <w:b/>
          <w:bCs/>
          <w:sz w:val="24"/>
          <w:szCs w:val="24"/>
          <w:lang w:val="ro-RO"/>
        </w:rPr>
        <w:t>Organul central</w:t>
      </w:r>
    </w:p>
    <w:p w14:paraId="1AE20993" w14:textId="77777777" w:rsidR="00476568" w:rsidRPr="00C75AA9" w:rsidRDefault="00476568" w:rsidP="00476568">
      <w:pPr>
        <w:ind w:firstLine="0"/>
        <w:rPr>
          <w:sz w:val="24"/>
          <w:szCs w:val="24"/>
          <w:lang w:val="ro-RO"/>
        </w:rPr>
      </w:pPr>
      <w:r w:rsidRPr="00C75AA9">
        <w:rPr>
          <w:b/>
          <w:bCs/>
          <w:sz w:val="24"/>
          <w:szCs w:val="24"/>
          <w:lang w:val="ro-RO"/>
        </w:rPr>
        <w:t>Conducerea</w:t>
      </w:r>
    </w:p>
    <w:p w14:paraId="6C961FDF" w14:textId="77777777" w:rsidR="00476568" w:rsidRPr="00C75AA9" w:rsidRDefault="00476568" w:rsidP="00476568">
      <w:pPr>
        <w:ind w:firstLine="0"/>
        <w:rPr>
          <w:sz w:val="24"/>
          <w:szCs w:val="24"/>
          <w:lang w:val="ro-RO"/>
        </w:rPr>
      </w:pPr>
      <w:r w:rsidRPr="00C75AA9">
        <w:rPr>
          <w:b/>
          <w:bCs/>
          <w:sz w:val="24"/>
          <w:szCs w:val="24"/>
          <w:lang w:val="ro-RO"/>
        </w:rPr>
        <w:t>Direcţia generală planificare strategică şi rezerve de mobilizare</w:t>
      </w:r>
    </w:p>
    <w:p w14:paraId="56519530" w14:textId="77777777" w:rsidR="00476568" w:rsidRPr="00C75AA9" w:rsidRDefault="00476568" w:rsidP="00476568">
      <w:pPr>
        <w:ind w:firstLine="0"/>
        <w:rPr>
          <w:sz w:val="24"/>
          <w:szCs w:val="24"/>
          <w:lang w:val="ro-RO"/>
        </w:rPr>
      </w:pPr>
      <w:r w:rsidRPr="00C75AA9">
        <w:rPr>
          <w:sz w:val="24"/>
          <w:szCs w:val="24"/>
          <w:lang w:val="ro-RO"/>
        </w:rPr>
        <w:t>Direcţia analiză, evidență și planificare</w:t>
      </w:r>
    </w:p>
    <w:p w14:paraId="12D530ED" w14:textId="77777777" w:rsidR="00476568" w:rsidRPr="00C75AA9" w:rsidRDefault="00476568" w:rsidP="00476568">
      <w:pPr>
        <w:ind w:firstLine="0"/>
        <w:rPr>
          <w:sz w:val="24"/>
          <w:szCs w:val="24"/>
          <w:lang w:val="ro-RO"/>
        </w:rPr>
      </w:pPr>
      <w:r w:rsidRPr="00C75AA9">
        <w:rPr>
          <w:i/>
          <w:iCs/>
          <w:sz w:val="24"/>
          <w:szCs w:val="24"/>
          <w:lang w:val="ro-RO"/>
        </w:rPr>
        <w:t>Secţia analiză şi evidenţă statistică</w:t>
      </w:r>
    </w:p>
    <w:p w14:paraId="17C2A973" w14:textId="77777777" w:rsidR="00476568" w:rsidRPr="00C75AA9" w:rsidRDefault="00476568" w:rsidP="00476568">
      <w:pPr>
        <w:ind w:firstLine="0"/>
        <w:rPr>
          <w:sz w:val="24"/>
          <w:szCs w:val="24"/>
          <w:lang w:val="ro-RO"/>
        </w:rPr>
      </w:pPr>
      <w:r w:rsidRPr="00C75AA9">
        <w:rPr>
          <w:i/>
          <w:iCs/>
          <w:sz w:val="24"/>
          <w:szCs w:val="24"/>
          <w:lang w:val="ro-RO"/>
        </w:rPr>
        <w:t>Secţia planificare şi monitorizare</w:t>
      </w:r>
    </w:p>
    <w:p w14:paraId="21EB60D8" w14:textId="77777777" w:rsidR="00476568" w:rsidRPr="00C75AA9" w:rsidRDefault="00476568" w:rsidP="00476568">
      <w:pPr>
        <w:ind w:firstLine="0"/>
        <w:rPr>
          <w:sz w:val="24"/>
          <w:szCs w:val="24"/>
          <w:lang w:val="ro-RO"/>
        </w:rPr>
      </w:pPr>
      <w:r w:rsidRPr="00C75AA9">
        <w:rPr>
          <w:sz w:val="24"/>
          <w:szCs w:val="24"/>
          <w:lang w:val="ro-RO"/>
        </w:rPr>
        <w:t>Serviciul rezerve de mobilizare</w:t>
      </w:r>
    </w:p>
    <w:p w14:paraId="5DEEFD8F" w14:textId="77777777" w:rsidR="00476568" w:rsidRPr="00C75AA9" w:rsidRDefault="00476568" w:rsidP="00476568">
      <w:pPr>
        <w:ind w:firstLine="0"/>
        <w:rPr>
          <w:sz w:val="24"/>
          <w:szCs w:val="24"/>
          <w:lang w:val="ro-RO"/>
        </w:rPr>
      </w:pPr>
      <w:r w:rsidRPr="00C75AA9">
        <w:rPr>
          <w:sz w:val="24"/>
          <w:szCs w:val="24"/>
          <w:lang w:val="ro-RO"/>
        </w:rPr>
        <w:t>Laboratorul chimic-radiometric (cu statut de secție)</w:t>
      </w:r>
    </w:p>
    <w:p w14:paraId="34822E8B" w14:textId="77777777" w:rsidR="00476568" w:rsidRPr="00C75AA9" w:rsidRDefault="00476568" w:rsidP="00476568">
      <w:pPr>
        <w:ind w:firstLine="0"/>
        <w:rPr>
          <w:sz w:val="24"/>
          <w:szCs w:val="24"/>
          <w:lang w:val="ro-RO"/>
        </w:rPr>
      </w:pPr>
      <w:r w:rsidRPr="00C75AA9">
        <w:rPr>
          <w:b/>
          <w:bCs/>
          <w:sz w:val="24"/>
          <w:szCs w:val="24"/>
          <w:lang w:val="ro-RO"/>
        </w:rPr>
        <w:t>Direcţia generală prevenție</w:t>
      </w:r>
    </w:p>
    <w:p w14:paraId="01404AF0" w14:textId="77777777" w:rsidR="00476568" w:rsidRPr="00C75AA9" w:rsidRDefault="00476568" w:rsidP="00476568">
      <w:pPr>
        <w:ind w:firstLine="0"/>
        <w:rPr>
          <w:sz w:val="24"/>
          <w:szCs w:val="24"/>
          <w:lang w:val="ro-RO"/>
        </w:rPr>
      </w:pPr>
      <w:r w:rsidRPr="00C75AA9">
        <w:rPr>
          <w:sz w:val="24"/>
          <w:szCs w:val="24"/>
          <w:lang w:val="ro-RO"/>
        </w:rPr>
        <w:t>Direcția reglementărilor securității la incendii</w:t>
      </w:r>
    </w:p>
    <w:p w14:paraId="1A8794C2" w14:textId="77777777" w:rsidR="00476568" w:rsidRPr="00C75AA9" w:rsidRDefault="00476568" w:rsidP="00476568">
      <w:pPr>
        <w:ind w:firstLine="0"/>
        <w:rPr>
          <w:sz w:val="24"/>
          <w:szCs w:val="24"/>
          <w:lang w:val="ro-RO"/>
        </w:rPr>
      </w:pPr>
      <w:r w:rsidRPr="00C75AA9">
        <w:rPr>
          <w:sz w:val="24"/>
          <w:szCs w:val="24"/>
          <w:lang w:val="ro-RO"/>
        </w:rPr>
        <w:t>Direcția prevenire a riscurilor</w:t>
      </w:r>
    </w:p>
    <w:p w14:paraId="5E629976" w14:textId="77777777" w:rsidR="00476568" w:rsidRPr="00C75AA9" w:rsidRDefault="00476568" w:rsidP="00476568">
      <w:pPr>
        <w:ind w:firstLine="0"/>
        <w:rPr>
          <w:sz w:val="24"/>
          <w:szCs w:val="24"/>
          <w:lang w:val="ro-RO"/>
        </w:rPr>
      </w:pPr>
      <w:r w:rsidRPr="00C75AA9">
        <w:rPr>
          <w:sz w:val="24"/>
          <w:szCs w:val="24"/>
          <w:lang w:val="ro-RO"/>
        </w:rPr>
        <w:t>Direcția protecţie radioactivă, chimică și medico-biologică</w:t>
      </w:r>
    </w:p>
    <w:p w14:paraId="07A6380C" w14:textId="77777777" w:rsidR="00476568" w:rsidRPr="00C75AA9" w:rsidRDefault="00476568" w:rsidP="00476568">
      <w:pPr>
        <w:ind w:firstLine="0"/>
        <w:rPr>
          <w:sz w:val="24"/>
          <w:szCs w:val="24"/>
          <w:lang w:val="ro-RO"/>
        </w:rPr>
      </w:pPr>
      <w:r w:rsidRPr="00C75AA9">
        <w:rPr>
          <w:sz w:val="24"/>
          <w:szCs w:val="24"/>
          <w:lang w:val="ro-RO"/>
        </w:rPr>
        <w:t>Secția apărare împotriva incendiilor</w:t>
      </w:r>
    </w:p>
    <w:p w14:paraId="0EC0DD02" w14:textId="77777777" w:rsidR="00476568" w:rsidRPr="00C75AA9" w:rsidRDefault="00476568" w:rsidP="00476568">
      <w:pPr>
        <w:ind w:firstLine="0"/>
        <w:rPr>
          <w:sz w:val="24"/>
          <w:szCs w:val="24"/>
          <w:lang w:val="ro-RO"/>
        </w:rPr>
      </w:pPr>
      <w:r w:rsidRPr="00C75AA9">
        <w:rPr>
          <w:sz w:val="24"/>
          <w:szCs w:val="24"/>
          <w:lang w:val="ro-RO"/>
        </w:rPr>
        <w:t>Laboratorul experimental antiincendiar (cu statut de secție)</w:t>
      </w:r>
    </w:p>
    <w:p w14:paraId="17EB557E" w14:textId="77777777" w:rsidR="00476568" w:rsidRPr="00C75AA9" w:rsidRDefault="00476568" w:rsidP="00476568">
      <w:pPr>
        <w:ind w:firstLine="0"/>
        <w:rPr>
          <w:sz w:val="24"/>
          <w:szCs w:val="24"/>
          <w:lang w:val="ro-RO"/>
        </w:rPr>
      </w:pPr>
      <w:r w:rsidRPr="00C75AA9">
        <w:rPr>
          <w:sz w:val="24"/>
          <w:szCs w:val="24"/>
          <w:lang w:val="ro-RO"/>
        </w:rPr>
        <w:t>Secţia protecţie inginerească</w:t>
      </w:r>
    </w:p>
    <w:p w14:paraId="3A3B8C5B" w14:textId="77777777" w:rsidR="00476568" w:rsidRPr="00C75AA9" w:rsidRDefault="00476568" w:rsidP="00476568">
      <w:pPr>
        <w:ind w:firstLine="0"/>
        <w:rPr>
          <w:sz w:val="24"/>
          <w:szCs w:val="24"/>
          <w:lang w:val="ro-RO"/>
        </w:rPr>
      </w:pPr>
      <w:r w:rsidRPr="00C75AA9">
        <w:rPr>
          <w:sz w:val="24"/>
          <w:szCs w:val="24"/>
          <w:lang w:val="ro-RO"/>
        </w:rPr>
        <w:t>Secţia control al staţiilor de salvare și atestare scafandrieri</w:t>
      </w:r>
    </w:p>
    <w:p w14:paraId="198440C6" w14:textId="77777777" w:rsidR="00476568" w:rsidRPr="00C75AA9" w:rsidRDefault="00476568" w:rsidP="00476568">
      <w:pPr>
        <w:ind w:firstLine="0"/>
        <w:rPr>
          <w:sz w:val="24"/>
          <w:szCs w:val="24"/>
          <w:lang w:val="ro-RO"/>
        </w:rPr>
      </w:pPr>
      <w:r w:rsidRPr="00C75AA9">
        <w:rPr>
          <w:b/>
          <w:bCs/>
          <w:sz w:val="24"/>
          <w:szCs w:val="24"/>
          <w:lang w:val="ro-RO"/>
        </w:rPr>
        <w:t>Direcţia generală intervenții</w:t>
      </w:r>
    </w:p>
    <w:p w14:paraId="01B5AAE0" w14:textId="77777777" w:rsidR="00476568" w:rsidRPr="00C75AA9" w:rsidRDefault="00476568" w:rsidP="00476568">
      <w:pPr>
        <w:ind w:firstLine="0"/>
        <w:rPr>
          <w:sz w:val="24"/>
          <w:szCs w:val="24"/>
          <w:lang w:val="ro-RO"/>
        </w:rPr>
      </w:pPr>
      <w:r w:rsidRPr="00C75AA9">
        <w:rPr>
          <w:sz w:val="24"/>
          <w:szCs w:val="24"/>
          <w:lang w:val="ro-RO"/>
        </w:rPr>
        <w:t>Direcția organizare intervenții</w:t>
      </w:r>
    </w:p>
    <w:p w14:paraId="3168F6AB" w14:textId="77777777" w:rsidR="00476568" w:rsidRPr="00C75AA9" w:rsidRDefault="00476568" w:rsidP="00476568">
      <w:pPr>
        <w:ind w:firstLine="0"/>
        <w:rPr>
          <w:sz w:val="24"/>
          <w:szCs w:val="24"/>
          <w:lang w:val="ro-RO"/>
        </w:rPr>
      </w:pPr>
      <w:r w:rsidRPr="00C75AA9">
        <w:rPr>
          <w:sz w:val="24"/>
          <w:szCs w:val="24"/>
          <w:lang w:val="ro-RO"/>
        </w:rPr>
        <w:t>Direcția pregătire intervenții</w:t>
      </w:r>
    </w:p>
    <w:p w14:paraId="22CBC6CE" w14:textId="77777777" w:rsidR="00476568" w:rsidRPr="00C75AA9" w:rsidRDefault="00476568" w:rsidP="00476568">
      <w:pPr>
        <w:ind w:firstLine="0"/>
        <w:rPr>
          <w:sz w:val="24"/>
          <w:szCs w:val="24"/>
          <w:lang w:val="ro-RO"/>
        </w:rPr>
      </w:pPr>
      <w:r w:rsidRPr="00C75AA9">
        <w:rPr>
          <w:sz w:val="24"/>
          <w:szCs w:val="24"/>
          <w:lang w:val="ro-RO"/>
        </w:rPr>
        <w:t>Direcția evaluare intervenții</w:t>
      </w:r>
    </w:p>
    <w:p w14:paraId="7E969EA7" w14:textId="77777777" w:rsidR="00476568" w:rsidRPr="00C75AA9" w:rsidRDefault="00476568" w:rsidP="00476568">
      <w:pPr>
        <w:ind w:firstLine="0"/>
        <w:rPr>
          <w:sz w:val="24"/>
          <w:szCs w:val="24"/>
          <w:lang w:val="ro-RO"/>
        </w:rPr>
      </w:pPr>
      <w:r w:rsidRPr="00C75AA9">
        <w:rPr>
          <w:sz w:val="24"/>
          <w:szCs w:val="24"/>
          <w:lang w:val="ro-RO"/>
        </w:rPr>
        <w:t>Direcţia înștiințare, sisteme informaționale și comunicații </w:t>
      </w:r>
    </w:p>
    <w:p w14:paraId="73517A5B" w14:textId="77777777" w:rsidR="00476568" w:rsidRPr="00C75AA9" w:rsidRDefault="00476568" w:rsidP="00476568">
      <w:pPr>
        <w:ind w:firstLine="0"/>
        <w:rPr>
          <w:sz w:val="24"/>
          <w:szCs w:val="24"/>
          <w:lang w:val="ro-RO"/>
        </w:rPr>
      </w:pPr>
      <w:r w:rsidRPr="00C75AA9">
        <w:rPr>
          <w:sz w:val="24"/>
          <w:szCs w:val="24"/>
          <w:lang w:val="ro-RO"/>
        </w:rPr>
        <w:t>Secţia „SMURD”</w:t>
      </w:r>
    </w:p>
    <w:p w14:paraId="17CFE17C" w14:textId="77777777" w:rsidR="00476568" w:rsidRPr="00C75AA9" w:rsidRDefault="00476568" w:rsidP="00476568">
      <w:pPr>
        <w:ind w:firstLine="0"/>
        <w:rPr>
          <w:sz w:val="24"/>
          <w:szCs w:val="24"/>
          <w:lang w:val="ro-RO"/>
        </w:rPr>
      </w:pPr>
      <w:r w:rsidRPr="00C75AA9">
        <w:rPr>
          <w:sz w:val="24"/>
          <w:szCs w:val="24"/>
          <w:lang w:val="ro-RO"/>
        </w:rPr>
        <w:t>Centrul operativ de dispecerat republican (cu statut de secție)</w:t>
      </w:r>
    </w:p>
    <w:p w14:paraId="1D09FF3B" w14:textId="77777777" w:rsidR="00476568" w:rsidRPr="00C75AA9" w:rsidRDefault="00476568" w:rsidP="00476568">
      <w:pPr>
        <w:ind w:firstLine="0"/>
        <w:rPr>
          <w:sz w:val="24"/>
          <w:szCs w:val="24"/>
          <w:lang w:val="ro-RO"/>
        </w:rPr>
      </w:pPr>
      <w:r w:rsidRPr="00C75AA9">
        <w:rPr>
          <w:b/>
          <w:bCs/>
          <w:sz w:val="24"/>
          <w:szCs w:val="24"/>
          <w:lang w:val="ro-RO"/>
        </w:rPr>
        <w:t>Direcţia relaţii cu publicul</w:t>
      </w:r>
    </w:p>
    <w:p w14:paraId="23914238" w14:textId="77777777" w:rsidR="00476568" w:rsidRPr="00C75AA9" w:rsidRDefault="00476568" w:rsidP="00476568">
      <w:pPr>
        <w:ind w:firstLine="0"/>
        <w:rPr>
          <w:sz w:val="24"/>
          <w:szCs w:val="24"/>
          <w:lang w:val="ro-RO"/>
        </w:rPr>
      </w:pPr>
      <w:r w:rsidRPr="00C75AA9">
        <w:rPr>
          <w:b/>
          <w:bCs/>
          <w:sz w:val="24"/>
          <w:szCs w:val="24"/>
          <w:lang w:val="ro-RO"/>
        </w:rPr>
        <w:t>Direcţia cooperare internaţională şi management proiecte</w:t>
      </w:r>
    </w:p>
    <w:p w14:paraId="16A61246" w14:textId="77777777" w:rsidR="00476568" w:rsidRPr="00C75AA9" w:rsidRDefault="00476568" w:rsidP="00476568">
      <w:pPr>
        <w:ind w:firstLine="0"/>
        <w:rPr>
          <w:sz w:val="24"/>
          <w:szCs w:val="24"/>
          <w:lang w:val="ro-RO"/>
        </w:rPr>
      </w:pPr>
      <w:r w:rsidRPr="00C75AA9">
        <w:rPr>
          <w:b/>
          <w:bCs/>
          <w:sz w:val="24"/>
          <w:szCs w:val="24"/>
          <w:lang w:val="ro-RO"/>
        </w:rPr>
        <w:t>Direcţia juridică</w:t>
      </w:r>
    </w:p>
    <w:p w14:paraId="7C17B62E" w14:textId="77777777" w:rsidR="00476568" w:rsidRPr="00C75AA9" w:rsidRDefault="00476568" w:rsidP="00476568">
      <w:pPr>
        <w:ind w:firstLine="0"/>
        <w:rPr>
          <w:sz w:val="24"/>
          <w:szCs w:val="24"/>
          <w:lang w:val="ro-RO"/>
        </w:rPr>
      </w:pPr>
      <w:r w:rsidRPr="00C75AA9">
        <w:rPr>
          <w:b/>
          <w:bCs/>
          <w:sz w:val="24"/>
          <w:szCs w:val="24"/>
          <w:lang w:val="ro-RO"/>
        </w:rPr>
        <w:t>Direcția inspectare efectiv și control intern</w:t>
      </w:r>
    </w:p>
    <w:p w14:paraId="34B5101A" w14:textId="77777777" w:rsidR="00476568" w:rsidRPr="00C75AA9" w:rsidRDefault="00476568" w:rsidP="00476568">
      <w:pPr>
        <w:ind w:firstLine="0"/>
        <w:rPr>
          <w:sz w:val="24"/>
          <w:szCs w:val="24"/>
          <w:lang w:val="ro-RO"/>
        </w:rPr>
      </w:pPr>
      <w:r w:rsidRPr="00C75AA9">
        <w:rPr>
          <w:b/>
          <w:bCs/>
          <w:sz w:val="24"/>
          <w:szCs w:val="24"/>
          <w:lang w:val="ro-RO"/>
        </w:rPr>
        <w:lastRenderedPageBreak/>
        <w:t>Direcţia management resurse umane</w:t>
      </w:r>
    </w:p>
    <w:p w14:paraId="213785FF" w14:textId="77777777" w:rsidR="00476568" w:rsidRPr="00C75AA9" w:rsidRDefault="00476568" w:rsidP="00476568">
      <w:pPr>
        <w:ind w:firstLine="0"/>
        <w:rPr>
          <w:sz w:val="24"/>
          <w:szCs w:val="24"/>
          <w:lang w:val="ro-RO"/>
        </w:rPr>
      </w:pPr>
      <w:r w:rsidRPr="00C75AA9">
        <w:rPr>
          <w:i/>
          <w:iCs/>
          <w:sz w:val="24"/>
          <w:szCs w:val="24"/>
          <w:lang w:val="ro-RO"/>
        </w:rPr>
        <w:t>Secţia administrare personal</w:t>
      </w:r>
    </w:p>
    <w:p w14:paraId="6A1C453A" w14:textId="77777777" w:rsidR="00476568" w:rsidRPr="00C75AA9" w:rsidRDefault="00476568" w:rsidP="00476568">
      <w:pPr>
        <w:ind w:firstLine="0"/>
        <w:rPr>
          <w:sz w:val="24"/>
          <w:szCs w:val="24"/>
          <w:lang w:val="ro-RO"/>
        </w:rPr>
      </w:pPr>
      <w:r w:rsidRPr="00C75AA9">
        <w:rPr>
          <w:i/>
          <w:iCs/>
          <w:sz w:val="24"/>
          <w:szCs w:val="24"/>
          <w:lang w:val="ro-RO"/>
        </w:rPr>
        <w:t>Secţia asistenţă psihologică</w:t>
      </w:r>
    </w:p>
    <w:p w14:paraId="5998A7BF" w14:textId="77777777" w:rsidR="00476568" w:rsidRPr="00C75AA9" w:rsidRDefault="00476568" w:rsidP="00476568">
      <w:pPr>
        <w:ind w:firstLine="0"/>
        <w:rPr>
          <w:sz w:val="24"/>
          <w:szCs w:val="24"/>
          <w:lang w:val="ro-RO"/>
        </w:rPr>
      </w:pPr>
      <w:r w:rsidRPr="00C75AA9">
        <w:rPr>
          <w:i/>
          <w:iCs/>
          <w:sz w:val="24"/>
          <w:szCs w:val="24"/>
          <w:lang w:val="ro-RO"/>
        </w:rPr>
        <w:t>Secţia formare și evaluare a performanțelor profesionale</w:t>
      </w:r>
    </w:p>
    <w:p w14:paraId="506836E2" w14:textId="77777777" w:rsidR="00476568" w:rsidRPr="00C75AA9" w:rsidRDefault="00476568" w:rsidP="00476568">
      <w:pPr>
        <w:ind w:firstLine="0"/>
        <w:rPr>
          <w:sz w:val="24"/>
          <w:szCs w:val="24"/>
          <w:lang w:val="ro-RO"/>
        </w:rPr>
      </w:pPr>
      <w:r w:rsidRPr="00C75AA9">
        <w:rPr>
          <w:b/>
          <w:bCs/>
          <w:sz w:val="24"/>
          <w:szCs w:val="24"/>
          <w:lang w:val="ro-RO"/>
        </w:rPr>
        <w:t>Direcţia economie şi finanţe</w:t>
      </w:r>
    </w:p>
    <w:p w14:paraId="490E568A" w14:textId="77777777" w:rsidR="00476568" w:rsidRPr="00C75AA9" w:rsidRDefault="00476568" w:rsidP="00476568">
      <w:pPr>
        <w:ind w:firstLine="0"/>
        <w:rPr>
          <w:sz w:val="24"/>
          <w:szCs w:val="24"/>
          <w:lang w:val="ro-RO"/>
        </w:rPr>
      </w:pPr>
      <w:r w:rsidRPr="00C75AA9">
        <w:rPr>
          <w:i/>
          <w:iCs/>
          <w:sz w:val="24"/>
          <w:szCs w:val="24"/>
          <w:lang w:val="ro-RO"/>
        </w:rPr>
        <w:t>Secţia planificare bugetară</w:t>
      </w:r>
    </w:p>
    <w:p w14:paraId="461ACF30" w14:textId="77777777" w:rsidR="00476568" w:rsidRPr="00C75AA9" w:rsidRDefault="00476568" w:rsidP="00476568">
      <w:pPr>
        <w:ind w:firstLine="0"/>
        <w:rPr>
          <w:sz w:val="24"/>
          <w:szCs w:val="24"/>
          <w:lang w:val="ro-RO"/>
        </w:rPr>
      </w:pPr>
      <w:r w:rsidRPr="00C75AA9">
        <w:rPr>
          <w:i/>
          <w:iCs/>
          <w:sz w:val="24"/>
          <w:szCs w:val="24"/>
          <w:lang w:val="ro-RO"/>
        </w:rPr>
        <w:t>Secţia evidenţă contabilă</w:t>
      </w:r>
    </w:p>
    <w:p w14:paraId="0D8B433A" w14:textId="77777777" w:rsidR="00476568" w:rsidRPr="00C75AA9" w:rsidRDefault="00476568" w:rsidP="00476568">
      <w:pPr>
        <w:ind w:firstLine="0"/>
        <w:rPr>
          <w:sz w:val="24"/>
          <w:szCs w:val="24"/>
          <w:lang w:val="ro-RO"/>
        </w:rPr>
      </w:pPr>
      <w:r w:rsidRPr="00C75AA9">
        <w:rPr>
          <w:b/>
          <w:bCs/>
          <w:sz w:val="24"/>
          <w:szCs w:val="24"/>
          <w:lang w:val="ro-RO"/>
        </w:rPr>
        <w:t>Direcţia logistică</w:t>
      </w:r>
    </w:p>
    <w:p w14:paraId="329EB2EE" w14:textId="77777777" w:rsidR="00476568" w:rsidRPr="00C75AA9" w:rsidRDefault="00476568" w:rsidP="00476568">
      <w:pPr>
        <w:ind w:firstLine="0"/>
        <w:rPr>
          <w:sz w:val="24"/>
          <w:szCs w:val="24"/>
          <w:lang w:val="ro-RO"/>
        </w:rPr>
      </w:pPr>
      <w:r w:rsidRPr="00C75AA9">
        <w:rPr>
          <w:i/>
          <w:iCs/>
          <w:sz w:val="24"/>
          <w:szCs w:val="24"/>
          <w:lang w:val="ro-RO"/>
        </w:rPr>
        <w:t>Secţia achiziţii</w:t>
      </w:r>
    </w:p>
    <w:p w14:paraId="0D432A68" w14:textId="77777777" w:rsidR="00476568" w:rsidRPr="00C75AA9" w:rsidRDefault="00476568" w:rsidP="00476568">
      <w:pPr>
        <w:ind w:firstLine="0"/>
        <w:rPr>
          <w:sz w:val="24"/>
          <w:szCs w:val="24"/>
          <w:lang w:val="ro-RO"/>
        </w:rPr>
      </w:pPr>
      <w:r w:rsidRPr="00C75AA9">
        <w:rPr>
          <w:i/>
          <w:iCs/>
          <w:sz w:val="24"/>
          <w:szCs w:val="24"/>
          <w:lang w:val="ro-RO"/>
        </w:rPr>
        <w:t>Secţia administrarea patrimoniului și dezvoltarea infrastructurii</w:t>
      </w:r>
    </w:p>
    <w:p w14:paraId="64BE985E" w14:textId="77777777" w:rsidR="00476568" w:rsidRPr="00C75AA9" w:rsidRDefault="00476568" w:rsidP="00476568">
      <w:pPr>
        <w:ind w:firstLine="0"/>
        <w:rPr>
          <w:sz w:val="24"/>
          <w:szCs w:val="24"/>
          <w:lang w:val="ro-RO"/>
        </w:rPr>
      </w:pPr>
      <w:r w:rsidRPr="00C75AA9">
        <w:rPr>
          <w:b/>
          <w:bCs/>
          <w:sz w:val="24"/>
          <w:szCs w:val="24"/>
          <w:lang w:val="ro-RO"/>
        </w:rPr>
        <w:t>Secţia management documente</w:t>
      </w:r>
    </w:p>
    <w:p w14:paraId="7EE83E03" w14:textId="77777777" w:rsidR="00476568" w:rsidRPr="00C75AA9" w:rsidRDefault="00476568" w:rsidP="00476568">
      <w:pPr>
        <w:ind w:firstLine="0"/>
        <w:rPr>
          <w:sz w:val="24"/>
          <w:szCs w:val="24"/>
          <w:lang w:val="ro-RO"/>
        </w:rPr>
      </w:pPr>
      <w:r w:rsidRPr="00C75AA9">
        <w:rPr>
          <w:i/>
          <w:iCs/>
          <w:sz w:val="24"/>
          <w:szCs w:val="24"/>
          <w:lang w:val="ro-RO"/>
        </w:rPr>
        <w:t>Serviciul audit intern</w:t>
      </w:r>
    </w:p>
    <w:p w14:paraId="2EA00090" w14:textId="77777777" w:rsidR="00476568" w:rsidRPr="00C75AA9" w:rsidRDefault="00476568" w:rsidP="00476568">
      <w:pPr>
        <w:ind w:firstLine="0"/>
        <w:rPr>
          <w:sz w:val="24"/>
          <w:szCs w:val="24"/>
          <w:lang w:val="ro-RO"/>
        </w:rPr>
      </w:pPr>
      <w:r w:rsidRPr="00C75AA9">
        <w:rPr>
          <w:b/>
          <w:bCs/>
          <w:sz w:val="24"/>
          <w:szCs w:val="24"/>
          <w:lang w:val="ro-RO"/>
        </w:rPr>
        <w:t>Organele teritoriale</w:t>
      </w:r>
    </w:p>
    <w:p w14:paraId="4B42575F" w14:textId="77777777" w:rsidR="00476568" w:rsidRPr="00C75AA9" w:rsidRDefault="00476568" w:rsidP="00476568">
      <w:pPr>
        <w:ind w:firstLine="0"/>
        <w:rPr>
          <w:sz w:val="24"/>
          <w:szCs w:val="24"/>
          <w:lang w:val="ro-RO"/>
        </w:rPr>
      </w:pPr>
      <w:r w:rsidRPr="00C75AA9">
        <w:rPr>
          <w:sz w:val="24"/>
          <w:szCs w:val="24"/>
          <w:lang w:val="ro-RO"/>
        </w:rPr>
        <w:t>Direcția regională de coordonare și dirijare a intervenției</w:t>
      </w:r>
    </w:p>
    <w:p w14:paraId="4B1EC728" w14:textId="77777777" w:rsidR="00476568" w:rsidRPr="00C75AA9" w:rsidRDefault="00476568" w:rsidP="00476568">
      <w:pPr>
        <w:ind w:firstLine="0"/>
        <w:rPr>
          <w:sz w:val="24"/>
          <w:szCs w:val="24"/>
          <w:lang w:val="ro-RO"/>
        </w:rPr>
      </w:pPr>
      <w:r w:rsidRPr="00C75AA9">
        <w:rPr>
          <w:sz w:val="24"/>
          <w:szCs w:val="24"/>
          <w:lang w:val="ro-RO"/>
        </w:rPr>
        <w:t>Direcția regională căutare-salvare nr.1</w:t>
      </w:r>
    </w:p>
    <w:p w14:paraId="76CB15BB" w14:textId="77777777" w:rsidR="00476568" w:rsidRPr="00C75AA9" w:rsidRDefault="00476568" w:rsidP="00476568">
      <w:pPr>
        <w:ind w:firstLine="0"/>
        <w:rPr>
          <w:sz w:val="24"/>
          <w:szCs w:val="24"/>
          <w:lang w:val="ro-RO"/>
        </w:rPr>
      </w:pPr>
      <w:r w:rsidRPr="00C75AA9">
        <w:rPr>
          <w:sz w:val="24"/>
          <w:szCs w:val="24"/>
          <w:lang w:val="ro-RO"/>
        </w:rPr>
        <w:t>Direcția regională căutare-salvare nr.2</w:t>
      </w:r>
    </w:p>
    <w:p w14:paraId="680D9CB8" w14:textId="77777777" w:rsidR="00476568" w:rsidRPr="00C75AA9" w:rsidRDefault="00476568" w:rsidP="00476568">
      <w:pPr>
        <w:ind w:firstLine="0"/>
        <w:rPr>
          <w:sz w:val="24"/>
          <w:szCs w:val="24"/>
          <w:lang w:val="ro-RO"/>
        </w:rPr>
      </w:pPr>
      <w:r w:rsidRPr="00C75AA9">
        <w:rPr>
          <w:sz w:val="24"/>
          <w:szCs w:val="24"/>
          <w:lang w:val="ro-RO"/>
        </w:rPr>
        <w:t>Direcția asigurarea securității antiincendiare la obiectivele de importanță strategică</w:t>
      </w:r>
    </w:p>
    <w:p w14:paraId="6D422D5C" w14:textId="77777777" w:rsidR="00476568" w:rsidRPr="00C75AA9" w:rsidRDefault="00476568" w:rsidP="00476568">
      <w:pPr>
        <w:ind w:firstLine="0"/>
        <w:rPr>
          <w:sz w:val="24"/>
          <w:szCs w:val="24"/>
          <w:lang w:val="ro-RO"/>
        </w:rPr>
      </w:pPr>
      <w:r w:rsidRPr="00C75AA9">
        <w:rPr>
          <w:sz w:val="24"/>
          <w:szCs w:val="24"/>
          <w:lang w:val="ro-RO"/>
        </w:rPr>
        <w:t>Centrul republican de instruire (cu statut de direcție)</w:t>
      </w:r>
    </w:p>
    <w:p w14:paraId="1ED31F8E" w14:textId="77777777" w:rsidR="00476568" w:rsidRPr="00C75AA9" w:rsidRDefault="00476568" w:rsidP="00476568">
      <w:pPr>
        <w:ind w:firstLine="0"/>
        <w:rPr>
          <w:sz w:val="24"/>
          <w:szCs w:val="24"/>
          <w:lang w:val="ro-RO"/>
        </w:rPr>
      </w:pPr>
      <w:r w:rsidRPr="00C75AA9">
        <w:rPr>
          <w:sz w:val="24"/>
          <w:szCs w:val="24"/>
          <w:lang w:val="ro-RO"/>
        </w:rPr>
        <w:t>Orchestra  „Plai Moldovenesc” a Ministerului Afacerilor Interne (cu statut de direcție)</w:t>
      </w:r>
    </w:p>
    <w:p w14:paraId="246E4B40" w14:textId="77777777" w:rsidR="00476568" w:rsidRPr="00C75AA9" w:rsidRDefault="00476568" w:rsidP="00476568">
      <w:pPr>
        <w:ind w:firstLine="0"/>
        <w:rPr>
          <w:sz w:val="24"/>
          <w:szCs w:val="24"/>
          <w:lang w:val="ro-RO"/>
        </w:rPr>
      </w:pPr>
      <w:r w:rsidRPr="00C75AA9">
        <w:rPr>
          <w:sz w:val="24"/>
          <w:szCs w:val="24"/>
          <w:lang w:val="ro-RO"/>
        </w:rPr>
        <w:t>Instituția de Stat cu Destinație Specială „Obiectele speciale 5101, 5102” (cu statut de direcție)</w:t>
      </w:r>
    </w:p>
    <w:p w14:paraId="3649A6B9" w14:textId="77777777" w:rsidR="00476568" w:rsidRPr="00C75AA9" w:rsidRDefault="00476568" w:rsidP="00476568">
      <w:pPr>
        <w:ind w:firstLine="0"/>
        <w:rPr>
          <w:sz w:val="24"/>
          <w:szCs w:val="24"/>
          <w:lang w:val="ro-RO"/>
        </w:rPr>
      </w:pPr>
      <w:r w:rsidRPr="00C75AA9">
        <w:rPr>
          <w:sz w:val="24"/>
          <w:szCs w:val="24"/>
          <w:lang w:val="ro-RO"/>
        </w:rPr>
        <w:t>Direcția situații excepționale mun. Chișinău</w:t>
      </w:r>
    </w:p>
    <w:p w14:paraId="428DE431" w14:textId="77777777" w:rsidR="00476568" w:rsidRPr="00C75AA9" w:rsidRDefault="00476568" w:rsidP="00476568">
      <w:pPr>
        <w:ind w:firstLine="0"/>
        <w:rPr>
          <w:sz w:val="24"/>
          <w:szCs w:val="24"/>
          <w:lang w:val="ro-RO"/>
        </w:rPr>
      </w:pPr>
      <w:r w:rsidRPr="00C75AA9">
        <w:rPr>
          <w:sz w:val="24"/>
          <w:szCs w:val="24"/>
          <w:lang w:val="ro-RO"/>
        </w:rPr>
        <w:t>Direcția situații excepționale mun. Bălți</w:t>
      </w:r>
    </w:p>
    <w:p w14:paraId="58781599" w14:textId="77777777" w:rsidR="00476568" w:rsidRPr="00C75AA9" w:rsidRDefault="00476568" w:rsidP="00476568">
      <w:pPr>
        <w:ind w:firstLine="0"/>
        <w:rPr>
          <w:sz w:val="24"/>
          <w:szCs w:val="24"/>
          <w:lang w:val="ro-RO"/>
        </w:rPr>
      </w:pPr>
      <w:r w:rsidRPr="00C75AA9">
        <w:rPr>
          <w:sz w:val="24"/>
          <w:szCs w:val="24"/>
          <w:lang w:val="ro-RO"/>
        </w:rPr>
        <w:t>Direcția situații excepționale mun. Cahul</w:t>
      </w:r>
    </w:p>
    <w:p w14:paraId="11E17AB5" w14:textId="77777777" w:rsidR="00476568" w:rsidRPr="00C75AA9" w:rsidRDefault="00476568" w:rsidP="00476568">
      <w:pPr>
        <w:ind w:firstLine="0"/>
        <w:rPr>
          <w:sz w:val="24"/>
          <w:szCs w:val="24"/>
          <w:lang w:val="ro-RO"/>
        </w:rPr>
      </w:pPr>
      <w:r w:rsidRPr="00C75AA9">
        <w:rPr>
          <w:sz w:val="24"/>
          <w:szCs w:val="24"/>
          <w:lang w:val="ro-RO"/>
        </w:rPr>
        <w:t>Direcția situații excepționale mun. Edineț</w:t>
      </w:r>
    </w:p>
    <w:p w14:paraId="122D295B" w14:textId="77777777" w:rsidR="00476568" w:rsidRPr="00C75AA9" w:rsidRDefault="00476568" w:rsidP="00476568">
      <w:pPr>
        <w:ind w:firstLine="0"/>
        <w:rPr>
          <w:sz w:val="24"/>
          <w:szCs w:val="24"/>
          <w:lang w:val="ro-RO"/>
        </w:rPr>
      </w:pPr>
      <w:r w:rsidRPr="00C75AA9">
        <w:rPr>
          <w:sz w:val="24"/>
          <w:szCs w:val="24"/>
          <w:lang w:val="ro-RO"/>
        </w:rPr>
        <w:t>Direcția situații excepționale mun. Hîncești</w:t>
      </w:r>
    </w:p>
    <w:p w14:paraId="699832FE" w14:textId="77777777" w:rsidR="00476568" w:rsidRPr="00C75AA9" w:rsidRDefault="00476568" w:rsidP="00476568">
      <w:pPr>
        <w:ind w:firstLine="0"/>
        <w:rPr>
          <w:sz w:val="24"/>
          <w:szCs w:val="24"/>
          <w:lang w:val="ro-RO"/>
        </w:rPr>
      </w:pPr>
      <w:r w:rsidRPr="00C75AA9">
        <w:rPr>
          <w:sz w:val="24"/>
          <w:szCs w:val="24"/>
          <w:lang w:val="ro-RO"/>
        </w:rPr>
        <w:t>Direcția situații excepționale mun. Orhei</w:t>
      </w:r>
    </w:p>
    <w:p w14:paraId="0EE91730" w14:textId="77777777" w:rsidR="00476568" w:rsidRPr="00C75AA9" w:rsidRDefault="00476568" w:rsidP="00476568">
      <w:pPr>
        <w:ind w:firstLine="0"/>
        <w:rPr>
          <w:sz w:val="24"/>
          <w:szCs w:val="24"/>
          <w:lang w:val="ro-RO"/>
        </w:rPr>
      </w:pPr>
      <w:r w:rsidRPr="00C75AA9">
        <w:rPr>
          <w:sz w:val="24"/>
          <w:szCs w:val="24"/>
          <w:lang w:val="ro-RO"/>
        </w:rPr>
        <w:t>Direcția situații excepționale mun. Soroca</w:t>
      </w:r>
    </w:p>
    <w:p w14:paraId="1F2B48E8" w14:textId="77777777" w:rsidR="00476568" w:rsidRPr="00C75AA9" w:rsidRDefault="00476568" w:rsidP="00476568">
      <w:pPr>
        <w:ind w:firstLine="0"/>
        <w:rPr>
          <w:sz w:val="24"/>
          <w:szCs w:val="24"/>
          <w:lang w:val="ro-RO"/>
        </w:rPr>
      </w:pPr>
      <w:r w:rsidRPr="00C75AA9">
        <w:rPr>
          <w:sz w:val="24"/>
          <w:szCs w:val="24"/>
          <w:lang w:val="ro-RO"/>
        </w:rPr>
        <w:t>Direcția situații excepționale mun. Ungheni</w:t>
      </w:r>
    </w:p>
    <w:p w14:paraId="5A98B629" w14:textId="77777777" w:rsidR="00476568" w:rsidRPr="00C75AA9" w:rsidRDefault="00476568" w:rsidP="00476568">
      <w:pPr>
        <w:ind w:firstLine="0"/>
        <w:rPr>
          <w:sz w:val="24"/>
          <w:szCs w:val="24"/>
          <w:lang w:val="ro-RO"/>
        </w:rPr>
      </w:pPr>
      <w:r w:rsidRPr="00C75AA9">
        <w:rPr>
          <w:sz w:val="24"/>
          <w:szCs w:val="24"/>
          <w:lang w:val="ro-RO"/>
        </w:rPr>
        <w:t>Direcția regională situații excepționale UTA Găgăuzia</w:t>
      </w:r>
    </w:p>
    <w:p w14:paraId="2F91207B" w14:textId="77777777" w:rsidR="00476568" w:rsidRPr="00C75AA9" w:rsidRDefault="00476568" w:rsidP="00476568">
      <w:pPr>
        <w:ind w:firstLine="0"/>
        <w:rPr>
          <w:sz w:val="24"/>
          <w:szCs w:val="24"/>
          <w:lang w:val="ro-RO"/>
        </w:rPr>
      </w:pPr>
      <w:r w:rsidRPr="00C75AA9">
        <w:rPr>
          <w:sz w:val="24"/>
          <w:szCs w:val="24"/>
          <w:lang w:val="ro-RO"/>
        </w:rPr>
        <w:t>Direcția regională situații excepționale Căușeni</w:t>
      </w:r>
    </w:p>
    <w:p w14:paraId="6D97E380" w14:textId="77777777" w:rsidR="00476568" w:rsidRPr="00C75AA9" w:rsidRDefault="00476568" w:rsidP="00476568">
      <w:pPr>
        <w:ind w:firstLine="0"/>
        <w:rPr>
          <w:sz w:val="24"/>
          <w:szCs w:val="24"/>
          <w:lang w:val="ro-RO"/>
        </w:rPr>
      </w:pPr>
      <w:r w:rsidRPr="00C75AA9">
        <w:rPr>
          <w:sz w:val="24"/>
          <w:szCs w:val="24"/>
          <w:lang w:val="ro-RO"/>
        </w:rPr>
        <w:t>Serviciul „Punct comandă de rezervă urban”</w:t>
      </w:r>
    </w:p>
    <w:p w14:paraId="76FF9703" w14:textId="77777777" w:rsidR="00476568" w:rsidRPr="00C75AA9" w:rsidRDefault="00476568" w:rsidP="00476568">
      <w:pPr>
        <w:ind w:firstLine="0"/>
        <w:rPr>
          <w:sz w:val="24"/>
          <w:szCs w:val="24"/>
          <w:lang w:val="ro-RO"/>
        </w:rPr>
      </w:pPr>
      <w:r w:rsidRPr="00C75AA9">
        <w:rPr>
          <w:sz w:val="24"/>
          <w:szCs w:val="24"/>
          <w:lang w:val="ro-RO"/>
        </w:rPr>
        <w:t>Serviciul „Punct comandă de rezervă extraurban”</w:t>
      </w:r>
    </w:p>
    <w:p w14:paraId="5A4781DC" w14:textId="77777777" w:rsidR="00476568" w:rsidRPr="00C75AA9" w:rsidRDefault="00476568" w:rsidP="00476568">
      <w:pPr>
        <w:ind w:firstLine="0"/>
        <w:rPr>
          <w:sz w:val="24"/>
          <w:szCs w:val="24"/>
          <w:lang w:val="ro-RO"/>
        </w:rPr>
      </w:pPr>
    </w:p>
    <w:p w14:paraId="621F86E4" w14:textId="77777777" w:rsidR="00476568" w:rsidRPr="00C75AA9" w:rsidRDefault="00476568" w:rsidP="00476568">
      <w:pPr>
        <w:ind w:firstLine="0"/>
        <w:rPr>
          <w:sz w:val="24"/>
          <w:szCs w:val="24"/>
          <w:lang w:val="ro-RO"/>
        </w:rPr>
      </w:pPr>
    </w:p>
    <w:p w14:paraId="45272641" w14:textId="77777777" w:rsidR="00476568" w:rsidRPr="00C75AA9" w:rsidRDefault="00476568" w:rsidP="00476568">
      <w:pPr>
        <w:ind w:firstLine="0"/>
        <w:rPr>
          <w:sz w:val="24"/>
          <w:szCs w:val="24"/>
          <w:lang w:val="ro-RO"/>
        </w:rPr>
      </w:pPr>
    </w:p>
    <w:p w14:paraId="56BF04E2" w14:textId="2C1FCB0D" w:rsidR="00476568" w:rsidRPr="00C75AA9" w:rsidRDefault="00476568" w:rsidP="003F25F5">
      <w:pPr>
        <w:tabs>
          <w:tab w:val="left" w:pos="284"/>
        </w:tabs>
        <w:ind w:firstLine="0"/>
        <w:rPr>
          <w:sz w:val="24"/>
          <w:szCs w:val="24"/>
          <w:lang w:val="ro-RO"/>
        </w:rPr>
      </w:pPr>
      <w:r w:rsidRPr="00C75AA9">
        <w:rPr>
          <w:sz w:val="24"/>
          <w:szCs w:val="24"/>
          <w:lang w:val="ro-RO"/>
        </w:rPr>
        <w:lastRenderedPageBreak/>
        <w:t>Modificări operate:</w:t>
      </w:r>
    </w:p>
    <w:p w14:paraId="07D4C3F5" w14:textId="31FC6361" w:rsidR="00476568" w:rsidRPr="00C75AA9" w:rsidRDefault="00476568" w:rsidP="003F25F5">
      <w:pPr>
        <w:pStyle w:val="Listparagraf"/>
        <w:numPr>
          <w:ilvl w:val="0"/>
          <w:numId w:val="9"/>
        </w:numPr>
        <w:tabs>
          <w:tab w:val="left" w:pos="284"/>
        </w:tabs>
        <w:ind w:left="0" w:firstLine="0"/>
        <w:rPr>
          <w:sz w:val="24"/>
          <w:szCs w:val="24"/>
          <w:lang w:val="ro-RO"/>
        </w:rPr>
      </w:pPr>
      <w:r w:rsidRPr="00C75AA9">
        <w:rPr>
          <w:sz w:val="24"/>
          <w:szCs w:val="24"/>
          <w:lang w:val="ro-RO"/>
        </w:rPr>
        <w:t>Poziția „Secția control al stațiilor de salvare și atestare scafandrieri” se substituie cu poziția „Secția reziliență comunitară și voluntariat”.</w:t>
      </w:r>
    </w:p>
    <w:p w14:paraId="08995FF2" w14:textId="718BD5C3" w:rsidR="00476568" w:rsidRPr="00C75AA9" w:rsidRDefault="00476568" w:rsidP="003F25F5">
      <w:pPr>
        <w:pStyle w:val="Listparagraf"/>
        <w:numPr>
          <w:ilvl w:val="0"/>
          <w:numId w:val="9"/>
        </w:numPr>
        <w:tabs>
          <w:tab w:val="left" w:pos="284"/>
        </w:tabs>
        <w:ind w:left="0" w:firstLine="0"/>
        <w:rPr>
          <w:sz w:val="24"/>
          <w:szCs w:val="24"/>
          <w:lang w:val="ro-RO"/>
        </w:rPr>
      </w:pPr>
      <w:r w:rsidRPr="00C75AA9">
        <w:rPr>
          <w:sz w:val="24"/>
          <w:szCs w:val="24"/>
          <w:lang w:val="ro-RO"/>
        </w:rPr>
        <w:t>După poziția „Direcția înștiințare, sisteme informaționale și comunicații” se introduc pozițiile „Secția tehnologia informației și comunicații” și „Serviciul aeronave fără pilot la bord”.</w:t>
      </w:r>
    </w:p>
    <w:p w14:paraId="1DE756F3" w14:textId="07547E4F" w:rsidR="00476568" w:rsidRPr="00C75AA9" w:rsidRDefault="00476568" w:rsidP="003F25F5">
      <w:pPr>
        <w:pStyle w:val="Listparagraf"/>
        <w:numPr>
          <w:ilvl w:val="0"/>
          <w:numId w:val="9"/>
        </w:numPr>
        <w:tabs>
          <w:tab w:val="left" w:pos="284"/>
        </w:tabs>
        <w:ind w:left="0" w:firstLine="0"/>
        <w:rPr>
          <w:sz w:val="24"/>
          <w:szCs w:val="24"/>
          <w:lang w:val="ro-RO"/>
        </w:rPr>
      </w:pPr>
      <w:r w:rsidRPr="00C75AA9">
        <w:rPr>
          <w:sz w:val="24"/>
          <w:szCs w:val="24"/>
          <w:lang w:val="ro-RO"/>
        </w:rPr>
        <w:t>Poziția „Centrul republican de instruire (cu statut de direcție)” se exclude.</w:t>
      </w:r>
    </w:p>
    <w:p w14:paraId="2A609564" w14:textId="3A2A534A" w:rsidR="00476568" w:rsidRPr="00C75AA9" w:rsidRDefault="00476568" w:rsidP="003F25F5">
      <w:pPr>
        <w:pStyle w:val="Listparagraf"/>
        <w:numPr>
          <w:ilvl w:val="0"/>
          <w:numId w:val="9"/>
        </w:numPr>
        <w:tabs>
          <w:tab w:val="left" w:pos="284"/>
        </w:tabs>
        <w:ind w:left="0" w:firstLine="0"/>
        <w:rPr>
          <w:sz w:val="24"/>
          <w:szCs w:val="24"/>
          <w:lang w:val="ro-RO"/>
        </w:rPr>
      </w:pPr>
      <w:r w:rsidRPr="00C75AA9">
        <w:rPr>
          <w:sz w:val="24"/>
          <w:szCs w:val="24"/>
          <w:lang w:val="ro-RO"/>
        </w:rPr>
        <w:t>Pozițiile „Serviciul „Punct comandă de rezervă urban” și Serviciul „Punct comandă de rezervă extraurban” se exclud.</w:t>
      </w:r>
    </w:p>
    <w:p w14:paraId="71C7BB77" w14:textId="77777777" w:rsidR="00476568" w:rsidRPr="00C75AA9" w:rsidRDefault="00476568" w:rsidP="00476568">
      <w:pPr>
        <w:rPr>
          <w:sz w:val="24"/>
          <w:szCs w:val="24"/>
          <w:lang w:val="ro-RO"/>
        </w:rPr>
      </w:pPr>
    </w:p>
    <w:p w14:paraId="78F464BC" w14:textId="6C5D009E" w:rsidR="00476568" w:rsidRPr="00C75AA9" w:rsidRDefault="00476568" w:rsidP="008709F8">
      <w:pPr>
        <w:ind w:firstLine="0"/>
        <w:jc w:val="right"/>
        <w:rPr>
          <w:sz w:val="24"/>
          <w:szCs w:val="24"/>
          <w:lang w:val="ro-RO"/>
        </w:rPr>
      </w:pPr>
      <w:r w:rsidRPr="00C75AA9">
        <w:rPr>
          <w:sz w:val="24"/>
          <w:szCs w:val="24"/>
          <w:lang w:val="ro-RO"/>
        </w:rPr>
        <w:t>Anexa nr.</w:t>
      </w:r>
      <w:r w:rsidR="00502E38" w:rsidRPr="00C75AA9">
        <w:rPr>
          <w:sz w:val="24"/>
          <w:szCs w:val="24"/>
          <w:lang w:val="ro-RO"/>
        </w:rPr>
        <w:t xml:space="preserve"> </w:t>
      </w:r>
      <w:r w:rsidRPr="00C75AA9">
        <w:rPr>
          <w:sz w:val="24"/>
          <w:szCs w:val="24"/>
          <w:lang w:val="ro-RO"/>
        </w:rPr>
        <w:t>2</w:t>
      </w:r>
    </w:p>
    <w:p w14:paraId="52C98AD7" w14:textId="77777777" w:rsidR="00476568" w:rsidRPr="00C75AA9" w:rsidRDefault="00476568" w:rsidP="008709F8">
      <w:pPr>
        <w:ind w:firstLine="0"/>
        <w:jc w:val="right"/>
        <w:rPr>
          <w:sz w:val="24"/>
          <w:szCs w:val="24"/>
          <w:lang w:val="ro-RO"/>
        </w:rPr>
      </w:pPr>
      <w:r w:rsidRPr="00C75AA9">
        <w:rPr>
          <w:sz w:val="24"/>
          <w:szCs w:val="24"/>
          <w:lang w:val="ro-RO"/>
        </w:rPr>
        <w:t>la Hotărîrea Guvernului nr. 137/2019</w:t>
      </w:r>
    </w:p>
    <w:p w14:paraId="6B60E627" w14:textId="044BAC62" w:rsidR="00476568" w:rsidRPr="00C75AA9" w:rsidRDefault="00476568" w:rsidP="008709F8">
      <w:pPr>
        <w:ind w:firstLine="0"/>
        <w:jc w:val="right"/>
        <w:rPr>
          <w:b/>
          <w:bCs/>
          <w:sz w:val="24"/>
          <w:szCs w:val="24"/>
          <w:lang w:val="ro-RO"/>
        </w:rPr>
      </w:pPr>
      <w:r w:rsidRPr="00C75AA9">
        <w:rPr>
          <w:b/>
          <w:bCs/>
          <w:sz w:val="24"/>
          <w:szCs w:val="24"/>
          <w:lang w:val="ro-RO"/>
        </w:rPr>
        <w:t>(versiunea modificată)</w:t>
      </w:r>
    </w:p>
    <w:p w14:paraId="7F6A63F8" w14:textId="77777777" w:rsidR="00476568" w:rsidRPr="00C75AA9" w:rsidRDefault="00476568" w:rsidP="00476568">
      <w:pPr>
        <w:ind w:firstLine="0"/>
        <w:rPr>
          <w:sz w:val="24"/>
          <w:szCs w:val="24"/>
          <w:lang w:val="ro-RO"/>
        </w:rPr>
      </w:pPr>
      <w:r w:rsidRPr="00C75AA9">
        <w:rPr>
          <w:b/>
          <w:bCs/>
          <w:sz w:val="24"/>
          <w:szCs w:val="24"/>
          <w:lang w:val="ro-RO"/>
        </w:rPr>
        <w:t>STRUCTURA ORGANIZATORICĂ</w:t>
      </w:r>
    </w:p>
    <w:p w14:paraId="2F8A2066" w14:textId="77777777" w:rsidR="00476568" w:rsidRPr="00C75AA9" w:rsidRDefault="00476568" w:rsidP="00476568">
      <w:pPr>
        <w:ind w:firstLine="0"/>
        <w:rPr>
          <w:sz w:val="24"/>
          <w:szCs w:val="24"/>
          <w:lang w:val="ro-RO"/>
        </w:rPr>
      </w:pPr>
      <w:r w:rsidRPr="00C75AA9">
        <w:rPr>
          <w:b/>
          <w:bCs/>
          <w:sz w:val="24"/>
          <w:szCs w:val="24"/>
          <w:lang w:val="ro-RO"/>
        </w:rPr>
        <w:t>a Inspectoratului General pentru Situații de Urgență</w:t>
      </w:r>
    </w:p>
    <w:p w14:paraId="6109B3E8" w14:textId="77777777" w:rsidR="00476568" w:rsidRPr="00C75AA9" w:rsidRDefault="00476568" w:rsidP="00476568">
      <w:pPr>
        <w:ind w:firstLine="0"/>
        <w:rPr>
          <w:sz w:val="24"/>
          <w:szCs w:val="24"/>
          <w:lang w:val="ro-RO"/>
        </w:rPr>
      </w:pPr>
      <w:r w:rsidRPr="00C75AA9">
        <w:rPr>
          <w:b/>
          <w:bCs/>
          <w:sz w:val="24"/>
          <w:szCs w:val="24"/>
          <w:lang w:val="ro-RO"/>
        </w:rPr>
        <w:t>Organul central</w:t>
      </w:r>
    </w:p>
    <w:p w14:paraId="4C47B6BA" w14:textId="77777777" w:rsidR="00476568" w:rsidRPr="00C75AA9" w:rsidRDefault="00476568" w:rsidP="00476568">
      <w:pPr>
        <w:ind w:firstLine="0"/>
        <w:rPr>
          <w:sz w:val="24"/>
          <w:szCs w:val="24"/>
          <w:lang w:val="ro-RO"/>
        </w:rPr>
      </w:pPr>
      <w:r w:rsidRPr="00C75AA9">
        <w:rPr>
          <w:b/>
          <w:bCs/>
          <w:sz w:val="24"/>
          <w:szCs w:val="24"/>
          <w:lang w:val="ro-RO"/>
        </w:rPr>
        <w:t>Conducerea</w:t>
      </w:r>
    </w:p>
    <w:p w14:paraId="7639E98A" w14:textId="77777777" w:rsidR="00476568" w:rsidRPr="00C75AA9" w:rsidRDefault="00476568" w:rsidP="00476568">
      <w:pPr>
        <w:ind w:firstLine="0"/>
        <w:rPr>
          <w:sz w:val="24"/>
          <w:szCs w:val="24"/>
          <w:lang w:val="ro-RO"/>
        </w:rPr>
      </w:pPr>
      <w:r w:rsidRPr="00C75AA9">
        <w:rPr>
          <w:b/>
          <w:bCs/>
          <w:sz w:val="24"/>
          <w:szCs w:val="24"/>
          <w:lang w:val="ro-RO"/>
        </w:rPr>
        <w:t>Direcţia generală planificare strategică şi rezerve de mobilizare</w:t>
      </w:r>
    </w:p>
    <w:p w14:paraId="26C14985" w14:textId="77777777" w:rsidR="00476568" w:rsidRPr="00C75AA9" w:rsidRDefault="00476568" w:rsidP="00476568">
      <w:pPr>
        <w:ind w:firstLine="0"/>
        <w:rPr>
          <w:sz w:val="24"/>
          <w:szCs w:val="24"/>
          <w:lang w:val="ro-RO"/>
        </w:rPr>
      </w:pPr>
      <w:r w:rsidRPr="00C75AA9">
        <w:rPr>
          <w:sz w:val="24"/>
          <w:szCs w:val="24"/>
          <w:lang w:val="ro-RO"/>
        </w:rPr>
        <w:t>Direcţia analiză, evidență și planificare</w:t>
      </w:r>
    </w:p>
    <w:p w14:paraId="602E4CDB" w14:textId="77777777" w:rsidR="00476568" w:rsidRPr="00C75AA9" w:rsidRDefault="00476568" w:rsidP="00476568">
      <w:pPr>
        <w:ind w:firstLine="0"/>
        <w:rPr>
          <w:sz w:val="24"/>
          <w:szCs w:val="24"/>
          <w:lang w:val="ro-RO"/>
        </w:rPr>
      </w:pPr>
      <w:r w:rsidRPr="00C75AA9">
        <w:rPr>
          <w:i/>
          <w:iCs/>
          <w:sz w:val="24"/>
          <w:szCs w:val="24"/>
          <w:lang w:val="ro-RO"/>
        </w:rPr>
        <w:t>Secţia analiză şi evidenţă statistică</w:t>
      </w:r>
    </w:p>
    <w:p w14:paraId="6B4749B8" w14:textId="77777777" w:rsidR="00476568" w:rsidRPr="00C75AA9" w:rsidRDefault="00476568" w:rsidP="00476568">
      <w:pPr>
        <w:ind w:firstLine="0"/>
        <w:rPr>
          <w:sz w:val="24"/>
          <w:szCs w:val="24"/>
          <w:lang w:val="ro-RO"/>
        </w:rPr>
      </w:pPr>
      <w:r w:rsidRPr="00C75AA9">
        <w:rPr>
          <w:i/>
          <w:iCs/>
          <w:sz w:val="24"/>
          <w:szCs w:val="24"/>
          <w:lang w:val="ro-RO"/>
        </w:rPr>
        <w:t>Secţia planificare şi monitorizare</w:t>
      </w:r>
    </w:p>
    <w:p w14:paraId="28E401B8" w14:textId="77777777" w:rsidR="00476568" w:rsidRPr="00C75AA9" w:rsidRDefault="00476568" w:rsidP="00476568">
      <w:pPr>
        <w:ind w:firstLine="0"/>
        <w:rPr>
          <w:sz w:val="24"/>
          <w:szCs w:val="24"/>
          <w:lang w:val="ro-RO"/>
        </w:rPr>
      </w:pPr>
      <w:r w:rsidRPr="00C75AA9">
        <w:rPr>
          <w:sz w:val="24"/>
          <w:szCs w:val="24"/>
          <w:lang w:val="ro-RO"/>
        </w:rPr>
        <w:t>Serviciul rezerve de mobilizare</w:t>
      </w:r>
    </w:p>
    <w:p w14:paraId="4E22BCA5" w14:textId="77777777" w:rsidR="00476568" w:rsidRPr="00C75AA9" w:rsidRDefault="00476568" w:rsidP="00476568">
      <w:pPr>
        <w:ind w:firstLine="0"/>
        <w:rPr>
          <w:sz w:val="24"/>
          <w:szCs w:val="24"/>
          <w:lang w:val="ro-RO"/>
        </w:rPr>
      </w:pPr>
      <w:r w:rsidRPr="00C75AA9">
        <w:rPr>
          <w:sz w:val="24"/>
          <w:szCs w:val="24"/>
          <w:lang w:val="ro-RO"/>
        </w:rPr>
        <w:t>Laboratorul chimic-radiometric (cu statut de secție)</w:t>
      </w:r>
    </w:p>
    <w:p w14:paraId="25ABE6C0" w14:textId="77777777" w:rsidR="00476568" w:rsidRPr="00C75AA9" w:rsidRDefault="00476568" w:rsidP="00476568">
      <w:pPr>
        <w:ind w:firstLine="0"/>
        <w:rPr>
          <w:sz w:val="24"/>
          <w:szCs w:val="24"/>
          <w:lang w:val="ro-RO"/>
        </w:rPr>
      </w:pPr>
      <w:r w:rsidRPr="00C75AA9">
        <w:rPr>
          <w:b/>
          <w:bCs/>
          <w:sz w:val="24"/>
          <w:szCs w:val="24"/>
          <w:lang w:val="ro-RO"/>
        </w:rPr>
        <w:t>Direcţia generală prevenție</w:t>
      </w:r>
    </w:p>
    <w:p w14:paraId="4EC0214D" w14:textId="77777777" w:rsidR="00476568" w:rsidRPr="00C75AA9" w:rsidRDefault="00476568" w:rsidP="00476568">
      <w:pPr>
        <w:ind w:firstLine="0"/>
        <w:rPr>
          <w:sz w:val="24"/>
          <w:szCs w:val="24"/>
          <w:lang w:val="ro-RO"/>
        </w:rPr>
      </w:pPr>
      <w:r w:rsidRPr="00C75AA9">
        <w:rPr>
          <w:sz w:val="24"/>
          <w:szCs w:val="24"/>
          <w:lang w:val="ro-RO"/>
        </w:rPr>
        <w:t>Direcția reglementărilor securității la incendii</w:t>
      </w:r>
    </w:p>
    <w:p w14:paraId="3BCA60BD" w14:textId="77777777" w:rsidR="00476568" w:rsidRPr="00C75AA9" w:rsidRDefault="00476568" w:rsidP="00476568">
      <w:pPr>
        <w:ind w:firstLine="0"/>
        <w:rPr>
          <w:sz w:val="24"/>
          <w:szCs w:val="24"/>
          <w:lang w:val="ro-RO"/>
        </w:rPr>
      </w:pPr>
      <w:r w:rsidRPr="00C75AA9">
        <w:rPr>
          <w:sz w:val="24"/>
          <w:szCs w:val="24"/>
          <w:lang w:val="ro-RO"/>
        </w:rPr>
        <w:t>Direcția prevenire a riscurilor</w:t>
      </w:r>
    </w:p>
    <w:p w14:paraId="5DEDFD5D" w14:textId="77777777" w:rsidR="00476568" w:rsidRPr="00C75AA9" w:rsidRDefault="00476568" w:rsidP="00476568">
      <w:pPr>
        <w:ind w:firstLine="0"/>
        <w:rPr>
          <w:sz w:val="24"/>
          <w:szCs w:val="24"/>
          <w:lang w:val="ro-RO"/>
        </w:rPr>
      </w:pPr>
      <w:r w:rsidRPr="00C75AA9">
        <w:rPr>
          <w:sz w:val="24"/>
          <w:szCs w:val="24"/>
          <w:lang w:val="ro-RO"/>
        </w:rPr>
        <w:t>Direcția protecţie radioactivă, chimică și medico-biologică</w:t>
      </w:r>
    </w:p>
    <w:p w14:paraId="0E1DB64D" w14:textId="77777777" w:rsidR="00476568" w:rsidRPr="00C75AA9" w:rsidRDefault="00476568" w:rsidP="00476568">
      <w:pPr>
        <w:ind w:firstLine="0"/>
        <w:rPr>
          <w:sz w:val="24"/>
          <w:szCs w:val="24"/>
          <w:lang w:val="ro-RO"/>
        </w:rPr>
      </w:pPr>
      <w:r w:rsidRPr="00C75AA9">
        <w:rPr>
          <w:sz w:val="24"/>
          <w:szCs w:val="24"/>
          <w:lang w:val="ro-RO"/>
        </w:rPr>
        <w:t>Secția apărare împotriva incendiilor</w:t>
      </w:r>
    </w:p>
    <w:p w14:paraId="24E74F76" w14:textId="77777777" w:rsidR="00476568" w:rsidRPr="00C75AA9" w:rsidRDefault="00476568" w:rsidP="00476568">
      <w:pPr>
        <w:ind w:firstLine="0"/>
        <w:rPr>
          <w:sz w:val="24"/>
          <w:szCs w:val="24"/>
          <w:lang w:val="ro-RO"/>
        </w:rPr>
      </w:pPr>
      <w:r w:rsidRPr="00C75AA9">
        <w:rPr>
          <w:sz w:val="24"/>
          <w:szCs w:val="24"/>
          <w:lang w:val="ro-RO"/>
        </w:rPr>
        <w:t>Laboratorul experimental antiincendiar (cu statut de secție)</w:t>
      </w:r>
    </w:p>
    <w:p w14:paraId="58E03124" w14:textId="77777777" w:rsidR="00476568" w:rsidRPr="00C75AA9" w:rsidRDefault="00476568" w:rsidP="00476568">
      <w:pPr>
        <w:ind w:firstLine="0"/>
        <w:rPr>
          <w:sz w:val="24"/>
          <w:szCs w:val="24"/>
          <w:lang w:val="ro-RO"/>
        </w:rPr>
      </w:pPr>
      <w:r w:rsidRPr="00C75AA9">
        <w:rPr>
          <w:sz w:val="24"/>
          <w:szCs w:val="24"/>
          <w:lang w:val="ro-RO"/>
        </w:rPr>
        <w:t>Secţia protecţie inginerească</w:t>
      </w:r>
    </w:p>
    <w:p w14:paraId="46FF16AE" w14:textId="4315F8E9" w:rsidR="00476568" w:rsidRPr="00C75AA9" w:rsidRDefault="00476568" w:rsidP="00476568">
      <w:pPr>
        <w:ind w:firstLine="0"/>
        <w:rPr>
          <w:sz w:val="24"/>
          <w:szCs w:val="24"/>
          <w:lang w:val="ro-RO"/>
        </w:rPr>
      </w:pPr>
      <w:r w:rsidRPr="00C75AA9">
        <w:rPr>
          <w:sz w:val="24"/>
          <w:szCs w:val="24"/>
          <w:lang w:val="ro-RO"/>
        </w:rPr>
        <w:t>Secția reziliență comunitară și voluntariat</w:t>
      </w:r>
    </w:p>
    <w:p w14:paraId="023ABC68" w14:textId="77777777" w:rsidR="00476568" w:rsidRPr="00C75AA9" w:rsidRDefault="00476568" w:rsidP="00476568">
      <w:pPr>
        <w:ind w:firstLine="0"/>
        <w:rPr>
          <w:sz w:val="24"/>
          <w:szCs w:val="24"/>
          <w:lang w:val="ro-RO"/>
        </w:rPr>
      </w:pPr>
      <w:r w:rsidRPr="00C75AA9">
        <w:rPr>
          <w:b/>
          <w:bCs/>
          <w:sz w:val="24"/>
          <w:szCs w:val="24"/>
          <w:lang w:val="ro-RO"/>
        </w:rPr>
        <w:t>Direcţia generală intervenții</w:t>
      </w:r>
    </w:p>
    <w:p w14:paraId="225AA18C" w14:textId="77777777" w:rsidR="00476568" w:rsidRPr="00C75AA9" w:rsidRDefault="00476568" w:rsidP="00476568">
      <w:pPr>
        <w:ind w:firstLine="0"/>
        <w:rPr>
          <w:sz w:val="24"/>
          <w:szCs w:val="24"/>
          <w:lang w:val="ro-RO"/>
        </w:rPr>
      </w:pPr>
      <w:r w:rsidRPr="00C75AA9">
        <w:rPr>
          <w:sz w:val="24"/>
          <w:szCs w:val="24"/>
          <w:lang w:val="ro-RO"/>
        </w:rPr>
        <w:t>Direcția organizare intervenții</w:t>
      </w:r>
    </w:p>
    <w:p w14:paraId="09F44172" w14:textId="77777777" w:rsidR="00476568" w:rsidRPr="00C75AA9" w:rsidRDefault="00476568" w:rsidP="00476568">
      <w:pPr>
        <w:ind w:firstLine="0"/>
        <w:rPr>
          <w:sz w:val="24"/>
          <w:szCs w:val="24"/>
          <w:lang w:val="ro-RO"/>
        </w:rPr>
      </w:pPr>
      <w:r w:rsidRPr="00C75AA9">
        <w:rPr>
          <w:sz w:val="24"/>
          <w:szCs w:val="24"/>
          <w:lang w:val="ro-RO"/>
        </w:rPr>
        <w:t>Direcția pregătire intervenții</w:t>
      </w:r>
    </w:p>
    <w:p w14:paraId="7A7F64C3" w14:textId="77777777" w:rsidR="00476568" w:rsidRPr="00C75AA9" w:rsidRDefault="00476568" w:rsidP="00476568">
      <w:pPr>
        <w:ind w:firstLine="0"/>
        <w:rPr>
          <w:sz w:val="24"/>
          <w:szCs w:val="24"/>
          <w:lang w:val="ro-RO"/>
        </w:rPr>
      </w:pPr>
      <w:r w:rsidRPr="00C75AA9">
        <w:rPr>
          <w:sz w:val="24"/>
          <w:szCs w:val="24"/>
          <w:lang w:val="ro-RO"/>
        </w:rPr>
        <w:t>Direcția evaluare intervenții</w:t>
      </w:r>
    </w:p>
    <w:p w14:paraId="358D4CA9" w14:textId="77777777" w:rsidR="00C31ABB" w:rsidRPr="00C75AA9" w:rsidRDefault="00476568" w:rsidP="00476568">
      <w:pPr>
        <w:ind w:firstLine="0"/>
        <w:rPr>
          <w:sz w:val="24"/>
          <w:szCs w:val="24"/>
          <w:lang w:val="ro-RO"/>
        </w:rPr>
      </w:pPr>
      <w:r w:rsidRPr="00C75AA9">
        <w:rPr>
          <w:sz w:val="24"/>
          <w:szCs w:val="24"/>
          <w:lang w:val="ro-RO"/>
        </w:rPr>
        <w:t>Direcţia înștiințare, sisteme informaționale și comunicații </w:t>
      </w:r>
    </w:p>
    <w:p w14:paraId="49E475F0" w14:textId="70B6F2CB" w:rsidR="00C31ABB" w:rsidRPr="00C75AA9" w:rsidRDefault="00C31ABB" w:rsidP="00476568">
      <w:pPr>
        <w:ind w:firstLine="0"/>
        <w:rPr>
          <w:sz w:val="24"/>
          <w:szCs w:val="24"/>
          <w:lang w:val="ro-RO"/>
        </w:rPr>
      </w:pPr>
      <w:r w:rsidRPr="00C75AA9">
        <w:rPr>
          <w:sz w:val="24"/>
          <w:szCs w:val="24"/>
          <w:lang w:val="ro-RO"/>
        </w:rPr>
        <w:t>Secția tehnologia informației și comunicații</w:t>
      </w:r>
    </w:p>
    <w:p w14:paraId="1B6A142E" w14:textId="71705F77" w:rsidR="00C31ABB" w:rsidRPr="00C75AA9" w:rsidRDefault="00C31ABB" w:rsidP="00476568">
      <w:pPr>
        <w:ind w:firstLine="0"/>
        <w:rPr>
          <w:sz w:val="24"/>
          <w:szCs w:val="24"/>
          <w:lang w:val="ro-RO"/>
        </w:rPr>
      </w:pPr>
      <w:r w:rsidRPr="00C75AA9">
        <w:rPr>
          <w:sz w:val="24"/>
          <w:szCs w:val="24"/>
          <w:lang w:val="ro-RO"/>
        </w:rPr>
        <w:t>Serviciul aeronave fără pilot la bord</w:t>
      </w:r>
    </w:p>
    <w:p w14:paraId="1510AC9B" w14:textId="77777777" w:rsidR="00476568" w:rsidRPr="00C75AA9" w:rsidRDefault="00476568" w:rsidP="00476568">
      <w:pPr>
        <w:ind w:firstLine="0"/>
        <w:rPr>
          <w:sz w:val="24"/>
          <w:szCs w:val="24"/>
          <w:lang w:val="ro-RO"/>
        </w:rPr>
      </w:pPr>
      <w:r w:rsidRPr="00C75AA9">
        <w:rPr>
          <w:sz w:val="24"/>
          <w:szCs w:val="24"/>
          <w:lang w:val="ro-RO"/>
        </w:rPr>
        <w:lastRenderedPageBreak/>
        <w:t>Secţia „SMURD”</w:t>
      </w:r>
    </w:p>
    <w:p w14:paraId="3BBA85E2" w14:textId="77777777" w:rsidR="00476568" w:rsidRPr="00C75AA9" w:rsidRDefault="00476568" w:rsidP="00476568">
      <w:pPr>
        <w:ind w:firstLine="0"/>
        <w:rPr>
          <w:sz w:val="24"/>
          <w:szCs w:val="24"/>
          <w:lang w:val="ro-RO"/>
        </w:rPr>
      </w:pPr>
      <w:r w:rsidRPr="00C75AA9">
        <w:rPr>
          <w:sz w:val="24"/>
          <w:szCs w:val="24"/>
          <w:lang w:val="ro-RO"/>
        </w:rPr>
        <w:t>Centrul operativ de dispecerat republican (cu statut de secție)</w:t>
      </w:r>
    </w:p>
    <w:p w14:paraId="7DAF0531" w14:textId="77777777" w:rsidR="00476568" w:rsidRPr="00C75AA9" w:rsidRDefault="00476568" w:rsidP="00476568">
      <w:pPr>
        <w:ind w:firstLine="0"/>
        <w:rPr>
          <w:sz w:val="24"/>
          <w:szCs w:val="24"/>
          <w:lang w:val="ro-RO"/>
        </w:rPr>
      </w:pPr>
      <w:r w:rsidRPr="00C75AA9">
        <w:rPr>
          <w:b/>
          <w:bCs/>
          <w:sz w:val="24"/>
          <w:szCs w:val="24"/>
          <w:lang w:val="ro-RO"/>
        </w:rPr>
        <w:t>Direcţia relaţii cu publicul</w:t>
      </w:r>
    </w:p>
    <w:p w14:paraId="3E671DB0" w14:textId="77777777" w:rsidR="00476568" w:rsidRPr="00C75AA9" w:rsidRDefault="00476568" w:rsidP="00476568">
      <w:pPr>
        <w:ind w:firstLine="0"/>
        <w:rPr>
          <w:sz w:val="24"/>
          <w:szCs w:val="24"/>
          <w:lang w:val="ro-RO"/>
        </w:rPr>
      </w:pPr>
      <w:r w:rsidRPr="00C75AA9">
        <w:rPr>
          <w:b/>
          <w:bCs/>
          <w:sz w:val="24"/>
          <w:szCs w:val="24"/>
          <w:lang w:val="ro-RO"/>
        </w:rPr>
        <w:t>Direcţia cooperare internaţională şi management proiecte</w:t>
      </w:r>
    </w:p>
    <w:p w14:paraId="14EAD091" w14:textId="77777777" w:rsidR="00476568" w:rsidRPr="00C75AA9" w:rsidRDefault="00476568" w:rsidP="00476568">
      <w:pPr>
        <w:ind w:firstLine="0"/>
        <w:rPr>
          <w:sz w:val="24"/>
          <w:szCs w:val="24"/>
          <w:lang w:val="ro-RO"/>
        </w:rPr>
      </w:pPr>
      <w:r w:rsidRPr="00C75AA9">
        <w:rPr>
          <w:b/>
          <w:bCs/>
          <w:sz w:val="24"/>
          <w:szCs w:val="24"/>
          <w:lang w:val="ro-RO"/>
        </w:rPr>
        <w:t>Direcţia juridică</w:t>
      </w:r>
    </w:p>
    <w:p w14:paraId="0F50062C" w14:textId="77777777" w:rsidR="00476568" w:rsidRPr="00C75AA9" w:rsidRDefault="00476568" w:rsidP="00476568">
      <w:pPr>
        <w:ind w:firstLine="0"/>
        <w:rPr>
          <w:sz w:val="24"/>
          <w:szCs w:val="24"/>
          <w:lang w:val="ro-RO"/>
        </w:rPr>
      </w:pPr>
      <w:r w:rsidRPr="00C75AA9">
        <w:rPr>
          <w:b/>
          <w:bCs/>
          <w:sz w:val="24"/>
          <w:szCs w:val="24"/>
          <w:lang w:val="ro-RO"/>
        </w:rPr>
        <w:t>Direcția inspectare efectiv și control intern</w:t>
      </w:r>
    </w:p>
    <w:p w14:paraId="0C098201" w14:textId="77777777" w:rsidR="00476568" w:rsidRPr="00C75AA9" w:rsidRDefault="00476568" w:rsidP="00476568">
      <w:pPr>
        <w:ind w:firstLine="0"/>
        <w:rPr>
          <w:sz w:val="24"/>
          <w:szCs w:val="24"/>
          <w:lang w:val="ro-RO"/>
        </w:rPr>
      </w:pPr>
      <w:r w:rsidRPr="00C75AA9">
        <w:rPr>
          <w:b/>
          <w:bCs/>
          <w:sz w:val="24"/>
          <w:szCs w:val="24"/>
          <w:lang w:val="ro-RO"/>
        </w:rPr>
        <w:t>Direcţia management resurse umane</w:t>
      </w:r>
    </w:p>
    <w:p w14:paraId="63CD26CB" w14:textId="77777777" w:rsidR="00476568" w:rsidRPr="00C75AA9" w:rsidRDefault="00476568" w:rsidP="00476568">
      <w:pPr>
        <w:ind w:firstLine="0"/>
        <w:rPr>
          <w:sz w:val="24"/>
          <w:szCs w:val="24"/>
          <w:lang w:val="ro-RO"/>
        </w:rPr>
      </w:pPr>
      <w:r w:rsidRPr="00C75AA9">
        <w:rPr>
          <w:i/>
          <w:iCs/>
          <w:sz w:val="24"/>
          <w:szCs w:val="24"/>
          <w:lang w:val="ro-RO"/>
        </w:rPr>
        <w:t>Secţia administrare personal</w:t>
      </w:r>
    </w:p>
    <w:p w14:paraId="5056300F" w14:textId="77777777" w:rsidR="00476568" w:rsidRPr="00C75AA9" w:rsidRDefault="00476568" w:rsidP="00476568">
      <w:pPr>
        <w:ind w:firstLine="0"/>
        <w:rPr>
          <w:sz w:val="24"/>
          <w:szCs w:val="24"/>
          <w:lang w:val="ro-RO"/>
        </w:rPr>
      </w:pPr>
      <w:r w:rsidRPr="00C75AA9">
        <w:rPr>
          <w:i/>
          <w:iCs/>
          <w:sz w:val="24"/>
          <w:szCs w:val="24"/>
          <w:lang w:val="ro-RO"/>
        </w:rPr>
        <w:t>Secţia asistenţă psihologică</w:t>
      </w:r>
    </w:p>
    <w:p w14:paraId="157E8206" w14:textId="77777777" w:rsidR="00476568" w:rsidRPr="00C75AA9" w:rsidRDefault="00476568" w:rsidP="00476568">
      <w:pPr>
        <w:ind w:firstLine="0"/>
        <w:rPr>
          <w:sz w:val="24"/>
          <w:szCs w:val="24"/>
          <w:lang w:val="ro-RO"/>
        </w:rPr>
      </w:pPr>
      <w:r w:rsidRPr="00C75AA9">
        <w:rPr>
          <w:i/>
          <w:iCs/>
          <w:sz w:val="24"/>
          <w:szCs w:val="24"/>
          <w:lang w:val="ro-RO"/>
        </w:rPr>
        <w:t>Secţia formare și evaluare a performanțelor profesionale</w:t>
      </w:r>
    </w:p>
    <w:p w14:paraId="314EDA1A" w14:textId="77777777" w:rsidR="00476568" w:rsidRPr="00C75AA9" w:rsidRDefault="00476568" w:rsidP="00476568">
      <w:pPr>
        <w:ind w:firstLine="0"/>
        <w:rPr>
          <w:sz w:val="24"/>
          <w:szCs w:val="24"/>
          <w:lang w:val="ro-RO"/>
        </w:rPr>
      </w:pPr>
      <w:r w:rsidRPr="00C75AA9">
        <w:rPr>
          <w:b/>
          <w:bCs/>
          <w:sz w:val="24"/>
          <w:szCs w:val="24"/>
          <w:lang w:val="ro-RO"/>
        </w:rPr>
        <w:t>Direcţia economie şi finanţe</w:t>
      </w:r>
    </w:p>
    <w:p w14:paraId="3911DA95" w14:textId="77777777" w:rsidR="00476568" w:rsidRPr="00C75AA9" w:rsidRDefault="00476568" w:rsidP="00476568">
      <w:pPr>
        <w:ind w:firstLine="0"/>
        <w:rPr>
          <w:sz w:val="24"/>
          <w:szCs w:val="24"/>
          <w:lang w:val="ro-RO"/>
        </w:rPr>
      </w:pPr>
      <w:r w:rsidRPr="00C75AA9">
        <w:rPr>
          <w:i/>
          <w:iCs/>
          <w:sz w:val="24"/>
          <w:szCs w:val="24"/>
          <w:lang w:val="ro-RO"/>
        </w:rPr>
        <w:t>Secţia planificare bugetară</w:t>
      </w:r>
    </w:p>
    <w:p w14:paraId="7CFB5660" w14:textId="77777777" w:rsidR="00476568" w:rsidRPr="00C75AA9" w:rsidRDefault="00476568" w:rsidP="00476568">
      <w:pPr>
        <w:ind w:firstLine="0"/>
        <w:rPr>
          <w:sz w:val="24"/>
          <w:szCs w:val="24"/>
          <w:lang w:val="ro-RO"/>
        </w:rPr>
      </w:pPr>
      <w:r w:rsidRPr="00C75AA9">
        <w:rPr>
          <w:i/>
          <w:iCs/>
          <w:sz w:val="24"/>
          <w:szCs w:val="24"/>
          <w:lang w:val="ro-RO"/>
        </w:rPr>
        <w:t>Secţia evidenţă contabilă</w:t>
      </w:r>
    </w:p>
    <w:p w14:paraId="512D8F52" w14:textId="77777777" w:rsidR="00476568" w:rsidRPr="00C75AA9" w:rsidRDefault="00476568" w:rsidP="00476568">
      <w:pPr>
        <w:ind w:firstLine="0"/>
        <w:rPr>
          <w:sz w:val="24"/>
          <w:szCs w:val="24"/>
          <w:lang w:val="ro-RO"/>
        </w:rPr>
      </w:pPr>
      <w:r w:rsidRPr="00C75AA9">
        <w:rPr>
          <w:b/>
          <w:bCs/>
          <w:sz w:val="24"/>
          <w:szCs w:val="24"/>
          <w:lang w:val="ro-RO"/>
        </w:rPr>
        <w:t>Direcţia logistică</w:t>
      </w:r>
    </w:p>
    <w:p w14:paraId="5BE00CBC" w14:textId="77777777" w:rsidR="00476568" w:rsidRPr="00C75AA9" w:rsidRDefault="00476568" w:rsidP="00476568">
      <w:pPr>
        <w:ind w:firstLine="0"/>
        <w:rPr>
          <w:sz w:val="24"/>
          <w:szCs w:val="24"/>
          <w:lang w:val="ro-RO"/>
        </w:rPr>
      </w:pPr>
      <w:r w:rsidRPr="00C75AA9">
        <w:rPr>
          <w:i/>
          <w:iCs/>
          <w:sz w:val="24"/>
          <w:szCs w:val="24"/>
          <w:lang w:val="ro-RO"/>
        </w:rPr>
        <w:t>Secţia achiziţii</w:t>
      </w:r>
    </w:p>
    <w:p w14:paraId="3D55813B" w14:textId="77777777" w:rsidR="00476568" w:rsidRPr="00C75AA9" w:rsidRDefault="00476568" w:rsidP="00476568">
      <w:pPr>
        <w:ind w:firstLine="0"/>
        <w:rPr>
          <w:sz w:val="24"/>
          <w:szCs w:val="24"/>
          <w:lang w:val="ro-RO"/>
        </w:rPr>
      </w:pPr>
      <w:r w:rsidRPr="00C75AA9">
        <w:rPr>
          <w:i/>
          <w:iCs/>
          <w:sz w:val="24"/>
          <w:szCs w:val="24"/>
          <w:lang w:val="ro-RO"/>
        </w:rPr>
        <w:t>Secţia administrarea patrimoniului și dezvoltarea infrastructurii</w:t>
      </w:r>
    </w:p>
    <w:p w14:paraId="144B94B8" w14:textId="77777777" w:rsidR="00476568" w:rsidRPr="00C75AA9" w:rsidRDefault="00476568" w:rsidP="00476568">
      <w:pPr>
        <w:ind w:firstLine="0"/>
        <w:rPr>
          <w:sz w:val="24"/>
          <w:szCs w:val="24"/>
          <w:lang w:val="ro-RO"/>
        </w:rPr>
      </w:pPr>
      <w:r w:rsidRPr="00C75AA9">
        <w:rPr>
          <w:b/>
          <w:bCs/>
          <w:sz w:val="24"/>
          <w:szCs w:val="24"/>
          <w:lang w:val="ro-RO"/>
        </w:rPr>
        <w:t>Secţia management documente</w:t>
      </w:r>
    </w:p>
    <w:p w14:paraId="329519FB" w14:textId="77777777" w:rsidR="00476568" w:rsidRPr="00C75AA9" w:rsidRDefault="00476568" w:rsidP="00476568">
      <w:pPr>
        <w:ind w:firstLine="0"/>
        <w:rPr>
          <w:sz w:val="24"/>
          <w:szCs w:val="24"/>
          <w:lang w:val="ro-RO"/>
        </w:rPr>
      </w:pPr>
      <w:r w:rsidRPr="00C75AA9">
        <w:rPr>
          <w:i/>
          <w:iCs/>
          <w:sz w:val="24"/>
          <w:szCs w:val="24"/>
          <w:lang w:val="ro-RO"/>
        </w:rPr>
        <w:t>Serviciul audit intern</w:t>
      </w:r>
    </w:p>
    <w:p w14:paraId="1D12826F" w14:textId="77777777" w:rsidR="00476568" w:rsidRPr="00C75AA9" w:rsidRDefault="00476568" w:rsidP="00476568">
      <w:pPr>
        <w:ind w:firstLine="0"/>
        <w:rPr>
          <w:sz w:val="24"/>
          <w:szCs w:val="24"/>
          <w:lang w:val="ro-RO"/>
        </w:rPr>
      </w:pPr>
      <w:r w:rsidRPr="00C75AA9">
        <w:rPr>
          <w:b/>
          <w:bCs/>
          <w:sz w:val="24"/>
          <w:szCs w:val="24"/>
          <w:lang w:val="ro-RO"/>
        </w:rPr>
        <w:t>Organele teritoriale</w:t>
      </w:r>
    </w:p>
    <w:p w14:paraId="6A22A467" w14:textId="77777777" w:rsidR="00476568" w:rsidRPr="00C75AA9" w:rsidRDefault="00476568" w:rsidP="00476568">
      <w:pPr>
        <w:ind w:firstLine="0"/>
        <w:rPr>
          <w:sz w:val="24"/>
          <w:szCs w:val="24"/>
          <w:lang w:val="ro-RO"/>
        </w:rPr>
      </w:pPr>
      <w:r w:rsidRPr="00C75AA9">
        <w:rPr>
          <w:sz w:val="24"/>
          <w:szCs w:val="24"/>
          <w:lang w:val="ro-RO"/>
        </w:rPr>
        <w:t>Direcția regională de coordonare și dirijare a intervenției</w:t>
      </w:r>
    </w:p>
    <w:p w14:paraId="4E09F994" w14:textId="77777777" w:rsidR="00476568" w:rsidRPr="00C75AA9" w:rsidRDefault="00476568" w:rsidP="00476568">
      <w:pPr>
        <w:ind w:firstLine="0"/>
        <w:rPr>
          <w:sz w:val="24"/>
          <w:szCs w:val="24"/>
          <w:lang w:val="ro-RO"/>
        </w:rPr>
      </w:pPr>
      <w:r w:rsidRPr="00C75AA9">
        <w:rPr>
          <w:sz w:val="24"/>
          <w:szCs w:val="24"/>
          <w:lang w:val="ro-RO"/>
        </w:rPr>
        <w:t>Direcția regională căutare-salvare nr.1</w:t>
      </w:r>
    </w:p>
    <w:p w14:paraId="6FB88DC3" w14:textId="77777777" w:rsidR="00476568" w:rsidRPr="00C75AA9" w:rsidRDefault="00476568" w:rsidP="00476568">
      <w:pPr>
        <w:ind w:firstLine="0"/>
        <w:rPr>
          <w:sz w:val="24"/>
          <w:szCs w:val="24"/>
          <w:lang w:val="ro-RO"/>
        </w:rPr>
      </w:pPr>
      <w:r w:rsidRPr="00C75AA9">
        <w:rPr>
          <w:sz w:val="24"/>
          <w:szCs w:val="24"/>
          <w:lang w:val="ro-RO"/>
        </w:rPr>
        <w:t>Direcția regională căutare-salvare nr.2</w:t>
      </w:r>
    </w:p>
    <w:p w14:paraId="16235A5E" w14:textId="77777777" w:rsidR="00476568" w:rsidRPr="00C75AA9" w:rsidRDefault="00476568" w:rsidP="00476568">
      <w:pPr>
        <w:ind w:firstLine="0"/>
        <w:rPr>
          <w:sz w:val="24"/>
          <w:szCs w:val="24"/>
          <w:lang w:val="ro-RO"/>
        </w:rPr>
      </w:pPr>
      <w:r w:rsidRPr="00C75AA9">
        <w:rPr>
          <w:sz w:val="24"/>
          <w:szCs w:val="24"/>
          <w:lang w:val="ro-RO"/>
        </w:rPr>
        <w:t>Direcția asigurarea securității antiincendiare la obiectivele de importanță strategică</w:t>
      </w:r>
    </w:p>
    <w:p w14:paraId="112860EF" w14:textId="77777777" w:rsidR="00476568" w:rsidRPr="00C75AA9" w:rsidRDefault="00476568" w:rsidP="00476568">
      <w:pPr>
        <w:ind w:firstLine="0"/>
        <w:rPr>
          <w:sz w:val="24"/>
          <w:szCs w:val="24"/>
          <w:lang w:val="ro-RO"/>
        </w:rPr>
      </w:pPr>
      <w:r w:rsidRPr="00C75AA9">
        <w:rPr>
          <w:sz w:val="24"/>
          <w:szCs w:val="24"/>
          <w:lang w:val="ro-RO"/>
        </w:rPr>
        <w:t>Orchestra  „Plai Moldovenesc” a Ministerului Afacerilor Interne (cu statut de direcție)</w:t>
      </w:r>
    </w:p>
    <w:p w14:paraId="551B77A1" w14:textId="77777777" w:rsidR="00476568" w:rsidRPr="00C75AA9" w:rsidRDefault="00476568" w:rsidP="00476568">
      <w:pPr>
        <w:ind w:firstLine="0"/>
        <w:rPr>
          <w:sz w:val="24"/>
          <w:szCs w:val="24"/>
          <w:lang w:val="ro-RO"/>
        </w:rPr>
      </w:pPr>
      <w:r w:rsidRPr="00C75AA9">
        <w:rPr>
          <w:sz w:val="24"/>
          <w:szCs w:val="24"/>
          <w:lang w:val="ro-RO"/>
        </w:rPr>
        <w:t>Instituția de Stat cu Destinație Specială „Obiectele speciale 5101, 5102” (cu statut de direcție)</w:t>
      </w:r>
    </w:p>
    <w:p w14:paraId="19C94E48" w14:textId="77777777" w:rsidR="00476568" w:rsidRPr="00C75AA9" w:rsidRDefault="00476568" w:rsidP="00476568">
      <w:pPr>
        <w:ind w:firstLine="0"/>
        <w:rPr>
          <w:sz w:val="24"/>
          <w:szCs w:val="24"/>
          <w:lang w:val="ro-RO"/>
        </w:rPr>
      </w:pPr>
      <w:r w:rsidRPr="00C75AA9">
        <w:rPr>
          <w:sz w:val="24"/>
          <w:szCs w:val="24"/>
          <w:lang w:val="ro-RO"/>
        </w:rPr>
        <w:t>Direcția situații excepționale mun. Chișinău</w:t>
      </w:r>
    </w:p>
    <w:p w14:paraId="5ACCDE1F" w14:textId="77777777" w:rsidR="00476568" w:rsidRPr="00C75AA9" w:rsidRDefault="00476568" w:rsidP="00476568">
      <w:pPr>
        <w:ind w:firstLine="0"/>
        <w:rPr>
          <w:sz w:val="24"/>
          <w:szCs w:val="24"/>
          <w:lang w:val="ro-RO"/>
        </w:rPr>
      </w:pPr>
      <w:r w:rsidRPr="00C75AA9">
        <w:rPr>
          <w:sz w:val="24"/>
          <w:szCs w:val="24"/>
          <w:lang w:val="ro-RO"/>
        </w:rPr>
        <w:t>Direcția situații excepționale mun. Bălți</w:t>
      </w:r>
    </w:p>
    <w:p w14:paraId="00722D6C" w14:textId="77777777" w:rsidR="00476568" w:rsidRPr="00C75AA9" w:rsidRDefault="00476568" w:rsidP="00476568">
      <w:pPr>
        <w:ind w:firstLine="0"/>
        <w:rPr>
          <w:sz w:val="24"/>
          <w:szCs w:val="24"/>
          <w:lang w:val="ro-RO"/>
        </w:rPr>
      </w:pPr>
      <w:r w:rsidRPr="00C75AA9">
        <w:rPr>
          <w:sz w:val="24"/>
          <w:szCs w:val="24"/>
          <w:lang w:val="ro-RO"/>
        </w:rPr>
        <w:t>Direcția situații excepționale mun. Cahul</w:t>
      </w:r>
    </w:p>
    <w:p w14:paraId="374539C3" w14:textId="77777777" w:rsidR="00476568" w:rsidRPr="00C75AA9" w:rsidRDefault="00476568" w:rsidP="00476568">
      <w:pPr>
        <w:ind w:firstLine="0"/>
        <w:rPr>
          <w:sz w:val="24"/>
          <w:szCs w:val="24"/>
          <w:lang w:val="ro-RO"/>
        </w:rPr>
      </w:pPr>
      <w:r w:rsidRPr="00C75AA9">
        <w:rPr>
          <w:sz w:val="24"/>
          <w:szCs w:val="24"/>
          <w:lang w:val="ro-RO"/>
        </w:rPr>
        <w:t>Direcția situații excepționale mun. Edineț</w:t>
      </w:r>
    </w:p>
    <w:p w14:paraId="75C5CA26" w14:textId="77777777" w:rsidR="00476568" w:rsidRPr="00C75AA9" w:rsidRDefault="00476568" w:rsidP="00476568">
      <w:pPr>
        <w:ind w:firstLine="0"/>
        <w:rPr>
          <w:sz w:val="24"/>
          <w:szCs w:val="24"/>
          <w:lang w:val="ro-RO"/>
        </w:rPr>
      </w:pPr>
      <w:r w:rsidRPr="00C75AA9">
        <w:rPr>
          <w:sz w:val="24"/>
          <w:szCs w:val="24"/>
          <w:lang w:val="ro-RO"/>
        </w:rPr>
        <w:t>Direcția situații excepționale mun. Hîncești</w:t>
      </w:r>
    </w:p>
    <w:p w14:paraId="3FE91714" w14:textId="77777777" w:rsidR="00476568" w:rsidRPr="00C75AA9" w:rsidRDefault="00476568" w:rsidP="00476568">
      <w:pPr>
        <w:ind w:firstLine="0"/>
        <w:rPr>
          <w:sz w:val="24"/>
          <w:szCs w:val="24"/>
          <w:lang w:val="ro-RO"/>
        </w:rPr>
      </w:pPr>
      <w:r w:rsidRPr="00C75AA9">
        <w:rPr>
          <w:sz w:val="24"/>
          <w:szCs w:val="24"/>
          <w:lang w:val="ro-RO"/>
        </w:rPr>
        <w:t>Direcția situații excepționale mun. Orhei</w:t>
      </w:r>
    </w:p>
    <w:p w14:paraId="6C273D18" w14:textId="77777777" w:rsidR="00476568" w:rsidRPr="00C75AA9" w:rsidRDefault="00476568" w:rsidP="00476568">
      <w:pPr>
        <w:ind w:firstLine="0"/>
        <w:rPr>
          <w:sz w:val="24"/>
          <w:szCs w:val="24"/>
          <w:lang w:val="ro-RO"/>
        </w:rPr>
      </w:pPr>
      <w:r w:rsidRPr="00C75AA9">
        <w:rPr>
          <w:sz w:val="24"/>
          <w:szCs w:val="24"/>
          <w:lang w:val="ro-RO"/>
        </w:rPr>
        <w:t>Direcția situații excepționale mun. Soroca</w:t>
      </w:r>
    </w:p>
    <w:p w14:paraId="385FB1F6" w14:textId="77777777" w:rsidR="00476568" w:rsidRPr="00C75AA9" w:rsidRDefault="00476568" w:rsidP="00476568">
      <w:pPr>
        <w:ind w:firstLine="0"/>
        <w:rPr>
          <w:sz w:val="24"/>
          <w:szCs w:val="24"/>
          <w:lang w:val="ro-RO"/>
        </w:rPr>
      </w:pPr>
      <w:r w:rsidRPr="00C75AA9">
        <w:rPr>
          <w:sz w:val="24"/>
          <w:szCs w:val="24"/>
          <w:lang w:val="ro-RO"/>
        </w:rPr>
        <w:t>Direcția situații excepționale mun. Ungheni</w:t>
      </w:r>
    </w:p>
    <w:p w14:paraId="4A3B081A" w14:textId="77777777" w:rsidR="00476568" w:rsidRPr="00C75AA9" w:rsidRDefault="00476568" w:rsidP="00476568">
      <w:pPr>
        <w:ind w:firstLine="0"/>
        <w:rPr>
          <w:sz w:val="24"/>
          <w:szCs w:val="24"/>
          <w:lang w:val="ro-RO"/>
        </w:rPr>
      </w:pPr>
      <w:r w:rsidRPr="00C75AA9">
        <w:rPr>
          <w:sz w:val="24"/>
          <w:szCs w:val="24"/>
          <w:lang w:val="ro-RO"/>
        </w:rPr>
        <w:t>Direcția regională situații excepționale UTA Găgăuzia</w:t>
      </w:r>
    </w:p>
    <w:p w14:paraId="55B2B033" w14:textId="77777777" w:rsidR="00476568" w:rsidRPr="00C75AA9" w:rsidRDefault="00476568" w:rsidP="00476568">
      <w:pPr>
        <w:ind w:firstLine="0"/>
        <w:rPr>
          <w:sz w:val="24"/>
          <w:szCs w:val="24"/>
          <w:lang w:val="ro-RO"/>
        </w:rPr>
      </w:pPr>
      <w:r w:rsidRPr="00C75AA9">
        <w:rPr>
          <w:sz w:val="24"/>
          <w:szCs w:val="24"/>
          <w:lang w:val="ro-RO"/>
        </w:rPr>
        <w:t>Direcția regională situații excepționale Căușeni</w:t>
      </w:r>
    </w:p>
    <w:p w14:paraId="7CC4BD49" w14:textId="370F3BE4" w:rsidR="00C45BF2" w:rsidRPr="00C75AA9" w:rsidRDefault="00C45BF2" w:rsidP="00C45BF2">
      <w:pPr>
        <w:ind w:firstLine="0"/>
        <w:jc w:val="right"/>
        <w:rPr>
          <w:sz w:val="24"/>
          <w:szCs w:val="24"/>
          <w:lang w:val="ro-RO"/>
        </w:rPr>
      </w:pPr>
      <w:r w:rsidRPr="00C75AA9">
        <w:rPr>
          <w:sz w:val="24"/>
          <w:szCs w:val="24"/>
          <w:lang w:val="ro-RO"/>
        </w:rPr>
        <w:lastRenderedPageBreak/>
        <w:t>Anexa nr. 2 la tabelul comparativ</w:t>
      </w:r>
    </w:p>
    <w:p w14:paraId="5511AE9C" w14:textId="45061A07" w:rsidR="00797C6D" w:rsidRPr="00C75AA9" w:rsidRDefault="00797C6D" w:rsidP="00533F2C">
      <w:pPr>
        <w:ind w:firstLine="0"/>
        <w:rPr>
          <w:b/>
          <w:bCs/>
          <w:sz w:val="24"/>
          <w:szCs w:val="24"/>
          <w:lang w:val="ro-RO"/>
        </w:rPr>
      </w:pPr>
      <w:r w:rsidRPr="00C75AA9">
        <w:rPr>
          <w:b/>
          <w:bCs/>
          <w:sz w:val="24"/>
          <w:szCs w:val="24"/>
          <w:lang w:val="ro-RO"/>
        </w:rPr>
        <w:t xml:space="preserve">(versiunea </w:t>
      </w:r>
      <w:r w:rsidR="00367723" w:rsidRPr="00C75AA9">
        <w:rPr>
          <w:b/>
          <w:bCs/>
          <w:sz w:val="24"/>
          <w:szCs w:val="24"/>
          <w:lang w:val="ro-RO"/>
        </w:rPr>
        <w:t>actuală</w:t>
      </w:r>
      <w:r w:rsidRPr="00C75AA9">
        <w:rPr>
          <w:b/>
          <w:bCs/>
          <w:sz w:val="24"/>
          <w:szCs w:val="24"/>
          <w:lang w:val="ro-RO"/>
        </w:rPr>
        <w:t>)</w:t>
      </w:r>
    </w:p>
    <w:p w14:paraId="7B614C24" w14:textId="19D32779" w:rsidR="00D10A7B" w:rsidRPr="00C75AA9" w:rsidRDefault="00AF2BB6" w:rsidP="00797C6D">
      <w:pPr>
        <w:ind w:firstLine="0"/>
        <w:jc w:val="center"/>
        <w:rPr>
          <w:sz w:val="24"/>
          <w:szCs w:val="24"/>
          <w:lang w:val="ro-RO"/>
        </w:rPr>
      </w:pPr>
      <w:r w:rsidRPr="00C75AA9">
        <w:rPr>
          <w:noProof/>
          <w:sz w:val="24"/>
          <w:szCs w:val="24"/>
          <w:lang w:val="ro-RO"/>
        </w:rPr>
        <w:drawing>
          <wp:inline distT="0" distB="0" distL="0" distR="0" wp14:anchorId="549DFFFB" wp14:editId="04004E55">
            <wp:extent cx="9001125" cy="5531485"/>
            <wp:effectExtent l="0" t="0" r="9525" b="0"/>
            <wp:docPr id="74154545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545453" name=""/>
                    <pic:cNvPicPr/>
                  </pic:nvPicPr>
                  <pic:blipFill>
                    <a:blip r:embed="rId11"/>
                    <a:stretch>
                      <a:fillRect/>
                    </a:stretch>
                  </pic:blipFill>
                  <pic:spPr>
                    <a:xfrm>
                      <a:off x="0" y="0"/>
                      <a:ext cx="9001125" cy="5531485"/>
                    </a:xfrm>
                    <a:prstGeom prst="rect">
                      <a:avLst/>
                    </a:prstGeom>
                  </pic:spPr>
                </pic:pic>
              </a:graphicData>
            </a:graphic>
          </wp:inline>
        </w:drawing>
      </w:r>
    </w:p>
    <w:p w14:paraId="492A69F9" w14:textId="77777777" w:rsidR="00AF2BB6" w:rsidRPr="00C75AA9" w:rsidRDefault="00AF2BB6" w:rsidP="00367723">
      <w:pPr>
        <w:ind w:firstLine="0"/>
        <w:rPr>
          <w:b/>
          <w:bCs/>
          <w:sz w:val="24"/>
          <w:szCs w:val="24"/>
          <w:lang w:val="ro-RO"/>
        </w:rPr>
      </w:pPr>
    </w:p>
    <w:p w14:paraId="2B479F46" w14:textId="1AC9C229" w:rsidR="00367723" w:rsidRPr="00C75AA9" w:rsidRDefault="00367723" w:rsidP="00367723">
      <w:pPr>
        <w:ind w:firstLine="0"/>
        <w:rPr>
          <w:sz w:val="24"/>
          <w:szCs w:val="24"/>
          <w:lang w:val="ro-RO"/>
        </w:rPr>
      </w:pPr>
      <w:r w:rsidRPr="00C75AA9">
        <w:rPr>
          <w:b/>
          <w:bCs/>
          <w:sz w:val="24"/>
          <w:szCs w:val="24"/>
          <w:lang w:val="ro-RO"/>
        </w:rPr>
        <w:lastRenderedPageBreak/>
        <w:t>Modificarea operată:</w:t>
      </w:r>
      <w:r w:rsidRPr="00C75AA9">
        <w:rPr>
          <w:sz w:val="24"/>
          <w:szCs w:val="24"/>
          <w:lang w:val="ro-RO"/>
        </w:rPr>
        <w:t xml:space="preserve"> se completează cu poziția 35² cu următorul cuprins.</w:t>
      </w:r>
    </w:p>
    <w:p w14:paraId="1DDC035E" w14:textId="172EC5F3" w:rsidR="00367723" w:rsidRPr="00C75AA9" w:rsidRDefault="00367723" w:rsidP="00367723">
      <w:pPr>
        <w:ind w:firstLine="0"/>
        <w:jc w:val="left"/>
        <w:rPr>
          <w:sz w:val="24"/>
          <w:szCs w:val="24"/>
          <w:lang w:val="ro-RO"/>
        </w:rPr>
      </w:pPr>
      <w:r w:rsidRPr="00C75AA9">
        <w:rPr>
          <w:sz w:val="24"/>
          <w:szCs w:val="24"/>
          <w:lang w:val="ro-RO"/>
        </w:rPr>
        <w:t>(versiunea modificată)</w:t>
      </w:r>
      <w:r w:rsidRPr="00C75AA9">
        <w:rPr>
          <w:noProof/>
          <w:sz w:val="24"/>
          <w:szCs w:val="24"/>
          <w:lang w:val="ro-RO"/>
        </w:rPr>
        <w:drawing>
          <wp:inline distT="0" distB="0" distL="0" distR="0" wp14:anchorId="707631BB" wp14:editId="5D9E0A93">
            <wp:extent cx="9001125" cy="5827395"/>
            <wp:effectExtent l="0" t="0" r="9525" b="1905"/>
            <wp:docPr id="35199254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992544" name=""/>
                    <pic:cNvPicPr/>
                  </pic:nvPicPr>
                  <pic:blipFill>
                    <a:blip r:embed="rId12"/>
                    <a:stretch>
                      <a:fillRect/>
                    </a:stretch>
                  </pic:blipFill>
                  <pic:spPr>
                    <a:xfrm>
                      <a:off x="0" y="0"/>
                      <a:ext cx="9001125" cy="5827395"/>
                    </a:xfrm>
                    <a:prstGeom prst="rect">
                      <a:avLst/>
                    </a:prstGeom>
                  </pic:spPr>
                </pic:pic>
              </a:graphicData>
            </a:graphic>
          </wp:inline>
        </w:drawing>
      </w:r>
    </w:p>
    <w:p w14:paraId="32384184" w14:textId="43A09D15" w:rsidR="0007013F" w:rsidRPr="00C75AA9" w:rsidRDefault="0007013F" w:rsidP="0007013F">
      <w:pPr>
        <w:ind w:firstLine="0"/>
        <w:jc w:val="right"/>
        <w:rPr>
          <w:sz w:val="24"/>
          <w:szCs w:val="24"/>
          <w:lang w:val="ro-RO"/>
        </w:rPr>
      </w:pPr>
      <w:r w:rsidRPr="00C75AA9">
        <w:rPr>
          <w:sz w:val="24"/>
          <w:szCs w:val="24"/>
          <w:lang w:val="ro-RO"/>
        </w:rPr>
        <w:lastRenderedPageBreak/>
        <w:t>Anexa nr. 3 la tabelul comparativ</w:t>
      </w:r>
    </w:p>
    <w:p w14:paraId="3BFD4EB3" w14:textId="77777777" w:rsidR="0007013F" w:rsidRPr="00C75AA9" w:rsidRDefault="0007013F" w:rsidP="0007013F">
      <w:pPr>
        <w:ind w:firstLine="0"/>
        <w:jc w:val="right"/>
        <w:rPr>
          <w:sz w:val="24"/>
          <w:szCs w:val="24"/>
          <w:lang w:val="ro-RO"/>
        </w:rPr>
      </w:pPr>
    </w:p>
    <w:p w14:paraId="5A839772" w14:textId="77777777" w:rsidR="0007013F" w:rsidRPr="00C75AA9" w:rsidRDefault="0007013F" w:rsidP="0007013F">
      <w:pPr>
        <w:ind w:firstLine="0"/>
        <w:rPr>
          <w:sz w:val="24"/>
          <w:szCs w:val="24"/>
          <w:lang w:val="ro-RO"/>
        </w:rPr>
      </w:pPr>
      <w:r w:rsidRPr="00C75AA9">
        <w:rPr>
          <w:b/>
          <w:bCs/>
          <w:sz w:val="24"/>
          <w:szCs w:val="24"/>
          <w:lang w:val="ro-RO"/>
        </w:rPr>
        <w:t>Modificarea operată:</w:t>
      </w:r>
      <w:r w:rsidRPr="00C75AA9">
        <w:rPr>
          <w:sz w:val="24"/>
          <w:szCs w:val="24"/>
          <w:lang w:val="ro-RO"/>
        </w:rPr>
        <w:t xml:space="preserve"> se completează cu poziția 35² cu următorul cuprins.</w:t>
      </w:r>
    </w:p>
    <w:p w14:paraId="2886E81E" w14:textId="77777777" w:rsidR="0007013F" w:rsidRPr="00C75AA9" w:rsidRDefault="0007013F" w:rsidP="0007013F">
      <w:pPr>
        <w:ind w:firstLine="0"/>
        <w:jc w:val="right"/>
        <w:rPr>
          <w:sz w:val="24"/>
          <w:szCs w:val="24"/>
          <w:lang w:val="ro-RO"/>
        </w:rPr>
      </w:pPr>
    </w:p>
    <w:p w14:paraId="234FF28F" w14:textId="77777777" w:rsidR="0007013F" w:rsidRPr="00C75AA9" w:rsidRDefault="0007013F" w:rsidP="0007013F">
      <w:pPr>
        <w:ind w:firstLine="0"/>
        <w:jc w:val="right"/>
        <w:rPr>
          <w:sz w:val="24"/>
          <w:szCs w:val="24"/>
          <w:lang w:val="ro-RO"/>
        </w:rPr>
      </w:pPr>
    </w:p>
    <w:tbl>
      <w:tblPr>
        <w:tblW w:w="3841" w:type="pct"/>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0"/>
        <w:gridCol w:w="5386"/>
        <w:gridCol w:w="1700"/>
        <w:gridCol w:w="1413"/>
        <w:gridCol w:w="1846"/>
      </w:tblGrid>
      <w:tr w:rsidR="0007013F" w:rsidRPr="00C75AA9" w14:paraId="75E45226" w14:textId="77777777" w:rsidTr="0007013F">
        <w:trPr>
          <w:trHeight w:val="20"/>
        </w:trPr>
        <w:tc>
          <w:tcPr>
            <w:tcW w:w="321" w:type="pct"/>
            <w:vMerge w:val="restart"/>
            <w:vAlign w:val="center"/>
          </w:tcPr>
          <w:p w14:paraId="0E4B4A57" w14:textId="77777777" w:rsidR="0007013F" w:rsidRPr="00C75AA9" w:rsidRDefault="0007013F" w:rsidP="0007013F">
            <w:pPr>
              <w:ind w:firstLine="0"/>
              <w:jc w:val="center"/>
              <w:rPr>
                <w:lang w:val="ro-RO" w:eastAsia="ru-RU"/>
              </w:rPr>
            </w:pPr>
            <w:r w:rsidRPr="00C75AA9">
              <w:rPr>
                <w:lang w:val="ro-RO" w:eastAsia="ru-RU"/>
              </w:rPr>
              <w:t>35</w:t>
            </w:r>
            <w:r w:rsidRPr="00C75AA9">
              <w:rPr>
                <w:vertAlign w:val="superscript"/>
                <w:lang w:val="ro-RO" w:eastAsia="ru-RU"/>
              </w:rPr>
              <w:t>2</w:t>
            </w:r>
          </w:p>
        </w:tc>
        <w:tc>
          <w:tcPr>
            <w:tcW w:w="2436" w:type="pct"/>
            <w:vAlign w:val="center"/>
          </w:tcPr>
          <w:p w14:paraId="796FAB71" w14:textId="77777777" w:rsidR="0007013F" w:rsidRPr="00C75AA9" w:rsidRDefault="0007013F" w:rsidP="0007013F">
            <w:pPr>
              <w:ind w:firstLine="0"/>
              <w:jc w:val="left"/>
              <w:rPr>
                <w:lang w:val="ro-RO" w:eastAsia="ru-RU"/>
              </w:rPr>
            </w:pPr>
            <w:r w:rsidRPr="00C75AA9">
              <w:rPr>
                <w:lang w:val="ro-RO" w:eastAsia="ru-RU"/>
              </w:rPr>
              <w:t>Construcţie de învăţământ şi educaţie, număr cadastral 2334314005.01</w:t>
            </w:r>
          </w:p>
        </w:tc>
        <w:tc>
          <w:tcPr>
            <w:tcW w:w="769" w:type="pct"/>
            <w:vMerge w:val="restart"/>
            <w:vAlign w:val="center"/>
          </w:tcPr>
          <w:p w14:paraId="4C1104F6" w14:textId="77777777" w:rsidR="0007013F" w:rsidRPr="00C75AA9" w:rsidRDefault="0007013F" w:rsidP="0007013F">
            <w:pPr>
              <w:ind w:firstLine="0"/>
              <w:jc w:val="center"/>
              <w:rPr>
                <w:lang w:val="ro-RO" w:eastAsia="ru-RU"/>
              </w:rPr>
            </w:pPr>
            <w:r w:rsidRPr="00C75AA9">
              <w:rPr>
                <w:lang w:val="ro-RO" w:eastAsia="ru-RU"/>
              </w:rPr>
              <w:t>r-nul Ialoveni,</w:t>
            </w:r>
          </w:p>
          <w:p w14:paraId="43F83566" w14:textId="77777777" w:rsidR="0007013F" w:rsidRPr="00C75AA9" w:rsidRDefault="0007013F" w:rsidP="0007013F">
            <w:pPr>
              <w:ind w:firstLine="0"/>
              <w:jc w:val="center"/>
              <w:rPr>
                <w:lang w:val="ro-RO" w:eastAsia="ru-RU"/>
              </w:rPr>
            </w:pPr>
            <w:r w:rsidRPr="00C75AA9">
              <w:rPr>
                <w:lang w:val="ro-RO" w:eastAsia="ru-RU"/>
              </w:rPr>
              <w:t>s. Răzeni</w:t>
            </w:r>
          </w:p>
        </w:tc>
        <w:tc>
          <w:tcPr>
            <w:tcW w:w="639" w:type="pct"/>
            <w:vAlign w:val="center"/>
          </w:tcPr>
          <w:p w14:paraId="24255057" w14:textId="77777777" w:rsidR="0007013F" w:rsidRPr="00C75AA9" w:rsidRDefault="0007013F" w:rsidP="0007013F">
            <w:pPr>
              <w:ind w:firstLine="0"/>
              <w:jc w:val="center"/>
              <w:rPr>
                <w:lang w:val="ro-RO" w:eastAsia="ru-RU"/>
              </w:rPr>
            </w:pPr>
            <w:r w:rsidRPr="00C75AA9">
              <w:rPr>
                <w:lang w:val="ro-RO" w:eastAsia="ru-RU"/>
              </w:rPr>
              <w:t>1538,6/3</w:t>
            </w:r>
          </w:p>
        </w:tc>
        <w:tc>
          <w:tcPr>
            <w:tcW w:w="835" w:type="pct"/>
            <w:vMerge w:val="restart"/>
            <w:vAlign w:val="center"/>
          </w:tcPr>
          <w:p w14:paraId="4687DB9E" w14:textId="77777777" w:rsidR="0007013F" w:rsidRPr="00C75AA9" w:rsidRDefault="0007013F" w:rsidP="0007013F">
            <w:pPr>
              <w:ind w:firstLine="0"/>
              <w:jc w:val="center"/>
              <w:rPr>
                <w:lang w:val="ro-RO"/>
              </w:rPr>
            </w:pPr>
            <w:r w:rsidRPr="00C75AA9">
              <w:rPr>
                <w:lang w:val="ro-RO"/>
              </w:rPr>
              <w:t>Academia</w:t>
            </w:r>
          </w:p>
          <w:p w14:paraId="65011736" w14:textId="77777777" w:rsidR="0007013F" w:rsidRPr="00C75AA9" w:rsidRDefault="0007013F" w:rsidP="0007013F">
            <w:pPr>
              <w:ind w:firstLine="0"/>
              <w:jc w:val="center"/>
              <w:rPr>
                <w:lang w:val="ro-RO" w:eastAsia="ru-RU"/>
              </w:rPr>
            </w:pPr>
            <w:r w:rsidRPr="00C75AA9">
              <w:rPr>
                <w:lang w:val="ro-RO"/>
              </w:rPr>
              <w:t>,,Ștefan cel Mare” a Ministerului Afacerilor Interne</w:t>
            </w:r>
          </w:p>
        </w:tc>
      </w:tr>
      <w:tr w:rsidR="0007013F" w:rsidRPr="00C75AA9" w14:paraId="387CD3DD" w14:textId="77777777" w:rsidTr="0007013F">
        <w:trPr>
          <w:trHeight w:val="20"/>
        </w:trPr>
        <w:tc>
          <w:tcPr>
            <w:tcW w:w="321" w:type="pct"/>
            <w:vMerge/>
            <w:vAlign w:val="center"/>
          </w:tcPr>
          <w:p w14:paraId="53306C59" w14:textId="77777777" w:rsidR="0007013F" w:rsidRPr="00C75AA9" w:rsidRDefault="0007013F" w:rsidP="00A413F7">
            <w:pPr>
              <w:jc w:val="center"/>
              <w:rPr>
                <w:lang w:val="ro-RO" w:eastAsia="ru-RU"/>
              </w:rPr>
            </w:pPr>
          </w:p>
        </w:tc>
        <w:tc>
          <w:tcPr>
            <w:tcW w:w="2436" w:type="pct"/>
            <w:vAlign w:val="center"/>
          </w:tcPr>
          <w:p w14:paraId="03B96595" w14:textId="77777777" w:rsidR="0007013F" w:rsidRPr="00C75AA9" w:rsidRDefault="0007013F" w:rsidP="0007013F">
            <w:pPr>
              <w:ind w:firstLine="0"/>
              <w:jc w:val="left"/>
              <w:rPr>
                <w:lang w:val="ro-RO" w:eastAsia="ru-RU"/>
              </w:rPr>
            </w:pPr>
            <w:r w:rsidRPr="00C75AA9">
              <w:rPr>
                <w:lang w:val="ro-RO" w:eastAsia="ru-RU"/>
              </w:rPr>
              <w:t>Construcţie,</w:t>
            </w:r>
          </w:p>
          <w:p w14:paraId="7A7AB109" w14:textId="77777777" w:rsidR="0007013F" w:rsidRPr="00C75AA9" w:rsidRDefault="0007013F" w:rsidP="0007013F">
            <w:pPr>
              <w:ind w:firstLine="0"/>
              <w:jc w:val="left"/>
              <w:rPr>
                <w:lang w:val="ro-RO" w:eastAsia="ru-RU"/>
              </w:rPr>
            </w:pPr>
            <w:r w:rsidRPr="00C75AA9">
              <w:rPr>
                <w:lang w:val="ro-RO" w:eastAsia="ru-RU"/>
              </w:rPr>
              <w:t>număr cadastral 2334314.005.02</w:t>
            </w:r>
          </w:p>
        </w:tc>
        <w:tc>
          <w:tcPr>
            <w:tcW w:w="769" w:type="pct"/>
            <w:vMerge/>
            <w:vAlign w:val="center"/>
          </w:tcPr>
          <w:p w14:paraId="4FE6910B" w14:textId="77777777" w:rsidR="0007013F" w:rsidRPr="00C75AA9" w:rsidRDefault="0007013F" w:rsidP="00A413F7">
            <w:pPr>
              <w:jc w:val="center"/>
              <w:rPr>
                <w:lang w:val="ro-RO" w:eastAsia="ru-RU"/>
              </w:rPr>
            </w:pPr>
          </w:p>
        </w:tc>
        <w:tc>
          <w:tcPr>
            <w:tcW w:w="639" w:type="pct"/>
            <w:vAlign w:val="center"/>
          </w:tcPr>
          <w:p w14:paraId="5B5726B1" w14:textId="77777777" w:rsidR="0007013F" w:rsidRPr="00C75AA9" w:rsidRDefault="0007013F" w:rsidP="0007013F">
            <w:pPr>
              <w:ind w:firstLine="0"/>
              <w:jc w:val="center"/>
              <w:rPr>
                <w:lang w:val="ro-RO" w:eastAsia="ru-RU"/>
              </w:rPr>
            </w:pPr>
            <w:r w:rsidRPr="00C75AA9">
              <w:rPr>
                <w:lang w:val="ro-RO" w:eastAsia="ru-RU"/>
              </w:rPr>
              <w:t>692,1/5</w:t>
            </w:r>
          </w:p>
        </w:tc>
        <w:tc>
          <w:tcPr>
            <w:tcW w:w="835" w:type="pct"/>
            <w:vMerge/>
            <w:vAlign w:val="center"/>
          </w:tcPr>
          <w:p w14:paraId="39742A05" w14:textId="77777777" w:rsidR="0007013F" w:rsidRPr="00C75AA9" w:rsidRDefault="0007013F" w:rsidP="00A413F7">
            <w:pPr>
              <w:jc w:val="center"/>
              <w:rPr>
                <w:lang w:val="ro-RO" w:eastAsia="ru-RU"/>
              </w:rPr>
            </w:pPr>
          </w:p>
        </w:tc>
      </w:tr>
      <w:tr w:rsidR="0007013F" w:rsidRPr="00C75AA9" w14:paraId="4198CA2F" w14:textId="77777777" w:rsidTr="0007013F">
        <w:trPr>
          <w:trHeight w:val="20"/>
        </w:trPr>
        <w:tc>
          <w:tcPr>
            <w:tcW w:w="321" w:type="pct"/>
            <w:vMerge/>
            <w:vAlign w:val="center"/>
          </w:tcPr>
          <w:p w14:paraId="27D89B28" w14:textId="77777777" w:rsidR="0007013F" w:rsidRPr="00C75AA9" w:rsidRDefault="0007013F" w:rsidP="00A413F7">
            <w:pPr>
              <w:jc w:val="center"/>
              <w:rPr>
                <w:lang w:val="ro-RO" w:eastAsia="ru-RU"/>
              </w:rPr>
            </w:pPr>
          </w:p>
        </w:tc>
        <w:tc>
          <w:tcPr>
            <w:tcW w:w="2436" w:type="pct"/>
            <w:vAlign w:val="center"/>
          </w:tcPr>
          <w:p w14:paraId="3BC50727" w14:textId="77777777" w:rsidR="0007013F" w:rsidRPr="00C75AA9" w:rsidRDefault="0007013F" w:rsidP="0007013F">
            <w:pPr>
              <w:ind w:firstLine="0"/>
              <w:jc w:val="left"/>
              <w:rPr>
                <w:lang w:val="ro-RO" w:eastAsia="ru-RU"/>
              </w:rPr>
            </w:pPr>
            <w:r w:rsidRPr="00C75AA9">
              <w:rPr>
                <w:lang w:val="ro-RO" w:eastAsia="ru-RU"/>
              </w:rPr>
              <w:t>Construcţie,</w:t>
            </w:r>
          </w:p>
          <w:p w14:paraId="10B030CC" w14:textId="77777777" w:rsidR="0007013F" w:rsidRPr="00C75AA9" w:rsidRDefault="0007013F" w:rsidP="0007013F">
            <w:pPr>
              <w:ind w:firstLine="0"/>
              <w:jc w:val="left"/>
              <w:rPr>
                <w:lang w:val="ro-RO" w:eastAsia="ru-RU"/>
              </w:rPr>
            </w:pPr>
            <w:r w:rsidRPr="00C75AA9">
              <w:rPr>
                <w:lang w:val="ro-RO" w:eastAsia="ru-RU"/>
              </w:rPr>
              <w:t>număr cadastral 2334314.005.03</w:t>
            </w:r>
          </w:p>
        </w:tc>
        <w:tc>
          <w:tcPr>
            <w:tcW w:w="769" w:type="pct"/>
            <w:vMerge/>
            <w:vAlign w:val="center"/>
          </w:tcPr>
          <w:p w14:paraId="524CBC7A" w14:textId="77777777" w:rsidR="0007013F" w:rsidRPr="00C75AA9" w:rsidRDefault="0007013F" w:rsidP="00A413F7">
            <w:pPr>
              <w:jc w:val="center"/>
              <w:rPr>
                <w:lang w:val="ro-RO" w:eastAsia="ru-RU"/>
              </w:rPr>
            </w:pPr>
          </w:p>
        </w:tc>
        <w:tc>
          <w:tcPr>
            <w:tcW w:w="639" w:type="pct"/>
            <w:vAlign w:val="center"/>
          </w:tcPr>
          <w:p w14:paraId="64E78144" w14:textId="77777777" w:rsidR="0007013F" w:rsidRPr="00C75AA9" w:rsidRDefault="0007013F" w:rsidP="0007013F">
            <w:pPr>
              <w:ind w:firstLine="0"/>
              <w:jc w:val="center"/>
              <w:rPr>
                <w:lang w:val="ro-RO" w:eastAsia="ru-RU"/>
              </w:rPr>
            </w:pPr>
            <w:r w:rsidRPr="00C75AA9">
              <w:rPr>
                <w:lang w:val="ro-RO" w:eastAsia="ru-RU"/>
              </w:rPr>
              <w:t>676,9/5</w:t>
            </w:r>
          </w:p>
        </w:tc>
        <w:tc>
          <w:tcPr>
            <w:tcW w:w="835" w:type="pct"/>
            <w:vMerge/>
            <w:vAlign w:val="center"/>
          </w:tcPr>
          <w:p w14:paraId="2056EB97" w14:textId="77777777" w:rsidR="0007013F" w:rsidRPr="00C75AA9" w:rsidRDefault="0007013F" w:rsidP="00A413F7">
            <w:pPr>
              <w:jc w:val="center"/>
              <w:rPr>
                <w:lang w:val="ro-RO" w:eastAsia="ru-RU"/>
              </w:rPr>
            </w:pPr>
          </w:p>
        </w:tc>
      </w:tr>
      <w:tr w:rsidR="0007013F" w:rsidRPr="00C75AA9" w14:paraId="0FFB2414" w14:textId="77777777" w:rsidTr="0007013F">
        <w:trPr>
          <w:trHeight w:val="20"/>
        </w:trPr>
        <w:tc>
          <w:tcPr>
            <w:tcW w:w="321" w:type="pct"/>
            <w:vMerge/>
            <w:vAlign w:val="center"/>
          </w:tcPr>
          <w:p w14:paraId="1D914E1C" w14:textId="77777777" w:rsidR="0007013F" w:rsidRPr="00C75AA9" w:rsidRDefault="0007013F" w:rsidP="00A413F7">
            <w:pPr>
              <w:jc w:val="center"/>
              <w:rPr>
                <w:lang w:val="ro-RO" w:eastAsia="ru-RU"/>
              </w:rPr>
            </w:pPr>
          </w:p>
        </w:tc>
        <w:tc>
          <w:tcPr>
            <w:tcW w:w="2436" w:type="pct"/>
            <w:vAlign w:val="center"/>
          </w:tcPr>
          <w:p w14:paraId="6A6E4443" w14:textId="77777777" w:rsidR="0007013F" w:rsidRPr="00C75AA9" w:rsidRDefault="0007013F" w:rsidP="0007013F">
            <w:pPr>
              <w:ind w:firstLine="0"/>
              <w:jc w:val="left"/>
              <w:rPr>
                <w:lang w:val="ro-RO" w:eastAsia="ru-RU"/>
              </w:rPr>
            </w:pPr>
            <w:r w:rsidRPr="00C75AA9">
              <w:rPr>
                <w:lang w:val="ro-RO" w:eastAsia="ru-RU"/>
              </w:rPr>
              <w:t>Construcţie,</w:t>
            </w:r>
          </w:p>
          <w:p w14:paraId="233DB21B" w14:textId="77777777" w:rsidR="0007013F" w:rsidRPr="00C75AA9" w:rsidRDefault="0007013F" w:rsidP="0007013F">
            <w:pPr>
              <w:ind w:firstLine="0"/>
              <w:jc w:val="left"/>
              <w:rPr>
                <w:lang w:val="ro-RO" w:eastAsia="ru-RU"/>
              </w:rPr>
            </w:pPr>
            <w:r w:rsidRPr="00C75AA9">
              <w:rPr>
                <w:lang w:val="ro-RO" w:eastAsia="ru-RU"/>
              </w:rPr>
              <w:t>număr cadastral 2334314.005.04</w:t>
            </w:r>
          </w:p>
        </w:tc>
        <w:tc>
          <w:tcPr>
            <w:tcW w:w="769" w:type="pct"/>
            <w:vMerge/>
            <w:vAlign w:val="center"/>
          </w:tcPr>
          <w:p w14:paraId="10E681A4" w14:textId="77777777" w:rsidR="0007013F" w:rsidRPr="00C75AA9" w:rsidRDefault="0007013F" w:rsidP="00A413F7">
            <w:pPr>
              <w:jc w:val="center"/>
              <w:rPr>
                <w:lang w:val="ro-RO" w:eastAsia="ru-RU"/>
              </w:rPr>
            </w:pPr>
          </w:p>
        </w:tc>
        <w:tc>
          <w:tcPr>
            <w:tcW w:w="639" w:type="pct"/>
            <w:vAlign w:val="center"/>
          </w:tcPr>
          <w:p w14:paraId="76081D28" w14:textId="77777777" w:rsidR="0007013F" w:rsidRPr="00C75AA9" w:rsidRDefault="0007013F" w:rsidP="0007013F">
            <w:pPr>
              <w:ind w:firstLine="0"/>
              <w:jc w:val="center"/>
              <w:rPr>
                <w:lang w:val="ro-RO" w:eastAsia="ru-RU"/>
              </w:rPr>
            </w:pPr>
            <w:r w:rsidRPr="00C75AA9">
              <w:rPr>
                <w:lang w:val="ro-RO" w:eastAsia="ru-RU"/>
              </w:rPr>
              <w:t>394,4/1</w:t>
            </w:r>
          </w:p>
        </w:tc>
        <w:tc>
          <w:tcPr>
            <w:tcW w:w="835" w:type="pct"/>
            <w:vMerge/>
            <w:vAlign w:val="center"/>
          </w:tcPr>
          <w:p w14:paraId="30538AA8" w14:textId="77777777" w:rsidR="0007013F" w:rsidRPr="00C75AA9" w:rsidRDefault="0007013F" w:rsidP="00A413F7">
            <w:pPr>
              <w:jc w:val="center"/>
              <w:rPr>
                <w:lang w:val="ro-RO" w:eastAsia="ru-RU"/>
              </w:rPr>
            </w:pPr>
          </w:p>
        </w:tc>
      </w:tr>
      <w:tr w:rsidR="0007013F" w:rsidRPr="00C75AA9" w14:paraId="0DBC1DA0" w14:textId="77777777" w:rsidTr="0007013F">
        <w:trPr>
          <w:trHeight w:val="20"/>
        </w:trPr>
        <w:tc>
          <w:tcPr>
            <w:tcW w:w="321" w:type="pct"/>
            <w:vMerge/>
            <w:vAlign w:val="center"/>
          </w:tcPr>
          <w:p w14:paraId="30A3CCF6" w14:textId="77777777" w:rsidR="0007013F" w:rsidRPr="00C75AA9" w:rsidRDefault="0007013F" w:rsidP="00A413F7">
            <w:pPr>
              <w:jc w:val="center"/>
              <w:rPr>
                <w:lang w:val="ro-RO" w:eastAsia="ru-RU"/>
              </w:rPr>
            </w:pPr>
          </w:p>
        </w:tc>
        <w:tc>
          <w:tcPr>
            <w:tcW w:w="2436" w:type="pct"/>
            <w:vAlign w:val="center"/>
          </w:tcPr>
          <w:p w14:paraId="16FACDF7" w14:textId="77777777" w:rsidR="0007013F" w:rsidRPr="00C75AA9" w:rsidRDefault="0007013F" w:rsidP="0007013F">
            <w:pPr>
              <w:ind w:firstLine="0"/>
              <w:jc w:val="left"/>
              <w:rPr>
                <w:lang w:val="ro-RO" w:eastAsia="ru-RU"/>
              </w:rPr>
            </w:pPr>
            <w:r w:rsidRPr="00C75AA9">
              <w:rPr>
                <w:lang w:val="ro-RO" w:eastAsia="ru-RU"/>
              </w:rPr>
              <w:t>Construcţie,</w:t>
            </w:r>
          </w:p>
          <w:p w14:paraId="2EBC32FB" w14:textId="77777777" w:rsidR="0007013F" w:rsidRPr="00C75AA9" w:rsidRDefault="0007013F" w:rsidP="0007013F">
            <w:pPr>
              <w:ind w:firstLine="0"/>
              <w:jc w:val="left"/>
              <w:rPr>
                <w:lang w:val="ro-RO"/>
              </w:rPr>
            </w:pPr>
            <w:r w:rsidRPr="00C75AA9">
              <w:rPr>
                <w:lang w:val="ro-RO" w:eastAsia="ru-RU"/>
              </w:rPr>
              <w:t>număr cadastral 2334314005.05</w:t>
            </w:r>
          </w:p>
        </w:tc>
        <w:tc>
          <w:tcPr>
            <w:tcW w:w="769" w:type="pct"/>
            <w:vMerge/>
            <w:vAlign w:val="center"/>
          </w:tcPr>
          <w:p w14:paraId="04FC8E25" w14:textId="77777777" w:rsidR="0007013F" w:rsidRPr="00C75AA9" w:rsidRDefault="0007013F" w:rsidP="00A413F7">
            <w:pPr>
              <w:jc w:val="center"/>
              <w:rPr>
                <w:lang w:val="ro-RO" w:eastAsia="ru-RU"/>
              </w:rPr>
            </w:pPr>
          </w:p>
        </w:tc>
        <w:tc>
          <w:tcPr>
            <w:tcW w:w="639" w:type="pct"/>
            <w:vAlign w:val="center"/>
          </w:tcPr>
          <w:p w14:paraId="67E5D571" w14:textId="77777777" w:rsidR="0007013F" w:rsidRPr="00C75AA9" w:rsidRDefault="0007013F" w:rsidP="0007013F">
            <w:pPr>
              <w:ind w:firstLine="0"/>
              <w:jc w:val="center"/>
              <w:rPr>
                <w:lang w:val="ro-RO" w:eastAsia="ru-RU"/>
              </w:rPr>
            </w:pPr>
            <w:r w:rsidRPr="00C75AA9">
              <w:rPr>
                <w:lang w:val="ro-RO" w:eastAsia="ru-RU"/>
              </w:rPr>
              <w:t>34,2/1</w:t>
            </w:r>
          </w:p>
        </w:tc>
        <w:tc>
          <w:tcPr>
            <w:tcW w:w="835" w:type="pct"/>
            <w:vMerge/>
            <w:vAlign w:val="center"/>
          </w:tcPr>
          <w:p w14:paraId="773A2C22" w14:textId="77777777" w:rsidR="0007013F" w:rsidRPr="00C75AA9" w:rsidRDefault="0007013F" w:rsidP="00A413F7">
            <w:pPr>
              <w:jc w:val="center"/>
              <w:rPr>
                <w:lang w:val="ro-RO" w:eastAsia="ru-RU"/>
              </w:rPr>
            </w:pPr>
          </w:p>
        </w:tc>
      </w:tr>
      <w:tr w:rsidR="0007013F" w:rsidRPr="00C75AA9" w14:paraId="041E6AE7" w14:textId="77777777" w:rsidTr="0007013F">
        <w:trPr>
          <w:trHeight w:val="20"/>
        </w:trPr>
        <w:tc>
          <w:tcPr>
            <w:tcW w:w="321" w:type="pct"/>
            <w:vMerge/>
            <w:vAlign w:val="center"/>
          </w:tcPr>
          <w:p w14:paraId="04C92D9D" w14:textId="77777777" w:rsidR="0007013F" w:rsidRPr="00C75AA9" w:rsidRDefault="0007013F" w:rsidP="00A413F7">
            <w:pPr>
              <w:jc w:val="center"/>
              <w:rPr>
                <w:lang w:val="ro-RO" w:eastAsia="ru-RU"/>
              </w:rPr>
            </w:pPr>
          </w:p>
        </w:tc>
        <w:tc>
          <w:tcPr>
            <w:tcW w:w="2436" w:type="pct"/>
            <w:vAlign w:val="center"/>
          </w:tcPr>
          <w:p w14:paraId="34E79323" w14:textId="77777777" w:rsidR="0007013F" w:rsidRPr="00C75AA9" w:rsidRDefault="0007013F" w:rsidP="0007013F">
            <w:pPr>
              <w:ind w:firstLine="0"/>
              <w:jc w:val="left"/>
              <w:rPr>
                <w:lang w:val="ro-RO" w:eastAsia="ru-RU"/>
              </w:rPr>
            </w:pPr>
            <w:r w:rsidRPr="00C75AA9">
              <w:rPr>
                <w:lang w:val="ro-RO" w:eastAsia="ru-RU"/>
              </w:rPr>
              <w:t>Construcţie,</w:t>
            </w:r>
          </w:p>
          <w:p w14:paraId="33047AE9" w14:textId="77777777" w:rsidR="0007013F" w:rsidRPr="00C75AA9" w:rsidRDefault="0007013F" w:rsidP="0007013F">
            <w:pPr>
              <w:ind w:firstLine="0"/>
              <w:jc w:val="left"/>
              <w:rPr>
                <w:lang w:val="ro-RO" w:eastAsia="ru-RU"/>
              </w:rPr>
            </w:pPr>
            <w:r w:rsidRPr="00C75AA9">
              <w:rPr>
                <w:lang w:val="ro-RO" w:eastAsia="ru-RU"/>
              </w:rPr>
              <w:t>număr cadastral 2334314.005.06</w:t>
            </w:r>
          </w:p>
        </w:tc>
        <w:tc>
          <w:tcPr>
            <w:tcW w:w="769" w:type="pct"/>
            <w:vMerge/>
            <w:vAlign w:val="center"/>
          </w:tcPr>
          <w:p w14:paraId="4DEC0447" w14:textId="77777777" w:rsidR="0007013F" w:rsidRPr="00C75AA9" w:rsidRDefault="0007013F" w:rsidP="00A413F7">
            <w:pPr>
              <w:jc w:val="center"/>
              <w:rPr>
                <w:lang w:val="ro-RO" w:eastAsia="ru-RU"/>
              </w:rPr>
            </w:pPr>
          </w:p>
        </w:tc>
        <w:tc>
          <w:tcPr>
            <w:tcW w:w="639" w:type="pct"/>
            <w:vAlign w:val="center"/>
          </w:tcPr>
          <w:p w14:paraId="726CE424" w14:textId="77777777" w:rsidR="0007013F" w:rsidRPr="00C75AA9" w:rsidRDefault="0007013F" w:rsidP="0007013F">
            <w:pPr>
              <w:ind w:firstLine="0"/>
              <w:jc w:val="center"/>
              <w:rPr>
                <w:lang w:val="ro-RO" w:eastAsia="ru-RU"/>
              </w:rPr>
            </w:pPr>
            <w:r w:rsidRPr="00C75AA9">
              <w:rPr>
                <w:lang w:val="ro-RO" w:eastAsia="ru-RU"/>
              </w:rPr>
              <w:t>1007,3/2</w:t>
            </w:r>
          </w:p>
        </w:tc>
        <w:tc>
          <w:tcPr>
            <w:tcW w:w="835" w:type="pct"/>
            <w:vMerge/>
            <w:vAlign w:val="center"/>
          </w:tcPr>
          <w:p w14:paraId="56793CCD" w14:textId="77777777" w:rsidR="0007013F" w:rsidRPr="00C75AA9" w:rsidRDefault="0007013F" w:rsidP="00A413F7">
            <w:pPr>
              <w:jc w:val="center"/>
              <w:rPr>
                <w:lang w:val="ro-RO" w:eastAsia="ru-RU"/>
              </w:rPr>
            </w:pPr>
          </w:p>
        </w:tc>
      </w:tr>
      <w:tr w:rsidR="0007013F" w:rsidRPr="00C75AA9" w14:paraId="49D22083" w14:textId="77777777" w:rsidTr="0007013F">
        <w:trPr>
          <w:trHeight w:val="20"/>
        </w:trPr>
        <w:tc>
          <w:tcPr>
            <w:tcW w:w="321" w:type="pct"/>
            <w:vMerge/>
          </w:tcPr>
          <w:p w14:paraId="1DF7DF03" w14:textId="77777777" w:rsidR="0007013F" w:rsidRPr="00C75AA9" w:rsidRDefault="0007013F" w:rsidP="00A413F7">
            <w:pPr>
              <w:rPr>
                <w:lang w:val="ro-RO" w:eastAsia="ru-RU"/>
              </w:rPr>
            </w:pPr>
          </w:p>
        </w:tc>
        <w:tc>
          <w:tcPr>
            <w:tcW w:w="2436" w:type="pct"/>
          </w:tcPr>
          <w:p w14:paraId="49332751" w14:textId="77777777" w:rsidR="0007013F" w:rsidRPr="00C75AA9" w:rsidRDefault="0007013F" w:rsidP="0007013F">
            <w:pPr>
              <w:ind w:firstLine="0"/>
              <w:jc w:val="left"/>
              <w:rPr>
                <w:lang w:val="ro-RO" w:eastAsia="ru-RU"/>
              </w:rPr>
            </w:pPr>
            <w:r w:rsidRPr="00C75AA9">
              <w:rPr>
                <w:lang w:val="ro-RO" w:eastAsia="ru-RU"/>
              </w:rPr>
              <w:t>Construcţie,</w:t>
            </w:r>
          </w:p>
          <w:p w14:paraId="4A78353A" w14:textId="77777777" w:rsidR="0007013F" w:rsidRPr="00C75AA9" w:rsidRDefault="0007013F" w:rsidP="0007013F">
            <w:pPr>
              <w:ind w:firstLine="0"/>
              <w:jc w:val="left"/>
              <w:rPr>
                <w:lang w:val="ro-RO" w:eastAsia="ru-RU"/>
              </w:rPr>
            </w:pPr>
            <w:r w:rsidRPr="00C75AA9">
              <w:rPr>
                <w:lang w:val="ro-RO" w:eastAsia="ru-RU"/>
              </w:rPr>
              <w:t>număr cadastral 2334314.005.07</w:t>
            </w:r>
          </w:p>
        </w:tc>
        <w:tc>
          <w:tcPr>
            <w:tcW w:w="769" w:type="pct"/>
            <w:vMerge/>
            <w:vAlign w:val="center"/>
          </w:tcPr>
          <w:p w14:paraId="009ED401" w14:textId="77777777" w:rsidR="0007013F" w:rsidRPr="00C75AA9" w:rsidRDefault="0007013F" w:rsidP="00A413F7">
            <w:pPr>
              <w:jc w:val="center"/>
              <w:rPr>
                <w:lang w:val="ro-RO" w:eastAsia="ru-RU"/>
              </w:rPr>
            </w:pPr>
          </w:p>
        </w:tc>
        <w:tc>
          <w:tcPr>
            <w:tcW w:w="639" w:type="pct"/>
            <w:vAlign w:val="center"/>
          </w:tcPr>
          <w:p w14:paraId="6837ED59" w14:textId="77777777" w:rsidR="0007013F" w:rsidRPr="00C75AA9" w:rsidRDefault="0007013F" w:rsidP="0007013F">
            <w:pPr>
              <w:ind w:firstLine="0"/>
              <w:jc w:val="center"/>
              <w:rPr>
                <w:lang w:val="ro-RO" w:eastAsia="ru-RU"/>
              </w:rPr>
            </w:pPr>
            <w:r w:rsidRPr="00C75AA9">
              <w:rPr>
                <w:lang w:val="ro-RO" w:eastAsia="ru-RU"/>
              </w:rPr>
              <w:t>641,1/1</w:t>
            </w:r>
          </w:p>
        </w:tc>
        <w:tc>
          <w:tcPr>
            <w:tcW w:w="835" w:type="pct"/>
            <w:vMerge/>
            <w:vAlign w:val="center"/>
          </w:tcPr>
          <w:p w14:paraId="44995802" w14:textId="77777777" w:rsidR="0007013F" w:rsidRPr="00C75AA9" w:rsidRDefault="0007013F" w:rsidP="00A413F7">
            <w:pPr>
              <w:jc w:val="center"/>
              <w:rPr>
                <w:lang w:val="ro-RO" w:eastAsia="ru-RU"/>
              </w:rPr>
            </w:pPr>
          </w:p>
        </w:tc>
      </w:tr>
    </w:tbl>
    <w:p w14:paraId="61622C53" w14:textId="77777777" w:rsidR="0007013F" w:rsidRPr="00C75AA9" w:rsidRDefault="0007013F" w:rsidP="0007013F">
      <w:pPr>
        <w:ind w:firstLine="0"/>
        <w:jc w:val="right"/>
        <w:rPr>
          <w:sz w:val="24"/>
          <w:szCs w:val="24"/>
          <w:lang w:val="ro-RO"/>
        </w:rPr>
      </w:pPr>
    </w:p>
    <w:p w14:paraId="6EF29368" w14:textId="77777777" w:rsidR="001B5F62" w:rsidRPr="00C75AA9" w:rsidRDefault="001B5F62" w:rsidP="0007013F">
      <w:pPr>
        <w:ind w:firstLine="0"/>
        <w:jc w:val="right"/>
        <w:rPr>
          <w:sz w:val="24"/>
          <w:szCs w:val="24"/>
          <w:lang w:val="ro-RO"/>
        </w:rPr>
      </w:pPr>
    </w:p>
    <w:p w14:paraId="3B5B3745" w14:textId="5CD8CD44" w:rsidR="0007013F" w:rsidRPr="00C75AA9" w:rsidRDefault="0007013F" w:rsidP="0007013F">
      <w:pPr>
        <w:ind w:firstLine="0"/>
        <w:jc w:val="right"/>
        <w:rPr>
          <w:sz w:val="24"/>
          <w:szCs w:val="24"/>
          <w:lang w:val="ro-RO"/>
        </w:rPr>
      </w:pPr>
      <w:r w:rsidRPr="00C75AA9">
        <w:rPr>
          <w:sz w:val="24"/>
          <w:szCs w:val="24"/>
          <w:lang w:val="ro-RO"/>
        </w:rPr>
        <w:t>Anexa nr. 4 la tabelul comparativ</w:t>
      </w:r>
    </w:p>
    <w:p w14:paraId="7F640686" w14:textId="77777777" w:rsidR="0007013F" w:rsidRPr="00C75AA9" w:rsidRDefault="0007013F" w:rsidP="0007013F">
      <w:pPr>
        <w:ind w:firstLine="0"/>
        <w:jc w:val="right"/>
        <w:rPr>
          <w:sz w:val="24"/>
          <w:szCs w:val="24"/>
          <w:lang w:val="ro-RO"/>
        </w:rPr>
      </w:pPr>
    </w:p>
    <w:p w14:paraId="5B40D08B" w14:textId="77777777" w:rsidR="00533F2C" w:rsidRPr="00C75AA9" w:rsidRDefault="00533F2C" w:rsidP="00D428FB">
      <w:pPr>
        <w:ind w:firstLine="0"/>
        <w:jc w:val="left"/>
        <w:rPr>
          <w:b/>
          <w:bCs/>
          <w:sz w:val="24"/>
          <w:szCs w:val="24"/>
          <w:lang w:val="ro-RO"/>
        </w:rPr>
      </w:pPr>
      <w:r w:rsidRPr="00C75AA9">
        <w:rPr>
          <w:b/>
          <w:bCs/>
          <w:sz w:val="24"/>
          <w:szCs w:val="24"/>
          <w:lang w:val="ro-RO"/>
        </w:rPr>
        <w:t>(versiunea actuală)</w:t>
      </w:r>
    </w:p>
    <w:p w14:paraId="4167B3A1" w14:textId="77777777" w:rsidR="0007013F" w:rsidRPr="00C75AA9" w:rsidRDefault="0007013F" w:rsidP="0007013F">
      <w:pPr>
        <w:tabs>
          <w:tab w:val="left" w:pos="1134"/>
          <w:tab w:val="left" w:pos="1420"/>
          <w:tab w:val="left" w:pos="6521"/>
        </w:tabs>
        <w:ind w:left="567"/>
        <w:rPr>
          <w:sz w:val="28"/>
          <w:szCs w:val="28"/>
          <w:lang w:val="ro-RO"/>
        </w:rPr>
      </w:pPr>
    </w:p>
    <w:tbl>
      <w:tblPr>
        <w:tblW w:w="0" w:type="auto"/>
        <w:tblInd w:w="19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3402"/>
        <w:gridCol w:w="2742"/>
        <w:gridCol w:w="992"/>
        <w:gridCol w:w="3261"/>
      </w:tblGrid>
      <w:tr w:rsidR="00533F2C" w:rsidRPr="00C75AA9" w14:paraId="1577D5EE" w14:textId="77777777" w:rsidTr="00D428FB">
        <w:trPr>
          <w:trHeight w:val="562"/>
        </w:trPr>
        <w:tc>
          <w:tcPr>
            <w:tcW w:w="709" w:type="dxa"/>
            <w:vAlign w:val="center"/>
          </w:tcPr>
          <w:p w14:paraId="5F1418F8" w14:textId="77777777" w:rsidR="00533F2C" w:rsidRPr="00C75AA9" w:rsidRDefault="00533F2C" w:rsidP="00A413F7">
            <w:pPr>
              <w:tabs>
                <w:tab w:val="left" w:pos="1134"/>
                <w:tab w:val="left" w:pos="1420"/>
                <w:tab w:val="left" w:pos="6521"/>
              </w:tabs>
              <w:ind w:firstLine="0"/>
              <w:rPr>
                <w:lang w:val="ro-RO"/>
              </w:rPr>
            </w:pPr>
            <w:r w:rsidRPr="00C75AA9">
              <w:rPr>
                <w:lang w:val="ro-RO"/>
              </w:rPr>
              <w:t>2.66.</w:t>
            </w:r>
          </w:p>
        </w:tc>
        <w:tc>
          <w:tcPr>
            <w:tcW w:w="3402" w:type="dxa"/>
            <w:vAlign w:val="center"/>
          </w:tcPr>
          <w:p w14:paraId="210EDC9B" w14:textId="77777777" w:rsidR="00533F2C" w:rsidRPr="00C75AA9" w:rsidRDefault="00533F2C" w:rsidP="00A413F7">
            <w:pPr>
              <w:tabs>
                <w:tab w:val="left" w:pos="1134"/>
                <w:tab w:val="left" w:pos="1420"/>
                <w:tab w:val="left" w:pos="6521"/>
              </w:tabs>
              <w:ind w:firstLine="0"/>
              <w:rPr>
                <w:lang w:val="ro-RO"/>
              </w:rPr>
            </w:pPr>
            <w:r w:rsidRPr="00C75AA9">
              <w:rPr>
                <w:lang w:val="ro-RO"/>
              </w:rPr>
              <w:t>Construcție,</w:t>
            </w:r>
          </w:p>
          <w:p w14:paraId="5231D91C" w14:textId="77777777" w:rsidR="00533F2C" w:rsidRPr="00C75AA9" w:rsidRDefault="00533F2C" w:rsidP="00A413F7">
            <w:pPr>
              <w:tabs>
                <w:tab w:val="left" w:pos="1134"/>
                <w:tab w:val="left" w:pos="1420"/>
                <w:tab w:val="left" w:pos="6521"/>
              </w:tabs>
              <w:ind w:firstLine="0"/>
              <w:rPr>
                <w:lang w:val="ro-RO"/>
              </w:rPr>
            </w:pPr>
            <w:r w:rsidRPr="00C75AA9">
              <w:rPr>
                <w:lang w:val="ro-RO"/>
              </w:rPr>
              <w:t>număr cadastral 0100110.403.01</w:t>
            </w:r>
          </w:p>
        </w:tc>
        <w:tc>
          <w:tcPr>
            <w:tcW w:w="2742" w:type="dxa"/>
            <w:vAlign w:val="center"/>
          </w:tcPr>
          <w:p w14:paraId="5D62E6DB" w14:textId="77777777" w:rsidR="00533F2C" w:rsidRPr="00C75AA9" w:rsidRDefault="00533F2C" w:rsidP="00D428FB">
            <w:pPr>
              <w:tabs>
                <w:tab w:val="left" w:pos="1134"/>
                <w:tab w:val="left" w:pos="1420"/>
                <w:tab w:val="left" w:pos="6521"/>
              </w:tabs>
              <w:ind w:firstLine="0"/>
              <w:jc w:val="center"/>
              <w:rPr>
                <w:lang w:val="ro-RO"/>
              </w:rPr>
            </w:pPr>
            <w:r w:rsidRPr="00C75AA9">
              <w:rPr>
                <w:lang w:val="ro-RO"/>
              </w:rPr>
              <w:t>mun. Chișinău,</w:t>
            </w:r>
          </w:p>
          <w:p w14:paraId="363F37AD" w14:textId="77777777" w:rsidR="00533F2C" w:rsidRPr="00C75AA9" w:rsidRDefault="00533F2C" w:rsidP="00D428FB">
            <w:pPr>
              <w:tabs>
                <w:tab w:val="left" w:pos="1134"/>
                <w:tab w:val="left" w:pos="1420"/>
                <w:tab w:val="left" w:pos="6521"/>
              </w:tabs>
              <w:ind w:firstLine="0"/>
              <w:jc w:val="center"/>
              <w:rPr>
                <w:lang w:val="ro-RO"/>
              </w:rPr>
            </w:pPr>
            <w:r w:rsidRPr="00C75AA9">
              <w:rPr>
                <w:lang w:val="ro-RO"/>
              </w:rPr>
              <w:t>bd. Cuza Vodă, 8/1</w:t>
            </w:r>
          </w:p>
        </w:tc>
        <w:tc>
          <w:tcPr>
            <w:tcW w:w="992" w:type="dxa"/>
            <w:vAlign w:val="center"/>
          </w:tcPr>
          <w:p w14:paraId="3247B2B4" w14:textId="77777777" w:rsidR="00533F2C" w:rsidRPr="00C75AA9" w:rsidRDefault="00533F2C" w:rsidP="00D428FB">
            <w:pPr>
              <w:tabs>
                <w:tab w:val="left" w:pos="1134"/>
                <w:tab w:val="left" w:pos="1420"/>
                <w:tab w:val="left" w:pos="6521"/>
              </w:tabs>
              <w:ind w:firstLine="0"/>
              <w:jc w:val="center"/>
              <w:rPr>
                <w:lang w:val="ro-RO"/>
              </w:rPr>
            </w:pPr>
            <w:r w:rsidRPr="00C75AA9">
              <w:rPr>
                <w:lang w:val="ro-RO"/>
              </w:rPr>
              <w:t>526,2/2</w:t>
            </w:r>
          </w:p>
        </w:tc>
        <w:tc>
          <w:tcPr>
            <w:tcW w:w="3261" w:type="dxa"/>
            <w:vAlign w:val="center"/>
          </w:tcPr>
          <w:p w14:paraId="039F687B" w14:textId="115F17DD" w:rsidR="00533F2C" w:rsidRPr="00C75AA9" w:rsidRDefault="00533F2C" w:rsidP="00D428FB">
            <w:pPr>
              <w:tabs>
                <w:tab w:val="left" w:pos="1134"/>
                <w:tab w:val="left" w:pos="1420"/>
                <w:tab w:val="left" w:pos="6521"/>
              </w:tabs>
              <w:ind w:firstLine="0"/>
              <w:jc w:val="center"/>
              <w:rPr>
                <w:lang w:val="ro-RO"/>
              </w:rPr>
            </w:pPr>
            <w:r w:rsidRPr="00C75AA9">
              <w:rPr>
                <w:lang w:val="ro-RO"/>
              </w:rPr>
              <w:t>Centrul republican de instruire al IGSU</w:t>
            </w:r>
          </w:p>
        </w:tc>
      </w:tr>
      <w:tr w:rsidR="00533F2C" w:rsidRPr="00C75AA9" w14:paraId="56900889" w14:textId="77777777" w:rsidTr="00D428FB">
        <w:trPr>
          <w:trHeight w:val="570"/>
        </w:trPr>
        <w:tc>
          <w:tcPr>
            <w:tcW w:w="709" w:type="dxa"/>
            <w:vAlign w:val="center"/>
          </w:tcPr>
          <w:p w14:paraId="3156DB7C" w14:textId="77777777" w:rsidR="00533F2C" w:rsidRPr="00C75AA9" w:rsidRDefault="00533F2C" w:rsidP="00A413F7">
            <w:pPr>
              <w:tabs>
                <w:tab w:val="left" w:pos="1134"/>
                <w:tab w:val="left" w:pos="1420"/>
                <w:tab w:val="left" w:pos="6521"/>
              </w:tabs>
              <w:ind w:firstLine="0"/>
              <w:rPr>
                <w:lang w:val="ro-RO"/>
              </w:rPr>
            </w:pPr>
            <w:r w:rsidRPr="00C75AA9">
              <w:rPr>
                <w:lang w:val="ro-RO"/>
              </w:rPr>
              <w:t>2.67.</w:t>
            </w:r>
          </w:p>
        </w:tc>
        <w:tc>
          <w:tcPr>
            <w:tcW w:w="3402" w:type="dxa"/>
            <w:vAlign w:val="center"/>
          </w:tcPr>
          <w:p w14:paraId="6C2EFD95" w14:textId="77777777" w:rsidR="00533F2C" w:rsidRPr="00C75AA9" w:rsidRDefault="00533F2C" w:rsidP="00A413F7">
            <w:pPr>
              <w:tabs>
                <w:tab w:val="left" w:pos="1134"/>
                <w:tab w:val="left" w:pos="1420"/>
                <w:tab w:val="left" w:pos="6521"/>
              </w:tabs>
              <w:ind w:firstLine="0"/>
              <w:rPr>
                <w:lang w:val="ro-RO"/>
              </w:rPr>
            </w:pPr>
            <w:r w:rsidRPr="00C75AA9">
              <w:rPr>
                <w:lang w:val="ro-RO"/>
              </w:rPr>
              <w:t>Demisol – (spații de locuit privatizate),</w:t>
            </w:r>
          </w:p>
          <w:p w14:paraId="61C33FA7" w14:textId="77777777" w:rsidR="00533F2C" w:rsidRPr="00C75AA9" w:rsidRDefault="00533F2C" w:rsidP="00A413F7">
            <w:pPr>
              <w:tabs>
                <w:tab w:val="left" w:pos="1134"/>
                <w:tab w:val="left" w:pos="1420"/>
                <w:tab w:val="left" w:pos="6521"/>
              </w:tabs>
              <w:ind w:firstLine="0"/>
              <w:rPr>
                <w:lang w:val="ro-RO"/>
              </w:rPr>
            </w:pPr>
            <w:r w:rsidRPr="00C75AA9">
              <w:rPr>
                <w:lang w:val="ro-RO"/>
              </w:rPr>
              <w:t>număr cadastral 0100108.120.066</w:t>
            </w:r>
          </w:p>
        </w:tc>
        <w:tc>
          <w:tcPr>
            <w:tcW w:w="2742" w:type="dxa"/>
            <w:vAlign w:val="center"/>
          </w:tcPr>
          <w:p w14:paraId="1A6DD3B2" w14:textId="77777777" w:rsidR="00533F2C" w:rsidRPr="00C75AA9" w:rsidRDefault="00533F2C" w:rsidP="00D428FB">
            <w:pPr>
              <w:tabs>
                <w:tab w:val="left" w:pos="1134"/>
                <w:tab w:val="left" w:pos="1420"/>
                <w:tab w:val="left" w:pos="6521"/>
              </w:tabs>
              <w:ind w:firstLine="0"/>
              <w:jc w:val="center"/>
              <w:rPr>
                <w:lang w:val="ro-RO"/>
              </w:rPr>
            </w:pPr>
            <w:r w:rsidRPr="00C75AA9">
              <w:rPr>
                <w:lang w:val="ro-RO"/>
              </w:rPr>
              <w:t>mun. Chișinău,</w:t>
            </w:r>
          </w:p>
          <w:p w14:paraId="025F07F8" w14:textId="77777777" w:rsidR="00533F2C" w:rsidRPr="00C75AA9" w:rsidRDefault="00533F2C" w:rsidP="00D428FB">
            <w:pPr>
              <w:tabs>
                <w:tab w:val="left" w:pos="1134"/>
                <w:tab w:val="left" w:pos="1420"/>
                <w:tab w:val="left" w:pos="6521"/>
              </w:tabs>
              <w:ind w:firstLine="0"/>
              <w:jc w:val="center"/>
              <w:rPr>
                <w:lang w:val="ro-RO"/>
              </w:rPr>
            </w:pPr>
            <w:r w:rsidRPr="00C75AA9">
              <w:rPr>
                <w:lang w:val="ro-RO"/>
              </w:rPr>
              <w:t>str. Nicolae Titulescu, 53/1</w:t>
            </w:r>
          </w:p>
        </w:tc>
        <w:tc>
          <w:tcPr>
            <w:tcW w:w="992" w:type="dxa"/>
            <w:vAlign w:val="center"/>
          </w:tcPr>
          <w:p w14:paraId="12C16055" w14:textId="77777777" w:rsidR="00533F2C" w:rsidRPr="00C75AA9" w:rsidRDefault="00533F2C" w:rsidP="00D428FB">
            <w:pPr>
              <w:tabs>
                <w:tab w:val="left" w:pos="1134"/>
                <w:tab w:val="left" w:pos="1420"/>
                <w:tab w:val="left" w:pos="6521"/>
              </w:tabs>
              <w:ind w:firstLine="0"/>
              <w:jc w:val="center"/>
              <w:rPr>
                <w:lang w:val="ro-RO"/>
              </w:rPr>
            </w:pPr>
            <w:r w:rsidRPr="00C75AA9">
              <w:rPr>
                <w:lang w:val="ro-RO"/>
              </w:rPr>
              <w:t>255,2/-1</w:t>
            </w:r>
          </w:p>
        </w:tc>
        <w:tc>
          <w:tcPr>
            <w:tcW w:w="3261" w:type="dxa"/>
            <w:vAlign w:val="center"/>
          </w:tcPr>
          <w:p w14:paraId="1F9948F1" w14:textId="30EE03C2" w:rsidR="00533F2C" w:rsidRPr="00C75AA9" w:rsidRDefault="00533F2C" w:rsidP="00D428FB">
            <w:pPr>
              <w:tabs>
                <w:tab w:val="left" w:pos="1134"/>
                <w:tab w:val="left" w:pos="1420"/>
                <w:tab w:val="left" w:pos="6521"/>
              </w:tabs>
              <w:ind w:firstLine="0"/>
              <w:jc w:val="center"/>
              <w:rPr>
                <w:lang w:val="ro-RO"/>
              </w:rPr>
            </w:pPr>
            <w:r w:rsidRPr="00C75AA9">
              <w:rPr>
                <w:lang w:val="ro-RO"/>
              </w:rPr>
              <w:t>Centrul republican de instruire al IGSU</w:t>
            </w:r>
          </w:p>
        </w:tc>
      </w:tr>
      <w:tr w:rsidR="00533F2C" w:rsidRPr="00C75AA9" w14:paraId="784119F9" w14:textId="77777777" w:rsidTr="00D428FB">
        <w:trPr>
          <w:trHeight w:val="406"/>
        </w:trPr>
        <w:tc>
          <w:tcPr>
            <w:tcW w:w="709" w:type="dxa"/>
            <w:vMerge w:val="restart"/>
            <w:vAlign w:val="center"/>
          </w:tcPr>
          <w:p w14:paraId="6EA45871" w14:textId="77777777" w:rsidR="00533F2C" w:rsidRPr="00C75AA9" w:rsidRDefault="00533F2C" w:rsidP="00A413F7">
            <w:pPr>
              <w:tabs>
                <w:tab w:val="left" w:pos="1134"/>
                <w:tab w:val="left" w:pos="1420"/>
                <w:tab w:val="left" w:pos="6521"/>
              </w:tabs>
              <w:ind w:firstLine="0"/>
              <w:rPr>
                <w:lang w:val="ro-RO"/>
              </w:rPr>
            </w:pPr>
            <w:r w:rsidRPr="00C75AA9">
              <w:rPr>
                <w:lang w:val="ro-RO"/>
              </w:rPr>
              <w:t>2.68.</w:t>
            </w:r>
          </w:p>
        </w:tc>
        <w:tc>
          <w:tcPr>
            <w:tcW w:w="3402" w:type="dxa"/>
            <w:tcBorders>
              <w:bottom w:val="single" w:sz="4" w:space="0" w:color="auto"/>
            </w:tcBorders>
            <w:vAlign w:val="center"/>
          </w:tcPr>
          <w:p w14:paraId="31E1DDBD" w14:textId="77777777" w:rsidR="00533F2C" w:rsidRPr="00C75AA9" w:rsidRDefault="00533F2C" w:rsidP="00A413F7">
            <w:pPr>
              <w:tabs>
                <w:tab w:val="left" w:pos="1134"/>
                <w:tab w:val="left" w:pos="1420"/>
                <w:tab w:val="left" w:pos="6521"/>
              </w:tabs>
              <w:ind w:firstLine="0"/>
              <w:rPr>
                <w:lang w:val="ro-RO"/>
              </w:rPr>
            </w:pPr>
            <w:r w:rsidRPr="00C75AA9">
              <w:rPr>
                <w:lang w:val="ro-RO"/>
              </w:rPr>
              <w:t>Construcție,</w:t>
            </w:r>
          </w:p>
          <w:p w14:paraId="41046AB6" w14:textId="77777777" w:rsidR="00533F2C" w:rsidRPr="00C75AA9" w:rsidRDefault="00533F2C" w:rsidP="00A413F7">
            <w:pPr>
              <w:tabs>
                <w:tab w:val="left" w:pos="1134"/>
                <w:tab w:val="left" w:pos="1420"/>
                <w:tab w:val="left" w:pos="6521"/>
              </w:tabs>
              <w:ind w:firstLine="0"/>
              <w:rPr>
                <w:lang w:val="ro-RO"/>
              </w:rPr>
            </w:pPr>
            <w:r w:rsidRPr="00C75AA9">
              <w:rPr>
                <w:lang w:val="ro-RO"/>
              </w:rPr>
              <w:t>număr cadastral 0100401.097.01</w:t>
            </w:r>
          </w:p>
        </w:tc>
        <w:tc>
          <w:tcPr>
            <w:tcW w:w="2742" w:type="dxa"/>
            <w:vMerge w:val="restart"/>
            <w:vAlign w:val="center"/>
          </w:tcPr>
          <w:p w14:paraId="617E93CB" w14:textId="77777777" w:rsidR="00533F2C" w:rsidRPr="00C75AA9" w:rsidRDefault="00533F2C" w:rsidP="00D428FB">
            <w:pPr>
              <w:tabs>
                <w:tab w:val="left" w:pos="1134"/>
                <w:tab w:val="left" w:pos="1420"/>
                <w:tab w:val="left" w:pos="6521"/>
              </w:tabs>
              <w:ind w:firstLine="0"/>
              <w:jc w:val="center"/>
              <w:rPr>
                <w:lang w:val="ro-RO"/>
              </w:rPr>
            </w:pPr>
            <w:r w:rsidRPr="00C75AA9">
              <w:rPr>
                <w:lang w:val="ro-RO"/>
              </w:rPr>
              <w:t>mun. Chișinău,</w:t>
            </w:r>
          </w:p>
          <w:p w14:paraId="4FF8BE1E" w14:textId="77777777" w:rsidR="00533F2C" w:rsidRPr="00C75AA9" w:rsidRDefault="00533F2C" w:rsidP="00D428FB">
            <w:pPr>
              <w:tabs>
                <w:tab w:val="left" w:pos="1134"/>
                <w:tab w:val="left" w:pos="1420"/>
                <w:tab w:val="left" w:pos="6521"/>
              </w:tabs>
              <w:ind w:firstLine="0"/>
              <w:jc w:val="center"/>
              <w:rPr>
                <w:lang w:val="ro-RO"/>
              </w:rPr>
            </w:pPr>
            <w:r w:rsidRPr="00C75AA9">
              <w:rPr>
                <w:lang w:val="ro-RO"/>
              </w:rPr>
              <w:t>str. Mircești, 56/5</w:t>
            </w:r>
          </w:p>
        </w:tc>
        <w:tc>
          <w:tcPr>
            <w:tcW w:w="992" w:type="dxa"/>
            <w:tcBorders>
              <w:bottom w:val="single" w:sz="4" w:space="0" w:color="auto"/>
            </w:tcBorders>
            <w:vAlign w:val="center"/>
          </w:tcPr>
          <w:p w14:paraId="14A269E8" w14:textId="77777777" w:rsidR="00533F2C" w:rsidRPr="00C75AA9" w:rsidRDefault="00533F2C" w:rsidP="00D428FB">
            <w:pPr>
              <w:tabs>
                <w:tab w:val="left" w:pos="1134"/>
                <w:tab w:val="left" w:pos="1420"/>
                <w:tab w:val="left" w:pos="6521"/>
              </w:tabs>
              <w:ind w:firstLine="0"/>
              <w:jc w:val="center"/>
              <w:rPr>
                <w:lang w:val="ro-RO"/>
              </w:rPr>
            </w:pPr>
            <w:r w:rsidRPr="00C75AA9">
              <w:rPr>
                <w:lang w:val="ro-RO"/>
              </w:rPr>
              <w:t>833,8/3</w:t>
            </w:r>
          </w:p>
        </w:tc>
        <w:tc>
          <w:tcPr>
            <w:tcW w:w="3261" w:type="dxa"/>
            <w:vMerge w:val="restart"/>
            <w:vAlign w:val="center"/>
          </w:tcPr>
          <w:p w14:paraId="35C59710" w14:textId="12FA2606" w:rsidR="00533F2C" w:rsidRPr="00C75AA9" w:rsidRDefault="00533F2C" w:rsidP="00D428FB">
            <w:pPr>
              <w:tabs>
                <w:tab w:val="left" w:pos="1134"/>
                <w:tab w:val="left" w:pos="1420"/>
                <w:tab w:val="left" w:pos="6521"/>
              </w:tabs>
              <w:ind w:firstLine="0"/>
              <w:jc w:val="center"/>
              <w:rPr>
                <w:lang w:val="ro-RO"/>
              </w:rPr>
            </w:pPr>
            <w:r w:rsidRPr="00C75AA9">
              <w:rPr>
                <w:lang w:val="ro-RO"/>
              </w:rPr>
              <w:t>Centrul republican de instruire al IGSU</w:t>
            </w:r>
          </w:p>
        </w:tc>
      </w:tr>
      <w:tr w:rsidR="00533F2C" w:rsidRPr="00C75AA9" w14:paraId="0C7B0327" w14:textId="77777777" w:rsidTr="00D428FB">
        <w:trPr>
          <w:trHeight w:val="465"/>
        </w:trPr>
        <w:tc>
          <w:tcPr>
            <w:tcW w:w="709" w:type="dxa"/>
            <w:vMerge/>
            <w:vAlign w:val="center"/>
          </w:tcPr>
          <w:p w14:paraId="748E6B80" w14:textId="77777777" w:rsidR="00533F2C" w:rsidRPr="00C75AA9" w:rsidRDefault="00533F2C" w:rsidP="00A413F7">
            <w:pPr>
              <w:tabs>
                <w:tab w:val="left" w:pos="1134"/>
                <w:tab w:val="left" w:pos="1420"/>
                <w:tab w:val="left" w:pos="6521"/>
              </w:tabs>
              <w:rPr>
                <w:lang w:val="ro-RO"/>
              </w:rPr>
            </w:pPr>
          </w:p>
        </w:tc>
        <w:tc>
          <w:tcPr>
            <w:tcW w:w="3402" w:type="dxa"/>
            <w:tcBorders>
              <w:top w:val="single" w:sz="4" w:space="0" w:color="auto"/>
              <w:bottom w:val="single" w:sz="4" w:space="0" w:color="auto"/>
            </w:tcBorders>
            <w:vAlign w:val="center"/>
          </w:tcPr>
          <w:p w14:paraId="16BF0C0F" w14:textId="77777777" w:rsidR="00533F2C" w:rsidRPr="00C75AA9" w:rsidRDefault="00533F2C" w:rsidP="00A413F7">
            <w:pPr>
              <w:tabs>
                <w:tab w:val="left" w:pos="1134"/>
                <w:tab w:val="left" w:pos="1420"/>
                <w:tab w:val="left" w:pos="6521"/>
              </w:tabs>
              <w:ind w:firstLine="0"/>
              <w:rPr>
                <w:lang w:val="ro-RO"/>
              </w:rPr>
            </w:pPr>
            <w:r w:rsidRPr="00C75AA9">
              <w:rPr>
                <w:lang w:val="ro-RO"/>
              </w:rPr>
              <w:t>Garaj,</w:t>
            </w:r>
          </w:p>
          <w:p w14:paraId="3A3E46FC" w14:textId="77777777" w:rsidR="00533F2C" w:rsidRPr="00C75AA9" w:rsidRDefault="00533F2C" w:rsidP="00A413F7">
            <w:pPr>
              <w:tabs>
                <w:tab w:val="left" w:pos="1134"/>
                <w:tab w:val="left" w:pos="1420"/>
                <w:tab w:val="left" w:pos="6521"/>
              </w:tabs>
              <w:ind w:firstLine="0"/>
              <w:rPr>
                <w:lang w:val="ro-RO"/>
              </w:rPr>
            </w:pPr>
            <w:r w:rsidRPr="00C75AA9">
              <w:rPr>
                <w:lang w:val="ro-RO"/>
              </w:rPr>
              <w:t>număr cadastral 0100401.097.02</w:t>
            </w:r>
          </w:p>
        </w:tc>
        <w:tc>
          <w:tcPr>
            <w:tcW w:w="2742" w:type="dxa"/>
            <w:vMerge/>
            <w:vAlign w:val="center"/>
          </w:tcPr>
          <w:p w14:paraId="0235F97B" w14:textId="77777777" w:rsidR="00533F2C" w:rsidRPr="00C75AA9" w:rsidRDefault="00533F2C" w:rsidP="00D428FB">
            <w:pPr>
              <w:tabs>
                <w:tab w:val="left" w:pos="1134"/>
                <w:tab w:val="left" w:pos="1420"/>
                <w:tab w:val="left" w:pos="6521"/>
              </w:tabs>
              <w:jc w:val="center"/>
              <w:rPr>
                <w:lang w:val="ro-RO"/>
              </w:rPr>
            </w:pPr>
          </w:p>
        </w:tc>
        <w:tc>
          <w:tcPr>
            <w:tcW w:w="992" w:type="dxa"/>
            <w:tcBorders>
              <w:top w:val="single" w:sz="4" w:space="0" w:color="auto"/>
              <w:bottom w:val="single" w:sz="4" w:space="0" w:color="auto"/>
            </w:tcBorders>
            <w:vAlign w:val="center"/>
          </w:tcPr>
          <w:p w14:paraId="6BB0A58B" w14:textId="77777777" w:rsidR="00533F2C" w:rsidRPr="00C75AA9" w:rsidRDefault="00533F2C" w:rsidP="00D428FB">
            <w:pPr>
              <w:tabs>
                <w:tab w:val="left" w:pos="1134"/>
                <w:tab w:val="left" w:pos="1420"/>
                <w:tab w:val="left" w:pos="6521"/>
              </w:tabs>
              <w:ind w:firstLine="0"/>
              <w:jc w:val="center"/>
              <w:rPr>
                <w:lang w:val="ro-RO"/>
              </w:rPr>
            </w:pPr>
            <w:r w:rsidRPr="00C75AA9">
              <w:rPr>
                <w:lang w:val="ro-RO"/>
              </w:rPr>
              <w:t>18,7/1</w:t>
            </w:r>
          </w:p>
        </w:tc>
        <w:tc>
          <w:tcPr>
            <w:tcW w:w="3261" w:type="dxa"/>
            <w:vMerge/>
            <w:vAlign w:val="center"/>
          </w:tcPr>
          <w:p w14:paraId="72CBB8BC" w14:textId="77777777" w:rsidR="00533F2C" w:rsidRPr="00C75AA9" w:rsidRDefault="00533F2C" w:rsidP="00D428FB">
            <w:pPr>
              <w:tabs>
                <w:tab w:val="left" w:pos="1134"/>
                <w:tab w:val="left" w:pos="1420"/>
                <w:tab w:val="left" w:pos="6521"/>
              </w:tabs>
              <w:jc w:val="center"/>
              <w:rPr>
                <w:lang w:val="ro-RO"/>
              </w:rPr>
            </w:pPr>
          </w:p>
        </w:tc>
      </w:tr>
      <w:tr w:rsidR="00533F2C" w:rsidRPr="00C75AA9" w14:paraId="4EEF38DF" w14:textId="77777777" w:rsidTr="00D428FB">
        <w:trPr>
          <w:trHeight w:val="420"/>
        </w:trPr>
        <w:tc>
          <w:tcPr>
            <w:tcW w:w="709" w:type="dxa"/>
            <w:vMerge/>
            <w:vAlign w:val="center"/>
          </w:tcPr>
          <w:p w14:paraId="6634B693" w14:textId="77777777" w:rsidR="00533F2C" w:rsidRPr="00C75AA9" w:rsidRDefault="00533F2C" w:rsidP="00A413F7">
            <w:pPr>
              <w:tabs>
                <w:tab w:val="left" w:pos="1134"/>
                <w:tab w:val="left" w:pos="1420"/>
                <w:tab w:val="left" w:pos="6521"/>
              </w:tabs>
              <w:rPr>
                <w:lang w:val="ro-RO"/>
              </w:rPr>
            </w:pPr>
          </w:p>
        </w:tc>
        <w:tc>
          <w:tcPr>
            <w:tcW w:w="3402" w:type="dxa"/>
            <w:tcBorders>
              <w:top w:val="single" w:sz="4" w:space="0" w:color="auto"/>
            </w:tcBorders>
            <w:vAlign w:val="center"/>
          </w:tcPr>
          <w:p w14:paraId="0F4D0337" w14:textId="77777777" w:rsidR="00533F2C" w:rsidRPr="00C75AA9" w:rsidRDefault="00533F2C" w:rsidP="00A413F7">
            <w:pPr>
              <w:tabs>
                <w:tab w:val="left" w:pos="1134"/>
                <w:tab w:val="left" w:pos="1420"/>
                <w:tab w:val="left" w:pos="6521"/>
              </w:tabs>
              <w:ind w:firstLine="0"/>
              <w:rPr>
                <w:lang w:val="ro-RO"/>
              </w:rPr>
            </w:pPr>
            <w:r w:rsidRPr="00C75AA9">
              <w:rPr>
                <w:lang w:val="ro-RO"/>
              </w:rPr>
              <w:t>Volieră, număr cadastral 0100401.097.03</w:t>
            </w:r>
          </w:p>
        </w:tc>
        <w:tc>
          <w:tcPr>
            <w:tcW w:w="2742" w:type="dxa"/>
            <w:vMerge/>
            <w:vAlign w:val="center"/>
          </w:tcPr>
          <w:p w14:paraId="18811858" w14:textId="77777777" w:rsidR="00533F2C" w:rsidRPr="00C75AA9" w:rsidRDefault="00533F2C" w:rsidP="00D428FB">
            <w:pPr>
              <w:tabs>
                <w:tab w:val="left" w:pos="1134"/>
                <w:tab w:val="left" w:pos="1420"/>
                <w:tab w:val="left" w:pos="6521"/>
              </w:tabs>
              <w:jc w:val="center"/>
              <w:rPr>
                <w:lang w:val="ro-RO"/>
              </w:rPr>
            </w:pPr>
          </w:p>
        </w:tc>
        <w:tc>
          <w:tcPr>
            <w:tcW w:w="992" w:type="dxa"/>
            <w:tcBorders>
              <w:top w:val="single" w:sz="4" w:space="0" w:color="auto"/>
            </w:tcBorders>
            <w:vAlign w:val="center"/>
          </w:tcPr>
          <w:p w14:paraId="2B8FA6C3" w14:textId="77777777" w:rsidR="00533F2C" w:rsidRPr="00C75AA9" w:rsidRDefault="00533F2C" w:rsidP="00D428FB">
            <w:pPr>
              <w:tabs>
                <w:tab w:val="left" w:pos="1134"/>
                <w:tab w:val="left" w:pos="1420"/>
                <w:tab w:val="left" w:pos="6521"/>
              </w:tabs>
              <w:ind w:firstLine="0"/>
              <w:jc w:val="center"/>
              <w:rPr>
                <w:lang w:val="ro-RO"/>
              </w:rPr>
            </w:pPr>
            <w:r w:rsidRPr="00C75AA9">
              <w:rPr>
                <w:lang w:val="ro-RO"/>
              </w:rPr>
              <w:t>57,6/1</w:t>
            </w:r>
          </w:p>
        </w:tc>
        <w:tc>
          <w:tcPr>
            <w:tcW w:w="3261" w:type="dxa"/>
            <w:vMerge/>
            <w:vAlign w:val="center"/>
          </w:tcPr>
          <w:p w14:paraId="40FD428F" w14:textId="77777777" w:rsidR="00533F2C" w:rsidRPr="00C75AA9" w:rsidRDefault="00533F2C" w:rsidP="00D428FB">
            <w:pPr>
              <w:tabs>
                <w:tab w:val="left" w:pos="1134"/>
                <w:tab w:val="left" w:pos="1420"/>
                <w:tab w:val="left" w:pos="6521"/>
              </w:tabs>
              <w:jc w:val="center"/>
              <w:rPr>
                <w:lang w:val="ro-RO"/>
              </w:rPr>
            </w:pPr>
          </w:p>
        </w:tc>
      </w:tr>
      <w:tr w:rsidR="00533F2C" w:rsidRPr="00C75AA9" w14:paraId="74168243" w14:textId="77777777" w:rsidTr="00D428FB">
        <w:trPr>
          <w:trHeight w:val="558"/>
        </w:trPr>
        <w:tc>
          <w:tcPr>
            <w:tcW w:w="709" w:type="dxa"/>
            <w:vAlign w:val="center"/>
          </w:tcPr>
          <w:p w14:paraId="4A65A372" w14:textId="77777777" w:rsidR="00533F2C" w:rsidRPr="00C75AA9" w:rsidRDefault="00533F2C" w:rsidP="00A413F7">
            <w:pPr>
              <w:tabs>
                <w:tab w:val="left" w:pos="1134"/>
                <w:tab w:val="left" w:pos="1420"/>
                <w:tab w:val="left" w:pos="6521"/>
              </w:tabs>
              <w:ind w:firstLine="0"/>
              <w:rPr>
                <w:lang w:val="ro-RO"/>
              </w:rPr>
            </w:pPr>
            <w:r w:rsidRPr="00C75AA9">
              <w:rPr>
                <w:lang w:val="ro-RO"/>
              </w:rPr>
              <w:t>2.69.</w:t>
            </w:r>
          </w:p>
        </w:tc>
        <w:tc>
          <w:tcPr>
            <w:tcW w:w="3402" w:type="dxa"/>
            <w:vAlign w:val="center"/>
          </w:tcPr>
          <w:p w14:paraId="383C1D7D" w14:textId="77777777" w:rsidR="00533F2C" w:rsidRPr="00C75AA9" w:rsidRDefault="00533F2C" w:rsidP="00A413F7">
            <w:pPr>
              <w:tabs>
                <w:tab w:val="left" w:pos="1134"/>
                <w:tab w:val="left" w:pos="1420"/>
                <w:tab w:val="left" w:pos="6521"/>
              </w:tabs>
              <w:ind w:firstLine="0"/>
              <w:rPr>
                <w:lang w:val="ro-RO"/>
              </w:rPr>
            </w:pPr>
            <w:r w:rsidRPr="00C75AA9">
              <w:rPr>
                <w:lang w:val="ro-RO"/>
              </w:rPr>
              <w:t>Demisol – (spații de locuit privatizate),</w:t>
            </w:r>
          </w:p>
          <w:p w14:paraId="75440C6A" w14:textId="77777777" w:rsidR="00533F2C" w:rsidRPr="00C75AA9" w:rsidRDefault="00533F2C" w:rsidP="00A413F7">
            <w:pPr>
              <w:tabs>
                <w:tab w:val="left" w:pos="1134"/>
                <w:tab w:val="left" w:pos="1420"/>
                <w:tab w:val="left" w:pos="6521"/>
              </w:tabs>
              <w:ind w:firstLine="0"/>
              <w:rPr>
                <w:lang w:val="ro-RO"/>
              </w:rPr>
            </w:pPr>
            <w:r w:rsidRPr="00C75AA9">
              <w:rPr>
                <w:lang w:val="ro-RO"/>
              </w:rPr>
              <w:t>număr cadastral 0100514154.01.134</w:t>
            </w:r>
          </w:p>
        </w:tc>
        <w:tc>
          <w:tcPr>
            <w:tcW w:w="2742" w:type="dxa"/>
            <w:vAlign w:val="center"/>
          </w:tcPr>
          <w:p w14:paraId="4E9D2DB3" w14:textId="77777777" w:rsidR="00533F2C" w:rsidRPr="00C75AA9" w:rsidRDefault="00533F2C" w:rsidP="00D428FB">
            <w:pPr>
              <w:tabs>
                <w:tab w:val="left" w:pos="1134"/>
                <w:tab w:val="left" w:pos="1420"/>
                <w:tab w:val="left" w:pos="6521"/>
              </w:tabs>
              <w:ind w:firstLine="0"/>
              <w:jc w:val="center"/>
              <w:rPr>
                <w:lang w:val="ro-RO"/>
              </w:rPr>
            </w:pPr>
            <w:r w:rsidRPr="00C75AA9">
              <w:rPr>
                <w:lang w:val="ro-RO"/>
              </w:rPr>
              <w:t>mun. Chișinău,</w:t>
            </w:r>
          </w:p>
          <w:p w14:paraId="7EEF1B24" w14:textId="77777777" w:rsidR="00533F2C" w:rsidRPr="00C75AA9" w:rsidRDefault="00533F2C" w:rsidP="00D428FB">
            <w:pPr>
              <w:tabs>
                <w:tab w:val="left" w:pos="1134"/>
                <w:tab w:val="left" w:pos="1420"/>
                <w:tab w:val="left" w:pos="6521"/>
              </w:tabs>
              <w:ind w:firstLine="0"/>
              <w:jc w:val="center"/>
              <w:rPr>
                <w:lang w:val="ro-RO"/>
              </w:rPr>
            </w:pPr>
            <w:r w:rsidRPr="00C75AA9">
              <w:rPr>
                <w:lang w:val="ro-RO"/>
              </w:rPr>
              <w:t>str. Doina și Ion Aldea Teodorovici, 17</w:t>
            </w:r>
          </w:p>
        </w:tc>
        <w:tc>
          <w:tcPr>
            <w:tcW w:w="992" w:type="dxa"/>
            <w:vAlign w:val="center"/>
          </w:tcPr>
          <w:p w14:paraId="35F14298" w14:textId="77777777" w:rsidR="00533F2C" w:rsidRPr="00C75AA9" w:rsidRDefault="00533F2C" w:rsidP="00D428FB">
            <w:pPr>
              <w:tabs>
                <w:tab w:val="left" w:pos="1134"/>
                <w:tab w:val="left" w:pos="1420"/>
                <w:tab w:val="left" w:pos="6521"/>
              </w:tabs>
              <w:ind w:firstLine="0"/>
              <w:jc w:val="center"/>
              <w:rPr>
                <w:lang w:val="ro-RO"/>
              </w:rPr>
            </w:pPr>
            <w:r w:rsidRPr="00C75AA9">
              <w:rPr>
                <w:lang w:val="ro-RO"/>
              </w:rPr>
              <w:t>293,8/-1</w:t>
            </w:r>
          </w:p>
        </w:tc>
        <w:tc>
          <w:tcPr>
            <w:tcW w:w="3261" w:type="dxa"/>
            <w:vAlign w:val="center"/>
          </w:tcPr>
          <w:p w14:paraId="03948748" w14:textId="61E94DB6" w:rsidR="00533F2C" w:rsidRPr="00C75AA9" w:rsidRDefault="00533F2C" w:rsidP="00D428FB">
            <w:pPr>
              <w:tabs>
                <w:tab w:val="left" w:pos="1134"/>
                <w:tab w:val="left" w:pos="1420"/>
                <w:tab w:val="left" w:pos="6521"/>
              </w:tabs>
              <w:ind w:firstLine="0"/>
              <w:jc w:val="center"/>
              <w:rPr>
                <w:lang w:val="ro-RO"/>
              </w:rPr>
            </w:pPr>
            <w:r w:rsidRPr="00C75AA9">
              <w:rPr>
                <w:lang w:val="ro-RO"/>
              </w:rPr>
              <w:t>Centrul republican de instruire al IGSU</w:t>
            </w:r>
          </w:p>
        </w:tc>
      </w:tr>
      <w:tr w:rsidR="00533F2C" w:rsidRPr="00C75AA9" w14:paraId="760DD5A5" w14:textId="77777777" w:rsidTr="00D428FB">
        <w:trPr>
          <w:trHeight w:val="552"/>
        </w:trPr>
        <w:tc>
          <w:tcPr>
            <w:tcW w:w="709" w:type="dxa"/>
            <w:vAlign w:val="center"/>
          </w:tcPr>
          <w:p w14:paraId="1E902B85" w14:textId="77777777" w:rsidR="00533F2C" w:rsidRPr="00C75AA9" w:rsidRDefault="00533F2C" w:rsidP="00A413F7">
            <w:pPr>
              <w:tabs>
                <w:tab w:val="left" w:pos="1134"/>
                <w:tab w:val="left" w:pos="1420"/>
                <w:tab w:val="left" w:pos="6521"/>
              </w:tabs>
              <w:ind w:firstLine="0"/>
              <w:rPr>
                <w:lang w:val="ro-RO"/>
              </w:rPr>
            </w:pPr>
            <w:r w:rsidRPr="00C75AA9">
              <w:rPr>
                <w:lang w:val="ro-RO"/>
              </w:rPr>
              <w:lastRenderedPageBreak/>
              <w:t>2.70.</w:t>
            </w:r>
          </w:p>
        </w:tc>
        <w:tc>
          <w:tcPr>
            <w:tcW w:w="3402" w:type="dxa"/>
            <w:vAlign w:val="center"/>
          </w:tcPr>
          <w:p w14:paraId="1BE24571" w14:textId="77777777" w:rsidR="00533F2C" w:rsidRPr="00C75AA9" w:rsidRDefault="00533F2C" w:rsidP="00A413F7">
            <w:pPr>
              <w:tabs>
                <w:tab w:val="left" w:pos="1134"/>
                <w:tab w:val="left" w:pos="1420"/>
                <w:tab w:val="left" w:pos="6521"/>
              </w:tabs>
              <w:ind w:firstLine="0"/>
              <w:rPr>
                <w:lang w:val="ro-RO"/>
              </w:rPr>
            </w:pPr>
            <w:r w:rsidRPr="00C75AA9">
              <w:rPr>
                <w:lang w:val="ro-RO"/>
              </w:rPr>
              <w:t>Demisol,</w:t>
            </w:r>
          </w:p>
          <w:p w14:paraId="528EB566" w14:textId="77777777" w:rsidR="00533F2C" w:rsidRPr="00C75AA9" w:rsidRDefault="00533F2C" w:rsidP="00A413F7">
            <w:pPr>
              <w:tabs>
                <w:tab w:val="left" w:pos="1134"/>
                <w:tab w:val="left" w:pos="1420"/>
                <w:tab w:val="left" w:pos="6521"/>
              </w:tabs>
              <w:ind w:firstLine="0"/>
              <w:rPr>
                <w:lang w:val="ro-RO"/>
              </w:rPr>
            </w:pPr>
            <w:r w:rsidRPr="00C75AA9">
              <w:rPr>
                <w:lang w:val="ro-RO"/>
              </w:rPr>
              <w:t>număr cadastral 0100414167.01.136</w:t>
            </w:r>
          </w:p>
        </w:tc>
        <w:tc>
          <w:tcPr>
            <w:tcW w:w="2742" w:type="dxa"/>
            <w:vAlign w:val="center"/>
          </w:tcPr>
          <w:p w14:paraId="47D1F07B" w14:textId="77777777" w:rsidR="00533F2C" w:rsidRPr="00C75AA9" w:rsidRDefault="00533F2C" w:rsidP="00D428FB">
            <w:pPr>
              <w:tabs>
                <w:tab w:val="left" w:pos="1134"/>
                <w:tab w:val="left" w:pos="1420"/>
                <w:tab w:val="left" w:pos="6521"/>
              </w:tabs>
              <w:ind w:firstLine="0"/>
              <w:jc w:val="center"/>
              <w:rPr>
                <w:lang w:val="ro-RO"/>
              </w:rPr>
            </w:pPr>
            <w:r w:rsidRPr="00C75AA9">
              <w:rPr>
                <w:lang w:val="ro-RO"/>
              </w:rPr>
              <w:t>mun. Chișinău,</w:t>
            </w:r>
          </w:p>
          <w:p w14:paraId="5C038423" w14:textId="77777777" w:rsidR="00533F2C" w:rsidRPr="00C75AA9" w:rsidRDefault="00533F2C" w:rsidP="00D428FB">
            <w:pPr>
              <w:tabs>
                <w:tab w:val="left" w:pos="1134"/>
                <w:tab w:val="left" w:pos="1420"/>
                <w:tab w:val="left" w:pos="6521"/>
              </w:tabs>
              <w:ind w:firstLine="0"/>
              <w:jc w:val="center"/>
              <w:rPr>
                <w:lang w:val="ro-RO"/>
              </w:rPr>
            </w:pPr>
            <w:r w:rsidRPr="00C75AA9">
              <w:rPr>
                <w:lang w:val="ro-RO"/>
              </w:rPr>
              <w:t>str. Matei Basarab, 5/5</w:t>
            </w:r>
          </w:p>
        </w:tc>
        <w:tc>
          <w:tcPr>
            <w:tcW w:w="992" w:type="dxa"/>
            <w:vAlign w:val="center"/>
          </w:tcPr>
          <w:p w14:paraId="0DF10A4F" w14:textId="77777777" w:rsidR="00533F2C" w:rsidRPr="00C75AA9" w:rsidRDefault="00533F2C" w:rsidP="00D428FB">
            <w:pPr>
              <w:tabs>
                <w:tab w:val="left" w:pos="1134"/>
                <w:tab w:val="left" w:pos="1420"/>
                <w:tab w:val="left" w:pos="6521"/>
              </w:tabs>
              <w:ind w:firstLine="0"/>
              <w:jc w:val="center"/>
              <w:rPr>
                <w:lang w:val="ro-RO"/>
              </w:rPr>
            </w:pPr>
            <w:r w:rsidRPr="00C75AA9">
              <w:rPr>
                <w:lang w:val="ro-RO"/>
              </w:rPr>
              <w:t>273,3/-1</w:t>
            </w:r>
          </w:p>
        </w:tc>
        <w:tc>
          <w:tcPr>
            <w:tcW w:w="3261" w:type="dxa"/>
            <w:vAlign w:val="center"/>
          </w:tcPr>
          <w:p w14:paraId="73253922" w14:textId="0039CB9A" w:rsidR="00533F2C" w:rsidRPr="00C75AA9" w:rsidRDefault="00533F2C" w:rsidP="00D428FB">
            <w:pPr>
              <w:tabs>
                <w:tab w:val="left" w:pos="1134"/>
                <w:tab w:val="left" w:pos="1420"/>
                <w:tab w:val="left" w:pos="6521"/>
              </w:tabs>
              <w:ind w:firstLine="0"/>
              <w:jc w:val="center"/>
              <w:rPr>
                <w:lang w:val="ro-RO"/>
              </w:rPr>
            </w:pPr>
            <w:r w:rsidRPr="00C75AA9">
              <w:rPr>
                <w:lang w:val="ro-RO"/>
              </w:rPr>
              <w:t>Centrul republican de instruire al IGSU</w:t>
            </w:r>
          </w:p>
        </w:tc>
      </w:tr>
      <w:tr w:rsidR="00533F2C" w:rsidRPr="00C75AA9" w14:paraId="3E98D2D0" w14:textId="77777777" w:rsidTr="00D428FB">
        <w:trPr>
          <w:trHeight w:val="237"/>
        </w:trPr>
        <w:tc>
          <w:tcPr>
            <w:tcW w:w="709" w:type="dxa"/>
            <w:vMerge w:val="restart"/>
            <w:vAlign w:val="center"/>
          </w:tcPr>
          <w:p w14:paraId="0BCA045E" w14:textId="77777777" w:rsidR="00533F2C" w:rsidRPr="00C75AA9" w:rsidRDefault="00533F2C" w:rsidP="00A413F7">
            <w:pPr>
              <w:tabs>
                <w:tab w:val="left" w:pos="1134"/>
                <w:tab w:val="left" w:pos="1420"/>
                <w:tab w:val="left" w:pos="6521"/>
              </w:tabs>
              <w:ind w:firstLine="0"/>
              <w:rPr>
                <w:lang w:val="ro-RO"/>
              </w:rPr>
            </w:pPr>
            <w:r w:rsidRPr="00C75AA9">
              <w:rPr>
                <w:lang w:val="ro-RO"/>
              </w:rPr>
              <w:t>2.71.</w:t>
            </w:r>
          </w:p>
        </w:tc>
        <w:tc>
          <w:tcPr>
            <w:tcW w:w="3402" w:type="dxa"/>
            <w:tcBorders>
              <w:bottom w:val="single" w:sz="4" w:space="0" w:color="auto"/>
            </w:tcBorders>
            <w:vAlign w:val="center"/>
          </w:tcPr>
          <w:p w14:paraId="60165380" w14:textId="77777777" w:rsidR="00533F2C" w:rsidRPr="00C75AA9" w:rsidRDefault="00533F2C" w:rsidP="00A413F7">
            <w:pPr>
              <w:tabs>
                <w:tab w:val="left" w:pos="1134"/>
                <w:tab w:val="left" w:pos="1420"/>
                <w:tab w:val="left" w:pos="6521"/>
              </w:tabs>
              <w:ind w:firstLine="0"/>
              <w:rPr>
                <w:lang w:val="ro-RO"/>
              </w:rPr>
            </w:pPr>
            <w:r w:rsidRPr="00C75AA9">
              <w:rPr>
                <w:lang w:val="ro-RO"/>
              </w:rPr>
              <w:t>Clădire administrativă, număr cadastral 0300320246.01</w:t>
            </w:r>
          </w:p>
        </w:tc>
        <w:tc>
          <w:tcPr>
            <w:tcW w:w="2742" w:type="dxa"/>
            <w:vMerge w:val="restart"/>
            <w:vAlign w:val="center"/>
          </w:tcPr>
          <w:p w14:paraId="538E4F08" w14:textId="77777777" w:rsidR="00533F2C" w:rsidRPr="00C75AA9" w:rsidRDefault="00533F2C" w:rsidP="00D428FB">
            <w:pPr>
              <w:tabs>
                <w:tab w:val="left" w:pos="1134"/>
                <w:tab w:val="left" w:pos="1420"/>
                <w:tab w:val="left" w:pos="6521"/>
              </w:tabs>
              <w:ind w:firstLine="0"/>
              <w:jc w:val="center"/>
              <w:rPr>
                <w:lang w:val="ro-RO"/>
              </w:rPr>
            </w:pPr>
            <w:r w:rsidRPr="00C75AA9">
              <w:rPr>
                <w:lang w:val="ro-RO"/>
              </w:rPr>
              <w:t>mun. Bălți,</w:t>
            </w:r>
          </w:p>
          <w:p w14:paraId="157AD793" w14:textId="77777777" w:rsidR="00533F2C" w:rsidRPr="00C75AA9" w:rsidRDefault="00533F2C" w:rsidP="00D428FB">
            <w:pPr>
              <w:tabs>
                <w:tab w:val="left" w:pos="1134"/>
                <w:tab w:val="left" w:pos="1420"/>
                <w:tab w:val="left" w:pos="6521"/>
              </w:tabs>
              <w:ind w:firstLine="0"/>
              <w:jc w:val="center"/>
              <w:rPr>
                <w:lang w:val="ro-RO"/>
              </w:rPr>
            </w:pPr>
            <w:r w:rsidRPr="00C75AA9">
              <w:rPr>
                <w:lang w:val="ro-RO"/>
              </w:rPr>
              <w:t>str. O. Dudnici, 1/A</w:t>
            </w:r>
          </w:p>
        </w:tc>
        <w:tc>
          <w:tcPr>
            <w:tcW w:w="992" w:type="dxa"/>
            <w:tcBorders>
              <w:bottom w:val="single" w:sz="4" w:space="0" w:color="auto"/>
            </w:tcBorders>
            <w:vAlign w:val="center"/>
          </w:tcPr>
          <w:p w14:paraId="24ACEAEF" w14:textId="77777777" w:rsidR="00533F2C" w:rsidRPr="00C75AA9" w:rsidRDefault="00533F2C" w:rsidP="00D428FB">
            <w:pPr>
              <w:tabs>
                <w:tab w:val="left" w:pos="1134"/>
                <w:tab w:val="left" w:pos="1420"/>
                <w:tab w:val="left" w:pos="6521"/>
              </w:tabs>
              <w:ind w:firstLine="0"/>
              <w:jc w:val="center"/>
              <w:rPr>
                <w:lang w:val="ro-RO"/>
              </w:rPr>
            </w:pPr>
            <w:r w:rsidRPr="00C75AA9">
              <w:rPr>
                <w:lang w:val="ro-RO"/>
              </w:rPr>
              <w:t>233,2/1</w:t>
            </w:r>
          </w:p>
        </w:tc>
        <w:tc>
          <w:tcPr>
            <w:tcW w:w="3261" w:type="dxa"/>
            <w:vMerge w:val="restart"/>
            <w:vAlign w:val="center"/>
          </w:tcPr>
          <w:p w14:paraId="18BDA613" w14:textId="10E63171" w:rsidR="00533F2C" w:rsidRPr="00C75AA9" w:rsidRDefault="00533F2C" w:rsidP="00D428FB">
            <w:pPr>
              <w:ind w:firstLine="0"/>
              <w:jc w:val="center"/>
              <w:rPr>
                <w:lang w:val="ro-RO"/>
              </w:rPr>
            </w:pPr>
            <w:r w:rsidRPr="00C75AA9">
              <w:rPr>
                <w:lang w:val="ro-RO"/>
              </w:rPr>
              <w:t>Centrul republican de instruire al IGSU</w:t>
            </w:r>
          </w:p>
        </w:tc>
      </w:tr>
      <w:tr w:rsidR="00533F2C" w:rsidRPr="00C75AA9" w14:paraId="2B645C1F" w14:textId="77777777" w:rsidTr="00D428FB">
        <w:trPr>
          <w:trHeight w:val="270"/>
        </w:trPr>
        <w:tc>
          <w:tcPr>
            <w:tcW w:w="709" w:type="dxa"/>
            <w:vMerge/>
            <w:vAlign w:val="center"/>
          </w:tcPr>
          <w:p w14:paraId="07DC39FA" w14:textId="77777777" w:rsidR="00533F2C" w:rsidRPr="00C75AA9" w:rsidRDefault="00533F2C" w:rsidP="00A413F7">
            <w:pPr>
              <w:tabs>
                <w:tab w:val="left" w:pos="1134"/>
                <w:tab w:val="left" w:pos="1420"/>
                <w:tab w:val="left" w:pos="6521"/>
              </w:tabs>
              <w:ind w:firstLine="0"/>
              <w:rPr>
                <w:lang w:val="ro-RO"/>
              </w:rPr>
            </w:pPr>
          </w:p>
        </w:tc>
        <w:tc>
          <w:tcPr>
            <w:tcW w:w="3402" w:type="dxa"/>
            <w:tcBorders>
              <w:top w:val="single" w:sz="4" w:space="0" w:color="auto"/>
              <w:bottom w:val="single" w:sz="4" w:space="0" w:color="auto"/>
            </w:tcBorders>
            <w:vAlign w:val="center"/>
          </w:tcPr>
          <w:p w14:paraId="26A8D914" w14:textId="77777777" w:rsidR="00533F2C" w:rsidRPr="00C75AA9" w:rsidRDefault="00533F2C" w:rsidP="00A413F7">
            <w:pPr>
              <w:tabs>
                <w:tab w:val="left" w:pos="1134"/>
                <w:tab w:val="left" w:pos="1420"/>
                <w:tab w:val="left" w:pos="6521"/>
              </w:tabs>
              <w:ind w:firstLine="0"/>
              <w:rPr>
                <w:lang w:val="ro-RO"/>
              </w:rPr>
            </w:pPr>
            <w:r w:rsidRPr="00C75AA9">
              <w:rPr>
                <w:lang w:val="ro-RO"/>
              </w:rPr>
              <w:t>Adăpost (construcție subterană)</w:t>
            </w:r>
          </w:p>
        </w:tc>
        <w:tc>
          <w:tcPr>
            <w:tcW w:w="2742" w:type="dxa"/>
            <w:vMerge/>
            <w:vAlign w:val="center"/>
          </w:tcPr>
          <w:p w14:paraId="369CA304" w14:textId="77777777" w:rsidR="00533F2C" w:rsidRPr="00C75AA9" w:rsidRDefault="00533F2C" w:rsidP="00A413F7">
            <w:pPr>
              <w:tabs>
                <w:tab w:val="left" w:pos="1134"/>
                <w:tab w:val="left" w:pos="1420"/>
                <w:tab w:val="left" w:pos="6521"/>
              </w:tabs>
              <w:ind w:firstLine="0"/>
              <w:rPr>
                <w:lang w:val="ro-RO"/>
              </w:rPr>
            </w:pPr>
          </w:p>
        </w:tc>
        <w:tc>
          <w:tcPr>
            <w:tcW w:w="992" w:type="dxa"/>
            <w:tcBorders>
              <w:top w:val="single" w:sz="4" w:space="0" w:color="auto"/>
              <w:bottom w:val="single" w:sz="4" w:space="0" w:color="auto"/>
            </w:tcBorders>
            <w:vAlign w:val="center"/>
          </w:tcPr>
          <w:p w14:paraId="3226A69F" w14:textId="77777777" w:rsidR="00533F2C" w:rsidRPr="00C75AA9" w:rsidRDefault="00533F2C" w:rsidP="00D428FB">
            <w:pPr>
              <w:tabs>
                <w:tab w:val="left" w:pos="1134"/>
                <w:tab w:val="left" w:pos="1420"/>
                <w:tab w:val="left" w:pos="6521"/>
              </w:tabs>
              <w:ind w:firstLine="0"/>
              <w:jc w:val="center"/>
              <w:rPr>
                <w:lang w:val="ro-RO"/>
              </w:rPr>
            </w:pPr>
            <w:r w:rsidRPr="00C75AA9">
              <w:rPr>
                <w:lang w:val="ro-RO"/>
              </w:rPr>
              <w:t>31,9</w:t>
            </w:r>
          </w:p>
        </w:tc>
        <w:tc>
          <w:tcPr>
            <w:tcW w:w="3261" w:type="dxa"/>
            <w:vMerge/>
            <w:vAlign w:val="center"/>
          </w:tcPr>
          <w:p w14:paraId="0FD2F742" w14:textId="77777777" w:rsidR="00533F2C" w:rsidRPr="00C75AA9" w:rsidRDefault="00533F2C" w:rsidP="00A413F7">
            <w:pPr>
              <w:ind w:firstLine="0"/>
              <w:rPr>
                <w:lang w:val="ro-RO"/>
              </w:rPr>
            </w:pPr>
          </w:p>
        </w:tc>
      </w:tr>
      <w:tr w:rsidR="00533F2C" w:rsidRPr="00C75AA9" w14:paraId="37562980" w14:textId="77777777" w:rsidTr="00D428FB">
        <w:trPr>
          <w:trHeight w:val="460"/>
        </w:trPr>
        <w:tc>
          <w:tcPr>
            <w:tcW w:w="709" w:type="dxa"/>
            <w:vMerge/>
            <w:vAlign w:val="center"/>
          </w:tcPr>
          <w:p w14:paraId="442ECD21" w14:textId="77777777" w:rsidR="00533F2C" w:rsidRPr="00C75AA9" w:rsidRDefault="00533F2C" w:rsidP="00A413F7">
            <w:pPr>
              <w:tabs>
                <w:tab w:val="left" w:pos="1134"/>
                <w:tab w:val="left" w:pos="1420"/>
                <w:tab w:val="left" w:pos="6521"/>
              </w:tabs>
              <w:ind w:firstLine="0"/>
              <w:rPr>
                <w:lang w:val="ro-RO"/>
              </w:rPr>
            </w:pPr>
          </w:p>
        </w:tc>
        <w:tc>
          <w:tcPr>
            <w:tcW w:w="3402" w:type="dxa"/>
            <w:tcBorders>
              <w:top w:val="single" w:sz="4" w:space="0" w:color="auto"/>
              <w:bottom w:val="single" w:sz="4" w:space="0" w:color="auto"/>
            </w:tcBorders>
            <w:vAlign w:val="center"/>
          </w:tcPr>
          <w:p w14:paraId="528049D9" w14:textId="77777777" w:rsidR="00533F2C" w:rsidRPr="00C75AA9" w:rsidRDefault="00533F2C" w:rsidP="00A413F7">
            <w:pPr>
              <w:tabs>
                <w:tab w:val="left" w:pos="1134"/>
                <w:tab w:val="left" w:pos="1420"/>
                <w:tab w:val="left" w:pos="6521"/>
              </w:tabs>
              <w:ind w:firstLine="0"/>
              <w:rPr>
                <w:lang w:val="ro-RO"/>
              </w:rPr>
            </w:pPr>
            <w:r w:rsidRPr="00C75AA9">
              <w:rPr>
                <w:lang w:val="ro-RO"/>
              </w:rPr>
              <w:t>Adăpost (construcție subterană)</w:t>
            </w:r>
          </w:p>
        </w:tc>
        <w:tc>
          <w:tcPr>
            <w:tcW w:w="2742" w:type="dxa"/>
            <w:vMerge/>
            <w:vAlign w:val="center"/>
          </w:tcPr>
          <w:p w14:paraId="1E9DE206" w14:textId="77777777" w:rsidR="00533F2C" w:rsidRPr="00C75AA9" w:rsidRDefault="00533F2C" w:rsidP="00A413F7">
            <w:pPr>
              <w:tabs>
                <w:tab w:val="left" w:pos="1134"/>
                <w:tab w:val="left" w:pos="1420"/>
                <w:tab w:val="left" w:pos="6521"/>
              </w:tabs>
              <w:ind w:firstLine="0"/>
              <w:rPr>
                <w:lang w:val="ro-RO"/>
              </w:rPr>
            </w:pPr>
          </w:p>
        </w:tc>
        <w:tc>
          <w:tcPr>
            <w:tcW w:w="992" w:type="dxa"/>
            <w:tcBorders>
              <w:top w:val="single" w:sz="4" w:space="0" w:color="auto"/>
              <w:bottom w:val="single" w:sz="4" w:space="0" w:color="auto"/>
            </w:tcBorders>
            <w:vAlign w:val="center"/>
          </w:tcPr>
          <w:p w14:paraId="29F4D201" w14:textId="77777777" w:rsidR="00533F2C" w:rsidRPr="00C75AA9" w:rsidRDefault="00533F2C" w:rsidP="00D428FB">
            <w:pPr>
              <w:tabs>
                <w:tab w:val="left" w:pos="1134"/>
                <w:tab w:val="left" w:pos="1420"/>
                <w:tab w:val="left" w:pos="6521"/>
              </w:tabs>
              <w:ind w:firstLine="0"/>
              <w:jc w:val="center"/>
              <w:rPr>
                <w:lang w:val="ro-RO"/>
              </w:rPr>
            </w:pPr>
            <w:r w:rsidRPr="00C75AA9">
              <w:rPr>
                <w:lang w:val="ro-RO"/>
              </w:rPr>
              <w:t>21,2</w:t>
            </w:r>
          </w:p>
        </w:tc>
        <w:tc>
          <w:tcPr>
            <w:tcW w:w="3261" w:type="dxa"/>
            <w:vMerge/>
            <w:vAlign w:val="center"/>
          </w:tcPr>
          <w:p w14:paraId="30293154" w14:textId="77777777" w:rsidR="00533F2C" w:rsidRPr="00C75AA9" w:rsidRDefault="00533F2C" w:rsidP="00A413F7">
            <w:pPr>
              <w:ind w:firstLine="0"/>
              <w:rPr>
                <w:lang w:val="ro-RO"/>
              </w:rPr>
            </w:pPr>
          </w:p>
        </w:tc>
      </w:tr>
    </w:tbl>
    <w:p w14:paraId="49222ADB" w14:textId="77777777" w:rsidR="0007013F" w:rsidRPr="00C75AA9" w:rsidRDefault="0007013F" w:rsidP="0007013F">
      <w:pPr>
        <w:tabs>
          <w:tab w:val="left" w:pos="1134"/>
          <w:tab w:val="left" w:pos="1420"/>
          <w:tab w:val="left" w:pos="6521"/>
        </w:tabs>
        <w:ind w:left="567"/>
        <w:rPr>
          <w:sz w:val="28"/>
          <w:szCs w:val="28"/>
          <w:lang w:val="ro-RO"/>
        </w:rPr>
      </w:pPr>
    </w:p>
    <w:p w14:paraId="3DBC214A" w14:textId="77777777" w:rsidR="0007013F" w:rsidRPr="00C75AA9" w:rsidRDefault="0007013F" w:rsidP="0007013F">
      <w:pPr>
        <w:tabs>
          <w:tab w:val="left" w:pos="1134"/>
          <w:tab w:val="left" w:pos="1420"/>
          <w:tab w:val="left" w:pos="6521"/>
        </w:tabs>
        <w:ind w:left="567"/>
        <w:rPr>
          <w:sz w:val="28"/>
          <w:szCs w:val="28"/>
          <w:lang w:val="ro-RO"/>
        </w:rPr>
      </w:pPr>
    </w:p>
    <w:p w14:paraId="5CEA4C5B" w14:textId="470E381F" w:rsidR="00533F2C" w:rsidRPr="00C75AA9" w:rsidRDefault="00533F2C" w:rsidP="00533F2C">
      <w:pPr>
        <w:tabs>
          <w:tab w:val="left" w:pos="1134"/>
          <w:tab w:val="left" w:pos="1420"/>
          <w:tab w:val="left" w:pos="6521"/>
        </w:tabs>
        <w:ind w:firstLine="0"/>
        <w:rPr>
          <w:sz w:val="24"/>
          <w:szCs w:val="24"/>
          <w:lang w:val="ro-RO"/>
        </w:rPr>
      </w:pPr>
      <w:r w:rsidRPr="00C75AA9">
        <w:rPr>
          <w:b/>
          <w:bCs/>
          <w:sz w:val="24"/>
          <w:szCs w:val="24"/>
          <w:lang w:val="ro-RO"/>
        </w:rPr>
        <w:t>Modificarea operată:</w:t>
      </w:r>
      <w:r w:rsidRPr="00C75AA9">
        <w:rPr>
          <w:sz w:val="24"/>
          <w:szCs w:val="24"/>
          <w:lang w:val="ro-RO"/>
        </w:rPr>
        <w:t xml:space="preserve"> pozițiile 2.66 </w:t>
      </w:r>
      <w:r w:rsidR="009C18A3">
        <w:rPr>
          <w:sz w:val="24"/>
          <w:szCs w:val="24"/>
          <w:lang w:val="ro-RO"/>
        </w:rPr>
        <w:t>-</w:t>
      </w:r>
      <w:r w:rsidRPr="00C75AA9">
        <w:rPr>
          <w:sz w:val="24"/>
          <w:szCs w:val="24"/>
          <w:lang w:val="ro-RO"/>
        </w:rPr>
        <w:t xml:space="preserve"> 2.71 se expun în redacție nouă.</w:t>
      </w:r>
    </w:p>
    <w:p w14:paraId="01DCCC96" w14:textId="77777777" w:rsidR="00533F2C" w:rsidRPr="00C75AA9" w:rsidRDefault="00533F2C" w:rsidP="0007013F">
      <w:pPr>
        <w:tabs>
          <w:tab w:val="left" w:pos="1134"/>
          <w:tab w:val="left" w:pos="1420"/>
          <w:tab w:val="left" w:pos="6521"/>
        </w:tabs>
        <w:ind w:left="567"/>
        <w:rPr>
          <w:sz w:val="28"/>
          <w:szCs w:val="28"/>
          <w:lang w:val="ro-RO"/>
        </w:rPr>
      </w:pPr>
    </w:p>
    <w:tbl>
      <w:tblPr>
        <w:tblW w:w="0" w:type="auto"/>
        <w:tblInd w:w="19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2"/>
        <w:gridCol w:w="3593"/>
        <w:gridCol w:w="2268"/>
        <w:gridCol w:w="992"/>
        <w:gridCol w:w="3261"/>
      </w:tblGrid>
      <w:tr w:rsidR="0007013F" w:rsidRPr="00C75AA9" w14:paraId="745DDA4A" w14:textId="77777777" w:rsidTr="00533F2C">
        <w:trPr>
          <w:trHeight w:val="562"/>
        </w:trPr>
        <w:tc>
          <w:tcPr>
            <w:tcW w:w="992" w:type="dxa"/>
            <w:vAlign w:val="center"/>
          </w:tcPr>
          <w:p w14:paraId="4262F8A3" w14:textId="77777777" w:rsidR="0007013F" w:rsidRPr="00C75AA9" w:rsidRDefault="0007013F" w:rsidP="0007013F">
            <w:pPr>
              <w:tabs>
                <w:tab w:val="left" w:pos="1134"/>
                <w:tab w:val="left" w:pos="1420"/>
                <w:tab w:val="left" w:pos="6521"/>
              </w:tabs>
              <w:ind w:firstLine="0"/>
              <w:rPr>
                <w:lang w:val="ro-RO"/>
              </w:rPr>
            </w:pPr>
            <w:r w:rsidRPr="00C75AA9">
              <w:rPr>
                <w:lang w:val="ro-RO"/>
              </w:rPr>
              <w:t>2.66.</w:t>
            </w:r>
          </w:p>
        </w:tc>
        <w:tc>
          <w:tcPr>
            <w:tcW w:w="3593" w:type="dxa"/>
            <w:vAlign w:val="center"/>
          </w:tcPr>
          <w:p w14:paraId="69E95430" w14:textId="77777777" w:rsidR="0007013F" w:rsidRPr="00C75AA9" w:rsidRDefault="0007013F" w:rsidP="0007013F">
            <w:pPr>
              <w:tabs>
                <w:tab w:val="left" w:pos="1134"/>
                <w:tab w:val="left" w:pos="1420"/>
                <w:tab w:val="left" w:pos="6521"/>
              </w:tabs>
              <w:ind w:firstLine="0"/>
              <w:rPr>
                <w:lang w:val="ro-RO"/>
              </w:rPr>
            </w:pPr>
            <w:r w:rsidRPr="00C75AA9">
              <w:rPr>
                <w:lang w:val="ro-RO"/>
              </w:rPr>
              <w:t>Construcție,</w:t>
            </w:r>
          </w:p>
          <w:p w14:paraId="374FA083" w14:textId="77777777" w:rsidR="0007013F" w:rsidRPr="00C75AA9" w:rsidRDefault="0007013F" w:rsidP="00533F2C">
            <w:pPr>
              <w:tabs>
                <w:tab w:val="left" w:pos="1134"/>
                <w:tab w:val="left" w:pos="1420"/>
                <w:tab w:val="left" w:pos="6521"/>
              </w:tabs>
              <w:ind w:firstLine="0"/>
              <w:rPr>
                <w:lang w:val="ro-RO"/>
              </w:rPr>
            </w:pPr>
            <w:r w:rsidRPr="00C75AA9">
              <w:rPr>
                <w:lang w:val="ro-RO"/>
              </w:rPr>
              <w:t>număr cadastral 0100110.403.01</w:t>
            </w:r>
          </w:p>
        </w:tc>
        <w:tc>
          <w:tcPr>
            <w:tcW w:w="2268" w:type="dxa"/>
            <w:vAlign w:val="center"/>
          </w:tcPr>
          <w:p w14:paraId="04CD8AB9" w14:textId="77777777" w:rsidR="0007013F" w:rsidRPr="00C75AA9" w:rsidRDefault="0007013F" w:rsidP="00D428FB">
            <w:pPr>
              <w:tabs>
                <w:tab w:val="left" w:pos="1134"/>
                <w:tab w:val="left" w:pos="1420"/>
                <w:tab w:val="left" w:pos="6521"/>
              </w:tabs>
              <w:ind w:firstLine="0"/>
              <w:jc w:val="center"/>
              <w:rPr>
                <w:lang w:val="ro-RO"/>
              </w:rPr>
            </w:pPr>
            <w:r w:rsidRPr="00C75AA9">
              <w:rPr>
                <w:lang w:val="ro-RO"/>
              </w:rPr>
              <w:t>mun. Chișinău,</w:t>
            </w:r>
          </w:p>
          <w:p w14:paraId="5C4F9979" w14:textId="77777777" w:rsidR="0007013F" w:rsidRPr="00C75AA9" w:rsidRDefault="0007013F" w:rsidP="00D428FB">
            <w:pPr>
              <w:tabs>
                <w:tab w:val="left" w:pos="1134"/>
                <w:tab w:val="left" w:pos="1420"/>
                <w:tab w:val="left" w:pos="6521"/>
              </w:tabs>
              <w:ind w:firstLine="0"/>
              <w:jc w:val="center"/>
              <w:rPr>
                <w:lang w:val="ro-RO"/>
              </w:rPr>
            </w:pPr>
            <w:r w:rsidRPr="00C75AA9">
              <w:rPr>
                <w:lang w:val="ro-RO"/>
              </w:rPr>
              <w:t>bd. Cuza Vodă, 8/1</w:t>
            </w:r>
          </w:p>
        </w:tc>
        <w:tc>
          <w:tcPr>
            <w:tcW w:w="992" w:type="dxa"/>
            <w:vAlign w:val="center"/>
          </w:tcPr>
          <w:p w14:paraId="74BF8E9F" w14:textId="77777777" w:rsidR="0007013F" w:rsidRPr="00C75AA9" w:rsidRDefault="0007013F" w:rsidP="00D428FB">
            <w:pPr>
              <w:tabs>
                <w:tab w:val="left" w:pos="1134"/>
                <w:tab w:val="left" w:pos="1420"/>
                <w:tab w:val="left" w:pos="6521"/>
              </w:tabs>
              <w:ind w:firstLine="0"/>
              <w:jc w:val="center"/>
              <w:rPr>
                <w:lang w:val="ro-RO"/>
              </w:rPr>
            </w:pPr>
            <w:r w:rsidRPr="00C75AA9">
              <w:rPr>
                <w:lang w:val="ro-RO"/>
              </w:rPr>
              <w:t>526,2/2</w:t>
            </w:r>
          </w:p>
        </w:tc>
        <w:tc>
          <w:tcPr>
            <w:tcW w:w="3261" w:type="dxa"/>
            <w:vAlign w:val="center"/>
          </w:tcPr>
          <w:p w14:paraId="73CF5787" w14:textId="77777777" w:rsidR="0007013F" w:rsidRPr="00C75AA9" w:rsidRDefault="0007013F" w:rsidP="00D428FB">
            <w:pPr>
              <w:tabs>
                <w:tab w:val="left" w:pos="1134"/>
                <w:tab w:val="left" w:pos="1420"/>
                <w:tab w:val="left" w:pos="6521"/>
              </w:tabs>
              <w:ind w:firstLine="0"/>
              <w:jc w:val="center"/>
              <w:rPr>
                <w:lang w:val="ro-RO"/>
              </w:rPr>
            </w:pPr>
            <w:r w:rsidRPr="00C75AA9">
              <w:rPr>
                <w:lang w:val="ro-RO"/>
              </w:rPr>
              <w:t>Inspectoratul General pentru Situații de Urgenţă</w:t>
            </w:r>
          </w:p>
        </w:tc>
      </w:tr>
      <w:tr w:rsidR="0007013F" w:rsidRPr="00C75AA9" w14:paraId="507A7013" w14:textId="77777777" w:rsidTr="00533F2C">
        <w:trPr>
          <w:trHeight w:val="570"/>
        </w:trPr>
        <w:tc>
          <w:tcPr>
            <w:tcW w:w="992" w:type="dxa"/>
            <w:vAlign w:val="center"/>
          </w:tcPr>
          <w:p w14:paraId="4F8C39A6" w14:textId="77777777" w:rsidR="0007013F" w:rsidRPr="00C75AA9" w:rsidRDefault="0007013F" w:rsidP="0007013F">
            <w:pPr>
              <w:tabs>
                <w:tab w:val="left" w:pos="1134"/>
                <w:tab w:val="left" w:pos="1420"/>
                <w:tab w:val="left" w:pos="6521"/>
              </w:tabs>
              <w:ind w:firstLine="0"/>
              <w:rPr>
                <w:lang w:val="ro-RO"/>
              </w:rPr>
            </w:pPr>
            <w:r w:rsidRPr="00C75AA9">
              <w:rPr>
                <w:lang w:val="ro-RO"/>
              </w:rPr>
              <w:t>2.67.</w:t>
            </w:r>
          </w:p>
        </w:tc>
        <w:tc>
          <w:tcPr>
            <w:tcW w:w="3593" w:type="dxa"/>
            <w:vAlign w:val="center"/>
          </w:tcPr>
          <w:p w14:paraId="518C7D61" w14:textId="77777777" w:rsidR="0007013F" w:rsidRPr="00C75AA9" w:rsidRDefault="0007013F" w:rsidP="0007013F">
            <w:pPr>
              <w:tabs>
                <w:tab w:val="left" w:pos="1134"/>
                <w:tab w:val="left" w:pos="1420"/>
                <w:tab w:val="left" w:pos="6521"/>
              </w:tabs>
              <w:ind w:firstLine="0"/>
              <w:rPr>
                <w:lang w:val="ro-RO"/>
              </w:rPr>
            </w:pPr>
            <w:r w:rsidRPr="00C75AA9">
              <w:rPr>
                <w:lang w:val="ro-RO"/>
              </w:rPr>
              <w:t>Demisol – (spații de locuit privatizate),</w:t>
            </w:r>
          </w:p>
          <w:p w14:paraId="15B2D78B" w14:textId="77777777" w:rsidR="0007013F" w:rsidRPr="00C75AA9" w:rsidRDefault="0007013F" w:rsidP="0007013F">
            <w:pPr>
              <w:tabs>
                <w:tab w:val="left" w:pos="1134"/>
                <w:tab w:val="left" w:pos="1420"/>
                <w:tab w:val="left" w:pos="6521"/>
              </w:tabs>
              <w:ind w:firstLine="0"/>
              <w:rPr>
                <w:lang w:val="ro-RO"/>
              </w:rPr>
            </w:pPr>
            <w:r w:rsidRPr="00C75AA9">
              <w:rPr>
                <w:lang w:val="ro-RO"/>
              </w:rPr>
              <w:t>număr cadastral 0100108.120.066</w:t>
            </w:r>
          </w:p>
        </w:tc>
        <w:tc>
          <w:tcPr>
            <w:tcW w:w="2268" w:type="dxa"/>
            <w:vAlign w:val="center"/>
          </w:tcPr>
          <w:p w14:paraId="0903B927" w14:textId="77777777" w:rsidR="0007013F" w:rsidRPr="00C75AA9" w:rsidRDefault="0007013F" w:rsidP="00D428FB">
            <w:pPr>
              <w:tabs>
                <w:tab w:val="left" w:pos="1134"/>
                <w:tab w:val="left" w:pos="1420"/>
                <w:tab w:val="left" w:pos="6521"/>
              </w:tabs>
              <w:ind w:firstLine="0"/>
              <w:jc w:val="center"/>
              <w:rPr>
                <w:lang w:val="ro-RO"/>
              </w:rPr>
            </w:pPr>
            <w:r w:rsidRPr="00C75AA9">
              <w:rPr>
                <w:lang w:val="ro-RO"/>
              </w:rPr>
              <w:t>mun. Chișinău,</w:t>
            </w:r>
          </w:p>
          <w:p w14:paraId="6EE2D5D9" w14:textId="77777777" w:rsidR="0007013F" w:rsidRPr="00C75AA9" w:rsidRDefault="0007013F" w:rsidP="00D428FB">
            <w:pPr>
              <w:tabs>
                <w:tab w:val="left" w:pos="1134"/>
                <w:tab w:val="left" w:pos="1420"/>
                <w:tab w:val="left" w:pos="6521"/>
              </w:tabs>
              <w:ind w:firstLine="0"/>
              <w:jc w:val="center"/>
              <w:rPr>
                <w:lang w:val="ro-RO"/>
              </w:rPr>
            </w:pPr>
            <w:r w:rsidRPr="00C75AA9">
              <w:rPr>
                <w:lang w:val="ro-RO"/>
              </w:rPr>
              <w:t>str. Nicolae Titulescu, 53/1</w:t>
            </w:r>
          </w:p>
        </w:tc>
        <w:tc>
          <w:tcPr>
            <w:tcW w:w="992" w:type="dxa"/>
            <w:vAlign w:val="center"/>
          </w:tcPr>
          <w:p w14:paraId="0F32C704" w14:textId="77777777" w:rsidR="0007013F" w:rsidRPr="00C75AA9" w:rsidRDefault="0007013F" w:rsidP="00D428FB">
            <w:pPr>
              <w:tabs>
                <w:tab w:val="left" w:pos="1134"/>
                <w:tab w:val="left" w:pos="1420"/>
                <w:tab w:val="left" w:pos="6521"/>
              </w:tabs>
              <w:ind w:firstLine="0"/>
              <w:jc w:val="center"/>
              <w:rPr>
                <w:lang w:val="ro-RO"/>
              </w:rPr>
            </w:pPr>
            <w:r w:rsidRPr="00C75AA9">
              <w:rPr>
                <w:lang w:val="ro-RO"/>
              </w:rPr>
              <w:t>255,2/-1</w:t>
            </w:r>
          </w:p>
        </w:tc>
        <w:tc>
          <w:tcPr>
            <w:tcW w:w="3261" w:type="dxa"/>
            <w:vAlign w:val="center"/>
          </w:tcPr>
          <w:p w14:paraId="2A09AE8F" w14:textId="77777777" w:rsidR="0007013F" w:rsidRPr="00C75AA9" w:rsidRDefault="0007013F" w:rsidP="00D428FB">
            <w:pPr>
              <w:tabs>
                <w:tab w:val="left" w:pos="1134"/>
                <w:tab w:val="left" w:pos="1420"/>
                <w:tab w:val="left" w:pos="6521"/>
              </w:tabs>
              <w:ind w:firstLine="0"/>
              <w:jc w:val="center"/>
              <w:rPr>
                <w:lang w:val="ro-RO"/>
              </w:rPr>
            </w:pPr>
            <w:r w:rsidRPr="00C75AA9">
              <w:rPr>
                <w:lang w:val="ro-RO"/>
              </w:rPr>
              <w:t>Direcția situații excepționale mun. Chișinău</w:t>
            </w:r>
          </w:p>
        </w:tc>
      </w:tr>
      <w:tr w:rsidR="0007013F" w:rsidRPr="00C75AA9" w14:paraId="32A8E2D5" w14:textId="77777777" w:rsidTr="00533F2C">
        <w:trPr>
          <w:trHeight w:val="406"/>
        </w:trPr>
        <w:tc>
          <w:tcPr>
            <w:tcW w:w="992" w:type="dxa"/>
            <w:vMerge w:val="restart"/>
            <w:vAlign w:val="center"/>
          </w:tcPr>
          <w:p w14:paraId="042A77BA" w14:textId="77777777" w:rsidR="0007013F" w:rsidRPr="00C75AA9" w:rsidRDefault="0007013F" w:rsidP="0007013F">
            <w:pPr>
              <w:tabs>
                <w:tab w:val="left" w:pos="1134"/>
                <w:tab w:val="left" w:pos="1420"/>
                <w:tab w:val="left" w:pos="6521"/>
              </w:tabs>
              <w:ind w:firstLine="0"/>
              <w:rPr>
                <w:lang w:val="ro-RO"/>
              </w:rPr>
            </w:pPr>
            <w:r w:rsidRPr="00C75AA9">
              <w:rPr>
                <w:lang w:val="ro-RO"/>
              </w:rPr>
              <w:t>2.68.</w:t>
            </w:r>
          </w:p>
        </w:tc>
        <w:tc>
          <w:tcPr>
            <w:tcW w:w="3593" w:type="dxa"/>
            <w:tcBorders>
              <w:bottom w:val="single" w:sz="4" w:space="0" w:color="auto"/>
            </w:tcBorders>
            <w:vAlign w:val="center"/>
          </w:tcPr>
          <w:p w14:paraId="6C3FC07B" w14:textId="77777777" w:rsidR="0007013F" w:rsidRPr="00C75AA9" w:rsidRDefault="0007013F" w:rsidP="0007013F">
            <w:pPr>
              <w:tabs>
                <w:tab w:val="left" w:pos="1134"/>
                <w:tab w:val="left" w:pos="1420"/>
                <w:tab w:val="left" w:pos="6521"/>
              </w:tabs>
              <w:ind w:firstLine="0"/>
              <w:rPr>
                <w:lang w:val="ro-RO"/>
              </w:rPr>
            </w:pPr>
            <w:r w:rsidRPr="00C75AA9">
              <w:rPr>
                <w:lang w:val="ro-RO"/>
              </w:rPr>
              <w:t>Construcție,</w:t>
            </w:r>
          </w:p>
          <w:p w14:paraId="64C82B70" w14:textId="77777777" w:rsidR="0007013F" w:rsidRPr="00C75AA9" w:rsidRDefault="0007013F" w:rsidP="0007013F">
            <w:pPr>
              <w:tabs>
                <w:tab w:val="left" w:pos="1134"/>
                <w:tab w:val="left" w:pos="1420"/>
                <w:tab w:val="left" w:pos="6521"/>
              </w:tabs>
              <w:ind w:firstLine="0"/>
              <w:rPr>
                <w:lang w:val="ro-RO"/>
              </w:rPr>
            </w:pPr>
            <w:r w:rsidRPr="00C75AA9">
              <w:rPr>
                <w:lang w:val="ro-RO"/>
              </w:rPr>
              <w:t>număr cadastral 0100401.097.01</w:t>
            </w:r>
          </w:p>
        </w:tc>
        <w:tc>
          <w:tcPr>
            <w:tcW w:w="2268" w:type="dxa"/>
            <w:vMerge w:val="restart"/>
            <w:vAlign w:val="center"/>
          </w:tcPr>
          <w:p w14:paraId="6E375228" w14:textId="77777777" w:rsidR="0007013F" w:rsidRPr="00C75AA9" w:rsidRDefault="0007013F" w:rsidP="00D428FB">
            <w:pPr>
              <w:tabs>
                <w:tab w:val="left" w:pos="1134"/>
                <w:tab w:val="left" w:pos="1420"/>
                <w:tab w:val="left" w:pos="6521"/>
              </w:tabs>
              <w:ind w:firstLine="0"/>
              <w:jc w:val="center"/>
              <w:rPr>
                <w:lang w:val="ro-RO"/>
              </w:rPr>
            </w:pPr>
            <w:r w:rsidRPr="00C75AA9">
              <w:rPr>
                <w:lang w:val="ro-RO"/>
              </w:rPr>
              <w:t>mun. Chișinău,</w:t>
            </w:r>
          </w:p>
          <w:p w14:paraId="5B57CD01" w14:textId="77777777" w:rsidR="0007013F" w:rsidRPr="00C75AA9" w:rsidRDefault="0007013F" w:rsidP="00D428FB">
            <w:pPr>
              <w:tabs>
                <w:tab w:val="left" w:pos="1134"/>
                <w:tab w:val="left" w:pos="1420"/>
                <w:tab w:val="left" w:pos="6521"/>
              </w:tabs>
              <w:ind w:firstLine="0"/>
              <w:jc w:val="center"/>
              <w:rPr>
                <w:lang w:val="ro-RO"/>
              </w:rPr>
            </w:pPr>
            <w:r w:rsidRPr="00C75AA9">
              <w:rPr>
                <w:lang w:val="ro-RO"/>
              </w:rPr>
              <w:t>str. Mircești, 56/5</w:t>
            </w:r>
          </w:p>
        </w:tc>
        <w:tc>
          <w:tcPr>
            <w:tcW w:w="992" w:type="dxa"/>
            <w:tcBorders>
              <w:bottom w:val="single" w:sz="4" w:space="0" w:color="auto"/>
            </w:tcBorders>
            <w:vAlign w:val="center"/>
          </w:tcPr>
          <w:p w14:paraId="52607E99" w14:textId="77777777" w:rsidR="0007013F" w:rsidRPr="00C75AA9" w:rsidRDefault="0007013F" w:rsidP="00D428FB">
            <w:pPr>
              <w:tabs>
                <w:tab w:val="left" w:pos="1134"/>
                <w:tab w:val="left" w:pos="1420"/>
                <w:tab w:val="left" w:pos="6521"/>
              </w:tabs>
              <w:ind w:firstLine="0"/>
              <w:jc w:val="center"/>
              <w:rPr>
                <w:lang w:val="ro-RO"/>
              </w:rPr>
            </w:pPr>
            <w:r w:rsidRPr="00C75AA9">
              <w:rPr>
                <w:lang w:val="ro-RO"/>
              </w:rPr>
              <w:t>833,8/3</w:t>
            </w:r>
          </w:p>
        </w:tc>
        <w:tc>
          <w:tcPr>
            <w:tcW w:w="3261" w:type="dxa"/>
            <w:vMerge w:val="restart"/>
            <w:vAlign w:val="center"/>
          </w:tcPr>
          <w:p w14:paraId="5AE58840" w14:textId="77777777" w:rsidR="0007013F" w:rsidRPr="00C75AA9" w:rsidRDefault="0007013F" w:rsidP="00D428FB">
            <w:pPr>
              <w:tabs>
                <w:tab w:val="left" w:pos="1134"/>
                <w:tab w:val="left" w:pos="1420"/>
                <w:tab w:val="left" w:pos="6521"/>
              </w:tabs>
              <w:ind w:firstLine="0"/>
              <w:jc w:val="center"/>
              <w:rPr>
                <w:lang w:val="ro-RO"/>
              </w:rPr>
            </w:pPr>
            <w:r w:rsidRPr="00C75AA9">
              <w:rPr>
                <w:lang w:val="ro-RO"/>
              </w:rPr>
              <w:t>Direcția regională căutare salvare nr. 1 a IGSU</w:t>
            </w:r>
          </w:p>
        </w:tc>
      </w:tr>
      <w:tr w:rsidR="0007013F" w:rsidRPr="00C75AA9" w14:paraId="63844F2F" w14:textId="77777777" w:rsidTr="00533F2C">
        <w:trPr>
          <w:trHeight w:val="465"/>
        </w:trPr>
        <w:tc>
          <w:tcPr>
            <w:tcW w:w="992" w:type="dxa"/>
            <w:vMerge/>
            <w:vAlign w:val="center"/>
          </w:tcPr>
          <w:p w14:paraId="1412C838" w14:textId="77777777" w:rsidR="0007013F" w:rsidRPr="00C75AA9" w:rsidRDefault="0007013F" w:rsidP="00A413F7">
            <w:pPr>
              <w:tabs>
                <w:tab w:val="left" w:pos="1134"/>
                <w:tab w:val="left" w:pos="1420"/>
                <w:tab w:val="left" w:pos="6521"/>
              </w:tabs>
              <w:rPr>
                <w:lang w:val="ro-RO"/>
              </w:rPr>
            </w:pPr>
          </w:p>
        </w:tc>
        <w:tc>
          <w:tcPr>
            <w:tcW w:w="3593" w:type="dxa"/>
            <w:tcBorders>
              <w:top w:val="single" w:sz="4" w:space="0" w:color="auto"/>
              <w:bottom w:val="single" w:sz="4" w:space="0" w:color="auto"/>
            </w:tcBorders>
            <w:vAlign w:val="center"/>
          </w:tcPr>
          <w:p w14:paraId="2F97C0B8" w14:textId="77777777" w:rsidR="0007013F" w:rsidRPr="00C75AA9" w:rsidRDefault="0007013F" w:rsidP="0007013F">
            <w:pPr>
              <w:tabs>
                <w:tab w:val="left" w:pos="1134"/>
                <w:tab w:val="left" w:pos="1420"/>
                <w:tab w:val="left" w:pos="6521"/>
              </w:tabs>
              <w:ind w:firstLine="0"/>
              <w:rPr>
                <w:lang w:val="ro-RO"/>
              </w:rPr>
            </w:pPr>
            <w:r w:rsidRPr="00C75AA9">
              <w:rPr>
                <w:lang w:val="ro-RO"/>
              </w:rPr>
              <w:t>Garaj,</w:t>
            </w:r>
          </w:p>
          <w:p w14:paraId="6BC92B68" w14:textId="77777777" w:rsidR="0007013F" w:rsidRPr="00C75AA9" w:rsidRDefault="0007013F" w:rsidP="0007013F">
            <w:pPr>
              <w:tabs>
                <w:tab w:val="left" w:pos="1134"/>
                <w:tab w:val="left" w:pos="1420"/>
                <w:tab w:val="left" w:pos="6521"/>
              </w:tabs>
              <w:ind w:firstLine="0"/>
              <w:rPr>
                <w:lang w:val="ro-RO"/>
              </w:rPr>
            </w:pPr>
            <w:r w:rsidRPr="00C75AA9">
              <w:rPr>
                <w:lang w:val="ro-RO"/>
              </w:rPr>
              <w:t>număr cadastral 0100401.097.02</w:t>
            </w:r>
          </w:p>
        </w:tc>
        <w:tc>
          <w:tcPr>
            <w:tcW w:w="2268" w:type="dxa"/>
            <w:vMerge/>
            <w:vAlign w:val="center"/>
          </w:tcPr>
          <w:p w14:paraId="1F932972" w14:textId="77777777" w:rsidR="0007013F" w:rsidRPr="00C75AA9" w:rsidRDefault="0007013F" w:rsidP="00D428FB">
            <w:pPr>
              <w:tabs>
                <w:tab w:val="left" w:pos="1134"/>
                <w:tab w:val="left" w:pos="1420"/>
                <w:tab w:val="left" w:pos="6521"/>
              </w:tabs>
              <w:jc w:val="center"/>
              <w:rPr>
                <w:lang w:val="ro-RO"/>
              </w:rPr>
            </w:pPr>
          </w:p>
        </w:tc>
        <w:tc>
          <w:tcPr>
            <w:tcW w:w="992" w:type="dxa"/>
            <w:tcBorders>
              <w:top w:val="single" w:sz="4" w:space="0" w:color="auto"/>
              <w:bottom w:val="single" w:sz="4" w:space="0" w:color="auto"/>
            </w:tcBorders>
            <w:vAlign w:val="center"/>
          </w:tcPr>
          <w:p w14:paraId="6BA9CD35" w14:textId="77777777" w:rsidR="0007013F" w:rsidRPr="00C75AA9" w:rsidRDefault="0007013F" w:rsidP="00D428FB">
            <w:pPr>
              <w:tabs>
                <w:tab w:val="left" w:pos="1134"/>
                <w:tab w:val="left" w:pos="1420"/>
                <w:tab w:val="left" w:pos="6521"/>
              </w:tabs>
              <w:ind w:firstLine="0"/>
              <w:jc w:val="center"/>
              <w:rPr>
                <w:lang w:val="ro-RO"/>
              </w:rPr>
            </w:pPr>
            <w:r w:rsidRPr="00C75AA9">
              <w:rPr>
                <w:lang w:val="ro-RO"/>
              </w:rPr>
              <w:t>18,7/1</w:t>
            </w:r>
          </w:p>
        </w:tc>
        <w:tc>
          <w:tcPr>
            <w:tcW w:w="3261" w:type="dxa"/>
            <w:vMerge/>
            <w:vAlign w:val="center"/>
          </w:tcPr>
          <w:p w14:paraId="6C325F70" w14:textId="77777777" w:rsidR="0007013F" w:rsidRPr="00C75AA9" w:rsidRDefault="0007013F" w:rsidP="00D428FB">
            <w:pPr>
              <w:tabs>
                <w:tab w:val="left" w:pos="1134"/>
                <w:tab w:val="left" w:pos="1420"/>
                <w:tab w:val="left" w:pos="6521"/>
              </w:tabs>
              <w:jc w:val="center"/>
              <w:rPr>
                <w:lang w:val="ro-RO"/>
              </w:rPr>
            </w:pPr>
          </w:p>
        </w:tc>
      </w:tr>
      <w:tr w:rsidR="0007013F" w:rsidRPr="00C75AA9" w14:paraId="6ED2FB36" w14:textId="77777777" w:rsidTr="00533F2C">
        <w:trPr>
          <w:trHeight w:val="420"/>
        </w:trPr>
        <w:tc>
          <w:tcPr>
            <w:tcW w:w="992" w:type="dxa"/>
            <w:vMerge/>
            <w:vAlign w:val="center"/>
          </w:tcPr>
          <w:p w14:paraId="65DEB5E2" w14:textId="77777777" w:rsidR="0007013F" w:rsidRPr="00C75AA9" w:rsidRDefault="0007013F" w:rsidP="00A413F7">
            <w:pPr>
              <w:tabs>
                <w:tab w:val="left" w:pos="1134"/>
                <w:tab w:val="left" w:pos="1420"/>
                <w:tab w:val="left" w:pos="6521"/>
              </w:tabs>
              <w:rPr>
                <w:lang w:val="ro-RO"/>
              </w:rPr>
            </w:pPr>
          </w:p>
        </w:tc>
        <w:tc>
          <w:tcPr>
            <w:tcW w:w="3593" w:type="dxa"/>
            <w:tcBorders>
              <w:top w:val="single" w:sz="4" w:space="0" w:color="auto"/>
            </w:tcBorders>
            <w:vAlign w:val="center"/>
          </w:tcPr>
          <w:p w14:paraId="2BF489F3" w14:textId="77777777" w:rsidR="0007013F" w:rsidRPr="00C75AA9" w:rsidRDefault="0007013F" w:rsidP="0007013F">
            <w:pPr>
              <w:tabs>
                <w:tab w:val="left" w:pos="1134"/>
                <w:tab w:val="left" w:pos="1420"/>
                <w:tab w:val="left" w:pos="6521"/>
              </w:tabs>
              <w:ind w:firstLine="0"/>
              <w:rPr>
                <w:lang w:val="ro-RO"/>
              </w:rPr>
            </w:pPr>
            <w:r w:rsidRPr="00C75AA9">
              <w:rPr>
                <w:lang w:val="ro-RO"/>
              </w:rPr>
              <w:t>Volieră, număr cadastral 0100401.097.03</w:t>
            </w:r>
          </w:p>
        </w:tc>
        <w:tc>
          <w:tcPr>
            <w:tcW w:w="2268" w:type="dxa"/>
            <w:vMerge/>
            <w:vAlign w:val="center"/>
          </w:tcPr>
          <w:p w14:paraId="5F5D09DD" w14:textId="77777777" w:rsidR="0007013F" w:rsidRPr="00C75AA9" w:rsidRDefault="0007013F" w:rsidP="00D428FB">
            <w:pPr>
              <w:tabs>
                <w:tab w:val="left" w:pos="1134"/>
                <w:tab w:val="left" w:pos="1420"/>
                <w:tab w:val="left" w:pos="6521"/>
              </w:tabs>
              <w:jc w:val="center"/>
              <w:rPr>
                <w:lang w:val="ro-RO"/>
              </w:rPr>
            </w:pPr>
          </w:p>
        </w:tc>
        <w:tc>
          <w:tcPr>
            <w:tcW w:w="992" w:type="dxa"/>
            <w:tcBorders>
              <w:top w:val="single" w:sz="4" w:space="0" w:color="auto"/>
            </w:tcBorders>
            <w:vAlign w:val="center"/>
          </w:tcPr>
          <w:p w14:paraId="0F505448" w14:textId="77777777" w:rsidR="0007013F" w:rsidRPr="00C75AA9" w:rsidRDefault="0007013F" w:rsidP="00D428FB">
            <w:pPr>
              <w:tabs>
                <w:tab w:val="left" w:pos="1134"/>
                <w:tab w:val="left" w:pos="1420"/>
                <w:tab w:val="left" w:pos="6521"/>
              </w:tabs>
              <w:ind w:firstLine="0"/>
              <w:jc w:val="center"/>
              <w:rPr>
                <w:lang w:val="ro-RO"/>
              </w:rPr>
            </w:pPr>
            <w:r w:rsidRPr="00C75AA9">
              <w:rPr>
                <w:lang w:val="ro-RO"/>
              </w:rPr>
              <w:t>57,6/1</w:t>
            </w:r>
          </w:p>
        </w:tc>
        <w:tc>
          <w:tcPr>
            <w:tcW w:w="3261" w:type="dxa"/>
            <w:vMerge/>
            <w:vAlign w:val="center"/>
          </w:tcPr>
          <w:p w14:paraId="17BDFE57" w14:textId="77777777" w:rsidR="0007013F" w:rsidRPr="00C75AA9" w:rsidRDefault="0007013F" w:rsidP="00D428FB">
            <w:pPr>
              <w:tabs>
                <w:tab w:val="left" w:pos="1134"/>
                <w:tab w:val="left" w:pos="1420"/>
                <w:tab w:val="left" w:pos="6521"/>
              </w:tabs>
              <w:jc w:val="center"/>
              <w:rPr>
                <w:lang w:val="ro-RO"/>
              </w:rPr>
            </w:pPr>
          </w:p>
        </w:tc>
      </w:tr>
      <w:tr w:rsidR="0007013F" w:rsidRPr="00C75AA9" w14:paraId="45A0EC04" w14:textId="77777777" w:rsidTr="00533F2C">
        <w:trPr>
          <w:trHeight w:val="558"/>
        </w:trPr>
        <w:tc>
          <w:tcPr>
            <w:tcW w:w="992" w:type="dxa"/>
            <w:vAlign w:val="center"/>
          </w:tcPr>
          <w:p w14:paraId="2EFC3BE2" w14:textId="77777777" w:rsidR="0007013F" w:rsidRPr="00C75AA9" w:rsidRDefault="0007013F" w:rsidP="0007013F">
            <w:pPr>
              <w:tabs>
                <w:tab w:val="left" w:pos="1134"/>
                <w:tab w:val="left" w:pos="1420"/>
                <w:tab w:val="left" w:pos="6521"/>
              </w:tabs>
              <w:ind w:firstLine="0"/>
              <w:rPr>
                <w:lang w:val="ro-RO"/>
              </w:rPr>
            </w:pPr>
            <w:r w:rsidRPr="00C75AA9">
              <w:rPr>
                <w:lang w:val="ro-RO"/>
              </w:rPr>
              <w:t>2.69.</w:t>
            </w:r>
          </w:p>
        </w:tc>
        <w:tc>
          <w:tcPr>
            <w:tcW w:w="3593" w:type="dxa"/>
            <w:vAlign w:val="center"/>
          </w:tcPr>
          <w:p w14:paraId="1D920AEB" w14:textId="77777777" w:rsidR="0007013F" w:rsidRPr="00C75AA9" w:rsidRDefault="0007013F" w:rsidP="0007013F">
            <w:pPr>
              <w:tabs>
                <w:tab w:val="left" w:pos="1134"/>
                <w:tab w:val="left" w:pos="1420"/>
                <w:tab w:val="left" w:pos="6521"/>
              </w:tabs>
              <w:ind w:firstLine="0"/>
              <w:rPr>
                <w:lang w:val="ro-RO"/>
              </w:rPr>
            </w:pPr>
            <w:r w:rsidRPr="00C75AA9">
              <w:rPr>
                <w:lang w:val="ro-RO"/>
              </w:rPr>
              <w:t>Demisol – (spații de locuit privatizate),</w:t>
            </w:r>
          </w:p>
          <w:p w14:paraId="06B9AD98" w14:textId="77777777" w:rsidR="0007013F" w:rsidRPr="00C75AA9" w:rsidRDefault="0007013F" w:rsidP="00533F2C">
            <w:pPr>
              <w:tabs>
                <w:tab w:val="left" w:pos="1134"/>
                <w:tab w:val="left" w:pos="1420"/>
                <w:tab w:val="left" w:pos="6521"/>
              </w:tabs>
              <w:ind w:firstLine="0"/>
              <w:rPr>
                <w:lang w:val="ro-RO"/>
              </w:rPr>
            </w:pPr>
            <w:r w:rsidRPr="00C75AA9">
              <w:rPr>
                <w:lang w:val="ro-RO"/>
              </w:rPr>
              <w:t>număr cadastral 0100514154.01.134</w:t>
            </w:r>
          </w:p>
        </w:tc>
        <w:tc>
          <w:tcPr>
            <w:tcW w:w="2268" w:type="dxa"/>
            <w:vAlign w:val="center"/>
          </w:tcPr>
          <w:p w14:paraId="1C4559FE" w14:textId="77777777" w:rsidR="0007013F" w:rsidRPr="00C75AA9" w:rsidRDefault="0007013F" w:rsidP="00D428FB">
            <w:pPr>
              <w:tabs>
                <w:tab w:val="left" w:pos="1134"/>
                <w:tab w:val="left" w:pos="1420"/>
                <w:tab w:val="left" w:pos="6521"/>
              </w:tabs>
              <w:ind w:firstLine="0"/>
              <w:jc w:val="center"/>
              <w:rPr>
                <w:lang w:val="ro-RO"/>
              </w:rPr>
            </w:pPr>
            <w:r w:rsidRPr="00C75AA9">
              <w:rPr>
                <w:lang w:val="ro-RO"/>
              </w:rPr>
              <w:t>mun. Chișinău,</w:t>
            </w:r>
          </w:p>
          <w:p w14:paraId="2B9A1A79" w14:textId="77777777" w:rsidR="0007013F" w:rsidRPr="00C75AA9" w:rsidRDefault="0007013F" w:rsidP="00D428FB">
            <w:pPr>
              <w:tabs>
                <w:tab w:val="left" w:pos="1134"/>
                <w:tab w:val="left" w:pos="1420"/>
                <w:tab w:val="left" w:pos="6521"/>
              </w:tabs>
              <w:ind w:firstLine="0"/>
              <w:jc w:val="center"/>
              <w:rPr>
                <w:lang w:val="ro-RO"/>
              </w:rPr>
            </w:pPr>
            <w:r w:rsidRPr="00C75AA9">
              <w:rPr>
                <w:lang w:val="ro-RO"/>
              </w:rPr>
              <w:t>str. Doina și Ion Aldea Teodorovici, 17</w:t>
            </w:r>
          </w:p>
        </w:tc>
        <w:tc>
          <w:tcPr>
            <w:tcW w:w="992" w:type="dxa"/>
            <w:vAlign w:val="center"/>
          </w:tcPr>
          <w:p w14:paraId="51F66C72" w14:textId="77777777" w:rsidR="0007013F" w:rsidRPr="00C75AA9" w:rsidRDefault="0007013F" w:rsidP="00D428FB">
            <w:pPr>
              <w:tabs>
                <w:tab w:val="left" w:pos="1134"/>
                <w:tab w:val="left" w:pos="1420"/>
                <w:tab w:val="left" w:pos="6521"/>
              </w:tabs>
              <w:ind w:firstLine="0"/>
              <w:jc w:val="center"/>
              <w:rPr>
                <w:lang w:val="ro-RO"/>
              </w:rPr>
            </w:pPr>
            <w:r w:rsidRPr="00C75AA9">
              <w:rPr>
                <w:lang w:val="ro-RO"/>
              </w:rPr>
              <w:t>293,8/-1</w:t>
            </w:r>
          </w:p>
        </w:tc>
        <w:tc>
          <w:tcPr>
            <w:tcW w:w="3261" w:type="dxa"/>
            <w:vAlign w:val="center"/>
          </w:tcPr>
          <w:p w14:paraId="75AB3F1B" w14:textId="77777777" w:rsidR="0007013F" w:rsidRPr="00C75AA9" w:rsidRDefault="0007013F" w:rsidP="00D428FB">
            <w:pPr>
              <w:tabs>
                <w:tab w:val="left" w:pos="1134"/>
                <w:tab w:val="left" w:pos="1420"/>
                <w:tab w:val="left" w:pos="6521"/>
              </w:tabs>
              <w:ind w:firstLine="0"/>
              <w:jc w:val="center"/>
              <w:rPr>
                <w:lang w:val="ro-RO"/>
              </w:rPr>
            </w:pPr>
            <w:r w:rsidRPr="00C75AA9">
              <w:rPr>
                <w:lang w:val="ro-RO"/>
              </w:rPr>
              <w:t>Direcția situații excepționale mun. Chișinău</w:t>
            </w:r>
          </w:p>
        </w:tc>
      </w:tr>
      <w:tr w:rsidR="0007013F" w:rsidRPr="00C75AA9" w14:paraId="7D6F89E4" w14:textId="77777777" w:rsidTr="00533F2C">
        <w:trPr>
          <w:trHeight w:val="552"/>
        </w:trPr>
        <w:tc>
          <w:tcPr>
            <w:tcW w:w="992" w:type="dxa"/>
            <w:vAlign w:val="center"/>
          </w:tcPr>
          <w:p w14:paraId="498B1D02" w14:textId="77777777" w:rsidR="0007013F" w:rsidRPr="00C75AA9" w:rsidRDefault="0007013F" w:rsidP="0007013F">
            <w:pPr>
              <w:tabs>
                <w:tab w:val="left" w:pos="1134"/>
                <w:tab w:val="left" w:pos="1420"/>
                <w:tab w:val="left" w:pos="6521"/>
              </w:tabs>
              <w:ind w:firstLine="0"/>
              <w:rPr>
                <w:lang w:val="ro-RO"/>
              </w:rPr>
            </w:pPr>
            <w:r w:rsidRPr="00C75AA9">
              <w:rPr>
                <w:lang w:val="ro-RO"/>
              </w:rPr>
              <w:t>2.70.</w:t>
            </w:r>
          </w:p>
        </w:tc>
        <w:tc>
          <w:tcPr>
            <w:tcW w:w="3593" w:type="dxa"/>
            <w:vAlign w:val="center"/>
          </w:tcPr>
          <w:p w14:paraId="78E4C178" w14:textId="77777777" w:rsidR="0007013F" w:rsidRPr="00C75AA9" w:rsidRDefault="0007013F" w:rsidP="0007013F">
            <w:pPr>
              <w:tabs>
                <w:tab w:val="left" w:pos="1134"/>
                <w:tab w:val="left" w:pos="1420"/>
                <w:tab w:val="left" w:pos="6521"/>
              </w:tabs>
              <w:ind w:firstLine="0"/>
              <w:rPr>
                <w:lang w:val="ro-RO"/>
              </w:rPr>
            </w:pPr>
            <w:r w:rsidRPr="00C75AA9">
              <w:rPr>
                <w:lang w:val="ro-RO"/>
              </w:rPr>
              <w:t>Demisol,</w:t>
            </w:r>
          </w:p>
          <w:p w14:paraId="7ADF206F" w14:textId="77777777" w:rsidR="0007013F" w:rsidRPr="00C75AA9" w:rsidRDefault="0007013F" w:rsidP="0007013F">
            <w:pPr>
              <w:tabs>
                <w:tab w:val="left" w:pos="1134"/>
                <w:tab w:val="left" w:pos="1420"/>
                <w:tab w:val="left" w:pos="6521"/>
              </w:tabs>
              <w:ind w:firstLine="0"/>
              <w:rPr>
                <w:lang w:val="ro-RO"/>
              </w:rPr>
            </w:pPr>
            <w:r w:rsidRPr="00C75AA9">
              <w:rPr>
                <w:lang w:val="ro-RO"/>
              </w:rPr>
              <w:t>număr cadastral 0100414167.01.136</w:t>
            </w:r>
          </w:p>
        </w:tc>
        <w:tc>
          <w:tcPr>
            <w:tcW w:w="2268" w:type="dxa"/>
            <w:vAlign w:val="center"/>
          </w:tcPr>
          <w:p w14:paraId="5CEC4EAA" w14:textId="77777777" w:rsidR="0007013F" w:rsidRPr="00C75AA9" w:rsidRDefault="0007013F" w:rsidP="00D428FB">
            <w:pPr>
              <w:tabs>
                <w:tab w:val="left" w:pos="1134"/>
                <w:tab w:val="left" w:pos="1420"/>
                <w:tab w:val="left" w:pos="6521"/>
              </w:tabs>
              <w:ind w:firstLine="0"/>
              <w:jc w:val="center"/>
              <w:rPr>
                <w:lang w:val="ro-RO"/>
              </w:rPr>
            </w:pPr>
            <w:r w:rsidRPr="00C75AA9">
              <w:rPr>
                <w:lang w:val="ro-RO"/>
              </w:rPr>
              <w:t>mun. Chișinău,</w:t>
            </w:r>
          </w:p>
          <w:p w14:paraId="7092B1D6" w14:textId="77777777" w:rsidR="0007013F" w:rsidRPr="00C75AA9" w:rsidRDefault="0007013F" w:rsidP="00D428FB">
            <w:pPr>
              <w:tabs>
                <w:tab w:val="left" w:pos="1134"/>
                <w:tab w:val="left" w:pos="1420"/>
                <w:tab w:val="left" w:pos="6521"/>
              </w:tabs>
              <w:ind w:firstLine="0"/>
              <w:jc w:val="center"/>
              <w:rPr>
                <w:lang w:val="ro-RO"/>
              </w:rPr>
            </w:pPr>
            <w:r w:rsidRPr="00C75AA9">
              <w:rPr>
                <w:lang w:val="ro-RO"/>
              </w:rPr>
              <w:t>str. Matei Basarab, 5/5</w:t>
            </w:r>
          </w:p>
        </w:tc>
        <w:tc>
          <w:tcPr>
            <w:tcW w:w="992" w:type="dxa"/>
            <w:vAlign w:val="center"/>
          </w:tcPr>
          <w:p w14:paraId="46BD5607" w14:textId="77777777" w:rsidR="0007013F" w:rsidRPr="00C75AA9" w:rsidRDefault="0007013F" w:rsidP="00D428FB">
            <w:pPr>
              <w:tabs>
                <w:tab w:val="left" w:pos="1134"/>
                <w:tab w:val="left" w:pos="1420"/>
                <w:tab w:val="left" w:pos="6521"/>
              </w:tabs>
              <w:ind w:firstLine="0"/>
              <w:jc w:val="center"/>
              <w:rPr>
                <w:lang w:val="ro-RO"/>
              </w:rPr>
            </w:pPr>
            <w:r w:rsidRPr="00C75AA9">
              <w:rPr>
                <w:lang w:val="ro-RO"/>
              </w:rPr>
              <w:t>273,3/-1</w:t>
            </w:r>
          </w:p>
        </w:tc>
        <w:tc>
          <w:tcPr>
            <w:tcW w:w="3261" w:type="dxa"/>
            <w:vAlign w:val="center"/>
          </w:tcPr>
          <w:p w14:paraId="689A2AF9" w14:textId="77777777" w:rsidR="0007013F" w:rsidRPr="00C75AA9" w:rsidRDefault="0007013F" w:rsidP="00D428FB">
            <w:pPr>
              <w:tabs>
                <w:tab w:val="left" w:pos="1134"/>
                <w:tab w:val="left" w:pos="1420"/>
                <w:tab w:val="left" w:pos="6521"/>
              </w:tabs>
              <w:ind w:firstLine="0"/>
              <w:jc w:val="center"/>
              <w:rPr>
                <w:lang w:val="ro-RO"/>
              </w:rPr>
            </w:pPr>
            <w:r w:rsidRPr="00C75AA9">
              <w:rPr>
                <w:lang w:val="ro-RO"/>
              </w:rPr>
              <w:t>Direcția situații excepționale mun. Chișinău</w:t>
            </w:r>
          </w:p>
        </w:tc>
      </w:tr>
      <w:tr w:rsidR="00533F2C" w:rsidRPr="00C75AA9" w14:paraId="41583264" w14:textId="77777777" w:rsidTr="00533F2C">
        <w:trPr>
          <w:trHeight w:val="237"/>
        </w:trPr>
        <w:tc>
          <w:tcPr>
            <w:tcW w:w="992" w:type="dxa"/>
            <w:vMerge w:val="restart"/>
            <w:vAlign w:val="center"/>
          </w:tcPr>
          <w:p w14:paraId="3B09DE33" w14:textId="77777777" w:rsidR="00533F2C" w:rsidRPr="00C75AA9" w:rsidRDefault="00533F2C" w:rsidP="0007013F">
            <w:pPr>
              <w:tabs>
                <w:tab w:val="left" w:pos="1134"/>
                <w:tab w:val="left" w:pos="1420"/>
                <w:tab w:val="left" w:pos="6521"/>
              </w:tabs>
              <w:ind w:firstLine="0"/>
              <w:rPr>
                <w:lang w:val="ro-RO"/>
              </w:rPr>
            </w:pPr>
            <w:r w:rsidRPr="00C75AA9">
              <w:rPr>
                <w:lang w:val="ro-RO"/>
              </w:rPr>
              <w:t>2.71.</w:t>
            </w:r>
          </w:p>
        </w:tc>
        <w:tc>
          <w:tcPr>
            <w:tcW w:w="3593" w:type="dxa"/>
            <w:tcBorders>
              <w:bottom w:val="single" w:sz="4" w:space="0" w:color="auto"/>
            </w:tcBorders>
            <w:vAlign w:val="center"/>
          </w:tcPr>
          <w:p w14:paraId="049E1370" w14:textId="77777777" w:rsidR="00533F2C" w:rsidRPr="00C75AA9" w:rsidRDefault="00533F2C" w:rsidP="0007013F">
            <w:pPr>
              <w:tabs>
                <w:tab w:val="left" w:pos="1134"/>
                <w:tab w:val="left" w:pos="1420"/>
                <w:tab w:val="left" w:pos="6521"/>
              </w:tabs>
              <w:ind w:firstLine="0"/>
              <w:rPr>
                <w:lang w:val="ro-RO"/>
              </w:rPr>
            </w:pPr>
            <w:r w:rsidRPr="00C75AA9">
              <w:rPr>
                <w:lang w:val="ro-RO"/>
              </w:rPr>
              <w:t>Clădire administrativă, număr cadastral 0300320246.01</w:t>
            </w:r>
          </w:p>
        </w:tc>
        <w:tc>
          <w:tcPr>
            <w:tcW w:w="2268" w:type="dxa"/>
            <w:vMerge w:val="restart"/>
            <w:vAlign w:val="center"/>
          </w:tcPr>
          <w:p w14:paraId="3F5C590C" w14:textId="77777777" w:rsidR="00533F2C" w:rsidRPr="00C75AA9" w:rsidRDefault="00533F2C" w:rsidP="00D428FB">
            <w:pPr>
              <w:tabs>
                <w:tab w:val="left" w:pos="1134"/>
                <w:tab w:val="left" w:pos="1420"/>
                <w:tab w:val="left" w:pos="6521"/>
              </w:tabs>
              <w:ind w:firstLine="0"/>
              <w:jc w:val="center"/>
              <w:rPr>
                <w:lang w:val="ro-RO"/>
              </w:rPr>
            </w:pPr>
            <w:r w:rsidRPr="00C75AA9">
              <w:rPr>
                <w:lang w:val="ro-RO"/>
              </w:rPr>
              <w:t>mun. Bălți,</w:t>
            </w:r>
          </w:p>
          <w:p w14:paraId="54D10563" w14:textId="77777777" w:rsidR="00533F2C" w:rsidRPr="00C75AA9" w:rsidRDefault="00533F2C" w:rsidP="00D428FB">
            <w:pPr>
              <w:tabs>
                <w:tab w:val="left" w:pos="1134"/>
                <w:tab w:val="left" w:pos="1420"/>
                <w:tab w:val="left" w:pos="6521"/>
              </w:tabs>
              <w:ind w:firstLine="0"/>
              <w:jc w:val="center"/>
              <w:rPr>
                <w:lang w:val="ro-RO"/>
              </w:rPr>
            </w:pPr>
            <w:r w:rsidRPr="00C75AA9">
              <w:rPr>
                <w:lang w:val="ro-RO"/>
              </w:rPr>
              <w:t>str. O. Dudnici, 1/A</w:t>
            </w:r>
          </w:p>
        </w:tc>
        <w:tc>
          <w:tcPr>
            <w:tcW w:w="992" w:type="dxa"/>
            <w:tcBorders>
              <w:bottom w:val="single" w:sz="4" w:space="0" w:color="auto"/>
            </w:tcBorders>
            <w:vAlign w:val="center"/>
          </w:tcPr>
          <w:p w14:paraId="71C8939C" w14:textId="77777777" w:rsidR="00533F2C" w:rsidRPr="00C75AA9" w:rsidRDefault="00533F2C" w:rsidP="00D428FB">
            <w:pPr>
              <w:tabs>
                <w:tab w:val="left" w:pos="1134"/>
                <w:tab w:val="left" w:pos="1420"/>
                <w:tab w:val="left" w:pos="6521"/>
              </w:tabs>
              <w:ind w:firstLine="0"/>
              <w:jc w:val="center"/>
              <w:rPr>
                <w:lang w:val="ro-RO"/>
              </w:rPr>
            </w:pPr>
            <w:r w:rsidRPr="00C75AA9">
              <w:rPr>
                <w:lang w:val="ro-RO"/>
              </w:rPr>
              <w:t>233,2/1</w:t>
            </w:r>
          </w:p>
        </w:tc>
        <w:tc>
          <w:tcPr>
            <w:tcW w:w="3261" w:type="dxa"/>
            <w:vMerge w:val="restart"/>
            <w:vAlign w:val="center"/>
          </w:tcPr>
          <w:p w14:paraId="7215973F" w14:textId="758854A1" w:rsidR="00533F2C" w:rsidRPr="00C75AA9" w:rsidRDefault="00533F2C" w:rsidP="00D428FB">
            <w:pPr>
              <w:ind w:firstLine="0"/>
              <w:jc w:val="center"/>
              <w:rPr>
                <w:lang w:val="ro-RO"/>
              </w:rPr>
            </w:pPr>
            <w:r w:rsidRPr="00C75AA9">
              <w:rPr>
                <w:lang w:val="ro-RO"/>
              </w:rPr>
              <w:t>Direcția regională căutare salvare nr. 2 a IGSU</w:t>
            </w:r>
          </w:p>
        </w:tc>
      </w:tr>
      <w:tr w:rsidR="00533F2C" w:rsidRPr="00C75AA9" w14:paraId="5DB7C3C1" w14:textId="77777777" w:rsidTr="00533F2C">
        <w:trPr>
          <w:trHeight w:val="270"/>
        </w:trPr>
        <w:tc>
          <w:tcPr>
            <w:tcW w:w="992" w:type="dxa"/>
            <w:vMerge/>
            <w:vAlign w:val="center"/>
          </w:tcPr>
          <w:p w14:paraId="7796B840" w14:textId="77777777" w:rsidR="00533F2C" w:rsidRPr="00C75AA9" w:rsidRDefault="00533F2C" w:rsidP="00533F2C">
            <w:pPr>
              <w:tabs>
                <w:tab w:val="left" w:pos="1134"/>
                <w:tab w:val="left" w:pos="1420"/>
                <w:tab w:val="left" w:pos="6521"/>
              </w:tabs>
              <w:ind w:firstLine="0"/>
              <w:rPr>
                <w:lang w:val="ro-RO"/>
              </w:rPr>
            </w:pPr>
          </w:p>
        </w:tc>
        <w:tc>
          <w:tcPr>
            <w:tcW w:w="3593" w:type="dxa"/>
            <w:tcBorders>
              <w:top w:val="single" w:sz="4" w:space="0" w:color="auto"/>
              <w:bottom w:val="single" w:sz="4" w:space="0" w:color="auto"/>
            </w:tcBorders>
            <w:vAlign w:val="center"/>
          </w:tcPr>
          <w:p w14:paraId="6C276E53" w14:textId="2C5943B8" w:rsidR="00533F2C" w:rsidRPr="00C75AA9" w:rsidRDefault="00533F2C" w:rsidP="00533F2C">
            <w:pPr>
              <w:tabs>
                <w:tab w:val="left" w:pos="1134"/>
                <w:tab w:val="left" w:pos="1420"/>
                <w:tab w:val="left" w:pos="6521"/>
              </w:tabs>
              <w:ind w:firstLine="0"/>
              <w:rPr>
                <w:lang w:val="ro-RO"/>
              </w:rPr>
            </w:pPr>
            <w:r w:rsidRPr="00C75AA9">
              <w:rPr>
                <w:lang w:val="ro-RO"/>
              </w:rPr>
              <w:t>Adăpost (construcție subterană)</w:t>
            </w:r>
          </w:p>
        </w:tc>
        <w:tc>
          <w:tcPr>
            <w:tcW w:w="2268" w:type="dxa"/>
            <w:vMerge/>
            <w:vAlign w:val="center"/>
          </w:tcPr>
          <w:p w14:paraId="3FC068C1" w14:textId="77777777" w:rsidR="00533F2C" w:rsidRPr="00C75AA9" w:rsidRDefault="00533F2C" w:rsidP="00533F2C">
            <w:pPr>
              <w:tabs>
                <w:tab w:val="left" w:pos="1134"/>
                <w:tab w:val="left" w:pos="1420"/>
                <w:tab w:val="left" w:pos="6521"/>
              </w:tabs>
              <w:ind w:firstLine="0"/>
              <w:rPr>
                <w:lang w:val="ro-RO"/>
              </w:rPr>
            </w:pPr>
          </w:p>
        </w:tc>
        <w:tc>
          <w:tcPr>
            <w:tcW w:w="992" w:type="dxa"/>
            <w:tcBorders>
              <w:top w:val="single" w:sz="4" w:space="0" w:color="auto"/>
              <w:bottom w:val="single" w:sz="4" w:space="0" w:color="auto"/>
            </w:tcBorders>
            <w:vAlign w:val="center"/>
          </w:tcPr>
          <w:p w14:paraId="537F7EAB" w14:textId="71EFC3D7" w:rsidR="00533F2C" w:rsidRPr="00C75AA9" w:rsidRDefault="00533F2C" w:rsidP="00D428FB">
            <w:pPr>
              <w:tabs>
                <w:tab w:val="left" w:pos="1134"/>
                <w:tab w:val="left" w:pos="1420"/>
                <w:tab w:val="left" w:pos="6521"/>
              </w:tabs>
              <w:ind w:firstLine="0"/>
              <w:jc w:val="center"/>
              <w:rPr>
                <w:lang w:val="ro-RO"/>
              </w:rPr>
            </w:pPr>
            <w:r w:rsidRPr="00C75AA9">
              <w:rPr>
                <w:lang w:val="ro-RO"/>
              </w:rPr>
              <w:t>31,9</w:t>
            </w:r>
          </w:p>
        </w:tc>
        <w:tc>
          <w:tcPr>
            <w:tcW w:w="3261" w:type="dxa"/>
            <w:vMerge/>
            <w:vAlign w:val="center"/>
          </w:tcPr>
          <w:p w14:paraId="5D2B35B2" w14:textId="77777777" w:rsidR="00533F2C" w:rsidRPr="00C75AA9" w:rsidRDefault="00533F2C" w:rsidP="00533F2C">
            <w:pPr>
              <w:ind w:firstLine="0"/>
              <w:rPr>
                <w:lang w:val="ro-RO"/>
              </w:rPr>
            </w:pPr>
          </w:p>
        </w:tc>
      </w:tr>
      <w:tr w:rsidR="00533F2C" w:rsidRPr="00C75AA9" w14:paraId="495DCD5B" w14:textId="77777777" w:rsidTr="00533F2C">
        <w:trPr>
          <w:trHeight w:val="460"/>
        </w:trPr>
        <w:tc>
          <w:tcPr>
            <w:tcW w:w="992" w:type="dxa"/>
            <w:vMerge/>
            <w:vAlign w:val="center"/>
          </w:tcPr>
          <w:p w14:paraId="1871E775" w14:textId="77777777" w:rsidR="00533F2C" w:rsidRPr="00C75AA9" w:rsidRDefault="00533F2C" w:rsidP="00533F2C">
            <w:pPr>
              <w:tabs>
                <w:tab w:val="left" w:pos="1134"/>
                <w:tab w:val="left" w:pos="1420"/>
                <w:tab w:val="left" w:pos="6521"/>
              </w:tabs>
              <w:ind w:firstLine="0"/>
              <w:rPr>
                <w:lang w:val="ro-RO"/>
              </w:rPr>
            </w:pPr>
          </w:p>
        </w:tc>
        <w:tc>
          <w:tcPr>
            <w:tcW w:w="3593" w:type="dxa"/>
            <w:tcBorders>
              <w:top w:val="single" w:sz="4" w:space="0" w:color="auto"/>
              <w:bottom w:val="single" w:sz="4" w:space="0" w:color="auto"/>
            </w:tcBorders>
            <w:vAlign w:val="center"/>
          </w:tcPr>
          <w:p w14:paraId="64C92721" w14:textId="7787C614" w:rsidR="00533F2C" w:rsidRPr="00C75AA9" w:rsidRDefault="00533F2C" w:rsidP="00533F2C">
            <w:pPr>
              <w:tabs>
                <w:tab w:val="left" w:pos="1134"/>
                <w:tab w:val="left" w:pos="1420"/>
                <w:tab w:val="left" w:pos="6521"/>
              </w:tabs>
              <w:ind w:firstLine="0"/>
              <w:rPr>
                <w:lang w:val="ro-RO"/>
              </w:rPr>
            </w:pPr>
            <w:r w:rsidRPr="00C75AA9">
              <w:rPr>
                <w:lang w:val="ro-RO"/>
              </w:rPr>
              <w:t>Adăpost (construcție subterană)</w:t>
            </w:r>
          </w:p>
        </w:tc>
        <w:tc>
          <w:tcPr>
            <w:tcW w:w="2268" w:type="dxa"/>
            <w:vMerge/>
            <w:vAlign w:val="center"/>
          </w:tcPr>
          <w:p w14:paraId="13EEFC9A" w14:textId="77777777" w:rsidR="00533F2C" w:rsidRPr="00C75AA9" w:rsidRDefault="00533F2C" w:rsidP="00533F2C">
            <w:pPr>
              <w:tabs>
                <w:tab w:val="left" w:pos="1134"/>
                <w:tab w:val="left" w:pos="1420"/>
                <w:tab w:val="left" w:pos="6521"/>
              </w:tabs>
              <w:ind w:firstLine="0"/>
              <w:rPr>
                <w:lang w:val="ro-RO"/>
              </w:rPr>
            </w:pPr>
          </w:p>
        </w:tc>
        <w:tc>
          <w:tcPr>
            <w:tcW w:w="992" w:type="dxa"/>
            <w:tcBorders>
              <w:top w:val="single" w:sz="4" w:space="0" w:color="auto"/>
              <w:bottom w:val="single" w:sz="4" w:space="0" w:color="auto"/>
            </w:tcBorders>
            <w:vAlign w:val="center"/>
          </w:tcPr>
          <w:p w14:paraId="525D4ABB" w14:textId="16390E56" w:rsidR="00533F2C" w:rsidRPr="00C75AA9" w:rsidRDefault="00533F2C" w:rsidP="00D428FB">
            <w:pPr>
              <w:tabs>
                <w:tab w:val="left" w:pos="1134"/>
                <w:tab w:val="left" w:pos="1420"/>
                <w:tab w:val="left" w:pos="6521"/>
              </w:tabs>
              <w:ind w:firstLine="0"/>
              <w:jc w:val="center"/>
              <w:rPr>
                <w:lang w:val="ro-RO"/>
              </w:rPr>
            </w:pPr>
            <w:r w:rsidRPr="00C75AA9">
              <w:rPr>
                <w:lang w:val="ro-RO"/>
              </w:rPr>
              <w:t>21,2</w:t>
            </w:r>
          </w:p>
        </w:tc>
        <w:tc>
          <w:tcPr>
            <w:tcW w:w="3261" w:type="dxa"/>
            <w:vMerge/>
            <w:vAlign w:val="center"/>
          </w:tcPr>
          <w:p w14:paraId="6008B6E8" w14:textId="77777777" w:rsidR="00533F2C" w:rsidRPr="00C75AA9" w:rsidRDefault="00533F2C" w:rsidP="00533F2C">
            <w:pPr>
              <w:ind w:firstLine="0"/>
              <w:rPr>
                <w:lang w:val="ro-RO"/>
              </w:rPr>
            </w:pPr>
          </w:p>
        </w:tc>
      </w:tr>
    </w:tbl>
    <w:p w14:paraId="727E4BD6" w14:textId="77777777" w:rsidR="0007013F" w:rsidRPr="00C75AA9" w:rsidRDefault="0007013F" w:rsidP="0007013F">
      <w:pPr>
        <w:ind w:firstLine="0"/>
        <w:jc w:val="right"/>
        <w:rPr>
          <w:sz w:val="24"/>
          <w:szCs w:val="24"/>
          <w:lang w:val="ro-RO"/>
        </w:rPr>
      </w:pPr>
    </w:p>
    <w:p w14:paraId="4570D774" w14:textId="77777777" w:rsidR="00D10A7B" w:rsidRPr="00C75AA9" w:rsidRDefault="00D10A7B" w:rsidP="00367723">
      <w:pPr>
        <w:ind w:firstLine="0"/>
        <w:jc w:val="left"/>
        <w:rPr>
          <w:sz w:val="24"/>
          <w:szCs w:val="24"/>
          <w:lang w:val="ro-RO"/>
        </w:rPr>
      </w:pPr>
    </w:p>
    <w:p w14:paraId="0C92BF6B" w14:textId="77777777" w:rsidR="001B5F62" w:rsidRPr="00C75AA9" w:rsidRDefault="001B5F62" w:rsidP="00367723">
      <w:pPr>
        <w:ind w:firstLine="0"/>
        <w:jc w:val="left"/>
        <w:rPr>
          <w:sz w:val="24"/>
          <w:szCs w:val="24"/>
          <w:lang w:val="ro-RO"/>
        </w:rPr>
      </w:pPr>
    </w:p>
    <w:p w14:paraId="096200ED" w14:textId="77777777" w:rsidR="008709F8" w:rsidRPr="00C75AA9" w:rsidRDefault="008709F8" w:rsidP="00367723">
      <w:pPr>
        <w:ind w:firstLine="0"/>
        <w:jc w:val="left"/>
        <w:rPr>
          <w:sz w:val="24"/>
          <w:szCs w:val="24"/>
          <w:lang w:val="ro-RO"/>
        </w:rPr>
      </w:pPr>
    </w:p>
    <w:p w14:paraId="5E74B509" w14:textId="77777777" w:rsidR="008709F8" w:rsidRPr="00C75AA9" w:rsidRDefault="008709F8" w:rsidP="00367723">
      <w:pPr>
        <w:ind w:firstLine="0"/>
        <w:jc w:val="left"/>
        <w:rPr>
          <w:sz w:val="24"/>
          <w:szCs w:val="24"/>
          <w:lang w:val="ro-RO"/>
        </w:rPr>
      </w:pPr>
    </w:p>
    <w:p w14:paraId="752A15A3" w14:textId="3FDF3716" w:rsidR="008709F8" w:rsidRPr="00C75AA9" w:rsidRDefault="008709F8" w:rsidP="008709F8">
      <w:pPr>
        <w:ind w:firstLine="0"/>
        <w:jc w:val="right"/>
        <w:rPr>
          <w:sz w:val="24"/>
          <w:szCs w:val="24"/>
          <w:lang w:val="ro-RO"/>
        </w:rPr>
      </w:pPr>
      <w:r w:rsidRPr="00C75AA9">
        <w:rPr>
          <w:sz w:val="24"/>
          <w:szCs w:val="24"/>
          <w:lang w:val="ro-RO"/>
        </w:rPr>
        <w:lastRenderedPageBreak/>
        <w:t>Anexa nr. 5 la tabelul comparativ</w:t>
      </w:r>
    </w:p>
    <w:p w14:paraId="203FDF52" w14:textId="785E79AA" w:rsidR="008709F8" w:rsidRPr="00C75AA9" w:rsidRDefault="008709F8" w:rsidP="008709F8">
      <w:pPr>
        <w:tabs>
          <w:tab w:val="left" w:pos="1134"/>
          <w:tab w:val="left" w:pos="1420"/>
          <w:tab w:val="left" w:pos="6521"/>
        </w:tabs>
        <w:ind w:firstLine="0"/>
        <w:rPr>
          <w:sz w:val="24"/>
          <w:szCs w:val="24"/>
          <w:lang w:val="ro-RO"/>
        </w:rPr>
      </w:pPr>
      <w:r w:rsidRPr="00C75AA9">
        <w:rPr>
          <w:b/>
          <w:bCs/>
          <w:sz w:val="24"/>
          <w:szCs w:val="24"/>
          <w:lang w:val="ro-RO"/>
        </w:rPr>
        <w:t>Modificarea operată:</w:t>
      </w:r>
      <w:r w:rsidRPr="00C75AA9">
        <w:rPr>
          <w:sz w:val="24"/>
          <w:szCs w:val="24"/>
          <w:lang w:val="ro-RO"/>
        </w:rPr>
        <w:t xml:space="preserve"> se completează cu pozițiile 99</w:t>
      </w:r>
      <w:r w:rsidRPr="00C75AA9">
        <w:rPr>
          <w:sz w:val="24"/>
          <w:szCs w:val="24"/>
          <w:vertAlign w:val="superscript"/>
          <w:lang w:val="ro-RO"/>
        </w:rPr>
        <w:t>5</w:t>
      </w:r>
      <w:r w:rsidRPr="00C75AA9">
        <w:rPr>
          <w:sz w:val="24"/>
          <w:szCs w:val="24"/>
          <w:lang w:val="ro-RO"/>
        </w:rPr>
        <w:t>-99</w:t>
      </w:r>
      <w:r w:rsidRPr="00C75AA9">
        <w:rPr>
          <w:sz w:val="24"/>
          <w:szCs w:val="24"/>
          <w:vertAlign w:val="superscript"/>
          <w:lang w:val="ro-RO"/>
        </w:rPr>
        <w:t>7</w:t>
      </w:r>
      <w:r w:rsidRPr="00C75AA9">
        <w:rPr>
          <w:sz w:val="24"/>
          <w:szCs w:val="24"/>
          <w:lang w:val="ro-RO"/>
        </w:rPr>
        <w:t xml:space="preserve"> </w:t>
      </w:r>
      <w:r w:rsidRPr="00C75AA9">
        <w:rPr>
          <w:sz w:val="24"/>
          <w:szCs w:val="24"/>
          <w:vertAlign w:val="superscript"/>
          <w:lang w:val="ro-RO"/>
        </w:rPr>
        <w:t xml:space="preserve"> </w:t>
      </w:r>
      <w:r w:rsidRPr="00C75AA9">
        <w:rPr>
          <w:sz w:val="24"/>
          <w:szCs w:val="24"/>
          <w:lang w:val="ro-RO"/>
        </w:rPr>
        <w:t>cu următorul cuprins:</w:t>
      </w:r>
    </w:p>
    <w:p w14:paraId="4D671B04" w14:textId="77777777" w:rsidR="008709F8" w:rsidRPr="00C75AA9" w:rsidRDefault="008709F8" w:rsidP="008709F8">
      <w:pPr>
        <w:tabs>
          <w:tab w:val="left" w:pos="1134"/>
          <w:tab w:val="left" w:pos="1420"/>
          <w:tab w:val="left" w:pos="6521"/>
        </w:tabs>
        <w:ind w:left="927"/>
        <w:rPr>
          <w:sz w:val="24"/>
          <w:szCs w:val="24"/>
          <w:lang w:val="ro-RO"/>
        </w:rPr>
      </w:pPr>
    </w:p>
    <w:tbl>
      <w:tblPr>
        <w:tblW w:w="0" w:type="auto"/>
        <w:tblInd w:w="19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8"/>
        <w:gridCol w:w="7229"/>
        <w:gridCol w:w="2410"/>
      </w:tblGrid>
      <w:tr w:rsidR="008709F8" w:rsidRPr="00C75AA9" w14:paraId="0B533906" w14:textId="77777777" w:rsidTr="008709F8">
        <w:tc>
          <w:tcPr>
            <w:tcW w:w="1418" w:type="dxa"/>
            <w:vAlign w:val="center"/>
          </w:tcPr>
          <w:p w14:paraId="07843436" w14:textId="77777777" w:rsidR="008709F8" w:rsidRPr="00C75AA9" w:rsidRDefault="008709F8" w:rsidP="008709F8">
            <w:pPr>
              <w:tabs>
                <w:tab w:val="left" w:pos="1134"/>
                <w:tab w:val="left" w:pos="1420"/>
                <w:tab w:val="left" w:pos="6521"/>
              </w:tabs>
              <w:ind w:firstLine="0"/>
              <w:jc w:val="center"/>
              <w:rPr>
                <w:sz w:val="24"/>
                <w:szCs w:val="24"/>
                <w:lang w:val="ro-RO"/>
              </w:rPr>
            </w:pPr>
            <w:r w:rsidRPr="00C75AA9">
              <w:rPr>
                <w:sz w:val="24"/>
                <w:szCs w:val="24"/>
                <w:lang w:val="ro-RO"/>
              </w:rPr>
              <w:t>99</w:t>
            </w:r>
            <w:r w:rsidRPr="00C75AA9">
              <w:rPr>
                <w:sz w:val="24"/>
                <w:szCs w:val="24"/>
                <w:vertAlign w:val="superscript"/>
                <w:lang w:val="ro-RO"/>
              </w:rPr>
              <w:t>5</w:t>
            </w:r>
            <w:r w:rsidRPr="00C75AA9">
              <w:rPr>
                <w:sz w:val="24"/>
                <w:szCs w:val="24"/>
                <w:lang w:val="ro-RO"/>
              </w:rPr>
              <w:t>.</w:t>
            </w:r>
          </w:p>
        </w:tc>
        <w:tc>
          <w:tcPr>
            <w:tcW w:w="7229" w:type="dxa"/>
            <w:vAlign w:val="center"/>
          </w:tcPr>
          <w:p w14:paraId="75D3A13A" w14:textId="77777777" w:rsidR="008709F8" w:rsidRPr="00C75AA9" w:rsidRDefault="008709F8" w:rsidP="008709F8">
            <w:pPr>
              <w:tabs>
                <w:tab w:val="left" w:pos="1134"/>
                <w:tab w:val="left" w:pos="1420"/>
                <w:tab w:val="left" w:pos="6521"/>
              </w:tabs>
              <w:ind w:firstLine="0"/>
              <w:rPr>
                <w:sz w:val="24"/>
                <w:szCs w:val="24"/>
                <w:lang w:val="ro-RO"/>
              </w:rPr>
            </w:pPr>
            <w:r w:rsidRPr="00C75AA9">
              <w:rPr>
                <w:sz w:val="24"/>
                <w:szCs w:val="24"/>
                <w:lang w:val="ro-RO"/>
              </w:rPr>
              <w:t>Instruirea teoretică şi practică a audienţilor din unităţile economice solicitante, din instituţiile de învăţămînt private, 1 oră</w:t>
            </w:r>
          </w:p>
        </w:tc>
        <w:tc>
          <w:tcPr>
            <w:tcW w:w="2410" w:type="dxa"/>
            <w:vAlign w:val="center"/>
          </w:tcPr>
          <w:p w14:paraId="52DD3551" w14:textId="77777777" w:rsidR="008709F8" w:rsidRPr="00C75AA9" w:rsidRDefault="008709F8" w:rsidP="008709F8">
            <w:pPr>
              <w:tabs>
                <w:tab w:val="left" w:pos="1134"/>
                <w:tab w:val="left" w:pos="1420"/>
                <w:tab w:val="left" w:pos="6521"/>
              </w:tabs>
              <w:ind w:firstLine="0"/>
              <w:jc w:val="center"/>
              <w:rPr>
                <w:sz w:val="24"/>
                <w:szCs w:val="24"/>
                <w:lang w:val="ro-RO"/>
              </w:rPr>
            </w:pPr>
            <w:r w:rsidRPr="00C75AA9">
              <w:rPr>
                <w:sz w:val="24"/>
                <w:szCs w:val="24"/>
                <w:lang w:val="ro-RO"/>
              </w:rPr>
              <w:t>pe bază de contract de prestare a serviciilor</w:t>
            </w:r>
          </w:p>
        </w:tc>
      </w:tr>
      <w:tr w:rsidR="008709F8" w:rsidRPr="00C75AA9" w14:paraId="57DC9C62" w14:textId="77777777" w:rsidTr="008709F8">
        <w:tc>
          <w:tcPr>
            <w:tcW w:w="1418" w:type="dxa"/>
            <w:vAlign w:val="center"/>
          </w:tcPr>
          <w:p w14:paraId="12BF516E" w14:textId="77777777" w:rsidR="008709F8" w:rsidRPr="00C75AA9" w:rsidRDefault="008709F8" w:rsidP="008709F8">
            <w:pPr>
              <w:tabs>
                <w:tab w:val="left" w:pos="1134"/>
                <w:tab w:val="left" w:pos="1420"/>
                <w:tab w:val="left" w:pos="6521"/>
              </w:tabs>
              <w:ind w:firstLine="0"/>
              <w:jc w:val="center"/>
              <w:rPr>
                <w:sz w:val="24"/>
                <w:szCs w:val="24"/>
                <w:lang w:val="ro-RO"/>
              </w:rPr>
            </w:pPr>
            <w:r w:rsidRPr="00C75AA9">
              <w:rPr>
                <w:sz w:val="24"/>
                <w:szCs w:val="24"/>
                <w:lang w:val="ro-RO"/>
              </w:rPr>
              <w:t>99</w:t>
            </w:r>
            <w:r w:rsidRPr="00C75AA9">
              <w:rPr>
                <w:sz w:val="24"/>
                <w:szCs w:val="24"/>
                <w:vertAlign w:val="superscript"/>
                <w:lang w:val="ro-RO"/>
              </w:rPr>
              <w:t>6</w:t>
            </w:r>
            <w:r w:rsidRPr="00C75AA9">
              <w:rPr>
                <w:sz w:val="24"/>
                <w:szCs w:val="24"/>
                <w:lang w:val="ro-RO"/>
              </w:rPr>
              <w:t>.</w:t>
            </w:r>
          </w:p>
        </w:tc>
        <w:tc>
          <w:tcPr>
            <w:tcW w:w="7229" w:type="dxa"/>
            <w:vAlign w:val="center"/>
          </w:tcPr>
          <w:p w14:paraId="50A3AFEB" w14:textId="77777777" w:rsidR="008709F8" w:rsidRPr="00C75AA9" w:rsidRDefault="008709F8" w:rsidP="008709F8">
            <w:pPr>
              <w:tabs>
                <w:tab w:val="left" w:pos="1134"/>
                <w:tab w:val="left" w:pos="1420"/>
                <w:tab w:val="left" w:pos="6521"/>
              </w:tabs>
              <w:ind w:firstLine="0"/>
              <w:rPr>
                <w:sz w:val="24"/>
                <w:szCs w:val="24"/>
                <w:lang w:val="ro-RO"/>
              </w:rPr>
            </w:pPr>
            <w:r w:rsidRPr="00C75AA9">
              <w:rPr>
                <w:sz w:val="24"/>
                <w:szCs w:val="24"/>
                <w:lang w:val="ro-RO"/>
              </w:rPr>
              <w:t>Pregătirea şi perfecţionarea cadrelor în domeniul protecţiei civile şi apărării împotriva incendiilor pentru agenţii economici care nu sînt finanţaţi din bugetul de stat, 1 oră</w:t>
            </w:r>
          </w:p>
        </w:tc>
        <w:tc>
          <w:tcPr>
            <w:tcW w:w="2410" w:type="dxa"/>
            <w:vAlign w:val="center"/>
          </w:tcPr>
          <w:p w14:paraId="32A0A4BC" w14:textId="77777777" w:rsidR="008709F8" w:rsidRPr="00C75AA9" w:rsidRDefault="008709F8" w:rsidP="008709F8">
            <w:pPr>
              <w:tabs>
                <w:tab w:val="left" w:pos="1134"/>
                <w:tab w:val="left" w:pos="1420"/>
                <w:tab w:val="left" w:pos="6521"/>
              </w:tabs>
              <w:ind w:firstLine="0"/>
              <w:jc w:val="center"/>
              <w:rPr>
                <w:sz w:val="24"/>
                <w:szCs w:val="24"/>
                <w:lang w:val="ro-RO"/>
              </w:rPr>
            </w:pPr>
            <w:r w:rsidRPr="00C75AA9">
              <w:rPr>
                <w:sz w:val="24"/>
                <w:szCs w:val="24"/>
                <w:lang w:val="ro-RO"/>
              </w:rPr>
              <w:t>pe bază de contract de prestare a serviciilor</w:t>
            </w:r>
          </w:p>
        </w:tc>
      </w:tr>
      <w:tr w:rsidR="008709F8" w:rsidRPr="00C75AA9" w14:paraId="022B7759" w14:textId="77777777" w:rsidTr="008709F8">
        <w:tc>
          <w:tcPr>
            <w:tcW w:w="1418" w:type="dxa"/>
            <w:vMerge w:val="restart"/>
            <w:vAlign w:val="center"/>
          </w:tcPr>
          <w:p w14:paraId="45683E82" w14:textId="77777777" w:rsidR="008709F8" w:rsidRPr="00C75AA9" w:rsidRDefault="008709F8" w:rsidP="008709F8">
            <w:pPr>
              <w:tabs>
                <w:tab w:val="left" w:pos="1134"/>
                <w:tab w:val="left" w:pos="1420"/>
                <w:tab w:val="left" w:pos="6521"/>
              </w:tabs>
              <w:ind w:firstLine="0"/>
              <w:jc w:val="center"/>
              <w:rPr>
                <w:sz w:val="24"/>
                <w:szCs w:val="24"/>
                <w:lang w:val="ro-RO"/>
              </w:rPr>
            </w:pPr>
            <w:r w:rsidRPr="00C75AA9">
              <w:rPr>
                <w:sz w:val="24"/>
                <w:szCs w:val="24"/>
                <w:lang w:val="ro-RO"/>
              </w:rPr>
              <w:t>99</w:t>
            </w:r>
            <w:r w:rsidRPr="00C75AA9">
              <w:rPr>
                <w:sz w:val="24"/>
                <w:szCs w:val="24"/>
                <w:vertAlign w:val="superscript"/>
                <w:lang w:val="ro-RO"/>
              </w:rPr>
              <w:t>7</w:t>
            </w:r>
            <w:r w:rsidRPr="00C75AA9">
              <w:rPr>
                <w:sz w:val="24"/>
                <w:szCs w:val="24"/>
                <w:lang w:val="ro-RO"/>
              </w:rPr>
              <w:t>.</w:t>
            </w:r>
          </w:p>
        </w:tc>
        <w:tc>
          <w:tcPr>
            <w:tcW w:w="7229" w:type="dxa"/>
            <w:vAlign w:val="center"/>
          </w:tcPr>
          <w:p w14:paraId="4B32D213" w14:textId="77777777" w:rsidR="008709F8" w:rsidRPr="00C75AA9" w:rsidRDefault="008709F8" w:rsidP="008709F8">
            <w:pPr>
              <w:tabs>
                <w:tab w:val="left" w:pos="1134"/>
                <w:tab w:val="left" w:pos="1420"/>
                <w:tab w:val="left" w:pos="6521"/>
              </w:tabs>
              <w:ind w:firstLine="0"/>
              <w:rPr>
                <w:sz w:val="24"/>
                <w:szCs w:val="24"/>
                <w:lang w:val="ro-RO"/>
              </w:rPr>
            </w:pPr>
            <w:r w:rsidRPr="00C75AA9">
              <w:rPr>
                <w:sz w:val="24"/>
                <w:szCs w:val="24"/>
                <w:lang w:val="ro-RO"/>
              </w:rPr>
              <w:t>Pregătirea personalului:</w:t>
            </w:r>
          </w:p>
        </w:tc>
        <w:tc>
          <w:tcPr>
            <w:tcW w:w="2410" w:type="dxa"/>
            <w:vMerge w:val="restart"/>
            <w:vAlign w:val="center"/>
          </w:tcPr>
          <w:p w14:paraId="77B1FC5D" w14:textId="77777777" w:rsidR="008709F8" w:rsidRPr="00C75AA9" w:rsidRDefault="008709F8" w:rsidP="008709F8">
            <w:pPr>
              <w:tabs>
                <w:tab w:val="left" w:pos="1134"/>
                <w:tab w:val="left" w:pos="1420"/>
                <w:tab w:val="left" w:pos="6521"/>
              </w:tabs>
              <w:ind w:firstLine="0"/>
              <w:jc w:val="center"/>
              <w:rPr>
                <w:sz w:val="24"/>
                <w:szCs w:val="24"/>
                <w:lang w:val="ro-RO"/>
              </w:rPr>
            </w:pPr>
            <w:r w:rsidRPr="00C75AA9">
              <w:rPr>
                <w:sz w:val="24"/>
                <w:szCs w:val="24"/>
                <w:lang w:val="ro-RO"/>
              </w:rPr>
              <w:t>pe bază de contract de prestare a serviciilor</w:t>
            </w:r>
          </w:p>
        </w:tc>
      </w:tr>
      <w:tr w:rsidR="008709F8" w:rsidRPr="00C75AA9" w14:paraId="06A1F2E0" w14:textId="77777777" w:rsidTr="008709F8">
        <w:tc>
          <w:tcPr>
            <w:tcW w:w="1418" w:type="dxa"/>
            <w:vMerge/>
            <w:vAlign w:val="center"/>
          </w:tcPr>
          <w:p w14:paraId="588E32AD" w14:textId="77777777" w:rsidR="008709F8" w:rsidRPr="00C75AA9" w:rsidRDefault="008709F8" w:rsidP="00A413F7">
            <w:pPr>
              <w:tabs>
                <w:tab w:val="left" w:pos="1134"/>
                <w:tab w:val="left" w:pos="1420"/>
                <w:tab w:val="left" w:pos="6521"/>
              </w:tabs>
              <w:jc w:val="center"/>
              <w:rPr>
                <w:sz w:val="24"/>
                <w:szCs w:val="24"/>
                <w:lang w:val="ro-RO"/>
              </w:rPr>
            </w:pPr>
          </w:p>
        </w:tc>
        <w:tc>
          <w:tcPr>
            <w:tcW w:w="7229" w:type="dxa"/>
            <w:vAlign w:val="center"/>
          </w:tcPr>
          <w:p w14:paraId="623AEA2B" w14:textId="77777777" w:rsidR="008709F8" w:rsidRPr="00C75AA9" w:rsidRDefault="008709F8" w:rsidP="008709F8">
            <w:pPr>
              <w:tabs>
                <w:tab w:val="left" w:pos="1134"/>
                <w:tab w:val="left" w:pos="1420"/>
                <w:tab w:val="left" w:pos="6521"/>
              </w:tabs>
              <w:ind w:firstLine="0"/>
              <w:rPr>
                <w:sz w:val="24"/>
                <w:szCs w:val="24"/>
                <w:lang w:val="ro-RO"/>
              </w:rPr>
            </w:pPr>
            <w:r w:rsidRPr="00C75AA9">
              <w:rPr>
                <w:sz w:val="24"/>
                <w:szCs w:val="24"/>
                <w:lang w:val="ro-RO"/>
              </w:rPr>
              <w:t>privind regulile de apărare împotriva incendiilor în timpul exploatării şi deservirii staţiilor de alimentare cu combustibil</w:t>
            </w:r>
          </w:p>
        </w:tc>
        <w:tc>
          <w:tcPr>
            <w:tcW w:w="2410" w:type="dxa"/>
            <w:vMerge/>
            <w:vAlign w:val="center"/>
          </w:tcPr>
          <w:p w14:paraId="093663DE" w14:textId="77777777" w:rsidR="008709F8" w:rsidRPr="00C75AA9" w:rsidRDefault="008709F8" w:rsidP="00A413F7">
            <w:pPr>
              <w:tabs>
                <w:tab w:val="left" w:pos="1134"/>
                <w:tab w:val="left" w:pos="1420"/>
                <w:tab w:val="left" w:pos="6521"/>
              </w:tabs>
              <w:jc w:val="center"/>
              <w:rPr>
                <w:sz w:val="24"/>
                <w:szCs w:val="24"/>
                <w:lang w:val="ro-RO"/>
              </w:rPr>
            </w:pPr>
          </w:p>
        </w:tc>
      </w:tr>
      <w:tr w:rsidR="008709F8" w:rsidRPr="00C75AA9" w14:paraId="71287845" w14:textId="77777777" w:rsidTr="008709F8">
        <w:tc>
          <w:tcPr>
            <w:tcW w:w="1418" w:type="dxa"/>
            <w:vMerge/>
          </w:tcPr>
          <w:p w14:paraId="0DEF29D5" w14:textId="77777777" w:rsidR="008709F8" w:rsidRPr="00C75AA9" w:rsidRDefault="008709F8" w:rsidP="00A413F7">
            <w:pPr>
              <w:tabs>
                <w:tab w:val="left" w:pos="1134"/>
                <w:tab w:val="left" w:pos="1420"/>
                <w:tab w:val="left" w:pos="6521"/>
              </w:tabs>
              <w:rPr>
                <w:sz w:val="24"/>
                <w:szCs w:val="24"/>
                <w:lang w:val="ro-RO"/>
              </w:rPr>
            </w:pPr>
          </w:p>
        </w:tc>
        <w:tc>
          <w:tcPr>
            <w:tcW w:w="7229" w:type="dxa"/>
          </w:tcPr>
          <w:p w14:paraId="2B249B89" w14:textId="77777777" w:rsidR="008709F8" w:rsidRPr="00C75AA9" w:rsidRDefault="008709F8" w:rsidP="008709F8">
            <w:pPr>
              <w:tabs>
                <w:tab w:val="left" w:pos="1134"/>
                <w:tab w:val="left" w:pos="1420"/>
                <w:tab w:val="left" w:pos="6521"/>
              </w:tabs>
              <w:ind w:firstLine="0"/>
              <w:rPr>
                <w:sz w:val="24"/>
                <w:szCs w:val="24"/>
                <w:lang w:val="ro-RO"/>
              </w:rPr>
            </w:pPr>
            <w:r w:rsidRPr="00C75AA9">
              <w:rPr>
                <w:sz w:val="24"/>
                <w:szCs w:val="24"/>
                <w:lang w:val="ro-RO"/>
              </w:rPr>
              <w:t>pentru exercitarea obligaţiilor la staţiile de salvare pe ape; instruirea, atestarea şi confirmarea obligatorie anuală a categoriilor de calificare a scafandrierilor</w:t>
            </w:r>
          </w:p>
        </w:tc>
        <w:tc>
          <w:tcPr>
            <w:tcW w:w="2410" w:type="dxa"/>
            <w:vMerge/>
          </w:tcPr>
          <w:p w14:paraId="366F915D" w14:textId="77777777" w:rsidR="008709F8" w:rsidRPr="00C75AA9" w:rsidRDefault="008709F8" w:rsidP="00A413F7">
            <w:pPr>
              <w:tabs>
                <w:tab w:val="left" w:pos="1134"/>
                <w:tab w:val="left" w:pos="1420"/>
                <w:tab w:val="left" w:pos="6521"/>
              </w:tabs>
              <w:rPr>
                <w:sz w:val="24"/>
                <w:szCs w:val="24"/>
                <w:lang w:val="ro-RO"/>
              </w:rPr>
            </w:pPr>
          </w:p>
        </w:tc>
      </w:tr>
      <w:tr w:rsidR="008709F8" w:rsidRPr="00C75AA9" w14:paraId="7FEA0970" w14:textId="77777777" w:rsidTr="008709F8">
        <w:tc>
          <w:tcPr>
            <w:tcW w:w="1418" w:type="dxa"/>
            <w:vMerge/>
          </w:tcPr>
          <w:p w14:paraId="389AE6F4" w14:textId="77777777" w:rsidR="008709F8" w:rsidRPr="00C75AA9" w:rsidRDefault="008709F8" w:rsidP="00A413F7">
            <w:pPr>
              <w:tabs>
                <w:tab w:val="left" w:pos="1134"/>
                <w:tab w:val="left" w:pos="1420"/>
                <w:tab w:val="left" w:pos="6521"/>
              </w:tabs>
              <w:rPr>
                <w:sz w:val="24"/>
                <w:szCs w:val="24"/>
                <w:lang w:val="ro-RO"/>
              </w:rPr>
            </w:pPr>
          </w:p>
        </w:tc>
        <w:tc>
          <w:tcPr>
            <w:tcW w:w="7229" w:type="dxa"/>
          </w:tcPr>
          <w:p w14:paraId="299AEA18" w14:textId="77777777" w:rsidR="008709F8" w:rsidRPr="00C75AA9" w:rsidRDefault="008709F8" w:rsidP="008709F8">
            <w:pPr>
              <w:tabs>
                <w:tab w:val="left" w:pos="1134"/>
                <w:tab w:val="left" w:pos="1420"/>
                <w:tab w:val="left" w:pos="6521"/>
              </w:tabs>
              <w:ind w:firstLine="0"/>
              <w:rPr>
                <w:sz w:val="24"/>
                <w:szCs w:val="24"/>
                <w:lang w:val="ro-RO"/>
              </w:rPr>
            </w:pPr>
            <w:r w:rsidRPr="00C75AA9">
              <w:rPr>
                <w:sz w:val="24"/>
                <w:szCs w:val="24"/>
                <w:lang w:val="ro-RO"/>
              </w:rPr>
              <w:t>pentru exercitarea obligaţiilor la depozitele şi bazele de produse chimice (petroliere) şi la alte obiecte cu pericol de incendiu şi explozie, în domeniul protecţiei civile şi apărării împotriva incendiilor</w:t>
            </w:r>
          </w:p>
        </w:tc>
        <w:tc>
          <w:tcPr>
            <w:tcW w:w="2410" w:type="dxa"/>
            <w:vMerge/>
          </w:tcPr>
          <w:p w14:paraId="37137130" w14:textId="77777777" w:rsidR="008709F8" w:rsidRPr="00C75AA9" w:rsidRDefault="008709F8" w:rsidP="00A413F7">
            <w:pPr>
              <w:tabs>
                <w:tab w:val="left" w:pos="1134"/>
                <w:tab w:val="left" w:pos="1420"/>
                <w:tab w:val="left" w:pos="6521"/>
              </w:tabs>
              <w:rPr>
                <w:sz w:val="24"/>
                <w:szCs w:val="24"/>
                <w:lang w:val="ro-RO"/>
              </w:rPr>
            </w:pPr>
          </w:p>
        </w:tc>
      </w:tr>
    </w:tbl>
    <w:p w14:paraId="6A3F5A22" w14:textId="77777777" w:rsidR="008709F8" w:rsidRPr="00C75AA9" w:rsidRDefault="008709F8" w:rsidP="00367723">
      <w:pPr>
        <w:ind w:firstLine="0"/>
        <w:jc w:val="left"/>
        <w:rPr>
          <w:sz w:val="24"/>
          <w:szCs w:val="24"/>
          <w:lang w:val="ro-RO"/>
        </w:rPr>
      </w:pPr>
    </w:p>
    <w:sectPr w:rsidR="008709F8" w:rsidRPr="00C75AA9" w:rsidSect="00B26BEB">
      <w:headerReference w:type="default" r:id="rId13"/>
      <w:headerReference w:type="first" r:id="rId14"/>
      <w:pgSz w:w="16840" w:h="11907" w:orient="landscape"/>
      <w:pgMar w:top="1560" w:right="1247" w:bottom="567" w:left="1418"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F3840" w14:textId="77777777" w:rsidR="00C2530F" w:rsidRDefault="00C2530F">
      <w:r>
        <w:separator/>
      </w:r>
    </w:p>
  </w:endnote>
  <w:endnote w:type="continuationSeparator" w:id="0">
    <w:p w14:paraId="594FEFE1" w14:textId="77777777" w:rsidR="00C2530F" w:rsidRDefault="00C253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 Benguiat_Bold">
    <w:altName w:val="Impact"/>
    <w:charset w:val="00"/>
    <w:family w:val="swiss"/>
    <w:pitch w:val="variable"/>
    <w:sig w:usb0="00000003" w:usb1="00000000" w:usb2="00000000" w:usb3="00000000" w:csb0="00000001" w:csb1="00000000"/>
  </w:font>
  <w:font w:name="$Caslon">
    <w:altName w:val="Century Gothic"/>
    <w:charset w:val="00"/>
    <w:family w:val="swiss"/>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62BEC" w14:textId="77777777" w:rsidR="00C2530F" w:rsidRDefault="00C2530F">
      <w:r>
        <w:separator/>
      </w:r>
    </w:p>
  </w:footnote>
  <w:footnote w:type="continuationSeparator" w:id="0">
    <w:p w14:paraId="6BC1DD7B" w14:textId="77777777" w:rsidR="00C2530F" w:rsidRDefault="00C253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F8427" w14:textId="4D3C4BF1" w:rsidR="00D07A16" w:rsidRPr="00F37ED4" w:rsidRDefault="00D07A16" w:rsidP="009D4C0F">
    <w:pPr>
      <w:pStyle w:val="Antet"/>
      <w:ind w:firstLine="0"/>
      <w:jc w:val="center"/>
      <w:rPr>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A24B1" w14:textId="77777777" w:rsidR="00D07A16" w:rsidRPr="00032B46" w:rsidRDefault="00D07A16">
    <w:pPr>
      <w:pStyle w:val="Antet"/>
      <w:ind w:firstLine="0"/>
      <w:rPr>
        <w:sz w:val="28"/>
        <w:szCs w:val="28"/>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643CD"/>
    <w:multiLevelType w:val="multilevel"/>
    <w:tmpl w:val="CBBCA17C"/>
    <w:lvl w:ilvl="0">
      <w:start w:val="1"/>
      <w:numFmt w:val="decimal"/>
      <w:lvlText w:val="%1."/>
      <w:lvlJc w:val="left"/>
      <w:pPr>
        <w:ind w:left="927" w:hanging="360"/>
      </w:pPr>
      <w:rPr>
        <w:rFonts w:hint="default"/>
        <w:b/>
        <w:bCs/>
      </w:rPr>
    </w:lvl>
    <w:lvl w:ilvl="1">
      <w:start w:val="1"/>
      <w:numFmt w:val="decimal"/>
      <w:isLgl/>
      <w:lvlText w:val="%1.%2."/>
      <w:lvlJc w:val="left"/>
      <w:pPr>
        <w:ind w:left="927" w:hanging="360"/>
      </w:pPr>
      <w:rPr>
        <w:rFonts w:hint="default"/>
        <w:b/>
        <w:bCs/>
        <w:color w:val="auto"/>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15:restartNumberingAfterBreak="0">
    <w:nsid w:val="1DE9228A"/>
    <w:multiLevelType w:val="multilevel"/>
    <w:tmpl w:val="9B7EA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67D09D2"/>
    <w:multiLevelType w:val="multilevel"/>
    <w:tmpl w:val="407A1B3E"/>
    <w:lvl w:ilvl="0">
      <w:start w:val="1"/>
      <w:numFmt w:val="decimal"/>
      <w:lvlText w:val="%1."/>
      <w:lvlJc w:val="left"/>
      <w:pPr>
        <w:ind w:left="1069" w:hanging="360"/>
      </w:pPr>
      <w:rPr>
        <w:rFonts w:hint="default"/>
        <w:b/>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 w15:restartNumberingAfterBreak="0">
    <w:nsid w:val="42EE71D0"/>
    <w:multiLevelType w:val="hybridMultilevel"/>
    <w:tmpl w:val="A810170A"/>
    <w:lvl w:ilvl="0" w:tplc="628AAE9C">
      <w:start w:val="1"/>
      <w:numFmt w:val="decimal"/>
      <w:lvlText w:val="%1."/>
      <w:lvlJc w:val="left"/>
      <w:pPr>
        <w:ind w:left="720" w:hanging="360"/>
      </w:pPr>
      <w:rPr>
        <w:rFonts w:ascii="Times New Roman" w:hAnsi="Times New Roman" w:cs="Times New Roman"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C870A60"/>
    <w:multiLevelType w:val="multilevel"/>
    <w:tmpl w:val="407A1B3E"/>
    <w:lvl w:ilvl="0">
      <w:start w:val="1"/>
      <w:numFmt w:val="decimal"/>
      <w:lvlText w:val="%1."/>
      <w:lvlJc w:val="left"/>
      <w:pPr>
        <w:ind w:left="1069" w:hanging="360"/>
      </w:pPr>
      <w:rPr>
        <w:rFonts w:hint="default"/>
        <w:b/>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5" w15:restartNumberingAfterBreak="0">
    <w:nsid w:val="52402767"/>
    <w:multiLevelType w:val="multilevel"/>
    <w:tmpl w:val="CBBCA17C"/>
    <w:lvl w:ilvl="0">
      <w:start w:val="1"/>
      <w:numFmt w:val="decimal"/>
      <w:lvlText w:val="%1."/>
      <w:lvlJc w:val="left"/>
      <w:pPr>
        <w:ind w:left="927" w:hanging="360"/>
      </w:pPr>
      <w:rPr>
        <w:rFonts w:hint="default"/>
        <w:b/>
        <w:bCs/>
      </w:rPr>
    </w:lvl>
    <w:lvl w:ilvl="1">
      <w:start w:val="1"/>
      <w:numFmt w:val="decimal"/>
      <w:isLgl/>
      <w:lvlText w:val="%1.%2."/>
      <w:lvlJc w:val="left"/>
      <w:pPr>
        <w:ind w:left="927" w:hanging="360"/>
      </w:pPr>
      <w:rPr>
        <w:rFonts w:hint="default"/>
        <w:b/>
        <w:bCs/>
        <w:color w:val="auto"/>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 w15:restartNumberingAfterBreak="0">
    <w:nsid w:val="5BF80539"/>
    <w:multiLevelType w:val="hybridMultilevel"/>
    <w:tmpl w:val="3CDEA0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F7F680A"/>
    <w:multiLevelType w:val="multilevel"/>
    <w:tmpl w:val="407A1B3E"/>
    <w:lvl w:ilvl="0">
      <w:start w:val="1"/>
      <w:numFmt w:val="decimal"/>
      <w:lvlText w:val="%1."/>
      <w:lvlJc w:val="left"/>
      <w:pPr>
        <w:ind w:left="1069" w:hanging="360"/>
      </w:pPr>
      <w:rPr>
        <w:rFonts w:hint="default"/>
        <w:b/>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8" w15:restartNumberingAfterBreak="0">
    <w:nsid w:val="67F72B26"/>
    <w:multiLevelType w:val="multilevel"/>
    <w:tmpl w:val="407A1B3E"/>
    <w:lvl w:ilvl="0">
      <w:start w:val="1"/>
      <w:numFmt w:val="decimal"/>
      <w:lvlText w:val="%1."/>
      <w:lvlJc w:val="left"/>
      <w:pPr>
        <w:ind w:left="1069" w:hanging="360"/>
      </w:pPr>
      <w:rPr>
        <w:rFonts w:hint="default"/>
        <w:b/>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9" w15:restartNumberingAfterBreak="0">
    <w:nsid w:val="6A436276"/>
    <w:multiLevelType w:val="multilevel"/>
    <w:tmpl w:val="407A1B3E"/>
    <w:lvl w:ilvl="0">
      <w:start w:val="1"/>
      <w:numFmt w:val="decimal"/>
      <w:lvlText w:val="%1."/>
      <w:lvlJc w:val="left"/>
      <w:pPr>
        <w:ind w:left="1069" w:hanging="360"/>
      </w:pPr>
      <w:rPr>
        <w:rFonts w:hint="default"/>
        <w:b/>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0" w15:restartNumberingAfterBreak="0">
    <w:nsid w:val="794800D4"/>
    <w:multiLevelType w:val="multilevel"/>
    <w:tmpl w:val="CBBCA17C"/>
    <w:lvl w:ilvl="0">
      <w:start w:val="1"/>
      <w:numFmt w:val="decimal"/>
      <w:lvlText w:val="%1."/>
      <w:lvlJc w:val="left"/>
      <w:pPr>
        <w:ind w:left="927" w:hanging="360"/>
      </w:pPr>
      <w:rPr>
        <w:rFonts w:hint="default"/>
        <w:b/>
        <w:bCs/>
      </w:rPr>
    </w:lvl>
    <w:lvl w:ilvl="1">
      <w:start w:val="1"/>
      <w:numFmt w:val="decimal"/>
      <w:isLgl/>
      <w:lvlText w:val="%1.%2."/>
      <w:lvlJc w:val="left"/>
      <w:pPr>
        <w:ind w:left="1070" w:hanging="360"/>
      </w:pPr>
      <w:rPr>
        <w:rFonts w:hint="default"/>
        <w:b/>
        <w:bCs/>
        <w:color w:val="auto"/>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num w:numId="1" w16cid:durableId="2100633649">
    <w:abstractNumId w:val="1"/>
  </w:num>
  <w:num w:numId="2" w16cid:durableId="420108473">
    <w:abstractNumId w:val="3"/>
  </w:num>
  <w:num w:numId="3" w16cid:durableId="2102987221">
    <w:abstractNumId w:val="8"/>
  </w:num>
  <w:num w:numId="4" w16cid:durableId="1180313002">
    <w:abstractNumId w:val="7"/>
  </w:num>
  <w:num w:numId="5" w16cid:durableId="635185769">
    <w:abstractNumId w:val="4"/>
  </w:num>
  <w:num w:numId="6" w16cid:durableId="437608381">
    <w:abstractNumId w:val="9"/>
  </w:num>
  <w:num w:numId="7" w16cid:durableId="1558318357">
    <w:abstractNumId w:val="2"/>
  </w:num>
  <w:num w:numId="8" w16cid:durableId="1037388698">
    <w:abstractNumId w:val="5"/>
  </w:num>
  <w:num w:numId="9" w16cid:durableId="1375546613">
    <w:abstractNumId w:val="6"/>
  </w:num>
  <w:num w:numId="10" w16cid:durableId="1315135975">
    <w:abstractNumId w:val="0"/>
  </w:num>
  <w:num w:numId="11" w16cid:durableId="1936595577">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gutterAtTop/>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4BE6"/>
    <w:rsid w:val="000070C4"/>
    <w:rsid w:val="00013460"/>
    <w:rsid w:val="00013804"/>
    <w:rsid w:val="00013AC9"/>
    <w:rsid w:val="000167D2"/>
    <w:rsid w:val="0001747F"/>
    <w:rsid w:val="00017506"/>
    <w:rsid w:val="0002435C"/>
    <w:rsid w:val="000307DD"/>
    <w:rsid w:val="000310DE"/>
    <w:rsid w:val="00032B46"/>
    <w:rsid w:val="00034B30"/>
    <w:rsid w:val="00035CB9"/>
    <w:rsid w:val="0003789C"/>
    <w:rsid w:val="0004289C"/>
    <w:rsid w:val="00043AC7"/>
    <w:rsid w:val="00044D19"/>
    <w:rsid w:val="00046FB9"/>
    <w:rsid w:val="000513C2"/>
    <w:rsid w:val="00052045"/>
    <w:rsid w:val="00054810"/>
    <w:rsid w:val="00055647"/>
    <w:rsid w:val="000577A0"/>
    <w:rsid w:val="00064043"/>
    <w:rsid w:val="0007013F"/>
    <w:rsid w:val="000713DA"/>
    <w:rsid w:val="00071EAA"/>
    <w:rsid w:val="0007236F"/>
    <w:rsid w:val="00075A5F"/>
    <w:rsid w:val="00081267"/>
    <w:rsid w:val="00084F47"/>
    <w:rsid w:val="00085029"/>
    <w:rsid w:val="000876D7"/>
    <w:rsid w:val="000930D4"/>
    <w:rsid w:val="00093CE0"/>
    <w:rsid w:val="000A4BA5"/>
    <w:rsid w:val="000A5267"/>
    <w:rsid w:val="000A6BA5"/>
    <w:rsid w:val="000B28DC"/>
    <w:rsid w:val="000B3D87"/>
    <w:rsid w:val="000B50EE"/>
    <w:rsid w:val="000C041B"/>
    <w:rsid w:val="000C1EF3"/>
    <w:rsid w:val="000C2AB4"/>
    <w:rsid w:val="000D5955"/>
    <w:rsid w:val="000D5C74"/>
    <w:rsid w:val="000D7790"/>
    <w:rsid w:val="000D7F44"/>
    <w:rsid w:val="000E05E7"/>
    <w:rsid w:val="000E0718"/>
    <w:rsid w:val="000E1D40"/>
    <w:rsid w:val="000E2800"/>
    <w:rsid w:val="000E2964"/>
    <w:rsid w:val="000F2424"/>
    <w:rsid w:val="000F497A"/>
    <w:rsid w:val="00102AD8"/>
    <w:rsid w:val="001043B8"/>
    <w:rsid w:val="00113956"/>
    <w:rsid w:val="00116035"/>
    <w:rsid w:val="001211EA"/>
    <w:rsid w:val="001211F6"/>
    <w:rsid w:val="00136FE5"/>
    <w:rsid w:val="0014118A"/>
    <w:rsid w:val="00143389"/>
    <w:rsid w:val="00143CC4"/>
    <w:rsid w:val="001513A4"/>
    <w:rsid w:val="0015146D"/>
    <w:rsid w:val="00157D40"/>
    <w:rsid w:val="00162BE7"/>
    <w:rsid w:val="0017006C"/>
    <w:rsid w:val="00174E20"/>
    <w:rsid w:val="00177035"/>
    <w:rsid w:val="00184334"/>
    <w:rsid w:val="00185AC8"/>
    <w:rsid w:val="00191428"/>
    <w:rsid w:val="00193631"/>
    <w:rsid w:val="001A25C3"/>
    <w:rsid w:val="001A2ADD"/>
    <w:rsid w:val="001A37C7"/>
    <w:rsid w:val="001B3BE4"/>
    <w:rsid w:val="001B5818"/>
    <w:rsid w:val="001B5F62"/>
    <w:rsid w:val="001B66A4"/>
    <w:rsid w:val="001B6E6E"/>
    <w:rsid w:val="001C263F"/>
    <w:rsid w:val="001C34E0"/>
    <w:rsid w:val="001C3E36"/>
    <w:rsid w:val="001C3F21"/>
    <w:rsid w:val="001C4713"/>
    <w:rsid w:val="001C4EEE"/>
    <w:rsid w:val="001C5361"/>
    <w:rsid w:val="001C6FBC"/>
    <w:rsid w:val="001D01E0"/>
    <w:rsid w:val="001D0286"/>
    <w:rsid w:val="001D2FA2"/>
    <w:rsid w:val="001E1C30"/>
    <w:rsid w:val="001E4497"/>
    <w:rsid w:val="001F0570"/>
    <w:rsid w:val="001F2097"/>
    <w:rsid w:val="002000EB"/>
    <w:rsid w:val="00200223"/>
    <w:rsid w:val="00200516"/>
    <w:rsid w:val="00205100"/>
    <w:rsid w:val="0020794F"/>
    <w:rsid w:val="0021129D"/>
    <w:rsid w:val="002164C9"/>
    <w:rsid w:val="002170A5"/>
    <w:rsid w:val="00223285"/>
    <w:rsid w:val="00224949"/>
    <w:rsid w:val="00230761"/>
    <w:rsid w:val="00236DDA"/>
    <w:rsid w:val="00236E65"/>
    <w:rsid w:val="002372B8"/>
    <w:rsid w:val="00240AC0"/>
    <w:rsid w:val="002410D5"/>
    <w:rsid w:val="002453BD"/>
    <w:rsid w:val="00257353"/>
    <w:rsid w:val="00265F16"/>
    <w:rsid w:val="002721D2"/>
    <w:rsid w:val="0027425A"/>
    <w:rsid w:val="002777CE"/>
    <w:rsid w:val="0028093A"/>
    <w:rsid w:val="00281C80"/>
    <w:rsid w:val="002867F1"/>
    <w:rsid w:val="002950E0"/>
    <w:rsid w:val="002954C4"/>
    <w:rsid w:val="002978D7"/>
    <w:rsid w:val="002A1DB6"/>
    <w:rsid w:val="002A73F0"/>
    <w:rsid w:val="002B07BD"/>
    <w:rsid w:val="002B0844"/>
    <w:rsid w:val="002B5444"/>
    <w:rsid w:val="002B547F"/>
    <w:rsid w:val="002C0491"/>
    <w:rsid w:val="002C21E9"/>
    <w:rsid w:val="002D01F1"/>
    <w:rsid w:val="002D1CE6"/>
    <w:rsid w:val="002D38C5"/>
    <w:rsid w:val="002D4FFE"/>
    <w:rsid w:val="002E205F"/>
    <w:rsid w:val="002E4217"/>
    <w:rsid w:val="002E505B"/>
    <w:rsid w:val="002F30F7"/>
    <w:rsid w:val="002F3DAA"/>
    <w:rsid w:val="002F5F1E"/>
    <w:rsid w:val="002F7FB5"/>
    <w:rsid w:val="00301D7D"/>
    <w:rsid w:val="0031555D"/>
    <w:rsid w:val="00315655"/>
    <w:rsid w:val="00315B32"/>
    <w:rsid w:val="00315BDC"/>
    <w:rsid w:val="00320990"/>
    <w:rsid w:val="00324559"/>
    <w:rsid w:val="003255F7"/>
    <w:rsid w:val="00326852"/>
    <w:rsid w:val="00327C88"/>
    <w:rsid w:val="00333A7E"/>
    <w:rsid w:val="00334A70"/>
    <w:rsid w:val="00334C0F"/>
    <w:rsid w:val="003358FF"/>
    <w:rsid w:val="003439E7"/>
    <w:rsid w:val="00347B79"/>
    <w:rsid w:val="003509A8"/>
    <w:rsid w:val="00350C64"/>
    <w:rsid w:val="00351A70"/>
    <w:rsid w:val="00354545"/>
    <w:rsid w:val="003547DD"/>
    <w:rsid w:val="0035730E"/>
    <w:rsid w:val="00357627"/>
    <w:rsid w:val="0036135C"/>
    <w:rsid w:val="003621A7"/>
    <w:rsid w:val="00362D0C"/>
    <w:rsid w:val="00363C63"/>
    <w:rsid w:val="0036518F"/>
    <w:rsid w:val="0036768D"/>
    <w:rsid w:val="00367723"/>
    <w:rsid w:val="00374362"/>
    <w:rsid w:val="00377B12"/>
    <w:rsid w:val="00380147"/>
    <w:rsid w:val="00381C7D"/>
    <w:rsid w:val="0038370F"/>
    <w:rsid w:val="003848ED"/>
    <w:rsid w:val="00385C9B"/>
    <w:rsid w:val="003872BA"/>
    <w:rsid w:val="00387D77"/>
    <w:rsid w:val="003922EF"/>
    <w:rsid w:val="00393D0E"/>
    <w:rsid w:val="00394A57"/>
    <w:rsid w:val="00395CED"/>
    <w:rsid w:val="00397415"/>
    <w:rsid w:val="003A2CB2"/>
    <w:rsid w:val="003A4991"/>
    <w:rsid w:val="003A4D1C"/>
    <w:rsid w:val="003A5099"/>
    <w:rsid w:val="003A5B31"/>
    <w:rsid w:val="003A5F80"/>
    <w:rsid w:val="003B257A"/>
    <w:rsid w:val="003B34EA"/>
    <w:rsid w:val="003B6427"/>
    <w:rsid w:val="003B7521"/>
    <w:rsid w:val="003C0C4D"/>
    <w:rsid w:val="003C11CC"/>
    <w:rsid w:val="003C3DB4"/>
    <w:rsid w:val="003C3EB9"/>
    <w:rsid w:val="003D5E8B"/>
    <w:rsid w:val="003E3748"/>
    <w:rsid w:val="003E4DA7"/>
    <w:rsid w:val="003F0CD8"/>
    <w:rsid w:val="003F14B6"/>
    <w:rsid w:val="003F25F5"/>
    <w:rsid w:val="00405019"/>
    <w:rsid w:val="00406BA9"/>
    <w:rsid w:val="00407A48"/>
    <w:rsid w:val="00410C9A"/>
    <w:rsid w:val="00411E8D"/>
    <w:rsid w:val="00414647"/>
    <w:rsid w:val="00420BEB"/>
    <w:rsid w:val="00421AB5"/>
    <w:rsid w:val="00424212"/>
    <w:rsid w:val="00424CF9"/>
    <w:rsid w:val="0043208D"/>
    <w:rsid w:val="00432EDC"/>
    <w:rsid w:val="004333B4"/>
    <w:rsid w:val="00434203"/>
    <w:rsid w:val="0044643A"/>
    <w:rsid w:val="00452C3E"/>
    <w:rsid w:val="00452C6C"/>
    <w:rsid w:val="0045451B"/>
    <w:rsid w:val="00464294"/>
    <w:rsid w:val="0047225E"/>
    <w:rsid w:val="004735CE"/>
    <w:rsid w:val="004744A8"/>
    <w:rsid w:val="00474658"/>
    <w:rsid w:val="004753D1"/>
    <w:rsid w:val="00475D6E"/>
    <w:rsid w:val="00476568"/>
    <w:rsid w:val="0047797E"/>
    <w:rsid w:val="0048203F"/>
    <w:rsid w:val="00492E1E"/>
    <w:rsid w:val="0049640D"/>
    <w:rsid w:val="004968C2"/>
    <w:rsid w:val="00497F06"/>
    <w:rsid w:val="004A2CC0"/>
    <w:rsid w:val="004A3757"/>
    <w:rsid w:val="004B1283"/>
    <w:rsid w:val="004C6034"/>
    <w:rsid w:val="004D3941"/>
    <w:rsid w:val="004D48B1"/>
    <w:rsid w:val="004E176D"/>
    <w:rsid w:val="004E1FF4"/>
    <w:rsid w:val="004E2421"/>
    <w:rsid w:val="004E2CA7"/>
    <w:rsid w:val="004E6162"/>
    <w:rsid w:val="004E6489"/>
    <w:rsid w:val="004E6662"/>
    <w:rsid w:val="004F568A"/>
    <w:rsid w:val="005020EC"/>
    <w:rsid w:val="00502E38"/>
    <w:rsid w:val="005069B0"/>
    <w:rsid w:val="00511351"/>
    <w:rsid w:val="00511881"/>
    <w:rsid w:val="0051573F"/>
    <w:rsid w:val="00516555"/>
    <w:rsid w:val="005256CF"/>
    <w:rsid w:val="00525ADB"/>
    <w:rsid w:val="00533F2C"/>
    <w:rsid w:val="00542C43"/>
    <w:rsid w:val="00551299"/>
    <w:rsid w:val="0055292F"/>
    <w:rsid w:val="00555DF5"/>
    <w:rsid w:val="00560955"/>
    <w:rsid w:val="00560C26"/>
    <w:rsid w:val="00571C2D"/>
    <w:rsid w:val="00572006"/>
    <w:rsid w:val="00573E74"/>
    <w:rsid w:val="005740E0"/>
    <w:rsid w:val="00576379"/>
    <w:rsid w:val="0057790F"/>
    <w:rsid w:val="00582470"/>
    <w:rsid w:val="00591CD5"/>
    <w:rsid w:val="00594DE5"/>
    <w:rsid w:val="00596C13"/>
    <w:rsid w:val="005A12D7"/>
    <w:rsid w:val="005A29D6"/>
    <w:rsid w:val="005A2D07"/>
    <w:rsid w:val="005B0C92"/>
    <w:rsid w:val="005B0D57"/>
    <w:rsid w:val="005B25D5"/>
    <w:rsid w:val="005B7E20"/>
    <w:rsid w:val="005C1D42"/>
    <w:rsid w:val="005C232C"/>
    <w:rsid w:val="005C412B"/>
    <w:rsid w:val="005C4835"/>
    <w:rsid w:val="005C5A53"/>
    <w:rsid w:val="005C758B"/>
    <w:rsid w:val="005C7769"/>
    <w:rsid w:val="005D3A10"/>
    <w:rsid w:val="005D5F1D"/>
    <w:rsid w:val="005D78C5"/>
    <w:rsid w:val="005E200E"/>
    <w:rsid w:val="005E37E8"/>
    <w:rsid w:val="005F0F53"/>
    <w:rsid w:val="005F15D6"/>
    <w:rsid w:val="005F584A"/>
    <w:rsid w:val="00601A31"/>
    <w:rsid w:val="00604235"/>
    <w:rsid w:val="00605630"/>
    <w:rsid w:val="0060625D"/>
    <w:rsid w:val="0060657E"/>
    <w:rsid w:val="00611BAA"/>
    <w:rsid w:val="006122DB"/>
    <w:rsid w:val="00612CC1"/>
    <w:rsid w:val="00612D18"/>
    <w:rsid w:val="00612EAB"/>
    <w:rsid w:val="00615BB7"/>
    <w:rsid w:val="00616A16"/>
    <w:rsid w:val="00617434"/>
    <w:rsid w:val="00617B02"/>
    <w:rsid w:val="00621954"/>
    <w:rsid w:val="00623361"/>
    <w:rsid w:val="00624367"/>
    <w:rsid w:val="00624BA9"/>
    <w:rsid w:val="0062575C"/>
    <w:rsid w:val="0062760D"/>
    <w:rsid w:val="006339EB"/>
    <w:rsid w:val="006454C9"/>
    <w:rsid w:val="006470FF"/>
    <w:rsid w:val="006509C4"/>
    <w:rsid w:val="00654F84"/>
    <w:rsid w:val="006559E3"/>
    <w:rsid w:val="00657577"/>
    <w:rsid w:val="006660B2"/>
    <w:rsid w:val="0067056E"/>
    <w:rsid w:val="00670904"/>
    <w:rsid w:val="006739CA"/>
    <w:rsid w:val="006806D8"/>
    <w:rsid w:val="0068258E"/>
    <w:rsid w:val="006855AC"/>
    <w:rsid w:val="00691790"/>
    <w:rsid w:val="006933C3"/>
    <w:rsid w:val="00693B0E"/>
    <w:rsid w:val="006956E6"/>
    <w:rsid w:val="00697045"/>
    <w:rsid w:val="006A27BD"/>
    <w:rsid w:val="006A337B"/>
    <w:rsid w:val="006A4E08"/>
    <w:rsid w:val="006A57D6"/>
    <w:rsid w:val="006A58BC"/>
    <w:rsid w:val="006B1E2B"/>
    <w:rsid w:val="006B60EC"/>
    <w:rsid w:val="006C40C7"/>
    <w:rsid w:val="006C41D3"/>
    <w:rsid w:val="006C449F"/>
    <w:rsid w:val="006D3EB7"/>
    <w:rsid w:val="006D4EBA"/>
    <w:rsid w:val="006D52CE"/>
    <w:rsid w:val="006D7B49"/>
    <w:rsid w:val="006E0A2E"/>
    <w:rsid w:val="006E1269"/>
    <w:rsid w:val="006E2E18"/>
    <w:rsid w:val="006E421A"/>
    <w:rsid w:val="006E7D38"/>
    <w:rsid w:val="006F0870"/>
    <w:rsid w:val="006F43CA"/>
    <w:rsid w:val="006F7EF4"/>
    <w:rsid w:val="007005B7"/>
    <w:rsid w:val="007026DD"/>
    <w:rsid w:val="00702770"/>
    <w:rsid w:val="00703FCE"/>
    <w:rsid w:val="0070552C"/>
    <w:rsid w:val="00707B68"/>
    <w:rsid w:val="007126C4"/>
    <w:rsid w:val="0071281B"/>
    <w:rsid w:val="00713077"/>
    <w:rsid w:val="0071389C"/>
    <w:rsid w:val="007258CF"/>
    <w:rsid w:val="00733288"/>
    <w:rsid w:val="00737731"/>
    <w:rsid w:val="00740210"/>
    <w:rsid w:val="007411D5"/>
    <w:rsid w:val="00743B28"/>
    <w:rsid w:val="00746C2B"/>
    <w:rsid w:val="00756648"/>
    <w:rsid w:val="007724CE"/>
    <w:rsid w:val="00776429"/>
    <w:rsid w:val="00780C21"/>
    <w:rsid w:val="00784812"/>
    <w:rsid w:val="007874AB"/>
    <w:rsid w:val="0079167D"/>
    <w:rsid w:val="00793B6D"/>
    <w:rsid w:val="00797C6D"/>
    <w:rsid w:val="007A0931"/>
    <w:rsid w:val="007A4309"/>
    <w:rsid w:val="007B627D"/>
    <w:rsid w:val="007B6820"/>
    <w:rsid w:val="007B6E7F"/>
    <w:rsid w:val="007C53A1"/>
    <w:rsid w:val="007C58BD"/>
    <w:rsid w:val="007C5D4B"/>
    <w:rsid w:val="007D00B1"/>
    <w:rsid w:val="007D0E36"/>
    <w:rsid w:val="007D1546"/>
    <w:rsid w:val="007D272F"/>
    <w:rsid w:val="007D40F8"/>
    <w:rsid w:val="007E3F69"/>
    <w:rsid w:val="007E4FBC"/>
    <w:rsid w:val="007E6890"/>
    <w:rsid w:val="007E7735"/>
    <w:rsid w:val="007F1254"/>
    <w:rsid w:val="007F1374"/>
    <w:rsid w:val="007F60EE"/>
    <w:rsid w:val="007F66B1"/>
    <w:rsid w:val="00800EE1"/>
    <w:rsid w:val="00802AE5"/>
    <w:rsid w:val="00811CAE"/>
    <w:rsid w:val="0081710A"/>
    <w:rsid w:val="0082407A"/>
    <w:rsid w:val="00825DC9"/>
    <w:rsid w:val="00831DF3"/>
    <w:rsid w:val="008326E7"/>
    <w:rsid w:val="00837746"/>
    <w:rsid w:val="00840A58"/>
    <w:rsid w:val="0084241F"/>
    <w:rsid w:val="0084434E"/>
    <w:rsid w:val="008506B1"/>
    <w:rsid w:val="008510CC"/>
    <w:rsid w:val="00853166"/>
    <w:rsid w:val="0085414F"/>
    <w:rsid w:val="00860C47"/>
    <w:rsid w:val="00863417"/>
    <w:rsid w:val="0086343C"/>
    <w:rsid w:val="00863D76"/>
    <w:rsid w:val="0086509B"/>
    <w:rsid w:val="00866C59"/>
    <w:rsid w:val="008709F8"/>
    <w:rsid w:val="00870FEF"/>
    <w:rsid w:val="00871ABB"/>
    <w:rsid w:val="0087296A"/>
    <w:rsid w:val="00872DEF"/>
    <w:rsid w:val="0087383F"/>
    <w:rsid w:val="00876262"/>
    <w:rsid w:val="00891049"/>
    <w:rsid w:val="00892D26"/>
    <w:rsid w:val="0089588D"/>
    <w:rsid w:val="00895E12"/>
    <w:rsid w:val="00897403"/>
    <w:rsid w:val="008A40C0"/>
    <w:rsid w:val="008A4A86"/>
    <w:rsid w:val="008A5923"/>
    <w:rsid w:val="008A620C"/>
    <w:rsid w:val="008A6B32"/>
    <w:rsid w:val="008A73F2"/>
    <w:rsid w:val="008A7A22"/>
    <w:rsid w:val="008B1120"/>
    <w:rsid w:val="008B18A5"/>
    <w:rsid w:val="008B1AA1"/>
    <w:rsid w:val="008B1BFF"/>
    <w:rsid w:val="008B39BF"/>
    <w:rsid w:val="008B4BE6"/>
    <w:rsid w:val="008C2C76"/>
    <w:rsid w:val="008C2DD5"/>
    <w:rsid w:val="008C5179"/>
    <w:rsid w:val="008C6C75"/>
    <w:rsid w:val="008D7073"/>
    <w:rsid w:val="008E103F"/>
    <w:rsid w:val="008E455F"/>
    <w:rsid w:val="008F12A1"/>
    <w:rsid w:val="008F3624"/>
    <w:rsid w:val="008F73D1"/>
    <w:rsid w:val="009002CA"/>
    <w:rsid w:val="00903AF9"/>
    <w:rsid w:val="00904514"/>
    <w:rsid w:val="0090579F"/>
    <w:rsid w:val="00905AB5"/>
    <w:rsid w:val="00910CC1"/>
    <w:rsid w:val="009123F8"/>
    <w:rsid w:val="009143C9"/>
    <w:rsid w:val="00915A40"/>
    <w:rsid w:val="009201C9"/>
    <w:rsid w:val="00920E5D"/>
    <w:rsid w:val="00925154"/>
    <w:rsid w:val="00930393"/>
    <w:rsid w:val="00930424"/>
    <w:rsid w:val="00935370"/>
    <w:rsid w:val="009372CD"/>
    <w:rsid w:val="0094044C"/>
    <w:rsid w:val="00942BCB"/>
    <w:rsid w:val="00942F03"/>
    <w:rsid w:val="009529B4"/>
    <w:rsid w:val="00953155"/>
    <w:rsid w:val="00961B81"/>
    <w:rsid w:val="00962ED5"/>
    <w:rsid w:val="0097029F"/>
    <w:rsid w:val="00970E57"/>
    <w:rsid w:val="00971561"/>
    <w:rsid w:val="009761DA"/>
    <w:rsid w:val="00980DF9"/>
    <w:rsid w:val="00982536"/>
    <w:rsid w:val="00982D3F"/>
    <w:rsid w:val="009858FE"/>
    <w:rsid w:val="009860EA"/>
    <w:rsid w:val="00990719"/>
    <w:rsid w:val="0099315C"/>
    <w:rsid w:val="00996F47"/>
    <w:rsid w:val="009A0D47"/>
    <w:rsid w:val="009C02E5"/>
    <w:rsid w:val="009C064F"/>
    <w:rsid w:val="009C0E0E"/>
    <w:rsid w:val="009C18A3"/>
    <w:rsid w:val="009C26E3"/>
    <w:rsid w:val="009C3877"/>
    <w:rsid w:val="009C5090"/>
    <w:rsid w:val="009C6DD1"/>
    <w:rsid w:val="009C7CD6"/>
    <w:rsid w:val="009D1DF2"/>
    <w:rsid w:val="009D2789"/>
    <w:rsid w:val="009D4C0F"/>
    <w:rsid w:val="009D7C44"/>
    <w:rsid w:val="009E7B86"/>
    <w:rsid w:val="009F366D"/>
    <w:rsid w:val="009F45EC"/>
    <w:rsid w:val="009F71EE"/>
    <w:rsid w:val="00A06362"/>
    <w:rsid w:val="00A12FE0"/>
    <w:rsid w:val="00A13D8B"/>
    <w:rsid w:val="00A2390C"/>
    <w:rsid w:val="00A242C2"/>
    <w:rsid w:val="00A244A2"/>
    <w:rsid w:val="00A24A81"/>
    <w:rsid w:val="00A31B38"/>
    <w:rsid w:val="00A34443"/>
    <w:rsid w:val="00A345F7"/>
    <w:rsid w:val="00A35764"/>
    <w:rsid w:val="00A37B5F"/>
    <w:rsid w:val="00A404F7"/>
    <w:rsid w:val="00A42581"/>
    <w:rsid w:val="00A43DA3"/>
    <w:rsid w:val="00A47259"/>
    <w:rsid w:val="00A51447"/>
    <w:rsid w:val="00A53F34"/>
    <w:rsid w:val="00A540EB"/>
    <w:rsid w:val="00A5539A"/>
    <w:rsid w:val="00A5610D"/>
    <w:rsid w:val="00A60B97"/>
    <w:rsid w:val="00A71E51"/>
    <w:rsid w:val="00A73D99"/>
    <w:rsid w:val="00A764E4"/>
    <w:rsid w:val="00A77F56"/>
    <w:rsid w:val="00A81206"/>
    <w:rsid w:val="00A844BC"/>
    <w:rsid w:val="00A954D1"/>
    <w:rsid w:val="00A95A2D"/>
    <w:rsid w:val="00AA34B1"/>
    <w:rsid w:val="00AA719D"/>
    <w:rsid w:val="00AB06B2"/>
    <w:rsid w:val="00AB1C3D"/>
    <w:rsid w:val="00AB29A8"/>
    <w:rsid w:val="00AB45E3"/>
    <w:rsid w:val="00AB4A07"/>
    <w:rsid w:val="00AB7D22"/>
    <w:rsid w:val="00AC0147"/>
    <w:rsid w:val="00AC22A5"/>
    <w:rsid w:val="00AC236A"/>
    <w:rsid w:val="00AC2670"/>
    <w:rsid w:val="00AC64DD"/>
    <w:rsid w:val="00AC69F0"/>
    <w:rsid w:val="00AC786B"/>
    <w:rsid w:val="00AD1103"/>
    <w:rsid w:val="00AD3002"/>
    <w:rsid w:val="00AE1C50"/>
    <w:rsid w:val="00AE1F78"/>
    <w:rsid w:val="00AF23AF"/>
    <w:rsid w:val="00AF2BB6"/>
    <w:rsid w:val="00AF4E3A"/>
    <w:rsid w:val="00AF6A53"/>
    <w:rsid w:val="00B00257"/>
    <w:rsid w:val="00B00C72"/>
    <w:rsid w:val="00B039D7"/>
    <w:rsid w:val="00B07F61"/>
    <w:rsid w:val="00B11EFC"/>
    <w:rsid w:val="00B15210"/>
    <w:rsid w:val="00B157DB"/>
    <w:rsid w:val="00B1623B"/>
    <w:rsid w:val="00B2011F"/>
    <w:rsid w:val="00B24403"/>
    <w:rsid w:val="00B24ACC"/>
    <w:rsid w:val="00B25206"/>
    <w:rsid w:val="00B26BEB"/>
    <w:rsid w:val="00B32239"/>
    <w:rsid w:val="00B356E8"/>
    <w:rsid w:val="00B37983"/>
    <w:rsid w:val="00B40EA9"/>
    <w:rsid w:val="00B42DDB"/>
    <w:rsid w:val="00B465A7"/>
    <w:rsid w:val="00B472D0"/>
    <w:rsid w:val="00B6145A"/>
    <w:rsid w:val="00B61570"/>
    <w:rsid w:val="00B6585E"/>
    <w:rsid w:val="00B72578"/>
    <w:rsid w:val="00B744FB"/>
    <w:rsid w:val="00B756BE"/>
    <w:rsid w:val="00B81DF9"/>
    <w:rsid w:val="00B84A8E"/>
    <w:rsid w:val="00B851F5"/>
    <w:rsid w:val="00B85252"/>
    <w:rsid w:val="00B863A4"/>
    <w:rsid w:val="00B92D67"/>
    <w:rsid w:val="00B952D8"/>
    <w:rsid w:val="00B95A18"/>
    <w:rsid w:val="00B9615A"/>
    <w:rsid w:val="00BA0CD6"/>
    <w:rsid w:val="00BA178A"/>
    <w:rsid w:val="00BA1CBE"/>
    <w:rsid w:val="00BA3831"/>
    <w:rsid w:val="00BA500B"/>
    <w:rsid w:val="00BA5B5B"/>
    <w:rsid w:val="00BA681E"/>
    <w:rsid w:val="00BB008B"/>
    <w:rsid w:val="00BB0093"/>
    <w:rsid w:val="00BB1FA5"/>
    <w:rsid w:val="00BB2181"/>
    <w:rsid w:val="00BB282B"/>
    <w:rsid w:val="00BB3433"/>
    <w:rsid w:val="00BB3C82"/>
    <w:rsid w:val="00BB57F6"/>
    <w:rsid w:val="00BC2684"/>
    <w:rsid w:val="00BC35AA"/>
    <w:rsid w:val="00BC5BB3"/>
    <w:rsid w:val="00BD2F0F"/>
    <w:rsid w:val="00BD3140"/>
    <w:rsid w:val="00BD5115"/>
    <w:rsid w:val="00BD53BD"/>
    <w:rsid w:val="00BD59E6"/>
    <w:rsid w:val="00BD5DEF"/>
    <w:rsid w:val="00BE328C"/>
    <w:rsid w:val="00BE4452"/>
    <w:rsid w:val="00BE4802"/>
    <w:rsid w:val="00BE5028"/>
    <w:rsid w:val="00BF170E"/>
    <w:rsid w:val="00BF3843"/>
    <w:rsid w:val="00BF509C"/>
    <w:rsid w:val="00BF7CF6"/>
    <w:rsid w:val="00C02884"/>
    <w:rsid w:val="00C02C03"/>
    <w:rsid w:val="00C069DB"/>
    <w:rsid w:val="00C119D6"/>
    <w:rsid w:val="00C12A0E"/>
    <w:rsid w:val="00C12F66"/>
    <w:rsid w:val="00C141D0"/>
    <w:rsid w:val="00C20F98"/>
    <w:rsid w:val="00C21F77"/>
    <w:rsid w:val="00C24595"/>
    <w:rsid w:val="00C249C9"/>
    <w:rsid w:val="00C2530F"/>
    <w:rsid w:val="00C27BEF"/>
    <w:rsid w:val="00C27FCB"/>
    <w:rsid w:val="00C31262"/>
    <w:rsid w:val="00C31AA8"/>
    <w:rsid w:val="00C31ABB"/>
    <w:rsid w:val="00C3223A"/>
    <w:rsid w:val="00C32A74"/>
    <w:rsid w:val="00C33BEA"/>
    <w:rsid w:val="00C40258"/>
    <w:rsid w:val="00C424F1"/>
    <w:rsid w:val="00C4424F"/>
    <w:rsid w:val="00C445CC"/>
    <w:rsid w:val="00C4599F"/>
    <w:rsid w:val="00C45BF2"/>
    <w:rsid w:val="00C45F82"/>
    <w:rsid w:val="00C4638C"/>
    <w:rsid w:val="00C475F7"/>
    <w:rsid w:val="00C50C5B"/>
    <w:rsid w:val="00C53E01"/>
    <w:rsid w:val="00C56A1A"/>
    <w:rsid w:val="00C63F1A"/>
    <w:rsid w:val="00C65C17"/>
    <w:rsid w:val="00C7535A"/>
    <w:rsid w:val="00C75AA9"/>
    <w:rsid w:val="00C77259"/>
    <w:rsid w:val="00C81CDA"/>
    <w:rsid w:val="00C83148"/>
    <w:rsid w:val="00C846A9"/>
    <w:rsid w:val="00C87B56"/>
    <w:rsid w:val="00C929C8"/>
    <w:rsid w:val="00C95237"/>
    <w:rsid w:val="00C969DE"/>
    <w:rsid w:val="00C97610"/>
    <w:rsid w:val="00CA2822"/>
    <w:rsid w:val="00CA3497"/>
    <w:rsid w:val="00CA67B7"/>
    <w:rsid w:val="00CB128D"/>
    <w:rsid w:val="00CB6841"/>
    <w:rsid w:val="00CB7D2E"/>
    <w:rsid w:val="00CC7AC8"/>
    <w:rsid w:val="00CD0459"/>
    <w:rsid w:val="00CD19E4"/>
    <w:rsid w:val="00CD1F68"/>
    <w:rsid w:val="00CD3E6A"/>
    <w:rsid w:val="00CE1C4A"/>
    <w:rsid w:val="00CE224F"/>
    <w:rsid w:val="00CF1BF6"/>
    <w:rsid w:val="00CF6CCE"/>
    <w:rsid w:val="00D00C36"/>
    <w:rsid w:val="00D0145D"/>
    <w:rsid w:val="00D02424"/>
    <w:rsid w:val="00D07A16"/>
    <w:rsid w:val="00D10470"/>
    <w:rsid w:val="00D10A7B"/>
    <w:rsid w:val="00D12DE0"/>
    <w:rsid w:val="00D14E81"/>
    <w:rsid w:val="00D1647F"/>
    <w:rsid w:val="00D1665E"/>
    <w:rsid w:val="00D16C96"/>
    <w:rsid w:val="00D20F95"/>
    <w:rsid w:val="00D261A8"/>
    <w:rsid w:val="00D370DE"/>
    <w:rsid w:val="00D3779C"/>
    <w:rsid w:val="00D37DCA"/>
    <w:rsid w:val="00D428FB"/>
    <w:rsid w:val="00D47177"/>
    <w:rsid w:val="00D54373"/>
    <w:rsid w:val="00D61D2D"/>
    <w:rsid w:val="00D62225"/>
    <w:rsid w:val="00D65D20"/>
    <w:rsid w:val="00D704BF"/>
    <w:rsid w:val="00D745DA"/>
    <w:rsid w:val="00D75933"/>
    <w:rsid w:val="00D77DA5"/>
    <w:rsid w:val="00D83073"/>
    <w:rsid w:val="00D84420"/>
    <w:rsid w:val="00D85438"/>
    <w:rsid w:val="00D8732D"/>
    <w:rsid w:val="00D927DB"/>
    <w:rsid w:val="00D93620"/>
    <w:rsid w:val="00DA0811"/>
    <w:rsid w:val="00DA0D76"/>
    <w:rsid w:val="00DA1274"/>
    <w:rsid w:val="00DA133C"/>
    <w:rsid w:val="00DA1883"/>
    <w:rsid w:val="00DA2B1D"/>
    <w:rsid w:val="00DA30A3"/>
    <w:rsid w:val="00DA3410"/>
    <w:rsid w:val="00DB12CC"/>
    <w:rsid w:val="00DB7EE7"/>
    <w:rsid w:val="00DC0474"/>
    <w:rsid w:val="00DC3E82"/>
    <w:rsid w:val="00DC529B"/>
    <w:rsid w:val="00DD1115"/>
    <w:rsid w:val="00DD563C"/>
    <w:rsid w:val="00DE04E0"/>
    <w:rsid w:val="00DE06EE"/>
    <w:rsid w:val="00DE1850"/>
    <w:rsid w:val="00DE7980"/>
    <w:rsid w:val="00DF0141"/>
    <w:rsid w:val="00DF0807"/>
    <w:rsid w:val="00DF513B"/>
    <w:rsid w:val="00DF71E8"/>
    <w:rsid w:val="00E0352C"/>
    <w:rsid w:val="00E07BB2"/>
    <w:rsid w:val="00E11701"/>
    <w:rsid w:val="00E11E1A"/>
    <w:rsid w:val="00E12C95"/>
    <w:rsid w:val="00E138E9"/>
    <w:rsid w:val="00E14566"/>
    <w:rsid w:val="00E14911"/>
    <w:rsid w:val="00E20D21"/>
    <w:rsid w:val="00E22660"/>
    <w:rsid w:val="00E232E0"/>
    <w:rsid w:val="00E23A5B"/>
    <w:rsid w:val="00E3030C"/>
    <w:rsid w:val="00E32EAF"/>
    <w:rsid w:val="00E34AFB"/>
    <w:rsid w:val="00E34BF8"/>
    <w:rsid w:val="00E44F7F"/>
    <w:rsid w:val="00E50CC8"/>
    <w:rsid w:val="00E51FE8"/>
    <w:rsid w:val="00E5244F"/>
    <w:rsid w:val="00E55E57"/>
    <w:rsid w:val="00E56249"/>
    <w:rsid w:val="00E67ACE"/>
    <w:rsid w:val="00E67BA7"/>
    <w:rsid w:val="00E67EAA"/>
    <w:rsid w:val="00E70A86"/>
    <w:rsid w:val="00E74985"/>
    <w:rsid w:val="00E757FD"/>
    <w:rsid w:val="00E75C3B"/>
    <w:rsid w:val="00E81C08"/>
    <w:rsid w:val="00E84140"/>
    <w:rsid w:val="00E93D69"/>
    <w:rsid w:val="00E94FA8"/>
    <w:rsid w:val="00E97BF6"/>
    <w:rsid w:val="00EA17E3"/>
    <w:rsid w:val="00EB4FD7"/>
    <w:rsid w:val="00EC0FEB"/>
    <w:rsid w:val="00EC564B"/>
    <w:rsid w:val="00EC6F58"/>
    <w:rsid w:val="00EC7773"/>
    <w:rsid w:val="00ED4634"/>
    <w:rsid w:val="00ED7CB3"/>
    <w:rsid w:val="00EE06C9"/>
    <w:rsid w:val="00EE1123"/>
    <w:rsid w:val="00EE1706"/>
    <w:rsid w:val="00EE3A4F"/>
    <w:rsid w:val="00EE7D10"/>
    <w:rsid w:val="00EF0C91"/>
    <w:rsid w:val="00EF2660"/>
    <w:rsid w:val="00EF26A2"/>
    <w:rsid w:val="00EF2A0C"/>
    <w:rsid w:val="00F06892"/>
    <w:rsid w:val="00F13986"/>
    <w:rsid w:val="00F1668A"/>
    <w:rsid w:val="00F24407"/>
    <w:rsid w:val="00F269DE"/>
    <w:rsid w:val="00F26A4B"/>
    <w:rsid w:val="00F31636"/>
    <w:rsid w:val="00F376E3"/>
    <w:rsid w:val="00F37ED4"/>
    <w:rsid w:val="00F40A46"/>
    <w:rsid w:val="00F41D12"/>
    <w:rsid w:val="00F45235"/>
    <w:rsid w:val="00F46E2C"/>
    <w:rsid w:val="00F50B3C"/>
    <w:rsid w:val="00F5592A"/>
    <w:rsid w:val="00F57E9D"/>
    <w:rsid w:val="00F66E1A"/>
    <w:rsid w:val="00F71EBB"/>
    <w:rsid w:val="00F728DA"/>
    <w:rsid w:val="00F773B2"/>
    <w:rsid w:val="00F77C45"/>
    <w:rsid w:val="00F81643"/>
    <w:rsid w:val="00F8554D"/>
    <w:rsid w:val="00FB3DD4"/>
    <w:rsid w:val="00FB4E60"/>
    <w:rsid w:val="00FC4ACC"/>
    <w:rsid w:val="00FC7ACE"/>
    <w:rsid w:val="00FD0892"/>
    <w:rsid w:val="00FD4454"/>
    <w:rsid w:val="00FD5818"/>
    <w:rsid w:val="00FD6782"/>
    <w:rsid w:val="00FE1D94"/>
    <w:rsid w:val="00FE55F7"/>
    <w:rsid w:val="00FF2E9A"/>
    <w:rsid w:val="00FF39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51841A"/>
  <w15:docId w15:val="{BB61CE42-31E8-4066-9C5F-769438EEE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Titlu1">
    <w:name w:val="heading 1"/>
    <w:basedOn w:val="Normal"/>
    <w:next w:val="Normal"/>
    <w:link w:val="Titlu1Caracter"/>
    <w:qFormat/>
    <w:pPr>
      <w:keepNext/>
      <w:spacing w:before="240" w:after="60"/>
      <w:outlineLvl w:val="0"/>
    </w:pPr>
    <w:rPr>
      <w:rFonts w:ascii="Arial" w:hAnsi="Arial"/>
      <w:b/>
      <w:sz w:val="28"/>
    </w:rPr>
  </w:style>
  <w:style w:type="paragraph" w:styleId="Titlu2">
    <w:name w:val="heading 2"/>
    <w:basedOn w:val="Normal"/>
    <w:next w:val="Normal"/>
    <w:link w:val="Titlu2Caracter"/>
    <w:qFormat/>
    <w:pPr>
      <w:keepNext/>
      <w:jc w:val="center"/>
      <w:outlineLvl w:val="1"/>
    </w:pPr>
    <w:rPr>
      <w:rFonts w:ascii="$ Benguiat_Bold" w:hAnsi="$ Benguiat_Bold"/>
      <w:b/>
      <w:sz w:val="132"/>
    </w:rPr>
  </w:style>
  <w:style w:type="paragraph" w:styleId="Titlu3">
    <w:name w:val="heading 3"/>
    <w:basedOn w:val="Normal"/>
    <w:next w:val="Normal"/>
    <w:link w:val="Titlu3Caracter"/>
    <w:qFormat/>
    <w:pPr>
      <w:keepNext/>
      <w:jc w:val="center"/>
      <w:outlineLvl w:val="2"/>
    </w:pPr>
    <w:rPr>
      <w:rFonts w:ascii="$Caslon" w:hAnsi="$Caslon"/>
      <w:b/>
    </w:rPr>
  </w:style>
  <w:style w:type="paragraph" w:styleId="Titlu4">
    <w:name w:val="heading 4"/>
    <w:basedOn w:val="Normal"/>
    <w:next w:val="Normal"/>
    <w:link w:val="Titlu4Caracter"/>
    <w:qFormat/>
    <w:pPr>
      <w:keepNext/>
      <w:jc w:val="center"/>
      <w:outlineLvl w:val="3"/>
    </w:pPr>
    <w:rPr>
      <w:rFonts w:ascii="$Caslon" w:hAnsi="$Caslon"/>
      <w:b/>
      <w:sz w:val="26"/>
    </w:rPr>
  </w:style>
  <w:style w:type="paragraph" w:styleId="Titlu5">
    <w:name w:val="heading 5"/>
    <w:basedOn w:val="Normal"/>
    <w:next w:val="Normal"/>
    <w:link w:val="Titlu5Caracter"/>
    <w:qFormat/>
    <w:pPr>
      <w:keepNext/>
      <w:jc w:val="center"/>
      <w:outlineLvl w:val="4"/>
    </w:pPr>
    <w:rPr>
      <w:rFonts w:ascii="$Caslon" w:hAnsi="$Caslon"/>
      <w:sz w:val="24"/>
    </w:rPr>
  </w:style>
  <w:style w:type="paragraph" w:styleId="Titlu6">
    <w:name w:val="heading 6"/>
    <w:basedOn w:val="Normal"/>
    <w:next w:val="Normal"/>
    <w:link w:val="Titlu6Caracter"/>
    <w:qFormat/>
    <w:pPr>
      <w:keepNext/>
      <w:jc w:val="center"/>
      <w:outlineLvl w:val="5"/>
    </w:pPr>
    <w:rPr>
      <w:rFonts w:ascii="$Caslon" w:hAnsi="$Caslon"/>
      <w:b/>
      <w:sz w:val="22"/>
    </w:rPr>
  </w:style>
  <w:style w:type="paragraph" w:styleId="Titlu7">
    <w:name w:val="heading 7"/>
    <w:basedOn w:val="Normal"/>
    <w:next w:val="Normal"/>
    <w:link w:val="Titlu7Caracter"/>
    <w:qFormat/>
    <w:pPr>
      <w:keepNext/>
      <w:jc w:val="center"/>
      <w:outlineLvl w:val="6"/>
    </w:pPr>
    <w:rPr>
      <w:rFonts w:ascii="Garamond" w:hAnsi="Garamond"/>
      <w:b/>
      <w:sz w:val="28"/>
    </w:rPr>
  </w:style>
  <w:style w:type="paragraph" w:styleId="Titlu8">
    <w:name w:val="heading 8"/>
    <w:basedOn w:val="Normal"/>
    <w:next w:val="Normal"/>
    <w:link w:val="Titlu8Caracter"/>
    <w:qFormat/>
    <w:pPr>
      <w:keepNext/>
      <w:jc w:val="center"/>
      <w:outlineLvl w:val="7"/>
    </w:pPr>
    <w:rPr>
      <w:rFonts w:ascii="$Caslon" w:hAnsi="$Caslon"/>
      <w:b/>
      <w:sz w:val="24"/>
    </w:rPr>
  </w:style>
  <w:style w:type="paragraph" w:styleId="Titlu9">
    <w:name w:val="heading 9"/>
    <w:basedOn w:val="Normal"/>
    <w:next w:val="Normal"/>
    <w:link w:val="Titlu9Caracter"/>
    <w:uiPriority w:val="9"/>
    <w:unhideWhenUsed/>
    <w:qFormat/>
    <w:pPr>
      <w:keepNext/>
      <w:keepLines/>
      <w:spacing w:before="320" w:after="200"/>
      <w:outlineLvl w:val="8"/>
    </w:pPr>
    <w:rPr>
      <w:rFonts w:ascii="Arial" w:eastAsia="Arial" w:hAnsi="Arial" w:cs="Arial"/>
      <w:i/>
      <w:iCs/>
      <w:sz w:val="21"/>
      <w:szCs w:val="2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Pr>
      <w:rFonts w:ascii="Arial" w:eastAsia="Arial" w:hAnsi="Arial" w:cs="Arial"/>
      <w:sz w:val="40"/>
      <w:szCs w:val="40"/>
    </w:rPr>
  </w:style>
  <w:style w:type="character" w:customStyle="1" w:styleId="Titlu2Caracter">
    <w:name w:val="Titlu 2 Caracter"/>
    <w:basedOn w:val="Fontdeparagrafimplicit"/>
    <w:link w:val="Titlu2"/>
    <w:uiPriority w:val="9"/>
    <w:rPr>
      <w:rFonts w:ascii="Arial" w:eastAsia="Arial" w:hAnsi="Arial" w:cs="Arial"/>
      <w:sz w:val="34"/>
    </w:rPr>
  </w:style>
  <w:style w:type="character" w:customStyle="1" w:styleId="Titlu3Caracter">
    <w:name w:val="Titlu 3 Caracter"/>
    <w:basedOn w:val="Fontdeparagrafimplicit"/>
    <w:link w:val="Titlu3"/>
    <w:uiPriority w:val="9"/>
    <w:rPr>
      <w:rFonts w:ascii="Arial" w:eastAsia="Arial" w:hAnsi="Arial" w:cs="Arial"/>
      <w:sz w:val="30"/>
      <w:szCs w:val="30"/>
    </w:rPr>
  </w:style>
  <w:style w:type="character" w:customStyle="1" w:styleId="Titlu4Caracter">
    <w:name w:val="Titlu 4 Caracter"/>
    <w:basedOn w:val="Fontdeparagrafimplicit"/>
    <w:link w:val="Titlu4"/>
    <w:uiPriority w:val="9"/>
    <w:rPr>
      <w:rFonts w:ascii="Arial" w:eastAsia="Arial" w:hAnsi="Arial" w:cs="Arial"/>
      <w:b/>
      <w:bCs/>
      <w:sz w:val="26"/>
      <w:szCs w:val="26"/>
    </w:rPr>
  </w:style>
  <w:style w:type="character" w:customStyle="1" w:styleId="Titlu5Caracter">
    <w:name w:val="Titlu 5 Caracter"/>
    <w:basedOn w:val="Fontdeparagrafimplicit"/>
    <w:link w:val="Titlu5"/>
    <w:uiPriority w:val="9"/>
    <w:rPr>
      <w:rFonts w:ascii="Arial" w:eastAsia="Arial" w:hAnsi="Arial" w:cs="Arial"/>
      <w:b/>
      <w:bCs/>
      <w:sz w:val="24"/>
      <w:szCs w:val="24"/>
    </w:rPr>
  </w:style>
  <w:style w:type="character" w:customStyle="1" w:styleId="Titlu6Caracter">
    <w:name w:val="Titlu 6 Caracter"/>
    <w:basedOn w:val="Fontdeparagrafimplicit"/>
    <w:link w:val="Titlu6"/>
    <w:uiPriority w:val="9"/>
    <w:rPr>
      <w:rFonts w:ascii="Arial" w:eastAsia="Arial" w:hAnsi="Arial" w:cs="Arial"/>
      <w:b/>
      <w:bCs/>
      <w:sz w:val="22"/>
      <w:szCs w:val="22"/>
    </w:rPr>
  </w:style>
  <w:style w:type="character" w:customStyle="1" w:styleId="Titlu7Caracter">
    <w:name w:val="Titlu 7 Caracter"/>
    <w:basedOn w:val="Fontdeparagrafimplicit"/>
    <w:link w:val="Titlu7"/>
    <w:uiPriority w:val="9"/>
    <w:rPr>
      <w:rFonts w:ascii="Arial" w:eastAsia="Arial" w:hAnsi="Arial" w:cs="Arial"/>
      <w:b/>
      <w:bCs/>
      <w:i/>
      <w:iCs/>
      <w:sz w:val="22"/>
      <w:szCs w:val="22"/>
    </w:rPr>
  </w:style>
  <w:style w:type="character" w:customStyle="1" w:styleId="Titlu8Caracter">
    <w:name w:val="Titlu 8 Caracter"/>
    <w:basedOn w:val="Fontdeparagrafimplicit"/>
    <w:link w:val="Titlu8"/>
    <w:uiPriority w:val="9"/>
    <w:rPr>
      <w:rFonts w:ascii="Arial" w:eastAsia="Arial" w:hAnsi="Arial" w:cs="Arial"/>
      <w:i/>
      <w:iCs/>
      <w:sz w:val="22"/>
      <w:szCs w:val="22"/>
    </w:rPr>
  </w:style>
  <w:style w:type="character" w:customStyle="1" w:styleId="Titlu9Caracter">
    <w:name w:val="Titlu 9 Caracter"/>
    <w:basedOn w:val="Fontdeparagrafimplicit"/>
    <w:link w:val="Titlu9"/>
    <w:uiPriority w:val="9"/>
    <w:rPr>
      <w:rFonts w:ascii="Arial" w:eastAsia="Arial" w:hAnsi="Arial" w:cs="Arial"/>
      <w:i/>
      <w:iCs/>
      <w:sz w:val="21"/>
      <w:szCs w:val="21"/>
    </w:rPr>
  </w:style>
  <w:style w:type="paragraph" w:styleId="Frspaiere">
    <w:name w:val="No Spacing"/>
    <w:uiPriority w:val="1"/>
    <w:qFormat/>
  </w:style>
  <w:style w:type="paragraph" w:styleId="Titlu">
    <w:name w:val="Title"/>
    <w:basedOn w:val="Normal"/>
    <w:next w:val="Normal"/>
    <w:link w:val="TitluCaracter"/>
    <w:uiPriority w:val="10"/>
    <w:qFormat/>
    <w:pPr>
      <w:spacing w:before="300" w:after="200"/>
      <w:contextualSpacing/>
    </w:pPr>
    <w:rPr>
      <w:sz w:val="48"/>
      <w:szCs w:val="48"/>
    </w:rPr>
  </w:style>
  <w:style w:type="character" w:customStyle="1" w:styleId="TitluCaracter">
    <w:name w:val="Titlu Caracter"/>
    <w:basedOn w:val="Fontdeparagrafimplicit"/>
    <w:link w:val="Titlu"/>
    <w:uiPriority w:val="10"/>
    <w:rPr>
      <w:sz w:val="48"/>
      <w:szCs w:val="48"/>
    </w:rPr>
  </w:style>
  <w:style w:type="paragraph" w:styleId="Subtitlu">
    <w:name w:val="Subtitle"/>
    <w:basedOn w:val="Normal"/>
    <w:next w:val="Normal"/>
    <w:link w:val="SubtitluCaracter"/>
    <w:uiPriority w:val="11"/>
    <w:qFormat/>
    <w:pPr>
      <w:spacing w:before="200" w:after="200"/>
    </w:pPr>
    <w:rPr>
      <w:sz w:val="24"/>
      <w:szCs w:val="24"/>
    </w:rPr>
  </w:style>
  <w:style w:type="character" w:customStyle="1" w:styleId="SubtitluCaracter">
    <w:name w:val="Subtitlu Caracter"/>
    <w:basedOn w:val="Fontdeparagrafimplicit"/>
    <w:link w:val="Subtitlu"/>
    <w:uiPriority w:val="11"/>
    <w:rPr>
      <w:sz w:val="24"/>
      <w:szCs w:val="24"/>
    </w:rPr>
  </w:style>
  <w:style w:type="paragraph" w:styleId="Citat">
    <w:name w:val="Quote"/>
    <w:basedOn w:val="Normal"/>
    <w:next w:val="Normal"/>
    <w:link w:val="CitatCaracter"/>
    <w:uiPriority w:val="29"/>
    <w:qFormat/>
    <w:pPr>
      <w:ind w:left="720" w:right="720"/>
    </w:pPr>
    <w:rPr>
      <w:i/>
    </w:rPr>
  </w:style>
  <w:style w:type="character" w:customStyle="1" w:styleId="CitatCaracter">
    <w:name w:val="Citat Caracter"/>
    <w:link w:val="Citat"/>
    <w:uiPriority w:val="29"/>
    <w:rPr>
      <w:i/>
    </w:rPr>
  </w:style>
  <w:style w:type="paragraph" w:styleId="Citatintens">
    <w:name w:val="Intense Quote"/>
    <w:basedOn w:val="Normal"/>
    <w:next w:val="Normal"/>
    <w:link w:val="CitatintensCaracte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ntensCaracter">
    <w:name w:val="Citat intens Caracter"/>
    <w:link w:val="Citatintens"/>
    <w:uiPriority w:val="30"/>
    <w:rPr>
      <w:i/>
    </w:rPr>
  </w:style>
  <w:style w:type="paragraph" w:styleId="Legend">
    <w:name w:val="caption"/>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1">
    <w:name w:val="Table Grid Light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el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el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el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el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el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el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el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el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el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el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el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el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el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el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el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el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el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Tabel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el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el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el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el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el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el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el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el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el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el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el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el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el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el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el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el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el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el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el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el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el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el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el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el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el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el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el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el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el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el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el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el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el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el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el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el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el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Tabel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el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el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el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el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el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el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elNormal"/>
    <w:uiPriority w:val="99"/>
    <w:rPr>
      <w:color w:val="404040"/>
      <w:lang w:val="ro-RO" w:eastAsia="ro-RO"/>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Normal"/>
    <w:uiPriority w:val="99"/>
    <w:rPr>
      <w:color w:val="404040"/>
      <w:lang w:val="ro-RO" w:eastAsia="ro-RO"/>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elNormal"/>
    <w:uiPriority w:val="99"/>
    <w:rPr>
      <w:color w:val="404040"/>
      <w:lang w:val="ro-RO" w:eastAsia="ro-RO"/>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elNormal"/>
    <w:uiPriority w:val="99"/>
    <w:rPr>
      <w:color w:val="404040"/>
      <w:lang w:val="ro-RO" w:eastAsia="ro-RO"/>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elNormal"/>
    <w:uiPriority w:val="99"/>
    <w:rPr>
      <w:color w:val="404040"/>
      <w:lang w:val="ro-RO" w:eastAsia="ro-RO"/>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elNormal"/>
    <w:uiPriority w:val="99"/>
    <w:rPr>
      <w:color w:val="404040"/>
      <w:lang w:val="ro-RO" w:eastAsia="ro-RO"/>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elNormal"/>
    <w:uiPriority w:val="99"/>
    <w:rPr>
      <w:color w:val="404040"/>
      <w:lang w:val="ro-RO" w:eastAsia="ro-RO"/>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el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Textnotdesubsol">
    <w:name w:val="footnote text"/>
    <w:basedOn w:val="Normal"/>
    <w:link w:val="TextnotdesubsolCaracter"/>
    <w:uiPriority w:val="99"/>
    <w:semiHidden/>
    <w:unhideWhenUsed/>
    <w:pPr>
      <w:spacing w:after="40"/>
    </w:pPr>
    <w:rPr>
      <w:sz w:val="18"/>
    </w:rPr>
  </w:style>
  <w:style w:type="character" w:customStyle="1" w:styleId="TextnotdesubsolCaracter">
    <w:name w:val="Text notă de subsol Caracter"/>
    <w:link w:val="Textnotdesubsol"/>
    <w:uiPriority w:val="99"/>
    <w:rPr>
      <w:sz w:val="18"/>
    </w:rPr>
  </w:style>
  <w:style w:type="character" w:styleId="Referinnotdesubsol">
    <w:name w:val="footnote reference"/>
    <w:basedOn w:val="Fontdeparagrafimplicit"/>
    <w:uiPriority w:val="99"/>
    <w:unhideWhenUsed/>
    <w:rPr>
      <w:vertAlign w:val="superscript"/>
    </w:rPr>
  </w:style>
  <w:style w:type="paragraph" w:styleId="Textnotdefinal">
    <w:name w:val="endnote text"/>
    <w:basedOn w:val="Normal"/>
    <w:link w:val="TextnotdefinalCaracter"/>
    <w:uiPriority w:val="99"/>
    <w:semiHidden/>
    <w:unhideWhenUsed/>
  </w:style>
  <w:style w:type="character" w:customStyle="1" w:styleId="TextnotdefinalCaracter">
    <w:name w:val="Text notă de final Caracter"/>
    <w:link w:val="Textnotdefinal"/>
    <w:uiPriority w:val="99"/>
    <w:rPr>
      <w:sz w:val="20"/>
    </w:rPr>
  </w:style>
  <w:style w:type="character" w:styleId="Referinnotdefinal">
    <w:name w:val="endnote reference"/>
    <w:basedOn w:val="Fontdeparagrafimplicit"/>
    <w:uiPriority w:val="99"/>
    <w:semiHidden/>
    <w:unhideWhenUsed/>
    <w:rPr>
      <w:vertAlign w:val="superscript"/>
    </w:rPr>
  </w:style>
  <w:style w:type="paragraph" w:styleId="Cuprins1">
    <w:name w:val="toc 1"/>
    <w:basedOn w:val="Normal"/>
    <w:next w:val="Normal"/>
    <w:uiPriority w:val="39"/>
    <w:unhideWhenUsed/>
    <w:pPr>
      <w:spacing w:after="57"/>
      <w:ind w:firstLine="0"/>
    </w:pPr>
  </w:style>
  <w:style w:type="paragraph" w:styleId="Cuprins2">
    <w:name w:val="toc 2"/>
    <w:basedOn w:val="Normal"/>
    <w:next w:val="Normal"/>
    <w:uiPriority w:val="39"/>
    <w:unhideWhenUsed/>
    <w:pPr>
      <w:spacing w:after="57"/>
      <w:ind w:left="283" w:firstLine="0"/>
    </w:pPr>
  </w:style>
  <w:style w:type="paragraph" w:styleId="Cuprins3">
    <w:name w:val="toc 3"/>
    <w:basedOn w:val="Normal"/>
    <w:next w:val="Normal"/>
    <w:uiPriority w:val="39"/>
    <w:unhideWhenUsed/>
    <w:pPr>
      <w:spacing w:after="57"/>
      <w:ind w:left="567" w:firstLine="0"/>
    </w:pPr>
  </w:style>
  <w:style w:type="paragraph" w:styleId="Cuprins4">
    <w:name w:val="toc 4"/>
    <w:basedOn w:val="Normal"/>
    <w:next w:val="Normal"/>
    <w:uiPriority w:val="39"/>
    <w:unhideWhenUsed/>
    <w:pPr>
      <w:spacing w:after="57"/>
      <w:ind w:left="850" w:firstLine="0"/>
    </w:pPr>
  </w:style>
  <w:style w:type="paragraph" w:styleId="Cuprins5">
    <w:name w:val="toc 5"/>
    <w:basedOn w:val="Normal"/>
    <w:next w:val="Normal"/>
    <w:uiPriority w:val="39"/>
    <w:unhideWhenUsed/>
    <w:pPr>
      <w:spacing w:after="57"/>
      <w:ind w:left="1134" w:firstLine="0"/>
    </w:pPr>
  </w:style>
  <w:style w:type="paragraph" w:styleId="Cuprins6">
    <w:name w:val="toc 6"/>
    <w:basedOn w:val="Normal"/>
    <w:next w:val="Normal"/>
    <w:uiPriority w:val="39"/>
    <w:unhideWhenUsed/>
    <w:pPr>
      <w:spacing w:after="57"/>
      <w:ind w:left="1417" w:firstLine="0"/>
    </w:pPr>
  </w:style>
  <w:style w:type="paragraph" w:styleId="Cuprins7">
    <w:name w:val="toc 7"/>
    <w:basedOn w:val="Normal"/>
    <w:next w:val="Normal"/>
    <w:uiPriority w:val="39"/>
    <w:unhideWhenUsed/>
    <w:pPr>
      <w:spacing w:after="57"/>
      <w:ind w:left="1701" w:firstLine="0"/>
    </w:pPr>
  </w:style>
  <w:style w:type="paragraph" w:styleId="Cuprins8">
    <w:name w:val="toc 8"/>
    <w:basedOn w:val="Normal"/>
    <w:next w:val="Normal"/>
    <w:uiPriority w:val="39"/>
    <w:unhideWhenUsed/>
    <w:pPr>
      <w:spacing w:after="57"/>
      <w:ind w:left="1984" w:firstLine="0"/>
    </w:pPr>
  </w:style>
  <w:style w:type="paragraph" w:styleId="Cuprins9">
    <w:name w:val="toc 9"/>
    <w:basedOn w:val="Normal"/>
    <w:next w:val="Normal"/>
    <w:uiPriority w:val="39"/>
    <w:unhideWhenUsed/>
    <w:pPr>
      <w:spacing w:after="57"/>
      <w:ind w:left="2268" w:firstLine="0"/>
    </w:pPr>
  </w:style>
  <w:style w:type="paragraph" w:styleId="Titlucuprins">
    <w:name w:val="TOC Heading"/>
    <w:uiPriority w:val="39"/>
    <w:unhideWhenUsed/>
  </w:style>
  <w:style w:type="paragraph" w:styleId="Tabeldefiguri">
    <w:name w:val="table of figures"/>
    <w:basedOn w:val="Normal"/>
    <w:next w:val="Normal"/>
    <w:uiPriority w:val="99"/>
    <w:unhideWhenUsed/>
  </w:style>
  <w:style w:type="paragraph" w:styleId="TextnBalon">
    <w:name w:val="Balloon Text"/>
    <w:basedOn w:val="Normal"/>
    <w:link w:val="TextnBalonCaracter"/>
    <w:uiPriority w:val="99"/>
    <w:rPr>
      <w:rFonts w:ascii="Tahoma" w:hAnsi="Tahoma"/>
      <w:sz w:val="16"/>
      <w:szCs w:val="16"/>
    </w:rPr>
  </w:style>
  <w:style w:type="character" w:customStyle="1" w:styleId="TextnBalonCaracter">
    <w:name w:val="Text în Balon Caracter"/>
    <w:link w:val="TextnBalon"/>
    <w:uiPriority w:val="99"/>
    <w:rPr>
      <w:rFonts w:ascii="Tahoma" w:hAnsi="Tahoma" w:cs="Tahoma"/>
      <w:sz w:val="16"/>
      <w:szCs w:val="16"/>
      <w:lang w:val="en-US" w:eastAsia="en-US"/>
    </w:rPr>
  </w:style>
  <w:style w:type="paragraph" w:customStyle="1" w:styleId="CharChar">
    <w:name w:val="Знак Знак Char Char Знак"/>
    <w:basedOn w:val="Normal"/>
    <w:pPr>
      <w:spacing w:after="160" w:line="240" w:lineRule="exact"/>
      <w:ind w:firstLine="0"/>
      <w:jc w:val="left"/>
    </w:pPr>
    <w:rPr>
      <w:rFonts w:ascii="Arial" w:eastAsia="Batang" w:hAnsi="Arial" w:cs="Arial"/>
    </w:rPr>
  </w:style>
  <w:style w:type="paragraph" w:styleId="NormalWeb">
    <w:name w:val="Normal (Web)"/>
    <w:basedOn w:val="Normal"/>
    <w:uiPriority w:val="99"/>
    <w:unhideWhenUsed/>
    <w:pPr>
      <w:ind w:firstLine="567"/>
    </w:pPr>
    <w:rPr>
      <w:sz w:val="24"/>
      <w:szCs w:val="24"/>
      <w:lang w:val="ru-RU" w:eastAsia="ru-RU"/>
    </w:rPr>
  </w:style>
  <w:style w:type="paragraph" w:customStyle="1" w:styleId="cn">
    <w:name w:val="cn"/>
    <w:basedOn w:val="Normal"/>
    <w:pPr>
      <w:ind w:firstLine="0"/>
      <w:jc w:val="center"/>
    </w:pPr>
    <w:rPr>
      <w:sz w:val="24"/>
      <w:szCs w:val="24"/>
      <w:lang w:val="ru-RU" w:eastAsia="ru-RU"/>
    </w:rPr>
  </w:style>
  <w:style w:type="paragraph" w:customStyle="1" w:styleId="cb">
    <w:name w:val="cb"/>
    <w:basedOn w:val="Normal"/>
    <w:uiPriority w:val="99"/>
    <w:semiHidden/>
    <w:pPr>
      <w:ind w:firstLine="0"/>
      <w:jc w:val="center"/>
    </w:pPr>
    <w:rPr>
      <w:b/>
      <w:bCs/>
      <w:sz w:val="24"/>
      <w:szCs w:val="24"/>
      <w:lang w:val="ru-RU" w:eastAsia="ru-RU"/>
    </w:rPr>
  </w:style>
  <w:style w:type="paragraph" w:styleId="Antet">
    <w:name w:val="header"/>
    <w:basedOn w:val="Normal"/>
    <w:link w:val="AntetCaracter"/>
    <w:pPr>
      <w:tabs>
        <w:tab w:val="center" w:pos="4677"/>
        <w:tab w:val="right" w:pos="9355"/>
      </w:tabs>
    </w:pPr>
  </w:style>
  <w:style w:type="character" w:customStyle="1" w:styleId="AntetCaracter">
    <w:name w:val="Antet Caracter"/>
    <w:link w:val="Antet"/>
    <w:uiPriority w:val="99"/>
    <w:rPr>
      <w:lang w:val="en-US" w:eastAsia="en-US"/>
    </w:rPr>
  </w:style>
  <w:style w:type="paragraph" w:styleId="Subsol">
    <w:name w:val="footer"/>
    <w:basedOn w:val="Normal"/>
    <w:link w:val="SubsolCaracter"/>
    <w:uiPriority w:val="99"/>
    <w:pPr>
      <w:tabs>
        <w:tab w:val="center" w:pos="4677"/>
        <w:tab w:val="right" w:pos="9355"/>
      </w:tabs>
    </w:pPr>
  </w:style>
  <w:style w:type="character" w:customStyle="1" w:styleId="SubsolCaracter">
    <w:name w:val="Subsol Caracter"/>
    <w:link w:val="Subsol"/>
    <w:uiPriority w:val="99"/>
    <w:rPr>
      <w:lang w:val="en-US" w:eastAsia="en-US"/>
    </w:rPr>
  </w:style>
  <w:style w:type="table" w:styleId="Tabelgril">
    <w:name w:val="Table Grid"/>
    <w:basedOn w:val="TabelNormal"/>
    <w:uiPriority w:val="39"/>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ews">
    <w:name w:val="news"/>
    <w:basedOn w:val="Normal"/>
    <w:pPr>
      <w:ind w:firstLine="0"/>
      <w:jc w:val="left"/>
    </w:pPr>
    <w:rPr>
      <w:rFonts w:ascii="Arial" w:hAnsi="Arial" w:cs="Arial"/>
      <w:lang w:val="ru-RU" w:eastAsia="ru-RU"/>
    </w:rPr>
  </w:style>
  <w:style w:type="table" w:customStyle="1" w:styleId="GrilTabel1">
    <w:name w:val="Grilă Tabel1"/>
    <w:basedOn w:val="TabelNormal"/>
    <w:next w:val="Tabelgril"/>
    <w:uiPriority w:val="59"/>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f">
    <w:name w:val="List Paragraph"/>
    <w:aliases w:val="List Paragraph 1,Bullets,List Paragraph (numbered (a)),Numbered Paragraph,Main numbered paragraph,Akapit z listą BS,Lettre d'introduction,List Paragraph1,List Paragraph11,Scriptoria bullet points,HotarirePunct1,Citation List,References"/>
    <w:basedOn w:val="Normal"/>
    <w:link w:val="ListparagrafCaracter"/>
    <w:uiPriority w:val="99"/>
    <w:qFormat/>
    <w:pPr>
      <w:ind w:left="720"/>
      <w:contextualSpacing/>
    </w:pPr>
  </w:style>
  <w:style w:type="numbering" w:customStyle="1" w:styleId="FrListare1">
    <w:name w:val="Fără Listare1"/>
    <w:next w:val="FrListare"/>
    <w:semiHidden/>
  </w:style>
  <w:style w:type="character" w:styleId="Numrdepagin">
    <w:name w:val="page number"/>
    <w:basedOn w:val="Fontdeparagrafimplicit"/>
  </w:style>
  <w:style w:type="paragraph" w:customStyle="1" w:styleId="tt">
    <w:name w:val="tt"/>
    <w:basedOn w:val="Normal"/>
    <w:pPr>
      <w:ind w:firstLine="0"/>
      <w:jc w:val="center"/>
    </w:pPr>
    <w:rPr>
      <w:b/>
      <w:bCs/>
      <w:sz w:val="24"/>
      <w:szCs w:val="24"/>
      <w:lang w:val="ru-RU" w:eastAsia="ru-RU"/>
    </w:rPr>
  </w:style>
  <w:style w:type="paragraph" w:customStyle="1" w:styleId="CharChar0">
    <w:name w:val="Char Char Знак Знак"/>
    <w:basedOn w:val="Normal"/>
    <w:pPr>
      <w:spacing w:after="160" w:line="240" w:lineRule="exact"/>
      <w:ind w:firstLine="0"/>
      <w:jc w:val="left"/>
    </w:pPr>
    <w:rPr>
      <w:rFonts w:ascii="Arial" w:eastAsia="Batang" w:hAnsi="Arial" w:cs="Arial"/>
    </w:rPr>
  </w:style>
  <w:style w:type="character" w:customStyle="1" w:styleId="docheader1">
    <w:name w:val="doc_header1"/>
    <w:rPr>
      <w:rFonts w:ascii="Times New Roman" w:hAnsi="Times New Roman" w:cs="Times New Roman" w:hint="default"/>
      <w:b/>
      <w:bCs/>
      <w:color w:val="000000"/>
      <w:sz w:val="24"/>
      <w:szCs w:val="24"/>
    </w:rPr>
  </w:style>
  <w:style w:type="character" w:styleId="Robust">
    <w:name w:val="Strong"/>
    <w:uiPriority w:val="22"/>
    <w:qFormat/>
    <w:rPr>
      <w:b/>
      <w:bCs/>
    </w:rPr>
  </w:style>
  <w:style w:type="character" w:customStyle="1" w:styleId="docsign11">
    <w:name w:val="doc_sign11"/>
    <w:rPr>
      <w:rFonts w:ascii="Times New Roman" w:hAnsi="Times New Roman" w:cs="Times New Roman" w:hint="default"/>
      <w:b/>
      <w:bCs/>
      <w:color w:val="000000"/>
      <w:sz w:val="22"/>
      <w:szCs w:val="22"/>
    </w:rPr>
  </w:style>
  <w:style w:type="character" w:customStyle="1" w:styleId="sttart">
    <w:name w:val="st_tart"/>
    <w:basedOn w:val="Fontdeparagrafimplicit"/>
  </w:style>
  <w:style w:type="character" w:customStyle="1" w:styleId="tal1">
    <w:name w:val="tal1"/>
  </w:style>
  <w:style w:type="table" w:customStyle="1" w:styleId="GrilTabel2">
    <w:name w:val="Grilă Tabel2"/>
    <w:basedOn w:val="TabelNormal"/>
    <w:next w:val="Tabelgril"/>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ustify">
    <w:name w:val="justify"/>
    <w:basedOn w:val="Normal"/>
    <w:pPr>
      <w:spacing w:before="100" w:beforeAutospacing="1" w:after="100" w:afterAutospacing="1"/>
      <w:ind w:firstLine="200"/>
    </w:pPr>
    <w:rPr>
      <w:rFonts w:ascii="Verdana" w:hAnsi="Verdana"/>
      <w:color w:val="033778"/>
      <w:sz w:val="21"/>
      <w:szCs w:val="21"/>
      <w:lang w:eastAsia="zh-CN"/>
    </w:rPr>
  </w:style>
  <w:style w:type="character" w:customStyle="1" w:styleId="def">
    <w:name w:val="def"/>
  </w:style>
  <w:style w:type="paragraph" w:customStyle="1" w:styleId="cnam1">
    <w:name w:val="cnam1"/>
    <w:basedOn w:val="Normal"/>
    <w:pPr>
      <w:spacing w:before="100" w:beforeAutospacing="1" w:after="100" w:afterAutospacing="1"/>
      <w:ind w:firstLine="0"/>
      <w:jc w:val="left"/>
    </w:pPr>
    <w:rPr>
      <w:color w:val="2D2D2D"/>
      <w:sz w:val="29"/>
      <w:szCs w:val="29"/>
      <w:lang w:eastAsia="zh-CN"/>
    </w:rPr>
  </w:style>
  <w:style w:type="character" w:styleId="Referincomentariu">
    <w:name w:val="annotation reference"/>
    <w:uiPriority w:val="99"/>
    <w:rPr>
      <w:sz w:val="16"/>
      <w:szCs w:val="16"/>
    </w:rPr>
  </w:style>
  <w:style w:type="paragraph" w:styleId="Textcomentariu">
    <w:name w:val="annotation text"/>
    <w:basedOn w:val="Normal"/>
    <w:link w:val="TextcomentariuCaracter"/>
    <w:uiPriority w:val="99"/>
    <w:pPr>
      <w:ind w:firstLine="0"/>
      <w:jc w:val="left"/>
    </w:pPr>
    <w:rPr>
      <w:lang w:val="ro-RO" w:eastAsia="ru-RU"/>
    </w:rPr>
  </w:style>
  <w:style w:type="character" w:customStyle="1" w:styleId="TextcomentariuCaracter">
    <w:name w:val="Text comentariu Caracter"/>
    <w:basedOn w:val="Fontdeparagrafimplicit"/>
    <w:link w:val="Textcomentariu"/>
    <w:uiPriority w:val="99"/>
    <w:rPr>
      <w:lang w:val="ro-RO"/>
    </w:rPr>
  </w:style>
  <w:style w:type="paragraph" w:styleId="SubiectComentariu">
    <w:name w:val="annotation subject"/>
    <w:basedOn w:val="Textcomentariu"/>
    <w:next w:val="Textcomentariu"/>
    <w:link w:val="SubiectComentariuCaracter"/>
    <w:uiPriority w:val="99"/>
    <w:rPr>
      <w:b/>
      <w:bCs/>
    </w:rPr>
  </w:style>
  <w:style w:type="character" w:customStyle="1" w:styleId="SubiectComentariuCaracter">
    <w:name w:val="Subiect Comentariu Caracter"/>
    <w:basedOn w:val="TextcomentariuCaracter"/>
    <w:link w:val="SubiectComentariu"/>
    <w:uiPriority w:val="99"/>
    <w:rPr>
      <w:b/>
      <w:bCs/>
      <w:lang w:val="ro-RO"/>
    </w:rPr>
  </w:style>
  <w:style w:type="character" w:customStyle="1" w:styleId="apple-converted-space">
    <w:name w:val="apple-converted-space"/>
  </w:style>
  <w:style w:type="character" w:customStyle="1" w:styleId="docheader">
    <w:name w:val="doc_header"/>
  </w:style>
  <w:style w:type="paragraph" w:customStyle="1" w:styleId="Style2">
    <w:name w:val="Style2"/>
    <w:basedOn w:val="Normal"/>
    <w:uiPriority w:val="99"/>
    <w:pPr>
      <w:widowControl w:val="0"/>
      <w:spacing w:line="373" w:lineRule="exact"/>
      <w:ind w:firstLine="696"/>
    </w:pPr>
    <w:rPr>
      <w:rFonts w:eastAsiaTheme="minorEastAsia"/>
      <w:sz w:val="24"/>
      <w:szCs w:val="24"/>
      <w:lang w:val="ru-RU" w:eastAsia="ru-RU"/>
    </w:rPr>
  </w:style>
  <w:style w:type="paragraph" w:customStyle="1" w:styleId="Style8">
    <w:name w:val="Style8"/>
    <w:basedOn w:val="Normal"/>
    <w:uiPriority w:val="99"/>
    <w:pPr>
      <w:widowControl w:val="0"/>
      <w:spacing w:line="317" w:lineRule="exact"/>
      <w:ind w:firstLine="0"/>
      <w:jc w:val="left"/>
    </w:pPr>
    <w:rPr>
      <w:rFonts w:eastAsiaTheme="minorEastAsia"/>
      <w:sz w:val="24"/>
      <w:szCs w:val="24"/>
      <w:lang w:val="ru-RU" w:eastAsia="ru-RU"/>
    </w:rPr>
  </w:style>
  <w:style w:type="paragraph" w:customStyle="1" w:styleId="Style9">
    <w:name w:val="Style9"/>
    <w:basedOn w:val="Normal"/>
    <w:uiPriority w:val="99"/>
    <w:pPr>
      <w:widowControl w:val="0"/>
      <w:spacing w:line="326" w:lineRule="exact"/>
      <w:ind w:firstLine="398"/>
      <w:jc w:val="left"/>
    </w:pPr>
    <w:rPr>
      <w:rFonts w:eastAsiaTheme="minorEastAsia"/>
      <w:sz w:val="24"/>
      <w:szCs w:val="24"/>
      <w:lang w:val="ru-RU" w:eastAsia="ru-RU"/>
    </w:rPr>
  </w:style>
  <w:style w:type="character" w:customStyle="1" w:styleId="FontStyle12">
    <w:name w:val="Font Style12"/>
    <w:basedOn w:val="Fontdeparagrafimplicit"/>
    <w:uiPriority w:val="99"/>
    <w:rPr>
      <w:rFonts w:ascii="Times New Roman" w:hAnsi="Times New Roman" w:cs="Times New Roman"/>
      <w:sz w:val="24"/>
      <w:szCs w:val="24"/>
    </w:rPr>
  </w:style>
  <w:style w:type="character" w:styleId="Hyperlink">
    <w:name w:val="Hyperlink"/>
    <w:basedOn w:val="Fontdeparagrafimplicit"/>
    <w:uiPriority w:val="99"/>
    <w:rPr>
      <w:color w:val="0000FF"/>
      <w:u w:val="single"/>
    </w:rPr>
  </w:style>
  <w:style w:type="paragraph" w:customStyle="1" w:styleId="cp">
    <w:name w:val="cp"/>
    <w:basedOn w:val="Normal"/>
    <w:pPr>
      <w:spacing w:before="100" w:beforeAutospacing="1" w:after="100" w:afterAutospacing="1"/>
      <w:ind w:firstLine="0"/>
      <w:jc w:val="left"/>
    </w:pPr>
    <w:rPr>
      <w:sz w:val="24"/>
      <w:szCs w:val="24"/>
      <w:lang w:val="ru-RU" w:eastAsia="ru-RU"/>
    </w:rPr>
  </w:style>
  <w:style w:type="character" w:customStyle="1" w:styleId="object">
    <w:name w:val="object"/>
    <w:basedOn w:val="Fontdeparagrafimplicit"/>
  </w:style>
  <w:style w:type="paragraph" w:styleId="PreformatatHTML">
    <w:name w:val="HTML Preformatted"/>
    <w:basedOn w:val="Normal"/>
    <w:link w:val="PreformatatHTMLCaracter"/>
    <w:uiPriority w:val="99"/>
    <w:unhideWhenUsed/>
    <w:pPr>
      <w:ind w:firstLine="0"/>
      <w:jc w:val="left"/>
    </w:pPr>
    <w:rPr>
      <w:rFonts w:ascii="Consolas" w:hAnsi="Consolas"/>
    </w:rPr>
  </w:style>
  <w:style w:type="character" w:customStyle="1" w:styleId="PreformatatHTMLCaracter">
    <w:name w:val="Preformatat HTML Caracter"/>
    <w:basedOn w:val="Fontdeparagrafimplicit"/>
    <w:link w:val="PreformatatHTML"/>
    <w:uiPriority w:val="99"/>
    <w:rPr>
      <w:rFonts w:ascii="Consolas" w:hAnsi="Consolas"/>
      <w:lang w:val="en-US" w:eastAsia="en-US"/>
    </w:rPr>
  </w:style>
  <w:style w:type="character" w:styleId="Textsubstituent">
    <w:name w:val="Placeholder Text"/>
    <w:basedOn w:val="Fontdeparagrafimplicit"/>
    <w:uiPriority w:val="99"/>
    <w:semiHidden/>
    <w:rsid w:val="001C3F21"/>
    <w:rPr>
      <w:color w:val="808080"/>
    </w:rPr>
  </w:style>
  <w:style w:type="paragraph" w:styleId="Revizuire">
    <w:name w:val="Revision"/>
    <w:hidden/>
    <w:uiPriority w:val="99"/>
    <w:semiHidden/>
    <w:rsid w:val="007D0E36"/>
    <w:pPr>
      <w:ind w:firstLine="0"/>
      <w:jc w:val="left"/>
    </w:pPr>
    <w:rPr>
      <w:lang w:val="en-US" w:eastAsia="en-US"/>
    </w:rPr>
  </w:style>
  <w:style w:type="character" w:customStyle="1" w:styleId="MeniuneNerezolvat1">
    <w:name w:val="Mențiune Nerezolvat1"/>
    <w:basedOn w:val="Fontdeparagrafimplicit"/>
    <w:uiPriority w:val="99"/>
    <w:semiHidden/>
    <w:unhideWhenUsed/>
    <w:rsid w:val="00572006"/>
    <w:rPr>
      <w:color w:val="605E5C"/>
      <w:shd w:val="clear" w:color="auto" w:fill="E1DFDD"/>
    </w:rPr>
  </w:style>
  <w:style w:type="character" w:customStyle="1" w:styleId="ListparagrafCaracter">
    <w:name w:val="Listă paragraf Caracter"/>
    <w:aliases w:val="List Paragraph 1 Caracter,Bullets Caracter,List Paragraph (numbered (a)) Caracter,Numbered Paragraph Caracter,Main numbered paragraph Caracter,Akapit z listą BS Caracter,Lettre d'introduction Caracter,List Paragraph1 Caracter"/>
    <w:link w:val="Listparagraf"/>
    <w:uiPriority w:val="99"/>
    <w:qFormat/>
    <w:locked/>
    <w:rsid w:val="00C929C8"/>
    <w:rPr>
      <w:lang w:val="en-US" w:eastAsia="en-US"/>
    </w:rPr>
  </w:style>
  <w:style w:type="character" w:styleId="Accentuat">
    <w:name w:val="Emphasis"/>
    <w:basedOn w:val="Fontdeparagrafimplicit"/>
    <w:uiPriority w:val="20"/>
    <w:qFormat/>
    <w:rsid w:val="00D1047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183957">
      <w:bodyDiv w:val="1"/>
      <w:marLeft w:val="0"/>
      <w:marRight w:val="0"/>
      <w:marTop w:val="0"/>
      <w:marBottom w:val="0"/>
      <w:divBdr>
        <w:top w:val="none" w:sz="0" w:space="0" w:color="auto"/>
        <w:left w:val="none" w:sz="0" w:space="0" w:color="auto"/>
        <w:bottom w:val="none" w:sz="0" w:space="0" w:color="auto"/>
        <w:right w:val="none" w:sz="0" w:space="0" w:color="auto"/>
      </w:divBdr>
    </w:div>
    <w:div w:id="190067934">
      <w:bodyDiv w:val="1"/>
      <w:marLeft w:val="0"/>
      <w:marRight w:val="0"/>
      <w:marTop w:val="0"/>
      <w:marBottom w:val="0"/>
      <w:divBdr>
        <w:top w:val="none" w:sz="0" w:space="0" w:color="auto"/>
        <w:left w:val="none" w:sz="0" w:space="0" w:color="auto"/>
        <w:bottom w:val="none" w:sz="0" w:space="0" w:color="auto"/>
        <w:right w:val="none" w:sz="0" w:space="0" w:color="auto"/>
      </w:divBdr>
    </w:div>
    <w:div w:id="198131844">
      <w:bodyDiv w:val="1"/>
      <w:marLeft w:val="0"/>
      <w:marRight w:val="0"/>
      <w:marTop w:val="0"/>
      <w:marBottom w:val="0"/>
      <w:divBdr>
        <w:top w:val="none" w:sz="0" w:space="0" w:color="auto"/>
        <w:left w:val="none" w:sz="0" w:space="0" w:color="auto"/>
        <w:bottom w:val="none" w:sz="0" w:space="0" w:color="auto"/>
        <w:right w:val="none" w:sz="0" w:space="0" w:color="auto"/>
      </w:divBdr>
    </w:div>
    <w:div w:id="220214587">
      <w:bodyDiv w:val="1"/>
      <w:marLeft w:val="0"/>
      <w:marRight w:val="0"/>
      <w:marTop w:val="0"/>
      <w:marBottom w:val="0"/>
      <w:divBdr>
        <w:top w:val="none" w:sz="0" w:space="0" w:color="auto"/>
        <w:left w:val="none" w:sz="0" w:space="0" w:color="auto"/>
        <w:bottom w:val="none" w:sz="0" w:space="0" w:color="auto"/>
        <w:right w:val="none" w:sz="0" w:space="0" w:color="auto"/>
      </w:divBdr>
    </w:div>
    <w:div w:id="277569733">
      <w:bodyDiv w:val="1"/>
      <w:marLeft w:val="0"/>
      <w:marRight w:val="0"/>
      <w:marTop w:val="0"/>
      <w:marBottom w:val="0"/>
      <w:divBdr>
        <w:top w:val="none" w:sz="0" w:space="0" w:color="auto"/>
        <w:left w:val="none" w:sz="0" w:space="0" w:color="auto"/>
        <w:bottom w:val="none" w:sz="0" w:space="0" w:color="auto"/>
        <w:right w:val="none" w:sz="0" w:space="0" w:color="auto"/>
      </w:divBdr>
    </w:div>
    <w:div w:id="393699199">
      <w:bodyDiv w:val="1"/>
      <w:marLeft w:val="0"/>
      <w:marRight w:val="0"/>
      <w:marTop w:val="0"/>
      <w:marBottom w:val="0"/>
      <w:divBdr>
        <w:top w:val="none" w:sz="0" w:space="0" w:color="auto"/>
        <w:left w:val="none" w:sz="0" w:space="0" w:color="auto"/>
        <w:bottom w:val="none" w:sz="0" w:space="0" w:color="auto"/>
        <w:right w:val="none" w:sz="0" w:space="0" w:color="auto"/>
      </w:divBdr>
    </w:div>
    <w:div w:id="401605212">
      <w:bodyDiv w:val="1"/>
      <w:marLeft w:val="0"/>
      <w:marRight w:val="0"/>
      <w:marTop w:val="0"/>
      <w:marBottom w:val="0"/>
      <w:divBdr>
        <w:top w:val="none" w:sz="0" w:space="0" w:color="auto"/>
        <w:left w:val="none" w:sz="0" w:space="0" w:color="auto"/>
        <w:bottom w:val="none" w:sz="0" w:space="0" w:color="auto"/>
        <w:right w:val="none" w:sz="0" w:space="0" w:color="auto"/>
      </w:divBdr>
    </w:div>
    <w:div w:id="703943422">
      <w:bodyDiv w:val="1"/>
      <w:marLeft w:val="0"/>
      <w:marRight w:val="0"/>
      <w:marTop w:val="0"/>
      <w:marBottom w:val="0"/>
      <w:divBdr>
        <w:top w:val="none" w:sz="0" w:space="0" w:color="auto"/>
        <w:left w:val="none" w:sz="0" w:space="0" w:color="auto"/>
        <w:bottom w:val="none" w:sz="0" w:space="0" w:color="auto"/>
        <w:right w:val="none" w:sz="0" w:space="0" w:color="auto"/>
      </w:divBdr>
    </w:div>
    <w:div w:id="721290144">
      <w:bodyDiv w:val="1"/>
      <w:marLeft w:val="0"/>
      <w:marRight w:val="0"/>
      <w:marTop w:val="0"/>
      <w:marBottom w:val="0"/>
      <w:divBdr>
        <w:top w:val="none" w:sz="0" w:space="0" w:color="auto"/>
        <w:left w:val="none" w:sz="0" w:space="0" w:color="auto"/>
        <w:bottom w:val="none" w:sz="0" w:space="0" w:color="auto"/>
        <w:right w:val="none" w:sz="0" w:space="0" w:color="auto"/>
      </w:divBdr>
    </w:div>
    <w:div w:id="738480013">
      <w:bodyDiv w:val="1"/>
      <w:marLeft w:val="0"/>
      <w:marRight w:val="0"/>
      <w:marTop w:val="0"/>
      <w:marBottom w:val="0"/>
      <w:divBdr>
        <w:top w:val="none" w:sz="0" w:space="0" w:color="auto"/>
        <w:left w:val="none" w:sz="0" w:space="0" w:color="auto"/>
        <w:bottom w:val="none" w:sz="0" w:space="0" w:color="auto"/>
        <w:right w:val="none" w:sz="0" w:space="0" w:color="auto"/>
      </w:divBdr>
    </w:div>
    <w:div w:id="763570178">
      <w:bodyDiv w:val="1"/>
      <w:marLeft w:val="0"/>
      <w:marRight w:val="0"/>
      <w:marTop w:val="0"/>
      <w:marBottom w:val="0"/>
      <w:divBdr>
        <w:top w:val="none" w:sz="0" w:space="0" w:color="auto"/>
        <w:left w:val="none" w:sz="0" w:space="0" w:color="auto"/>
        <w:bottom w:val="none" w:sz="0" w:space="0" w:color="auto"/>
        <w:right w:val="none" w:sz="0" w:space="0" w:color="auto"/>
      </w:divBdr>
    </w:div>
    <w:div w:id="789015810">
      <w:bodyDiv w:val="1"/>
      <w:marLeft w:val="0"/>
      <w:marRight w:val="0"/>
      <w:marTop w:val="0"/>
      <w:marBottom w:val="0"/>
      <w:divBdr>
        <w:top w:val="none" w:sz="0" w:space="0" w:color="auto"/>
        <w:left w:val="none" w:sz="0" w:space="0" w:color="auto"/>
        <w:bottom w:val="none" w:sz="0" w:space="0" w:color="auto"/>
        <w:right w:val="none" w:sz="0" w:space="0" w:color="auto"/>
      </w:divBdr>
    </w:div>
    <w:div w:id="1230263316">
      <w:bodyDiv w:val="1"/>
      <w:marLeft w:val="0"/>
      <w:marRight w:val="0"/>
      <w:marTop w:val="0"/>
      <w:marBottom w:val="0"/>
      <w:divBdr>
        <w:top w:val="none" w:sz="0" w:space="0" w:color="auto"/>
        <w:left w:val="none" w:sz="0" w:space="0" w:color="auto"/>
        <w:bottom w:val="none" w:sz="0" w:space="0" w:color="auto"/>
        <w:right w:val="none" w:sz="0" w:space="0" w:color="auto"/>
      </w:divBdr>
    </w:div>
    <w:div w:id="1419403320">
      <w:bodyDiv w:val="1"/>
      <w:marLeft w:val="0"/>
      <w:marRight w:val="0"/>
      <w:marTop w:val="0"/>
      <w:marBottom w:val="0"/>
      <w:divBdr>
        <w:top w:val="none" w:sz="0" w:space="0" w:color="auto"/>
        <w:left w:val="none" w:sz="0" w:space="0" w:color="auto"/>
        <w:bottom w:val="none" w:sz="0" w:space="0" w:color="auto"/>
        <w:right w:val="none" w:sz="0" w:space="0" w:color="auto"/>
      </w:divBdr>
    </w:div>
    <w:div w:id="1446847052">
      <w:bodyDiv w:val="1"/>
      <w:marLeft w:val="0"/>
      <w:marRight w:val="0"/>
      <w:marTop w:val="0"/>
      <w:marBottom w:val="0"/>
      <w:divBdr>
        <w:top w:val="none" w:sz="0" w:space="0" w:color="auto"/>
        <w:left w:val="none" w:sz="0" w:space="0" w:color="auto"/>
        <w:bottom w:val="none" w:sz="0" w:space="0" w:color="auto"/>
        <w:right w:val="none" w:sz="0" w:space="0" w:color="auto"/>
      </w:divBdr>
    </w:div>
    <w:div w:id="1513034663">
      <w:bodyDiv w:val="1"/>
      <w:marLeft w:val="0"/>
      <w:marRight w:val="0"/>
      <w:marTop w:val="0"/>
      <w:marBottom w:val="0"/>
      <w:divBdr>
        <w:top w:val="none" w:sz="0" w:space="0" w:color="auto"/>
        <w:left w:val="none" w:sz="0" w:space="0" w:color="auto"/>
        <w:bottom w:val="none" w:sz="0" w:space="0" w:color="auto"/>
        <w:right w:val="none" w:sz="0" w:space="0" w:color="auto"/>
      </w:divBdr>
    </w:div>
    <w:div w:id="1550679243">
      <w:bodyDiv w:val="1"/>
      <w:marLeft w:val="0"/>
      <w:marRight w:val="0"/>
      <w:marTop w:val="0"/>
      <w:marBottom w:val="0"/>
      <w:divBdr>
        <w:top w:val="none" w:sz="0" w:space="0" w:color="auto"/>
        <w:left w:val="none" w:sz="0" w:space="0" w:color="auto"/>
        <w:bottom w:val="none" w:sz="0" w:space="0" w:color="auto"/>
        <w:right w:val="none" w:sz="0" w:space="0" w:color="auto"/>
      </w:divBdr>
    </w:div>
    <w:div w:id="1558786772">
      <w:bodyDiv w:val="1"/>
      <w:marLeft w:val="0"/>
      <w:marRight w:val="0"/>
      <w:marTop w:val="0"/>
      <w:marBottom w:val="0"/>
      <w:divBdr>
        <w:top w:val="none" w:sz="0" w:space="0" w:color="auto"/>
        <w:left w:val="none" w:sz="0" w:space="0" w:color="auto"/>
        <w:bottom w:val="none" w:sz="0" w:space="0" w:color="auto"/>
        <w:right w:val="none" w:sz="0" w:space="0" w:color="auto"/>
      </w:divBdr>
    </w:div>
    <w:div w:id="2007123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Initiere" ma:contentTypeID="0x010100DB3619079C70BA4C8A987488329513F90014B383F883BBE84C9A1272D50E465059" ma:contentTypeVersion="6" ma:contentTypeDescription="" ma:contentTypeScope="" ma:versionID="dd2fdf077691fdc15993d0edfd00601e">
  <xsd:schema xmlns:xsd="http://www.w3.org/2001/XMLSchema" xmlns:xs="http://www.w3.org/2001/XMLSchema" xmlns:p="http://schemas.microsoft.com/office/2006/metadata/properties" xmlns:ns2="deb42e83-2260-4c15-9444-eeddc6459f2b" targetNamespace="http://schemas.microsoft.com/office/2006/metadata/properties" ma:root="true" ma:fieldsID="21d8a23abda022e5c63bd32da54c1482" ns2:_="">
    <xsd:import namespace="deb42e83-2260-4c15-9444-eeddc6459f2b"/>
    <xsd:element name="properties">
      <xsd:complexType>
        <xsd:sequence>
          <xsd:element name="documentManagement">
            <xsd:complexType>
              <xsd:all>
                <xsd:element ref="ns2:Limba" minOccurs="0"/>
                <xsd:element ref="ns2:Tipul_x0020_documentului_x0020_de_x0020_Initiere"/>
                <xsd:element ref="ns2:Lectu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42e83-2260-4c15-9444-eeddc6459f2b" elementFormDefault="qualified">
    <xsd:import namespace="http://schemas.microsoft.com/office/2006/documentManagement/types"/>
    <xsd:import namespace="http://schemas.microsoft.com/office/infopath/2007/PartnerControls"/>
    <xsd:element name="Limba" ma:index="8" nillable="true" ma:displayName="Limba" ma:default="Română" ma:format="Dropdown" ma:internalName="Limba">
      <xsd:simpleType>
        <xsd:restriction base="dms:Choice">
          <xsd:enumeration value="Română"/>
          <xsd:enumeration value="Rusă"/>
        </xsd:restriction>
      </xsd:simpleType>
    </xsd:element>
    <xsd:element name="Tipul_x0020_documentului_x0020_de_x0020_Initiere" ma:index="9" ma:displayName="Tipul documentului de Initiere" ma:default="Textul Initial" ma:description="" ma:format="Dropdown" ma:internalName="Tipul_x0020_documentului_x0020_de_x0020_Initiere">
      <xsd:simpleType>
        <xsd:restriction base="dms:Choice">
          <xsd:enumeration value="Scopul"/>
          <xsd:enumeration value="Textul Initial"/>
          <xsd:enumeration value="Conceptia"/>
          <xsd:enumeration value="Rezultatele expertizelor"/>
          <xsd:enumeration value="Locul in legislatie"/>
          <xsd:enumeration value="Fundamentalizarea economico-financiara"/>
          <xsd:enumeration value="Efectele social-economice"/>
        </xsd:restriction>
      </xsd:simpleType>
    </xsd:element>
    <xsd:element name="Lectura" ma:index="10" nillable="true" ma:displayName="Lectura" ma:decimals="0" ma:default="1" ma:description="" ma:internalName="Lectura" ma:readOnly="false" ma:percentage="FALSE">
      <xsd:simpleType>
        <xsd:restriction base="dms:Number">
          <xsd:maxInclusive value="10"/>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ectura xmlns="deb42e83-2260-4c15-9444-eeddc6459f2b" xsi:nil="true"/>
    <Limba xmlns="deb42e83-2260-4c15-9444-eeddc6459f2b">Română</Limba>
    <Tipul_x0020_documentului_x0020_de_x0020_Initiere xmlns="deb42e83-2260-4c15-9444-eeddc6459f2b">Textul Initial</Tipul_x0020_documentului_x0020_de_x0020_Initiere>
  </documentManagement>
</p:properties>
</file>

<file path=customXml/itemProps1.xml><?xml version="1.0" encoding="utf-8"?>
<ds:datastoreItem xmlns:ds="http://schemas.openxmlformats.org/officeDocument/2006/customXml" ds:itemID="{583F7BB2-8BF9-49B1-B659-CE7DAAF0C7D5}">
  <ds:schemaRefs>
    <ds:schemaRef ds:uri="http://schemas.openxmlformats.org/officeDocument/2006/bibliography"/>
  </ds:schemaRefs>
</ds:datastoreItem>
</file>

<file path=customXml/itemProps2.xml><?xml version="1.0" encoding="utf-8"?>
<ds:datastoreItem xmlns:ds="http://schemas.openxmlformats.org/officeDocument/2006/customXml" ds:itemID="{B56FDDA3-208B-4455-85C1-CF7780693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42e83-2260-4c15-9444-eeddc6459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D32544-AEF5-4A49-9E0F-738D7E2EBCA4}">
  <ds:schemaRefs>
    <ds:schemaRef ds:uri="http://schemas.microsoft.com/sharepoint/v3/contenttype/forms"/>
  </ds:schemaRefs>
</ds:datastoreItem>
</file>

<file path=customXml/itemProps4.xml><?xml version="1.0" encoding="utf-8"?>
<ds:datastoreItem xmlns:ds="http://schemas.openxmlformats.org/officeDocument/2006/customXml" ds:itemID="{8BD9EC9D-A218-4CCE-9E87-BB9ABD5EC428}">
  <ds:schemaRefs>
    <ds:schemaRef ds:uri="http://schemas.microsoft.com/office/2006/metadata/properties"/>
    <ds:schemaRef ds:uri="http://schemas.microsoft.com/office/infopath/2007/PartnerControls"/>
    <ds:schemaRef ds:uri="deb42e83-2260-4c15-9444-eeddc6459f2b"/>
  </ds:schemaRefs>
</ds:datastoreItem>
</file>

<file path=docProps/app.xml><?xml version="1.0" encoding="utf-8"?>
<Properties xmlns="http://schemas.openxmlformats.org/officeDocument/2006/extended-properties" xmlns:vt="http://schemas.openxmlformats.org/officeDocument/2006/docPropsVTypes">
  <Template>Normal</Template>
  <TotalTime>605</TotalTime>
  <Pages>19</Pages>
  <Words>7887</Words>
  <Characters>44958</Characters>
  <Application>Microsoft Office Word</Application>
  <DocSecurity>0</DocSecurity>
  <Lines>374</Lines>
  <Paragraphs>105</Paragraphs>
  <ScaleCrop>false</ScaleCrop>
  <HeadingPairs>
    <vt:vector size="6" baseType="variant">
      <vt:variant>
        <vt:lpstr>Titlu</vt:lpstr>
      </vt:variant>
      <vt:variant>
        <vt:i4>1</vt:i4>
      </vt:variant>
      <vt:variant>
        <vt:lpstr>Title</vt:lpstr>
      </vt:variant>
      <vt:variant>
        <vt:i4>1</vt:i4>
      </vt:variant>
      <vt:variant>
        <vt:lpstr>Название</vt:lpstr>
      </vt:variant>
      <vt:variant>
        <vt:i4>1</vt:i4>
      </vt:variant>
    </vt:vector>
  </HeadingPairs>
  <TitlesOfParts>
    <vt:vector size="3" baseType="lpstr">
      <vt:lpstr>435.2023.ro</vt:lpstr>
      <vt:lpstr>435.2023.ro</vt:lpstr>
      <vt:lpstr>435.2023.ro</vt:lpstr>
    </vt:vector>
  </TitlesOfParts>
  <Company>Cancelaria Guvernului</Company>
  <LinksUpToDate>false</LinksUpToDate>
  <CharactersWithSpaces>52740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435.2023.ro</dc:title>
  <dc:subject/>
  <dc:creator>lll</dc:creator>
  <cp:keywords/>
  <dc:description/>
  <cp:lastModifiedBy>Veaceslav Matcovschi</cp:lastModifiedBy>
  <cp:revision>170</cp:revision>
  <cp:lastPrinted>2024-11-19T13:00:00Z</cp:lastPrinted>
  <dcterms:created xsi:type="dcterms:W3CDTF">2026-04-15T06:45:00Z</dcterms:created>
  <dcterms:modified xsi:type="dcterms:W3CDTF">2026-10-12T12:05:00Z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0x010100DB3619079C70BA4C8A987488329513F90014B383F883BBE84C9A1272D50E465059</vt:lpwstr>
  </property>
  <property fmtid="{D5CDD505-2E9C-101B-9397-08002B2CF9AE}" pid="3" name="Tipul documentului">
    <vt:lpwstr>Aviz</vt:lpwstr>
  </property>
</Properties>
</file>