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2B472" w14:textId="77777777" w:rsidR="00120688" w:rsidRDefault="00120688"/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6709"/>
      </w:tblGrid>
      <w:tr w:rsidR="001A392B" w:rsidRPr="00120688" w14:paraId="6EF7F4FB" w14:textId="77777777" w:rsidTr="00120688">
        <w:trPr>
          <w:trHeight w:val="320"/>
        </w:trPr>
        <w:tc>
          <w:tcPr>
            <w:tcW w:w="6709" w:type="dxa"/>
          </w:tcPr>
          <w:p w14:paraId="2DF1D84E" w14:textId="77777777" w:rsidR="001A392B" w:rsidRDefault="00BD1CBA">
            <w:pPr>
              <w:pStyle w:val="TableParagraph"/>
              <w:spacing w:line="203" w:lineRule="exact"/>
              <w:ind w:left="41"/>
              <w:rPr>
                <w:rFonts w:ascii="Arial" w:hAnsi="Arial"/>
                <w:b/>
                <w:color w:val="1B394A"/>
                <w:spacing w:val="-2"/>
                <w:sz w:val="16"/>
                <w:szCs w:val="16"/>
              </w:rPr>
            </w:pPr>
            <w:r w:rsidRPr="00120688">
              <w:rPr>
                <w:rFonts w:ascii="Arial" w:hAnsi="Arial"/>
                <w:b/>
                <w:color w:val="1B394A"/>
                <w:sz w:val="16"/>
                <w:szCs w:val="16"/>
              </w:rPr>
              <w:t>TABEL</w:t>
            </w:r>
            <w:r w:rsidRPr="00120688">
              <w:rPr>
                <w:rFonts w:ascii="Arial" w:hAnsi="Arial"/>
                <w:b/>
                <w:color w:val="1B394A"/>
                <w:spacing w:val="2"/>
                <w:sz w:val="16"/>
                <w:szCs w:val="16"/>
              </w:rPr>
              <w:t xml:space="preserve"> </w:t>
            </w:r>
            <w:r w:rsidRPr="00120688">
              <w:rPr>
                <w:rFonts w:ascii="Arial" w:hAnsi="Arial"/>
                <w:b/>
                <w:color w:val="1B394A"/>
                <w:sz w:val="16"/>
                <w:szCs w:val="16"/>
              </w:rPr>
              <w:t>DE</w:t>
            </w:r>
            <w:r w:rsidRPr="00120688">
              <w:rPr>
                <w:rFonts w:ascii="Arial" w:hAnsi="Arial"/>
                <w:b/>
                <w:color w:val="1B394A"/>
                <w:spacing w:val="5"/>
                <w:sz w:val="16"/>
                <w:szCs w:val="16"/>
              </w:rPr>
              <w:t xml:space="preserve"> </w:t>
            </w:r>
            <w:r w:rsidRPr="00120688">
              <w:rPr>
                <w:rFonts w:ascii="Arial" w:hAnsi="Arial"/>
                <w:b/>
                <w:color w:val="1B394A"/>
                <w:sz w:val="16"/>
                <w:szCs w:val="16"/>
              </w:rPr>
              <w:t>SINTEZĂ A</w:t>
            </w:r>
            <w:r w:rsidRPr="00120688">
              <w:rPr>
                <w:rFonts w:ascii="Arial" w:hAnsi="Arial"/>
                <w:b/>
                <w:color w:val="1B394A"/>
                <w:spacing w:val="-2"/>
                <w:sz w:val="16"/>
                <w:szCs w:val="16"/>
              </w:rPr>
              <w:t xml:space="preserve"> </w:t>
            </w:r>
            <w:r w:rsidRPr="00120688">
              <w:rPr>
                <w:rFonts w:ascii="Arial" w:hAnsi="Arial"/>
                <w:b/>
                <w:color w:val="1B394A"/>
                <w:sz w:val="16"/>
                <w:szCs w:val="16"/>
              </w:rPr>
              <w:t>OBSERVAȚIILOR</w:t>
            </w:r>
            <w:r w:rsidRPr="00120688">
              <w:rPr>
                <w:rFonts w:ascii="Arial" w:hAnsi="Arial"/>
                <w:b/>
                <w:color w:val="1B394A"/>
                <w:spacing w:val="4"/>
                <w:sz w:val="16"/>
                <w:szCs w:val="16"/>
              </w:rPr>
              <w:t xml:space="preserve"> </w:t>
            </w:r>
            <w:r w:rsidRPr="00120688">
              <w:rPr>
                <w:rFonts w:ascii="Arial" w:hAnsi="Arial"/>
                <w:b/>
                <w:color w:val="1B394A"/>
                <w:sz w:val="16"/>
                <w:szCs w:val="16"/>
              </w:rPr>
              <w:t>DIN</w:t>
            </w:r>
            <w:r w:rsidRPr="00120688">
              <w:rPr>
                <w:rFonts w:ascii="Arial" w:hAnsi="Arial"/>
                <w:b/>
                <w:color w:val="1B394A"/>
                <w:spacing w:val="4"/>
                <w:sz w:val="16"/>
                <w:szCs w:val="16"/>
              </w:rPr>
              <w:t xml:space="preserve"> </w:t>
            </w:r>
            <w:r w:rsidRPr="00120688">
              <w:rPr>
                <w:rFonts w:ascii="Arial" w:hAnsi="Arial"/>
                <w:b/>
                <w:color w:val="1B394A"/>
                <w:sz w:val="16"/>
                <w:szCs w:val="16"/>
              </w:rPr>
              <w:t>CONSULTĂRILE</w:t>
            </w:r>
            <w:r w:rsidRPr="00120688">
              <w:rPr>
                <w:rFonts w:ascii="Arial" w:hAnsi="Arial"/>
                <w:b/>
                <w:color w:val="1B394A"/>
                <w:spacing w:val="5"/>
                <w:sz w:val="16"/>
                <w:szCs w:val="16"/>
              </w:rPr>
              <w:t xml:space="preserve"> </w:t>
            </w:r>
            <w:r w:rsidRPr="00120688">
              <w:rPr>
                <w:rFonts w:ascii="Arial" w:hAnsi="Arial"/>
                <w:b/>
                <w:color w:val="1B394A"/>
                <w:spacing w:val="-2"/>
                <w:sz w:val="16"/>
                <w:szCs w:val="16"/>
              </w:rPr>
              <w:t>PUBLICE</w:t>
            </w:r>
          </w:p>
          <w:p w14:paraId="44447F75" w14:textId="77777777" w:rsidR="00120688" w:rsidRDefault="00120688">
            <w:pPr>
              <w:pStyle w:val="TableParagraph"/>
              <w:spacing w:line="203" w:lineRule="exact"/>
              <w:ind w:left="41"/>
              <w:rPr>
                <w:rFonts w:ascii="Arial" w:hAnsi="Arial"/>
                <w:b/>
                <w:sz w:val="16"/>
                <w:szCs w:val="16"/>
              </w:rPr>
            </w:pPr>
          </w:p>
          <w:p w14:paraId="2F551AF5" w14:textId="7A41AADB" w:rsidR="00120688" w:rsidRPr="00120688" w:rsidRDefault="00120688">
            <w:pPr>
              <w:pStyle w:val="TableParagraph"/>
              <w:spacing w:line="203" w:lineRule="exact"/>
              <w:ind w:left="41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1A392B" w:rsidRPr="00120688" w14:paraId="36EDBAC5" w14:textId="77777777" w:rsidTr="00120688">
        <w:trPr>
          <w:trHeight w:val="482"/>
        </w:trPr>
        <w:tc>
          <w:tcPr>
            <w:tcW w:w="6709" w:type="dxa"/>
          </w:tcPr>
          <w:p w14:paraId="6BEB7C6E" w14:textId="77777777" w:rsidR="00120688" w:rsidRDefault="00120688">
            <w:pPr>
              <w:pStyle w:val="TableParagraph"/>
              <w:spacing w:before="17" w:line="118" w:lineRule="exact"/>
              <w:ind w:left="31"/>
              <w:rPr>
                <w:color w:val="1F6E6A"/>
                <w:sz w:val="20"/>
                <w:szCs w:val="20"/>
              </w:rPr>
            </w:pPr>
          </w:p>
          <w:p w14:paraId="2D18F673" w14:textId="3AA520E3" w:rsidR="00120688" w:rsidRDefault="00BD1CBA">
            <w:pPr>
              <w:pStyle w:val="TableParagraph"/>
              <w:spacing w:before="17" w:line="118" w:lineRule="exact"/>
              <w:ind w:left="31"/>
              <w:rPr>
                <w:color w:val="1F6E6A"/>
                <w:spacing w:val="-8"/>
                <w:sz w:val="20"/>
                <w:szCs w:val="20"/>
              </w:rPr>
            </w:pPr>
            <w:r w:rsidRPr="00120688">
              <w:rPr>
                <w:color w:val="1F6E6A"/>
                <w:sz w:val="20"/>
                <w:szCs w:val="20"/>
              </w:rPr>
              <w:t>Amalgamarea</w:t>
            </w:r>
            <w:r w:rsidRPr="00120688">
              <w:rPr>
                <w:color w:val="1F6E6A"/>
                <w:spacing w:val="-8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voluntară</w:t>
            </w:r>
            <w:r w:rsidRPr="00120688">
              <w:rPr>
                <w:color w:val="1F6E6A"/>
                <w:spacing w:val="-8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a</w:t>
            </w:r>
            <w:r w:rsidRPr="00120688">
              <w:rPr>
                <w:color w:val="1F6E6A"/>
                <w:spacing w:val="-8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primăriilor</w:t>
            </w:r>
            <w:r w:rsidRPr="00120688">
              <w:rPr>
                <w:color w:val="1F6E6A"/>
                <w:spacing w:val="-7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·</w:t>
            </w:r>
            <w:r w:rsidRPr="00120688">
              <w:rPr>
                <w:color w:val="1F6E6A"/>
                <w:spacing w:val="-7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se</w:t>
            </w:r>
            <w:r w:rsidRPr="00120688">
              <w:rPr>
                <w:color w:val="1F6E6A"/>
                <w:spacing w:val="-8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anexează</w:t>
            </w:r>
            <w:r w:rsidRPr="00120688">
              <w:rPr>
                <w:color w:val="1F6E6A"/>
                <w:spacing w:val="-8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OBLIGATORIU</w:t>
            </w:r>
            <w:r w:rsidRPr="00120688">
              <w:rPr>
                <w:color w:val="1F6E6A"/>
                <w:spacing w:val="-7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la</w:t>
            </w:r>
            <w:r w:rsidRPr="00120688">
              <w:rPr>
                <w:color w:val="1F6E6A"/>
                <w:spacing w:val="-8"/>
                <w:sz w:val="20"/>
                <w:szCs w:val="20"/>
              </w:rPr>
              <w:t xml:space="preserve"> </w:t>
            </w:r>
          </w:p>
          <w:p w14:paraId="49D7E38E" w14:textId="77777777" w:rsidR="00120688" w:rsidRDefault="00120688">
            <w:pPr>
              <w:pStyle w:val="TableParagraph"/>
              <w:spacing w:before="17" w:line="118" w:lineRule="exact"/>
              <w:ind w:left="31"/>
              <w:rPr>
                <w:color w:val="1F6E6A"/>
                <w:spacing w:val="-8"/>
                <w:sz w:val="20"/>
                <w:szCs w:val="20"/>
              </w:rPr>
            </w:pPr>
          </w:p>
          <w:p w14:paraId="397E2211" w14:textId="31B36289" w:rsidR="001A392B" w:rsidRPr="00120688" w:rsidRDefault="00BD1CBA">
            <w:pPr>
              <w:pStyle w:val="TableParagraph"/>
              <w:spacing w:before="17" w:line="118" w:lineRule="exact"/>
              <w:ind w:left="31"/>
              <w:rPr>
                <w:sz w:val="20"/>
                <w:szCs w:val="20"/>
              </w:rPr>
            </w:pPr>
            <w:r w:rsidRPr="00120688">
              <w:rPr>
                <w:color w:val="1F6E6A"/>
                <w:sz w:val="20"/>
                <w:szCs w:val="20"/>
              </w:rPr>
              <w:t>proiectul</w:t>
            </w:r>
            <w:r w:rsidRPr="00120688">
              <w:rPr>
                <w:color w:val="1F6E6A"/>
                <w:spacing w:val="-8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de</w:t>
            </w:r>
            <w:r w:rsidRPr="00120688">
              <w:rPr>
                <w:color w:val="1F6E6A"/>
                <w:spacing w:val="-8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decizie</w:t>
            </w:r>
            <w:r w:rsidRPr="00120688">
              <w:rPr>
                <w:color w:val="1F6E6A"/>
                <w:spacing w:val="-8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supus</w:t>
            </w:r>
            <w:r w:rsidRPr="00120688">
              <w:rPr>
                <w:color w:val="1F6E6A"/>
                <w:spacing w:val="-6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votului</w:t>
            </w:r>
            <w:r w:rsidRPr="00120688">
              <w:rPr>
                <w:color w:val="1F6E6A"/>
                <w:spacing w:val="-8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z w:val="20"/>
                <w:szCs w:val="20"/>
              </w:rPr>
              <w:t>consiliilor</w:t>
            </w:r>
            <w:r w:rsidRPr="00120688">
              <w:rPr>
                <w:color w:val="1F6E6A"/>
                <w:spacing w:val="-7"/>
                <w:sz w:val="20"/>
                <w:szCs w:val="20"/>
              </w:rPr>
              <w:t xml:space="preserve"> </w:t>
            </w:r>
            <w:r w:rsidRPr="00120688">
              <w:rPr>
                <w:color w:val="1F6E6A"/>
                <w:spacing w:val="-2"/>
                <w:sz w:val="20"/>
                <w:szCs w:val="20"/>
              </w:rPr>
              <w:t>locale</w:t>
            </w:r>
          </w:p>
        </w:tc>
      </w:tr>
    </w:tbl>
    <w:p w14:paraId="5922F42D" w14:textId="77777777" w:rsidR="001A392B" w:rsidRPr="00120688" w:rsidRDefault="001A392B">
      <w:pPr>
        <w:pStyle w:val="a3"/>
        <w:spacing w:before="4"/>
        <w:rPr>
          <w:rFonts w:ascii="Times New Roman"/>
          <w:b w:val="0"/>
          <w:sz w:val="16"/>
          <w:szCs w:val="16"/>
        </w:rPr>
      </w:pPr>
    </w:p>
    <w:tbl>
      <w:tblPr>
        <w:tblStyle w:val="TableNormal"/>
        <w:tblW w:w="0" w:type="auto"/>
        <w:tblInd w:w="139" w:type="dxa"/>
        <w:tblBorders>
          <w:top w:val="single" w:sz="6" w:space="0" w:color="B8C4C5"/>
          <w:left w:val="single" w:sz="6" w:space="0" w:color="B8C4C5"/>
          <w:bottom w:val="single" w:sz="6" w:space="0" w:color="B8C4C5"/>
          <w:right w:val="single" w:sz="6" w:space="0" w:color="B8C4C5"/>
          <w:insideH w:val="single" w:sz="6" w:space="0" w:color="B8C4C5"/>
          <w:insideV w:val="single" w:sz="6" w:space="0" w:color="B8C4C5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2546"/>
        <w:gridCol w:w="4405"/>
        <w:gridCol w:w="5507"/>
      </w:tblGrid>
      <w:tr w:rsidR="001A392B" w:rsidRPr="00120688" w14:paraId="7F757DD2" w14:textId="77777777" w:rsidTr="00120688">
        <w:trPr>
          <w:trHeight w:val="303"/>
        </w:trPr>
        <w:tc>
          <w:tcPr>
            <w:tcW w:w="1245" w:type="dxa"/>
            <w:tcBorders>
              <w:top w:val="nil"/>
              <w:left w:val="nil"/>
              <w:bottom w:val="nil"/>
            </w:tcBorders>
          </w:tcPr>
          <w:p w14:paraId="2CFE4FAB" w14:textId="77777777" w:rsidR="001A392B" w:rsidRPr="00120688" w:rsidRDefault="00BD1CBA">
            <w:pPr>
              <w:pStyle w:val="TableParagraph"/>
              <w:spacing w:before="3"/>
              <w:ind w:left="37"/>
              <w:rPr>
                <w:rFonts w:ascii="Arial" w:hAnsi="Arial"/>
                <w:b/>
                <w:sz w:val="16"/>
                <w:szCs w:val="16"/>
              </w:rPr>
            </w:pPr>
            <w:r w:rsidRPr="00120688">
              <w:rPr>
                <w:rFonts w:ascii="Arial" w:hAnsi="Arial"/>
                <w:b/>
                <w:color w:val="1B394A"/>
                <w:sz w:val="16"/>
                <w:szCs w:val="16"/>
              </w:rPr>
              <w:t>UAT</w:t>
            </w:r>
            <w:r w:rsidRPr="00120688">
              <w:rPr>
                <w:rFonts w:ascii="Arial" w:hAnsi="Arial"/>
                <w:b/>
                <w:color w:val="1B394A"/>
                <w:spacing w:val="2"/>
                <w:sz w:val="16"/>
                <w:szCs w:val="16"/>
              </w:rPr>
              <w:t xml:space="preserve"> </w:t>
            </w:r>
            <w:r w:rsidRPr="00120688">
              <w:rPr>
                <w:rFonts w:ascii="Arial" w:hAnsi="Arial"/>
                <w:b/>
                <w:color w:val="1B394A"/>
                <w:sz w:val="16"/>
                <w:szCs w:val="16"/>
              </w:rPr>
              <w:t>/</w:t>
            </w:r>
            <w:r w:rsidRPr="00120688">
              <w:rPr>
                <w:rFonts w:ascii="Arial" w:hAnsi="Arial"/>
                <w:b/>
                <w:color w:val="1B394A"/>
                <w:spacing w:val="-1"/>
                <w:sz w:val="16"/>
                <w:szCs w:val="16"/>
              </w:rPr>
              <w:t xml:space="preserve"> </w:t>
            </w:r>
            <w:r w:rsidRPr="00120688">
              <w:rPr>
                <w:rFonts w:ascii="Arial" w:hAnsi="Arial"/>
                <w:b/>
                <w:color w:val="1B394A"/>
                <w:spacing w:val="-2"/>
                <w:sz w:val="16"/>
                <w:szCs w:val="16"/>
              </w:rPr>
              <w:t>Primăria:</w:t>
            </w:r>
          </w:p>
        </w:tc>
        <w:tc>
          <w:tcPr>
            <w:tcW w:w="2546" w:type="dxa"/>
            <w:shd w:val="clear" w:color="auto" w:fill="F0F0F0"/>
          </w:tcPr>
          <w:p w14:paraId="61B66F9C" w14:textId="77777777" w:rsidR="00120688" w:rsidRDefault="00120688">
            <w:pPr>
              <w:pStyle w:val="TableParagraph"/>
              <w:spacing w:before="4" w:line="138" w:lineRule="exact"/>
              <w:ind w:left="23"/>
              <w:rPr>
                <w:rFonts w:ascii="Calibri" w:hAnsi="Calibri"/>
                <w:spacing w:val="-2"/>
                <w:w w:val="105"/>
                <w:sz w:val="20"/>
                <w:szCs w:val="20"/>
              </w:rPr>
            </w:pPr>
          </w:p>
          <w:p w14:paraId="33432D7C" w14:textId="12DA7490" w:rsidR="001A392B" w:rsidRPr="00120688" w:rsidRDefault="00BD1CBA">
            <w:pPr>
              <w:pStyle w:val="TableParagraph"/>
              <w:spacing w:before="4" w:line="138" w:lineRule="exact"/>
              <w:ind w:left="23"/>
              <w:rPr>
                <w:rFonts w:ascii="Calibri" w:hAnsi="Calibri"/>
                <w:sz w:val="20"/>
                <w:szCs w:val="20"/>
              </w:rPr>
            </w:pPr>
            <w:r w:rsidRPr="00120688">
              <w:rPr>
                <w:rFonts w:ascii="Calibri" w:hAnsi="Calibri"/>
                <w:spacing w:val="-2"/>
                <w:w w:val="105"/>
                <w:sz w:val="20"/>
                <w:szCs w:val="20"/>
              </w:rPr>
              <w:t>Călărași</w:t>
            </w:r>
          </w:p>
        </w:tc>
        <w:tc>
          <w:tcPr>
            <w:tcW w:w="4405" w:type="dxa"/>
            <w:tcBorders>
              <w:top w:val="nil"/>
              <w:bottom w:val="nil"/>
            </w:tcBorders>
          </w:tcPr>
          <w:p w14:paraId="3334CA23" w14:textId="77777777" w:rsidR="001A392B" w:rsidRPr="00120688" w:rsidRDefault="00BD1CBA">
            <w:pPr>
              <w:pStyle w:val="TableParagraph"/>
              <w:spacing w:before="3"/>
              <w:ind w:left="24"/>
              <w:rPr>
                <w:rFonts w:ascii="Arial" w:hAnsi="Arial"/>
                <w:b/>
                <w:sz w:val="16"/>
                <w:szCs w:val="16"/>
              </w:rPr>
            </w:pPr>
            <w:r w:rsidRPr="00120688">
              <w:rPr>
                <w:rFonts w:ascii="Arial" w:hAnsi="Arial"/>
                <w:b/>
                <w:color w:val="1B394A"/>
                <w:sz w:val="16"/>
                <w:szCs w:val="16"/>
              </w:rPr>
              <w:t>Perioada</w:t>
            </w:r>
            <w:r w:rsidRPr="00120688">
              <w:rPr>
                <w:rFonts w:ascii="Arial" w:hAnsi="Arial"/>
                <w:b/>
                <w:color w:val="1B394A"/>
                <w:spacing w:val="3"/>
                <w:sz w:val="16"/>
                <w:szCs w:val="16"/>
              </w:rPr>
              <w:t xml:space="preserve"> </w:t>
            </w:r>
            <w:r w:rsidRPr="00120688">
              <w:rPr>
                <w:rFonts w:ascii="Arial" w:hAnsi="Arial"/>
                <w:b/>
                <w:color w:val="1B394A"/>
                <w:spacing w:val="-2"/>
                <w:sz w:val="16"/>
                <w:szCs w:val="16"/>
              </w:rPr>
              <w:t>consultării:</w:t>
            </w:r>
          </w:p>
        </w:tc>
        <w:tc>
          <w:tcPr>
            <w:tcW w:w="5507" w:type="dxa"/>
            <w:shd w:val="clear" w:color="auto" w:fill="F0F0F0"/>
          </w:tcPr>
          <w:p w14:paraId="3134A5FA" w14:textId="77777777" w:rsidR="00120688" w:rsidRDefault="00120688">
            <w:pPr>
              <w:pStyle w:val="TableParagraph"/>
              <w:spacing w:before="4" w:line="138" w:lineRule="exact"/>
              <w:ind w:left="24"/>
              <w:rPr>
                <w:rFonts w:ascii="Calibri"/>
                <w:sz w:val="20"/>
                <w:szCs w:val="20"/>
              </w:rPr>
            </w:pPr>
          </w:p>
          <w:p w14:paraId="0F400466" w14:textId="77777777" w:rsidR="001A392B" w:rsidRDefault="00BD1CBA">
            <w:pPr>
              <w:pStyle w:val="TableParagraph"/>
              <w:spacing w:before="4" w:line="138" w:lineRule="exact"/>
              <w:ind w:left="24"/>
              <w:rPr>
                <w:rFonts w:ascii="Calibri"/>
                <w:spacing w:val="-2"/>
                <w:sz w:val="20"/>
                <w:szCs w:val="20"/>
              </w:rPr>
            </w:pPr>
            <w:r w:rsidRPr="00120688">
              <w:rPr>
                <w:rFonts w:ascii="Calibri"/>
                <w:sz w:val="20"/>
                <w:szCs w:val="20"/>
              </w:rPr>
              <w:t>14.07.2026-</w:t>
            </w:r>
            <w:r w:rsidRPr="00120688">
              <w:rPr>
                <w:rFonts w:ascii="Calibri"/>
                <w:spacing w:val="-2"/>
                <w:sz w:val="20"/>
                <w:szCs w:val="20"/>
              </w:rPr>
              <w:t>27.07.2026</w:t>
            </w:r>
          </w:p>
          <w:p w14:paraId="0B3B5D43" w14:textId="4BD0404F" w:rsidR="00120688" w:rsidRPr="00120688" w:rsidRDefault="00120688">
            <w:pPr>
              <w:pStyle w:val="TableParagraph"/>
              <w:spacing w:before="4" w:line="138" w:lineRule="exact"/>
              <w:ind w:left="24"/>
              <w:rPr>
                <w:rFonts w:ascii="Calibri"/>
                <w:sz w:val="20"/>
                <w:szCs w:val="20"/>
              </w:rPr>
            </w:pPr>
          </w:p>
        </w:tc>
      </w:tr>
      <w:tr w:rsidR="001A392B" w:rsidRPr="00120688" w14:paraId="75E28420" w14:textId="77777777" w:rsidTr="00120688">
        <w:trPr>
          <w:trHeight w:val="249"/>
        </w:trPr>
        <w:tc>
          <w:tcPr>
            <w:tcW w:w="1245" w:type="dxa"/>
            <w:tcBorders>
              <w:top w:val="nil"/>
              <w:left w:val="nil"/>
              <w:bottom w:val="nil"/>
            </w:tcBorders>
          </w:tcPr>
          <w:p w14:paraId="5968E11E" w14:textId="77777777" w:rsidR="001A392B" w:rsidRPr="00120688" w:rsidRDefault="00BD1CBA">
            <w:pPr>
              <w:pStyle w:val="TableParagraph"/>
              <w:spacing w:before="3"/>
              <w:ind w:left="37"/>
              <w:rPr>
                <w:rFonts w:ascii="Arial"/>
                <w:b/>
                <w:sz w:val="20"/>
                <w:szCs w:val="20"/>
              </w:rPr>
            </w:pPr>
            <w:r w:rsidRPr="00120688">
              <w:rPr>
                <w:rFonts w:ascii="Arial"/>
                <w:b/>
                <w:color w:val="1B394A"/>
                <w:spacing w:val="-2"/>
                <w:sz w:val="20"/>
                <w:szCs w:val="20"/>
              </w:rPr>
              <w:t>Clusterul:</w:t>
            </w:r>
          </w:p>
        </w:tc>
        <w:tc>
          <w:tcPr>
            <w:tcW w:w="2546" w:type="dxa"/>
            <w:shd w:val="clear" w:color="auto" w:fill="F0F0F0"/>
          </w:tcPr>
          <w:p w14:paraId="116068E7" w14:textId="77777777" w:rsidR="00120688" w:rsidRDefault="00120688">
            <w:pPr>
              <w:pStyle w:val="TableParagraph"/>
              <w:spacing w:before="4" w:line="138" w:lineRule="exact"/>
              <w:ind w:left="23"/>
              <w:rPr>
                <w:rFonts w:ascii="Calibri" w:hAnsi="Calibri"/>
                <w:spacing w:val="-2"/>
                <w:w w:val="105"/>
                <w:sz w:val="20"/>
                <w:szCs w:val="20"/>
              </w:rPr>
            </w:pPr>
          </w:p>
          <w:p w14:paraId="2791113E" w14:textId="2EE48F76" w:rsidR="001A392B" w:rsidRPr="00120688" w:rsidRDefault="00BD1CBA">
            <w:pPr>
              <w:pStyle w:val="TableParagraph"/>
              <w:spacing w:before="4" w:line="138" w:lineRule="exact"/>
              <w:ind w:left="23"/>
              <w:rPr>
                <w:rFonts w:ascii="Calibri" w:hAnsi="Calibri"/>
                <w:sz w:val="20"/>
                <w:szCs w:val="20"/>
              </w:rPr>
            </w:pPr>
            <w:r w:rsidRPr="00120688">
              <w:rPr>
                <w:rFonts w:ascii="Calibri" w:hAnsi="Calibri"/>
                <w:spacing w:val="-2"/>
                <w:w w:val="105"/>
                <w:sz w:val="20"/>
                <w:szCs w:val="20"/>
              </w:rPr>
              <w:t>Călărași</w:t>
            </w:r>
          </w:p>
        </w:tc>
        <w:tc>
          <w:tcPr>
            <w:tcW w:w="4405" w:type="dxa"/>
            <w:tcBorders>
              <w:top w:val="nil"/>
              <w:bottom w:val="nil"/>
            </w:tcBorders>
          </w:tcPr>
          <w:p w14:paraId="034F4D18" w14:textId="77777777" w:rsidR="001A392B" w:rsidRPr="00120688" w:rsidRDefault="00BD1CBA">
            <w:pPr>
              <w:pStyle w:val="TableParagraph"/>
              <w:spacing w:before="3"/>
              <w:ind w:left="24"/>
              <w:rPr>
                <w:rFonts w:ascii="Arial" w:hAnsi="Arial"/>
                <w:b/>
                <w:sz w:val="16"/>
                <w:szCs w:val="16"/>
              </w:rPr>
            </w:pPr>
            <w:r w:rsidRPr="00120688">
              <w:rPr>
                <w:rFonts w:ascii="Arial" w:hAnsi="Arial"/>
                <w:b/>
                <w:color w:val="1B394A"/>
                <w:sz w:val="16"/>
                <w:szCs w:val="16"/>
              </w:rPr>
              <w:t>Întocmit de /</w:t>
            </w:r>
            <w:r w:rsidRPr="00120688">
              <w:rPr>
                <w:rFonts w:ascii="Arial" w:hAnsi="Arial"/>
                <w:b/>
                <w:color w:val="1B394A"/>
                <w:spacing w:val="-1"/>
                <w:sz w:val="16"/>
                <w:szCs w:val="16"/>
              </w:rPr>
              <w:t xml:space="preserve"> </w:t>
            </w:r>
            <w:r w:rsidRPr="00120688">
              <w:rPr>
                <w:rFonts w:ascii="Arial" w:hAnsi="Arial"/>
                <w:b/>
                <w:color w:val="1B394A"/>
                <w:spacing w:val="-2"/>
                <w:sz w:val="16"/>
                <w:szCs w:val="16"/>
              </w:rPr>
              <w:t>data:</w:t>
            </w:r>
          </w:p>
        </w:tc>
        <w:tc>
          <w:tcPr>
            <w:tcW w:w="5507" w:type="dxa"/>
            <w:shd w:val="clear" w:color="auto" w:fill="F0F0F0"/>
          </w:tcPr>
          <w:p w14:paraId="5377E840" w14:textId="77777777" w:rsidR="00120688" w:rsidRPr="00120688" w:rsidRDefault="00120688" w:rsidP="00120688">
            <w:pPr>
              <w:pStyle w:val="TableParagraph"/>
              <w:spacing w:before="4" w:line="138" w:lineRule="exact"/>
              <w:ind w:right="10"/>
              <w:rPr>
                <w:rFonts w:ascii="Calibri"/>
                <w:spacing w:val="-2"/>
                <w:w w:val="105"/>
                <w:sz w:val="20"/>
                <w:szCs w:val="20"/>
              </w:rPr>
            </w:pPr>
          </w:p>
          <w:p w14:paraId="144D55D5" w14:textId="25F56D89" w:rsidR="001A392B" w:rsidRPr="00120688" w:rsidRDefault="00BD1CBA" w:rsidP="00120688">
            <w:pPr>
              <w:pStyle w:val="TableParagraph"/>
              <w:spacing w:before="4" w:line="138" w:lineRule="exact"/>
              <w:ind w:right="10"/>
              <w:rPr>
                <w:rFonts w:ascii="Calibri"/>
                <w:sz w:val="16"/>
                <w:szCs w:val="16"/>
              </w:rPr>
            </w:pPr>
            <w:r w:rsidRPr="00120688">
              <w:rPr>
                <w:rFonts w:ascii="Calibri"/>
                <w:spacing w:val="-2"/>
                <w:w w:val="105"/>
                <w:sz w:val="20"/>
                <w:szCs w:val="20"/>
              </w:rPr>
              <w:t>28.07.2026</w:t>
            </w:r>
          </w:p>
        </w:tc>
      </w:tr>
    </w:tbl>
    <w:p w14:paraId="0DF3B5DE" w14:textId="77777777" w:rsidR="001A392B" w:rsidRPr="00120688" w:rsidRDefault="001A392B">
      <w:pPr>
        <w:pStyle w:val="a3"/>
        <w:spacing w:before="3"/>
        <w:rPr>
          <w:rFonts w:ascii="Times New Roman"/>
          <w:b w:val="0"/>
          <w:sz w:val="16"/>
          <w:szCs w:val="16"/>
        </w:rPr>
      </w:pPr>
    </w:p>
    <w:p w14:paraId="055A455A" w14:textId="77777777" w:rsidR="001A392B" w:rsidRDefault="001A392B">
      <w:pPr>
        <w:pStyle w:val="a3"/>
        <w:rPr>
          <w:rFonts w:ascii="Times New Roman"/>
          <w:b w:val="0"/>
          <w:sz w:val="16"/>
          <w:szCs w:val="16"/>
        </w:rPr>
      </w:pPr>
    </w:p>
    <w:p w14:paraId="5994AB09" w14:textId="6ED53B8B" w:rsidR="00120688" w:rsidRPr="00120688" w:rsidRDefault="00120688">
      <w:pPr>
        <w:pStyle w:val="a3"/>
        <w:rPr>
          <w:rFonts w:ascii="Times New Roman"/>
          <w:b w:val="0"/>
          <w:sz w:val="16"/>
          <w:szCs w:val="16"/>
        </w:rPr>
        <w:sectPr w:rsidR="00120688" w:rsidRPr="00120688">
          <w:type w:val="continuous"/>
          <w:pgSz w:w="16840" w:h="11910" w:orient="landscape"/>
          <w:pgMar w:top="1100" w:right="1133" w:bottom="1308" w:left="1842" w:header="720" w:footer="720" w:gutter="0"/>
          <w:cols w:space="720"/>
        </w:sectPr>
      </w:pPr>
    </w:p>
    <w:p w14:paraId="37726A9C" w14:textId="77777777" w:rsidR="001A392B" w:rsidRPr="00120688" w:rsidRDefault="00BD1CBA">
      <w:pPr>
        <w:pStyle w:val="1"/>
        <w:rPr>
          <w:sz w:val="16"/>
          <w:szCs w:val="16"/>
        </w:rPr>
      </w:pPr>
      <w:r w:rsidRPr="00120688">
        <w:rPr>
          <w:color w:val="1F6E6A"/>
          <w:sz w:val="16"/>
          <w:szCs w:val="16"/>
        </w:rPr>
        <w:t>STATISTICĂ</w:t>
      </w:r>
      <w:r w:rsidRPr="00120688">
        <w:rPr>
          <w:color w:val="1F6E6A"/>
          <w:spacing w:val="8"/>
          <w:sz w:val="16"/>
          <w:szCs w:val="16"/>
        </w:rPr>
        <w:t xml:space="preserve"> </w:t>
      </w:r>
      <w:r w:rsidRPr="00120688">
        <w:rPr>
          <w:color w:val="1F6E6A"/>
          <w:sz w:val="16"/>
          <w:szCs w:val="16"/>
        </w:rPr>
        <w:t>(se</w:t>
      </w:r>
      <w:r w:rsidRPr="00120688">
        <w:rPr>
          <w:color w:val="1F6E6A"/>
          <w:spacing w:val="12"/>
          <w:sz w:val="16"/>
          <w:szCs w:val="16"/>
        </w:rPr>
        <w:t xml:space="preserve"> </w:t>
      </w:r>
      <w:r w:rsidRPr="00120688">
        <w:rPr>
          <w:color w:val="1F6E6A"/>
          <w:sz w:val="16"/>
          <w:szCs w:val="16"/>
        </w:rPr>
        <w:t>completează</w:t>
      </w:r>
      <w:r w:rsidRPr="00120688">
        <w:rPr>
          <w:color w:val="1F6E6A"/>
          <w:spacing w:val="12"/>
          <w:sz w:val="16"/>
          <w:szCs w:val="16"/>
        </w:rPr>
        <w:t xml:space="preserve"> </w:t>
      </w:r>
      <w:r w:rsidRPr="00120688">
        <w:rPr>
          <w:color w:val="1F6E6A"/>
          <w:sz w:val="16"/>
          <w:szCs w:val="16"/>
        </w:rPr>
        <w:t>automat</w:t>
      </w:r>
      <w:r w:rsidRPr="00120688">
        <w:rPr>
          <w:color w:val="1F6E6A"/>
          <w:spacing w:val="14"/>
          <w:sz w:val="16"/>
          <w:szCs w:val="16"/>
        </w:rPr>
        <w:t xml:space="preserve"> </w:t>
      </w:r>
      <w:r w:rsidRPr="00120688">
        <w:rPr>
          <w:color w:val="1F6E6A"/>
          <w:sz w:val="16"/>
          <w:szCs w:val="16"/>
        </w:rPr>
        <w:t>pe</w:t>
      </w:r>
      <w:r w:rsidRPr="00120688">
        <w:rPr>
          <w:color w:val="1F6E6A"/>
          <w:spacing w:val="12"/>
          <w:sz w:val="16"/>
          <w:szCs w:val="16"/>
        </w:rPr>
        <w:t xml:space="preserve"> </w:t>
      </w:r>
      <w:r w:rsidRPr="00120688">
        <w:rPr>
          <w:color w:val="1F6E6A"/>
          <w:sz w:val="16"/>
          <w:szCs w:val="16"/>
        </w:rPr>
        <w:t>măsură</w:t>
      </w:r>
      <w:r w:rsidRPr="00120688">
        <w:rPr>
          <w:color w:val="1F6E6A"/>
          <w:spacing w:val="12"/>
          <w:sz w:val="16"/>
          <w:szCs w:val="16"/>
        </w:rPr>
        <w:t xml:space="preserve"> </w:t>
      </w:r>
      <w:r w:rsidRPr="00120688">
        <w:rPr>
          <w:color w:val="1F6E6A"/>
          <w:sz w:val="16"/>
          <w:szCs w:val="16"/>
        </w:rPr>
        <w:t>ce</w:t>
      </w:r>
      <w:r w:rsidRPr="00120688">
        <w:rPr>
          <w:color w:val="1F6E6A"/>
          <w:spacing w:val="12"/>
          <w:sz w:val="16"/>
          <w:szCs w:val="16"/>
        </w:rPr>
        <w:t xml:space="preserve"> </w:t>
      </w:r>
      <w:r w:rsidRPr="00120688">
        <w:rPr>
          <w:color w:val="1F6E6A"/>
          <w:sz w:val="16"/>
          <w:szCs w:val="16"/>
        </w:rPr>
        <w:t>completați</w:t>
      </w:r>
      <w:r w:rsidRPr="00120688">
        <w:rPr>
          <w:color w:val="1F6E6A"/>
          <w:spacing w:val="15"/>
          <w:sz w:val="16"/>
          <w:szCs w:val="16"/>
        </w:rPr>
        <w:t xml:space="preserve"> </w:t>
      </w:r>
      <w:r w:rsidRPr="00120688">
        <w:rPr>
          <w:color w:val="1F6E6A"/>
          <w:spacing w:val="-2"/>
          <w:sz w:val="16"/>
          <w:szCs w:val="16"/>
        </w:rPr>
        <w:t>tabelul)</w:t>
      </w:r>
    </w:p>
    <w:p w14:paraId="3B70C38E" w14:textId="77777777" w:rsidR="001A392B" w:rsidRPr="00120688" w:rsidRDefault="00BD1CBA">
      <w:pPr>
        <w:pStyle w:val="a3"/>
        <w:tabs>
          <w:tab w:val="left" w:pos="2375"/>
          <w:tab w:val="left" w:pos="5656"/>
          <w:tab w:val="left" w:pos="9242"/>
        </w:tabs>
        <w:spacing w:before="38"/>
        <w:ind w:left="322"/>
        <w:rPr>
          <w:sz w:val="16"/>
          <w:szCs w:val="16"/>
        </w:rPr>
      </w:pPr>
      <w:r w:rsidRPr="00120688">
        <w:rPr>
          <w:color w:val="1B394A"/>
          <w:sz w:val="16"/>
          <w:szCs w:val="16"/>
        </w:rPr>
        <w:t>Total</w:t>
      </w:r>
      <w:r w:rsidRPr="00120688">
        <w:rPr>
          <w:color w:val="1B394A"/>
          <w:spacing w:val="2"/>
          <w:sz w:val="16"/>
          <w:szCs w:val="16"/>
        </w:rPr>
        <w:t xml:space="preserve"> </w:t>
      </w:r>
      <w:r w:rsidRPr="00120688">
        <w:rPr>
          <w:color w:val="1B394A"/>
          <w:spacing w:val="-2"/>
          <w:sz w:val="16"/>
          <w:szCs w:val="16"/>
        </w:rPr>
        <w:t>observații</w:t>
      </w:r>
      <w:r w:rsidRPr="00120688">
        <w:rPr>
          <w:color w:val="1B394A"/>
          <w:sz w:val="16"/>
          <w:szCs w:val="16"/>
        </w:rPr>
        <w:tab/>
      </w:r>
      <w:r w:rsidRPr="00120688">
        <w:rPr>
          <w:color w:val="1B394A"/>
          <w:spacing w:val="-2"/>
          <w:sz w:val="16"/>
          <w:szCs w:val="16"/>
        </w:rPr>
        <w:t>Acceptate</w:t>
      </w:r>
      <w:r w:rsidRPr="00120688">
        <w:rPr>
          <w:color w:val="1B394A"/>
          <w:sz w:val="16"/>
          <w:szCs w:val="16"/>
        </w:rPr>
        <w:tab/>
        <w:t>Parțial</w:t>
      </w:r>
      <w:r w:rsidRPr="00120688">
        <w:rPr>
          <w:color w:val="1B394A"/>
          <w:spacing w:val="2"/>
          <w:sz w:val="16"/>
          <w:szCs w:val="16"/>
        </w:rPr>
        <w:t xml:space="preserve"> </w:t>
      </w:r>
      <w:r w:rsidRPr="00120688">
        <w:rPr>
          <w:color w:val="1B394A"/>
          <w:spacing w:val="-2"/>
          <w:sz w:val="16"/>
          <w:szCs w:val="16"/>
        </w:rPr>
        <w:t>acceptate</w:t>
      </w:r>
      <w:r w:rsidRPr="00120688">
        <w:rPr>
          <w:color w:val="1B394A"/>
          <w:sz w:val="16"/>
          <w:szCs w:val="16"/>
        </w:rPr>
        <w:tab/>
      </w:r>
      <w:r w:rsidRPr="00120688">
        <w:rPr>
          <w:color w:val="1B394A"/>
          <w:spacing w:val="-2"/>
          <w:sz w:val="16"/>
          <w:szCs w:val="16"/>
        </w:rPr>
        <w:t>Respinse</w:t>
      </w:r>
    </w:p>
    <w:p w14:paraId="700AF31A" w14:textId="77777777" w:rsidR="001A392B" w:rsidRPr="00120688" w:rsidRDefault="00BD1CBA">
      <w:pPr>
        <w:pStyle w:val="a3"/>
        <w:rPr>
          <w:sz w:val="16"/>
          <w:szCs w:val="16"/>
        </w:rPr>
      </w:pPr>
      <w:r w:rsidRPr="00120688">
        <w:rPr>
          <w:b w:val="0"/>
          <w:sz w:val="16"/>
          <w:szCs w:val="16"/>
        </w:rPr>
        <w:br w:type="column"/>
      </w:r>
    </w:p>
    <w:p w14:paraId="6F1D2873" w14:textId="77777777" w:rsidR="001A392B" w:rsidRPr="00120688" w:rsidRDefault="001A392B">
      <w:pPr>
        <w:pStyle w:val="a3"/>
        <w:spacing w:before="11"/>
        <w:rPr>
          <w:sz w:val="16"/>
          <w:szCs w:val="16"/>
        </w:rPr>
      </w:pPr>
    </w:p>
    <w:p w14:paraId="4CA5B54B" w14:textId="77777777" w:rsidR="001A392B" w:rsidRPr="00120688" w:rsidRDefault="00BD1CBA">
      <w:pPr>
        <w:pStyle w:val="a3"/>
        <w:ind w:left="171"/>
        <w:rPr>
          <w:sz w:val="16"/>
          <w:szCs w:val="16"/>
        </w:rPr>
      </w:pPr>
      <w:r w:rsidRPr="00120688">
        <w:rPr>
          <w:color w:val="1B394A"/>
          <w:sz w:val="16"/>
          <w:szCs w:val="16"/>
        </w:rPr>
        <w:t>Fără</w:t>
      </w:r>
      <w:r w:rsidRPr="00120688">
        <w:rPr>
          <w:color w:val="1B394A"/>
          <w:spacing w:val="2"/>
          <w:sz w:val="16"/>
          <w:szCs w:val="16"/>
        </w:rPr>
        <w:t xml:space="preserve"> </w:t>
      </w:r>
      <w:r w:rsidRPr="00120688">
        <w:rPr>
          <w:color w:val="1B394A"/>
          <w:sz w:val="16"/>
          <w:szCs w:val="16"/>
        </w:rPr>
        <w:t>decizie</w:t>
      </w:r>
      <w:r w:rsidRPr="00120688">
        <w:rPr>
          <w:color w:val="1B394A"/>
          <w:spacing w:val="3"/>
          <w:sz w:val="16"/>
          <w:szCs w:val="16"/>
        </w:rPr>
        <w:t xml:space="preserve"> </w:t>
      </w:r>
      <w:r w:rsidRPr="00120688">
        <w:rPr>
          <w:color w:val="1B394A"/>
          <w:spacing w:val="-4"/>
          <w:sz w:val="16"/>
          <w:szCs w:val="16"/>
        </w:rPr>
        <w:t>încă</w:t>
      </w:r>
    </w:p>
    <w:p w14:paraId="02B1BB20" w14:textId="77777777" w:rsidR="001A392B" w:rsidRDefault="001A392B">
      <w:pPr>
        <w:pStyle w:val="a3"/>
      </w:pPr>
    </w:p>
    <w:p w14:paraId="64E615D7" w14:textId="77777777" w:rsidR="00120688" w:rsidRDefault="00120688">
      <w:pPr>
        <w:pStyle w:val="a3"/>
      </w:pPr>
    </w:p>
    <w:p w14:paraId="6DB36EC5" w14:textId="77777777" w:rsidR="00120688" w:rsidRDefault="00120688">
      <w:pPr>
        <w:pStyle w:val="a3"/>
      </w:pPr>
    </w:p>
    <w:p w14:paraId="0C28DF48" w14:textId="69E0BCAF" w:rsidR="00120688" w:rsidRDefault="00120688">
      <w:pPr>
        <w:pStyle w:val="a3"/>
        <w:sectPr w:rsidR="00120688">
          <w:type w:val="continuous"/>
          <w:pgSz w:w="16840" w:h="11910" w:orient="landscape"/>
          <w:pgMar w:top="1100" w:right="1133" w:bottom="280" w:left="1842" w:header="720" w:footer="720" w:gutter="0"/>
          <w:cols w:num="2" w:space="720" w:equalWidth="0">
            <w:col w:w="9821" w:space="1787"/>
            <w:col w:w="2257"/>
          </w:cols>
        </w:sectPr>
      </w:pPr>
    </w:p>
    <w:tbl>
      <w:tblPr>
        <w:tblStyle w:val="TableNormal"/>
        <w:tblW w:w="14884" w:type="dxa"/>
        <w:tblInd w:w="-701" w:type="dxa"/>
        <w:tblBorders>
          <w:top w:val="single" w:sz="6" w:space="0" w:color="B8C4C5"/>
          <w:left w:val="single" w:sz="6" w:space="0" w:color="B8C4C5"/>
          <w:bottom w:val="single" w:sz="6" w:space="0" w:color="B8C4C5"/>
          <w:right w:val="single" w:sz="6" w:space="0" w:color="B8C4C5"/>
          <w:insideH w:val="single" w:sz="6" w:space="0" w:color="B8C4C5"/>
          <w:insideV w:val="single" w:sz="6" w:space="0" w:color="B8C4C5"/>
        </w:tblBorders>
        <w:tblLayout w:type="fixed"/>
        <w:tblLook w:val="01E0" w:firstRow="1" w:lastRow="1" w:firstColumn="1" w:lastColumn="1" w:noHBand="0" w:noVBand="0"/>
      </w:tblPr>
      <w:tblGrid>
        <w:gridCol w:w="343"/>
        <w:gridCol w:w="1359"/>
        <w:gridCol w:w="1050"/>
        <w:gridCol w:w="225"/>
        <w:gridCol w:w="807"/>
        <w:gridCol w:w="1239"/>
        <w:gridCol w:w="3166"/>
        <w:gridCol w:w="1309"/>
        <w:gridCol w:w="1032"/>
        <w:gridCol w:w="4354"/>
      </w:tblGrid>
      <w:tr w:rsidR="001A392B" w14:paraId="7E981138" w14:textId="77777777" w:rsidTr="00120688">
        <w:trPr>
          <w:trHeight w:val="179"/>
        </w:trPr>
        <w:tc>
          <w:tcPr>
            <w:tcW w:w="1702" w:type="dxa"/>
            <w:gridSpan w:val="2"/>
            <w:shd w:val="clear" w:color="auto" w:fill="EAF1F3"/>
          </w:tcPr>
          <w:p w14:paraId="170A8940" w14:textId="77777777" w:rsidR="001A392B" w:rsidRDefault="00BD1CBA">
            <w:pPr>
              <w:pStyle w:val="TableParagraph"/>
              <w:spacing w:line="159" w:lineRule="exact"/>
              <w:ind w:left="2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F6E6A"/>
                <w:spacing w:val="-10"/>
                <w:sz w:val="16"/>
              </w:rPr>
              <w:t>3</w:t>
            </w:r>
          </w:p>
        </w:tc>
        <w:tc>
          <w:tcPr>
            <w:tcW w:w="2082" w:type="dxa"/>
            <w:gridSpan w:val="3"/>
            <w:shd w:val="clear" w:color="auto" w:fill="EAF1F3"/>
          </w:tcPr>
          <w:p w14:paraId="0A4029A8" w14:textId="77777777" w:rsidR="001A392B" w:rsidRDefault="00BD1CBA">
            <w:pPr>
              <w:pStyle w:val="TableParagraph"/>
              <w:spacing w:line="159" w:lineRule="exact"/>
              <w:ind w:left="3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F6E6A"/>
                <w:spacing w:val="-10"/>
                <w:sz w:val="16"/>
              </w:rPr>
              <w:t>1</w:t>
            </w:r>
          </w:p>
        </w:tc>
        <w:tc>
          <w:tcPr>
            <w:tcW w:w="4405" w:type="dxa"/>
            <w:gridSpan w:val="2"/>
            <w:shd w:val="clear" w:color="auto" w:fill="EAF1F3"/>
          </w:tcPr>
          <w:p w14:paraId="5A8AB77E" w14:textId="77777777" w:rsidR="001A392B" w:rsidRDefault="00BD1CBA">
            <w:pPr>
              <w:pStyle w:val="TableParagraph"/>
              <w:spacing w:line="159" w:lineRule="exact"/>
              <w:ind w:left="3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F6E6A"/>
                <w:spacing w:val="-10"/>
                <w:sz w:val="16"/>
              </w:rPr>
              <w:t>0</w:t>
            </w:r>
          </w:p>
        </w:tc>
        <w:tc>
          <w:tcPr>
            <w:tcW w:w="2341" w:type="dxa"/>
            <w:gridSpan w:val="2"/>
            <w:shd w:val="clear" w:color="auto" w:fill="EAF1F3"/>
          </w:tcPr>
          <w:p w14:paraId="16AE5616" w14:textId="77777777" w:rsidR="001A392B" w:rsidRDefault="00BD1CBA">
            <w:pPr>
              <w:pStyle w:val="TableParagraph"/>
              <w:spacing w:line="159" w:lineRule="exact"/>
              <w:ind w:left="2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F6E6A"/>
                <w:spacing w:val="-10"/>
                <w:sz w:val="16"/>
              </w:rPr>
              <w:t>1</w:t>
            </w:r>
          </w:p>
        </w:tc>
        <w:tc>
          <w:tcPr>
            <w:tcW w:w="4354" w:type="dxa"/>
            <w:shd w:val="clear" w:color="auto" w:fill="EAF1F3"/>
          </w:tcPr>
          <w:p w14:paraId="39294064" w14:textId="77777777" w:rsidR="001A392B" w:rsidRDefault="00BD1CBA">
            <w:pPr>
              <w:pStyle w:val="TableParagraph"/>
              <w:spacing w:line="159" w:lineRule="exact"/>
              <w:ind w:left="2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1F6E6A"/>
                <w:spacing w:val="-10"/>
                <w:sz w:val="16"/>
              </w:rPr>
              <w:t>1</w:t>
            </w:r>
          </w:p>
        </w:tc>
      </w:tr>
      <w:tr w:rsidR="001A392B" w14:paraId="6783C160" w14:textId="77777777" w:rsidTr="00120688">
        <w:trPr>
          <w:trHeight w:val="340"/>
        </w:trPr>
        <w:tc>
          <w:tcPr>
            <w:tcW w:w="343" w:type="dxa"/>
            <w:shd w:val="clear" w:color="auto" w:fill="1B394A"/>
          </w:tcPr>
          <w:p w14:paraId="2AD989D4" w14:textId="77777777" w:rsidR="001A392B" w:rsidRDefault="00BD1CBA">
            <w:pPr>
              <w:pStyle w:val="TableParagraph"/>
              <w:spacing w:before="104"/>
              <w:ind w:left="27" w:right="12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5"/>
                <w:sz w:val="12"/>
              </w:rPr>
              <w:t>Nr.</w:t>
            </w:r>
          </w:p>
        </w:tc>
        <w:tc>
          <w:tcPr>
            <w:tcW w:w="1359" w:type="dxa"/>
            <w:shd w:val="clear" w:color="auto" w:fill="1B394A"/>
          </w:tcPr>
          <w:p w14:paraId="768966D9" w14:textId="77777777" w:rsidR="001A392B" w:rsidRDefault="00BD1CBA">
            <w:pPr>
              <w:pStyle w:val="TableParagraph"/>
              <w:spacing w:before="15" w:line="150" w:lineRule="atLeast"/>
              <w:ind w:left="239" w:firstLine="7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4"/>
                <w:sz w:val="12"/>
              </w:rPr>
              <w:t>Data</w:t>
            </w:r>
            <w:r>
              <w:rPr>
                <w:rFonts w:ascii="Arial"/>
                <w:b/>
                <w:color w:val="FFFFFF"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2"/>
              </w:rPr>
              <w:t>primirii</w:t>
            </w:r>
          </w:p>
        </w:tc>
        <w:tc>
          <w:tcPr>
            <w:tcW w:w="1275" w:type="dxa"/>
            <w:gridSpan w:val="2"/>
            <w:shd w:val="clear" w:color="auto" w:fill="1B394A"/>
          </w:tcPr>
          <w:p w14:paraId="103B9510" w14:textId="77777777" w:rsidR="001A392B" w:rsidRDefault="00BD1CBA">
            <w:pPr>
              <w:pStyle w:val="TableParagraph"/>
              <w:spacing w:before="15" w:line="150" w:lineRule="atLeast"/>
              <w:ind w:left="418" w:firstLine="33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z w:val="12"/>
              </w:rPr>
              <w:t>Canalul</w:t>
            </w:r>
            <w:r>
              <w:rPr>
                <w:rFonts w:ascii="Arial"/>
                <w:b/>
                <w:color w:val="FFFFFF"/>
                <w:spacing w:val="-9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z w:val="12"/>
              </w:rPr>
              <w:t>de</w:t>
            </w:r>
            <w:r>
              <w:rPr>
                <w:rFonts w:ascii="Arial"/>
                <w:b/>
                <w:color w:val="FFFFFF"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2"/>
              </w:rPr>
              <w:t>comunicare</w:t>
            </w:r>
          </w:p>
        </w:tc>
        <w:tc>
          <w:tcPr>
            <w:tcW w:w="807" w:type="dxa"/>
            <w:shd w:val="clear" w:color="auto" w:fill="1B394A"/>
          </w:tcPr>
          <w:p w14:paraId="58D22E99" w14:textId="77777777" w:rsidR="001A392B" w:rsidRDefault="00BD1CBA">
            <w:pPr>
              <w:pStyle w:val="TableParagraph"/>
              <w:spacing w:before="15" w:line="150" w:lineRule="atLeast"/>
              <w:ind w:left="336" w:hanging="13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sz w:val="12"/>
              </w:rPr>
              <w:t>Localitatea</w:t>
            </w:r>
            <w:r>
              <w:rPr>
                <w:rFonts w:ascii="Arial"/>
                <w:b/>
                <w:color w:val="FFFFFF"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2"/>
              </w:rPr>
              <w:t>(satul)</w:t>
            </w:r>
          </w:p>
        </w:tc>
        <w:tc>
          <w:tcPr>
            <w:tcW w:w="1239" w:type="dxa"/>
            <w:shd w:val="clear" w:color="auto" w:fill="1B394A"/>
          </w:tcPr>
          <w:p w14:paraId="12528EBC" w14:textId="77777777" w:rsidR="001A392B" w:rsidRDefault="00BD1CBA">
            <w:pPr>
              <w:pStyle w:val="TableParagraph"/>
              <w:spacing w:before="15" w:line="150" w:lineRule="atLeast"/>
              <w:ind w:left="155" w:right="9" w:firstLine="184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sz w:val="12"/>
              </w:rPr>
              <w:t>Expeditor</w:t>
            </w:r>
            <w:r>
              <w:rPr>
                <w:rFonts w:ascii="Arial"/>
                <w:b/>
                <w:color w:val="FFFFFF"/>
                <w:spacing w:val="40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z w:val="12"/>
              </w:rPr>
              <w:t>(nume</w:t>
            </w:r>
            <w:r>
              <w:rPr>
                <w:rFonts w:ascii="Arial"/>
                <w:b/>
                <w:color w:val="FFFFFF"/>
                <w:spacing w:val="-9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z w:val="12"/>
              </w:rPr>
              <w:t>/</w:t>
            </w:r>
            <w:r>
              <w:rPr>
                <w:rFonts w:ascii="Arial"/>
                <w:b/>
                <w:color w:val="FFFFFF"/>
                <w:spacing w:val="-8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z w:val="12"/>
              </w:rPr>
              <w:t>anonim)</w:t>
            </w:r>
          </w:p>
        </w:tc>
        <w:tc>
          <w:tcPr>
            <w:tcW w:w="3166" w:type="dxa"/>
            <w:shd w:val="clear" w:color="auto" w:fill="1B394A"/>
          </w:tcPr>
          <w:p w14:paraId="043A6C09" w14:textId="77777777" w:rsidR="001A392B" w:rsidRDefault="00BD1CBA">
            <w:pPr>
              <w:pStyle w:val="TableParagraph"/>
              <w:spacing w:before="104"/>
              <w:ind w:left="598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FFFFFF"/>
                <w:sz w:val="12"/>
              </w:rPr>
              <w:t>Conținutul</w:t>
            </w:r>
            <w:r>
              <w:rPr>
                <w:rFonts w:ascii="Arial" w:hAnsi="Arial"/>
                <w:b/>
                <w:color w:val="FFFFFF"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2"/>
              </w:rPr>
              <w:t>observației</w:t>
            </w:r>
            <w:r>
              <w:rPr>
                <w:rFonts w:ascii="Arial" w:hAnsi="Arial"/>
                <w:b/>
                <w:color w:val="FFFFFF"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2"/>
              </w:rPr>
              <w:t>/</w:t>
            </w:r>
            <w:r>
              <w:rPr>
                <w:rFonts w:ascii="Arial" w:hAnsi="Arial"/>
                <w:b/>
                <w:color w:val="FFFFFF"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2"/>
              </w:rPr>
              <w:t>propunerii</w:t>
            </w:r>
          </w:p>
        </w:tc>
        <w:tc>
          <w:tcPr>
            <w:tcW w:w="1309" w:type="dxa"/>
            <w:shd w:val="clear" w:color="auto" w:fill="1B394A"/>
          </w:tcPr>
          <w:p w14:paraId="504F4F6A" w14:textId="77777777" w:rsidR="001A392B" w:rsidRDefault="00BD1CBA">
            <w:pPr>
              <w:pStyle w:val="TableParagraph"/>
              <w:spacing w:before="104"/>
              <w:ind w:left="17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4"/>
                <w:sz w:val="12"/>
              </w:rPr>
              <w:t>Tema</w:t>
            </w:r>
          </w:p>
        </w:tc>
        <w:tc>
          <w:tcPr>
            <w:tcW w:w="1032" w:type="dxa"/>
            <w:shd w:val="clear" w:color="auto" w:fill="1B394A"/>
          </w:tcPr>
          <w:p w14:paraId="0DA66D8D" w14:textId="77777777" w:rsidR="001A392B" w:rsidRDefault="00BD1CBA">
            <w:pPr>
              <w:pStyle w:val="TableParagraph"/>
              <w:spacing w:before="104"/>
              <w:ind w:left="40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sz w:val="12"/>
              </w:rPr>
              <w:t>Decizia</w:t>
            </w:r>
          </w:p>
        </w:tc>
        <w:tc>
          <w:tcPr>
            <w:tcW w:w="4354" w:type="dxa"/>
            <w:shd w:val="clear" w:color="auto" w:fill="1B394A"/>
          </w:tcPr>
          <w:p w14:paraId="44C57E1C" w14:textId="77777777" w:rsidR="001A392B" w:rsidRDefault="00BD1CBA">
            <w:pPr>
              <w:pStyle w:val="TableParagraph"/>
              <w:spacing w:before="104"/>
              <w:ind w:left="29" w:right="14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z w:val="12"/>
              </w:rPr>
              <w:t>Motivarea</w:t>
            </w:r>
            <w:r>
              <w:rPr>
                <w:rFonts w:ascii="Arial"/>
                <w:b/>
                <w:color w:val="FFFFFF"/>
                <w:spacing w:val="-3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2"/>
              </w:rPr>
              <w:t>deciziei</w:t>
            </w:r>
          </w:p>
        </w:tc>
      </w:tr>
      <w:tr w:rsidR="001A392B" w14:paraId="4A4E17B4" w14:textId="77777777" w:rsidTr="00120688">
        <w:trPr>
          <w:trHeight w:val="340"/>
        </w:trPr>
        <w:tc>
          <w:tcPr>
            <w:tcW w:w="343" w:type="dxa"/>
          </w:tcPr>
          <w:p w14:paraId="449E6B79" w14:textId="77777777" w:rsidR="001A392B" w:rsidRPr="00120688" w:rsidRDefault="00BD1CBA">
            <w:pPr>
              <w:pStyle w:val="TableParagraph"/>
              <w:spacing w:before="102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10"/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14:paraId="0C8DD481" w14:textId="77777777" w:rsidR="001A392B" w:rsidRPr="00120688" w:rsidRDefault="00BD1CBA" w:rsidP="00120688">
            <w:pPr>
              <w:pStyle w:val="TableParagraph"/>
              <w:spacing w:before="1"/>
              <w:ind w:right="5"/>
              <w:jc w:val="center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24.07.2026</w:t>
            </w:r>
          </w:p>
        </w:tc>
        <w:tc>
          <w:tcPr>
            <w:tcW w:w="1050" w:type="dxa"/>
          </w:tcPr>
          <w:p w14:paraId="381E20A5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</w:rPr>
              <w:t>E-</w:t>
            </w:r>
            <w:r w:rsidRPr="00120688">
              <w:rPr>
                <w:rFonts w:ascii="Times New Roman" w:hAnsi="Times New Roman" w:cs="Times New Roman"/>
                <w:color w:val="1F1F1F"/>
                <w:spacing w:val="2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4"/>
              </w:rPr>
              <w:t>mail</w:t>
            </w:r>
          </w:p>
        </w:tc>
        <w:tc>
          <w:tcPr>
            <w:tcW w:w="1032" w:type="dxa"/>
            <w:gridSpan w:val="2"/>
          </w:tcPr>
          <w:p w14:paraId="76D7343A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  <w:w w:val="95"/>
              </w:rPr>
              <w:t>Călărași</w:t>
            </w:r>
          </w:p>
        </w:tc>
        <w:tc>
          <w:tcPr>
            <w:tcW w:w="1239" w:type="dxa"/>
          </w:tcPr>
          <w:p w14:paraId="38FB908E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</w:rPr>
              <w:t>Arapan</w:t>
            </w:r>
            <w:r w:rsidRPr="00120688">
              <w:rPr>
                <w:rFonts w:ascii="Times New Roman" w:hAnsi="Times New Roman" w:cs="Times New Roman"/>
                <w:color w:val="1F1F1F"/>
                <w:spacing w:val="1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Veaceslav</w:t>
            </w:r>
          </w:p>
        </w:tc>
        <w:tc>
          <w:tcPr>
            <w:tcW w:w="3166" w:type="dxa"/>
          </w:tcPr>
          <w:p w14:paraId="25E55840" w14:textId="77777777" w:rsidR="001A392B" w:rsidRPr="00120688" w:rsidRDefault="00BD1CBA">
            <w:pPr>
              <w:pStyle w:val="TableParagraph"/>
              <w:spacing w:before="1" w:line="264" w:lineRule="auto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Propunere ca clusterul de amalgamare să cuprindă toate</w:t>
            </w:r>
            <w:r w:rsidRPr="00120688">
              <w:rPr>
                <w:rFonts w:ascii="Times New Roman" w:hAnsi="Times New Roman" w:cs="Times New Roman"/>
                <w:color w:val="1F1F1F"/>
                <w:spacing w:val="40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4"/>
              </w:rPr>
              <w:t>primăriile din raionul Călărași</w:t>
            </w:r>
          </w:p>
        </w:tc>
        <w:tc>
          <w:tcPr>
            <w:tcW w:w="1309" w:type="dxa"/>
          </w:tcPr>
          <w:p w14:paraId="6A775FB9" w14:textId="77777777" w:rsidR="001A392B" w:rsidRPr="00120688" w:rsidRDefault="00BD1CBA">
            <w:pPr>
              <w:pStyle w:val="TableParagraph"/>
              <w:spacing w:before="1" w:line="264" w:lineRule="auto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Amalgamare</w:t>
            </w:r>
            <w:r w:rsidRPr="00120688">
              <w:rPr>
                <w:rFonts w:ascii="Times New Roman" w:hAnsi="Times New Roman" w:cs="Times New Roman"/>
                <w:color w:val="1F1F1F"/>
                <w:spacing w:val="40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voluntară</w:t>
            </w:r>
          </w:p>
        </w:tc>
        <w:tc>
          <w:tcPr>
            <w:tcW w:w="1032" w:type="dxa"/>
          </w:tcPr>
          <w:p w14:paraId="00A01932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respinsă</w:t>
            </w:r>
          </w:p>
        </w:tc>
        <w:tc>
          <w:tcPr>
            <w:tcW w:w="4354" w:type="dxa"/>
          </w:tcPr>
          <w:p w14:paraId="18F3569A" w14:textId="77777777" w:rsidR="001A392B" w:rsidRPr="00120688" w:rsidRDefault="00BD1CBA">
            <w:pPr>
              <w:pStyle w:val="TableParagraph"/>
              <w:spacing w:before="1" w:line="264" w:lineRule="auto"/>
              <w:ind w:left="24" w:right="87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</w:rPr>
              <w:t>Deja sunt cîteva clustere create.Cobsiliile locale au</w:t>
            </w:r>
            <w:r w:rsidRPr="00120688">
              <w:rPr>
                <w:rFonts w:ascii="Times New Roman" w:hAnsi="Times New Roman" w:cs="Times New Roman"/>
                <w:color w:val="1F1F1F"/>
                <w:spacing w:val="40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adoptat deciziile de amalgamare voluntară</w:t>
            </w:r>
          </w:p>
        </w:tc>
      </w:tr>
      <w:tr w:rsidR="001A392B" w14:paraId="26745995" w14:textId="77777777" w:rsidTr="00120688">
        <w:trPr>
          <w:trHeight w:val="508"/>
        </w:trPr>
        <w:tc>
          <w:tcPr>
            <w:tcW w:w="343" w:type="dxa"/>
          </w:tcPr>
          <w:p w14:paraId="30F03DDA" w14:textId="77777777" w:rsidR="001A392B" w:rsidRPr="00120688" w:rsidRDefault="001A392B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81B41B" w14:textId="77777777" w:rsidR="001A392B" w:rsidRPr="00120688" w:rsidRDefault="00BD1CBA">
            <w:pPr>
              <w:pStyle w:val="TableParagraph"/>
              <w:spacing w:before="1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10"/>
                <w:sz w:val="24"/>
                <w:szCs w:val="24"/>
              </w:rPr>
              <w:t>2</w:t>
            </w:r>
          </w:p>
        </w:tc>
        <w:tc>
          <w:tcPr>
            <w:tcW w:w="1359" w:type="dxa"/>
          </w:tcPr>
          <w:p w14:paraId="09E73678" w14:textId="77777777" w:rsidR="001A392B" w:rsidRPr="00120688" w:rsidRDefault="00BD1CBA" w:rsidP="00120688">
            <w:pPr>
              <w:pStyle w:val="TableParagraph"/>
              <w:spacing w:before="1"/>
              <w:ind w:right="5"/>
              <w:jc w:val="center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28.07.2026</w:t>
            </w:r>
          </w:p>
        </w:tc>
        <w:tc>
          <w:tcPr>
            <w:tcW w:w="1050" w:type="dxa"/>
          </w:tcPr>
          <w:p w14:paraId="06215816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</w:rPr>
              <w:t xml:space="preserve">Audieri 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Publice</w:t>
            </w:r>
          </w:p>
        </w:tc>
        <w:tc>
          <w:tcPr>
            <w:tcW w:w="1032" w:type="dxa"/>
            <w:gridSpan w:val="2"/>
          </w:tcPr>
          <w:p w14:paraId="483D0A33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  <w:w w:val="95"/>
              </w:rPr>
              <w:t>Călărași</w:t>
            </w:r>
          </w:p>
        </w:tc>
        <w:tc>
          <w:tcPr>
            <w:tcW w:w="1239" w:type="dxa"/>
          </w:tcPr>
          <w:p w14:paraId="68BD27EF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</w:rPr>
              <w:t>Pavel</w:t>
            </w:r>
            <w:r w:rsidRPr="00120688">
              <w:rPr>
                <w:rFonts w:ascii="Times New Roman" w:hAnsi="Times New Roman" w:cs="Times New Roman"/>
                <w:color w:val="1F1F1F"/>
                <w:spacing w:val="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Pisari</w:t>
            </w:r>
          </w:p>
        </w:tc>
        <w:tc>
          <w:tcPr>
            <w:tcW w:w="3166" w:type="dxa"/>
          </w:tcPr>
          <w:p w14:paraId="3BB1DAC2" w14:textId="77777777" w:rsidR="001A392B" w:rsidRPr="00120688" w:rsidRDefault="00BD1CBA">
            <w:pPr>
              <w:pStyle w:val="TableParagraph"/>
              <w:spacing w:before="1" w:line="264" w:lineRule="auto"/>
              <w:ind w:left="24" w:right="87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4"/>
              </w:rPr>
              <w:t>Propunerea</w:t>
            </w:r>
            <w:r w:rsidRPr="00120688">
              <w:rPr>
                <w:rFonts w:ascii="Times New Roman" w:hAnsi="Times New Roman" w:cs="Times New Roman"/>
                <w:color w:val="1F1F1F"/>
                <w:spacing w:val="-7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4"/>
              </w:rPr>
              <w:t>de a aproba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4"/>
              </w:rPr>
              <w:t>o organigramă funcțională</w:t>
            </w:r>
            <w:r w:rsidRPr="00120688">
              <w:rPr>
                <w:rFonts w:ascii="Times New Roman" w:hAnsi="Times New Roman" w:cs="Times New Roman"/>
                <w:color w:val="1F1F1F"/>
                <w:spacing w:val="40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pentru clusterul format</w:t>
            </w:r>
          </w:p>
        </w:tc>
        <w:tc>
          <w:tcPr>
            <w:tcW w:w="1309" w:type="dxa"/>
          </w:tcPr>
          <w:p w14:paraId="312223A3" w14:textId="77777777" w:rsidR="001A392B" w:rsidRPr="00120688" w:rsidRDefault="00BD1CBA">
            <w:pPr>
              <w:pStyle w:val="TableParagraph"/>
              <w:spacing w:before="1" w:line="264" w:lineRule="auto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Amalgamare</w:t>
            </w:r>
            <w:r w:rsidRPr="00120688">
              <w:rPr>
                <w:rFonts w:ascii="Times New Roman" w:hAnsi="Times New Roman" w:cs="Times New Roman"/>
                <w:color w:val="1F1F1F"/>
                <w:spacing w:val="40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voluntară</w:t>
            </w:r>
          </w:p>
        </w:tc>
        <w:tc>
          <w:tcPr>
            <w:tcW w:w="1032" w:type="dxa"/>
          </w:tcPr>
          <w:p w14:paraId="05BDF1EB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acceptată</w:t>
            </w:r>
          </w:p>
        </w:tc>
        <w:tc>
          <w:tcPr>
            <w:tcW w:w="4354" w:type="dxa"/>
          </w:tcPr>
          <w:p w14:paraId="62F685B5" w14:textId="77777777" w:rsidR="001A392B" w:rsidRPr="00120688" w:rsidRDefault="00BD1CBA">
            <w:pPr>
              <w:pStyle w:val="TableParagraph"/>
              <w:spacing w:before="1" w:line="264" w:lineRule="auto"/>
              <w:ind w:left="24" w:right="2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4"/>
              </w:rPr>
              <w:t>Viitoarea organigramă urmează a fi discutată, o perioadă</w:t>
            </w:r>
            <w:r w:rsidRPr="00120688">
              <w:rPr>
                <w:rFonts w:ascii="Times New Roman" w:hAnsi="Times New Roman" w:cs="Times New Roman"/>
                <w:color w:val="1F1F1F"/>
                <w:spacing w:val="40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de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timp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va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fi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testată,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va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fi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flexibilă,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până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la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aprobarea</w:t>
            </w:r>
            <w:r w:rsidRPr="00120688">
              <w:rPr>
                <w:rFonts w:ascii="Times New Roman" w:hAnsi="Times New Roman" w:cs="Times New Roman"/>
                <w:color w:val="1F1F1F"/>
                <w:spacing w:val="40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finală a acesteia.</w:t>
            </w:r>
          </w:p>
        </w:tc>
      </w:tr>
      <w:tr w:rsidR="001A392B" w14:paraId="4157E7EE" w14:textId="77777777" w:rsidTr="00120688">
        <w:trPr>
          <w:trHeight w:val="1896"/>
        </w:trPr>
        <w:tc>
          <w:tcPr>
            <w:tcW w:w="343" w:type="dxa"/>
          </w:tcPr>
          <w:p w14:paraId="589D6106" w14:textId="77777777" w:rsidR="001A392B" w:rsidRPr="00120688" w:rsidRDefault="001A392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A0105A" w14:textId="77777777" w:rsidR="001A392B" w:rsidRPr="00120688" w:rsidRDefault="001A392B">
            <w:pPr>
              <w:pStyle w:val="TableParagraph"/>
              <w:spacing w:before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A01920" w14:textId="77777777" w:rsidR="001A392B" w:rsidRPr="00120688" w:rsidRDefault="00BD1CBA">
            <w:pPr>
              <w:pStyle w:val="TableParagraph"/>
              <w:spacing w:before="1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10"/>
                <w:sz w:val="24"/>
                <w:szCs w:val="24"/>
              </w:rPr>
              <w:t>3</w:t>
            </w:r>
          </w:p>
        </w:tc>
        <w:tc>
          <w:tcPr>
            <w:tcW w:w="1359" w:type="dxa"/>
          </w:tcPr>
          <w:p w14:paraId="5BF09E97" w14:textId="77777777" w:rsidR="001A392B" w:rsidRPr="00120688" w:rsidRDefault="00BD1CBA" w:rsidP="00120688">
            <w:pPr>
              <w:pStyle w:val="TableParagraph"/>
              <w:spacing w:before="1"/>
              <w:ind w:right="5"/>
              <w:jc w:val="center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28.07.2026</w:t>
            </w:r>
          </w:p>
        </w:tc>
        <w:tc>
          <w:tcPr>
            <w:tcW w:w="1050" w:type="dxa"/>
          </w:tcPr>
          <w:p w14:paraId="3900E903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</w:rPr>
              <w:t xml:space="preserve">Audieri 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Publice</w:t>
            </w:r>
          </w:p>
        </w:tc>
        <w:tc>
          <w:tcPr>
            <w:tcW w:w="1032" w:type="dxa"/>
            <w:gridSpan w:val="2"/>
          </w:tcPr>
          <w:p w14:paraId="72F7EFFA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  <w:w w:val="95"/>
              </w:rPr>
              <w:t>Călărași</w:t>
            </w:r>
          </w:p>
        </w:tc>
        <w:tc>
          <w:tcPr>
            <w:tcW w:w="1239" w:type="dxa"/>
          </w:tcPr>
          <w:p w14:paraId="2CBE4C7F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</w:rPr>
              <w:t>Nicolae</w:t>
            </w:r>
            <w:r w:rsidRPr="00120688">
              <w:rPr>
                <w:rFonts w:ascii="Times New Roman" w:hAnsi="Times New Roman" w:cs="Times New Roman"/>
                <w:color w:val="1F1F1F"/>
                <w:spacing w:val="3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4"/>
              </w:rPr>
              <w:t>Ivas</w:t>
            </w:r>
          </w:p>
        </w:tc>
        <w:tc>
          <w:tcPr>
            <w:tcW w:w="3166" w:type="dxa"/>
          </w:tcPr>
          <w:p w14:paraId="1B897596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4"/>
              </w:rPr>
              <w:t>Amalgamarea voluntară</w:t>
            </w:r>
            <w:r w:rsidRPr="00120688">
              <w:rPr>
                <w:rFonts w:ascii="Times New Roman" w:hAnsi="Times New Roman" w:cs="Times New Roman"/>
                <w:color w:val="1F1F1F"/>
                <w:spacing w:val="-3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4"/>
              </w:rPr>
              <w:t>este</w:t>
            </w:r>
            <w:r w:rsidRPr="00120688">
              <w:rPr>
                <w:rFonts w:ascii="Times New Roman" w:hAnsi="Times New Roman" w:cs="Times New Roman"/>
                <w:color w:val="1F1F1F"/>
                <w:spacing w:val="-3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4"/>
              </w:rPr>
              <w:t>contrară</w:t>
            </w:r>
            <w:r w:rsidRPr="00120688">
              <w:rPr>
                <w:rFonts w:ascii="Times New Roman" w:hAnsi="Times New Roman" w:cs="Times New Roman"/>
                <w:color w:val="1F1F1F"/>
                <w:spacing w:val="-3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4"/>
              </w:rPr>
              <w:t>poziției CALM</w:t>
            </w:r>
          </w:p>
        </w:tc>
        <w:tc>
          <w:tcPr>
            <w:tcW w:w="1309" w:type="dxa"/>
          </w:tcPr>
          <w:p w14:paraId="0370BFFB" w14:textId="77777777" w:rsidR="001A392B" w:rsidRPr="00120688" w:rsidRDefault="00BD1CBA">
            <w:pPr>
              <w:pStyle w:val="TableParagraph"/>
              <w:spacing w:before="1" w:line="264" w:lineRule="auto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Amalgamare</w:t>
            </w:r>
            <w:r w:rsidRPr="00120688">
              <w:rPr>
                <w:rFonts w:ascii="Times New Roman" w:hAnsi="Times New Roman" w:cs="Times New Roman"/>
                <w:color w:val="1F1F1F"/>
                <w:spacing w:val="40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voluntară</w:t>
            </w:r>
          </w:p>
        </w:tc>
        <w:tc>
          <w:tcPr>
            <w:tcW w:w="1032" w:type="dxa"/>
          </w:tcPr>
          <w:p w14:paraId="1781B469" w14:textId="77777777" w:rsidR="001A392B" w:rsidRPr="00120688" w:rsidRDefault="00BD1CBA">
            <w:pPr>
              <w:pStyle w:val="TableParagraph"/>
              <w:spacing w:before="1"/>
              <w:ind w:left="24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respinsă</w:t>
            </w:r>
          </w:p>
        </w:tc>
        <w:tc>
          <w:tcPr>
            <w:tcW w:w="4354" w:type="dxa"/>
          </w:tcPr>
          <w:p w14:paraId="33258479" w14:textId="227E08C0" w:rsidR="001A392B" w:rsidRPr="00120688" w:rsidRDefault="00BD1CBA" w:rsidP="00120688">
            <w:pPr>
              <w:pStyle w:val="TableParagraph"/>
              <w:spacing w:before="1" w:line="264" w:lineRule="auto"/>
              <w:ind w:left="24" w:right="87"/>
              <w:jc w:val="both"/>
              <w:rPr>
                <w:rFonts w:ascii="Times New Roman" w:hAnsi="Times New Roman" w:cs="Times New Roman"/>
              </w:rPr>
            </w:pPr>
            <w:r w:rsidRPr="00120688">
              <w:rPr>
                <w:rFonts w:ascii="Times New Roman" w:hAnsi="Times New Roman" w:cs="Times New Roman"/>
                <w:color w:val="1F1F1F"/>
              </w:rPr>
              <w:t>Autoritățile</w:t>
            </w:r>
            <w:r w:rsidRPr="00120688">
              <w:rPr>
                <w:rFonts w:ascii="Times New Roman" w:hAnsi="Times New Roman" w:cs="Times New Roman"/>
                <w:color w:val="1F1F1F"/>
                <w:spacing w:val="-9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locale</w:t>
            </w:r>
            <w:r w:rsidRPr="00120688">
              <w:rPr>
                <w:rFonts w:ascii="Times New Roman" w:hAnsi="Times New Roman" w:cs="Times New Roman"/>
                <w:color w:val="1F1F1F"/>
                <w:spacing w:val="-8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se</w:t>
            </w:r>
            <w:r w:rsidRPr="00120688">
              <w:rPr>
                <w:rFonts w:ascii="Times New Roman" w:hAnsi="Times New Roman" w:cs="Times New Roman"/>
                <w:color w:val="1F1F1F"/>
                <w:spacing w:val="-8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conduc</w:t>
            </w:r>
            <w:r w:rsidRPr="00120688">
              <w:rPr>
                <w:rFonts w:ascii="Times New Roman" w:hAnsi="Times New Roman" w:cs="Times New Roman"/>
                <w:color w:val="1F1F1F"/>
                <w:spacing w:val="-9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de</w:t>
            </w:r>
            <w:r w:rsidRPr="00120688">
              <w:rPr>
                <w:rFonts w:ascii="Times New Roman" w:hAnsi="Times New Roman" w:cs="Times New Roman"/>
                <w:color w:val="1F1F1F"/>
                <w:spacing w:val="-8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Legea</w:t>
            </w:r>
            <w:r w:rsidRPr="00120688">
              <w:rPr>
                <w:rFonts w:ascii="Times New Roman" w:hAnsi="Times New Roman" w:cs="Times New Roman"/>
                <w:color w:val="1F1F1F"/>
                <w:spacing w:val="-8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nr.225/2023</w:t>
            </w:r>
            <w:r w:rsidRPr="00120688">
              <w:rPr>
                <w:rFonts w:ascii="Times New Roman" w:hAnsi="Times New Roman" w:cs="Times New Roman"/>
                <w:color w:val="1F1F1F"/>
                <w:spacing w:val="-9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ș</w:t>
            </w:r>
            <w:r w:rsidRPr="00120688">
              <w:rPr>
                <w:rFonts w:ascii="Times New Roman" w:hAnsi="Times New Roman" w:cs="Times New Roman"/>
                <w:color w:val="1F1F1F"/>
              </w:rPr>
              <w:t>i</w:t>
            </w:r>
            <w:r w:rsidRPr="00120688">
              <w:rPr>
                <w:rFonts w:ascii="Times New Roman" w:hAnsi="Times New Roman" w:cs="Times New Roman"/>
                <w:color w:val="1F1F1F"/>
                <w:spacing w:val="40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Hotărârea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Guvernului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nr.925/2023,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precum</w:t>
            </w:r>
            <w:r w:rsidRPr="00120688">
              <w:rPr>
                <w:rFonts w:ascii="Times New Roman" w:hAnsi="Times New Roman" w:cs="Times New Roman"/>
                <w:color w:val="1F1F1F"/>
                <w:spacing w:val="-3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ș</w:t>
            </w:r>
            <w:r w:rsidRPr="00120688">
              <w:rPr>
                <w:rFonts w:ascii="Times New Roman" w:hAnsi="Times New Roman" w:cs="Times New Roman"/>
                <w:color w:val="1F1F1F"/>
              </w:rPr>
              <w:t>i</w:t>
            </w:r>
            <w:r w:rsidRPr="00120688">
              <w:rPr>
                <w:rFonts w:ascii="Times New Roman" w:hAnsi="Times New Roman" w:cs="Times New Roman"/>
                <w:color w:val="1F1F1F"/>
                <w:spacing w:val="-5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termenul</w:t>
            </w:r>
            <w:r w:rsidRPr="00120688">
              <w:rPr>
                <w:rFonts w:ascii="Times New Roman" w:hAnsi="Times New Roman" w:cs="Times New Roman"/>
                <w:color w:val="1F1F1F"/>
                <w:spacing w:val="40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stabilit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de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31.07.2026.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S-au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organizat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Consultari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publice,</w:t>
            </w:r>
            <w:r w:rsidRPr="00120688">
              <w:rPr>
                <w:rFonts w:ascii="Times New Roman" w:hAnsi="Times New Roman" w:cs="Times New Roman"/>
                <w:color w:val="1F1F1F"/>
                <w:spacing w:val="40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</w:rPr>
              <w:t>s-a publicat proiectul de decizie în 2 etape pe</w:t>
            </w:r>
            <w:r w:rsidR="00120688">
              <w:rPr>
                <w:rFonts w:ascii="Times New Roman" w:hAnsi="Times New Roman" w:cs="Times New Roman"/>
              </w:rPr>
              <w:t xml:space="preserve"> </w:t>
            </w:r>
            <w:r w:rsidRPr="00120688">
              <w:rPr>
                <w:rFonts w:ascii="Times New Roman" w:hAnsi="Times New Roman" w:cs="Times New Roman"/>
                <w:color w:val="1F1F1F"/>
                <w:spacing w:val="-2"/>
              </w:rPr>
              <w:t>particip.gov.md</w:t>
            </w:r>
          </w:p>
        </w:tc>
      </w:tr>
    </w:tbl>
    <w:p w14:paraId="0B27995A" w14:textId="77777777" w:rsidR="00BD1CBA" w:rsidRDefault="00BD1CBA"/>
    <w:sectPr w:rsidR="00BD1CBA">
      <w:type w:val="continuous"/>
      <w:pgSz w:w="16840" w:h="11910" w:orient="landscape"/>
      <w:pgMar w:top="1060" w:right="1133" w:bottom="280" w:left="18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392B"/>
    <w:rsid w:val="00120688"/>
    <w:rsid w:val="001A392B"/>
    <w:rsid w:val="00BD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42953"/>
  <w15:docId w15:val="{7E70F422-E271-454F-9198-7F5311E1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  <w:lang w:val="ro-RO"/>
    </w:rPr>
  </w:style>
  <w:style w:type="paragraph" w:styleId="1">
    <w:name w:val="heading 1"/>
    <w:basedOn w:val="a"/>
    <w:uiPriority w:val="9"/>
    <w:qFormat/>
    <w:pPr>
      <w:spacing w:before="100"/>
      <w:ind w:left="171"/>
      <w:outlineLvl w:val="0"/>
    </w:pPr>
    <w:rPr>
      <w:rFonts w:ascii="Arial" w:eastAsia="Arial" w:hAnsi="Arial" w:cs="Arial"/>
      <w:b/>
      <w:bCs/>
      <w:sz w:val="13"/>
      <w:szCs w:val="1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rial" w:eastAsia="Arial" w:hAnsi="Arial" w:cs="Arial"/>
      <w:b/>
      <w:bCs/>
      <w:sz w:val="12"/>
      <w:szCs w:val="1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openpyxl</dc:creator>
  <cp:lastModifiedBy>User</cp:lastModifiedBy>
  <cp:revision>3</cp:revision>
  <cp:lastPrinted>2026-08-19T08:48:00Z</cp:lastPrinted>
  <dcterms:created xsi:type="dcterms:W3CDTF">2026-08-19T08:42:00Z</dcterms:created>
  <dcterms:modified xsi:type="dcterms:W3CDTF">2026-08-19T08:48:00Z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2026-08-19T00:00:00Z</vt:filetime>
  </property>
  <property fmtid="{D5CDD505-2E9C-101B-9397-08002B2CF9AE}" pid="4" name="Creator">
    <vt:lpwstr>Microsoft® Excel® LTSC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Excel® LTSC</vt:lpwstr>
  </property>
</Properties>
</file>